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BA" w:rsidRDefault="00685E9F" w:rsidP="00630CBA">
      <w:pPr>
        <w:pStyle w:val="afc"/>
      </w:pPr>
      <w:r w:rsidRPr="00630CBA">
        <w:t>Содержание</w:t>
      </w:r>
    </w:p>
    <w:p w:rsidR="00630CBA" w:rsidRDefault="00630CBA" w:rsidP="00630CBA">
      <w:pPr>
        <w:pStyle w:val="afc"/>
      </w:pP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Введение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Глава I. Внимание школьников на уроках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1.1 Внимание как познавательный процесс человека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1.2 Психологические особенности внимания у школьников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1.3 Особенности познавательной и учебной деятельности младшего школьника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1.4 Особенности внимания у младших школьников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1.5 Развитие непроизвольного и произвольного внимания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Глава II. Педагогическая эффективность методов для организации внимания на уроках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2.1 Задачи педагога в образовательной деятельности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2.2 Использование наглядности на уроках как способ организации внимания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2.3 Использование технических средств для развития внимания у младших школьников на уроках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2.4 Игровые приемы в обучении как средство развития внимания в младшем школьном возрасте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2.5 Вспомогательные приёмы, используемые на уроках для развития внимания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Заключение</w:t>
      </w:r>
    </w:p>
    <w:p w:rsidR="00630CBA" w:rsidRDefault="00630CBA">
      <w:pPr>
        <w:pStyle w:val="25"/>
        <w:rPr>
          <w:smallCaps w:val="0"/>
          <w:noProof/>
          <w:sz w:val="24"/>
          <w:szCs w:val="24"/>
        </w:rPr>
      </w:pPr>
      <w:r w:rsidRPr="00622483">
        <w:rPr>
          <w:rStyle w:val="af1"/>
          <w:noProof/>
        </w:rPr>
        <w:t>Список литературы</w:t>
      </w:r>
    </w:p>
    <w:p w:rsidR="00630CBA" w:rsidRPr="00630CBA" w:rsidRDefault="00630CBA" w:rsidP="00630CBA">
      <w:pPr>
        <w:ind w:firstLine="709"/>
      </w:pPr>
    </w:p>
    <w:p w:rsidR="00630CBA" w:rsidRPr="00630CBA" w:rsidRDefault="00630CBA" w:rsidP="00630CBA">
      <w:pPr>
        <w:pStyle w:val="2"/>
      </w:pPr>
      <w:bookmarkStart w:id="0" w:name="_Toc259367086"/>
      <w:bookmarkStart w:id="1" w:name="_Toc259474810"/>
      <w:r>
        <w:br w:type="page"/>
      </w:r>
      <w:bookmarkStart w:id="2" w:name="_Toc261809180"/>
      <w:r w:rsidR="00685E9F" w:rsidRPr="00630CBA">
        <w:t>Введение</w:t>
      </w:r>
      <w:bookmarkEnd w:id="0"/>
      <w:bookmarkEnd w:id="1"/>
      <w:bookmarkEnd w:id="2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>Успех воспитания зависит, прежде всего, от знания педагогом закономерностей возрастного развития детей и умения выявлять индивидуальные особенности каждого ребенка</w:t>
      </w:r>
      <w:r w:rsidR="00630CBA" w:rsidRPr="00630CBA">
        <w:t xml:space="preserve">. </w:t>
      </w:r>
      <w:r w:rsidRPr="00630CBA">
        <w:t>Вся жизнь ребенка должна быть организована с учетом возможностей данного возраста, имея в виду побуждение перехода к следующему возрастному периоду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Актуальность проблемы изучения</w:t>
      </w:r>
      <w:r w:rsidRPr="00630CBA">
        <w:t xml:space="preserve"> особенностей организации внимания у детей младшего школьного возраста определяется тем, что именно в этом возрасте формируется качественно новые характеристики внимания, равно как и других процессов</w:t>
      </w:r>
      <w:r w:rsidR="00630CBA" w:rsidRPr="00630CBA">
        <w:t xml:space="preserve">. </w:t>
      </w:r>
      <w:r w:rsidRPr="00630CBA">
        <w:t>Существуют различные способы</w:t>
      </w:r>
      <w:r w:rsidR="00630CBA" w:rsidRPr="00630CBA">
        <w:t xml:space="preserve"> </w:t>
      </w:r>
      <w:r w:rsidRPr="00630CBA">
        <w:t>и методы</w:t>
      </w:r>
      <w:r w:rsidR="00630CBA" w:rsidRPr="00630CBA">
        <w:t xml:space="preserve"> </w:t>
      </w:r>
      <w:r w:rsidRPr="00630CBA">
        <w:t>развития внимания на уро</w:t>
      </w:r>
      <w:r w:rsidR="00DF67A2" w:rsidRPr="00630CBA">
        <w:t>ках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Педагогу необходимо знать и учитывать особенности формирования внимания у детей младшего школьного возраста, так как именно в этом возрасте формируется качественно новые характеристики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Любому педагогу известно, как трудно у детей поддерживать</w:t>
      </w:r>
      <w:r w:rsidR="00630CBA">
        <w:t xml:space="preserve"> "</w:t>
      </w:r>
      <w:r w:rsidRPr="00630CBA">
        <w:t>внимание</w:t>
      </w:r>
      <w:r w:rsidR="00630CBA">
        <w:t xml:space="preserve">" </w:t>
      </w:r>
      <w:r w:rsidRPr="00630CBA">
        <w:t>в течение более или менее продолжительного времени</w:t>
      </w:r>
      <w:r w:rsidR="00630CBA" w:rsidRPr="00630CBA">
        <w:t xml:space="preserve">. </w:t>
      </w:r>
      <w:r w:rsidRPr="00630CBA">
        <w:t>Дети легко отвлекаются, перебрасываются с предмета на предмет, с трудом могут сосредоточиться на какой-нибудь одной работе</w:t>
      </w:r>
      <w:r w:rsidR="00630CBA" w:rsidRPr="00630CBA">
        <w:t xml:space="preserve">. </w:t>
      </w:r>
      <w:r w:rsidRPr="00630CBA">
        <w:t>Приходится их приучать быть внимательными, приучать останавливаться подолгу на одном каком-нибудь деле</w:t>
      </w:r>
      <w:r w:rsidR="00630CBA" w:rsidRPr="00630CBA">
        <w:t xml:space="preserve">. </w:t>
      </w:r>
      <w:r w:rsidRPr="00630CBA">
        <w:t>Вся работа только тогда проводится хорошо, когда она проводится со вниманием, даже запоминаем мы лучше, если внимательны к данному материалу</w:t>
      </w:r>
      <w:r w:rsidR="00630CBA" w:rsidRPr="00630CBA">
        <w:t xml:space="preserve">. </w:t>
      </w:r>
      <w:r w:rsidRPr="00630CBA">
        <w:t>Поэтому вся педагогика в значительной степени ставила своей задачей воспитание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Цель работы</w:t>
      </w:r>
      <w:r w:rsidRPr="00630CBA">
        <w:t xml:space="preserve"> </w:t>
      </w:r>
      <w:r w:rsidR="00630CBA">
        <w:t>-</w:t>
      </w:r>
      <w:r w:rsidRPr="00630CBA">
        <w:t xml:space="preserve"> изучение организации внимания младших школьни</w:t>
      </w:r>
      <w:r w:rsidR="00DF67A2" w:rsidRPr="00630CBA">
        <w:t>ков на уроках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Данная цель конкретизирована в следующих </w:t>
      </w:r>
      <w:r w:rsidRPr="00630CBA">
        <w:rPr>
          <w:i/>
          <w:iCs/>
        </w:rPr>
        <w:t>задачах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Охарактеризовать внимание как психологическую категорию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Определить возрастные особенности</w:t>
      </w:r>
      <w:r w:rsidR="00630CBA" w:rsidRPr="00630CBA">
        <w:t>;</w:t>
      </w:r>
    </w:p>
    <w:p w:rsidR="00630CBA" w:rsidRDefault="00685E9F" w:rsidP="00630CBA">
      <w:pPr>
        <w:ind w:firstLine="709"/>
        <w:rPr>
          <w:noProof/>
        </w:rPr>
      </w:pPr>
      <w:r w:rsidRPr="00630CBA">
        <w:t xml:space="preserve">Определить особенности внимания младших школьников в контексте </w:t>
      </w:r>
      <w:r w:rsidRPr="00630CBA">
        <w:rPr>
          <w:noProof/>
        </w:rPr>
        <w:t>познавательной и учебной деятельности младшего школьника</w:t>
      </w:r>
      <w:r w:rsidR="00630CBA" w:rsidRPr="00630CBA">
        <w:rPr>
          <w:noProof/>
        </w:rPr>
        <w:t>;</w:t>
      </w:r>
    </w:p>
    <w:p w:rsidR="00630CBA" w:rsidRDefault="00685E9F" w:rsidP="00630CBA">
      <w:pPr>
        <w:ind w:firstLine="709"/>
      </w:pPr>
      <w:r w:rsidRPr="00630CBA">
        <w:t xml:space="preserve">Раскрыть возможности применения различных методов организации и развития внимания на </w:t>
      </w:r>
      <w:r w:rsidR="00DF67A2" w:rsidRPr="00630CBA">
        <w:t>урока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Охарактеризовать условия активизации непроизвольного и произвольного внима</w:t>
      </w:r>
      <w:r w:rsidR="00DF67A2" w:rsidRPr="00630CBA">
        <w:t>ния на уроках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Определить педагогическую эффективность методов для организации внимания</w:t>
      </w:r>
      <w:r w:rsidR="00630CBA" w:rsidRPr="00630CBA">
        <w:t>.</w:t>
      </w:r>
    </w:p>
    <w:p w:rsidR="00630CBA" w:rsidRDefault="006D2303" w:rsidP="00630CBA">
      <w:pPr>
        <w:ind w:firstLine="709"/>
      </w:pPr>
      <w:r w:rsidRPr="00630CBA">
        <w:t xml:space="preserve">В качестве </w:t>
      </w:r>
      <w:r w:rsidRPr="00630CBA">
        <w:rPr>
          <w:i/>
          <w:iCs/>
        </w:rPr>
        <w:t>объекта</w:t>
      </w:r>
      <w:r w:rsidRPr="00630CBA">
        <w:t xml:space="preserve"> моего исследования я рассмотрела организацию внимания младших школьников на уроках</w:t>
      </w:r>
      <w:r w:rsidR="00630CBA" w:rsidRPr="00630CBA">
        <w:t>.</w:t>
      </w:r>
    </w:p>
    <w:p w:rsidR="00630CBA" w:rsidRDefault="00F85AAF" w:rsidP="00630CBA">
      <w:pPr>
        <w:ind w:firstLine="709"/>
      </w:pPr>
      <w:r w:rsidRPr="00630CBA">
        <w:rPr>
          <w:i/>
          <w:iCs/>
        </w:rPr>
        <w:t>Предметом</w:t>
      </w:r>
      <w:r w:rsidRPr="00630CBA">
        <w:t xml:space="preserve"> данного исследования является ребёнок младшего школьного возраста</w:t>
      </w:r>
      <w:r w:rsidR="00630CBA" w:rsidRPr="00630CBA">
        <w:t>.</w:t>
      </w:r>
    </w:p>
    <w:p w:rsidR="00630CBA" w:rsidRDefault="00F85AAF" w:rsidP="00630CBA">
      <w:pPr>
        <w:ind w:firstLine="709"/>
      </w:pPr>
      <w:r w:rsidRPr="00630CBA">
        <w:rPr>
          <w:i/>
          <w:iCs/>
        </w:rPr>
        <w:t xml:space="preserve">Значимость </w:t>
      </w:r>
      <w:r w:rsidRPr="00630CBA">
        <w:t>данной работы заключается в том, что п</w:t>
      </w:r>
      <w:r w:rsidR="00685E9F" w:rsidRPr="00630CBA">
        <w:t xml:space="preserve">ри </w:t>
      </w:r>
      <w:r w:rsidRPr="00630CBA">
        <w:t>работе с детьми младшего школьного возраста</w:t>
      </w:r>
      <w:r w:rsidR="00685E9F" w:rsidRPr="00630CBA">
        <w:t xml:space="preserve"> педагог должен иметь представление о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психологических свойств</w:t>
      </w:r>
      <w:r w:rsidR="00F85AAF" w:rsidRPr="00630CBA">
        <w:t>ах</w:t>
      </w:r>
      <w:r w:rsidRPr="00630CBA">
        <w:t xml:space="preserve"> внимания,</w:t>
      </w:r>
    </w:p>
    <w:p w:rsidR="00685E9F" w:rsidRPr="00630CBA" w:rsidRDefault="00685E9F" w:rsidP="00630CBA">
      <w:pPr>
        <w:ind w:firstLine="709"/>
      </w:pPr>
      <w:r w:rsidRPr="00630CBA">
        <w:t>возрастных особенностях внимания детей младшего школьного возраста,</w:t>
      </w:r>
    </w:p>
    <w:p w:rsidR="00685E9F" w:rsidRPr="00630CBA" w:rsidRDefault="00685E9F" w:rsidP="00630CBA">
      <w:pPr>
        <w:ind w:firstLine="709"/>
      </w:pPr>
      <w:r w:rsidRPr="00630CBA">
        <w:t>различие произвольного и непроизвольного внимания,</w:t>
      </w:r>
    </w:p>
    <w:p w:rsidR="00630CBA" w:rsidRDefault="00685E9F" w:rsidP="00630CBA">
      <w:pPr>
        <w:ind w:firstLine="709"/>
      </w:pPr>
      <w:r w:rsidRPr="00630CBA">
        <w:t>теории и методике развития внимания и умение практически применять</w:t>
      </w:r>
      <w:r w:rsidR="00630CBA" w:rsidRPr="00630CBA">
        <w:t xml:space="preserve"> </w:t>
      </w:r>
      <w:r w:rsidRPr="00630CBA">
        <w:t>их практике</w:t>
      </w:r>
      <w:r w:rsidR="00630CBA" w:rsidRPr="00630CBA">
        <w:t xml:space="preserve">. </w:t>
      </w:r>
      <w:r w:rsidR="00F85AAF" w:rsidRPr="00630CBA">
        <w:t>Что я и попыталась раскрыть в своей работе</w:t>
      </w:r>
      <w:r w:rsidR="00630CBA" w:rsidRPr="00630CBA">
        <w:t>.</w:t>
      </w:r>
    </w:p>
    <w:p w:rsidR="00630CBA" w:rsidRDefault="00F85AAF" w:rsidP="00630CBA">
      <w:pPr>
        <w:ind w:firstLine="709"/>
      </w:pPr>
      <w:r w:rsidRPr="00630CBA">
        <w:t>Методика организации и развития внимания на уроках, применяемая учителем, должна способствовать правильной организации внимания на уроках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Внимание как психологическая категория, его виды, функции, возрастные особенности рассматривалось многими отечественными и зарубежными психологами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 различной психологической и педагогической литературе рассматриваются вопросы изучения и формирования внимания младших школьников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Многие авторы настаивают на первостепенной роли педагога и методике обучения</w:t>
      </w:r>
      <w:r w:rsidR="00630CBA" w:rsidRPr="00630CBA">
        <w:t xml:space="preserve">. </w:t>
      </w:r>
      <w:r w:rsidRPr="00630CBA">
        <w:t>Очень многое зависит от личности педагога от его знаний о возрастных психологических особенностей детей младшего школьного возраста и</w:t>
      </w:r>
      <w:r w:rsidR="00630CBA" w:rsidRPr="00630CBA">
        <w:t xml:space="preserve"> </w:t>
      </w:r>
      <w:r w:rsidRPr="00630CBA">
        <w:t>от способности учителя правильно организовать внимание, использовать грамотные методические приёмы для организации и развития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Теоретическим основанием данной работы являются работы отечественных и зарубежных психологов и педагогов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о фундаментальных концепциях внимания Выготского Л</w:t>
      </w:r>
      <w:r w:rsidR="00630CBA">
        <w:t xml:space="preserve">.С., </w:t>
      </w:r>
      <w:r w:rsidRPr="00630CBA">
        <w:t>Леонтьева А</w:t>
      </w:r>
      <w:r w:rsidR="00630CBA">
        <w:t xml:space="preserve">.Н., </w:t>
      </w:r>
      <w:r w:rsidRPr="00630CBA">
        <w:t>Рубинштейна С</w:t>
      </w:r>
      <w:r w:rsidR="00630CBA" w:rsidRPr="00630CBA">
        <w:t xml:space="preserve">. </w:t>
      </w:r>
      <w:r w:rsidRPr="00630CBA">
        <w:t>Л</w:t>
      </w:r>
      <w:r w:rsidR="00630CBA">
        <w:t>.;</w:t>
      </w:r>
    </w:p>
    <w:p w:rsidR="00630CBA" w:rsidRDefault="00685E9F" w:rsidP="00630CBA">
      <w:pPr>
        <w:ind w:firstLine="709"/>
      </w:pPr>
      <w:r w:rsidRPr="00630CBA">
        <w:t>о прикладных исследованиях внимания Гальперина П</w:t>
      </w:r>
      <w:r w:rsidR="00630CBA" w:rsidRPr="00630CBA">
        <w:t xml:space="preserve">. </w:t>
      </w:r>
      <w:r w:rsidRPr="00630CBA">
        <w:t>Я</w:t>
      </w:r>
      <w:r w:rsidR="00630CBA">
        <w:t>.,.;</w:t>
      </w:r>
    </w:p>
    <w:p w:rsidR="00630CBA" w:rsidRDefault="00685E9F" w:rsidP="00630CBA">
      <w:pPr>
        <w:ind w:firstLine="709"/>
      </w:pPr>
      <w:r w:rsidRPr="00630CBA">
        <w:t>исследования внимания с учётом возрастных особенностей Ю</w:t>
      </w:r>
      <w:r w:rsidR="00630CBA">
        <w:t xml:space="preserve">.Б. </w:t>
      </w:r>
      <w:r w:rsidRPr="00630CBA">
        <w:t>Гиппенрейтер, Т</w:t>
      </w:r>
      <w:r w:rsidR="00630CBA">
        <w:t xml:space="preserve">.Н. </w:t>
      </w:r>
      <w:r w:rsidRPr="00630CBA">
        <w:t>Волковой</w:t>
      </w:r>
      <w:r w:rsidR="00630CBA" w:rsidRPr="00630CBA">
        <w:t>.</w:t>
      </w:r>
    </w:p>
    <w:p w:rsidR="00630CBA" w:rsidRPr="00630CBA" w:rsidRDefault="00630CBA" w:rsidP="00630CBA">
      <w:pPr>
        <w:pStyle w:val="2"/>
      </w:pPr>
      <w:bookmarkStart w:id="3" w:name="_Toc259367087"/>
      <w:bookmarkStart w:id="4" w:name="_Toc259474811"/>
      <w:r>
        <w:br w:type="page"/>
      </w:r>
      <w:bookmarkStart w:id="5" w:name="_Toc261809181"/>
      <w:r w:rsidRPr="00630CBA">
        <w:t xml:space="preserve">Глава </w:t>
      </w:r>
      <w:r w:rsidR="00685E9F" w:rsidRPr="00630CBA">
        <w:t>I</w:t>
      </w:r>
      <w:r w:rsidRPr="00630CBA">
        <w:t xml:space="preserve">. </w:t>
      </w:r>
      <w:r w:rsidR="00685E9F" w:rsidRPr="00630CBA">
        <w:t>Внимание школьников на уроках</w:t>
      </w:r>
      <w:bookmarkStart w:id="6" w:name="_Toc259367088"/>
      <w:bookmarkStart w:id="7" w:name="_Toc259474812"/>
      <w:bookmarkEnd w:id="3"/>
      <w:bookmarkEnd w:id="4"/>
      <w:bookmarkEnd w:id="5"/>
    </w:p>
    <w:p w:rsidR="00630CBA" w:rsidRDefault="00630CBA" w:rsidP="00630CBA">
      <w:pPr>
        <w:ind w:firstLine="709"/>
      </w:pPr>
    </w:p>
    <w:p w:rsidR="00630CBA" w:rsidRPr="00630CBA" w:rsidRDefault="00630CBA" w:rsidP="00630CBA">
      <w:pPr>
        <w:pStyle w:val="2"/>
      </w:pPr>
      <w:bookmarkStart w:id="8" w:name="_Toc261809182"/>
      <w:r>
        <w:t xml:space="preserve">1.1 </w:t>
      </w:r>
      <w:r w:rsidR="00685E9F" w:rsidRPr="00630CBA">
        <w:t xml:space="preserve">Внимание как </w:t>
      </w:r>
      <w:bookmarkEnd w:id="6"/>
      <w:bookmarkEnd w:id="7"/>
      <w:r w:rsidR="00685E9F" w:rsidRPr="00630CBA">
        <w:t>познавательный процесс человека</w:t>
      </w:r>
      <w:bookmarkEnd w:id="8"/>
    </w:p>
    <w:p w:rsidR="00630CBA" w:rsidRDefault="00630CBA" w:rsidP="00630CBA">
      <w:pPr>
        <w:ind w:firstLine="709"/>
        <w:rPr>
          <w:b/>
          <w:bCs/>
          <w:i/>
          <w:iCs/>
        </w:rPr>
      </w:pPr>
    </w:p>
    <w:p w:rsidR="00630CBA" w:rsidRDefault="00685E9F" w:rsidP="00630CBA">
      <w:pPr>
        <w:ind w:firstLine="709"/>
      </w:pPr>
      <w:r w:rsidRPr="00630CBA">
        <w:rPr>
          <w:b/>
          <w:bCs/>
          <w:i/>
          <w:iCs/>
        </w:rPr>
        <w:t>Внимание</w:t>
      </w:r>
      <w:r w:rsidR="00630CBA" w:rsidRPr="00630CBA">
        <w:t xml:space="preserve"> - </w:t>
      </w:r>
      <w:r w:rsidRPr="00630CBA">
        <w:t>один из познавательных процессов человека</w:t>
      </w:r>
      <w:r w:rsidR="00630CBA" w:rsidRPr="00630CBA">
        <w:t xml:space="preserve">; </w:t>
      </w:r>
      <w:r w:rsidRPr="00630CBA">
        <w:t>процесс сознательного или бессознательного</w:t>
      </w:r>
      <w:r w:rsidR="00630CBA">
        <w:t xml:space="preserve"> (</w:t>
      </w:r>
      <w:r w:rsidRPr="00630CBA">
        <w:t>полусознательного</w:t>
      </w:r>
      <w:r w:rsidR="00630CBA" w:rsidRPr="00630CBA">
        <w:t xml:space="preserve">) </w:t>
      </w:r>
      <w:r w:rsidRPr="00630CBA">
        <w:t>отбора одной информации, поступающей через органы чувств, и игнорирования другой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Внимание человека обладает пятью основными свойствами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устойчивостью,</w:t>
      </w:r>
    </w:p>
    <w:p w:rsidR="00630CBA" w:rsidRDefault="00685E9F" w:rsidP="00630CBA">
      <w:pPr>
        <w:ind w:firstLine="709"/>
      </w:pPr>
      <w:r w:rsidRPr="00630CBA">
        <w:t>сосредоточенностью,</w:t>
      </w:r>
    </w:p>
    <w:p w:rsidR="00630CBA" w:rsidRDefault="00685E9F" w:rsidP="00630CBA">
      <w:pPr>
        <w:ind w:firstLine="709"/>
      </w:pPr>
      <w:r w:rsidRPr="00630CBA">
        <w:t>переключаемостью,</w:t>
      </w:r>
    </w:p>
    <w:p w:rsidR="00685E9F" w:rsidRPr="00630CBA" w:rsidRDefault="00685E9F" w:rsidP="00630CBA">
      <w:pPr>
        <w:ind w:firstLine="709"/>
      </w:pPr>
      <w:r w:rsidRPr="00630CBA">
        <w:t>распределением,</w:t>
      </w:r>
    </w:p>
    <w:p w:rsidR="00630CBA" w:rsidRDefault="00685E9F" w:rsidP="00630CBA">
      <w:pPr>
        <w:ind w:firstLine="709"/>
      </w:pPr>
      <w:r w:rsidRPr="00630CBA">
        <w:t>объемом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Устойчивость внимания</w:t>
      </w:r>
      <w:r w:rsidRPr="00630CBA">
        <w:t xml:space="preserve"> проявляется в способности в течение длительного времени сохранять состояние внимания на каком-либо объекте, предмете деятельности, не отвлекаясь и не ослабляя внимание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Устойчивость внимания может определяться разными причинами</w:t>
      </w:r>
      <w:r w:rsidR="00630CBA" w:rsidRPr="00630CBA">
        <w:t xml:space="preserve">. </w:t>
      </w:r>
      <w:r w:rsidRPr="00630CBA">
        <w:t>Одни из них связаны с индивидуальными физиологическими особенностями человека, в частности со свойствами его нервной системы, общим состоянием организма в данный момент времени</w:t>
      </w:r>
      <w:r w:rsidR="00630CBA" w:rsidRPr="00630CBA">
        <w:t xml:space="preserve">. </w:t>
      </w:r>
      <w:r w:rsidRPr="00630CBA">
        <w:t>Другие характеризуют психические состояния</w:t>
      </w:r>
      <w:r w:rsidR="00630CBA">
        <w:t xml:space="preserve"> (</w:t>
      </w:r>
      <w:r w:rsidRPr="00630CBA">
        <w:t xml:space="preserve">возбужденность, заторможенность и </w:t>
      </w:r>
      <w:r w:rsidR="00630CBA">
        <w:t>т.п.)</w:t>
      </w:r>
      <w:r w:rsidR="00630CBA" w:rsidRPr="00630CBA">
        <w:t xml:space="preserve">. </w:t>
      </w:r>
      <w:r w:rsidRPr="00630CBA">
        <w:t>Третьи соотносятся с мотивацией</w:t>
      </w:r>
      <w:r w:rsidR="00630CBA">
        <w:t xml:space="preserve"> (</w:t>
      </w:r>
      <w:r w:rsidRPr="00630CBA">
        <w:t>наличием или отсутствием интереса к предмету деятельности, его значимостью для личности</w:t>
      </w:r>
      <w:r w:rsidR="00630CBA" w:rsidRPr="00630CBA">
        <w:t>),</w:t>
      </w:r>
      <w:r w:rsidRPr="00630CBA">
        <w:t xml:space="preserve"> четвертые</w:t>
      </w:r>
      <w:r w:rsidR="00630CBA" w:rsidRPr="00630CBA">
        <w:t xml:space="preserve"> - </w:t>
      </w:r>
      <w:r w:rsidRPr="00630CBA">
        <w:t>с внешними обстоятельствами осуществления деятельности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Переключаемость внимания</w:t>
      </w:r>
      <w:r w:rsidRPr="00630CBA">
        <w:t xml:space="preserve"> понимается как его перевод с одного объекта на другой, с одного вида деятельности на иной</w:t>
      </w:r>
      <w:r w:rsidR="00630CBA" w:rsidRPr="00630CBA">
        <w:t xml:space="preserve">. </w:t>
      </w:r>
      <w:r w:rsidRPr="00630CBA">
        <w:t>Данная характеристика человеческого внимания проявляется в скорости, с которой он может переводить свое внимание с одного объекта на другой, причем такой перевод может быть как непроизвольным, так и произвольным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 первом случае индивид невольно переводит свое внимание на что-либо такое, что его случайно заинтересовало, а во втором</w:t>
      </w:r>
      <w:r w:rsidR="00630CBA" w:rsidRPr="00630CBA">
        <w:t xml:space="preserve"> - </w:t>
      </w:r>
      <w:r w:rsidRPr="00630CBA">
        <w:t>сознательно, усилием воли заставляет себя сосредоточиться на каком-нибудь, даже не очень интересном самом по себе объекте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Переключаемость внимания, если она происходит на непроизвольной основе, может свидетельствовать о его неустойчивости, но такую неустойчивость не всегда есть основание рассматривать как отрицательное качество</w:t>
      </w:r>
      <w:r w:rsidR="00630CBA" w:rsidRPr="00630CBA">
        <w:t xml:space="preserve">. </w:t>
      </w:r>
      <w:r w:rsidRPr="00630CBA">
        <w:t>Она нередко способствует временному отдыху организма, анализатора, сохранению и восстановлению работоспособности нервной системы и организма в целом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С переключаемостью внимания функционально связаны два разнонаправленных процесса</w:t>
      </w:r>
      <w:r w:rsidR="00630CBA" w:rsidRPr="00630CBA">
        <w:t xml:space="preserve">: </w:t>
      </w:r>
      <w:r w:rsidRPr="00630CBA">
        <w:t>включение и отвлечение внимания</w:t>
      </w:r>
      <w:r w:rsidR="00630CBA" w:rsidRPr="00630CBA">
        <w:t xml:space="preserve">. </w:t>
      </w:r>
      <w:r w:rsidRPr="00630CBA">
        <w:t>Первый характеризуется тем, как человек переключает внимание на нечто и полностью сосредоточивается на нем</w:t>
      </w:r>
      <w:r w:rsidR="00630CBA" w:rsidRPr="00630CBA">
        <w:t xml:space="preserve">; </w:t>
      </w:r>
      <w:r w:rsidRPr="00630CBA">
        <w:t>второй</w:t>
      </w:r>
      <w:r w:rsidR="00630CBA" w:rsidRPr="00630CBA">
        <w:t xml:space="preserve"> - </w:t>
      </w:r>
      <w:r w:rsidRPr="00630CBA">
        <w:t>тем, как осуществляется процесс отвлечения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Данные характеристики внимания связаны со специальными свойствами нервной системы человека</w:t>
      </w:r>
      <w:r w:rsidR="00630CBA" w:rsidRPr="00630CBA">
        <w:t xml:space="preserve"> - </w:t>
      </w:r>
      <w:r w:rsidRPr="00630CBA">
        <w:t>лабильностью, возбудимостью и торможением</w:t>
      </w:r>
      <w:r w:rsidR="00630CBA" w:rsidRPr="00630CBA">
        <w:t xml:space="preserve">. </w:t>
      </w:r>
      <w:r w:rsidRPr="00630CBA">
        <w:t>Соответствующие свойства нервной системы непосредственно определяют качества внимания, особенно непроизвольного, и поэтому их следует рассматривать в основном как природно обусловленные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Распределение внимания</w:t>
      </w:r>
      <w:r w:rsidRPr="00630CBA">
        <w:t xml:space="preserve"> состоит в способности рассредоточить внимание на значительном пространстве, параллельно выполнять несколько видов деятельности или совершать несколько различных действий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Распределение внимания зависит от психологического и физиологического состояния человека</w:t>
      </w:r>
      <w:r w:rsidR="00630CBA" w:rsidRPr="00630CBA">
        <w:t xml:space="preserve">. </w:t>
      </w:r>
      <w:r w:rsidRPr="00630CBA">
        <w:t>При утомлении, в процессе выполнения сложных видов деятельности, требующих повышенной концентрации внимания, область его распределения обычно сужается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Объем внимания</w:t>
      </w:r>
      <w:r w:rsidR="00630CBA" w:rsidRPr="00630CBA">
        <w:t xml:space="preserve"> - </w:t>
      </w:r>
      <w:r w:rsidRPr="00630CBA">
        <w:t>это такая его характеристика, которая определяется количеством информации, одновременно способной сохраняться в сфере повышенного внимания</w:t>
      </w:r>
      <w:r w:rsidR="00630CBA">
        <w:t xml:space="preserve"> (</w:t>
      </w:r>
      <w:r w:rsidRPr="00630CBA">
        <w:t>сознания</w:t>
      </w:r>
      <w:r w:rsidR="00630CBA" w:rsidRPr="00630CBA">
        <w:t xml:space="preserve">) </w:t>
      </w:r>
      <w:r w:rsidRPr="00630CBA">
        <w:t>человека</w:t>
      </w:r>
      <w:r w:rsidR="00630CBA" w:rsidRPr="00630CBA">
        <w:t xml:space="preserve">. </w:t>
      </w:r>
      <w:r w:rsidRPr="00630CBA">
        <w:t>Численная характеристика среднего объема внимания людей</w:t>
      </w:r>
      <w:r w:rsidR="00630CBA" w:rsidRPr="00630CBA">
        <w:t xml:space="preserve"> - </w:t>
      </w:r>
      <w:r w:rsidRPr="00630CBA">
        <w:t>5</w:t>
      </w:r>
      <w:r w:rsidR="00630CBA" w:rsidRPr="00630CBA">
        <w:t>-</w:t>
      </w:r>
      <w:r w:rsidRPr="00630CBA">
        <w:t>7 единиц информации</w:t>
      </w:r>
      <w:r w:rsidR="00630CBA" w:rsidRPr="00630CBA">
        <w:t xml:space="preserve">. </w:t>
      </w:r>
      <w:r w:rsidRPr="00630CBA">
        <w:t>Она обычно устанавливается посредством опыта, в ходе которого человеку на очень короткое время предъявляется большое количество информации</w:t>
      </w:r>
      <w:r w:rsidR="00630CBA" w:rsidRPr="00630CBA">
        <w:t xml:space="preserve">. </w:t>
      </w:r>
      <w:r w:rsidRPr="00630CBA">
        <w:t>То, что он за это время успевает заметить, и характеризует его объем внимания</w:t>
      </w:r>
      <w:r w:rsidR="00630CBA" w:rsidRPr="00630CBA">
        <w:t xml:space="preserve">. </w:t>
      </w:r>
      <w:r w:rsidRPr="00630CBA">
        <w:t>Поскольку экспериментальное определение объема внимания связано с кратковременным запоминанием, то его нередко отождествляют с объемом кратковременной памяти</w:t>
      </w:r>
      <w:r w:rsidR="00630CBA" w:rsidRPr="00630CBA">
        <w:t>.</w:t>
      </w:r>
      <w:r w:rsidR="00630CBA">
        <w:t xml:space="preserve"> (</w:t>
      </w:r>
      <w:r w:rsidRPr="00630CBA">
        <w:t>28</w:t>
      </w:r>
      <w:r w:rsidR="00630CBA" w:rsidRPr="00630CBA">
        <w:t>)</w:t>
      </w:r>
    </w:p>
    <w:p w:rsidR="00630CBA" w:rsidRDefault="00685E9F" w:rsidP="00630CBA">
      <w:pPr>
        <w:ind w:firstLine="709"/>
        <w:rPr>
          <w:i/>
          <w:iCs/>
        </w:rPr>
      </w:pPr>
      <w:r w:rsidRPr="00630CBA">
        <w:t xml:space="preserve">Внимание в жизни и деятельности человека выполняет много различных </w:t>
      </w:r>
      <w:r w:rsidRPr="00630CBA">
        <w:rPr>
          <w:i/>
          <w:iCs/>
        </w:rPr>
        <w:t>функций</w:t>
      </w:r>
      <w:r w:rsidR="00630CBA" w:rsidRPr="00630CBA">
        <w:rPr>
          <w:i/>
          <w:iCs/>
        </w:rPr>
        <w:t>:</w:t>
      </w:r>
    </w:p>
    <w:p w:rsidR="00630CBA" w:rsidRDefault="00685E9F" w:rsidP="00630CBA">
      <w:pPr>
        <w:ind w:firstLine="709"/>
      </w:pPr>
      <w:r w:rsidRPr="00630CBA">
        <w:t>активизирует нужные и тормозит ненужные в данный момент психологические и физиологические процессы,</w:t>
      </w:r>
    </w:p>
    <w:p w:rsidR="00630CBA" w:rsidRDefault="00685E9F" w:rsidP="00630CBA">
      <w:pPr>
        <w:ind w:firstLine="709"/>
      </w:pPr>
      <w:r w:rsidRPr="00630CBA">
        <w:t>способствует организованному и целенаправленному отбору поступающей в организм информации в соответствии с его актуальными потребностями,</w:t>
      </w:r>
    </w:p>
    <w:p w:rsidR="00630CBA" w:rsidRDefault="00685E9F" w:rsidP="00630CBA">
      <w:pPr>
        <w:ind w:firstLine="709"/>
      </w:pPr>
      <w:r w:rsidRPr="00630CBA">
        <w:t>обеспечивает избирательную и длительную сосредоточенность психической активности на одном и том же объекте или виде деятельности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С вниманием связаны </w:t>
      </w:r>
      <w:r w:rsidRPr="00630CBA">
        <w:rPr>
          <w:i/>
          <w:iCs/>
        </w:rPr>
        <w:t>направленность и избирательность познавательных процессов</w:t>
      </w:r>
      <w:r w:rsidR="00630CBA" w:rsidRPr="00630CBA">
        <w:rPr>
          <w:i/>
          <w:iCs/>
        </w:rPr>
        <w:t xml:space="preserve">. </w:t>
      </w:r>
      <w:r w:rsidRPr="00630CBA">
        <w:t>Их настройка непосредственно зависит от того, что в данный момент времени представляется наиболее важным для организма, для реализации интересов личности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Вниманием определяется качество и результаты функционирования всей познавательной активности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точность и детализация восприятия,</w:t>
      </w:r>
    </w:p>
    <w:p w:rsidR="00630CBA" w:rsidRDefault="00685E9F" w:rsidP="00630CBA">
      <w:pPr>
        <w:ind w:firstLine="709"/>
      </w:pPr>
      <w:r w:rsidRPr="00630CBA">
        <w:t>прочность и избирательность памяти,</w:t>
      </w:r>
    </w:p>
    <w:p w:rsidR="00630CBA" w:rsidRDefault="00685E9F" w:rsidP="00630CBA">
      <w:pPr>
        <w:ind w:firstLine="709"/>
      </w:pPr>
      <w:r w:rsidRPr="00630CBA">
        <w:t>направленность и продуктивность мыслительной деятельности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Для перцептивных процессов внимание является своеобразным усилителем, позволяющим различать детали изображений</w:t>
      </w:r>
      <w:r w:rsidR="00630CBA" w:rsidRPr="00630CBA">
        <w:t xml:space="preserve">. </w:t>
      </w:r>
      <w:r w:rsidRPr="00630CBA">
        <w:t>Для человеческой памяти внимание выступает как фактор, способный удерживать нужную информацию в кратковременной и оперативной памяти, как обязательное условие перевода запоминаемого материала в хранилища долговременной памяти</w:t>
      </w:r>
      <w:r w:rsidR="00630CBA" w:rsidRPr="00630CBA">
        <w:t xml:space="preserve">. </w:t>
      </w:r>
      <w:r w:rsidRPr="00630CBA">
        <w:t>Для мышления внимание выступает как обязательный фактор правильного понимания и решения задачи</w:t>
      </w:r>
      <w:r w:rsidR="00630CBA" w:rsidRPr="00630CBA">
        <w:t xml:space="preserve">. </w:t>
      </w:r>
      <w:r w:rsidRPr="00630CBA">
        <w:t>В системе межчеловеческих отношений внимание способствует лучшему взаимопониманию, адаптации людей друг к другу, предупреждению и своевременному разрешению межличностных конфликтов</w:t>
      </w:r>
      <w:r w:rsidR="00630CBA" w:rsidRPr="00630CBA">
        <w:t>.</w:t>
      </w:r>
    </w:p>
    <w:p w:rsidR="00630CBA" w:rsidRDefault="00630CBA" w:rsidP="00630CBA">
      <w:pPr>
        <w:ind w:firstLine="709"/>
      </w:pPr>
    </w:p>
    <w:p w:rsidR="00630CBA" w:rsidRPr="00630CBA" w:rsidRDefault="00630CBA" w:rsidP="00630CBA">
      <w:pPr>
        <w:pStyle w:val="2"/>
      </w:pPr>
      <w:bookmarkStart w:id="9" w:name="_Toc261809183"/>
      <w:r>
        <w:t xml:space="preserve">1.2 </w:t>
      </w:r>
      <w:r w:rsidRPr="00630CBA">
        <w:t>Психологические особенности внимания у школьников</w:t>
      </w:r>
      <w:bookmarkEnd w:id="9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 xml:space="preserve">Различают следующие </w:t>
      </w:r>
      <w:r w:rsidRPr="00630CBA">
        <w:rPr>
          <w:i/>
          <w:iCs/>
        </w:rPr>
        <w:t>основные виды внимания</w:t>
      </w:r>
      <w:r w:rsidR="00630CBA" w:rsidRPr="00630CBA">
        <w:t>:</w:t>
      </w:r>
    </w:p>
    <w:p w:rsidR="00630CBA" w:rsidRDefault="002057A7" w:rsidP="00630CBA">
      <w:pPr>
        <w:ind w:firstLine="709"/>
      </w:pPr>
      <w:r w:rsidRPr="00630CBA">
        <w:t>непроизвольное внимание</w:t>
      </w:r>
      <w:r w:rsidR="00685E9F" w:rsidRPr="00630CBA">
        <w:t>,</w:t>
      </w:r>
    </w:p>
    <w:p w:rsidR="00630CBA" w:rsidRDefault="002057A7" w:rsidP="00630CBA">
      <w:pPr>
        <w:ind w:firstLine="709"/>
      </w:pPr>
      <w:r w:rsidRPr="00630CBA">
        <w:t>произвольное внимание</w:t>
      </w:r>
      <w:r w:rsidR="00685E9F" w:rsidRPr="00630CBA">
        <w:t>,</w:t>
      </w:r>
    </w:p>
    <w:p w:rsidR="00630CBA" w:rsidRDefault="002057A7" w:rsidP="00630CBA">
      <w:pPr>
        <w:ind w:firstLine="709"/>
      </w:pPr>
      <w:r w:rsidRPr="00630CBA">
        <w:t>послепроизвольное внимание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Непроизвольное внимание</w:t>
      </w:r>
      <w:r w:rsidRPr="00630CBA">
        <w:t xml:space="preserve"> не связано с участием воли, а </w:t>
      </w:r>
      <w:r w:rsidRPr="00630CBA">
        <w:rPr>
          <w:i/>
          <w:iCs/>
        </w:rPr>
        <w:t>произвольное</w:t>
      </w:r>
      <w:r w:rsidRPr="00630CBA">
        <w:t xml:space="preserve"> обязательно включает волевую регуляцию</w:t>
      </w:r>
      <w:r w:rsidR="00630CBA" w:rsidRPr="00630CBA">
        <w:t xml:space="preserve">. </w:t>
      </w:r>
      <w:r w:rsidRPr="00630CBA">
        <w:t>Непроизвольное внимание не требует усилий для того, чтобы удерживать и в течение определенного времени сосредоточивать на чем-то внимание, а произвольное обладает всеми этими качествами</w:t>
      </w:r>
      <w:r w:rsidR="00630CBA" w:rsidRPr="00630CBA">
        <w:t xml:space="preserve">. </w:t>
      </w:r>
      <w:r w:rsidRPr="00630CBA">
        <w:t>Наконец, произвольное внимание в отличие от непроизвольного, обычно связано с борьбой мотивов или побуждений, наличием сильных, противоположно направленных и конкурирующих друг с другом интересов, каждый из которых сам по себе способен привлечь и удерживать внимание</w:t>
      </w:r>
      <w:r w:rsidR="00630CBA" w:rsidRPr="00630CBA">
        <w:t xml:space="preserve">. </w:t>
      </w:r>
      <w:r w:rsidRPr="00630CBA">
        <w:t>Человек же в этом случае осуществляет сознательный выбор цели и усилием воли подавляет один из интересов, направляя все свое внимание на удовлетворение другого</w:t>
      </w:r>
      <w:r w:rsidR="00630CBA" w:rsidRPr="00630CBA">
        <w:t>.</w:t>
      </w:r>
    </w:p>
    <w:p w:rsidR="00630CBA" w:rsidRDefault="002057A7" w:rsidP="00630CBA">
      <w:pPr>
        <w:ind w:firstLine="709"/>
      </w:pPr>
      <w:r w:rsidRPr="00630CBA">
        <w:t>Послепроизвольное внимание</w:t>
      </w:r>
      <w:r w:rsidR="00630CBA" w:rsidRPr="00630CBA">
        <w:t xml:space="preserve"> - </w:t>
      </w:r>
      <w:r w:rsidRPr="00630CBA">
        <w:t>это вид внимания, при котором в наличии сознательный выбор объекта внимания, но отсутствует напряжение, характерное для произвольного внимания</w:t>
      </w:r>
      <w:r w:rsidR="00630CBA" w:rsidRPr="00630CBA">
        <w:t xml:space="preserve">. </w:t>
      </w:r>
      <w:r w:rsidRPr="00630CBA">
        <w:t>Связано с образованием новой установки, связанной в большей мере с актуальной деятельностью, нежели с предшествующим опытом человека</w:t>
      </w:r>
      <w:r w:rsidR="00630CBA">
        <w:t xml:space="preserve"> (</w:t>
      </w:r>
      <w:r w:rsidRPr="00630CBA">
        <w:t>в отличие от непроизвольного</w:t>
      </w:r>
      <w:r w:rsidR="00630CBA" w:rsidRPr="00630CBA">
        <w:t>).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Историю развития внимания</w:t>
      </w:r>
      <w:r w:rsidRPr="00630CBA">
        <w:t xml:space="preserve">, как и многих других психических функций, пытался проследить </w:t>
      </w:r>
      <w:r w:rsidRPr="00630CBA">
        <w:rPr>
          <w:b/>
          <w:bCs/>
        </w:rPr>
        <w:t>Л</w:t>
      </w:r>
      <w:r w:rsidR="00630CBA">
        <w:rPr>
          <w:b/>
          <w:bCs/>
        </w:rPr>
        <w:t xml:space="preserve">.С. </w:t>
      </w:r>
      <w:r w:rsidRPr="00630CBA">
        <w:rPr>
          <w:b/>
          <w:bCs/>
        </w:rPr>
        <w:t>Выготский</w:t>
      </w:r>
      <w:r w:rsidR="00630CBA" w:rsidRPr="00630CBA">
        <w:rPr>
          <w:b/>
          <w:bCs/>
        </w:rPr>
        <w:t xml:space="preserve"> </w:t>
      </w:r>
      <w:r w:rsidRPr="00630CBA">
        <w:t>в русле своей культурно-исторической концепции их формирования</w:t>
      </w:r>
      <w:r w:rsidR="00630CBA" w:rsidRPr="00630CBA">
        <w:t xml:space="preserve">. </w:t>
      </w:r>
      <w:r w:rsidRPr="00630CBA">
        <w:t>Он писал, что история внимания ребенка есть история развития организованности его поведения, что ключ к генетическому пониманию внимания следует искать не внутри, а вне личности ребенка</w:t>
      </w:r>
      <w:r w:rsidR="00630CBA" w:rsidRPr="00630CBA">
        <w:t xml:space="preserve">. </w:t>
      </w:r>
      <w:r w:rsidRPr="00630CBA">
        <w:t>Психолог указывал на то, что</w:t>
      </w:r>
      <w:r w:rsidR="00630CBA">
        <w:t xml:space="preserve"> "</w:t>
      </w:r>
      <w:r w:rsidRPr="00630CBA">
        <w:rPr>
          <w:i/>
          <w:iCs/>
        </w:rPr>
        <w:t>Произвольное внимание возникает из того, что окружающие ребенка люди</w:t>
      </w:r>
      <w:r w:rsidR="00630CBA">
        <w:rPr>
          <w:i/>
          <w:iCs/>
        </w:rPr>
        <w:t xml:space="preserve"> "</w:t>
      </w:r>
      <w:r w:rsidRPr="00630CBA">
        <w:rPr>
          <w:i/>
          <w:iCs/>
        </w:rPr>
        <w:t>начинают при помощи ряда стимулов и средств направлять внимание ребенка, руководить его вниманием, подчинять его своей власти и этим самым дают в руки ребенка те средства, с помощью которых он впоследствии и сам овладевает своим вниманием</w:t>
      </w:r>
      <w:r w:rsidR="00630CBA">
        <w:rPr>
          <w:i/>
          <w:iCs/>
        </w:rPr>
        <w:t>". (</w:t>
      </w:r>
      <w:r w:rsidRPr="00630CBA">
        <w:t>10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t>При помощи взрослого ребенок усваивает ряд искусственных стимулов-средств</w:t>
      </w:r>
      <w:r w:rsidR="00630CBA">
        <w:t xml:space="preserve"> (</w:t>
      </w:r>
      <w:r w:rsidRPr="00630CBA">
        <w:t>знаков</w:t>
      </w:r>
      <w:r w:rsidR="00630CBA" w:rsidRPr="00630CBA">
        <w:t>),</w:t>
      </w:r>
      <w:r w:rsidRPr="00630CBA">
        <w:t xml:space="preserve"> посредством которых он дальше направляет свое собственное поведение и внимание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Процесс возрастного развития внимания по идеям Л</w:t>
      </w:r>
      <w:r w:rsidR="00630CBA">
        <w:t xml:space="preserve">.С. </w:t>
      </w:r>
      <w:r w:rsidRPr="00630CBA">
        <w:t xml:space="preserve">Выготского представил </w:t>
      </w:r>
      <w:r w:rsidRPr="00630CBA">
        <w:rPr>
          <w:b/>
          <w:bCs/>
        </w:rPr>
        <w:t>А</w:t>
      </w:r>
      <w:r w:rsidR="00630CBA">
        <w:rPr>
          <w:b/>
          <w:bCs/>
        </w:rPr>
        <w:t xml:space="preserve">.Н. </w:t>
      </w:r>
      <w:r w:rsidRPr="00630CBA">
        <w:rPr>
          <w:b/>
          <w:bCs/>
        </w:rPr>
        <w:t>Леонтьев</w:t>
      </w:r>
      <w:r w:rsidR="00630CBA" w:rsidRPr="00630CBA">
        <w:t xml:space="preserve">. </w:t>
      </w:r>
      <w:r w:rsidRPr="00630CBA">
        <w:t>По его мнению,</w:t>
      </w:r>
      <w:r w:rsidR="00630CBA">
        <w:t xml:space="preserve"> "</w:t>
      </w:r>
      <w:r w:rsidRPr="00630CBA">
        <w:rPr>
          <w:i/>
          <w:iCs/>
        </w:rPr>
        <w:t>С</w:t>
      </w:r>
      <w:r w:rsidRPr="00630CBA">
        <w:t xml:space="preserve"> </w:t>
      </w:r>
      <w:r w:rsidRPr="00630CBA">
        <w:rPr>
          <w:i/>
          <w:iCs/>
        </w:rPr>
        <w:t>возрастом внимание ребенка улучшается, однако развитие внешне опосредствованного внимания идет гораздо быстрее, чем его развитие в целом, тем более натурального внимания</w:t>
      </w:r>
      <w:r w:rsidR="00630CBA" w:rsidRPr="00630CBA">
        <w:rPr>
          <w:i/>
          <w:iCs/>
        </w:rPr>
        <w:t xml:space="preserve">. </w:t>
      </w:r>
      <w:r w:rsidRPr="00630CBA">
        <w:rPr>
          <w:i/>
          <w:iCs/>
        </w:rPr>
        <w:t>При этом в школьном возрасте наступает перелом в развитии, который характеризуется тем, что первоначально внешне опосредствованное внимание постепенно превращается во внутренне опосредствованное, и со временем эта последняя форма внимания занимает, вероятно, основное место среди всех его видов</w:t>
      </w:r>
      <w:r w:rsidR="00630CBA" w:rsidRPr="00630CBA">
        <w:rPr>
          <w:i/>
          <w:iCs/>
        </w:rPr>
        <w:t xml:space="preserve">. </w:t>
      </w:r>
      <w:r w:rsidRPr="00630CBA">
        <w:rPr>
          <w:i/>
          <w:iCs/>
        </w:rPr>
        <w:t>Различия в характеристиках произвольного и непроизвольного внимания возрастают, начиная с дошкольного возраста, и достигают максимума в школьном возрасте, а затем вновь обнаруживают тенденцию к уравниванию</w:t>
      </w:r>
      <w:r w:rsidR="00630CBA">
        <w:rPr>
          <w:i/>
          <w:iCs/>
        </w:rPr>
        <w:t>". (</w:t>
      </w:r>
      <w:r w:rsidRPr="00630CBA">
        <w:t>20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rPr>
          <w:b/>
          <w:bCs/>
        </w:rPr>
        <w:t>Р</w:t>
      </w:r>
      <w:r w:rsidR="00630CBA">
        <w:rPr>
          <w:b/>
          <w:bCs/>
        </w:rPr>
        <w:t xml:space="preserve">.С. </w:t>
      </w:r>
      <w:r w:rsidRPr="00630CBA">
        <w:rPr>
          <w:b/>
          <w:bCs/>
        </w:rPr>
        <w:t>Немов</w:t>
      </w:r>
      <w:r w:rsidR="00630CBA" w:rsidRPr="00630CBA">
        <w:rPr>
          <w:b/>
          <w:bCs/>
        </w:rPr>
        <w:t xml:space="preserve"> </w:t>
      </w:r>
      <w:r w:rsidRPr="00630CBA">
        <w:t>указал последовательность основных этапов развития детского внимания по данным соответствующих наблюдений и экспериментальных исследований такова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Первые недели-месяцы жизни</w:t>
      </w:r>
      <w:r w:rsidR="00630CBA" w:rsidRPr="00630CBA">
        <w:t xml:space="preserve">. </w:t>
      </w:r>
      <w:r w:rsidRPr="00630CBA">
        <w:t>Появление ориентировочного рефлекса как объективного, врожденного признака непроизвольного внимания ребенка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Конец первого года жизни</w:t>
      </w:r>
      <w:r w:rsidR="00630CBA" w:rsidRPr="00630CBA">
        <w:t xml:space="preserve">. </w:t>
      </w:r>
      <w:r w:rsidRPr="00630CBA">
        <w:t>Возникновение ориентировочно-исследовательской деятельности как средства будущего развития произвольного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Начало второго года жизни</w:t>
      </w:r>
      <w:r w:rsidR="00630CBA" w:rsidRPr="00630CBA">
        <w:t xml:space="preserve">. </w:t>
      </w:r>
      <w:r w:rsidRPr="00630CBA">
        <w:t>Обнаружение зачатков произвольного внимания под влиянием речевых инструкций взрослого, направление взора на названный взрослым предмет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Второй-третий год жизни</w:t>
      </w:r>
      <w:r w:rsidR="00630CBA" w:rsidRPr="00630CBA">
        <w:t xml:space="preserve">. </w:t>
      </w:r>
      <w:r w:rsidRPr="00630CBA">
        <w:t>Достаточно хорошее развитие указанной выше первоначальной формы произвольного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Четыре с половиной</w:t>
      </w:r>
      <w:r w:rsidR="00630CBA" w:rsidRPr="00630CBA">
        <w:t xml:space="preserve"> - </w:t>
      </w:r>
      <w:r w:rsidRPr="00630CBA">
        <w:t>пять лет</w:t>
      </w:r>
      <w:r w:rsidR="00630CBA" w:rsidRPr="00630CBA">
        <w:t xml:space="preserve">. </w:t>
      </w:r>
      <w:r w:rsidRPr="00630CBA">
        <w:t>Появление способности направлять внимание под влиянием сложной инструкции взрослого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Пять-шесть лет</w:t>
      </w:r>
      <w:r w:rsidR="00630CBA" w:rsidRPr="00630CBA">
        <w:t xml:space="preserve">. </w:t>
      </w:r>
      <w:r w:rsidRPr="00630CBA">
        <w:t>Возникновение элементарной формы произвольного внимания под влиянием самоинструкции</w:t>
      </w:r>
      <w:r w:rsidR="00630CBA">
        <w:t xml:space="preserve"> (</w:t>
      </w:r>
      <w:r w:rsidRPr="00630CBA">
        <w:t>с опорой на внешние вспомогательные средства</w:t>
      </w:r>
      <w:r w:rsidR="00630CBA" w:rsidRPr="00630CBA">
        <w:t>).</w:t>
      </w:r>
    </w:p>
    <w:p w:rsidR="00630CBA" w:rsidRDefault="00685E9F" w:rsidP="00630CBA">
      <w:pPr>
        <w:ind w:firstLine="709"/>
      </w:pPr>
      <w:r w:rsidRPr="00630CBA">
        <w:t>Школьный возрас</w:t>
      </w:r>
      <w:r w:rsidR="00630CBA">
        <w:t>т.</w:t>
      </w:r>
      <w:r w:rsidR="00A2779F">
        <w:t xml:space="preserve"> Д</w:t>
      </w:r>
      <w:r w:rsidRPr="00630CBA">
        <w:t>альнейшее развитие и совершенствование произвольного внимания, включая волевое</w:t>
      </w:r>
      <w:r w:rsidR="00630CBA" w:rsidRPr="00630CBA">
        <w:t>.</w:t>
      </w:r>
      <w:r w:rsidR="00630CBA">
        <w:t xml:space="preserve"> (</w:t>
      </w:r>
      <w:r w:rsidRPr="00630CBA">
        <w:t>23</w:t>
      </w:r>
      <w:r w:rsidR="00630CBA" w:rsidRPr="00630CBA">
        <w:t>)</w:t>
      </w:r>
    </w:p>
    <w:p w:rsidR="00630CBA" w:rsidRDefault="00630CBA" w:rsidP="00630CBA">
      <w:pPr>
        <w:ind w:firstLine="709"/>
      </w:pPr>
      <w:bookmarkStart w:id="10" w:name="_Toc259367089"/>
      <w:bookmarkStart w:id="11" w:name="_Toc259474813"/>
    </w:p>
    <w:p w:rsidR="00630CBA" w:rsidRPr="00630CBA" w:rsidRDefault="00630CBA" w:rsidP="00630CBA">
      <w:pPr>
        <w:pStyle w:val="2"/>
      </w:pPr>
      <w:bookmarkStart w:id="12" w:name="_Toc259367090"/>
      <w:bookmarkStart w:id="13" w:name="_Toc259474814"/>
      <w:bookmarkStart w:id="14" w:name="_Toc261809184"/>
      <w:bookmarkEnd w:id="10"/>
      <w:bookmarkEnd w:id="11"/>
      <w:r>
        <w:t>1.3</w:t>
      </w:r>
      <w:r w:rsidR="00685E9F" w:rsidRPr="00630CBA">
        <w:t xml:space="preserve"> Особенности познавательной и учебной деятельности младшего школьника</w:t>
      </w:r>
      <w:bookmarkEnd w:id="12"/>
      <w:bookmarkEnd w:id="13"/>
      <w:bookmarkEnd w:id="14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>Рассмотрение школьника как субъектов учебной деятельности основывается на тезисах</w:t>
      </w:r>
      <w:r w:rsidR="00630CBA" w:rsidRPr="00630CBA">
        <w:t xml:space="preserve"> </w:t>
      </w:r>
      <w:r w:rsidRPr="00630CBA">
        <w:rPr>
          <w:b/>
          <w:bCs/>
        </w:rPr>
        <w:t>Д</w:t>
      </w:r>
      <w:r w:rsidR="00630CBA">
        <w:rPr>
          <w:b/>
          <w:bCs/>
        </w:rPr>
        <w:t xml:space="preserve">.Б. </w:t>
      </w:r>
      <w:r w:rsidRPr="00630CBA">
        <w:rPr>
          <w:b/>
          <w:bCs/>
        </w:rPr>
        <w:t>Эльконина</w:t>
      </w:r>
      <w:r w:rsidR="00630CBA" w:rsidRPr="00630CBA">
        <w:t xml:space="preserve"> - </w:t>
      </w:r>
      <w:r w:rsidRPr="00630CBA">
        <w:t>ведущая деятельность ребенка</w:t>
      </w:r>
      <w:r w:rsidR="00630CBA">
        <w:t xml:space="preserve"> (</w:t>
      </w:r>
      <w:r w:rsidRPr="00630CBA">
        <w:t xml:space="preserve">игра, учебная деятельность, личное общение и </w:t>
      </w:r>
      <w:r w:rsidR="00630CBA">
        <w:t>т.д.)</w:t>
      </w:r>
      <w:r w:rsidR="00630CBA" w:rsidRPr="00630CBA">
        <w:t xml:space="preserve"> </w:t>
      </w:r>
      <w:r w:rsidRPr="00630CBA">
        <w:t>протекает в определенной социальной среде, ситуации развития, что в совокупности формирует психические и личностные новообразования</w:t>
      </w:r>
      <w:r w:rsidR="00630CBA" w:rsidRPr="00630CBA">
        <w:t>.</w:t>
      </w:r>
      <w:r w:rsidR="00630CBA">
        <w:t xml:space="preserve"> (</w:t>
      </w:r>
      <w:r w:rsidRPr="00630CBA">
        <w:t>33</w:t>
      </w:r>
      <w:r w:rsidR="00630CBA" w:rsidRPr="00630CBA">
        <w:t xml:space="preserve">) </w:t>
      </w:r>
      <w:r w:rsidRPr="00630CBA">
        <w:t>Следует также принять во внимание, что</w:t>
      </w:r>
      <w:r w:rsidR="00630CBA">
        <w:t xml:space="preserve"> "</w:t>
      </w:r>
      <w:r w:rsidRPr="00630CBA">
        <w:rPr>
          <w:i/>
          <w:iCs/>
        </w:rPr>
        <w:t>…в процессе исторического развития изменяются общие социальные условия, в которых развивается ребенок, изменяются содержание и методы обучения, и все это не может не сказаться на изменении возрастных этапов развития</w:t>
      </w:r>
      <w:r w:rsidR="00630CBA" w:rsidRPr="00630CBA">
        <w:rPr>
          <w:i/>
          <w:iCs/>
        </w:rPr>
        <w:t xml:space="preserve">. </w:t>
      </w:r>
      <w:r w:rsidRPr="00630CBA">
        <w:rPr>
          <w:i/>
          <w:iCs/>
        </w:rPr>
        <w:t>Каждый возраст представляет собой качественно особый этап психического развития и характеризуется множеством изменений, составляющих в совокупности своеобразие структуры личности ребенка на данном этапе его развития</w:t>
      </w:r>
      <w:r w:rsidR="00630CBA">
        <w:rPr>
          <w:i/>
          <w:iCs/>
        </w:rPr>
        <w:t>" (</w:t>
      </w:r>
      <w:r w:rsidRPr="00630CBA">
        <w:t>34</w:t>
      </w:r>
      <w:r w:rsidR="00630CBA">
        <w:t>;4)</w:t>
      </w:r>
    </w:p>
    <w:p w:rsidR="00630CBA" w:rsidRDefault="00685E9F" w:rsidP="00630CBA">
      <w:pPr>
        <w:ind w:firstLine="709"/>
      </w:pPr>
      <w:r w:rsidRPr="00630CBA">
        <w:t>Младший школьник</w:t>
      </w:r>
      <w:r w:rsidR="00630CBA" w:rsidRPr="00630CBA">
        <w:t xml:space="preserve"> - </w:t>
      </w:r>
      <w:r w:rsidRPr="00630CBA">
        <w:t>это начало общественного бытия человека как субъекта деятельности, в данном случае учебной</w:t>
      </w:r>
      <w:r w:rsidR="00630CBA" w:rsidRPr="00630CBA">
        <w:t xml:space="preserve">. </w:t>
      </w:r>
      <w:r w:rsidRPr="00630CBA">
        <w:t>В этом качестве младший школьник характеризуется, прежде всего, готовностью к ней</w:t>
      </w:r>
      <w:r w:rsidR="00630CBA" w:rsidRPr="00630CBA">
        <w:t xml:space="preserve">. </w:t>
      </w:r>
      <w:r w:rsidRPr="00630CBA">
        <w:t>Она определяется уровнем физиологического</w:t>
      </w:r>
      <w:r w:rsidR="00630CBA">
        <w:t xml:space="preserve"> (</w:t>
      </w:r>
      <w:r w:rsidRPr="00630CBA">
        <w:t>анатомо-морфологического</w:t>
      </w:r>
      <w:r w:rsidR="00630CBA" w:rsidRPr="00630CBA">
        <w:t xml:space="preserve">) </w:t>
      </w:r>
      <w:r w:rsidRPr="00630CBA">
        <w:t>и психического, прежде всего интеллектуального развития, обеспечивающего возможность учиться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В исследованиях </w:t>
      </w:r>
      <w:r w:rsidRPr="00630CBA">
        <w:rPr>
          <w:b/>
          <w:bCs/>
        </w:rPr>
        <w:t>Л</w:t>
      </w:r>
      <w:r w:rsidR="00630CBA">
        <w:rPr>
          <w:b/>
          <w:bCs/>
        </w:rPr>
        <w:t xml:space="preserve">.И. </w:t>
      </w:r>
      <w:r w:rsidRPr="00630CBA">
        <w:rPr>
          <w:b/>
          <w:bCs/>
        </w:rPr>
        <w:t>Божович</w:t>
      </w:r>
      <w:r w:rsidR="00630CBA">
        <w:t xml:space="preserve"> (</w:t>
      </w:r>
      <w:r w:rsidRPr="00630CBA">
        <w:t>2</w:t>
      </w:r>
      <w:r w:rsidR="00630CBA" w:rsidRPr="00630CBA">
        <w:t>),</w:t>
      </w:r>
      <w:r w:rsidRPr="00630CBA">
        <w:t xml:space="preserve"> </w:t>
      </w:r>
      <w:r w:rsidRPr="00630CBA">
        <w:rPr>
          <w:b/>
          <w:bCs/>
        </w:rPr>
        <w:t>Д</w:t>
      </w:r>
      <w:r w:rsidR="00630CBA">
        <w:rPr>
          <w:b/>
          <w:bCs/>
        </w:rPr>
        <w:t xml:space="preserve">.Б. </w:t>
      </w:r>
      <w:r w:rsidRPr="00630CBA">
        <w:rPr>
          <w:b/>
          <w:bCs/>
        </w:rPr>
        <w:t>Эльконина</w:t>
      </w:r>
      <w:r w:rsidR="00630CBA">
        <w:t xml:space="preserve"> (</w:t>
      </w:r>
      <w:r w:rsidRPr="00630CBA">
        <w:t>34</w:t>
      </w:r>
      <w:r w:rsidR="00630CBA" w:rsidRPr="00630CBA">
        <w:t xml:space="preserve">) </w:t>
      </w:r>
      <w:r w:rsidRPr="00630CBA">
        <w:t>и других отечественных психологов описаны основные показатели готовности ребенка к школе</w:t>
      </w:r>
      <w:r w:rsidR="00630CBA" w:rsidRPr="00630CBA">
        <w:t xml:space="preserve">: </w:t>
      </w:r>
      <w:r w:rsidRPr="00630CBA">
        <w:t>сформированность его внутренней позиции, семиотической функции, произвольности, умение ориентироваться на систему правил и др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Готовность к школьному обучению означает сформированность отношения к школе, учению, познанию как к радости открытия, вхождения в новый мир, мир взрослых</w:t>
      </w:r>
      <w:r w:rsidR="00630CBA" w:rsidRPr="00630CBA">
        <w:t xml:space="preserve">. </w:t>
      </w:r>
      <w:r w:rsidRPr="00630CBA">
        <w:t>Это готовность к новым обязанностям, ответственности перед школой, учителем, классом</w:t>
      </w:r>
      <w:r w:rsidR="00630CBA" w:rsidRPr="00630CBA">
        <w:t xml:space="preserve">. </w:t>
      </w:r>
      <w:r w:rsidRPr="00630CBA">
        <w:t>Ожидание нового, интерес к нему лежит в основе учебной мотивации младшего школьника</w:t>
      </w:r>
      <w:r w:rsidR="00630CBA" w:rsidRPr="00630CBA">
        <w:t xml:space="preserve">. </w:t>
      </w:r>
      <w:r w:rsidRPr="00630CBA">
        <w:t>Именно на интересе как эмоциональном переживании познавательной потребности базируется внутренняя мотивация учебной деятельности, когда познавательная потребность младшего школьника</w:t>
      </w:r>
      <w:r w:rsidR="00630CBA">
        <w:t xml:space="preserve"> "</w:t>
      </w:r>
      <w:r w:rsidRPr="00630CBA">
        <w:t>встречается</w:t>
      </w:r>
      <w:r w:rsidR="00630CBA">
        <w:t xml:space="preserve">" </w:t>
      </w:r>
      <w:r w:rsidRPr="00630CBA">
        <w:t>с отвечающим этой потребности содержанием обучения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 начальной школе у младшего школьника формируются основные элементы ведущей в этот период учебной деятельности, необходимые учебные навыки и умения</w:t>
      </w:r>
      <w:r w:rsidR="00630CBA" w:rsidRPr="00630CBA">
        <w:t xml:space="preserve">. </w:t>
      </w:r>
    </w:p>
    <w:p w:rsidR="00630CBA" w:rsidRDefault="00685E9F" w:rsidP="00630CBA">
      <w:pPr>
        <w:ind w:firstLine="709"/>
      </w:pPr>
      <w:r w:rsidRPr="00630CBA">
        <w:t>В этот период развиваются формы мышления, обеспечивающие в дальнейшем усвоение системы научных знаний, происходит развитие научного, теоретического мышления</w:t>
      </w:r>
      <w:r w:rsidR="00630CBA" w:rsidRPr="00630CBA">
        <w:t xml:space="preserve">. </w:t>
      </w:r>
    </w:p>
    <w:p w:rsidR="00630CBA" w:rsidRDefault="00685E9F" w:rsidP="00630CBA">
      <w:pPr>
        <w:ind w:firstLine="709"/>
      </w:pPr>
      <w:r w:rsidRPr="00630CBA">
        <w:t>Учебная деятельность, включающая овладение новыми знаниями, умениями решать разнообразные задачи, радость учебного сотрудничества, принятие авторитета учителя, является ведущей в этот период развития человека, находящегося в образовательной системе</w:t>
      </w:r>
      <w:r w:rsidR="00630CBA">
        <w:t xml:space="preserve"> (</w:t>
      </w:r>
      <w:r w:rsidRPr="00630CBA">
        <w:t>20</w:t>
      </w:r>
      <w:r w:rsidR="00630CBA" w:rsidRPr="00630CBA">
        <w:t xml:space="preserve">; </w:t>
      </w:r>
      <w:r w:rsidRPr="00630CBA">
        <w:t>34</w:t>
      </w:r>
      <w:r w:rsidR="00630CBA" w:rsidRPr="00630CBA">
        <w:t>)</w:t>
      </w:r>
    </w:p>
    <w:p w:rsidR="00630CBA" w:rsidRDefault="00630CBA" w:rsidP="00630CBA">
      <w:pPr>
        <w:ind w:firstLine="709"/>
      </w:pPr>
    </w:p>
    <w:p w:rsidR="00630CBA" w:rsidRPr="00630CBA" w:rsidRDefault="00630CBA" w:rsidP="00630CBA">
      <w:pPr>
        <w:pStyle w:val="2"/>
      </w:pPr>
      <w:bookmarkStart w:id="15" w:name="_Toc259367091"/>
      <w:bookmarkStart w:id="16" w:name="_Toc259474815"/>
      <w:bookmarkStart w:id="17" w:name="_Toc261809185"/>
      <w:r>
        <w:t xml:space="preserve">1.4 </w:t>
      </w:r>
      <w:r w:rsidR="00685E9F" w:rsidRPr="00630CBA">
        <w:t>Особенности внимания у</w:t>
      </w:r>
      <w:r w:rsidRPr="00630CBA">
        <w:t xml:space="preserve"> </w:t>
      </w:r>
      <w:r w:rsidR="00685E9F" w:rsidRPr="00630CBA">
        <w:t>младших школьников</w:t>
      </w:r>
      <w:bookmarkEnd w:id="15"/>
      <w:bookmarkEnd w:id="16"/>
      <w:bookmarkEnd w:id="17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 xml:space="preserve">Процесс овладения знаниями, умениями и навыками требует постоянного и эффективного самоконтроля детей, что возможно только при формировании достаточно высокого уровня </w:t>
      </w:r>
      <w:r w:rsidRPr="00630CBA">
        <w:rPr>
          <w:i/>
          <w:iCs/>
        </w:rPr>
        <w:t>произвольного внимания</w:t>
      </w:r>
      <w:r w:rsidR="00630CBA" w:rsidRPr="00630CBA">
        <w:rPr>
          <w:i/>
          <w:iCs/>
        </w:rPr>
        <w:t xml:space="preserve">. </w:t>
      </w:r>
      <w:r w:rsidRPr="00630CBA">
        <w:t xml:space="preserve">Как известно, у дошкольника преобладает </w:t>
      </w:r>
      <w:r w:rsidRPr="00630CBA">
        <w:rPr>
          <w:i/>
          <w:iCs/>
        </w:rPr>
        <w:t>непроизвольное внимание</w:t>
      </w:r>
      <w:r w:rsidRPr="00630CBA">
        <w:t>, оно же в первое время обучения преобладает и у младших школьников</w:t>
      </w:r>
      <w:r w:rsidR="00630CBA" w:rsidRPr="00630CBA">
        <w:t xml:space="preserve">. </w:t>
      </w:r>
      <w:r w:rsidRPr="00630CBA">
        <w:t>Вот почему развитие произвольного внимания становится условием дальнейшей успешной учебной деятельности школьника, а, следовательно, и задачей первостепенной важности для учителя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 начале обучения, как и в дошкольном возрасте, внимание ученика привлекает лишь внешняя сторона вещей</w:t>
      </w:r>
      <w:r w:rsidR="00630CBA" w:rsidRPr="00630CBA">
        <w:t xml:space="preserve">. </w:t>
      </w:r>
      <w:r w:rsidRPr="00630CBA">
        <w:t>Внешние впечатления захватывают учащихся</w:t>
      </w:r>
      <w:r w:rsidR="00630CBA" w:rsidRPr="00630CBA">
        <w:t xml:space="preserve">. </w:t>
      </w:r>
      <w:r w:rsidRPr="00630CBA">
        <w:t>Однако это мешает им проникнуть в суть вещей</w:t>
      </w:r>
      <w:r w:rsidR="00630CBA">
        <w:t xml:space="preserve"> (</w:t>
      </w:r>
      <w:r w:rsidRPr="00630CBA">
        <w:t>событий, явлений</w:t>
      </w:r>
      <w:r w:rsidR="00630CBA" w:rsidRPr="00630CBA">
        <w:t>),</w:t>
      </w:r>
      <w:r w:rsidRPr="00630CBA">
        <w:t xml:space="preserve"> затрудняет и контроль над своей деятельностью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Если учитель постоянно заботится о руководстве развитием </w:t>
      </w:r>
      <w:r w:rsidRPr="00630CBA">
        <w:rPr>
          <w:i/>
          <w:iCs/>
        </w:rPr>
        <w:t>произвольного внимания</w:t>
      </w:r>
      <w:r w:rsidRPr="00630CBA">
        <w:t xml:space="preserve"> младших школьников, то в течение их обучения в начальных классах оно формируется очень интенсивно</w:t>
      </w:r>
      <w:r w:rsidR="00630CBA" w:rsidRPr="00630CBA">
        <w:t xml:space="preserve">. </w:t>
      </w:r>
      <w:r w:rsidRPr="00630CBA">
        <w:t>Этому способствуют четкая организация действий ребенка с использованием образца и также таких действий, которыми он может руководить самостоятельно и при этом постоянно себя контролировать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 качестве таких действий может выступать специально организованная проверка сделанных им или другими детьми ошибок или применение специальных внешних средств при фонетическом анализе</w:t>
      </w:r>
      <w:r w:rsidR="00630CBA" w:rsidRPr="00630CBA">
        <w:t xml:space="preserve">. </w:t>
      </w:r>
      <w:r w:rsidRPr="00630CBA">
        <w:t xml:space="preserve">Так постепенно младший школьник учится руководствоваться самостоятельно поставленной целью, </w:t>
      </w:r>
      <w:r w:rsidR="00630CBA">
        <w:t>т.е.</w:t>
      </w:r>
      <w:r w:rsidR="00630CBA" w:rsidRPr="00630CBA">
        <w:t xml:space="preserve"> </w:t>
      </w:r>
      <w:r w:rsidRPr="00630CBA">
        <w:t>произвольное внимание становится у него ведущим</w:t>
      </w:r>
      <w:r w:rsidR="00630CBA" w:rsidRPr="00630CBA">
        <w:t xml:space="preserve">. </w:t>
      </w:r>
      <w:r w:rsidRPr="00630CBA">
        <w:t>Развивающаяся произвольность внимания влияет и на развитие других свойств внимания, которые также еще очень несовершенны на первом году обучения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Вместе с развитием произвольного внимания также развивается и </w:t>
      </w:r>
      <w:r w:rsidRPr="00630CBA">
        <w:rPr>
          <w:i/>
          <w:iCs/>
        </w:rPr>
        <w:t>непроизвольное</w:t>
      </w:r>
      <w:r w:rsidRPr="00630CBA">
        <w:t xml:space="preserve">, которое связано теперь не с яркостью и внешней привлекательностью предмета, а с потребностями и интересами ребенка, возникающими в ходе учебной деятельности, </w:t>
      </w:r>
      <w:r w:rsidR="00630CBA">
        <w:t>т.е.</w:t>
      </w:r>
      <w:r w:rsidR="00630CBA" w:rsidRPr="00630CBA">
        <w:t xml:space="preserve"> </w:t>
      </w:r>
      <w:r w:rsidRPr="00630CBA">
        <w:t>с развитием их личности, когда чувства, интересы, мотивы и потребности постоянно определяют направленность его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Объем внимания</w:t>
      </w:r>
      <w:r w:rsidRPr="00630CBA">
        <w:t xml:space="preserve"> младшего школьника меньше, чем у взрослого человека, менее развито у него и умение распределять внимание</w:t>
      </w:r>
      <w:r w:rsidR="00630CBA" w:rsidRPr="00630CBA">
        <w:t xml:space="preserve">. </w:t>
      </w:r>
      <w:r w:rsidRPr="00630CBA">
        <w:t>Особенно ярко неумение распределить внимание проявляется во время написания слов, текстов, диктантов, когда надо одновременно слушать, припоминать правила, применять их и писать</w:t>
      </w:r>
      <w:r w:rsidR="00630CBA" w:rsidRPr="00630CBA">
        <w:t xml:space="preserve">. </w:t>
      </w:r>
      <w:r w:rsidRPr="00630CBA">
        <w:t>Но уже ко II классу у детей наблюдаются заметные сдвиги в совершенствовании этого свойства, если учитель так организует учебную работу учащихся дома, на уроке и их общественные дела, чтобы они учились контролировать свою деятельность и одновременно следить за выполнением нескольких действий</w:t>
      </w:r>
      <w:r w:rsidR="00630CBA" w:rsidRPr="00630CBA">
        <w:t>.</w:t>
      </w:r>
      <w:r w:rsidR="00630CBA">
        <w:t xml:space="preserve"> (</w:t>
      </w:r>
      <w:r w:rsidRPr="00630CBA">
        <w:t>6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t xml:space="preserve">В начале обучения проявляется и большая </w:t>
      </w:r>
      <w:r w:rsidRPr="00630CBA">
        <w:rPr>
          <w:i/>
          <w:iCs/>
        </w:rPr>
        <w:t>неустойчивость внимания</w:t>
      </w:r>
      <w:r w:rsidR="00630CBA" w:rsidRPr="00630CBA">
        <w:rPr>
          <w:i/>
          <w:iCs/>
        </w:rPr>
        <w:t xml:space="preserve">. </w:t>
      </w:r>
      <w:r w:rsidRPr="00630CBA">
        <w:t>Развивая устойчивость внимания младших школьников, учителю следует помнить, что в I и II классах устойчивость внимания выше при выполнении ими внешних действий и ниже при выполнении умственных</w:t>
      </w:r>
      <w:r w:rsidR="00630CBA" w:rsidRPr="00630CBA">
        <w:t xml:space="preserve">. </w:t>
      </w:r>
      <w:r w:rsidRPr="00630CBA">
        <w:t>Вот почему методисты рекомендуют чередовать умственные занятия и занятия по составлению схем, рисунков, чертежей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Несовершенно у младших школьников и такое важное свойство внимания, как </w:t>
      </w:r>
      <w:r w:rsidRPr="00630CBA">
        <w:rPr>
          <w:rStyle w:val="ab"/>
          <w:b w:val="0"/>
          <w:bCs w:val="0"/>
          <w:i/>
          <w:iCs/>
          <w:color w:val="000000"/>
        </w:rPr>
        <w:t>переключение</w:t>
      </w:r>
      <w:r w:rsidR="00630CBA" w:rsidRPr="00630CBA">
        <w:rPr>
          <w:rStyle w:val="ab"/>
          <w:b w:val="0"/>
          <w:bCs w:val="0"/>
          <w:i/>
          <w:iCs/>
          <w:color w:val="000000"/>
        </w:rPr>
        <w:t xml:space="preserve">. </w:t>
      </w:r>
      <w:r w:rsidRPr="00630CBA">
        <w:t>В начале обучения у них еще не сформированы учебные умения и навыки, что и мешает им быстро перейти от одного вида учебных занятий к другому, однако совершенствование деятельности учения уже ко II классу приводит к формированию у детей умения переключаться от одного этапа урока к другому, от одной учебной работы к другой</w:t>
      </w:r>
      <w:r w:rsidR="00630CBA" w:rsidRPr="00630CBA">
        <w:t>.</w:t>
      </w:r>
      <w:r w:rsidR="00630CBA">
        <w:t xml:space="preserve"> (</w:t>
      </w:r>
      <w:r w:rsidRPr="00630CBA">
        <w:t>6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t xml:space="preserve">Недостаточно развита и способность </w:t>
      </w:r>
      <w:r w:rsidRPr="00630CBA">
        <w:rPr>
          <w:i/>
          <w:iCs/>
        </w:rPr>
        <w:t>концентрации внимания</w:t>
      </w:r>
      <w:r w:rsidRPr="00630CBA">
        <w:t xml:space="preserve"> на изучаемом явлении</w:t>
      </w:r>
      <w:r w:rsidR="00630CBA" w:rsidRPr="00630CBA">
        <w:t xml:space="preserve">. </w:t>
      </w:r>
      <w:r w:rsidRPr="00630CBA">
        <w:t>Долго удерживать внимание на одном и том же объекте они еще не могут</w:t>
      </w:r>
      <w:r w:rsidR="00630CBA" w:rsidRPr="00630CBA">
        <w:t xml:space="preserve">. </w:t>
      </w:r>
      <w:r w:rsidRPr="00630CBA">
        <w:t>Напряженное и сосредоточенное внимание быстро приводит к утомлению</w:t>
      </w:r>
      <w:r w:rsidR="00630CBA" w:rsidRPr="00630CBA">
        <w:t xml:space="preserve">. </w:t>
      </w:r>
      <w:r w:rsidRPr="00630CBA">
        <w:t>Итак, развитие внимания учащихся связано с овладением ими учебной деятельностью и развитием их личности</w:t>
      </w:r>
      <w:r w:rsidR="00630CBA" w:rsidRPr="00630CBA">
        <w:t>.</w:t>
      </w:r>
    </w:p>
    <w:p w:rsidR="00630CBA" w:rsidRDefault="00630CBA" w:rsidP="00630CBA">
      <w:pPr>
        <w:ind w:firstLine="709"/>
        <w:rPr>
          <w:b/>
          <w:bCs/>
        </w:rPr>
      </w:pPr>
      <w:bookmarkStart w:id="18" w:name="_Toc259367095"/>
      <w:bookmarkStart w:id="19" w:name="_Toc259474816"/>
    </w:p>
    <w:p w:rsidR="00630CBA" w:rsidRDefault="00630CBA" w:rsidP="00630CBA">
      <w:pPr>
        <w:pStyle w:val="2"/>
      </w:pPr>
      <w:bookmarkStart w:id="20" w:name="_Toc261809186"/>
      <w:r>
        <w:t xml:space="preserve">1.5 </w:t>
      </w:r>
      <w:r w:rsidR="00AC7C14" w:rsidRPr="00630CBA">
        <w:t xml:space="preserve">Развитие </w:t>
      </w:r>
      <w:r w:rsidR="00685E9F" w:rsidRPr="00630CBA">
        <w:t>непроизвольного и произвольного внимания</w:t>
      </w:r>
      <w:bookmarkEnd w:id="18"/>
      <w:bookmarkEnd w:id="19"/>
      <w:bookmarkEnd w:id="20"/>
    </w:p>
    <w:p w:rsidR="00630CBA" w:rsidRDefault="00630CBA" w:rsidP="00630CBA">
      <w:pPr>
        <w:ind w:firstLine="709"/>
      </w:pPr>
    </w:p>
    <w:p w:rsidR="00630CBA" w:rsidRDefault="000F1E1A" w:rsidP="00630CBA">
      <w:pPr>
        <w:ind w:firstLine="709"/>
      </w:pPr>
      <w:r w:rsidRPr="00630CBA">
        <w:t>У детей младшего школьного возраста значительно лучше развито</w:t>
      </w:r>
      <w:r w:rsidR="00630CBA" w:rsidRPr="00630CBA">
        <w:t xml:space="preserve"> </w:t>
      </w:r>
      <w:r w:rsidR="00095710" w:rsidRPr="00630CBA">
        <w:t>непроизвольное внимание</w:t>
      </w:r>
      <w:r w:rsidR="00630CBA" w:rsidRPr="00630CBA">
        <w:t xml:space="preserve">. </w:t>
      </w:r>
      <w:r w:rsidR="00095710" w:rsidRPr="00630CBA">
        <w:t>Все новое, неожиданное, яркое, интересное само по себе привлекает внимание учеников безо всяких усилий с их стороны</w:t>
      </w:r>
      <w:r w:rsidR="00630CBA" w:rsidRPr="00630CBA">
        <w:t xml:space="preserve">. </w:t>
      </w:r>
      <w:r w:rsidR="00095710" w:rsidRPr="00630CBA">
        <w:t>Дети могут упустить существенные детали в учебном материале и обратить внимание на несущественные только потому, что они привлекают внимание</w:t>
      </w:r>
      <w:r w:rsidR="00630CBA" w:rsidRPr="00630CBA">
        <w:t xml:space="preserve">. </w:t>
      </w:r>
      <w:r w:rsidR="00095710" w:rsidRPr="00630CBA">
        <w:t>Кроме преобладания непроизвольного внимания к возрастной особенности относится также его сравнительно небольшая устойчивость</w:t>
      </w:r>
      <w:r w:rsidR="00630CBA" w:rsidRPr="00630CBA">
        <w:t xml:space="preserve">. </w:t>
      </w:r>
      <w:r w:rsidR="00095710" w:rsidRPr="00630CBA">
        <w:t>Первоклассники и отчасти второклассники еще не умеют длительно сосредоточиваться на работе, особенно если она неинтересна и однообразна</w:t>
      </w:r>
      <w:r w:rsidR="00630CBA" w:rsidRPr="00630CBA">
        <w:t xml:space="preserve">; </w:t>
      </w:r>
      <w:r w:rsidR="00095710" w:rsidRPr="00630CBA">
        <w:t>их внимание легко отвлекается</w:t>
      </w:r>
      <w:r w:rsidR="00630CBA" w:rsidRPr="00630CBA">
        <w:t xml:space="preserve">. </w:t>
      </w:r>
      <w:r w:rsidR="00095710" w:rsidRPr="00630CBA">
        <w:t>В результате дети могут не выполнить задание в срок, потерять темп и ритм деятельности, пропустить буквы в слове и слова в предложении</w:t>
      </w:r>
      <w:r w:rsidR="00630CBA" w:rsidRPr="00630CBA">
        <w:t xml:space="preserve">. </w:t>
      </w:r>
      <w:r w:rsidR="00095710" w:rsidRPr="00630CBA">
        <w:t>Только к третьему классу внимание может сохраняться непрерывно уже в течение всего урока</w:t>
      </w:r>
      <w:r w:rsidR="00630CBA" w:rsidRPr="00630CBA">
        <w:t>.</w:t>
      </w:r>
    </w:p>
    <w:p w:rsidR="00630CBA" w:rsidRDefault="00095710" w:rsidP="00630CBA">
      <w:pPr>
        <w:ind w:firstLine="709"/>
      </w:pPr>
      <w:r w:rsidRPr="00630CBA">
        <w:t>Слабость произвольного внимания</w:t>
      </w:r>
      <w:r w:rsidR="00630CBA" w:rsidRPr="00630CBA">
        <w:t xml:space="preserve"> - </w:t>
      </w:r>
      <w:r w:rsidRPr="00630CBA">
        <w:t>одна из основных причин школьных трудностей</w:t>
      </w:r>
      <w:r w:rsidR="00630CBA" w:rsidRPr="00630CBA">
        <w:t xml:space="preserve">: </w:t>
      </w:r>
      <w:r w:rsidRPr="00630CBA">
        <w:t>неуспеваемости и плохой дисциплины</w:t>
      </w:r>
      <w:r w:rsidR="00630CBA" w:rsidRPr="00630CBA">
        <w:t xml:space="preserve">. </w:t>
      </w:r>
      <w:r w:rsidRPr="00630CBA">
        <w:t>В связи с этим важно рассмотреть, как формируется этот вид внимания и с помощью каких приемов его можно развить и скорректировать</w:t>
      </w:r>
      <w:r w:rsidR="00630CBA" w:rsidRPr="00630CBA">
        <w:t xml:space="preserve">. </w:t>
      </w:r>
      <w:r w:rsidRPr="00630CBA">
        <w:t>Показано, что в отличие от непроизвольного внимания произвольное внимание не продукт созревания организма, а результат общения ребенка со взрослыми и формируется в социальном контакте</w:t>
      </w:r>
      <w:r w:rsidR="00630CBA" w:rsidRPr="00630CBA">
        <w:t xml:space="preserve">. </w:t>
      </w:r>
      <w:r w:rsidRPr="00630CBA">
        <w:t>Когда мать называет предмет и указывает на него ребенку, выделяя тем самым его из среды, происходит перестройка внимания</w:t>
      </w:r>
      <w:r w:rsidR="00630CBA" w:rsidRPr="00630CBA">
        <w:t xml:space="preserve">. </w:t>
      </w:r>
      <w:r w:rsidRPr="00630CBA">
        <w:t>Оно перестает откликаться только на естественные ориентировочные реакции ребенка, которые управляются либо новизной, либо силой раздражителя, и начинает подчиняться речи или жесту взаимодействующего с</w:t>
      </w:r>
      <w:r w:rsidR="000F1E1A" w:rsidRPr="00630CBA">
        <w:t xml:space="preserve"> ним взрослого</w:t>
      </w:r>
      <w:r w:rsidR="00630CBA" w:rsidRPr="00630CBA">
        <w:t>.</w:t>
      </w:r>
    </w:p>
    <w:p w:rsidR="00630CBA" w:rsidRDefault="00095710" w:rsidP="00630CBA">
      <w:pPr>
        <w:ind w:firstLine="709"/>
      </w:pPr>
      <w:r w:rsidRPr="00630CBA">
        <w:t>Например, ребенок, который учится писать, вначале двигает всей рукой, глазами, головой, частью туловища и языком</w:t>
      </w:r>
      <w:r w:rsidR="00630CBA" w:rsidRPr="00630CBA">
        <w:t xml:space="preserve">. </w:t>
      </w:r>
      <w:r w:rsidRPr="00630CBA">
        <w:t>Обучение состоит в усилении только одной части движений, координации их в группы и исключении ненужных движений</w:t>
      </w:r>
      <w:r w:rsidR="00630CBA" w:rsidRPr="00630CBA">
        <w:t xml:space="preserve">. </w:t>
      </w:r>
      <w:r w:rsidRPr="00630CBA">
        <w:t>Произвольное внимание и направляется н</w:t>
      </w:r>
      <w:r w:rsidR="000F1E1A" w:rsidRPr="00630CBA">
        <w:t>а торможение ненужных движений</w:t>
      </w:r>
      <w:r w:rsidR="00630CBA" w:rsidRPr="00630CBA">
        <w:t>.</w:t>
      </w:r>
    </w:p>
    <w:p w:rsidR="00630CBA" w:rsidRDefault="00095710" w:rsidP="00630CBA">
      <w:pPr>
        <w:ind w:firstLine="709"/>
      </w:pPr>
      <w:r w:rsidRPr="00630CBA">
        <w:t>В своем развития произвольное внимание проходит определенные стадии</w:t>
      </w:r>
      <w:r w:rsidR="00630CBA" w:rsidRPr="00630CBA">
        <w:t xml:space="preserve">. </w:t>
      </w:r>
      <w:r w:rsidRPr="00630CBA">
        <w:t>Исследуя среду, ребенок сначала выделяет лишь ряд предметов обстановки</w:t>
      </w:r>
      <w:r w:rsidR="00630CBA" w:rsidRPr="00630CBA">
        <w:t xml:space="preserve">. </w:t>
      </w:r>
      <w:r w:rsidRPr="00630CBA">
        <w:t>Затем дает целостное описание ситуации и наконец</w:t>
      </w:r>
      <w:r w:rsidR="00630CBA" w:rsidRPr="00630CBA">
        <w:t xml:space="preserve"> - </w:t>
      </w:r>
      <w:r w:rsidRPr="00630CBA">
        <w:t>интерпретацию случившегося</w:t>
      </w:r>
      <w:r w:rsidR="00630CBA" w:rsidRPr="00630CBA">
        <w:t xml:space="preserve">. </w:t>
      </w:r>
      <w:r w:rsidRPr="00630CBA">
        <w:t>При этом вначале развитие произвольного внимания обеспечивает у детей реализацию только тех целей, которые ставят перед ними взрослые, а затем и тех, которые ставятся детьми самостоятельно</w:t>
      </w:r>
      <w:r w:rsidR="00630CBA" w:rsidRPr="00630CBA">
        <w:t>.</w:t>
      </w:r>
    </w:p>
    <w:p w:rsidR="00630CBA" w:rsidRDefault="00095710" w:rsidP="00630CBA">
      <w:pPr>
        <w:ind w:firstLine="709"/>
      </w:pPr>
      <w:r w:rsidRPr="00630CBA">
        <w:t>Развитие устойчивости произвольного внимания изучают, определяя максимальное время, которое дети могут провести, сосредоточившись на одной игре</w:t>
      </w:r>
      <w:r w:rsidR="00630CBA" w:rsidRPr="00630CBA">
        <w:t xml:space="preserve">. </w:t>
      </w:r>
      <w:r w:rsidRPr="00630CBA">
        <w:t>Если максимальная длительность одной игры у полугодовалого ребенка составляет всего 14 минут, то к 6-7 годам она возрастает до 1,5-3-х часов</w:t>
      </w:r>
      <w:r w:rsidR="00630CBA" w:rsidRPr="00630CBA">
        <w:t xml:space="preserve">. </w:t>
      </w:r>
      <w:r w:rsidRPr="00630CBA">
        <w:t>Так же долго ребенок может быть сосредоточен и на продуктивной деятельности</w:t>
      </w:r>
      <w:r w:rsidR="00630CBA">
        <w:t xml:space="preserve"> (</w:t>
      </w:r>
      <w:r w:rsidRPr="00630CBA">
        <w:t>рисовании, конструировании, изготовлении поделок</w:t>
      </w:r>
      <w:r w:rsidR="00630CBA" w:rsidRPr="00630CBA">
        <w:t xml:space="preserve">). </w:t>
      </w:r>
      <w:r w:rsidRPr="00630CBA">
        <w:t>Однако такие результаты сосредоточения внимания достижимы только при наличии интереса к этой деятельности</w:t>
      </w:r>
      <w:r w:rsidR="00630CBA" w:rsidRPr="00630CBA">
        <w:t xml:space="preserve">. </w:t>
      </w:r>
    </w:p>
    <w:p w:rsidR="00630CBA" w:rsidRDefault="00095710" w:rsidP="00630CBA">
      <w:pPr>
        <w:ind w:firstLine="709"/>
      </w:pPr>
      <w:r w:rsidRPr="00630CBA">
        <w:t>Ребенок будет томиться, отвлекаться и чувствовать себя совершенно несчастным, если надо быть внимательным к той деятельности, которая ему безразлична или вовсе не нравится</w:t>
      </w:r>
      <w:r w:rsidR="00630CBA" w:rsidRPr="00630CBA">
        <w:t xml:space="preserve">. </w:t>
      </w:r>
    </w:p>
    <w:p w:rsidR="00630CBA" w:rsidRDefault="00095710" w:rsidP="00630CBA">
      <w:pPr>
        <w:ind w:firstLine="709"/>
      </w:pPr>
      <w:r w:rsidRPr="00630CBA">
        <w:t>Аналогично развивается и концентрация внимания</w:t>
      </w:r>
      <w:r w:rsidR="00630CBA" w:rsidRPr="00630CBA">
        <w:t xml:space="preserve">. </w:t>
      </w:r>
      <w:r w:rsidRPr="00630CBA">
        <w:t>Если в 3 года за 10 минут игры ребенок отвлекается от нее в среднем 4 раза, то в 6 лет</w:t>
      </w:r>
      <w:r w:rsidR="00630CBA" w:rsidRPr="00630CBA">
        <w:t xml:space="preserve"> - </w:t>
      </w:r>
      <w:r w:rsidRPr="00630CBA">
        <w:t>всего один раз</w:t>
      </w:r>
      <w:r w:rsidR="00630CBA" w:rsidRPr="00630CBA">
        <w:t xml:space="preserve">. </w:t>
      </w:r>
      <w:r w:rsidRPr="00630CBA">
        <w:t>Это</w:t>
      </w:r>
      <w:r w:rsidR="00630CBA" w:rsidRPr="00630CBA">
        <w:t xml:space="preserve"> - </w:t>
      </w:r>
      <w:r w:rsidRPr="00630CBA">
        <w:t>один из ключевых показателей готовно</w:t>
      </w:r>
      <w:r w:rsidR="000F1E1A" w:rsidRPr="00630CBA">
        <w:t>сти ребенка к обучению в школе</w:t>
      </w:r>
      <w:r w:rsidR="00630CBA" w:rsidRPr="00630CBA">
        <w:t>.</w:t>
      </w:r>
    </w:p>
    <w:p w:rsidR="00630CBA" w:rsidRDefault="00095710" w:rsidP="00630CBA">
      <w:pPr>
        <w:ind w:firstLine="709"/>
      </w:pPr>
      <w:r w:rsidRPr="00630CBA">
        <w:t>На ранних фазах развития произвольное внимание разделено между двумя людьми</w:t>
      </w:r>
      <w:r w:rsidR="00630CBA" w:rsidRPr="00630CBA">
        <w:t xml:space="preserve"> - </w:t>
      </w:r>
      <w:r w:rsidRPr="00630CBA">
        <w:t>взрослым и ребенком</w:t>
      </w:r>
      <w:r w:rsidR="00630CBA" w:rsidRPr="00630CBA">
        <w:t xml:space="preserve">. </w:t>
      </w:r>
    </w:p>
    <w:p w:rsidR="00630CBA" w:rsidRDefault="00095710" w:rsidP="00630CBA">
      <w:pPr>
        <w:ind w:firstLine="709"/>
      </w:pPr>
      <w:r w:rsidRPr="00630CBA">
        <w:t>Взрослый выделяет объект из среды, указывая на него жестом или словом</w:t>
      </w:r>
      <w:r w:rsidR="00630CBA" w:rsidRPr="00630CBA">
        <w:t xml:space="preserve">; </w:t>
      </w:r>
      <w:r w:rsidRPr="00630CBA">
        <w:t>ребенок отвечает на этот сигнал, фиксируя взглядом названный предмет или беря его в руки</w:t>
      </w:r>
      <w:r w:rsidR="00630CBA" w:rsidRPr="00630CBA">
        <w:t xml:space="preserve">. </w:t>
      </w:r>
      <w:r w:rsidRPr="00630CBA">
        <w:t>Указание на предмет жестом или словом организует внимание ребенка, принудительно меняя его направление</w:t>
      </w:r>
      <w:r w:rsidR="00630CBA" w:rsidRPr="00630CBA">
        <w:t xml:space="preserve">. </w:t>
      </w:r>
      <w:r w:rsidRPr="00630CBA">
        <w:t>Тем самым заданный предмет выделяется для ребенка из внешнего поля</w:t>
      </w:r>
      <w:r w:rsidR="00630CBA" w:rsidRPr="00630CBA">
        <w:t xml:space="preserve">. </w:t>
      </w:r>
      <w:r w:rsidRPr="00630CBA">
        <w:t>Когда у ребенка развивается собственная речь, он может сам назвать предмет и, таким образом, произвольно выделить его из остальной среды</w:t>
      </w:r>
      <w:r w:rsidR="00630CBA" w:rsidRPr="00630CBA">
        <w:t xml:space="preserve">. </w:t>
      </w:r>
      <w:r w:rsidRPr="00630CBA">
        <w:t>Функция анализа среды, которая раньше была разделена между взрослым и ребенком, становится для ребенка внутренней и выполняется им самостоятельно</w:t>
      </w:r>
      <w:r w:rsidR="00630CBA" w:rsidRPr="00630CBA">
        <w:t xml:space="preserve">. </w:t>
      </w:r>
      <w:r w:rsidRPr="00630CBA">
        <w:t>Из сказанного ясно, насколько тесно произвольное внимание связано с речью</w:t>
      </w:r>
      <w:r w:rsidR="00630CBA" w:rsidRPr="00630CBA">
        <w:t xml:space="preserve">. </w:t>
      </w:r>
      <w:r w:rsidRPr="00630CBA">
        <w:t>Поначалу оно проявляется в подчинении своего поведения словесным указаниям взрослых</w:t>
      </w:r>
      <w:r w:rsidR="00630CBA">
        <w:t xml:space="preserve"> ("</w:t>
      </w:r>
      <w:r w:rsidRPr="00630CBA">
        <w:t>Дети, откройте тетради</w:t>
      </w:r>
      <w:r w:rsidR="00630CBA">
        <w:t>!"</w:t>
      </w:r>
      <w:r w:rsidR="00630CBA" w:rsidRPr="00630CBA">
        <w:t>),</w:t>
      </w:r>
      <w:r w:rsidRPr="00630CBA">
        <w:t xml:space="preserve"> а затем</w:t>
      </w:r>
      <w:r w:rsidR="00630CBA" w:rsidRPr="00630CBA">
        <w:t xml:space="preserve"> - </w:t>
      </w:r>
      <w:r w:rsidRPr="00630CBA">
        <w:t>в подчинении своего поведения собственной речевой инструкции</w:t>
      </w:r>
      <w:r w:rsidR="00630CBA" w:rsidRPr="00630CBA">
        <w:t>.</w:t>
      </w:r>
    </w:p>
    <w:p w:rsidR="00630CBA" w:rsidRDefault="00095710" w:rsidP="00630CBA">
      <w:pPr>
        <w:ind w:firstLine="709"/>
      </w:pPr>
      <w:r w:rsidRPr="00630CBA">
        <w:t>Суть влияния устной инструкции на организацию произвольного внимания состоит в том, что она не только выделяет объект из среды, но и создает возможность продлить состояние активации следов, не допустить их преждевременного угасания</w:t>
      </w:r>
      <w:r w:rsidR="00630CBA" w:rsidRPr="00630CBA">
        <w:t xml:space="preserve">. </w:t>
      </w:r>
      <w:r w:rsidRPr="00630CBA">
        <w:t>Организуя специальную деятельность с сигналами</w:t>
      </w:r>
      <w:r w:rsidR="00630CBA">
        <w:t xml:space="preserve"> (</w:t>
      </w:r>
      <w:r w:rsidRPr="00630CBA">
        <w:t>например, их счет</w:t>
      </w:r>
      <w:r w:rsidR="00630CBA" w:rsidRPr="00630CBA">
        <w:t>),</w:t>
      </w:r>
      <w:r w:rsidRPr="00630CBA">
        <w:t xml:space="preserve"> словесное предписание вносит фактор новизны и тем самым способствует удержанию объекта в поле внимания до завершения действия с ним, </w:t>
      </w:r>
      <w:r w:rsidR="00630CBA">
        <w:t>т.е.</w:t>
      </w:r>
      <w:r w:rsidR="00630CBA" w:rsidRPr="00630CBA">
        <w:t xml:space="preserve"> </w:t>
      </w:r>
      <w:r w:rsidRPr="00630CBA">
        <w:t>сохранению контроля за протекающим действием</w:t>
      </w:r>
      <w:r w:rsidR="00630CBA" w:rsidRPr="00630CBA">
        <w:t>.</w:t>
      </w:r>
    </w:p>
    <w:p w:rsidR="00630CBA" w:rsidRDefault="00095710" w:rsidP="00630CBA">
      <w:pPr>
        <w:ind w:firstLine="709"/>
      </w:pPr>
      <w:r w:rsidRPr="00630CBA">
        <w:t>Произвольное внимание полностью развивается к 12-16 годам</w:t>
      </w:r>
      <w:r w:rsidR="00630CBA" w:rsidRPr="00630CBA">
        <w:t xml:space="preserve">. </w:t>
      </w:r>
      <w:r w:rsidRPr="00630CBA">
        <w:t>Таким образом, несмотря на некоторую способность детей начальных классов произвольно управлять своим поведением, непроизвольное внимание у них все же преобладает</w:t>
      </w:r>
      <w:r w:rsidR="00630CBA" w:rsidRPr="00630CBA">
        <w:t xml:space="preserve">. </w:t>
      </w:r>
      <w:r w:rsidRPr="00630CBA">
        <w:t>Из-за этого младшим школьникам трудно сосредоточиться на однообразной и малопривлекательной для них работе или на работе интересной, но требующей умственного напряжения</w:t>
      </w:r>
      <w:r w:rsidR="00630CBA" w:rsidRPr="00630CBA">
        <w:t xml:space="preserve">. </w:t>
      </w:r>
      <w:r w:rsidRPr="00630CBA">
        <w:t>Это приводит к необходимости включать в процесс обучения элементы игры и достаточно часто менять формы деятельности</w:t>
      </w:r>
      <w:r w:rsidR="00630CBA" w:rsidRPr="00630CBA">
        <w:t>.</w:t>
      </w:r>
    </w:p>
    <w:p w:rsidR="00630CBA" w:rsidRDefault="00911435" w:rsidP="00630CBA">
      <w:pPr>
        <w:ind w:firstLine="709"/>
      </w:pPr>
      <w:r w:rsidRPr="00630CBA">
        <w:t>Таким образом г</w:t>
      </w:r>
      <w:r w:rsidR="00095710" w:rsidRPr="00630CBA">
        <w:t xml:space="preserve">лавной особенностью внимания младших школьников является его </w:t>
      </w:r>
      <w:r w:rsidR="00095710" w:rsidRPr="00630CBA">
        <w:rPr>
          <w:i/>
          <w:iCs/>
        </w:rPr>
        <w:t>непроизвольный характер</w:t>
      </w:r>
      <w:r w:rsidR="00630CBA" w:rsidRPr="00630CBA">
        <w:t xml:space="preserve">: </w:t>
      </w:r>
      <w:r w:rsidR="00095710" w:rsidRPr="00630CBA">
        <w:t>он легко и быстро отвлекается на любой внешний раздражитель, мешающий процессу обучения</w:t>
      </w:r>
      <w:r w:rsidR="00630CBA" w:rsidRPr="00630CBA">
        <w:t xml:space="preserve">. </w:t>
      </w:r>
      <w:r w:rsidR="00095710" w:rsidRPr="00630CBA">
        <w:t>Учебная деятельность не может обойтись без произвольного внимания, поэтому с первых же дней учебного года учитель должен планомерно формировать этот вид внимания</w:t>
      </w:r>
      <w:r w:rsidR="00630CBA" w:rsidRPr="00630CBA">
        <w:t xml:space="preserve"> </w:t>
      </w:r>
      <w:r w:rsidR="00095710" w:rsidRPr="00630CBA">
        <w:t>у детей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Необходимо, не нарушая детских интересов, детской любви к перемене впечатлений, приучать ребенка постепенно останавливать свое внимание на все более и более продолжительные сроки, приучить его к сосредоточению внимания на одном каком-нибудь деле</w:t>
      </w:r>
      <w:r w:rsidR="00630CBA" w:rsidRPr="00630CBA">
        <w:t xml:space="preserve">. </w:t>
      </w:r>
      <w:r w:rsidRPr="00630CBA">
        <w:t>Педагог, вызывая ту или иную эмоцию, усиливает раздражение и создает доминантный процесс</w:t>
      </w:r>
      <w:r w:rsidR="00630CBA" w:rsidRPr="00630CBA">
        <w:t xml:space="preserve">. </w:t>
      </w:r>
      <w:r w:rsidRPr="00630CBA">
        <w:t>После нескольких раз этот процесс настолько проторяет пути, что становится уже привычным</w:t>
      </w:r>
      <w:r w:rsidR="00630CBA" w:rsidRPr="00630CBA">
        <w:t xml:space="preserve">. </w:t>
      </w:r>
      <w:r w:rsidRPr="00630CBA">
        <w:t>Таков путь создания произвольного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Педагог должен основываться на какой-нибудь потребности ребенка, усилить её, иногда искусственным путем</w:t>
      </w:r>
      <w:r w:rsidR="00630CBA" w:rsidRPr="00630CBA">
        <w:t xml:space="preserve"> - </w:t>
      </w:r>
      <w:r w:rsidRPr="00630CBA">
        <w:t>путем подавления других потребностей, а затем упражнять ребенка в этом</w:t>
      </w:r>
      <w:r w:rsidR="00630CBA" w:rsidRPr="00630CBA">
        <w:t xml:space="preserve">. </w:t>
      </w:r>
      <w:r w:rsidRPr="00630CBA">
        <w:t>Он должен строго следить, чтобы потребности ребенка удовлетворялись в полной мере, но не в ущерб общим интересам самого ребенка и общества</w:t>
      </w:r>
      <w:r w:rsidR="00630CBA" w:rsidRPr="00630CBA">
        <w:t xml:space="preserve">. </w:t>
      </w:r>
      <w:r w:rsidRPr="00630CBA">
        <w:t>Вызывая искусственную доминанту, воспитатель поддерживает ее опять теми же потребностями, влечениями и интересами ребенка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Интересным будет то, что связано с влечением ребенка, что отчасти уже переживалось, а отчасти представляет новизну, переход от одного к другому, деятельность, творчество</w:t>
      </w:r>
      <w:r w:rsidR="00630CBA" w:rsidRPr="00630CBA">
        <w:t xml:space="preserve"> - </w:t>
      </w:r>
      <w:r w:rsidRPr="00630CBA">
        <w:t>все это поддерживает внимание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Педагог должен всячески разнообразить процесс работы, открывая ребенку в нем, разные стороны и вызывая работой все большее число интересов ребенка, привлекая по возможности зрение, слух, движения рук, ног и всего организма,</w:t>
      </w:r>
      <w:r w:rsidR="00630CBA" w:rsidRPr="00630CBA">
        <w:t xml:space="preserve"> - </w:t>
      </w:r>
      <w:r w:rsidRPr="00630CBA">
        <w:t>словом, давая ребенку наибольшую пищу для его деятельности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Итак, в первой главе</w:t>
      </w:r>
      <w:r w:rsidR="00630CBA" w:rsidRPr="00630CBA">
        <w:t xml:space="preserve"> </w:t>
      </w:r>
      <w:r w:rsidRPr="00630CBA">
        <w:t>определялись особенности внимания, как психологической категории, виды, свойства, функции, так и в</w:t>
      </w:r>
      <w:r w:rsidR="00433BEF" w:rsidRPr="00630CBA">
        <w:t>озрастные особенности внимания</w:t>
      </w:r>
      <w:r w:rsidR="00630CBA" w:rsidRPr="00630CBA">
        <w:t>.</w:t>
      </w:r>
    </w:p>
    <w:p w:rsidR="00630CBA" w:rsidRPr="00630CBA" w:rsidRDefault="00630CBA" w:rsidP="00630CBA">
      <w:pPr>
        <w:pStyle w:val="2"/>
      </w:pPr>
      <w:bookmarkStart w:id="21" w:name="_Toc259367092"/>
      <w:bookmarkStart w:id="22" w:name="_Toc259474817"/>
      <w:r>
        <w:br w:type="page"/>
      </w:r>
      <w:bookmarkStart w:id="23" w:name="_Toc261809187"/>
      <w:r w:rsidRPr="00630CBA">
        <w:t xml:space="preserve">Глава </w:t>
      </w:r>
      <w:r w:rsidR="00685E9F" w:rsidRPr="00630CBA">
        <w:t>II</w:t>
      </w:r>
      <w:r w:rsidRPr="00630CBA">
        <w:t xml:space="preserve">. </w:t>
      </w:r>
      <w:bookmarkStart w:id="24" w:name="_Toc259367096"/>
      <w:bookmarkStart w:id="25" w:name="_Toc259367093"/>
      <w:bookmarkEnd w:id="21"/>
      <w:r w:rsidR="00685E9F" w:rsidRPr="00630CBA">
        <w:t>Педагогическая эффективность методов для организации внимания</w:t>
      </w:r>
      <w:bookmarkEnd w:id="22"/>
      <w:bookmarkEnd w:id="24"/>
      <w:r w:rsidR="00685E9F" w:rsidRPr="00630CBA">
        <w:t xml:space="preserve"> на уроках</w:t>
      </w:r>
      <w:bookmarkEnd w:id="23"/>
      <w:bookmarkEnd w:id="25"/>
    </w:p>
    <w:p w:rsidR="00630CBA" w:rsidRDefault="00630CBA" w:rsidP="00630CBA">
      <w:pPr>
        <w:ind w:firstLine="709"/>
        <w:rPr>
          <w:b/>
          <w:bCs/>
        </w:rPr>
      </w:pPr>
    </w:p>
    <w:p w:rsidR="00630CBA" w:rsidRPr="00630CBA" w:rsidRDefault="00630CBA" w:rsidP="00630CBA">
      <w:pPr>
        <w:pStyle w:val="2"/>
      </w:pPr>
      <w:bookmarkStart w:id="26" w:name="_Toc261809188"/>
      <w:r>
        <w:t xml:space="preserve">2.1 </w:t>
      </w:r>
      <w:r w:rsidR="00685E9F" w:rsidRPr="00630CBA">
        <w:t>Задачи педагога в образовательной деятельности</w:t>
      </w:r>
      <w:bookmarkEnd w:id="26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>Все преподаватели средних учебных заведений решают одновременно три главные задачи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обеспечить эффективное усвоение большого объема знаний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сформировать основы целостного системного мышления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способствовать умственному развитию учеников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Психолого-педагогические исследование свидетельствуют о том, что любая форма деятельности </w:t>
      </w:r>
      <w:r w:rsidR="00630CBA">
        <w:t>-</w:t>
      </w:r>
      <w:r w:rsidRPr="00630CBA">
        <w:t xml:space="preserve"> будь то углубленное размышление, активное восприятие информации, качественное выполнение любых операций</w:t>
      </w:r>
      <w:r w:rsidR="00630CBA" w:rsidRPr="00630CBA">
        <w:t xml:space="preserve"> - </w:t>
      </w:r>
      <w:r w:rsidRPr="00630CBA">
        <w:t>предполагает, требует, а то и является прямым выражением работы внимания</w:t>
      </w:r>
      <w:r w:rsidR="00630CBA" w:rsidRPr="00630CBA">
        <w:t>.</w:t>
      </w:r>
      <w:r w:rsidR="00630CBA">
        <w:t xml:space="preserve"> (</w:t>
      </w:r>
      <w:r w:rsidRPr="00630CBA">
        <w:t>28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t>Уровень процесса эффективности учебной деятельности зависит от двух главных составляющих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умения преподавателя управлять вниманием своих учеников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умения научить учеников владеть процессом планирования своего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Выбирая метод обучения, преподаватель должен осознавать, что главное при изучении дисциплины</w:t>
      </w:r>
      <w:r w:rsidR="00630CBA" w:rsidRPr="00630CBA">
        <w:t xml:space="preserve"> - </w:t>
      </w:r>
      <w:r w:rsidRPr="00630CBA">
        <w:t>это формирование знаний, умений, навыков, а также воспитание и развитие обучающихся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Каждый из методов, применяющихся в педагогической практике, имеет свои достоинства и недостатки, но использование их в системе, во взаимосвязи поможет достигнуть наилучших результатов в усвоении студентами знаний и в развитии их мыслительной активности</w:t>
      </w:r>
      <w:r w:rsidR="00630CBA" w:rsidRPr="00630CBA">
        <w:t>.</w:t>
      </w:r>
    </w:p>
    <w:p w:rsidR="00630CBA" w:rsidRDefault="002F4A94" w:rsidP="00630CBA">
      <w:pPr>
        <w:ind w:firstLine="709"/>
      </w:pPr>
      <w:r w:rsidRPr="00630CBA">
        <w:t>Учителем должна быть организована следующая познавательная деятельность учащихся</w:t>
      </w:r>
      <w:r w:rsidR="00630CBA" w:rsidRPr="00630CBA">
        <w:t>:</w:t>
      </w:r>
    </w:p>
    <w:p w:rsidR="002F4A94" w:rsidRPr="00630CBA" w:rsidRDefault="002F4A94" w:rsidP="00630CBA">
      <w:pPr>
        <w:ind w:firstLine="709"/>
      </w:pPr>
      <w:r w:rsidRPr="00630CBA">
        <w:t>а</w:t>
      </w:r>
      <w:r w:rsidR="00630CBA" w:rsidRPr="00630CBA">
        <w:t xml:space="preserve">) </w:t>
      </w:r>
      <w:r w:rsidRPr="00630CBA">
        <w:t>организация восприятия и наблюдения,</w:t>
      </w:r>
    </w:p>
    <w:p w:rsidR="002F4A94" w:rsidRPr="00630CBA" w:rsidRDefault="002F4A94" w:rsidP="00630CBA">
      <w:pPr>
        <w:ind w:firstLine="709"/>
      </w:pPr>
      <w:r w:rsidRPr="00630CBA">
        <w:t>б</w:t>
      </w:r>
      <w:r w:rsidR="00630CBA" w:rsidRPr="00630CBA">
        <w:t xml:space="preserve">) </w:t>
      </w:r>
      <w:r w:rsidRPr="00630CBA">
        <w:t>организация внимания,</w:t>
      </w:r>
    </w:p>
    <w:p w:rsidR="002F4A94" w:rsidRPr="00630CBA" w:rsidRDefault="002F4A94" w:rsidP="00630CBA">
      <w:pPr>
        <w:ind w:firstLine="709"/>
      </w:pPr>
      <w:r w:rsidRPr="00630CBA">
        <w:t>в</w:t>
      </w:r>
      <w:r w:rsidR="00630CBA" w:rsidRPr="00630CBA">
        <w:t xml:space="preserve">) </w:t>
      </w:r>
      <w:r w:rsidRPr="00630CBA">
        <w:t>тренировка памяти,</w:t>
      </w:r>
    </w:p>
    <w:p w:rsidR="002F4A94" w:rsidRPr="00630CBA" w:rsidRDefault="002F4A94" w:rsidP="00630CBA">
      <w:pPr>
        <w:ind w:firstLine="709"/>
      </w:pPr>
      <w:r w:rsidRPr="00630CBA">
        <w:t>г</w:t>
      </w:r>
      <w:r w:rsidR="00630CBA" w:rsidRPr="00630CBA">
        <w:t xml:space="preserve">) </w:t>
      </w:r>
      <w:r w:rsidRPr="00630CBA">
        <w:t>формирование понятий,</w:t>
      </w:r>
    </w:p>
    <w:p w:rsidR="002F4A94" w:rsidRPr="00630CBA" w:rsidRDefault="002F4A94" w:rsidP="00630CBA">
      <w:pPr>
        <w:ind w:firstLine="709"/>
      </w:pPr>
      <w:r w:rsidRPr="00630CBA">
        <w:t>д</w:t>
      </w:r>
      <w:r w:rsidR="00630CBA" w:rsidRPr="00630CBA">
        <w:t xml:space="preserve">) </w:t>
      </w:r>
      <w:r w:rsidRPr="00630CBA">
        <w:t>развитие мышления,</w:t>
      </w:r>
    </w:p>
    <w:p w:rsidR="002F4A94" w:rsidRPr="00630CBA" w:rsidRDefault="002F4A94" w:rsidP="00630CBA">
      <w:pPr>
        <w:ind w:firstLine="709"/>
      </w:pPr>
      <w:r w:rsidRPr="00630CBA">
        <w:t>е</w:t>
      </w:r>
      <w:r w:rsidR="00630CBA" w:rsidRPr="00630CBA">
        <w:t xml:space="preserve">) </w:t>
      </w:r>
      <w:r w:rsidRPr="00630CBA">
        <w:t>воспитание воображения,</w:t>
      </w:r>
    </w:p>
    <w:p w:rsidR="00630CBA" w:rsidRDefault="002F4A94" w:rsidP="00630CBA">
      <w:pPr>
        <w:ind w:firstLine="709"/>
      </w:pPr>
      <w:r w:rsidRPr="00630CBA">
        <w:t>ж</w:t>
      </w:r>
      <w:r w:rsidR="00630CBA" w:rsidRPr="00630CBA">
        <w:t xml:space="preserve">) </w:t>
      </w:r>
      <w:r w:rsidRPr="00630CBA">
        <w:t>формирование умений и навыков</w:t>
      </w:r>
      <w:r w:rsidR="00630CBA" w:rsidRPr="00630CBA">
        <w:t>.</w:t>
      </w:r>
      <w:r w:rsidR="00630CBA">
        <w:t xml:space="preserve"> (</w:t>
      </w:r>
      <w:r w:rsidRPr="00630CBA">
        <w:t>11</w:t>
      </w:r>
      <w:r w:rsidR="00630CBA" w:rsidRPr="00630CBA">
        <w:t>)</w:t>
      </w:r>
    </w:p>
    <w:p w:rsidR="00630CBA" w:rsidRDefault="00630CBA" w:rsidP="00630CBA">
      <w:pPr>
        <w:ind w:firstLine="709"/>
        <w:rPr>
          <w:b/>
          <w:bCs/>
        </w:rPr>
      </w:pPr>
      <w:bookmarkStart w:id="27" w:name="_Toc259474820"/>
    </w:p>
    <w:p w:rsidR="00630CBA" w:rsidRPr="00630CBA" w:rsidRDefault="00630CBA" w:rsidP="00630CBA">
      <w:pPr>
        <w:pStyle w:val="2"/>
      </w:pPr>
      <w:bookmarkStart w:id="28" w:name="_Toc261809189"/>
      <w:r>
        <w:t xml:space="preserve">2.2 </w:t>
      </w:r>
      <w:r w:rsidR="00685E9F" w:rsidRPr="00630CBA">
        <w:t>Использование наглядности</w:t>
      </w:r>
      <w:r w:rsidRPr="00630CBA">
        <w:t xml:space="preserve"> </w:t>
      </w:r>
      <w:r w:rsidR="00685E9F" w:rsidRPr="00630CBA">
        <w:t>на уроках как способ</w:t>
      </w:r>
      <w:r w:rsidRPr="00630CBA">
        <w:t xml:space="preserve"> </w:t>
      </w:r>
      <w:r w:rsidR="00685E9F" w:rsidRPr="00630CBA">
        <w:t>организации внимания</w:t>
      </w:r>
      <w:bookmarkEnd w:id="27"/>
      <w:bookmarkEnd w:id="28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>Центральный компонент любого урока</w:t>
      </w:r>
      <w:r w:rsidR="00630CBA" w:rsidRPr="00630CBA">
        <w:t xml:space="preserve"> - </w:t>
      </w:r>
      <w:r w:rsidRPr="00630CBA">
        <w:rPr>
          <w:i/>
          <w:iCs/>
        </w:rPr>
        <w:t>организация познавательной деятельности учащихся</w:t>
      </w:r>
      <w:r w:rsidR="00630CBA" w:rsidRPr="00630CBA">
        <w:rPr>
          <w:i/>
          <w:iCs/>
        </w:rPr>
        <w:t xml:space="preserve">. </w:t>
      </w:r>
      <w:r w:rsidRPr="00630CBA">
        <w:t xml:space="preserve">Ведущими познавательными процессами являются </w:t>
      </w:r>
      <w:r w:rsidRPr="00630CBA">
        <w:rPr>
          <w:i/>
          <w:iCs/>
        </w:rPr>
        <w:t>мышление</w:t>
      </w:r>
      <w:r w:rsidRPr="00630CBA">
        <w:t xml:space="preserve"> и </w:t>
      </w:r>
      <w:r w:rsidRPr="00630CBA">
        <w:rPr>
          <w:i/>
          <w:iCs/>
        </w:rPr>
        <w:t>воображение</w:t>
      </w:r>
      <w:r w:rsidR="00630CBA" w:rsidRPr="00630CBA">
        <w:rPr>
          <w:i/>
          <w:iCs/>
        </w:rPr>
        <w:t xml:space="preserve">. </w:t>
      </w:r>
      <w:r w:rsidRPr="00630CBA">
        <w:t>На основе аналитико-синтетической деятельности, посредством этих двух процессов происходит формирование знаний и интеллектуальных умений, исследование проблемных вопросов и творческое решение задач</w:t>
      </w:r>
      <w:r w:rsidR="00630CBA" w:rsidRPr="00630CBA">
        <w:t>.</w:t>
      </w:r>
    </w:p>
    <w:p w:rsidR="00630CBA" w:rsidRDefault="00685E9F" w:rsidP="00630CBA">
      <w:pPr>
        <w:ind w:firstLine="709"/>
        <w:rPr>
          <w:i/>
          <w:iCs/>
        </w:rPr>
      </w:pPr>
      <w:r w:rsidRPr="00630CBA">
        <w:t xml:space="preserve">Необходимыми условиями продуктивной работы мышления и воображения будут правильная организация </w:t>
      </w:r>
      <w:r w:rsidRPr="00630CBA">
        <w:rPr>
          <w:i/>
          <w:iCs/>
        </w:rPr>
        <w:t>восприятия</w:t>
      </w:r>
      <w:r w:rsidRPr="00630CBA">
        <w:t xml:space="preserve"> и </w:t>
      </w:r>
      <w:r w:rsidRPr="00630CBA">
        <w:rPr>
          <w:i/>
          <w:iCs/>
        </w:rPr>
        <w:t>памяти</w:t>
      </w:r>
      <w:r w:rsidRPr="00630CBA">
        <w:t xml:space="preserve"> учащихся, создание определенной установки и организация </w:t>
      </w:r>
      <w:r w:rsidRPr="00630CBA">
        <w:rPr>
          <w:i/>
          <w:iCs/>
        </w:rPr>
        <w:t>внимания</w:t>
      </w:r>
      <w:r w:rsidR="00630CBA" w:rsidRPr="00630CBA">
        <w:rPr>
          <w:i/>
          <w:iCs/>
        </w:rPr>
        <w:t>.</w:t>
      </w:r>
    </w:p>
    <w:p w:rsidR="00630CBA" w:rsidRDefault="00685E9F" w:rsidP="00630CBA">
      <w:pPr>
        <w:ind w:firstLine="709"/>
      </w:pPr>
      <w:r w:rsidRPr="00630CBA">
        <w:t>Сложностью на уроках является</w:t>
      </w:r>
      <w:r w:rsidR="00630CBA" w:rsidRPr="00630CBA">
        <w:t xml:space="preserve"> </w:t>
      </w:r>
      <w:r w:rsidRPr="00630CBA">
        <w:t>мобилизация внимания учащихся при повторении пройденного</w:t>
      </w:r>
      <w:r w:rsidR="00630CBA" w:rsidRPr="00630CBA">
        <w:t xml:space="preserve">. </w:t>
      </w:r>
      <w:r w:rsidRPr="00630CBA">
        <w:t>Для учеников, знающих материал, это скучное занятие, которое кажется им ненужным, для тех, кто всё перезабыл, повторение</w:t>
      </w:r>
      <w:r w:rsidR="00630CBA" w:rsidRPr="00630CBA">
        <w:t xml:space="preserve"> - </w:t>
      </w:r>
      <w:r w:rsidRPr="00630CBA">
        <w:t>тяжёлая и неприятная работа</w:t>
      </w:r>
      <w:r w:rsidR="00630CBA" w:rsidRPr="00630CBA">
        <w:t xml:space="preserve">. </w:t>
      </w:r>
      <w:r w:rsidRPr="00630CBA">
        <w:t>Задача учителя</w:t>
      </w:r>
      <w:r w:rsidR="00630CBA" w:rsidRPr="00630CBA">
        <w:t xml:space="preserve"> - </w:t>
      </w:r>
      <w:r w:rsidRPr="00630CBA">
        <w:t>сделать повторение интересным и полезным на уроке</w:t>
      </w:r>
      <w:r w:rsidR="00630CBA" w:rsidRPr="00630CBA">
        <w:t xml:space="preserve">. </w:t>
      </w:r>
      <w:r w:rsidRPr="00630CBA">
        <w:t>Для этого при повторении важно применить новые иллюстрации, заинтересовать учеников приведением знаний в порядок, в определённую систему, чтобы они хорошо запоминались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Разнообразие методов ведения урока и форм учебной работы</w:t>
      </w:r>
      <w:r w:rsidR="00630CBA" w:rsidRPr="00630CBA">
        <w:t xml:space="preserve"> - </w:t>
      </w:r>
      <w:r w:rsidRPr="00630CBA">
        <w:t>важнейшее условие поддержания внимания учащихся любых классов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Как было отмечено выше, существуют психологические проблемы организации внимания на уроках у младших школьников</w:t>
      </w:r>
      <w:r w:rsidR="00630CBA" w:rsidRPr="00630CBA">
        <w:t xml:space="preserve">. </w:t>
      </w:r>
      <w:r w:rsidRPr="00630CBA">
        <w:t>Дети быстро устают, могут быть внимательными не более 20 минут</w:t>
      </w:r>
      <w:r w:rsidR="00630CBA" w:rsidRPr="00630CBA">
        <w:t xml:space="preserve">. </w:t>
      </w:r>
      <w:r w:rsidRPr="00630CBA">
        <w:t>Поэтому на любом этапе урока нужны наглядные средства</w:t>
      </w:r>
      <w:r w:rsidR="00630CBA" w:rsidRPr="00630CBA">
        <w:t>.</w:t>
      </w:r>
    </w:p>
    <w:p w:rsidR="00630CBA" w:rsidRDefault="00685E9F" w:rsidP="00630CBA">
      <w:pPr>
        <w:ind w:firstLine="709"/>
        <w:rPr>
          <w:i/>
          <w:iCs/>
        </w:rPr>
      </w:pPr>
      <w:r w:rsidRPr="00630CBA">
        <w:t>Педагогическое мастерство учителя, умение хорошо излагать свой предмет основаны на умении строить процесс обучения в соответствии с закономерностями этого процесса, с основными дидактическими принципами</w:t>
      </w:r>
      <w:r w:rsidR="00630CBA" w:rsidRPr="00630CBA">
        <w:t xml:space="preserve">. </w:t>
      </w:r>
      <w:r w:rsidRPr="00630CBA">
        <w:t xml:space="preserve">Одним из таких принципов является </w:t>
      </w:r>
      <w:r w:rsidRPr="00630CBA">
        <w:rPr>
          <w:i/>
          <w:iCs/>
        </w:rPr>
        <w:t>принцип наглядности</w:t>
      </w:r>
      <w:r w:rsidR="00630CBA" w:rsidRPr="00630CBA">
        <w:rPr>
          <w:i/>
          <w:iCs/>
        </w:rPr>
        <w:t>.</w:t>
      </w:r>
    </w:p>
    <w:p w:rsidR="00630CBA" w:rsidRDefault="00685E9F" w:rsidP="00630CBA">
      <w:pPr>
        <w:ind w:firstLine="709"/>
      </w:pPr>
      <w:r w:rsidRPr="00630CBA">
        <w:t>Использование наглядности</w:t>
      </w:r>
      <w:r w:rsidR="00630CBA" w:rsidRPr="00630CBA">
        <w:t xml:space="preserve"> </w:t>
      </w:r>
      <w:r w:rsidRPr="00630CBA">
        <w:t>в педагогике является одной из основных проблем дидактики</w:t>
      </w:r>
      <w:r w:rsidR="00630CBA">
        <w:t>.</w:t>
      </w:r>
      <w:r w:rsidR="00A2779F">
        <w:t xml:space="preserve"> </w:t>
      </w:r>
      <w:r w:rsidR="00630CBA">
        <w:t xml:space="preserve">Д. </w:t>
      </w:r>
      <w:r w:rsidRPr="00630CBA">
        <w:rPr>
          <w:b/>
          <w:bCs/>
        </w:rPr>
        <w:t>Ушинский</w:t>
      </w:r>
      <w:r w:rsidRPr="00630CBA">
        <w:t xml:space="preserve"> считал, что наглядное обучение </w:t>
      </w:r>
      <w:r w:rsidR="00630CBA">
        <w:t>- "</w:t>
      </w:r>
      <w:r w:rsidRPr="00630CBA">
        <w:t>это такое учение, которое строится не на отвлечённых представлениях и словах, а на конкретных образах, непосредственно воспринятых ребёнком</w:t>
      </w:r>
      <w:r w:rsidR="00630CBA">
        <w:t>..." (</w:t>
      </w:r>
      <w:r w:rsidRPr="00630CBA">
        <w:t>32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t>Значение наглядности в учебном процессе рассматривается в связи с методическими задачами, которые ставятся перед средствами наглядности, с необходимостью и целесообразностью применения именно данного средства наглядности на данном конкретном этапе учебного процесса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Значение наглядности состоит в том, что она мобилизует психическую активность учащихся, вызывает интерес к занятиям языком, расширяет объём усвояемого материала, снижает утомление, тренирует творческое воображение, развивает внимание, мобилизует волю, облегчает весь процесс обучения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Проблема наглядности при обучении очень актуальна</w:t>
      </w:r>
      <w:r w:rsidR="00630CBA" w:rsidRPr="00630CBA">
        <w:t xml:space="preserve">. </w:t>
      </w:r>
      <w:r w:rsidRPr="00630CBA">
        <w:t xml:space="preserve">Более того, принцип наглядности стал рассматриваться не как вспомогательный, а как </w:t>
      </w:r>
      <w:r w:rsidR="00451156" w:rsidRPr="00630CBA">
        <w:t>о</w:t>
      </w:r>
      <w:r w:rsidRPr="00630CBA">
        <w:t>дин из основных принципов в обучении</w:t>
      </w:r>
      <w:r w:rsidR="00451156" w:rsidRPr="00630CBA">
        <w:t xml:space="preserve"> младших школьников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Функции</w:t>
      </w:r>
      <w:r w:rsidR="00630CBA" w:rsidRPr="00630CBA">
        <w:rPr>
          <w:i/>
          <w:iCs/>
        </w:rPr>
        <w:t xml:space="preserve"> </w:t>
      </w:r>
      <w:r w:rsidRPr="00630CBA">
        <w:rPr>
          <w:i/>
          <w:iCs/>
        </w:rPr>
        <w:t>наглядности</w:t>
      </w:r>
      <w:r w:rsidR="00630CBA" w:rsidRPr="00630CBA">
        <w:rPr>
          <w:i/>
          <w:iCs/>
        </w:rPr>
        <w:t xml:space="preserve">, </w:t>
      </w:r>
      <w:r w:rsidRPr="00630CBA">
        <w:t>в целом, состоят в следующем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увеличить эффективность обучения,</w:t>
      </w:r>
    </w:p>
    <w:p w:rsidR="00630CBA" w:rsidRDefault="00451156" w:rsidP="00630CBA">
      <w:pPr>
        <w:ind w:firstLine="709"/>
      </w:pPr>
      <w:r w:rsidRPr="00630CBA">
        <w:t>помочь ученику усваивать материал</w:t>
      </w:r>
      <w:r w:rsidR="00685E9F" w:rsidRPr="00630CBA">
        <w:t xml:space="preserve"> более осмысленно, с большим интересом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Функции наглядности</w:t>
      </w:r>
      <w:r w:rsidRPr="00630CBA">
        <w:t>, используемые на уроках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презентация материала</w:t>
      </w:r>
      <w:r w:rsidR="00630CBA">
        <w:t xml:space="preserve"> (</w:t>
      </w:r>
      <w:r w:rsidRPr="00630CBA">
        <w:t>в связной речи или в изолированном виде</w:t>
      </w:r>
      <w:r w:rsidR="00630CBA" w:rsidRPr="00630CBA">
        <w:t>);</w:t>
      </w:r>
    </w:p>
    <w:p w:rsidR="00630CBA" w:rsidRDefault="00685E9F" w:rsidP="00630CBA">
      <w:pPr>
        <w:ind w:firstLine="709"/>
      </w:pPr>
      <w:r w:rsidRPr="00630CBA">
        <w:t>уточнение знания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Наглядное обучение должно придерживаться строгих правил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раскрывать сущность показываемого предмета систематически и по частям, чтобы новое основывалось на известном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переходить к новому только тогда, когда усвоено предыдущее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сначала обозревать предмет в целом, а затем переходить к анализу его частей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всякий показ сопровождать объяснением, чтобы помочь учащимся правильно увидеть и понять предмет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следует пользоваться не только предметной, но и изобразительной наглядностью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Наглядность при обучении младших школьников содержит в себе всевозможные предметы, изображения и схемы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Различается наглядность предметная и образная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При обучении педа</w:t>
      </w:r>
      <w:r w:rsidR="007F28F9" w:rsidRPr="00630CBA">
        <w:t>гоги комбинируют различные виды</w:t>
      </w:r>
      <w:r w:rsidRPr="00630CBA">
        <w:t xml:space="preserve"> наглядности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При использовании наглядных пособий учителю необходимо учитывать и возрастные, и индивидуальны особенности учащихся</w:t>
      </w:r>
      <w:r w:rsidR="00630CBA">
        <w:t>.</w:t>
      </w:r>
    </w:p>
    <w:p w:rsidR="00630CBA" w:rsidRDefault="00685E9F" w:rsidP="00630CBA">
      <w:pPr>
        <w:ind w:firstLine="709"/>
      </w:pPr>
      <w:r w:rsidRPr="00630CBA">
        <w:t>Наглядность соответствует особенностям мышления детей, способствует лучшей организации внимания младших школьни</w:t>
      </w:r>
      <w:r w:rsidR="007F28F9" w:rsidRPr="00630CBA">
        <w:t>ков на уроках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Таким образом, использование наглядных пособий </w:t>
      </w:r>
      <w:r w:rsidR="00630CBA">
        <w:t>-</w:t>
      </w:r>
      <w:r w:rsidRPr="00630CBA">
        <w:t xml:space="preserve"> рисунков, картин, схем, таблиц, фотографий играет большую роль</w:t>
      </w:r>
      <w:r w:rsidR="00630CBA" w:rsidRPr="00630CBA">
        <w:t xml:space="preserve">; </w:t>
      </w:r>
      <w:r w:rsidRPr="00630CBA">
        <w:t>вносит разнообразие в учебный процесс</w:t>
      </w:r>
      <w:r w:rsidR="00630CBA" w:rsidRPr="00630CBA">
        <w:t xml:space="preserve">; </w:t>
      </w:r>
      <w:r w:rsidRPr="00630CBA">
        <w:t>дает учащимся возможность наглядно представить то, о чём говорится в той или иной ситуации</w:t>
      </w:r>
      <w:r w:rsidR="00630CBA" w:rsidRPr="00630CBA">
        <w:t xml:space="preserve">. </w:t>
      </w:r>
      <w:r w:rsidRPr="00630CBA">
        <w:t>Картинки вызывают положительные эмоции учащихся, пробуждают и развивают их фантазию, выполняют важную роль в развитии творческих способностей детей</w:t>
      </w:r>
      <w:r w:rsidR="00630CBA" w:rsidRPr="00630CBA">
        <w:t>.</w:t>
      </w:r>
    </w:p>
    <w:p w:rsidR="00630CBA" w:rsidRDefault="00630CBA" w:rsidP="00630CBA">
      <w:pPr>
        <w:pStyle w:val="2"/>
      </w:pPr>
      <w:bookmarkStart w:id="29" w:name="_Toc259474821"/>
      <w:r>
        <w:br w:type="page"/>
      </w:r>
      <w:bookmarkStart w:id="30" w:name="_Toc261809190"/>
      <w:r>
        <w:t xml:space="preserve">2.3 </w:t>
      </w:r>
      <w:r w:rsidR="00685E9F" w:rsidRPr="00630CBA">
        <w:t>Использование технических средств для развития внимания</w:t>
      </w:r>
      <w:r w:rsidRPr="00630CBA">
        <w:t xml:space="preserve"> </w:t>
      </w:r>
      <w:r w:rsidR="00685E9F" w:rsidRPr="00630CBA">
        <w:t>у младших школьников на уроках</w:t>
      </w:r>
      <w:bookmarkEnd w:id="29"/>
      <w:bookmarkEnd w:id="30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 xml:space="preserve">Применение </w:t>
      </w:r>
      <w:r w:rsidRPr="00630CBA">
        <w:rPr>
          <w:i/>
          <w:iCs/>
        </w:rPr>
        <w:t>технических средств обучения</w:t>
      </w:r>
      <w:r w:rsidRPr="00630CBA">
        <w:t xml:space="preserve"> приводит к повышению качества знаний учащихся, способствуют концентрации внимания, повышают интерес к учебному материалу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Технические средства необходимы для повышения качества обучения и</w:t>
      </w:r>
      <w:r w:rsidR="00630CBA" w:rsidRPr="00630CBA">
        <w:t xml:space="preserve"> </w:t>
      </w:r>
      <w:r w:rsidRPr="00630CBA">
        <w:t>помогают учителю решать следующие задачи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дать учащимся более полную и точную информацию об изучаемом явлении или объекте и тем самым способствовать повышению качества обучения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повысить наглядность обучения и, как следствие этого, сделать доступными для учащихся такой материал, который при обычных способах изложения недоступен или малодоступен</w:t>
      </w:r>
      <w:r w:rsidR="00630CBA" w:rsidRPr="00630CBA">
        <w:t xml:space="preserve">. </w:t>
      </w:r>
      <w:r w:rsidRPr="00630CBA">
        <w:t>Пятиминутный фильм может сделать доступным для учащихся объективно сложенный учебный материал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повысить темп изложения материала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удовлетворить наиболее полно запросы и естественную любознательность учащихся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облегчить труд учителя и учащихся</w:t>
      </w:r>
      <w:r w:rsidR="00630CBA" w:rsidRPr="00630CBA">
        <w:t>.</w:t>
      </w:r>
      <w:r w:rsidR="00630CBA">
        <w:t xml:space="preserve"> (</w:t>
      </w:r>
      <w:r w:rsidRPr="00630CBA">
        <w:t>35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t xml:space="preserve">Применение на уроке </w:t>
      </w:r>
      <w:r w:rsidRPr="00630CBA">
        <w:rPr>
          <w:i/>
          <w:iCs/>
        </w:rPr>
        <w:t>аудиовизуальных средств обучения</w:t>
      </w:r>
      <w:r w:rsidR="00630CBA" w:rsidRPr="00630CBA">
        <w:t xml:space="preserve"> - </w:t>
      </w:r>
      <w:r w:rsidRPr="00630CBA">
        <w:t>это не только использование ещё одного источника информации</w:t>
      </w:r>
      <w:r w:rsidR="00630CBA" w:rsidRPr="00630CBA">
        <w:t xml:space="preserve">. </w:t>
      </w:r>
      <w:r w:rsidRPr="00630CBA">
        <w:t>По сравнению с другими средствами наглядности аудиовизуальные пособия, несомненно, вызывают более разнообразные психические процессы, а также предполагают значительную перестройку психической деятельности, учащихся, и, прежде всего, таких её сторон, как внимание и память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Применение аудиовизуальных средств обучения направлено, прежде всего, на развитие непроизвольного внимания, в то время как использование видео и кинофильмов связано с необходимостью включения у учащихся произвольного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Таким образом, использование технических средств на уроках позволяет управлять вниманием учеников</w:t>
      </w:r>
      <w:r w:rsidR="00630CBA" w:rsidRPr="00630CBA">
        <w:t xml:space="preserve">. </w:t>
      </w:r>
      <w:r w:rsidRPr="00630CBA">
        <w:t>Многие педагоги и методисты справедливо рассматривают видео и кинофильмы как усилитель человеческого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Понятно, что лучше усваивается тот учебный материал, который оказывает на учащихся эмоциональное воздействие, которое оказывает просмотр кинофильма или прослушивание записей</w:t>
      </w:r>
      <w:r w:rsidR="00630CBA" w:rsidRPr="00630CBA">
        <w:t>.</w:t>
      </w:r>
    </w:p>
    <w:p w:rsidR="00685E9F" w:rsidRPr="00630CBA" w:rsidRDefault="00685E9F" w:rsidP="00630CBA">
      <w:pPr>
        <w:ind w:firstLine="709"/>
      </w:pPr>
      <w:r w:rsidRPr="00630CBA">
        <w:t>Видео является незаменимым пособием там, где надо показать, как то, или иное языковое явление отражает неречевую ситуацию</w:t>
      </w:r>
    </w:p>
    <w:p w:rsidR="00630CBA" w:rsidRDefault="00685E9F" w:rsidP="00630CBA">
      <w:pPr>
        <w:ind w:firstLine="709"/>
      </w:pPr>
      <w:r w:rsidRPr="00630CBA">
        <w:t>Важная особенность использования видеофильмов</w:t>
      </w:r>
      <w:r w:rsidR="00630CBA" w:rsidRPr="00630CBA">
        <w:t xml:space="preserve"> </w:t>
      </w:r>
      <w:r w:rsidRPr="00630CBA">
        <w:t>на уроках заключается в следующем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кино может изображать коммуникативные ситуации наиболее полно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видео позволяет увидеть, где происходит действие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Требования к отбору видеофильмов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материал урока должен соответствовать уровню знаний учеников на данном этапе обучения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надо учитывать также возрастные и индивидуальные особенности учащихся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Таким образом, демонстрация видеофильма не должна представлять собой просто развлечение, а должна быть частью целенаправленного учебного процесса, отвечающего всем требованиям методики преподавания</w:t>
      </w:r>
      <w:r w:rsidR="00630CBA" w:rsidRPr="00630CBA">
        <w:t>.</w:t>
      </w:r>
    </w:p>
    <w:p w:rsidR="00A2779F" w:rsidRDefault="00A2779F" w:rsidP="00630CBA">
      <w:pPr>
        <w:ind w:firstLine="709"/>
      </w:pPr>
    </w:p>
    <w:p w:rsidR="00630CBA" w:rsidRPr="00630CBA" w:rsidRDefault="00630CBA" w:rsidP="00630CBA">
      <w:pPr>
        <w:pStyle w:val="2"/>
      </w:pPr>
      <w:bookmarkStart w:id="31" w:name="_Toc259474822"/>
      <w:bookmarkStart w:id="32" w:name="_Toc261809191"/>
      <w:r>
        <w:t xml:space="preserve">2.4 </w:t>
      </w:r>
      <w:r w:rsidR="00685E9F" w:rsidRPr="00630CBA">
        <w:t>Игровые приемы в обучении как средство развития внимания в младшем школьном возрасте</w:t>
      </w:r>
      <w:bookmarkEnd w:id="31"/>
      <w:bookmarkEnd w:id="32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>В первом классе большое внимание уделяется осознанному обучению и усвоению грамматики</w:t>
      </w:r>
      <w:r w:rsidR="00630CBA" w:rsidRPr="00630CBA">
        <w:t xml:space="preserve">. </w:t>
      </w:r>
      <w:r w:rsidRPr="00630CBA">
        <w:t>На уроках учителя многие грамматические упражнения заменяют играми, поскольку у детей в этом возрасте это основной и любимый вид деятельности, а также дополнительный стимул к изучению языка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Понятно, что в младшем школьном возрасте происходит постепенная смена ведущей деятельности</w:t>
      </w:r>
      <w:r w:rsidR="00630CBA" w:rsidRPr="00630CBA">
        <w:t xml:space="preserve"> - </w:t>
      </w:r>
      <w:r w:rsidRPr="00630CBA">
        <w:t>игровой на учебную</w:t>
      </w:r>
      <w:r w:rsidR="00630CBA" w:rsidRPr="00630CBA">
        <w:t xml:space="preserve">, </w:t>
      </w:r>
      <w:r w:rsidRPr="00630CBA">
        <w:t>и учебная деятельность становится ведущей</w:t>
      </w:r>
      <w:r w:rsidR="00630CBA" w:rsidRPr="00630CBA">
        <w:t xml:space="preserve">, </w:t>
      </w:r>
      <w:r w:rsidRPr="00630CBA">
        <w:t>но особенно игра сохраняет своё значение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Возможность использования игровой деятельности позволяет обеспечивать естественную мотивацию</w:t>
      </w:r>
      <w:r w:rsidR="007F28F9" w:rsidRPr="00630CBA">
        <w:t xml:space="preserve"> знаний, сделать интересным и осмысленным</w:t>
      </w:r>
      <w:r w:rsidRPr="00630CBA">
        <w:t xml:space="preserve"> даже</w:t>
      </w:r>
      <w:r w:rsidR="007F28F9" w:rsidRPr="00630CBA">
        <w:t xml:space="preserve"> самый элементарный материал</w:t>
      </w:r>
      <w:r w:rsidR="00630CBA" w:rsidRPr="00630CBA">
        <w:t xml:space="preserve">. </w:t>
      </w:r>
      <w:r w:rsidRPr="00630CBA">
        <w:t>Именно использование игровых приёмов обучения позволяет заложить основы для формирования основных компонентов учебной деятельности</w:t>
      </w:r>
      <w:r w:rsidR="00630CBA" w:rsidRPr="00630CBA">
        <w:t xml:space="preserve">: </w:t>
      </w:r>
      <w:r w:rsidRPr="00630CBA">
        <w:t>умение видеть цель и действовать в соответствии с ней, умение контролировать и оценивать свои действия и действия других детей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Игры способствуют и выполнению важных методических задач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созданию психологической готовности детей к речевому общению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обеспечению естественной необходимости многократного повторения ими материала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 xml:space="preserve">тренировке учащихся в выборе нужного </w:t>
      </w:r>
      <w:r w:rsidR="007F28F9" w:rsidRPr="00630CBA">
        <w:t>варианта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Игра </w:t>
      </w:r>
      <w:r w:rsidR="00630CBA">
        <w:t>-</w:t>
      </w:r>
      <w:r w:rsidRPr="00630CBA">
        <w:t xml:space="preserve"> особо организованное занятия, требующее напряжения эмоциональных и умственных сил</w:t>
      </w:r>
      <w:r w:rsidR="00630CBA" w:rsidRPr="00630CBA">
        <w:t>.</w:t>
      </w:r>
    </w:p>
    <w:p w:rsidR="00630CBA" w:rsidRDefault="007F28F9" w:rsidP="00630CBA">
      <w:pPr>
        <w:ind w:firstLine="709"/>
      </w:pPr>
      <w:r w:rsidRPr="00630CBA">
        <w:t xml:space="preserve">Игровая деятельность на уроках </w:t>
      </w:r>
      <w:r w:rsidR="00685E9F" w:rsidRPr="00630CBA">
        <w:t>обостряет мыслительную деятельность играющих, развивает внимание</w:t>
      </w:r>
      <w:r w:rsidR="00630CBA" w:rsidRPr="00630CBA">
        <w:t xml:space="preserve">. </w:t>
      </w:r>
      <w:r w:rsidR="00685E9F" w:rsidRPr="00630CBA">
        <w:t>Игровые приемы выполняют множество функций в процессе развития ребенка, облегчают учебный процесс, помогают усвоить увеличивающийся с каждым годом материал и ненавязчиво развивают необходимые компетенции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С точки зрения языкового содержания, игры можно разделить на две группы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игры, способствующие формированию речевых навыков</w:t>
      </w:r>
      <w:r w:rsidR="00630CBA" w:rsidRPr="00630CBA">
        <w:t xml:space="preserve"> - </w:t>
      </w:r>
      <w:r w:rsidRPr="00630CBA">
        <w:t>грамматические, лексические, фонетические и орфографические игры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творческие игры</w:t>
      </w:r>
      <w:r w:rsidR="00630CBA" w:rsidRPr="00630CBA">
        <w:t>.</w:t>
      </w:r>
      <w:r w:rsidR="00630CBA">
        <w:t xml:space="preserve"> (</w:t>
      </w:r>
      <w:r w:rsidRPr="00630CBA">
        <w:t>17</w:t>
      </w:r>
      <w:r w:rsidR="00630CBA" w:rsidRPr="00630CBA">
        <w:t>)</w:t>
      </w:r>
    </w:p>
    <w:p w:rsidR="00630CBA" w:rsidRDefault="00685E9F" w:rsidP="00630CBA">
      <w:pPr>
        <w:ind w:firstLine="709"/>
      </w:pPr>
      <w:r w:rsidRPr="00630CBA">
        <w:t>Известно, что тренировка учащихся в употреблении грамматических структур, требующая многократного их повторения, утомляет ребят своим однообразием, а затрачиваемые усилия не приносят быстрого удовлетворения</w:t>
      </w:r>
      <w:r w:rsidR="00630CBA" w:rsidRPr="00630CBA">
        <w:t xml:space="preserve">. </w:t>
      </w:r>
      <w:r w:rsidRPr="00630CBA">
        <w:rPr>
          <w:i/>
          <w:iCs/>
        </w:rPr>
        <w:t>Грамматические игры</w:t>
      </w:r>
      <w:r w:rsidRPr="00630CBA">
        <w:t xml:space="preserve"> помогут сделать скучную работу более интересной и увлекательной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За грамматическими следуют </w:t>
      </w:r>
      <w:r w:rsidRPr="00630CBA">
        <w:rPr>
          <w:i/>
          <w:iCs/>
        </w:rPr>
        <w:t>лексические игры</w:t>
      </w:r>
      <w:r w:rsidRPr="00630CBA">
        <w:t>, логически продолжающие</w:t>
      </w:r>
      <w:r w:rsidR="00630CBA">
        <w:t xml:space="preserve"> "</w:t>
      </w:r>
      <w:r w:rsidRPr="00630CBA">
        <w:t>строить</w:t>
      </w:r>
      <w:r w:rsidR="00630CBA">
        <w:t xml:space="preserve">" </w:t>
      </w:r>
      <w:r w:rsidRPr="00630CBA">
        <w:t>фундамент речи</w:t>
      </w:r>
      <w:r w:rsidR="00630CBA" w:rsidRPr="00630CBA">
        <w:t xml:space="preserve">. </w:t>
      </w:r>
      <w:r w:rsidRPr="00630CBA">
        <w:rPr>
          <w:i/>
          <w:iCs/>
        </w:rPr>
        <w:t>Фонетические игры</w:t>
      </w:r>
      <w:r w:rsidRPr="00630CBA">
        <w:t>, предназначаются для корректировки произношения на этапе формирования речевых навыков и умений</w:t>
      </w:r>
      <w:r w:rsidR="00630CBA" w:rsidRPr="00630CBA">
        <w:t xml:space="preserve">. </w:t>
      </w:r>
      <w:r w:rsidRPr="00630CBA">
        <w:t xml:space="preserve">И, наконец, формированию и развитию речевых и произносительных навыков в какой-то степени способствуют </w:t>
      </w:r>
      <w:r w:rsidRPr="00630CBA">
        <w:rPr>
          <w:i/>
          <w:iCs/>
        </w:rPr>
        <w:t>орфографические игры</w:t>
      </w:r>
      <w:r w:rsidRPr="00630CBA">
        <w:t xml:space="preserve">, основная цель которых </w:t>
      </w:r>
      <w:r w:rsidR="00630CBA">
        <w:t>-</w:t>
      </w:r>
      <w:r w:rsidRPr="00630CBA">
        <w:t xml:space="preserve"> освоение правописания изученной лексики</w:t>
      </w:r>
      <w:r w:rsidR="00630CBA" w:rsidRPr="00630CBA">
        <w:t xml:space="preserve">. </w:t>
      </w:r>
      <w:r w:rsidRPr="00630CBA">
        <w:t>Большинство игр первой группы могут быть использованы в качестве</w:t>
      </w:r>
      <w:r w:rsidR="00630CBA" w:rsidRPr="00630CBA">
        <w:t xml:space="preserve"> </w:t>
      </w:r>
      <w:r w:rsidRPr="00630CBA">
        <w:t>тренировочных упражнений не этапе как первичного, так и дельнейшего закрепления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Игры можно использовать на различных этапах урока</w:t>
      </w:r>
      <w:r w:rsidR="00630CBA" w:rsidRPr="00630CBA">
        <w:t xml:space="preserve">. </w:t>
      </w:r>
      <w:r w:rsidRPr="00630CBA">
        <w:t>Как правило, урок начинается с фонетической зарядки, можно провести её в занимательной форме</w:t>
      </w:r>
      <w:r w:rsidR="00630CBA" w:rsidRPr="00630CBA">
        <w:t xml:space="preserve">: </w:t>
      </w:r>
      <w:r w:rsidRPr="00630CBA">
        <w:t>в гости к детям приходят сказочные персонажи и проводят свои фонетические упражнения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Цель </w:t>
      </w:r>
      <w:r w:rsidRPr="00630CBA">
        <w:rPr>
          <w:i/>
          <w:iCs/>
        </w:rPr>
        <w:t>творческих игр</w:t>
      </w:r>
      <w:r w:rsidRPr="00630CBA">
        <w:t xml:space="preserve"> </w:t>
      </w:r>
      <w:r w:rsidR="00630CBA">
        <w:t>-</w:t>
      </w:r>
      <w:r w:rsidRPr="00630CBA">
        <w:t xml:space="preserve"> способствовать дальнейшему развитию речевых навыков и умений</w:t>
      </w:r>
      <w:r w:rsidR="00630CBA" w:rsidRPr="00630CBA">
        <w:t xml:space="preserve">. </w:t>
      </w:r>
      <w:r w:rsidRPr="00630CBA">
        <w:t>Возможность проявить самостоятельность в решении речемыслительных задач, быстрая реакция в</w:t>
      </w:r>
      <w:r w:rsidR="00630CBA" w:rsidRPr="00630CBA">
        <w:t xml:space="preserve"> </w:t>
      </w:r>
      <w:r w:rsidRPr="00630CBA">
        <w:t xml:space="preserve">общении, максимальная мобилизация речевых навыков </w:t>
      </w:r>
      <w:r w:rsidR="00630CBA">
        <w:t>-</w:t>
      </w:r>
      <w:r w:rsidRPr="00630CBA">
        <w:t xml:space="preserve"> характерные качества речевого умения </w:t>
      </w:r>
      <w:r w:rsidR="00630CBA">
        <w:t>-</w:t>
      </w:r>
      <w:r w:rsidRPr="00630CBA">
        <w:t xml:space="preserve"> могут, как нам представляется, быть проявлены в аудитивных и речевых играх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Игры второй группы тренируют учащихся в умении творчески использовать речевые навыки</w:t>
      </w:r>
      <w:r w:rsidR="00630CBA" w:rsidRPr="00630CBA">
        <w:t xml:space="preserve">. </w:t>
      </w:r>
      <w:r w:rsidRPr="00630CBA">
        <w:t>К этой группе относятся и ролевые игры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Ролевая игра</w:t>
      </w:r>
      <w:r w:rsidRPr="00630CBA">
        <w:t xml:space="preserve"> </w:t>
      </w:r>
      <w:r w:rsidR="00630CBA">
        <w:t>-</w:t>
      </w:r>
      <w:r w:rsidRPr="00630CBA">
        <w:t xml:space="preserve"> методический прием, относящийся к группе активных способов обучения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Ролевая игра </w:t>
      </w:r>
      <w:r w:rsidR="00630CBA">
        <w:t>-</w:t>
      </w:r>
      <w:r w:rsidRPr="00630CBA">
        <w:t xml:space="preserve"> это игровая деятельность, в процессе которой учащиеся выступают в определённых ролях</w:t>
      </w:r>
      <w:r w:rsidR="00630CBA" w:rsidRPr="00630CBA">
        <w:t xml:space="preserve">. </w:t>
      </w:r>
      <w:r w:rsidRPr="00630CBA">
        <w:t>Она обладает</w:t>
      </w:r>
      <w:r w:rsidR="00630CBA" w:rsidRPr="00630CBA">
        <w:t xml:space="preserve"> </w:t>
      </w:r>
      <w:r w:rsidRPr="00630CBA">
        <w:t>большими возможностями мотивационно-побудительного плана</w:t>
      </w:r>
      <w:r w:rsidR="00630CBA" w:rsidRPr="00630CBA">
        <w:t xml:space="preserve">. </w:t>
      </w:r>
      <w:r w:rsidRPr="00630CBA">
        <w:t>Ролевая игра представляет собой условное воспроизведение ее участниками реальной практической деятельности людей, создает условия реального общения</w:t>
      </w:r>
      <w:r w:rsidR="00630CBA" w:rsidRPr="00630CBA">
        <w:t xml:space="preserve">. </w:t>
      </w:r>
      <w:r w:rsidRPr="00630CBA">
        <w:t>Эффективность обучения здесь обусловлена в первую очередь взрывом мотивации, повышением интереса к предмету</w:t>
      </w:r>
      <w:r w:rsidR="00630CBA" w:rsidRPr="00630CBA">
        <w:t xml:space="preserve">. </w:t>
      </w:r>
      <w:r w:rsidRPr="00630CBA">
        <w:t>Ролевая игра мотивирует речевую деятельность, так как обучаемые оказываются в ситуации, когда актуализируется потребность что-либо сказать, спросить, выяснить, доказать, чем-то поделиться с собеседником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Например, при изучении</w:t>
      </w:r>
      <w:r w:rsidR="00630CBA" w:rsidRPr="00630CBA">
        <w:t xml:space="preserve"> </w:t>
      </w:r>
      <w:r w:rsidRPr="00630CBA">
        <w:t>темы</w:t>
      </w:r>
      <w:r w:rsidR="00630CBA">
        <w:t xml:space="preserve"> "</w:t>
      </w:r>
      <w:r w:rsidRPr="00630CBA">
        <w:t>Семья</w:t>
      </w:r>
      <w:r w:rsidR="00630CBA">
        <w:t xml:space="preserve">" </w:t>
      </w:r>
      <w:r w:rsidRPr="00630CBA">
        <w:t>в гости к ребятам приходит забавная</w:t>
      </w:r>
      <w:r w:rsidR="00630CBA">
        <w:t xml:space="preserve"> "</w:t>
      </w:r>
      <w:r w:rsidRPr="00630CBA">
        <w:t>Кошачья семья</w:t>
      </w:r>
      <w:r w:rsidR="00630CBA">
        <w:t xml:space="preserve">". </w:t>
      </w:r>
      <w:r w:rsidRPr="00630CBA">
        <w:t>Дети дают всем членам семьи имена и новая лексика по теме усваивается легко и с удовольствием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Для активизации лексического материала при изучении, например, темы</w:t>
      </w:r>
      <w:r w:rsidR="00630CBA">
        <w:t xml:space="preserve"> "</w:t>
      </w:r>
      <w:r w:rsidRPr="00630CBA">
        <w:t>Моя квартира</w:t>
      </w:r>
      <w:r w:rsidR="00630CBA">
        <w:t xml:space="preserve">": </w:t>
      </w:r>
      <w:r w:rsidRPr="00630CBA">
        <w:t xml:space="preserve">на уроке дети </w:t>
      </w:r>
      <w:r w:rsidR="00630CBA">
        <w:t>-</w:t>
      </w:r>
      <w:r w:rsidRPr="00630CBA">
        <w:t xml:space="preserve"> разная мебель</w:t>
      </w:r>
      <w:r w:rsidR="00630CBA" w:rsidRPr="00630CBA">
        <w:t xml:space="preserve">. </w:t>
      </w:r>
      <w:r w:rsidRPr="00630CBA">
        <w:t>Но не простые шкафы и стулья, а со своими характерами и капризами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Помогает учителю также использование игровых приёмов с предметами</w:t>
      </w:r>
      <w:r w:rsidR="00630CBA" w:rsidRPr="00630CBA">
        <w:t xml:space="preserve">. </w:t>
      </w:r>
      <w:r w:rsidRPr="00630CBA">
        <w:t>Например, с мячом</w:t>
      </w:r>
      <w:r w:rsidR="00630CBA" w:rsidRPr="00630CBA">
        <w:t xml:space="preserve">. </w:t>
      </w:r>
      <w:r w:rsidRPr="00630CBA">
        <w:t>Мяч можно использовать в любой ситуации, при изучении различных тем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Итак, одним из эффективных средств развития познавательного интереса к </w:t>
      </w:r>
      <w:r w:rsidR="007F28F9" w:rsidRPr="00630CBA">
        <w:t xml:space="preserve">обучению </w:t>
      </w:r>
      <w:r w:rsidRPr="00630CBA">
        <w:t>является использование игр на уроке</w:t>
      </w:r>
      <w:r w:rsidR="00630CBA">
        <w:t xml:space="preserve"> (</w:t>
      </w:r>
      <w:r w:rsidRPr="00630CBA">
        <w:t>ролевых, сюжетных, по правилам и других</w:t>
      </w:r>
      <w:r w:rsidR="00630CBA" w:rsidRPr="00630CBA">
        <w:t>).</w:t>
      </w:r>
    </w:p>
    <w:p w:rsidR="00630CBA" w:rsidRDefault="00685E9F" w:rsidP="00630CBA">
      <w:pPr>
        <w:ind w:firstLine="709"/>
      </w:pPr>
      <w:r w:rsidRPr="00630CBA">
        <w:t>Игра</w:t>
      </w:r>
      <w:r w:rsidR="00630CBA" w:rsidRPr="00630CBA">
        <w:t xml:space="preserve"> </w:t>
      </w:r>
      <w:r w:rsidRPr="00630CBA">
        <w:t>является перспективной формой обучения, так как она способствует созданию благоприятного психологического климата на уроке, усиливает мотивацию и активную деятельность учащихся, повышает эффективность учебного процесса, помогает сохранить интерес учащихся к изучаемому предмету, развивает внимание, память, воображение</w:t>
      </w:r>
      <w:r w:rsidR="00630CBA" w:rsidRPr="00630CBA">
        <w:t>.</w:t>
      </w:r>
    </w:p>
    <w:p w:rsidR="00630CBA" w:rsidRDefault="00630CBA" w:rsidP="00630CBA">
      <w:pPr>
        <w:ind w:firstLine="709"/>
        <w:rPr>
          <w:b/>
          <w:bCs/>
        </w:rPr>
      </w:pPr>
      <w:bookmarkStart w:id="33" w:name="_Toc259474823"/>
    </w:p>
    <w:p w:rsidR="00630CBA" w:rsidRDefault="00630CBA" w:rsidP="00630CBA">
      <w:pPr>
        <w:pStyle w:val="2"/>
      </w:pPr>
      <w:bookmarkStart w:id="34" w:name="_Toc261809192"/>
      <w:r>
        <w:t xml:space="preserve">2.5 </w:t>
      </w:r>
      <w:r w:rsidR="00FA76AA" w:rsidRPr="00630CBA">
        <w:t>Вспомогательные приёмы</w:t>
      </w:r>
      <w:r w:rsidR="00685E9F" w:rsidRPr="00630CBA">
        <w:t>, используемые на уроках</w:t>
      </w:r>
      <w:r w:rsidR="00FA76AA" w:rsidRPr="00630CBA">
        <w:t xml:space="preserve"> для развития внимания</w:t>
      </w:r>
      <w:bookmarkEnd w:id="33"/>
      <w:bookmarkEnd w:id="34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 xml:space="preserve">Высокая эффективность обучения достигается в том случае, если организовать это обучение в интеграции с другими видами деятельности, такими как </w:t>
      </w:r>
      <w:r w:rsidRPr="00630CBA">
        <w:rPr>
          <w:i/>
          <w:iCs/>
        </w:rPr>
        <w:t xml:space="preserve">рисование, лепка, аппликации, танцы, музыка, </w:t>
      </w:r>
      <w:r w:rsidRPr="00630CBA">
        <w:t>что способствует формированию всесторонней личности школьника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Использование </w:t>
      </w:r>
      <w:r w:rsidRPr="00630CBA">
        <w:rPr>
          <w:i/>
          <w:iCs/>
        </w:rPr>
        <w:t>песен</w:t>
      </w:r>
      <w:r w:rsidRPr="00630CBA">
        <w:rPr>
          <w:b/>
          <w:bCs/>
        </w:rPr>
        <w:t xml:space="preserve"> </w:t>
      </w:r>
      <w:r w:rsidRPr="00630CBA">
        <w:t>на уроке повышает интерес к предмету, содействует эстетическому воспитанию, развитию музыкального слуха, памяти, снижает утомляемость</w:t>
      </w:r>
      <w:r w:rsidR="00630CBA" w:rsidRPr="00630CBA">
        <w:t xml:space="preserve">. </w:t>
      </w:r>
      <w:r w:rsidRPr="00630CBA">
        <w:t>Ребята с удовольствием разучивают песни</w:t>
      </w:r>
      <w:r w:rsidR="00630CBA" w:rsidRPr="00630CBA">
        <w:t xml:space="preserve">. </w:t>
      </w:r>
      <w:r w:rsidRPr="00630CBA">
        <w:t>Музыка и пение помогают без особого труда более прочному усвоению и расширению лексического запаса, так как песенные тексты включают новые слова и выражения</w:t>
      </w:r>
      <w:r w:rsidR="00630CBA" w:rsidRPr="00630CBA">
        <w:t xml:space="preserve">. </w:t>
      </w:r>
      <w:r w:rsidRPr="00630CBA">
        <w:t>В песнях уже знакомая лексика встречается в новом контекстуальном окружении, что способствует её активизации</w:t>
      </w:r>
      <w:r w:rsidR="00630CBA" w:rsidRPr="00630CBA">
        <w:t xml:space="preserve">. </w:t>
      </w:r>
      <w:r w:rsidRPr="00630CBA">
        <w:t>На песенной основе значительно легче усваивается грамматический материал</w:t>
      </w:r>
      <w:r w:rsidR="00630CBA" w:rsidRPr="00630CBA">
        <w:t xml:space="preserve">. </w:t>
      </w:r>
      <w:r w:rsidRPr="00630CBA">
        <w:t>Песня является стимулом для развития речевых навыков и умений, а также может выступать как своего рода релаксация в середине или конце урока, когда дети устали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Одним из эффективных приёмов является использование </w:t>
      </w:r>
      <w:r w:rsidRPr="00630CBA">
        <w:rPr>
          <w:i/>
          <w:iCs/>
        </w:rPr>
        <w:t>стихотворений</w:t>
      </w:r>
      <w:r w:rsidRPr="00630CBA">
        <w:rPr>
          <w:b/>
          <w:bCs/>
          <w:i/>
          <w:iCs/>
        </w:rPr>
        <w:t xml:space="preserve"> </w:t>
      </w:r>
      <w:r w:rsidRPr="00630CBA">
        <w:t>и</w:t>
      </w:r>
      <w:r w:rsidRPr="00630CBA">
        <w:rPr>
          <w:b/>
          <w:bCs/>
          <w:i/>
          <w:iCs/>
        </w:rPr>
        <w:t xml:space="preserve"> </w:t>
      </w:r>
      <w:r w:rsidRPr="00630CBA">
        <w:rPr>
          <w:i/>
          <w:iCs/>
        </w:rPr>
        <w:t>рифмовок</w:t>
      </w:r>
      <w:r w:rsidR="00630CBA" w:rsidRPr="00630CBA">
        <w:rPr>
          <w:i/>
          <w:iCs/>
        </w:rPr>
        <w:t xml:space="preserve">. </w:t>
      </w:r>
      <w:r w:rsidRPr="00630CBA">
        <w:t>Их можно использовать в фонетической зарядке, при предъявлении лексических единиц, при изучении грамматики, поскольку эта форма наиболее удобна для запоминания и фонетической отработки материала</w:t>
      </w:r>
      <w:r w:rsidR="00630CBA" w:rsidRPr="00630CBA">
        <w:t xml:space="preserve">. </w:t>
      </w:r>
      <w:r w:rsidRPr="00630CBA">
        <w:t>Некоторые стихи и рифмовки помогают воспитывать у ребят нравственные качества, культуру поведения, уважительное отношение</w:t>
      </w:r>
      <w:r w:rsidR="00630CBA" w:rsidRPr="00630CBA">
        <w:t xml:space="preserve"> </w:t>
      </w:r>
      <w:r w:rsidRPr="00630CBA">
        <w:t>друг к другу</w:t>
      </w:r>
      <w:r w:rsidR="00630CBA" w:rsidRPr="00630CBA">
        <w:t xml:space="preserve"> </w:t>
      </w:r>
      <w:r w:rsidRPr="00630CBA">
        <w:t>и другим</w:t>
      </w:r>
      <w:r w:rsidR="00630CBA" w:rsidRPr="00630CBA">
        <w:t xml:space="preserve"> </w:t>
      </w:r>
      <w:r w:rsidRPr="00630CBA">
        <w:t>людям</w:t>
      </w:r>
      <w:r w:rsidR="00630CBA" w:rsidRPr="00630CBA">
        <w:t xml:space="preserve">. </w:t>
      </w:r>
      <w:r w:rsidRPr="00630CBA">
        <w:t>Заучивание небольших по объёму стихов и рифмовок не требует от учащихся больших усилий и служит эффективным</w:t>
      </w:r>
      <w:r w:rsidR="00630CBA" w:rsidRPr="00630CBA">
        <w:t xml:space="preserve"> </w:t>
      </w:r>
      <w:r w:rsidRPr="00630CBA">
        <w:t>средством усвоения</w:t>
      </w:r>
      <w:r w:rsidR="00630CBA" w:rsidRPr="00630CBA">
        <w:t xml:space="preserve"> </w:t>
      </w:r>
      <w:r w:rsidRPr="00630CBA">
        <w:t>языкового</w:t>
      </w:r>
      <w:r w:rsidR="00630CBA" w:rsidRPr="00630CBA">
        <w:t xml:space="preserve"> </w:t>
      </w:r>
      <w:r w:rsidRPr="00630CBA">
        <w:t>материала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Младшие школьники любят сказки</w:t>
      </w:r>
      <w:r w:rsidR="00630CBA" w:rsidRPr="00630CBA">
        <w:t xml:space="preserve">. </w:t>
      </w:r>
      <w:r w:rsidRPr="00630CBA">
        <w:t>Они без труда и с удовольствием будут усваивать новый лексический материал, если</w:t>
      </w:r>
      <w:r w:rsidR="00630CBA" w:rsidRPr="00630CBA">
        <w:t xml:space="preserve"> </w:t>
      </w:r>
      <w:r w:rsidRPr="00630CBA">
        <w:t>им на помощь</w:t>
      </w:r>
      <w:r w:rsidR="00630CBA" w:rsidRPr="00630CBA">
        <w:t xml:space="preserve"> </w:t>
      </w:r>
      <w:r w:rsidRPr="00630CBA">
        <w:t>придут любимые сказочные герои</w:t>
      </w:r>
      <w:r w:rsidR="00630CBA" w:rsidRPr="00630CBA">
        <w:t xml:space="preserve">. </w:t>
      </w:r>
      <w:r w:rsidRPr="00630CBA">
        <w:t xml:space="preserve">Можно устраивать </w:t>
      </w:r>
      <w:r w:rsidRPr="00630CBA">
        <w:rPr>
          <w:i/>
          <w:iCs/>
        </w:rPr>
        <w:t>инсценировки</w:t>
      </w:r>
      <w:r w:rsidRPr="00630CBA">
        <w:t xml:space="preserve">, </w:t>
      </w:r>
      <w:r w:rsidRPr="00630CBA">
        <w:rPr>
          <w:i/>
          <w:iCs/>
        </w:rPr>
        <w:t>костюмированные шоу</w:t>
      </w:r>
      <w:r w:rsidR="00630CBA" w:rsidRPr="00630CBA">
        <w:rPr>
          <w:i/>
          <w:iCs/>
        </w:rPr>
        <w:t xml:space="preserve">. </w:t>
      </w:r>
      <w:r w:rsidRPr="00630CBA">
        <w:t>Дети заранее готовят маски выбранных персонажей, учат весёлые песенки, стишки и рифмовки, развешивают свои рисунки, представляющие какие-либо сказки</w:t>
      </w:r>
      <w:r w:rsidR="00630CBA" w:rsidRPr="00630CBA">
        <w:t xml:space="preserve">. </w:t>
      </w:r>
      <w:r w:rsidRPr="00630CBA">
        <w:t>На уроке дети разыгрывают маленькие сценки из сказок, представляют своих героев, играют в игры, поют и танцуют с симпатичными сказочными героями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Известно, что тяжело работать в последние учебные дни перед каникулами или в праздничные дни</w:t>
      </w:r>
      <w:r w:rsidR="00630CBA" w:rsidRPr="00630CBA">
        <w:t xml:space="preserve">. </w:t>
      </w:r>
      <w:r w:rsidRPr="00630CBA">
        <w:t>Ещё тяжелее учиться ребятам в такие дни</w:t>
      </w:r>
      <w:r w:rsidR="00630CBA" w:rsidRPr="00630CBA">
        <w:t xml:space="preserve">. </w:t>
      </w:r>
      <w:r w:rsidRPr="00630CBA">
        <w:t>Здесь придут на помощь необычные уроки</w:t>
      </w:r>
      <w:r w:rsidR="00630CBA" w:rsidRPr="00630CBA">
        <w:t>:</w:t>
      </w:r>
      <w:r w:rsidR="00630CBA">
        <w:t xml:space="preserve"> "</w:t>
      </w:r>
      <w:r w:rsidRPr="00630CBA">
        <w:rPr>
          <w:i/>
          <w:iCs/>
        </w:rPr>
        <w:t>сладкие</w:t>
      </w:r>
      <w:r w:rsidR="00630CBA">
        <w:rPr>
          <w:i/>
          <w:iCs/>
        </w:rPr>
        <w:t xml:space="preserve">", </w:t>
      </w:r>
      <w:r w:rsidR="00630CBA">
        <w:rPr>
          <w:b/>
          <w:bCs/>
        </w:rPr>
        <w:t>"</w:t>
      </w:r>
      <w:r w:rsidRPr="00630CBA">
        <w:rPr>
          <w:i/>
          <w:iCs/>
        </w:rPr>
        <w:t>рисовальные</w:t>
      </w:r>
      <w:r w:rsidR="00630CBA">
        <w:rPr>
          <w:i/>
          <w:iCs/>
        </w:rPr>
        <w:t xml:space="preserve">". </w:t>
      </w:r>
      <w:r w:rsidRPr="00630CBA">
        <w:t>Такие уроки нужно сделать необычными, запоминающимися и полезными</w:t>
      </w:r>
      <w:r w:rsidR="00630CBA" w:rsidRPr="00630CBA">
        <w:t xml:space="preserve">. </w:t>
      </w:r>
      <w:r w:rsidRPr="00630CBA">
        <w:t>Например,</w:t>
      </w:r>
      <w:r w:rsidR="00630CBA">
        <w:t xml:space="preserve"> "</w:t>
      </w:r>
      <w:r w:rsidRPr="00630CBA">
        <w:t>сладкий урок</w:t>
      </w:r>
      <w:r w:rsidR="00630CBA">
        <w:t xml:space="preserve">" </w:t>
      </w:r>
      <w:r w:rsidRPr="00630CBA">
        <w:t>с небольшим застольем и чаепитием</w:t>
      </w:r>
      <w:r w:rsidR="00630CBA" w:rsidRPr="00630CBA">
        <w:t>.</w:t>
      </w:r>
      <w:r w:rsidR="00630CBA">
        <w:t xml:space="preserve"> "</w:t>
      </w:r>
      <w:r w:rsidRPr="00630CBA">
        <w:t>Рисовальный</w:t>
      </w:r>
      <w:r w:rsidR="00630CBA">
        <w:t xml:space="preserve">" </w:t>
      </w:r>
      <w:r w:rsidRPr="00630CBA">
        <w:t>урок посвящён какой-то определённой теме, празднику</w:t>
      </w:r>
      <w:r w:rsidR="00630CBA" w:rsidRPr="00630CBA">
        <w:t xml:space="preserve">. </w:t>
      </w:r>
      <w:r w:rsidRPr="00630CBA">
        <w:t>Можно предложить детям передать содержание стихов, песен в рисунках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Рассказывая короткие стихи, одновременно можно их рисовать красками, фломастерами</w:t>
      </w:r>
      <w:r w:rsidR="00630CBA" w:rsidRPr="00630CBA">
        <w:t xml:space="preserve">. </w:t>
      </w:r>
      <w:r w:rsidRPr="00630CBA">
        <w:t>Это развивает творческое воображение</w:t>
      </w:r>
      <w:r w:rsidR="00630CBA" w:rsidRPr="00630CBA">
        <w:t xml:space="preserve">. </w:t>
      </w:r>
      <w:r w:rsidRPr="00630CBA">
        <w:t>Задания такого рода, благодаря своей наглядности, способствуют</w:t>
      </w:r>
      <w:r w:rsidR="00630CBA" w:rsidRPr="00630CBA">
        <w:t xml:space="preserve"> </w:t>
      </w:r>
      <w:r w:rsidRPr="00630CBA">
        <w:t>формированию творческой активности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Коллективные формы деятельности</w:t>
      </w:r>
      <w:r w:rsidRPr="00630CBA">
        <w:t xml:space="preserve"> </w:t>
      </w:r>
      <w:r w:rsidR="00630CBA">
        <w:t>-</w:t>
      </w:r>
      <w:r w:rsidRPr="00630CBA">
        <w:t xml:space="preserve"> один из способов сделать урок ярким и запоминающимся</w:t>
      </w:r>
      <w:r w:rsidR="00630CBA" w:rsidRPr="00630CBA">
        <w:t xml:space="preserve">. </w:t>
      </w:r>
      <w:r w:rsidRPr="00630CBA">
        <w:t>Наиболее полно данный вид работы представлен на завершающем этапе изучения темы, когда необходимо систематизировать весь пройденный материал</w:t>
      </w:r>
      <w:r w:rsidR="00630CBA" w:rsidRPr="00630CBA">
        <w:t xml:space="preserve">. </w:t>
      </w:r>
      <w:r w:rsidRPr="00630CBA">
        <w:t xml:space="preserve">На помощь учителю приходит интерес младших школьников к </w:t>
      </w:r>
      <w:r w:rsidRPr="00630CBA">
        <w:rPr>
          <w:i/>
          <w:iCs/>
        </w:rPr>
        <w:t>конкурсам, соревнованиям и викторинам</w:t>
      </w:r>
      <w:r w:rsidR="00630CBA" w:rsidRPr="00630CBA">
        <w:rPr>
          <w:i/>
          <w:iCs/>
        </w:rPr>
        <w:t xml:space="preserve">. </w:t>
      </w:r>
      <w:r w:rsidRPr="00630CBA">
        <w:t>Например, урок</w:t>
      </w:r>
      <w:r w:rsidR="00630CBA" w:rsidRPr="00630CBA">
        <w:t xml:space="preserve"> - </w:t>
      </w:r>
      <w:r w:rsidRPr="00630CBA">
        <w:t>соревнование</w:t>
      </w:r>
      <w:r w:rsidR="00630CBA">
        <w:t xml:space="preserve"> "</w:t>
      </w:r>
      <w:r w:rsidRPr="00630CBA">
        <w:t>Зов джунглей</w:t>
      </w:r>
      <w:r w:rsidR="00630CBA">
        <w:t xml:space="preserve">" </w:t>
      </w:r>
      <w:r w:rsidRPr="00630CBA">
        <w:t>при изучении темы</w:t>
      </w:r>
      <w:r w:rsidR="00630CBA">
        <w:t xml:space="preserve"> "</w:t>
      </w:r>
      <w:r w:rsidRPr="00630CBA">
        <w:t>Животные</w:t>
      </w:r>
      <w:r w:rsidR="00630CBA">
        <w:t>".</w:t>
      </w:r>
    </w:p>
    <w:p w:rsidR="00630CBA" w:rsidRDefault="00685E9F" w:rsidP="00630CBA">
      <w:pPr>
        <w:ind w:firstLine="709"/>
      </w:pPr>
      <w:r w:rsidRPr="00630CBA">
        <w:t xml:space="preserve">Мощным стимулятором желания общаться на уроке всегда является </w:t>
      </w:r>
      <w:r w:rsidRPr="00630CBA">
        <w:rPr>
          <w:i/>
          <w:iCs/>
        </w:rPr>
        <w:t>интерес</w:t>
      </w:r>
      <w:r w:rsidRPr="00630CBA">
        <w:rPr>
          <w:b/>
          <w:bCs/>
        </w:rPr>
        <w:t>,</w:t>
      </w:r>
      <w:r w:rsidRPr="00630CBA">
        <w:t xml:space="preserve"> подпитанный ещё и положительным зарядом</w:t>
      </w:r>
      <w:r w:rsidR="00630CBA" w:rsidRPr="00630CBA">
        <w:t xml:space="preserve">. </w:t>
      </w:r>
      <w:r w:rsidRPr="00630CBA">
        <w:t>А если ребёнку интересно, он не будет отвлекаться, внимание его будет сконцентрировано на занятии</w:t>
      </w:r>
      <w:r w:rsidR="00630CBA" w:rsidRPr="00630CBA">
        <w:t xml:space="preserve">. </w:t>
      </w:r>
      <w:r w:rsidRPr="00630CBA">
        <w:t>В этом смысле особенно интересно следует начинать урок</w:t>
      </w:r>
      <w:r w:rsidR="00630CBA" w:rsidRPr="00630CBA">
        <w:t xml:space="preserve">: </w:t>
      </w:r>
      <w:r w:rsidRPr="00630CBA">
        <w:t>оригинальность</w:t>
      </w:r>
      <w:r w:rsidR="00630CBA">
        <w:t xml:space="preserve"> (</w:t>
      </w:r>
      <w:r w:rsidRPr="00630CBA">
        <w:t>нестандартность</w:t>
      </w:r>
      <w:r w:rsidR="00630CBA" w:rsidRPr="00630CBA">
        <w:t xml:space="preserve">) </w:t>
      </w:r>
      <w:r w:rsidRPr="00630CBA">
        <w:t>может иметь решающее значение</w:t>
      </w:r>
      <w:r w:rsidR="00630CBA" w:rsidRPr="00630CBA">
        <w:t xml:space="preserve">. </w:t>
      </w:r>
      <w:r w:rsidRPr="00630CBA">
        <w:t>Нужно стараться каждый урок начинать по-разному</w:t>
      </w:r>
      <w:r w:rsidR="00630CBA" w:rsidRPr="00630CBA">
        <w:t xml:space="preserve">. </w:t>
      </w:r>
      <w:r w:rsidRPr="00630CBA">
        <w:t>Например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со стихотворения по ролям</w:t>
      </w:r>
      <w:r w:rsidR="00630CBA">
        <w:t xml:space="preserve"> (</w:t>
      </w:r>
      <w:r w:rsidRPr="00630CBA">
        <w:t>учитель</w:t>
      </w:r>
      <w:r w:rsidR="00630CBA" w:rsidRPr="00630CBA">
        <w:t xml:space="preserve"> - </w:t>
      </w:r>
      <w:r w:rsidRPr="00630CBA">
        <w:t xml:space="preserve">ученики или ученик </w:t>
      </w:r>
      <w:r w:rsidR="00630CBA">
        <w:t>-</w:t>
      </w:r>
      <w:r w:rsidRPr="00630CBA">
        <w:t>ученики</w:t>
      </w:r>
      <w:r w:rsidR="00630CBA" w:rsidRPr="00630CBA">
        <w:t>);</w:t>
      </w:r>
    </w:p>
    <w:p w:rsidR="00630CBA" w:rsidRDefault="00685E9F" w:rsidP="00630CBA">
      <w:pPr>
        <w:ind w:firstLine="709"/>
        <w:rPr>
          <w:lang w:val="en-US"/>
        </w:rPr>
      </w:pPr>
      <w:r w:rsidRPr="00630CBA">
        <w:rPr>
          <w:lang w:val="en-US"/>
        </w:rPr>
        <w:t>c</w:t>
      </w:r>
      <w:r w:rsidR="00630CBA" w:rsidRPr="00630CBA">
        <w:rPr>
          <w:lang w:val="en-US"/>
        </w:rPr>
        <w:t xml:space="preserve"> </w:t>
      </w:r>
      <w:r w:rsidRPr="00630CBA">
        <w:t>песни</w:t>
      </w:r>
      <w:r w:rsidR="00630CBA" w:rsidRPr="00630CBA">
        <w:rPr>
          <w:lang w:val="en-US"/>
        </w:rPr>
        <w:t>;</w:t>
      </w:r>
    </w:p>
    <w:p w:rsidR="00630CBA" w:rsidRDefault="00685E9F" w:rsidP="00630CBA">
      <w:pPr>
        <w:ind w:firstLine="709"/>
      </w:pPr>
      <w:r w:rsidRPr="00630CBA">
        <w:t>с игры с мячом</w:t>
      </w:r>
      <w:r w:rsidR="00630CBA">
        <w:t xml:space="preserve"> (</w:t>
      </w:r>
      <w:r w:rsidRPr="00630CBA">
        <w:t>вопрос-ответ</w:t>
      </w:r>
      <w:r w:rsidR="00630CBA" w:rsidRPr="00630CBA">
        <w:t xml:space="preserve">: </w:t>
      </w:r>
      <w:r w:rsidRPr="00630CBA">
        <w:t>учитель-ученик, ученик-ученик</w:t>
      </w:r>
      <w:r w:rsidR="00630CBA" w:rsidRPr="00630CBA">
        <w:t>);</w:t>
      </w:r>
    </w:p>
    <w:p w:rsidR="00630CBA" w:rsidRDefault="00685E9F" w:rsidP="00630CBA">
      <w:pPr>
        <w:ind w:firstLine="709"/>
      </w:pPr>
      <w:r w:rsidRPr="00630CBA">
        <w:rPr>
          <w:lang w:val="en-US"/>
        </w:rPr>
        <w:t>c</w:t>
      </w:r>
      <w:r w:rsidRPr="00630CBA">
        <w:t xml:space="preserve"> книги этикета, где употребляются фразы утверждения или отрицания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rPr>
          <w:lang w:val="en-US"/>
        </w:rPr>
        <w:t>c</w:t>
      </w:r>
      <w:r w:rsidR="00630CBA" w:rsidRPr="00630CBA">
        <w:t xml:space="preserve"> </w:t>
      </w:r>
      <w:r w:rsidRPr="00630CBA">
        <w:t>рифмовки или танца</w:t>
      </w:r>
      <w:r w:rsidR="00630CBA" w:rsidRPr="00630CBA">
        <w:t xml:space="preserve"> </w:t>
      </w:r>
      <w:r w:rsidRPr="00630CBA">
        <w:t xml:space="preserve">и </w:t>
      </w:r>
      <w:r w:rsidR="00630CBA">
        <w:t>т.п.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Элементы неожиданности</w:t>
      </w:r>
      <w:r w:rsidR="00630CBA" w:rsidRPr="00630CBA">
        <w:rPr>
          <w:i/>
          <w:iCs/>
        </w:rPr>
        <w:t xml:space="preserve"> </w:t>
      </w:r>
      <w:r w:rsidRPr="00630CBA">
        <w:t>или</w:t>
      </w:r>
      <w:r w:rsidRPr="00630CBA">
        <w:rPr>
          <w:i/>
          <w:iCs/>
        </w:rPr>
        <w:t xml:space="preserve"> сюрпризы</w:t>
      </w:r>
      <w:r w:rsidRPr="00630CBA">
        <w:t xml:space="preserve"> на уроке тоже помогают развивать творческую активность учащихся</w:t>
      </w:r>
      <w:r w:rsidR="00630CBA" w:rsidRPr="00630CBA">
        <w:t xml:space="preserve">. </w:t>
      </w:r>
      <w:r w:rsidRPr="00630CBA">
        <w:t>Все экспромты</w:t>
      </w:r>
      <w:r w:rsidR="00630CBA" w:rsidRPr="00630CBA">
        <w:t xml:space="preserve"> </w:t>
      </w:r>
      <w:r w:rsidRPr="00630CBA">
        <w:t>на уроке должны быть заранее хорошо подготовлены и детально продуманы</w:t>
      </w:r>
      <w:r w:rsidR="00630CBA" w:rsidRPr="00630CBA">
        <w:t xml:space="preserve">. </w:t>
      </w:r>
      <w:r w:rsidRPr="00630CBA">
        <w:t>Например, появляется</w:t>
      </w:r>
      <w:r w:rsidR="00630CBA">
        <w:t xml:space="preserve"> "</w:t>
      </w:r>
      <w:r w:rsidRPr="00630CBA">
        <w:t>Рассеянный с улицы Бассейной</w:t>
      </w:r>
      <w:r w:rsidR="00630CBA">
        <w:t>" (</w:t>
      </w:r>
      <w:r w:rsidRPr="00630CBA">
        <w:t>один из родителей</w:t>
      </w:r>
      <w:r w:rsidR="00630CBA" w:rsidRPr="00630CBA">
        <w:t xml:space="preserve">) </w:t>
      </w:r>
      <w:r w:rsidRPr="00630CBA">
        <w:t>с чемоданом, в котором долго роется, роняет различные вещи, достаёт</w:t>
      </w:r>
      <w:r w:rsidR="00630CBA" w:rsidRPr="00630CBA">
        <w:t xml:space="preserve"> </w:t>
      </w:r>
      <w:r w:rsidRPr="00630CBA">
        <w:t>словарь и начинает спрашивать ребят о значении разных слов, но сам при этом всё путает и забывает, а дети его поправляют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rPr>
          <w:i/>
          <w:iCs/>
        </w:rPr>
        <w:t>Информационные компьютерные технологии</w:t>
      </w:r>
      <w:r w:rsidRPr="00630CBA">
        <w:t xml:space="preserve"> заняли прочное место в процессе обучения</w:t>
      </w:r>
      <w:r w:rsidR="00630CBA" w:rsidRPr="00630CBA">
        <w:t xml:space="preserve">. </w:t>
      </w:r>
      <w:r w:rsidRPr="00630CBA">
        <w:t>Использование компьютерных программ повышает познавательную активность и мотивацию учащихся</w:t>
      </w:r>
      <w:r w:rsidR="00630CBA" w:rsidRPr="00630CBA">
        <w:t xml:space="preserve">. </w:t>
      </w:r>
      <w:r w:rsidRPr="00630CBA">
        <w:t>Например, при знакомстве учащихся с алфавитом можно использовать</w:t>
      </w:r>
      <w:r w:rsidR="00630CBA">
        <w:t xml:space="preserve"> "</w:t>
      </w:r>
      <w:r w:rsidRPr="00630CBA">
        <w:t>Уроки тётушки совы</w:t>
      </w:r>
      <w:r w:rsidR="00630CBA">
        <w:t>".</w:t>
      </w:r>
    </w:p>
    <w:p w:rsidR="00630CBA" w:rsidRDefault="00685E9F" w:rsidP="00630CBA">
      <w:pPr>
        <w:ind w:firstLine="709"/>
      </w:pPr>
      <w:r w:rsidRPr="00630CBA">
        <w:t>Учитывая, что младшие школьники быстро утомляются, их внимание рассеивается, необходимо разумно чередовать разные виды деятельности на уроке</w:t>
      </w:r>
      <w:r w:rsidR="00630CBA" w:rsidRPr="00630CBA">
        <w:t xml:space="preserve">: </w:t>
      </w:r>
      <w:r w:rsidRPr="00630CBA">
        <w:t>фронтальные, парные и индивидуальные формы работы, использовать зарядку, динамические паузы, игры, соревнования и др</w:t>
      </w:r>
      <w:r w:rsidR="00630CBA" w:rsidRPr="00630CBA">
        <w:t>.</w:t>
      </w:r>
    </w:p>
    <w:p w:rsidR="00630CBA" w:rsidRDefault="00685E9F" w:rsidP="00630CBA">
      <w:pPr>
        <w:ind w:firstLine="709"/>
        <w:rPr>
          <w:noProof/>
        </w:rPr>
      </w:pPr>
      <w:r w:rsidRPr="00630CBA">
        <w:t xml:space="preserve">Таким образом, во второй главе данной работы определялась </w:t>
      </w:r>
      <w:r w:rsidRPr="00630CBA">
        <w:rPr>
          <w:noProof/>
        </w:rPr>
        <w:t>педагогическая эффективность методов для организации внимания</w:t>
      </w:r>
      <w:r w:rsidR="00630CBA" w:rsidRPr="00630CBA">
        <w:rPr>
          <w:noProof/>
        </w:rPr>
        <w:t xml:space="preserve">. </w:t>
      </w:r>
      <w:r w:rsidRPr="00630CBA">
        <w:rPr>
          <w:noProof/>
        </w:rPr>
        <w:t>Были изучены особенности использования нагладных и игровых методов, использование технических средств</w:t>
      </w:r>
      <w:r w:rsidR="00630CBA" w:rsidRPr="00630CBA">
        <w:rPr>
          <w:noProof/>
        </w:rPr>
        <w:t xml:space="preserve"> </w:t>
      </w:r>
      <w:r w:rsidRPr="00630CBA">
        <w:rPr>
          <w:noProof/>
        </w:rPr>
        <w:t>и других способов организации и развития внимания</w:t>
      </w:r>
      <w:r w:rsidR="00630CBA" w:rsidRPr="00630CBA">
        <w:rPr>
          <w:noProof/>
        </w:rPr>
        <w:t>.</w:t>
      </w:r>
    </w:p>
    <w:p w:rsidR="00F37841" w:rsidRPr="00630CBA" w:rsidRDefault="00630CBA" w:rsidP="00630CBA">
      <w:pPr>
        <w:pStyle w:val="2"/>
      </w:pPr>
      <w:bookmarkStart w:id="35" w:name="_Toc259367100"/>
      <w:bookmarkStart w:id="36" w:name="_Toc259474824"/>
      <w:r>
        <w:br w:type="page"/>
      </w:r>
      <w:bookmarkStart w:id="37" w:name="_Toc261809193"/>
      <w:r w:rsidR="00685E9F" w:rsidRPr="00630CBA">
        <w:t>Заключение</w:t>
      </w:r>
      <w:bookmarkEnd w:id="35"/>
      <w:bookmarkEnd w:id="36"/>
      <w:bookmarkEnd w:id="37"/>
    </w:p>
    <w:p w:rsidR="00630CBA" w:rsidRDefault="00630CBA" w:rsidP="00630CBA">
      <w:pPr>
        <w:ind w:firstLine="709"/>
      </w:pPr>
    </w:p>
    <w:p w:rsidR="00630CBA" w:rsidRDefault="00685E9F" w:rsidP="00630CBA">
      <w:pPr>
        <w:ind w:firstLine="709"/>
      </w:pPr>
      <w:r w:rsidRPr="00630CBA">
        <w:t xml:space="preserve">Итак, в данной работе изучались и анализировались психологические вопросы организации внимания </w:t>
      </w:r>
      <w:r w:rsidR="00AA2305" w:rsidRPr="00630CBA">
        <w:t xml:space="preserve">младших школьников </w:t>
      </w:r>
      <w:r w:rsidRPr="00630CBA">
        <w:t>на уроках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Проведённый анализ психологической</w:t>
      </w:r>
      <w:r w:rsidR="00630CBA" w:rsidRPr="00630CBA">
        <w:t xml:space="preserve"> </w:t>
      </w:r>
      <w:r w:rsidRPr="00630CBA">
        <w:t>и педагогической литературы позволил выяснить психологические особенности внимания, а также наиболее значимые характеристики внимания, на которые учитель должен опираться, используя систему приёмов организации и развития внимания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Внимание, как и большинство психических процессов, имеет свои этапы развития</w:t>
      </w:r>
      <w:r w:rsidR="00630CBA" w:rsidRPr="00630CBA">
        <w:t xml:space="preserve">. </w:t>
      </w:r>
      <w:r w:rsidRPr="00630CBA">
        <w:t>Особое значение для развития произвольного внимания имеет школа</w:t>
      </w:r>
      <w:r w:rsidR="00630CBA" w:rsidRPr="00630CBA">
        <w:t xml:space="preserve">. </w:t>
      </w:r>
      <w:r w:rsidRPr="00630CBA">
        <w:t>В процессе школьных занятий ребенок приучается к дисциплине</w:t>
      </w:r>
      <w:r w:rsidR="00630CBA" w:rsidRPr="00630CBA">
        <w:t xml:space="preserve">. </w:t>
      </w:r>
      <w:r w:rsidRPr="00630CBA">
        <w:t>У него формируется усидчивость, способность контролировать свое поведение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Следует отметить, что в школьном возрасте развитие произвольного внимания также проходит определенные стадии</w:t>
      </w:r>
      <w:r w:rsidR="00630CBA" w:rsidRPr="00630CBA">
        <w:t xml:space="preserve">. </w:t>
      </w:r>
      <w:r w:rsidRPr="00630CBA">
        <w:t>В первых классах ребенок не может еще полностью контролировать свое поведение на уроках</w:t>
      </w:r>
      <w:r w:rsidR="00630CBA" w:rsidRPr="00630CBA">
        <w:t xml:space="preserve">. </w:t>
      </w:r>
      <w:r w:rsidRPr="00630CBA">
        <w:t>У него по-прежнему преобладает непроизвольное внимание</w:t>
      </w:r>
      <w:r w:rsidR="00630CBA" w:rsidRPr="00630CBA">
        <w:t xml:space="preserve">. </w:t>
      </w:r>
      <w:r w:rsidRPr="00630CBA">
        <w:t>Поэтому опытные учителя стремятся сделать свои занятия яркими, захватывающими внимание ребенка, что достигается периодической сменой формы подачи учебного материала</w:t>
      </w:r>
      <w:r w:rsidR="00630CBA" w:rsidRPr="00630CBA">
        <w:t xml:space="preserve">. </w:t>
      </w:r>
      <w:r w:rsidRPr="00630CBA">
        <w:t>Важно помнить, что у ребенка в этом возрасте мышление в основном наглядно-образное</w:t>
      </w:r>
      <w:r w:rsidR="00630CBA" w:rsidRPr="00630CBA">
        <w:t xml:space="preserve">. </w:t>
      </w:r>
      <w:r w:rsidRPr="00630CBA">
        <w:t>Поэтому, для того чтобы привлечь внимание ребенка, изложение учебного материала должно быть предельно наглядным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Развитие внимания связано также с расширением объема внимания и умением распределять его между разными видами действий</w:t>
      </w:r>
      <w:r w:rsidR="00630CBA" w:rsidRPr="00630CBA">
        <w:t xml:space="preserve">. </w:t>
      </w:r>
      <w:r w:rsidRPr="00630CBA">
        <w:t>Поэтому учебные задачи целесообразно ставить так, чтобы ребенок, выполняя свои действия, мог и должен был следить за работой товарищей</w:t>
      </w:r>
      <w:r w:rsidR="00630CBA" w:rsidRPr="00630CBA">
        <w:t xml:space="preserve">. </w:t>
      </w:r>
      <w:r w:rsidRPr="00630CBA">
        <w:t>Например, читая заданный текст, школьник обязан следить за поведением других учеников</w:t>
      </w:r>
      <w:r w:rsidR="00630CBA" w:rsidRPr="00630CBA">
        <w:t xml:space="preserve">. </w:t>
      </w:r>
      <w:r w:rsidRPr="00630CBA">
        <w:t>В случае ошибки он замечает отрицательные реакции товарищей и стремится сам исправить ее</w:t>
      </w:r>
      <w:r w:rsidR="00630CBA" w:rsidRPr="00630CBA">
        <w:t xml:space="preserve">. </w:t>
      </w:r>
      <w:r w:rsidRPr="00630CBA">
        <w:t>Некоторые дети бывают рассеянными в классе именно потому, что не умеют распределять свое внимание</w:t>
      </w:r>
      <w:r w:rsidR="00630CBA" w:rsidRPr="00630CBA">
        <w:t xml:space="preserve">: </w:t>
      </w:r>
      <w:r w:rsidRPr="00630CBA">
        <w:t>занимаясь одним делом, они теряют из виду другие</w:t>
      </w:r>
      <w:r w:rsidR="00630CBA" w:rsidRPr="00630CBA">
        <w:t xml:space="preserve">. </w:t>
      </w:r>
      <w:r w:rsidRPr="00630CBA">
        <w:t>Учителю нужно так организовывать разные виды учебной работы, чтобы дети приучались к одновременному контролю за несколькими действиями</w:t>
      </w:r>
      <w:r w:rsidR="00630CBA">
        <w:t xml:space="preserve"> (</w:t>
      </w:r>
      <w:r w:rsidRPr="00630CBA">
        <w:t>вначале, конечно, относительно простыми</w:t>
      </w:r>
      <w:r w:rsidR="00630CBA" w:rsidRPr="00630CBA">
        <w:t>),</w:t>
      </w:r>
      <w:r w:rsidRPr="00630CBA">
        <w:t xml:space="preserve"> подготавливаясь к общей фронтальной работе класса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Таким образом, произвольность внимания, умение преднамеренно направлять его на ту или иную задачу</w:t>
      </w:r>
      <w:r w:rsidR="00630CBA" w:rsidRPr="00630CBA">
        <w:t xml:space="preserve"> - </w:t>
      </w:r>
      <w:r w:rsidRPr="00630CBA">
        <w:t>важное приобретение младшего школьного возраста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>В данной работе определены основные методы и способы по организации и развитию внимания</w:t>
      </w:r>
      <w:r w:rsidR="00630CBA" w:rsidRPr="00630CBA">
        <w:t xml:space="preserve">. </w:t>
      </w:r>
      <w:r w:rsidRPr="00630CBA">
        <w:t>Исходя из вышеизложенного, можно сделать следующие выводы</w:t>
      </w:r>
      <w:r w:rsidR="00630CBA" w:rsidRPr="00630CBA">
        <w:t>:</w:t>
      </w:r>
    </w:p>
    <w:p w:rsidR="00630CBA" w:rsidRDefault="00685E9F" w:rsidP="00630CBA">
      <w:pPr>
        <w:ind w:firstLine="709"/>
      </w:pPr>
      <w:r w:rsidRPr="00630CBA">
        <w:t>преподаватель должен учитывать возрастные особенности развития внимания у младших школьников</w:t>
      </w:r>
      <w:r w:rsidR="00630CBA" w:rsidRPr="00630CBA">
        <w:t xml:space="preserve">: </w:t>
      </w:r>
      <w:r w:rsidRPr="00630CBA">
        <w:t>переключаемость внимания, произвольное и непроизвольное внимание</w:t>
      </w:r>
      <w:r w:rsidR="00630CBA" w:rsidRPr="00630CBA">
        <w:t>;</w:t>
      </w:r>
    </w:p>
    <w:p w:rsidR="00630CBA" w:rsidRDefault="00685E9F" w:rsidP="00630CBA">
      <w:pPr>
        <w:ind w:firstLine="709"/>
      </w:pPr>
      <w:r w:rsidRPr="00630CBA">
        <w:t>в проведении урока преподавателем должен быть задан оптимальный темп</w:t>
      </w:r>
      <w:r w:rsidR="00630CBA" w:rsidRPr="00630CBA">
        <w:t xml:space="preserve">: </w:t>
      </w:r>
      <w:r w:rsidRPr="00630CBA">
        <w:t>учёт сложности задания, наличие знаний, навыков</w:t>
      </w:r>
      <w:r w:rsidR="00630CBA" w:rsidRPr="00630CBA">
        <w:t>;</w:t>
      </w:r>
    </w:p>
    <w:p w:rsidR="00630CBA" w:rsidRDefault="00685E9F" w:rsidP="00630CBA">
      <w:pPr>
        <w:ind w:firstLine="709"/>
        <w:rPr>
          <w:noProof/>
        </w:rPr>
      </w:pPr>
      <w:r w:rsidRPr="00630CBA">
        <w:t>преподаватель на уроках должен использовать различные методы</w:t>
      </w:r>
      <w:r w:rsidR="00630CBA" w:rsidRPr="00630CBA">
        <w:t xml:space="preserve">: </w:t>
      </w:r>
      <w:r w:rsidR="00FA76AA" w:rsidRPr="00630CBA">
        <w:rPr>
          <w:noProof/>
        </w:rPr>
        <w:t xml:space="preserve">нагладные, игровые, </w:t>
      </w:r>
      <w:r w:rsidRPr="00630CBA">
        <w:rPr>
          <w:noProof/>
        </w:rPr>
        <w:t>использование технических средств и других способов организации и развития внимания</w:t>
      </w:r>
      <w:r w:rsidR="00630CBA" w:rsidRPr="00630CBA">
        <w:rPr>
          <w:noProof/>
        </w:rPr>
        <w:t>;</w:t>
      </w:r>
    </w:p>
    <w:p w:rsidR="00630CBA" w:rsidRDefault="00685E9F" w:rsidP="00630CBA">
      <w:pPr>
        <w:ind w:firstLine="709"/>
      </w:pPr>
      <w:r w:rsidRPr="00630CBA">
        <w:t>преподаватель должен знать индивидуальные особенности своих учеников и учитывать их</w:t>
      </w:r>
      <w:r w:rsidR="00630CBA" w:rsidRPr="00630CBA">
        <w:t>.</w:t>
      </w:r>
    </w:p>
    <w:p w:rsidR="00630CBA" w:rsidRDefault="00685E9F" w:rsidP="00630CBA">
      <w:pPr>
        <w:ind w:firstLine="709"/>
      </w:pPr>
      <w:r w:rsidRPr="00630CBA">
        <w:t xml:space="preserve">Постоянно повышать интерес учащихся к уроку </w:t>
      </w:r>
      <w:r w:rsidR="00630CBA">
        <w:t>-</w:t>
      </w:r>
      <w:r w:rsidRPr="00630CBA">
        <w:t xml:space="preserve"> задача каждого педагога</w:t>
      </w:r>
      <w:r w:rsidR="00630CBA" w:rsidRPr="00630CBA">
        <w:t xml:space="preserve">. </w:t>
      </w:r>
      <w:r w:rsidRPr="00630CBA">
        <w:t>Развитие и изобретательных и творческих способностей ученика многократно увеличивает эффективность самого урока, создаёт условия для раскрытия личности учащегося</w:t>
      </w:r>
      <w:r w:rsidR="00630CBA" w:rsidRPr="00630CBA">
        <w:t>.</w:t>
      </w:r>
    </w:p>
    <w:p w:rsidR="00630CBA" w:rsidRPr="00630CBA" w:rsidRDefault="00630CBA" w:rsidP="00630CBA">
      <w:pPr>
        <w:pStyle w:val="2"/>
      </w:pPr>
      <w:bookmarkStart w:id="38" w:name="_Toc259367101"/>
      <w:bookmarkStart w:id="39" w:name="_Toc259474825"/>
      <w:r>
        <w:br w:type="page"/>
      </w:r>
      <w:bookmarkStart w:id="40" w:name="_Toc261809194"/>
      <w:r w:rsidR="00685E9F" w:rsidRPr="00630CBA">
        <w:t>Список литературы</w:t>
      </w:r>
      <w:bookmarkEnd w:id="38"/>
      <w:bookmarkEnd w:id="39"/>
      <w:bookmarkEnd w:id="40"/>
    </w:p>
    <w:p w:rsidR="00630CBA" w:rsidRDefault="00630CBA" w:rsidP="00630CBA">
      <w:pPr>
        <w:ind w:firstLine="709"/>
      </w:pPr>
    </w:p>
    <w:p w:rsidR="00630CBA" w:rsidRDefault="00685E9F" w:rsidP="00630CBA">
      <w:pPr>
        <w:pStyle w:val="a0"/>
        <w:tabs>
          <w:tab w:val="clear" w:pos="360"/>
        </w:tabs>
      </w:pPr>
      <w:r w:rsidRPr="00630CBA">
        <w:t>Божович Л</w:t>
      </w:r>
      <w:r w:rsidR="00630CBA">
        <w:t xml:space="preserve">.И. </w:t>
      </w:r>
      <w:r w:rsidRPr="00630CBA">
        <w:t>Возрастной подход в работе школы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00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Возрастная и педагогическая психология / М</w:t>
      </w:r>
      <w:r w:rsidR="00630CBA">
        <w:t xml:space="preserve">.В. </w:t>
      </w:r>
      <w:r w:rsidRPr="00630CBA">
        <w:t>Матюхина, Т</w:t>
      </w:r>
      <w:r w:rsidR="00630CBA">
        <w:t xml:space="preserve">.С. </w:t>
      </w:r>
      <w:r w:rsidRPr="00630CBA">
        <w:t>Михальчик, Н</w:t>
      </w:r>
      <w:r w:rsidR="00630CBA">
        <w:t xml:space="preserve">.Ф. </w:t>
      </w:r>
      <w:r w:rsidRPr="00630CBA">
        <w:t>Прокина и др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02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Возрастная и педагогическая психология</w:t>
      </w:r>
      <w:r w:rsidR="00AE513D" w:rsidRPr="00630CBA">
        <w:t xml:space="preserve"> </w:t>
      </w:r>
      <w:r w:rsidRPr="00630CBA">
        <w:t>/Под ред</w:t>
      </w:r>
      <w:r w:rsidR="00630CBA" w:rsidRPr="00630CBA">
        <w:t xml:space="preserve">. </w:t>
      </w:r>
      <w:r w:rsidRPr="00630CBA">
        <w:t>А</w:t>
      </w:r>
      <w:r w:rsidR="00630CBA">
        <w:t xml:space="preserve">.В. </w:t>
      </w:r>
      <w:r w:rsidRPr="00630CBA">
        <w:t>Петровского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19</w:t>
      </w:r>
      <w:r w:rsidRPr="00630CBA">
        <w:t>99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Возрастная психология</w:t>
      </w:r>
      <w:r w:rsidR="00630CBA" w:rsidRPr="00630CBA">
        <w:t xml:space="preserve">: </w:t>
      </w:r>
      <w:r w:rsidRPr="00630CBA">
        <w:t>детство, отрочество, юность</w:t>
      </w:r>
      <w:r w:rsidR="00630CBA" w:rsidRPr="00630CBA">
        <w:t xml:space="preserve">: </w:t>
      </w:r>
      <w:r w:rsidRPr="00630CBA">
        <w:t>Хрестоматия / Сост</w:t>
      </w:r>
      <w:r w:rsidR="00630CBA" w:rsidRPr="00630CBA">
        <w:t xml:space="preserve">. </w:t>
      </w:r>
      <w:r w:rsidRPr="00630CBA">
        <w:t>и ред</w:t>
      </w:r>
      <w:r w:rsidR="00630CBA" w:rsidRPr="00630CBA">
        <w:t xml:space="preserve">. </w:t>
      </w:r>
      <w:r w:rsidRPr="00630CBA">
        <w:t>B</w:t>
      </w:r>
      <w:r w:rsidR="00630CBA" w:rsidRPr="00630CBA">
        <w:t xml:space="preserve">. </w:t>
      </w:r>
      <w:r w:rsidRPr="00630CBA">
        <w:t>C</w:t>
      </w:r>
      <w:r w:rsidR="00630CBA" w:rsidRPr="00630CBA">
        <w:t xml:space="preserve">. </w:t>
      </w:r>
      <w:r w:rsidRPr="00630CBA">
        <w:t>Мухина, А</w:t>
      </w:r>
      <w:r w:rsidR="00630CBA">
        <w:t xml:space="preserve">.А. </w:t>
      </w:r>
      <w:r w:rsidRPr="00630CBA">
        <w:t>Хвостов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01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rPr>
          <w:rStyle w:val="ac"/>
          <w:i w:val="0"/>
          <w:iCs w:val="0"/>
          <w:color w:val="000000"/>
        </w:rPr>
        <w:t>Волков Б</w:t>
      </w:r>
      <w:r w:rsidR="00630CBA">
        <w:rPr>
          <w:rStyle w:val="ac"/>
          <w:i w:val="0"/>
          <w:iCs w:val="0"/>
          <w:color w:val="000000"/>
        </w:rPr>
        <w:t xml:space="preserve">.С. </w:t>
      </w:r>
      <w:r w:rsidRPr="00630CBA">
        <w:t>Психология младшего школьника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00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Волкова Т</w:t>
      </w:r>
      <w:r w:rsidR="00630CBA">
        <w:t xml:space="preserve">.Н. </w:t>
      </w:r>
      <w:r w:rsidRPr="00630CBA">
        <w:t>Развитие памяти и внимания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00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Выготский Л</w:t>
      </w:r>
      <w:r w:rsidR="00630CBA">
        <w:t xml:space="preserve">.С. </w:t>
      </w:r>
      <w:r w:rsidRPr="00630CBA">
        <w:t>Развитие высших форм внимания в детском возрасте</w:t>
      </w:r>
      <w:r w:rsidR="00630CBA">
        <w:t xml:space="preserve"> // </w:t>
      </w:r>
      <w:r w:rsidRPr="00630CBA">
        <w:t>Хрестоматия по вниманию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19</w:t>
      </w:r>
      <w:r w:rsidRPr="00630CBA">
        <w:t>99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Гальперин П</w:t>
      </w:r>
      <w:r w:rsidR="00630CBA">
        <w:t xml:space="preserve">.Я. </w:t>
      </w:r>
      <w:r w:rsidRPr="00630CBA">
        <w:t>К проблеме внимания</w:t>
      </w:r>
      <w:r w:rsidR="00630CBA">
        <w:t xml:space="preserve"> // </w:t>
      </w:r>
      <w:r w:rsidRPr="00630CBA">
        <w:t>Хрестоматия по вниманию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19</w:t>
      </w:r>
      <w:r w:rsidRPr="00630CBA">
        <w:t>99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Гамезо М</w:t>
      </w:r>
      <w:r w:rsidR="00630CBA">
        <w:t xml:space="preserve">.В., </w:t>
      </w:r>
      <w:r w:rsidRPr="00630CBA">
        <w:t>Петрова Е</w:t>
      </w:r>
      <w:r w:rsidR="00630CBA">
        <w:t xml:space="preserve">.А., </w:t>
      </w:r>
      <w:r w:rsidRPr="00630CBA">
        <w:t>Орлова Л</w:t>
      </w:r>
      <w:r w:rsidR="00630CBA">
        <w:t xml:space="preserve">.М. </w:t>
      </w:r>
      <w:r w:rsidRPr="00630CBA">
        <w:t>Возрастная и педагогическая психология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03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Деятельность и внимание / Под ред</w:t>
      </w:r>
      <w:r w:rsidR="00630CBA">
        <w:t>.</w:t>
      </w:r>
      <w:r w:rsidR="00A2779F">
        <w:t xml:space="preserve"> </w:t>
      </w:r>
      <w:r w:rsidR="00630CBA">
        <w:t xml:space="preserve">А.Н. </w:t>
      </w:r>
      <w:r w:rsidRPr="00630CBA">
        <w:t>Леонтьева</w:t>
      </w:r>
      <w:r w:rsidR="00630CBA" w:rsidRPr="00630CBA">
        <w:t xml:space="preserve"> - </w:t>
      </w:r>
      <w:r w:rsidRPr="00630CBA">
        <w:t>М</w:t>
      </w:r>
      <w:r w:rsidR="00630CBA" w:rsidRPr="00630CBA">
        <w:t>., 19</w:t>
      </w:r>
      <w:r w:rsidRPr="00630CBA">
        <w:t>98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Ермолаев О</w:t>
      </w:r>
      <w:r w:rsidR="00630CBA">
        <w:t xml:space="preserve">.Ю. </w:t>
      </w:r>
      <w:r w:rsidRPr="00630CBA">
        <w:t>Внимание школьника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07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Использование игр на уроках в начальной школе / Под ред</w:t>
      </w:r>
      <w:r w:rsidR="00630CBA">
        <w:t xml:space="preserve">.М.И. </w:t>
      </w:r>
      <w:r w:rsidRPr="00630CBA">
        <w:t>Тарасовой</w:t>
      </w:r>
      <w:r w:rsidR="00630CBA" w:rsidRPr="00630CBA">
        <w:t xml:space="preserve">. </w:t>
      </w:r>
      <w:r w:rsidR="00630CBA">
        <w:t>-</w:t>
      </w:r>
      <w:r w:rsidRPr="00630CBA">
        <w:t xml:space="preserve"> СПб, 2006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Климов Е</w:t>
      </w:r>
      <w:r w:rsidR="00630CBA">
        <w:t xml:space="preserve">.А. </w:t>
      </w:r>
      <w:r w:rsidRPr="00630CBA">
        <w:t>Психология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02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Лозинский Д</w:t>
      </w:r>
      <w:r w:rsidR="00630CBA">
        <w:t xml:space="preserve">.И. </w:t>
      </w:r>
      <w:r w:rsidRPr="00630CBA">
        <w:t>Наглядность при обучении устной речи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00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Леонтьев А</w:t>
      </w:r>
      <w:r w:rsidR="00630CBA">
        <w:t xml:space="preserve">.Н. </w:t>
      </w:r>
      <w:r w:rsidRPr="00630CBA">
        <w:t>Избранные психологические произведения</w:t>
      </w:r>
      <w:r w:rsidR="00630CBA" w:rsidRPr="00630CBA">
        <w:t xml:space="preserve">: </w:t>
      </w:r>
      <w:r w:rsidRPr="00630CBA">
        <w:t>в 2т</w:t>
      </w:r>
      <w:r w:rsidR="00630CBA" w:rsidRPr="00630CBA">
        <w:t xml:space="preserve">. </w:t>
      </w:r>
      <w:r w:rsidRPr="00630CBA">
        <w:t>Т</w:t>
      </w:r>
      <w:r w:rsidR="00630CBA">
        <w:t>.1</w:t>
      </w:r>
      <w:r w:rsidRPr="00630CBA">
        <w:t xml:space="preserve"> </w:t>
      </w:r>
      <w:r w:rsidR="00630CBA">
        <w:t>-</w:t>
      </w:r>
      <w:r w:rsidRPr="00630CBA">
        <w:t xml:space="preserve"> М</w:t>
      </w:r>
      <w:r w:rsidR="00630CBA" w:rsidRPr="00630CBA">
        <w:t>., 19</w:t>
      </w:r>
      <w:r w:rsidRPr="00630CBA">
        <w:t>83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 xml:space="preserve">Мухина </w:t>
      </w:r>
      <w:r w:rsidRPr="00630CBA">
        <w:rPr>
          <w:lang w:val="en-US"/>
        </w:rPr>
        <w:t>B</w:t>
      </w:r>
      <w:r w:rsidR="00630CBA" w:rsidRPr="00630CBA">
        <w:t xml:space="preserve">. </w:t>
      </w:r>
      <w:r w:rsidRPr="00630CBA">
        <w:rPr>
          <w:lang w:val="en-US"/>
        </w:rPr>
        <w:t>C</w:t>
      </w:r>
      <w:r w:rsidR="00630CBA" w:rsidRPr="00630CBA">
        <w:t xml:space="preserve">. </w:t>
      </w:r>
      <w:r w:rsidRPr="00630CBA">
        <w:t>Возрастная психология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07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Немов Р</w:t>
      </w:r>
      <w:r w:rsidR="00630CBA">
        <w:t xml:space="preserve">.С. </w:t>
      </w:r>
      <w:r w:rsidRPr="00630CBA">
        <w:t>Психология</w:t>
      </w:r>
      <w:r w:rsidR="00630CBA" w:rsidRPr="00630CBA">
        <w:t xml:space="preserve">. </w:t>
      </w:r>
      <w:r w:rsidRPr="00630CBA">
        <w:t>В 3 кн</w:t>
      </w:r>
      <w:r w:rsidR="00630CBA" w:rsidRPr="00630CBA">
        <w:t xml:space="preserve">. </w:t>
      </w:r>
      <w:r w:rsidRPr="00630CBA">
        <w:t>Кн</w:t>
      </w:r>
      <w:r w:rsidR="00630CBA">
        <w:t>.1</w:t>
      </w:r>
      <w:r w:rsidR="00630CBA" w:rsidRPr="00630CBA">
        <w:t>. -</w:t>
      </w:r>
      <w:r w:rsidR="00630CBA">
        <w:t xml:space="preserve"> </w:t>
      </w:r>
      <w:r w:rsidRPr="00630CBA">
        <w:t>4-е</w:t>
      </w:r>
      <w:r w:rsidR="00630CBA" w:rsidRPr="00630CBA">
        <w:t xml:space="preserve"> </w:t>
      </w:r>
      <w:r w:rsidRPr="00630CBA">
        <w:t>изд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03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Павлова С</w:t>
      </w:r>
      <w:r w:rsidR="00630CBA">
        <w:t xml:space="preserve">.А., </w:t>
      </w:r>
      <w:r w:rsidRPr="00630CBA">
        <w:t>Трофимова Р</w:t>
      </w:r>
      <w:r w:rsidR="00630CBA">
        <w:t xml:space="preserve">.Я. </w:t>
      </w:r>
      <w:r w:rsidRPr="00630CBA">
        <w:t>Информационно-технические средства обучения в начальной школе</w:t>
      </w:r>
      <w:r w:rsidR="00630CBA">
        <w:t xml:space="preserve"> // </w:t>
      </w:r>
      <w:r w:rsidRPr="00630CBA">
        <w:t>Начальная школа</w:t>
      </w:r>
      <w:r w:rsidR="00630CBA" w:rsidRPr="00630CBA">
        <w:t xml:space="preserve">. </w:t>
      </w:r>
      <w:r w:rsidR="00630CBA">
        <w:t>-</w:t>
      </w:r>
      <w:r w:rsidRPr="00630CBA">
        <w:t xml:space="preserve"> 2000</w:t>
      </w:r>
      <w:r w:rsidR="00630CBA" w:rsidRPr="00630CBA">
        <w:t>. -</w:t>
      </w:r>
      <w:r w:rsidR="00630CBA">
        <w:t xml:space="preserve"> </w:t>
      </w:r>
      <w:r w:rsidRPr="00630CBA">
        <w:t>№4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Педагогика / Под ред</w:t>
      </w:r>
      <w:r w:rsidR="00630CBA">
        <w:t>.</w:t>
      </w:r>
      <w:r w:rsidR="00A2779F">
        <w:t xml:space="preserve"> </w:t>
      </w:r>
      <w:r w:rsidR="00630CBA">
        <w:t xml:space="preserve">П.И. </w:t>
      </w:r>
      <w:r w:rsidRPr="00630CBA">
        <w:t>Пидкасистого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02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Психология внимания / Под ред</w:t>
      </w:r>
      <w:r w:rsidR="00630CBA" w:rsidRPr="00630CBA">
        <w:t xml:space="preserve">. </w:t>
      </w:r>
      <w:r w:rsidRPr="00630CBA">
        <w:t>Ю</w:t>
      </w:r>
      <w:r w:rsidR="00630CBA">
        <w:t xml:space="preserve">.Б. </w:t>
      </w:r>
      <w:r w:rsidRPr="00630CBA">
        <w:t>Гиппенрейтер</w:t>
      </w:r>
      <w:r w:rsidR="00630CBA" w:rsidRPr="00630CBA">
        <w:t xml:space="preserve">. </w:t>
      </w:r>
      <w:r w:rsidR="00630CBA">
        <w:t>-</w:t>
      </w:r>
      <w:r w:rsidRPr="00630CBA">
        <w:t xml:space="preserve"> М</w:t>
      </w:r>
      <w:r w:rsidR="00630CBA" w:rsidRPr="00630CBA">
        <w:t>., 20</w:t>
      </w:r>
      <w:r w:rsidRPr="00630CBA">
        <w:t>02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Рубинштейн С</w:t>
      </w:r>
      <w:r w:rsidR="00630CBA">
        <w:t xml:space="preserve">.Л. </w:t>
      </w:r>
      <w:r w:rsidRPr="00630CBA">
        <w:t>Внимание и его воспитание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01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Рубинштейн С</w:t>
      </w:r>
      <w:r w:rsidR="00630CBA">
        <w:t xml:space="preserve">.Л. </w:t>
      </w:r>
      <w:r w:rsidRPr="00630CBA">
        <w:t>Основы общей психологии</w:t>
      </w:r>
      <w:r w:rsidR="00630CBA" w:rsidRPr="00630CBA">
        <w:t xml:space="preserve">. </w:t>
      </w:r>
      <w:r w:rsidR="00630CBA">
        <w:t>-</w:t>
      </w:r>
      <w:r w:rsidRPr="00630CBA">
        <w:t xml:space="preserve"> СПб</w:t>
      </w:r>
      <w:r w:rsidR="00630CBA" w:rsidRPr="00630CBA">
        <w:t>., 20</w:t>
      </w:r>
      <w:r w:rsidRPr="00630CBA">
        <w:t>04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Талызина Н</w:t>
      </w:r>
      <w:r w:rsidR="00630CBA">
        <w:t xml:space="preserve">.Ф. </w:t>
      </w:r>
      <w:r w:rsidRPr="00630CBA">
        <w:t>Педагогическая психология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08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Фридман Л</w:t>
      </w:r>
      <w:r w:rsidR="00630CBA">
        <w:t xml:space="preserve">.М. </w:t>
      </w:r>
      <w:r w:rsidRPr="00630CBA">
        <w:t>Наглядность и моделирование в обучении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20</w:t>
      </w:r>
      <w:r w:rsidRPr="00630CBA">
        <w:t>04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rPr>
          <w:rStyle w:val="ac"/>
          <w:i w:val="0"/>
          <w:iCs w:val="0"/>
          <w:color w:val="000000"/>
        </w:rPr>
        <w:t>Эльконин Д</w:t>
      </w:r>
      <w:r w:rsidR="00630CBA">
        <w:rPr>
          <w:rStyle w:val="ac"/>
          <w:i w:val="0"/>
          <w:iCs w:val="0"/>
          <w:color w:val="000000"/>
        </w:rPr>
        <w:t xml:space="preserve">.Б. </w:t>
      </w:r>
      <w:r w:rsidRPr="00630CBA">
        <w:t>Психическое развитие в детских возрастах</w:t>
      </w:r>
      <w:r w:rsidR="00630CBA" w:rsidRPr="00630CBA">
        <w:t xml:space="preserve">: </w:t>
      </w:r>
      <w:r w:rsidRPr="00630CBA">
        <w:t>Избранные психологические</w:t>
      </w:r>
      <w:r w:rsidR="00630CBA" w:rsidRPr="00630CBA">
        <w:t xml:space="preserve"> </w:t>
      </w:r>
      <w:r w:rsidRPr="00630CBA">
        <w:t>труды / Под ред</w:t>
      </w:r>
      <w:r w:rsidR="00630CBA">
        <w:t>.</w:t>
      </w:r>
      <w:r w:rsidR="00A2779F">
        <w:t xml:space="preserve"> </w:t>
      </w:r>
      <w:r w:rsidR="00630CBA">
        <w:t xml:space="preserve">Д.И. </w:t>
      </w:r>
      <w:r w:rsidRPr="00630CBA">
        <w:t>Фельдштейна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19</w:t>
      </w:r>
      <w:r w:rsidRPr="00630CBA">
        <w:t>97</w:t>
      </w:r>
      <w:r w:rsidR="00630CBA" w:rsidRPr="00630CBA">
        <w:t>.</w:t>
      </w:r>
    </w:p>
    <w:p w:rsidR="00630CBA" w:rsidRDefault="00685E9F" w:rsidP="00630CBA">
      <w:pPr>
        <w:pStyle w:val="a0"/>
        <w:tabs>
          <w:tab w:val="clear" w:pos="360"/>
        </w:tabs>
      </w:pPr>
      <w:r w:rsidRPr="00630CBA">
        <w:t>Эльконин Д</w:t>
      </w:r>
      <w:r w:rsidR="00630CBA">
        <w:t xml:space="preserve">.Б. </w:t>
      </w:r>
      <w:r w:rsidRPr="00630CBA">
        <w:t>Психология обучения младшего школьника</w:t>
      </w:r>
      <w:r w:rsidR="00630CBA" w:rsidRPr="00630CBA">
        <w:t>. -</w:t>
      </w:r>
      <w:r w:rsidR="00630CBA">
        <w:t xml:space="preserve"> </w:t>
      </w:r>
      <w:r w:rsidRPr="00630CBA">
        <w:t>М</w:t>
      </w:r>
      <w:r w:rsidR="00630CBA" w:rsidRPr="00630CBA">
        <w:t>., 19</w:t>
      </w:r>
      <w:r w:rsidRPr="00630CBA">
        <w:t>99</w:t>
      </w:r>
      <w:r w:rsidR="00630CBA" w:rsidRPr="00630CBA">
        <w:t>.</w:t>
      </w:r>
    </w:p>
    <w:p w:rsidR="00685E9F" w:rsidRPr="00630CBA" w:rsidRDefault="00685E9F" w:rsidP="00630CBA">
      <w:pPr>
        <w:pStyle w:val="a0"/>
        <w:tabs>
          <w:tab w:val="clear" w:pos="360"/>
        </w:tabs>
      </w:pPr>
      <w:r w:rsidRPr="00630CBA">
        <w:t>Яриков В</w:t>
      </w:r>
      <w:r w:rsidR="00630CBA">
        <w:t xml:space="preserve">.Г. </w:t>
      </w:r>
      <w:r w:rsidRPr="00630CBA">
        <w:t>Информационные технологии на уроках в начальной школе /</w:t>
      </w:r>
      <w:r w:rsidR="00A2779F">
        <w:t xml:space="preserve"> </w:t>
      </w:r>
      <w:r w:rsidRPr="00630CBA">
        <w:t>Сос</w:t>
      </w:r>
      <w:r w:rsidR="00A2779F">
        <w:t>т</w:t>
      </w:r>
      <w:r w:rsidR="00630CBA">
        <w:t>.</w:t>
      </w:r>
      <w:r w:rsidR="00A2779F">
        <w:t xml:space="preserve"> О</w:t>
      </w:r>
      <w:r w:rsidR="00630CBA">
        <w:t xml:space="preserve">.В. </w:t>
      </w:r>
      <w:r w:rsidRPr="00630CBA">
        <w:t>Рыбякова</w:t>
      </w:r>
      <w:r w:rsidR="00630CBA" w:rsidRPr="00630CBA">
        <w:t>. -</w:t>
      </w:r>
      <w:r w:rsidR="00630CBA">
        <w:t xml:space="preserve"> </w:t>
      </w:r>
      <w:r w:rsidRPr="00630CBA">
        <w:t>Ростов н/Д</w:t>
      </w:r>
      <w:r w:rsidR="00630CBA" w:rsidRPr="00630CBA">
        <w:t>., 20</w:t>
      </w:r>
      <w:r w:rsidRPr="00630CBA">
        <w:t>09</w:t>
      </w:r>
      <w:r w:rsidR="00630CBA" w:rsidRPr="00630CBA">
        <w:t>.</w:t>
      </w:r>
      <w:bookmarkStart w:id="41" w:name="_GoBack"/>
      <w:bookmarkEnd w:id="41"/>
    </w:p>
    <w:sectPr w:rsidR="00685E9F" w:rsidRPr="00630CBA" w:rsidSect="00630CB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64" w:rsidRDefault="00DB3064">
      <w:pPr>
        <w:ind w:firstLine="709"/>
      </w:pPr>
      <w:r>
        <w:separator/>
      </w:r>
    </w:p>
  </w:endnote>
  <w:endnote w:type="continuationSeparator" w:id="0">
    <w:p w:rsidR="00DB3064" w:rsidRDefault="00DB306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BA" w:rsidRDefault="00630C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64" w:rsidRDefault="00DB3064">
      <w:pPr>
        <w:ind w:firstLine="709"/>
      </w:pPr>
      <w:r>
        <w:separator/>
      </w:r>
    </w:p>
  </w:footnote>
  <w:footnote w:type="continuationSeparator" w:id="0">
    <w:p w:rsidR="00DB3064" w:rsidRDefault="00DB306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BA" w:rsidRDefault="00622483" w:rsidP="00630CB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30CBA" w:rsidRDefault="00630CBA" w:rsidP="00630CB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EE4458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AE2311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DCA2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4E6E48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1AF71DC"/>
    <w:multiLevelType w:val="singleLevel"/>
    <w:tmpl w:val="D63403D0"/>
    <w:lvl w:ilvl="0">
      <w:numFmt w:val="bullet"/>
      <w:pStyle w:val="4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1B60E1D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9C76C73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2FA46259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27E3706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50CF8"/>
    <w:multiLevelType w:val="singleLevel"/>
    <w:tmpl w:val="EB0E3868"/>
    <w:lvl w:ilvl="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</w:abstractNum>
  <w:abstractNum w:abstractNumId="12">
    <w:nsid w:val="44D20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C7F5707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2BC3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61B1977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DFD6E95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524C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118277D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197EBB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D040B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0900E5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779D27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700094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5">
    <w:nsid w:val="7FD0141F"/>
    <w:multiLevelType w:val="singleLevel"/>
    <w:tmpl w:val="D63403D0"/>
    <w:lvl w:ilvl="0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3"/>
  </w:num>
  <w:num w:numId="5">
    <w:abstractNumId w:val="20"/>
  </w:num>
  <w:num w:numId="6">
    <w:abstractNumId w:val="22"/>
  </w:num>
  <w:num w:numId="7">
    <w:abstractNumId w:val="4"/>
  </w:num>
  <w:num w:numId="8">
    <w:abstractNumId w:val="2"/>
  </w:num>
  <w:num w:numId="9">
    <w:abstractNumId w:val="21"/>
  </w:num>
  <w:num w:numId="10">
    <w:abstractNumId w:val="19"/>
  </w:num>
  <w:num w:numId="11">
    <w:abstractNumId w:val="9"/>
  </w:num>
  <w:num w:numId="12">
    <w:abstractNumId w:val="16"/>
  </w:num>
  <w:num w:numId="13">
    <w:abstractNumId w:val="23"/>
  </w:num>
  <w:num w:numId="14">
    <w:abstractNumId w:val="18"/>
  </w:num>
  <w:num w:numId="15">
    <w:abstractNumId w:val="5"/>
  </w:num>
  <w:num w:numId="16">
    <w:abstractNumId w:val="6"/>
  </w:num>
  <w:num w:numId="17">
    <w:abstractNumId w:val="0"/>
  </w:num>
  <w:num w:numId="18">
    <w:abstractNumId w:val="12"/>
  </w:num>
  <w:num w:numId="19">
    <w:abstractNumId w:val="15"/>
  </w:num>
  <w:num w:numId="20">
    <w:abstractNumId w:val="8"/>
  </w:num>
  <w:num w:numId="21">
    <w:abstractNumId w:val="13"/>
  </w:num>
  <w:num w:numId="22">
    <w:abstractNumId w:val="11"/>
  </w:num>
  <w:num w:numId="23">
    <w:abstractNumId w:val="7"/>
  </w:num>
  <w:num w:numId="24">
    <w:abstractNumId w:val="25"/>
  </w:num>
  <w:num w:numId="25">
    <w:abstractNumId w:val="17"/>
  </w:num>
  <w:num w:numId="26">
    <w:abstractNumId w:val="10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7A7"/>
    <w:rsid w:val="00067273"/>
    <w:rsid w:val="00095710"/>
    <w:rsid w:val="000F1E1A"/>
    <w:rsid w:val="001D306D"/>
    <w:rsid w:val="002057A7"/>
    <w:rsid w:val="002D63B6"/>
    <w:rsid w:val="002F4A94"/>
    <w:rsid w:val="00433BEF"/>
    <w:rsid w:val="00451156"/>
    <w:rsid w:val="00607FD8"/>
    <w:rsid w:val="00622483"/>
    <w:rsid w:val="00623AC0"/>
    <w:rsid w:val="00630CBA"/>
    <w:rsid w:val="00685E9F"/>
    <w:rsid w:val="006D2303"/>
    <w:rsid w:val="007F28F9"/>
    <w:rsid w:val="00911435"/>
    <w:rsid w:val="00950808"/>
    <w:rsid w:val="009763EE"/>
    <w:rsid w:val="009E14D0"/>
    <w:rsid w:val="00A2779F"/>
    <w:rsid w:val="00AA2305"/>
    <w:rsid w:val="00AC7C14"/>
    <w:rsid w:val="00AE513D"/>
    <w:rsid w:val="00AF31A0"/>
    <w:rsid w:val="00DB3064"/>
    <w:rsid w:val="00DE3D24"/>
    <w:rsid w:val="00DF67A2"/>
    <w:rsid w:val="00E4071E"/>
    <w:rsid w:val="00F37841"/>
    <w:rsid w:val="00F525BB"/>
    <w:rsid w:val="00F85AAF"/>
    <w:rsid w:val="00F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8EA245-3942-4266-B30C-1144880D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0CB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pPr>
      <w:keepNext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autoRedefine/>
    <w:uiPriority w:val="99"/>
    <w:qFormat/>
    <w:rsid w:val="00630CB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30CBA"/>
    <w:pPr>
      <w:keepNext/>
      <w:ind w:firstLine="709"/>
      <w:outlineLvl w:val="2"/>
    </w:pPr>
    <w:rPr>
      <w:b/>
      <w:bCs/>
      <w:noProof/>
    </w:rPr>
  </w:style>
  <w:style w:type="paragraph" w:styleId="40">
    <w:name w:val="heading 4"/>
    <w:basedOn w:val="a2"/>
    <w:next w:val="a2"/>
    <w:link w:val="41"/>
    <w:uiPriority w:val="99"/>
    <w:qFormat/>
    <w:rsid w:val="00630CB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0CB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0CB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0CB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0CB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30CB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630CB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30CBA"/>
    <w:rPr>
      <w:rFonts w:ascii="Times New Roman" w:hAnsi="Times New Roman" w:cs="Times New Roman"/>
      <w:sz w:val="28"/>
      <w:szCs w:val="28"/>
    </w:rPr>
  </w:style>
  <w:style w:type="character" w:styleId="ab">
    <w:name w:val="Strong"/>
    <w:uiPriority w:val="99"/>
    <w:qFormat/>
    <w:rPr>
      <w:b/>
      <w:bCs/>
    </w:rPr>
  </w:style>
  <w:style w:type="character" w:styleId="ac">
    <w:name w:val="Emphasis"/>
    <w:uiPriority w:val="99"/>
    <w:qFormat/>
    <w:rPr>
      <w:i/>
      <w:iCs/>
    </w:rPr>
  </w:style>
  <w:style w:type="paragraph" w:styleId="ad">
    <w:name w:val="Body Text"/>
    <w:basedOn w:val="a2"/>
    <w:link w:val="ae"/>
    <w:uiPriority w:val="99"/>
    <w:rsid w:val="00630CBA"/>
    <w:pPr>
      <w:ind w:firstLine="709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Body Text Indent"/>
    <w:basedOn w:val="a2"/>
    <w:link w:val="af0"/>
    <w:uiPriority w:val="99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630CB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30CB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semiHidden/>
    <w:pPr>
      <w:ind w:firstLine="709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semiHidden/>
    <w:pPr>
      <w:ind w:firstLine="709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630CBA"/>
    <w:pPr>
      <w:tabs>
        <w:tab w:val="right" w:leader="dot" w:pos="1400"/>
      </w:tabs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630CBA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630CBA"/>
    <w:pPr>
      <w:ind w:firstLine="709"/>
      <w:jc w:val="left"/>
    </w:pPr>
  </w:style>
  <w:style w:type="paragraph" w:styleId="42">
    <w:name w:val="toc 4"/>
    <w:basedOn w:val="a2"/>
    <w:next w:val="a2"/>
    <w:autoRedefine/>
    <w:uiPriority w:val="99"/>
    <w:semiHidden/>
    <w:rsid w:val="00630CB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0CBA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000" w:firstLine="709"/>
    </w:pPr>
  </w:style>
  <w:style w:type="paragraph" w:styleId="71">
    <w:name w:val="toc 7"/>
    <w:basedOn w:val="a2"/>
    <w:next w:val="a2"/>
    <w:autoRedefine/>
    <w:uiPriority w:val="99"/>
    <w:semiHidden/>
    <w:pPr>
      <w:ind w:left="1200" w:firstLine="709"/>
    </w:pPr>
  </w:style>
  <w:style w:type="paragraph" w:styleId="81">
    <w:name w:val="toc 8"/>
    <w:basedOn w:val="a2"/>
    <w:next w:val="a2"/>
    <w:autoRedefine/>
    <w:uiPriority w:val="99"/>
    <w:semiHidden/>
    <w:pPr>
      <w:ind w:left="1400" w:firstLine="709"/>
    </w:pPr>
  </w:style>
  <w:style w:type="paragraph" w:styleId="9">
    <w:name w:val="toc 9"/>
    <w:basedOn w:val="a2"/>
    <w:next w:val="a2"/>
    <w:autoRedefine/>
    <w:uiPriority w:val="99"/>
    <w:semiHidden/>
    <w:pPr>
      <w:ind w:left="1600" w:firstLine="709"/>
    </w:pPr>
  </w:style>
  <w:style w:type="paragraph" w:styleId="4">
    <w:name w:val="List Number 4"/>
    <w:basedOn w:val="a2"/>
    <w:uiPriority w:val="99"/>
    <w:pPr>
      <w:numPr>
        <w:numId w:val="15"/>
      </w:numPr>
      <w:tabs>
        <w:tab w:val="num" w:pos="1209"/>
      </w:tabs>
      <w:ind w:left="1209"/>
    </w:pPr>
  </w:style>
  <w:style w:type="character" w:styleId="af1">
    <w:name w:val="Hyperlink"/>
    <w:uiPriority w:val="99"/>
    <w:rsid w:val="00630CBA"/>
    <w:rPr>
      <w:color w:val="auto"/>
      <w:sz w:val="28"/>
      <w:szCs w:val="28"/>
      <w:u w:val="single"/>
      <w:vertAlign w:val="baseline"/>
    </w:rPr>
  </w:style>
  <w:style w:type="paragraph" w:styleId="af2">
    <w:name w:val="Normal (Web)"/>
    <w:basedOn w:val="a2"/>
    <w:uiPriority w:val="99"/>
    <w:rsid w:val="00630CBA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630C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630CB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630CBA"/>
    <w:rPr>
      <w:vertAlign w:val="superscript"/>
    </w:rPr>
  </w:style>
  <w:style w:type="paragraph" w:customStyle="1" w:styleId="af4">
    <w:name w:val="выделение"/>
    <w:uiPriority w:val="99"/>
    <w:rsid w:val="00630CB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f"/>
    <w:uiPriority w:val="99"/>
    <w:rsid w:val="00630C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630CB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630CB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30CBA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630CB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30CBA"/>
    <w:pPr>
      <w:numPr>
        <w:numId w:val="26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630CBA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630CBA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630CBA"/>
    <w:pPr>
      <w:ind w:firstLine="709"/>
    </w:pPr>
  </w:style>
  <w:style w:type="table" w:styleId="afb">
    <w:name w:val="Table Grid"/>
    <w:basedOn w:val="a4"/>
    <w:uiPriority w:val="99"/>
    <w:rsid w:val="00630C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630C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0CBA"/>
    <w:pPr>
      <w:numPr>
        <w:numId w:val="27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0CBA"/>
    <w:pPr>
      <w:numPr>
        <w:numId w:val="28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30CB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30CBA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630CBA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630CBA"/>
    <w:rPr>
      <w:i/>
      <w:iCs/>
    </w:rPr>
  </w:style>
  <w:style w:type="paragraph" w:customStyle="1" w:styleId="afd">
    <w:name w:val="ТАБЛИЦА"/>
    <w:next w:val="a2"/>
    <w:autoRedefine/>
    <w:uiPriority w:val="99"/>
    <w:rsid w:val="00630CB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30CBA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630CBA"/>
  </w:style>
  <w:style w:type="table" w:customStyle="1" w:styleId="14">
    <w:name w:val="Стиль таблицы1"/>
    <w:uiPriority w:val="99"/>
    <w:rsid w:val="00630CB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630CBA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630CBA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630CB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30CB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630CBA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30CB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7644</Words>
  <Characters>43572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</vt:lpstr>
    </vt:vector>
  </TitlesOfParts>
  <Company> </Company>
  <LinksUpToDate>false</LinksUpToDate>
  <CharactersWithSpaces>51114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</dc:title>
  <dc:subject/>
  <dc:creator>c</dc:creator>
  <cp:keywords/>
  <dc:description/>
  <cp:lastModifiedBy>admin</cp:lastModifiedBy>
  <cp:revision>2</cp:revision>
  <dcterms:created xsi:type="dcterms:W3CDTF">2014-03-02T00:24:00Z</dcterms:created>
  <dcterms:modified xsi:type="dcterms:W3CDTF">2014-03-02T00:24:00Z</dcterms:modified>
</cp:coreProperties>
</file>