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CC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408A6">
        <w:rPr>
          <w:b/>
          <w:bCs/>
          <w:color w:val="000000"/>
          <w:sz w:val="28"/>
          <w:szCs w:val="28"/>
        </w:rPr>
        <w:t>Содержание</w:t>
      </w:r>
    </w:p>
    <w:p w:rsidR="00A00500" w:rsidRPr="006408A6" w:rsidRDefault="00A00500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849CC" w:rsidRPr="006408A6" w:rsidRDefault="003849CC" w:rsidP="006408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Введение</w:t>
      </w:r>
    </w:p>
    <w:p w:rsidR="006408A6" w:rsidRPr="006408A6" w:rsidRDefault="00A00500" w:rsidP="006408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Глава 1. Понятие, сущность воспитания</w:t>
      </w:r>
    </w:p>
    <w:p w:rsidR="00A00500" w:rsidRPr="006408A6" w:rsidRDefault="00A00500" w:rsidP="006408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1.1 Исторический экскурс в теории воспитания</w:t>
      </w:r>
    </w:p>
    <w:p w:rsidR="00A00500" w:rsidRPr="006408A6" w:rsidRDefault="00A00500" w:rsidP="006408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1.2 Понятие воспитания</w:t>
      </w:r>
    </w:p>
    <w:p w:rsidR="00A00500" w:rsidRPr="006408A6" w:rsidRDefault="00A00500" w:rsidP="006408A6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Понятие цели воспитания</w:t>
      </w:r>
    </w:p>
    <w:p w:rsidR="00A00500" w:rsidRPr="006408A6" w:rsidRDefault="00A00500" w:rsidP="006408A6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1.4. Средства и методы воспитания</w:t>
      </w:r>
    </w:p>
    <w:p w:rsidR="00A00500" w:rsidRPr="006408A6" w:rsidRDefault="00A00500" w:rsidP="006408A6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Глава 2. Психолого-педагогические основы воспитательного характера</w:t>
      </w:r>
    </w:p>
    <w:p w:rsidR="00A00500" w:rsidRPr="006408A6" w:rsidRDefault="00A00500" w:rsidP="006408A6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2.1 Психологические условия формирования свойств личности</w:t>
      </w:r>
    </w:p>
    <w:p w:rsidR="00A00500" w:rsidRPr="006408A6" w:rsidRDefault="00A00500" w:rsidP="006408A6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2.2 Психолого-педагогические аспекты воспитания</w:t>
      </w:r>
    </w:p>
    <w:p w:rsidR="00A00500" w:rsidRPr="006408A6" w:rsidRDefault="00A00500" w:rsidP="006408A6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2.3 Роль коллектива в воспитании учащихся</w:t>
      </w:r>
    </w:p>
    <w:p w:rsidR="00A00500" w:rsidRPr="006408A6" w:rsidRDefault="00A00500" w:rsidP="006408A6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Семья как социально-психологический фактор воспитания</w:t>
      </w:r>
    </w:p>
    <w:p w:rsidR="00A00500" w:rsidRPr="006408A6" w:rsidRDefault="00A00500" w:rsidP="006408A6">
      <w:pPr>
        <w:pStyle w:val="a9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2.5 Воспитание и формирование социальных установок личности</w:t>
      </w:r>
    </w:p>
    <w:p w:rsidR="003849CC" w:rsidRPr="006408A6" w:rsidRDefault="003849CC" w:rsidP="006408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Заключение</w:t>
      </w:r>
    </w:p>
    <w:p w:rsidR="003849CC" w:rsidRPr="006408A6" w:rsidRDefault="003849CC" w:rsidP="006408A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Список литературы</w:t>
      </w:r>
    </w:p>
    <w:p w:rsidR="003849CC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849CC" w:rsidRPr="006408A6" w:rsidRDefault="006408A6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849CC" w:rsidRPr="006408A6">
        <w:rPr>
          <w:b/>
          <w:bCs/>
          <w:color w:val="000000"/>
          <w:sz w:val="28"/>
          <w:szCs w:val="28"/>
        </w:rPr>
        <w:t>Введение</w:t>
      </w:r>
    </w:p>
    <w:p w:rsidR="003B2DBD" w:rsidRPr="006408A6" w:rsidRDefault="003B2DBD" w:rsidP="006408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08A6" w:rsidRPr="006408A6" w:rsidRDefault="003B2DBD" w:rsidP="006408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 наше время, когда искажаются и смещаются понятия, и слово может уже не значить того, чего оно значило несколько лет назад, придумать первую фразу письменной работы стало довольно затруднительно.</w:t>
      </w:r>
    </w:p>
    <w:p w:rsidR="006408A6" w:rsidRPr="006408A6" w:rsidRDefault="003B2DBD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Воспитание в узком смысле рассматривается как специально организованная деятельность педагогов и воспитанников по реализации целей образования в условиях педагогического процесса. Деятельность педагогов в этом случае называется воспитательной работой. Такое положение не может не вызывать, мягко говоря, беспокойства, ведь "воспитание" - важнейшее понятие, носящее характер категории", употребляется в девяти смыслах. Значит, оно так многозначно, что вряд ли имеет право быть важнейшим понятием педагогики, которая является наукой о воспитании.</w:t>
      </w:r>
    </w:p>
    <w:p w:rsidR="006408A6" w:rsidRPr="006408A6" w:rsidRDefault="003B2DBD" w:rsidP="006408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Тема моей курсовой работы «Психолого-педагогические основы воспитательного характера ».</w:t>
      </w:r>
    </w:p>
    <w:p w:rsidR="003B2DBD" w:rsidRPr="006408A6" w:rsidRDefault="003B2DBD" w:rsidP="006408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Целью данной работы является рассмотрение психолого-педагогических основ воспитания</w:t>
      </w:r>
      <w:r w:rsidR="003D2BB7" w:rsidRPr="006408A6">
        <w:rPr>
          <w:color w:val="000000"/>
          <w:sz w:val="28"/>
          <w:szCs w:val="28"/>
        </w:rPr>
        <w:t>, как в широком, так и в узком смысле слова.</w:t>
      </w:r>
    </w:p>
    <w:p w:rsidR="003B2DBD" w:rsidRPr="006408A6" w:rsidRDefault="003B2DBD" w:rsidP="006408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Обращаясь к справочной литературе, можно описать воспитание как «процесс систематического и целенаправленного воздействия на духовное и физическое развитие личности в целях подготовки ее к производственной, общественной и культурной деятельности. Тесно связано с образованием и обучением». Несмотря на дальнейшее идеологическое продолжение, с таким определением сложно спорить. Поэтому попытаемся его понять.</w:t>
      </w:r>
    </w:p>
    <w:p w:rsidR="003B2DBD" w:rsidRPr="006408A6" w:rsidRDefault="003B2DBD" w:rsidP="006408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Следует сразу отделить два различных понятия – воспитание как процесс и воспитание как результат. Часто говорят, что кто-либо хорошо или плохо воспитан, получил такое или иное воспитание, подразумевая под этим суммарный результат, полученный в результате воспитательного процесса (тут воспитание смыкается с понятием образования). Но, по моему мнению, в воспитании решающее значение имеет не достигаемая цель, а способ ее достижения. Рамки темы достаточно широки (строго говоря, поэтому она и была выбрана), и не ограничены высшей школой. Поэтому из данной работы, скорее всего, получится автобиография с попыткой осмысления.</w:t>
      </w:r>
    </w:p>
    <w:p w:rsidR="006408A6" w:rsidRPr="006408A6" w:rsidRDefault="003B2DBD" w:rsidP="006408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Человек подвергается воспитанию с самого рождения и практически до самой смерти. Хотя сила этого воспитательного воздействия, естественно, изменяется в зависимости от возраста, социального положения и статуса и так далее. Педагогика как наука о воспитании на текущий момент имеет в своем арсенале четыре парадигмы, согласно которым осуществляется воспитательный процесс: педагогическую, андрологическую, акмеологическую и коммуникативную. Каждая из них находит свое применение в определенных условиях.</w:t>
      </w:r>
    </w:p>
    <w:p w:rsidR="006408A6" w:rsidRPr="006408A6" w:rsidRDefault="003B2DBD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Вот почему необходимо внести ясность в отношении понятия "воспитание" следующим образом: существует организованное и неорганизованное воспитание. Их вместе называем одним общим понятием "воспитание". А когда есть необходимость - тогда пользуемся понятиями "организованное воспитание" и "неорганизованное воспитание".</w:t>
      </w:r>
    </w:p>
    <w:p w:rsidR="00A00500" w:rsidRPr="006408A6" w:rsidRDefault="00A00500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408A6" w:rsidRPr="001803BC" w:rsidRDefault="001803B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B2DBD" w:rsidRPr="001803BC">
        <w:rPr>
          <w:b/>
          <w:bCs/>
          <w:color w:val="000000"/>
          <w:sz w:val="28"/>
          <w:szCs w:val="28"/>
        </w:rPr>
        <w:t>Глава 1. Понятие, сущность воспитания</w:t>
      </w:r>
    </w:p>
    <w:p w:rsidR="003B2DBD" w:rsidRPr="006408A6" w:rsidRDefault="003B2DBD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408A6" w:rsidRPr="006408A6" w:rsidRDefault="003B2DBD" w:rsidP="001803BC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 первобытном обществе ребенок воспитывался в процессе своей жизнедеятельности, в участии в делах взрослых, в повседневном общении с ними. Мальчики участвовали вместе со взрослыми мужчинами в охоте, рыбной ловле, в изготовлении оружия... Когда возникла необходимость в организованном воспитании, родовая община поручила воспитание подрастающего поколения наиболее опытным людям.</w:t>
      </w:r>
    </w:p>
    <w:p w:rsidR="006408A6" w:rsidRPr="006408A6" w:rsidRDefault="001803BC" w:rsidP="001803BC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</w:t>
      </w:r>
      <w:r w:rsidR="003849CC" w:rsidRPr="006408A6">
        <w:rPr>
          <w:color w:val="000000"/>
          <w:sz w:val="28"/>
          <w:szCs w:val="28"/>
        </w:rPr>
        <w:t>Ф. Шабаева</w:t>
      </w:r>
    </w:p>
    <w:p w:rsidR="003B2DBD" w:rsidRPr="006408A6" w:rsidRDefault="003B2DBD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B2DBD" w:rsidRPr="001803BC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803BC">
        <w:rPr>
          <w:b/>
          <w:bCs/>
          <w:color w:val="000000"/>
          <w:sz w:val="28"/>
          <w:szCs w:val="28"/>
        </w:rPr>
        <w:t>1.1 Исторический экскурс в теории</w:t>
      </w:r>
      <w:r w:rsidR="003B2DBD" w:rsidRPr="001803BC">
        <w:rPr>
          <w:b/>
          <w:bCs/>
          <w:color w:val="000000"/>
          <w:sz w:val="28"/>
          <w:szCs w:val="28"/>
        </w:rPr>
        <w:t xml:space="preserve"> воспитания</w:t>
      </w:r>
    </w:p>
    <w:p w:rsidR="003B2DBD" w:rsidRPr="006408A6" w:rsidRDefault="003B2DBD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03915" w:rsidRPr="006408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концепции,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объясняющие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происхождение, формирование и изменение личности, ее поведения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r w:rsidR="00830B22" w:rsidRPr="006408A6">
        <w:rPr>
          <w:rStyle w:val="ad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1"/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3915" w:rsidRPr="006408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До второй половины 20 века была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распространены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воспитания, согласно которым личностные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передаются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наследству, под влиянием условий жизни мало меняются. Поэтому, по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крайней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мере,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часть характеристик личности воспитанию не подлежит.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считали,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З. Фрейд, Э. Кречмер, У. Макдауголл. Такие теории называют биогенетическими.</w:t>
      </w:r>
    </w:p>
    <w:p w:rsidR="00503915" w:rsidRPr="006408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Второй группой теорией воспитания являются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социогенетические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теории. Авторы этих теорий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утверждают, что все, что есть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человеке, возникает при 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влиянием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принципе поддается воспитанию, начиная 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темперамента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заканчивая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нравственными чувствами. Их недостатки: 1)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быть воспитаны (например, темперамент),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генотипом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(для темперамента - врожденными свойствами нервной системы); 2) из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психиатрии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 психопатологии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известно,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связь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между болезненными состояниями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организма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изменениями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больного человека.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истерии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шизофрении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наблюдаются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существенные изменения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эмоционально-мотивационной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больного,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которое никаким воспитанием не компенсируешь. Это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распространяется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наркоманию, хронический алкоголизм и ряд психосоматических заболеваний.</w:t>
      </w:r>
    </w:p>
    <w:p w:rsidR="00503915" w:rsidRPr="006408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Ряд теорий воспитания носят промежуточный, компромиссный вариант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двух групп теорий, рассмотренных выше. Согласно им, функционирование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развитие 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биологических,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факторов. Сторонники этих теорий отводят воспитанию значительную, хотя 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ограниченную роль.</w:t>
      </w:r>
    </w:p>
    <w:p w:rsidR="00503915" w:rsidRPr="006408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Психологические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теории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различаются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тому,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какие психологические свойства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подчеркиваются.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есть группа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теорий,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предметом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характер человека, черты личности и т.д.</w:t>
      </w:r>
    </w:p>
    <w:p w:rsidR="00503915" w:rsidRPr="006408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Считается что, однажды сформировавшись (в раннем детстве),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базисные черты личности в дальнейшем почти не изменяются и чем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старше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ребенок,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тем меньше у него вероятности для воспитания соответствующих личностных черт. Что же касается вторичных черт (возникающих и формирующихся позже),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 тем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высших черт духовного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мировоззренческого характера, выступающих в форме моральных и социальных установок, 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воспитанием связываются большие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надежды.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Утверждается,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 человека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необходима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специальная практика.</w:t>
      </w:r>
    </w:p>
    <w:p w:rsidR="00503915" w:rsidRPr="006408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Своеобразно решается вопрос о воспитании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необихевиористами. Например, Б. Скиннер и его последователи считают, что с помощью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специальной техники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поведенческого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научения,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основанной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разумном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использовании поощрения за положительные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наказания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отрицательные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реакции,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можно преобразовать личность в любом возрасте в нужном направлении.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Отечественные же психологи считают, что уже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старшем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школьном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 характерна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устойчивая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нравственных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убеждений, жизненных целей и перспектив[3].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 древней Спарте не строили крепостные стены вокруг города, чтобы не надеяться на них, а только - на свои силы и умение сражаться, чтобы всегда быть готовым вступать в бой.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Ж.Ж. Руссо считал, что на ребенка воздействуют три фактора воспитания: природа, люди и общество, поэтому задача воспитателя - гармонизировать действие этих факторов. Многочисленные факты говорят о том, что с давних времен в педагогике признано существование неорганизованного воспи</w:t>
      </w:r>
      <w:r w:rsidR="001803BC">
        <w:rPr>
          <w:color w:val="000000"/>
          <w:sz w:val="28"/>
          <w:szCs w:val="28"/>
        </w:rPr>
        <w:t>тания. Вот что пишет историк Н.</w:t>
      </w:r>
      <w:r w:rsidRPr="006408A6">
        <w:rPr>
          <w:color w:val="000000"/>
          <w:sz w:val="28"/>
          <w:szCs w:val="28"/>
        </w:rPr>
        <w:t>А. Константинов по этому поводу: "Гельвеций полагает, что человек является воспитанником всех окружающих его предметов, тех положений, в которые его ставит случай, и даже всех происходящих с ним случайностей. Такая трактовка ведет к переоценке стихийных факторов и недооценке организованного воспитания в формировании человека" (1, C. 55-56).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К. Гельвеций утверждает: "Новые и главные воспитатели юноши - форма правления государства, в котором он живет, нравы, порождаемые у народа этой формой правления" (1, C. 54).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Комментируя эти мысли, К. Маркс пишет, что под воспитанием Гельвеций "понимает не только воспитание в обычном смысле этого слова, но и совокупность всех условий жизни индивидуума..." (3, C. 147).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"В своей действительности она (су</w:t>
      </w:r>
      <w:r w:rsidR="003B2DBD" w:rsidRPr="006408A6">
        <w:rPr>
          <w:color w:val="000000"/>
          <w:sz w:val="28"/>
          <w:szCs w:val="28"/>
        </w:rPr>
        <w:t>щ</w:t>
      </w:r>
      <w:r w:rsidRPr="006408A6">
        <w:rPr>
          <w:color w:val="000000"/>
          <w:sz w:val="28"/>
          <w:szCs w:val="28"/>
        </w:rPr>
        <w:t>ность человека - C.М.) есть совокупность всех общественных отношений" (4, C. 3). Написав это,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К. Маркс признавал существование того воспитания, о котором говорил Гельвеций. Все это подтверждает, что в какой-то степени признается существование и неорган</w:t>
      </w:r>
      <w:r w:rsidR="001803BC">
        <w:rPr>
          <w:color w:val="000000"/>
          <w:sz w:val="28"/>
          <w:szCs w:val="28"/>
        </w:rPr>
        <w:t>изованного воспитания. Уже у К.</w:t>
      </w:r>
      <w:r w:rsidRPr="006408A6">
        <w:rPr>
          <w:color w:val="000000"/>
          <w:sz w:val="28"/>
          <w:szCs w:val="28"/>
        </w:rPr>
        <w:t>Д. Ушинского сказано об этом четко и обоснованно. "Мы ясно осознаем, что воспитание, в тесном смысле этого слова, как преднамеренная воспитательная деятельность - школа, воспитатель и наставник... вовсе не единственные воспитатели человека и что столь же сильными, а может быть, и гораздо сильнейшими воспитателями его являются воспитатели непреднамеренные: природа, семья, народ, его религия и его язык, словом, природа и история в общирнейшем смысле этих обширных понятий" (8, C. 18).</w:t>
      </w:r>
    </w:p>
    <w:p w:rsidR="006408A6" w:rsidRPr="006408A6" w:rsidRDefault="001803B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</w:t>
      </w:r>
      <w:r w:rsidR="003849CC" w:rsidRPr="006408A6">
        <w:rPr>
          <w:color w:val="000000"/>
          <w:sz w:val="28"/>
          <w:szCs w:val="28"/>
        </w:rPr>
        <w:t>К. Крупская, говор</w:t>
      </w:r>
      <w:r w:rsidR="003B2DBD" w:rsidRPr="006408A6">
        <w:rPr>
          <w:color w:val="000000"/>
          <w:sz w:val="28"/>
          <w:szCs w:val="28"/>
        </w:rPr>
        <w:t>ила</w:t>
      </w:r>
      <w:r w:rsidR="003849CC" w:rsidRPr="006408A6">
        <w:rPr>
          <w:color w:val="000000"/>
          <w:sz w:val="28"/>
          <w:szCs w:val="28"/>
        </w:rPr>
        <w:t xml:space="preserve"> о воспитании в узком и широком смысле: </w:t>
      </w:r>
      <w:r w:rsidR="003B2DBD" w:rsidRPr="006408A6">
        <w:rPr>
          <w:color w:val="000000"/>
          <w:sz w:val="28"/>
          <w:szCs w:val="28"/>
        </w:rPr>
        <w:t>в</w:t>
      </w:r>
      <w:r w:rsidR="003849CC" w:rsidRPr="006408A6">
        <w:rPr>
          <w:color w:val="000000"/>
          <w:sz w:val="28"/>
          <w:szCs w:val="28"/>
        </w:rPr>
        <w:t>оспитание в узком смысле слова кратко определялось ею как преднамеренное и систематическое воздействие взрослых на поведение детей и подростков</w:t>
      </w:r>
      <w:r w:rsidR="00830B22" w:rsidRPr="006408A6">
        <w:rPr>
          <w:rStyle w:val="ad"/>
          <w:color w:val="000000"/>
          <w:sz w:val="28"/>
          <w:szCs w:val="28"/>
          <w:vertAlign w:val="baseline"/>
        </w:rPr>
        <w:footnoteReference w:id="2"/>
      </w:r>
      <w:r w:rsidR="003849CC" w:rsidRPr="006408A6">
        <w:rPr>
          <w:color w:val="000000"/>
          <w:sz w:val="28"/>
          <w:szCs w:val="28"/>
        </w:rPr>
        <w:t>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Под воспит</w:t>
      </w:r>
      <w:r w:rsidR="001803BC">
        <w:rPr>
          <w:color w:val="000000"/>
          <w:sz w:val="28"/>
          <w:szCs w:val="28"/>
        </w:rPr>
        <w:t>анием в широком смысле слова Н.</w:t>
      </w:r>
      <w:r w:rsidRPr="006408A6">
        <w:rPr>
          <w:color w:val="000000"/>
          <w:sz w:val="28"/>
          <w:szCs w:val="28"/>
        </w:rPr>
        <w:t>К. Крупская понимала влияние среды и условий, обстановки, общественных учреждений, общественного строя, всей жизни, при этом имея в виду не только детей, но и взрослых" (2, C. 247). Таким образом, она четко и ясно объяснила, что такое "воспитание в широком и узком смысле". Первое - это весь процесс воспитания человека, а второе - процесс организованного воздействия на детей. Значит, в широком смысле - общее, а в узком - это ча</w:t>
      </w:r>
      <w:r w:rsidR="001803BC">
        <w:rPr>
          <w:color w:val="000000"/>
          <w:sz w:val="28"/>
          <w:szCs w:val="28"/>
        </w:rPr>
        <w:t>сть общего. Так и написано у И.</w:t>
      </w:r>
      <w:r w:rsidRPr="006408A6">
        <w:rPr>
          <w:color w:val="000000"/>
          <w:sz w:val="28"/>
          <w:szCs w:val="28"/>
        </w:rPr>
        <w:t>Е. Шварца: "В настоящее время воспитание употребляется "в широком и узком смысле". Воспитание в широком смысле - весь процесс формирования личности... когда говорят "воспитывает жизнь", подразумевают воспитание в широком смысле слова. Воспитание в узком смысле слова - это специально организуемый процесс управления развитием личности. Он происходит через взаимодействие учителя" (9, C. 13).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Из сказанного вытекает, что существует общий процесс воспитания, который осуществляется организованно и неорганизованно. Название общего - это воспитание в широком смысле, а название каждого из них - в узком смысле. Все ясно и понятно. Однако почему-то появились разные понимания этих "смыслов". Например, в учебном пособии под ред. Ю. К. Бабанского речь уже идет о четырех смыслах: "в широком социальном смысле, когда речь идет о воспитательном воздействии на человека всего общественного строя и окружающей человека действительности, в широком педагогическом смысле, когда имеется в виду целенаправленное воспитание, осуществляемое в системе учебно-воспитательных учреждений (или в каком-либо отдельном учебно-воспитательном учреждении), охватывающее весь учебно-воспитательный процесс, в узком педагогическом смысле, когда под воспитанием понимается специальная воспитательная работа, направленная на формирование системы определенных качеств, взглядов и убеждений учащихся, в еще более узком значении, когда имеется в виду решение определенной воспитательной задачи, связанной, например, с формированием нравственных качеств (нравственное воспитание), эстетических представлений и вкусов (эстетическое воспитание) и т. п. (5).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Как видим, уже существует отклонение от взглядов К.</w:t>
      </w:r>
      <w:r w:rsidR="001803BC">
        <w:rPr>
          <w:color w:val="000000"/>
          <w:sz w:val="28"/>
          <w:szCs w:val="28"/>
        </w:rPr>
        <w:t xml:space="preserve"> Ушинского и Н.</w:t>
      </w:r>
      <w:r w:rsidRPr="006408A6">
        <w:rPr>
          <w:color w:val="000000"/>
          <w:sz w:val="28"/>
          <w:szCs w:val="28"/>
        </w:rPr>
        <w:t>К. Крупской. В последние годы усилилось такое отклонение. Вот один яркий факт: "Воспитание - целенаправленный и организованный процесс формирования личности. В широком социальном смысле воспитание - это передача накопленного опыта от старших поколений к младшим. В узком социальном смысле под воспитанием понимается направленное воздействие на человека со стороны общественных институтов с целью формирования у него определенных ЗНУ, взглядов и убеждений, нравственных ценностей, политических ориентаций, подготовки к жизни. В широком педагогическом смысле воспитание - это специально организованное, целенаправленное и управляемое воздействие коллектива воспитателей на воспитываемого с целью формирования у него заданных качеств, осуществляемых в учебно-воспитательных учреждениях и охватывающих весь учебно-воспитательный процес</w:t>
      </w:r>
      <w:r w:rsidR="001803BC">
        <w:rPr>
          <w:color w:val="000000"/>
          <w:sz w:val="28"/>
          <w:szCs w:val="28"/>
        </w:rPr>
        <w:t>с</w:t>
      </w:r>
      <w:r w:rsidRPr="006408A6">
        <w:rPr>
          <w:color w:val="000000"/>
          <w:sz w:val="28"/>
          <w:szCs w:val="28"/>
        </w:rPr>
        <w:t>.</w:t>
      </w:r>
      <w:r w:rsidR="001803BC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В узком педагогическом смысле воспитание - это процесс и результат воспитательной работы, направленной на решение конкретных задач" (6, C. 24-26).</w:t>
      </w:r>
    </w:p>
    <w:p w:rsidR="006408A6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Вот что пишет другой автор: "Воспитание в широком смысле рассматривается как общественное явление, как воздействие на личность. В данном случае воспитание отождествляется с социализацией" (7, C. 226).</w:t>
      </w:r>
    </w:p>
    <w:p w:rsidR="003D2BB7" w:rsidRPr="006408A6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D2BB7" w:rsidRPr="001803BC" w:rsidRDefault="001803B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D2BB7" w:rsidRPr="001803BC">
        <w:rPr>
          <w:b/>
          <w:bCs/>
          <w:color w:val="000000"/>
          <w:sz w:val="28"/>
          <w:szCs w:val="28"/>
        </w:rPr>
        <w:t>1.2 Понятие воспитания</w:t>
      </w:r>
    </w:p>
    <w:p w:rsidR="003D2BB7" w:rsidRPr="006408A6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D2BB7" w:rsidRPr="006408A6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Воспитание (в широком значении). Понятие воспитание трактуется в науке широко и многоаспектно. Отдельные определения этого понятия даны в трудах ученых, в том числе в Советском энциклопедическом словаре. (М., 1982, с. 248), в Российской педагогической энциклопедии (в 2-х тт. — М., 1993. — Т. 1. С. 165—167).</w:t>
      </w:r>
    </w:p>
    <w:p w:rsidR="003D2BB7" w:rsidRPr="006408A6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 основе любой государственной системы заложена цель образования, включая обучение и воспитание. Эти цели демократического, гражданского общества в нашем полиэтническом государстве — Российской Федерации определены в Законе «Об образовании» в приказе Министра образования «О развитии воспитания в системе образования» (1999).</w:t>
      </w:r>
    </w:p>
    <w:p w:rsidR="003D2BB7" w:rsidRPr="006408A6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Слово «воспитание» в русском языке первоначально означало «питать, вскармливать ребенка, пока он не встанет на ноги». В этом смысле оно близко немецкому Erzienhung («взращивать») французскому — education.</w:t>
      </w:r>
    </w:p>
    <w:p w:rsidR="003D2BB7" w:rsidRPr="006408A6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Воспитание с точки зрения государства — это создание материальных и духовных условий, экономического обеспечения школы и семьи для воспитания граждан России, обладающих научными знаниями, нравственными, патриотическими качествами, духовностью, подготовленные к жизни и труду в обществе.</w:t>
      </w:r>
    </w:p>
    <w:p w:rsidR="003D2BB7" w:rsidRPr="006408A6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Воспитание (в педагогическом значении) включает в себя: поставленные государством цели воспитания и развития личности. Организует целенаправленное поэтапное, с учетом возраста, научных знаний детской психологии воспитание учащихся в учебной и внеклассной деятельности по специально организованной воспитательной системе: «Воспитательный потенциал начальной школы», «Воспитательный процесс в V-IX кл.», «Воспитательный процесс X-XI кл.». В этот воспитательный процесс входят по содержанию: формирование мышления, основ мировоззрения, развития личностного самосознания, нравственное, эстетическое, физическое, экологическое воспитание, общественно практическая деятельность учащихся.</w:t>
      </w:r>
    </w:p>
    <w:p w:rsidR="003D2BB7" w:rsidRPr="006408A6" w:rsidRDefault="003D2BB7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E5A89" w:rsidRPr="001803BC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0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 w:rsidR="006408A6" w:rsidRPr="00180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803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Понятие цели воспитания</w:t>
      </w:r>
    </w:p>
    <w:p w:rsidR="006408A6" w:rsidRPr="006408A6" w:rsidRDefault="006408A6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Процесс воспитания начинается с определения его целей.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Главной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 является формирование и развитие ребенка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обладает полезными качествами, необходимыми ей для жизни в обществе. Цель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задачи воспитания не могут устанавливаться раз и навсегда в любом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обществе.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Изменение общественного устройства и социальных отношений ведет 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изменению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задаются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требований,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предъявляемых новыми тенденциями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Цели воспитания остаются относительно устойчивыми лишь в стабильные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периоды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времена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значительных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социально-экономических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преобразований они становятся неопределенными.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Задачи воспитания на всех этапах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истории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определяются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первую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называемыми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общечеловеческими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нравственными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ценностями. К ним мы относим понятия добра и зла,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порядочности,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гуманности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 любви к природе, духовности, свободы, ответственности личности за то,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происходит с ней и вокруг нее, скромности,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доброты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бескорыстности.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духовностью мы понимаем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приоритет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нравственных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идеалов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сиюминутными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влечениями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потребностями,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стремлении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самосовершенствованию.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свободой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понимаем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внешней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независимости.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сопровождается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признанием соответствующих прав за любой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личностью,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религиозной,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национальной,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принадлежности.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определяем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внутреннюю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добровольно взять на себя обязательства за судьбы других людей и общества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целом.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современного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высоконравственными,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духовно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богатыми,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внутренне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свободными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ответственными личностями. Кроме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выделяют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ученые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описывают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приблизительно.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воспитания, которые могут стать другими, когда общество, завершив один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своего развития, начинает двигаться дальше.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Специальные цели воспитания,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современным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тенденциям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прогресса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заключаются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вырастить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инициативными,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предприимчивыми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людьми,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честолюбиво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достижению успехов.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A89" w:rsidRPr="00D74321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43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</w:t>
      </w:r>
      <w:r w:rsidR="00DE5A89" w:rsidRPr="00D743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Средства и методы воспитания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В широком смысле слова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средствами 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понимают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организованного и неорганизованного воздействия,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одни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люди (воспитатели) воздействуют 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(воспитанников)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выработать у них определенные психологические качества и формы поведения</w:t>
      </w:r>
      <w:r w:rsidR="00830B22" w:rsidRPr="006408A6">
        <w:rPr>
          <w:rStyle w:val="ad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3"/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08A6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 психологическими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узком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смысле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слова) мы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понимаем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действия,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предпринимаемые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воспитателем,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направленные на изменение личности воспитуемого. К ним относят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всевозможные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виды научения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(которые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связаны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формированием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поступков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человека),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убеждение,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внушение,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социальных установок, преобразование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когнитивной сферы, а также психотерапию, социально-психологический тренинг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 другие виды психологической коррекции.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Средствами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воспитания, например, могут быть личный пример воспитателя,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образцы 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поведения,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демонстрируемые окружающими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людьми.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Pr="006408A6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 характеру воздействия на человека делятся на прямые 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косвенные.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Прямые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предполагают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одного человека на другого, которое осуществляется в прямом общении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другом.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Косвенные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содержат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реализуются с помощью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каких-либо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контактов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книг,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просмотр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кинофильмов, телевизионных и видеофильмов, ссылка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авторитетного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человека).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включенности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сознания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воспитуемого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 делятся на осознанные и неосознанные.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Осознанные средства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воспитания: воспитатель сознательно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ставит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определенную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воспитуемый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знает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ее.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Неосознанные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воспитания: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воспитуемый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воспитательное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воздействие без сознательного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производит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преднамеренного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воспитуемого.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характеру того, на что в самом объекте воспитания направлены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воспитательные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делят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эмоциональные,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когнитивные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поведенческие. 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чаще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комплексными,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включают разные стороны личности воспитуемого.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К достоинствам прямых средств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 относят то, что они: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адействуют такие виды научения 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заражение,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подражание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внушение,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которые основаны на механизме викарного научения (например,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демонстрирует нужный образец поведения и обеспечивает полное и правильное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его восприятие испытуемым)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асширяют возможности воспитания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; э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 единственно возможные средства 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ранних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этапах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(когда ребенок еще не понимает речь).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Недостатками являются: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персональная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временная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ограниченность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применения (воспитатель может передать только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сам).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всегда воспитатель может находиться в личном контакте с воспитуемым.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Достоинствами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косвенных средств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 являются: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разносторонность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 длительность их воздействия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воспитуемого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(книги,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массовой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информации, другие системы кодирования и передачи информации).</w:t>
      </w:r>
    </w:p>
    <w:p w:rsidR="006408A6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Недостатки косвенных средств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воспитания: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ишены живой эмоциональной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силы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(она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прямом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воздействии)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; в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озрастные ограничения (они применимы к детям, обладающим речью,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умеющим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читать и понимать нравственный смысл сказанного или прочитанного).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Осознанные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управляемыми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заранее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контролируемыми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предвидимыми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результатами.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недостаткам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относят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возрастные ограничения (они не применимы к детям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раннего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отчасти к младшим школьникам).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Неосознанные средства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трудно 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ценить из-за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недостаточной контролируемости сознанием. Они имеют место чаще,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осознанные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 воспитания. Когнитивные воспитательные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являются основными, так как большинство ученых считают, что знания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 только определяют его личность, но и его поведение.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Эмоциональные воспитательные влияния призваны вызывать 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 воспитуемого определенные аффективные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состояния,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облегчают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затрудняют принятие им других психологических влияний. Положительные эмоции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"открывают", а отрицательные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"закрывают"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воспитуемого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воспитательного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 воспитателя.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Поведенческие воспитательные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поступки человека. В данном случае воспитуемый сначала совершает поступок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только потом осознает его полезность или вредность, в то время 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предыдущих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вначале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происходят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внутреннем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личности, а уже потом проецируются на поведение.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Воспитательные воздействия наиболее эффективны,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комплексно и затрагивают все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сферы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(т.е.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когнитивные,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эмоциональные и поведенческие воспитательные воздействия).</w:t>
      </w:r>
    </w:p>
    <w:p w:rsidR="00DE5A89" w:rsidRPr="006408A6" w:rsidRDefault="00DE5A89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В последнее время широкое распространение получили различные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 методы психотерапевтического, психо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коррекционного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 на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личность. Это, например, социально-психологический тренинг,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которого является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научить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справляться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жизненными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проблемами,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успешно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решать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деловые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личные проблемы, устанавливать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нормальные, бесконфликтные и эмоционально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благоприятные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взаимоотношения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A519B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окружающими людьми.</w:t>
      </w:r>
    </w:p>
    <w:p w:rsidR="00503915" w:rsidRPr="006408A6" w:rsidRDefault="00503915" w:rsidP="006408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1CA6" w:rsidRDefault="00CA1CA6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44AD4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2. </w:t>
      </w:r>
      <w:r w:rsidR="001A519B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Психолого-педагогические основы воспитательного </w:t>
      </w:r>
    </w:p>
    <w:p w:rsidR="001A519B" w:rsidRPr="00CA1C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характера</w:t>
      </w:r>
    </w:p>
    <w:p w:rsidR="003849CC" w:rsidRPr="00CA1C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A519B" w:rsidRPr="00CA1C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Психологические условия формирования свойств личности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 каких психологических условиях формирование свойств личности будет наиболее успешным?</w:t>
      </w:r>
    </w:p>
    <w:p w:rsidR="001A519B" w:rsidRPr="006408A6" w:rsidRDefault="001A519B" w:rsidP="006408A6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Воспитательное воздействие на эмоциональную сферу должно затрагивать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личность, весь субъективный мир человека Искусство воспитателя состоит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том, чтобы установить связь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хотим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сформировать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школьника и тем, что субъективно значимо для него.</w:t>
      </w:r>
    </w:p>
    <w:p w:rsidR="001A519B" w:rsidRPr="006408A6" w:rsidRDefault="001A519B" w:rsidP="006408A6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Активность и самостоятельность самих учащихся.</w:t>
      </w:r>
    </w:p>
    <w:p w:rsidR="001A519B" w:rsidRPr="006408A6" w:rsidRDefault="001A519B" w:rsidP="006408A6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Принцип развития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необходимое условие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помнить,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для формирования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нужных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мотивов,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организована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соответствующим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образом.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привычные способы поведения.</w:t>
      </w:r>
    </w:p>
    <w:p w:rsidR="001A519B" w:rsidRPr="006408A6" w:rsidRDefault="001A519B" w:rsidP="006408A6">
      <w:pPr>
        <w:pStyle w:val="a9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Подкрепление. Отсутствие подкрепления,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поощрения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порицания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мешает ребенку правильно ориентироваться в ситуации, приводит к угасанию мотива.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 школьника немыслимо без знания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возрастного,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гендерного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своеобразия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Индивидуальный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воспитании к учащимся предполагает учет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дифференциально-психологических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особенностей (памяти, внимания, типа темперамента,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способностей и т.д.), т.е. выяснение того, чем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ученик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своих сверстников и 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строить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воспитательную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работу.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Индивидуальный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психологический аспекты.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первом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индивидуальный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такта.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Психологический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аспект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индивидуального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подхода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выражается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изучении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своеобразия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школьника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организации педагогически целесообразного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Психологию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интересуют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индивидуальные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проявления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психологических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закономерностей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школьников,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присущих и неповторимых сочетаний данных закономерностей и особенностей.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19B" w:rsidRPr="00CA1C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Психолого-педагогические</w:t>
      </w:r>
      <w:r w:rsidR="001A519B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аспекты воспитания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500" w:rsidRPr="006408A6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правильное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научно-обоснованное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людей,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рассчитанное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развитие каждого из них как личности.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 человека предполагает правильное восприятие и оценку друг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людьми,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которые вовлечены в этот процесс</w:t>
      </w:r>
      <w:r w:rsidR="00830B22" w:rsidRPr="006408A6">
        <w:rPr>
          <w:rStyle w:val="ad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4"/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 М.И. Лисина изучала процесс развития общения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воспитании детей раннего возраста. Она установила, 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рождения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его общение с окружающими людьми направляется особой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потребностью,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состоит в стремлении человека к самопознанию, к познанию окружающих людей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саморазвития.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Знания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людях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переплетаются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отношением к другим людям, со стремлением к оценке и самооценке.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стороны другого человека позволяет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выяснить,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воспринимает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данную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личность, способствует формированию самооценки и, в конечном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счете,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образа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"Я".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М.И. Лисиной было установлено, что на протяжении первых семи лет жизни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возникают 4 основные формы общения: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Ситуативно-личностное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(первое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жизни).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ярко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представляет в комплексе оживления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(эмоционально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положительная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реакция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ребенка 2-3-х месяцев 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близкого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выражающаяся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проявлении радости и повышении общей двигательной активности).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2. Ситуативно-деловое (от 6 месяцев до 2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лет).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охватывает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предметные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игры детей со взрослыми.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Внеситуативно-познавательное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лет).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развитием общей познавательной активности, в результате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которой,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изучая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окружающую действительность, ребенок задает множество вопросов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взрослому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 предметах и явлениях.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4. Внеситуативно-личностное (6-7 лет). Оно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познанию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людей и человеческих взаимоотношений.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Содержанием общения, которое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воспитательным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целям,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передача от человека к человеку полезной информации, на основе которой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могут формироваться и развиваться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ценности, нормы и формы поведения, оценки и представления,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идеалы,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смысл жизни. Мера их принятия одним человеком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другу,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определяемых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эталонами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межличностного восприятия.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Данные эталоны не всегда осознаются человеком, который их применяет. 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них отражаются особенности социальной группы, референтной для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индивида.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мнению А.А. Бодалева,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раннем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эталоны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конкретными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отождествленными 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людьми,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выбираемыми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идеала.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возрастом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эталоны становятся все более обобщенными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связанными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нравственными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идеалами,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ценностями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нормами.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дифференцированными, что начинает четко наблюдаться уже у подростков.</w:t>
      </w:r>
    </w:p>
    <w:p w:rsidR="00503915" w:rsidRPr="006408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19B" w:rsidRPr="00CA1CA6" w:rsidRDefault="00503915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 </w:t>
      </w:r>
      <w:r w:rsidR="001A519B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коллектива в воспитании учащихся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Система воспитания, сложившиеся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стране,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получила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название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коллективистической. В ее основе лежит тезис, согласно которому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полноценное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возможны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коллективе и через коллектив. Своими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практическими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делами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Макаренко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доказал, что развитый детский коллектив играет важную роль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перевоспитании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личности. Другой исследователь этой проблемы, В.М.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Бехтерев,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провел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серию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экспериментов, в которых доказал, что влияние группы, напоминающей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средний,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реальный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индивида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положительное. Например, им было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установлено,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подавлять особо творческую,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одаренную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невольно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препятствуя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развитию, не принимая и из-за непонимания, зависти и нездоровых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агрессивных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тенденций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активно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отвергая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творения.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коллектива на личность может быть как положительным, так и отрицательным.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 считает Р.С. Немов, высокоразвитые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детские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оказывают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только положительное влияние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различным данным 6-8% в доперестроечное время, 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сейчас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наверняка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меньше,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т.к. ситуация в образовании только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ухудшилась.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слаборазвитые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социально-психологическом отношении коллективы (а их наибольшее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количество)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двояко влияют на психологию и поведение личности. Изменения, происходящие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нашем обществе,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требуют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педагогических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взглядов,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уточнения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Немов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вышесказанным предполагает следующее тезисы (условия положительного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коллектива не личность):</w:t>
      </w:r>
    </w:p>
    <w:p w:rsidR="001A519B" w:rsidRPr="006408A6" w:rsidRDefault="001A519B" w:rsidP="006408A6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Нельзя,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по-прежнему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утверждать,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всякий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поступок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рассчитанный на интересы детского или педагогического коллектива,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вреден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для общества.</w:t>
      </w:r>
    </w:p>
    <w:p w:rsidR="001A519B" w:rsidRPr="006408A6" w:rsidRDefault="001A519B" w:rsidP="006408A6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Целесообразно фактически уравнять в педагогических правах 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обязанностях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взрослого,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детский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педагогический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коллективы, воспитанника и воспитателя (не только взрослые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может что-то требовать от ребенка как от личности, но также ребенок может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предъявлять требования коллективу, взрослому человеку).</w:t>
      </w:r>
    </w:p>
    <w:p w:rsidR="001A519B" w:rsidRPr="006408A6" w:rsidRDefault="001A519B" w:rsidP="006408A6">
      <w:pPr>
        <w:pStyle w:val="a9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отдельная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брать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определенные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обязанности перед коллективом и выполнять их, но и коллектив должен иметь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четкие и равные обязанности перед каждой личностью.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19B" w:rsidRPr="00CA1CA6" w:rsidRDefault="00A00500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</w:t>
      </w:r>
      <w:r w:rsidR="006408A6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519B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Семья как социально-психологический фактор воспитания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8A6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Своеобразным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коллективом,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играет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существенную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воспитании личности, является семья. Семья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играет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основную,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долговременную роль. Доверие и страх, уверенность и робость,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спокойствие 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тревога, сердечность и теплота в общении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противоположность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отчуждения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холодности - все эти качества личность приобретает в семье. Они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проявляются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 закрепляются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задолго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школу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оказывают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продолжительное влияние 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(например,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тревожных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матерей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часто вырастают тревожные дети).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Нормальные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складываются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взаимной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супругов,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внутрисемейных отношений. Особо положительное значение для 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имеют доверительные отношения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семье,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социально-психологическая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готовность супругов к браку, включая усвоение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элементарных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человеческого общения, принятия взаимных обязательств по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другу, соответствующих их семейным ролям (супруг, отец, мать ...).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Причинами аномалий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систематические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нарушения супругами этики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внутрисемейных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взаимного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доверия, внимания и заботы, уважения, психологической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поддержки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защиты.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Другой причиной является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неоднозначность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понимания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семейных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ролей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мужа,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жены, хозяина, хозяйки, главы семьи, завышенные требования супругов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другу.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Самыми же существенными факторами, отрицательно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сказывающимися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воспитании детей, являются несовместимость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нравственных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позиций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супругов,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рассогласование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точек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честь,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мораль,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совесть,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долг,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обязанности перед семьей, меру ответственности за состояние дел в семье.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практического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устранения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отрицательного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влияния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факторов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достижение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взаимопонимания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гармонизация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взаимоотношений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супругов. Для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достижения воспитательных целей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семье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родители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обращаются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различным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средствам воздействия: поощряют и наказывают ребенка,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него образцом. Более действенна похвала 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родителей,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находится в дружеских отношениях. Наказание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тогда,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поведение ребенка уже невозможно изменить любым другим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способом.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Наказание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должно быть справедливым, но не жестоким. Наказание более эффективно,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поступок ребенка, за который он наказан, разумно ему объяснен.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Установлено, что ребенок, на которого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кричат,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наказывают, отчуждается от родителей, проявляет повышенную агрессивность.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психологически разных условиях оказывается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по-разному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воспитываться дети, родившиеся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первыми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следующими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семье.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Братья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сестры по-разному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мальчиков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девочек.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мальчики, имеющие старших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братьев,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проявляют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чисто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мужских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черт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характера и интересов, чем девочки, имеющих старших сестер,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обнаруживают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себя женские интересы и черты.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Специфические условия для воспитания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складываются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называемой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неполной семье, где отсутствует один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Например,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мальчики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таких семьях бывают более задиристыми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беспокойными.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девочек,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выросших в таких семьях,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незначительно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девочек,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воспитанных в полных семьях.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 изучении таких особенностей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родительского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стиля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положительные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эмоции,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сотрудничество,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склонность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творчеству,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обнаружено, что они оказывают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существенное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Выявлена корреляция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стилем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родительского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взаимоотношениями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родителями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ребенком.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Стиль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родительского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поведения стабильно связан с познавательным и личностным развитием детей.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19B" w:rsidRPr="00CA1CA6" w:rsidRDefault="00A00500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="003D24AE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03915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A519B" w:rsidRPr="00CA1C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Воспитание и формирование социальных установок личности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Психологический аспект воспитания во многом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означает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изменение социальных установок человека. Напомним, что социальная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установка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имеет три компонента: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знания,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эмоции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действия.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установок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сводится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изменению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составляющих.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Педагогическое воздействие на социальную установку ребенка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четыре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стадии: привлечение внимания ребенка к тому или иному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вопросу,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возбуждение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интереса;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предъявление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информации;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убеждение.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Кратко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охарактеризуем каждую из них.</w:t>
      </w:r>
    </w:p>
    <w:p w:rsidR="006408A6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Психологами было установлено, что если чем-то незначительно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отвлекать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внимание человека, 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эффект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убеждения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(изменения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установок)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будет более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сильным,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процедуру.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рассеянности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внимания человека легче убедить принять ту или иную точку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зрения,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мы не даем возможность человеку глубоко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вникнуть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приводимые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аргументы.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Однако, надо помнить, что убеждающий эффект отвлечения внимания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эмоциональной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окрашенности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внимание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отвлекается.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"Приятные" вещи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сказываются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положительно,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"не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приятные"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факты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снижают данный эффект.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Так как социальные установки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рациональный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эмоциональный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компоненты,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любой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направленного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основанное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рациональном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компоненте, обычно апеллирует к разуму ребенка.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случае воспитатель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пытается его убедить с помощью логических доказательств.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 использовании эмоциональной формы воздействия обычно обращаются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приемам: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ссылка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авторитет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("так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папа"),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обращение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образцу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("так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поступают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хорошие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дети").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Используется, когда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аргументы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слабы,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отсутствуют.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Базируется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эффекте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внушения.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Иногда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используют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социальные установки 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воспитательных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возбуждения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страха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детей, но этот прием не очень эффективен.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Даже если убеждение основывается на хорошо продуманной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подобранной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совокупности фактов, способ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ребенку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повлиять на результат убеждения, один и тот же факт может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представлен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 воспринят ребенком по-разному.</w:t>
      </w:r>
    </w:p>
    <w:p w:rsidR="001A519B" w:rsidRPr="006408A6" w:rsidRDefault="001A519B" w:rsidP="006408A6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педагогического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воспитываемый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ребенок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воспитателю.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Психологами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установлено,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умеренная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точка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обсуждаемому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вопросу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воспринимается как крайняя на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резко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противоположной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позиции,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наоборот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(эффект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контраста).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Людям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свойственно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преувеличивать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преуменьшать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расхождения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мнениях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существующих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ними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теми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людьми,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придерживаются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соответствующего мнения (эффект ассимиляции). Если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симпатизируем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человеку,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расхождения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преуменьшаем,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симпатизируем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503915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преувеличиваем.</w:t>
      </w:r>
    </w:p>
    <w:p w:rsidR="003849CC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03915" w:rsidRPr="00CA1CA6" w:rsidRDefault="00CA1CA6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915" w:rsidRPr="00CA1CA6">
        <w:rPr>
          <w:b/>
          <w:bCs/>
          <w:color w:val="000000"/>
          <w:sz w:val="28"/>
          <w:szCs w:val="28"/>
        </w:rPr>
        <w:t>Заключение</w:t>
      </w:r>
    </w:p>
    <w:p w:rsidR="00A00500" w:rsidRPr="006408A6" w:rsidRDefault="00A00500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03915" w:rsidRPr="006408A6" w:rsidRDefault="00A00500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 своей курсовой работе я подробно рассмотрела вопрос о психолого-педагогических основах воспитательного характера.</w:t>
      </w:r>
    </w:p>
    <w:p w:rsidR="00A00500" w:rsidRPr="006408A6" w:rsidRDefault="00A00500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Ответила на вопросы о том, что такое воспитание, теории воспитания, цели и задачи данного процесса и как же влияет на развитие личности ребенка коллектив и семья.</w:t>
      </w:r>
    </w:p>
    <w:p w:rsidR="006408A6" w:rsidRPr="006408A6" w:rsidRDefault="00A00500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Таким образом:</w:t>
      </w:r>
    </w:p>
    <w:p w:rsidR="00A00500" w:rsidRPr="006408A6" w:rsidRDefault="00A00500" w:rsidP="006408A6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Воспитание (в педагогическом значении) включает в себя: поставленные государством цели воспитания и развития личности.</w:t>
      </w:r>
    </w:p>
    <w:p w:rsidR="00A00500" w:rsidRPr="006408A6" w:rsidRDefault="00A00500" w:rsidP="006408A6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Главной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целью воспитания является формирование и развитие ребенка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личности,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которая обладает полезными качествами, необходимыми ей для жизни в обществе. Цель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и задачи воспитания не могут устанавливаться раз и навсегда в любом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обществе.</w:t>
      </w:r>
    </w:p>
    <w:p w:rsidR="00A00500" w:rsidRPr="006408A6" w:rsidRDefault="00A00500" w:rsidP="006408A6">
      <w:pPr>
        <w:pStyle w:val="a9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8A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правильное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воспитание представляет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научно-обоснованное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людей,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рассчитанное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на развитие каждого из них как личности.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Воспитательное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воздействие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человека на человека предполагает правильное восприятие и оценку друг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друга</w:t>
      </w:r>
      <w:r w:rsidR="006408A6" w:rsidRPr="006408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08A6">
        <w:rPr>
          <w:rFonts w:ascii="Times New Roman" w:hAnsi="Times New Roman" w:cs="Times New Roman"/>
          <w:color w:val="000000"/>
          <w:sz w:val="28"/>
          <w:szCs w:val="28"/>
        </w:rPr>
        <w:t>людьми, которые вовлечены в этот процесс.</w:t>
      </w:r>
    </w:p>
    <w:p w:rsidR="00A00500" w:rsidRPr="006408A6" w:rsidRDefault="00A00500" w:rsidP="006408A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Психологический аспект воспитания во многом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означает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формирование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и изменение социальных установок человека</w:t>
      </w:r>
    </w:p>
    <w:p w:rsidR="00A00500" w:rsidRPr="006408A6" w:rsidRDefault="00A00500" w:rsidP="006408A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Своеобразным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коллективом,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который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играет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существенную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роль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в воспитании личности, является семья. Семья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играет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в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воспитании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основную, долговременную роль.</w:t>
      </w:r>
    </w:p>
    <w:p w:rsidR="006408A6" w:rsidRPr="006408A6" w:rsidRDefault="00A00500" w:rsidP="006408A6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Система воспитания, сложившиеся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в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нашей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стране,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получила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название коллективистической. В ее основе лежит тезис, согласно которому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воспитание, и,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следовательно,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полноценное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развитие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личности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возможны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только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в коллективе и через коллектив.</w:t>
      </w:r>
    </w:p>
    <w:p w:rsidR="00A00500" w:rsidRPr="006408A6" w:rsidRDefault="00A00500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849CC" w:rsidRPr="006408A6" w:rsidRDefault="006408A6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849CC" w:rsidRPr="006408A6">
        <w:rPr>
          <w:b/>
          <w:bCs/>
          <w:color w:val="000000"/>
          <w:sz w:val="28"/>
          <w:szCs w:val="28"/>
        </w:rPr>
        <w:t>Список литературы</w:t>
      </w:r>
    </w:p>
    <w:p w:rsidR="003849CC" w:rsidRPr="006408A6" w:rsidRDefault="003849CC" w:rsidP="006408A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408A6" w:rsidRPr="006408A6" w:rsidRDefault="006408A6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Константинов Е.</w:t>
      </w:r>
      <w:r w:rsidR="003849CC" w:rsidRPr="006408A6">
        <w:rPr>
          <w:color w:val="000000"/>
          <w:sz w:val="28"/>
          <w:szCs w:val="28"/>
        </w:rPr>
        <w:t>Н. История педагогики. М., 1982</w:t>
      </w:r>
    </w:p>
    <w:p w:rsidR="006408A6" w:rsidRPr="006408A6" w:rsidRDefault="006408A6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Крупская Н.</w:t>
      </w:r>
      <w:r w:rsidR="003849CC" w:rsidRPr="006408A6">
        <w:rPr>
          <w:color w:val="000000"/>
          <w:sz w:val="28"/>
          <w:szCs w:val="28"/>
        </w:rPr>
        <w:t>К. Педагогические сочинения. Т. 2. М.</w:t>
      </w:r>
    </w:p>
    <w:p w:rsidR="006408A6" w:rsidRPr="006408A6" w:rsidRDefault="003849CC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Маркс К., Энгельс Ф. Соч., Т. 2. М.</w:t>
      </w:r>
    </w:p>
    <w:p w:rsidR="006408A6" w:rsidRPr="006408A6" w:rsidRDefault="003849CC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Маркс К., Энгельс Ф. Соч. Т 3. М.</w:t>
      </w:r>
    </w:p>
    <w:p w:rsidR="006408A6" w:rsidRPr="006408A6" w:rsidRDefault="006408A6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Педагогика / Под ред. Ю.</w:t>
      </w:r>
      <w:r w:rsidR="003849CC" w:rsidRPr="006408A6">
        <w:rPr>
          <w:color w:val="000000"/>
          <w:sz w:val="28"/>
          <w:szCs w:val="28"/>
        </w:rPr>
        <w:t>К. Бабанского. М., 1982</w:t>
      </w:r>
    </w:p>
    <w:p w:rsidR="006408A6" w:rsidRPr="006408A6" w:rsidRDefault="006408A6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Подласый И.</w:t>
      </w:r>
      <w:r w:rsidR="003849CC" w:rsidRPr="006408A6">
        <w:rPr>
          <w:color w:val="000000"/>
          <w:sz w:val="28"/>
          <w:szCs w:val="28"/>
        </w:rPr>
        <w:t>П. Педагогика. М., 1998</w:t>
      </w:r>
    </w:p>
    <w:p w:rsidR="006408A6" w:rsidRPr="006408A6" w:rsidRDefault="006408A6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Сластенин В.</w:t>
      </w:r>
      <w:r w:rsidR="003849CC" w:rsidRPr="006408A6">
        <w:rPr>
          <w:color w:val="000000"/>
          <w:sz w:val="28"/>
          <w:szCs w:val="28"/>
        </w:rPr>
        <w:t>А. Педагогика. М., 2000</w:t>
      </w:r>
    </w:p>
    <w:p w:rsidR="006408A6" w:rsidRPr="006408A6" w:rsidRDefault="006408A6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Ушинский Д.</w:t>
      </w:r>
      <w:r w:rsidR="003849CC" w:rsidRPr="006408A6">
        <w:rPr>
          <w:color w:val="000000"/>
          <w:sz w:val="28"/>
          <w:szCs w:val="28"/>
        </w:rPr>
        <w:t>К. Собр. соч. В 10 т. М. Т. 8.</w:t>
      </w:r>
    </w:p>
    <w:p w:rsidR="006408A6" w:rsidRPr="006408A6" w:rsidRDefault="006408A6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Шварц И.</w:t>
      </w:r>
      <w:r w:rsidR="003849CC" w:rsidRPr="006408A6">
        <w:rPr>
          <w:color w:val="000000"/>
          <w:sz w:val="28"/>
          <w:szCs w:val="28"/>
        </w:rPr>
        <w:t>Е. Педагогика школы. Ч. I. Пермь, 1968</w:t>
      </w:r>
    </w:p>
    <w:p w:rsidR="00DE5A89" w:rsidRPr="006408A6" w:rsidRDefault="00DE5A89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Журнал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«Управление персоналом».</w:t>
      </w:r>
    </w:p>
    <w:p w:rsidR="00DE5A89" w:rsidRPr="006408A6" w:rsidRDefault="00DE5A89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«Общие сведения о дидактике высшей школы». Фокин Ю.Г.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1996</w:t>
      </w:r>
    </w:p>
    <w:p w:rsidR="00DE5A89" w:rsidRPr="006408A6" w:rsidRDefault="00DE5A89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«Искусство быть другим» Леви В.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С-Петербург. изд. Питер 1993</w:t>
      </w:r>
    </w:p>
    <w:p w:rsidR="00DE5A89" w:rsidRPr="006408A6" w:rsidRDefault="00DE5A89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«Гуманистические традиции образования».</w:t>
      </w:r>
      <w:r w:rsidR="006408A6" w:rsidRPr="006408A6">
        <w:rPr>
          <w:color w:val="000000"/>
          <w:sz w:val="28"/>
          <w:szCs w:val="28"/>
        </w:rPr>
        <w:t xml:space="preserve"> </w:t>
      </w:r>
      <w:r w:rsidRPr="006408A6">
        <w:rPr>
          <w:color w:val="000000"/>
          <w:sz w:val="28"/>
          <w:szCs w:val="28"/>
        </w:rPr>
        <w:t>Смирнов С.Д. 1996</w:t>
      </w:r>
    </w:p>
    <w:p w:rsidR="00DE5A89" w:rsidRPr="006408A6" w:rsidRDefault="00DE5A89" w:rsidP="006408A6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6408A6">
        <w:rPr>
          <w:color w:val="000000"/>
          <w:sz w:val="28"/>
          <w:szCs w:val="28"/>
        </w:rPr>
        <w:t>Организация самовоспитания школьников Кочетов А.И.</w:t>
      </w:r>
      <w:bookmarkStart w:id="0" w:name="_GoBack"/>
      <w:bookmarkEnd w:id="0"/>
    </w:p>
    <w:sectPr w:rsidR="00DE5A89" w:rsidRPr="006408A6" w:rsidSect="006408A6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205" w:rsidRDefault="00DD3205">
      <w:r>
        <w:separator/>
      </w:r>
    </w:p>
  </w:endnote>
  <w:endnote w:type="continuationSeparator" w:id="0">
    <w:p w:rsidR="00DD3205" w:rsidRDefault="00DD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205" w:rsidRDefault="00DD3205">
      <w:r>
        <w:separator/>
      </w:r>
    </w:p>
  </w:footnote>
  <w:footnote w:type="continuationSeparator" w:id="0">
    <w:p w:rsidR="00DD3205" w:rsidRDefault="00DD3205">
      <w:r>
        <w:continuationSeparator/>
      </w:r>
    </w:p>
  </w:footnote>
  <w:footnote w:id="1">
    <w:p w:rsidR="00DD3205" w:rsidRDefault="00830B22" w:rsidP="001803BC">
      <w:pPr>
        <w:spacing w:line="360" w:lineRule="auto"/>
        <w:ind w:left="360"/>
        <w:jc w:val="both"/>
      </w:pPr>
      <w:r w:rsidRPr="001803BC">
        <w:rPr>
          <w:rStyle w:val="ad"/>
        </w:rPr>
        <w:footnoteRef/>
      </w:r>
      <w:r w:rsidRPr="001803BC">
        <w:rPr>
          <w:sz w:val="20"/>
          <w:szCs w:val="20"/>
        </w:rPr>
        <w:t xml:space="preserve"> Конс</w:t>
      </w:r>
      <w:r w:rsidR="00D74321">
        <w:rPr>
          <w:sz w:val="20"/>
          <w:szCs w:val="20"/>
        </w:rPr>
        <w:t>тантинов Е.</w:t>
      </w:r>
      <w:r w:rsidRPr="001803BC">
        <w:rPr>
          <w:sz w:val="20"/>
          <w:szCs w:val="20"/>
        </w:rPr>
        <w:t xml:space="preserve">Н. История педагогики. М., 1982 </w:t>
      </w:r>
    </w:p>
  </w:footnote>
  <w:footnote w:id="2">
    <w:p w:rsidR="00DD3205" w:rsidRDefault="00830B22" w:rsidP="001803BC">
      <w:pPr>
        <w:spacing w:line="360" w:lineRule="auto"/>
        <w:ind w:left="360"/>
        <w:jc w:val="both"/>
      </w:pPr>
      <w:r w:rsidRPr="001803BC">
        <w:rPr>
          <w:rStyle w:val="ad"/>
          <w:sz w:val="20"/>
          <w:szCs w:val="20"/>
        </w:rPr>
        <w:footnoteRef/>
      </w:r>
      <w:r w:rsidRPr="001803BC">
        <w:rPr>
          <w:sz w:val="20"/>
          <w:szCs w:val="20"/>
        </w:rPr>
        <w:t xml:space="preserve"> </w:t>
      </w:r>
      <w:r w:rsidR="00D74321">
        <w:rPr>
          <w:sz w:val="20"/>
          <w:szCs w:val="20"/>
        </w:rPr>
        <w:t>Крупская Н.</w:t>
      </w:r>
      <w:r w:rsidRPr="001803BC">
        <w:rPr>
          <w:sz w:val="20"/>
          <w:szCs w:val="20"/>
        </w:rPr>
        <w:t xml:space="preserve">К. Педагогические сочинения. Т. 2. М. </w:t>
      </w:r>
    </w:p>
  </w:footnote>
  <w:footnote w:id="3">
    <w:p w:rsidR="00DD3205" w:rsidRDefault="00830B22" w:rsidP="00D74321">
      <w:pPr>
        <w:spacing w:line="360" w:lineRule="auto"/>
        <w:ind w:left="360"/>
        <w:jc w:val="both"/>
      </w:pPr>
      <w:r w:rsidRPr="00D74321">
        <w:rPr>
          <w:rStyle w:val="ad"/>
        </w:rPr>
        <w:footnoteRef/>
      </w:r>
      <w:r w:rsidRPr="00D74321">
        <w:rPr>
          <w:sz w:val="20"/>
          <w:szCs w:val="20"/>
        </w:rPr>
        <w:t xml:space="preserve"> </w:t>
      </w:r>
      <w:r w:rsidR="00D74321" w:rsidRPr="00D74321">
        <w:rPr>
          <w:sz w:val="20"/>
          <w:szCs w:val="20"/>
        </w:rPr>
        <w:t>Педагогика / Под ред. Ю.</w:t>
      </w:r>
      <w:r w:rsidRPr="00D74321">
        <w:rPr>
          <w:sz w:val="20"/>
          <w:szCs w:val="20"/>
        </w:rPr>
        <w:t xml:space="preserve">К. Бабанского. М., 1982 </w:t>
      </w:r>
    </w:p>
  </w:footnote>
  <w:footnote w:id="4">
    <w:p w:rsidR="00DD3205" w:rsidRDefault="00830B22" w:rsidP="00CA1CA6">
      <w:pPr>
        <w:spacing w:line="360" w:lineRule="auto"/>
        <w:ind w:left="360"/>
        <w:jc w:val="both"/>
      </w:pPr>
      <w:r w:rsidRPr="00CA1CA6">
        <w:rPr>
          <w:rStyle w:val="ad"/>
        </w:rPr>
        <w:footnoteRef/>
      </w:r>
      <w:r w:rsidRPr="00CA1CA6">
        <w:rPr>
          <w:sz w:val="20"/>
          <w:szCs w:val="20"/>
        </w:rPr>
        <w:t xml:space="preserve"> </w:t>
      </w:r>
      <w:r w:rsidR="00CA1CA6" w:rsidRPr="00CA1CA6">
        <w:rPr>
          <w:sz w:val="20"/>
          <w:szCs w:val="20"/>
        </w:rPr>
        <w:t>Подласый И.</w:t>
      </w:r>
      <w:r w:rsidRPr="00CA1CA6">
        <w:rPr>
          <w:sz w:val="20"/>
          <w:szCs w:val="20"/>
        </w:rPr>
        <w:t xml:space="preserve">П. Педагогика. М., 1998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915" w:rsidRDefault="00BE19D9" w:rsidP="0050391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503915" w:rsidRDefault="00503915" w:rsidP="003849C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2595"/>
    <w:multiLevelType w:val="hybridMultilevel"/>
    <w:tmpl w:val="2C0644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84A0772"/>
    <w:multiLevelType w:val="hybridMultilevel"/>
    <w:tmpl w:val="5720B9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3F2126"/>
    <w:multiLevelType w:val="multilevel"/>
    <w:tmpl w:val="B7BAE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C1B50"/>
    <w:multiLevelType w:val="hybridMultilevel"/>
    <w:tmpl w:val="D0422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559EB"/>
    <w:multiLevelType w:val="multilevel"/>
    <w:tmpl w:val="BD1A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95F2ADC"/>
    <w:multiLevelType w:val="hybridMultilevel"/>
    <w:tmpl w:val="808057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5766663"/>
    <w:multiLevelType w:val="hybridMultilevel"/>
    <w:tmpl w:val="5322A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7752E8"/>
    <w:multiLevelType w:val="hybridMultilevel"/>
    <w:tmpl w:val="9044E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5E4516"/>
    <w:multiLevelType w:val="multilevel"/>
    <w:tmpl w:val="AFD0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9CC"/>
    <w:rsid w:val="001803BC"/>
    <w:rsid w:val="001A519B"/>
    <w:rsid w:val="002A1B98"/>
    <w:rsid w:val="003849CC"/>
    <w:rsid w:val="003B2DBD"/>
    <w:rsid w:val="003D24AE"/>
    <w:rsid w:val="003D2BB7"/>
    <w:rsid w:val="00503915"/>
    <w:rsid w:val="006408A6"/>
    <w:rsid w:val="00830B22"/>
    <w:rsid w:val="009D71E0"/>
    <w:rsid w:val="00A00500"/>
    <w:rsid w:val="00A44AD4"/>
    <w:rsid w:val="00A5337A"/>
    <w:rsid w:val="00BE19D9"/>
    <w:rsid w:val="00CA1CA6"/>
    <w:rsid w:val="00D74321"/>
    <w:rsid w:val="00DD3205"/>
    <w:rsid w:val="00D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0404CA-AB52-419F-A554-32D6EBD4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49C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384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849CC"/>
  </w:style>
  <w:style w:type="paragraph" w:styleId="a7">
    <w:name w:val="footer"/>
    <w:basedOn w:val="a"/>
    <w:link w:val="a8"/>
    <w:uiPriority w:val="99"/>
    <w:rsid w:val="003B2D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DE5A89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830B22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830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5578</Words>
  <Characters>31797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MIKL</dc:creator>
  <cp:keywords/>
  <dc:description/>
  <cp:lastModifiedBy>admin</cp:lastModifiedBy>
  <cp:revision>2</cp:revision>
  <dcterms:created xsi:type="dcterms:W3CDTF">2014-03-02T00:31:00Z</dcterms:created>
  <dcterms:modified xsi:type="dcterms:W3CDTF">2014-03-02T00:31:00Z</dcterms:modified>
</cp:coreProperties>
</file>