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28" w:rsidRPr="006F0D31" w:rsidRDefault="00C52928" w:rsidP="006F0D31">
      <w:pPr>
        <w:pStyle w:val="af0"/>
        <w:ind w:firstLine="720"/>
        <w:jc w:val="both"/>
        <w:rPr>
          <w:szCs w:val="28"/>
        </w:rPr>
      </w:pPr>
      <w:r w:rsidRPr="006F0D31">
        <w:rPr>
          <w:szCs w:val="28"/>
        </w:rPr>
        <w:t>Оглавление</w:t>
      </w:r>
    </w:p>
    <w:p w:rsidR="00C52928" w:rsidRPr="006F0D31" w:rsidRDefault="00C52928" w:rsidP="006F0D31">
      <w:pPr>
        <w:spacing w:line="360" w:lineRule="auto"/>
        <w:ind w:firstLine="720"/>
        <w:jc w:val="both"/>
        <w:rPr>
          <w:sz w:val="28"/>
          <w:szCs w:val="28"/>
        </w:rPr>
      </w:pPr>
    </w:p>
    <w:p w:rsidR="00C52928" w:rsidRPr="006F0D31" w:rsidRDefault="006F0D31" w:rsidP="006F0D31">
      <w:pPr>
        <w:pStyle w:val="af2"/>
        <w:ind w:firstLine="720"/>
        <w:jc w:val="both"/>
        <w:rPr>
          <w:szCs w:val="28"/>
        </w:rPr>
      </w:pPr>
      <w:r>
        <w:rPr>
          <w:szCs w:val="28"/>
        </w:rPr>
        <w:t>Введение</w:t>
      </w:r>
    </w:p>
    <w:p w:rsidR="00C52928" w:rsidRPr="006F0D31" w:rsidRDefault="00C52928" w:rsidP="006F0D31">
      <w:pPr>
        <w:spacing w:line="360" w:lineRule="auto"/>
        <w:ind w:firstLine="720"/>
        <w:jc w:val="both"/>
        <w:rPr>
          <w:sz w:val="28"/>
          <w:szCs w:val="28"/>
        </w:rPr>
      </w:pPr>
      <w:r w:rsidRPr="006F0D31">
        <w:rPr>
          <w:sz w:val="28"/>
          <w:szCs w:val="28"/>
        </w:rPr>
        <w:t xml:space="preserve">Глава </w:t>
      </w:r>
      <w:r w:rsidRPr="006F0D31">
        <w:rPr>
          <w:sz w:val="28"/>
          <w:szCs w:val="28"/>
          <w:lang w:val="en-US"/>
        </w:rPr>
        <w:t>I</w:t>
      </w:r>
      <w:r w:rsidR="006F0D31">
        <w:rPr>
          <w:sz w:val="28"/>
          <w:szCs w:val="28"/>
        </w:rPr>
        <w:t xml:space="preserve"> </w:t>
      </w:r>
      <w:r w:rsidRPr="006F0D31">
        <w:rPr>
          <w:sz w:val="28"/>
          <w:szCs w:val="28"/>
        </w:rPr>
        <w:t>Психо</w:t>
      </w:r>
      <w:r w:rsidR="006F0D31">
        <w:rPr>
          <w:sz w:val="28"/>
          <w:szCs w:val="28"/>
        </w:rPr>
        <w:t>сексуальное развитие подростка</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1.1.   Половое самосознание</w:t>
      </w:r>
      <w:r w:rsidR="006F0D31">
        <w:rPr>
          <w:sz w:val="28"/>
          <w:szCs w:val="28"/>
        </w:rPr>
        <w:tab/>
      </w:r>
    </w:p>
    <w:p w:rsidR="00C52928" w:rsidRPr="006F0D31" w:rsidRDefault="00C52928" w:rsidP="006F0D31">
      <w:pPr>
        <w:spacing w:line="360" w:lineRule="auto"/>
        <w:ind w:firstLine="720"/>
        <w:jc w:val="both"/>
        <w:rPr>
          <w:sz w:val="28"/>
          <w:szCs w:val="28"/>
        </w:rPr>
      </w:pPr>
      <w:r w:rsidRPr="006F0D31">
        <w:rPr>
          <w:sz w:val="28"/>
          <w:szCs w:val="28"/>
        </w:rPr>
        <w:t xml:space="preserve">           1.2.   По</w:t>
      </w:r>
      <w:r w:rsidR="006F0D31">
        <w:rPr>
          <w:sz w:val="28"/>
          <w:szCs w:val="28"/>
        </w:rPr>
        <w:t>лоролевое поведение подростков</w:t>
      </w:r>
      <w:r w:rsidR="006F0D31">
        <w:rPr>
          <w:sz w:val="28"/>
          <w:szCs w:val="28"/>
        </w:rPr>
        <w:tab/>
      </w:r>
    </w:p>
    <w:p w:rsidR="00C52928" w:rsidRPr="006F0D31" w:rsidRDefault="006F0D31" w:rsidP="006F0D31">
      <w:pPr>
        <w:spacing w:line="360" w:lineRule="auto"/>
        <w:ind w:firstLine="720"/>
        <w:jc w:val="both"/>
        <w:rPr>
          <w:sz w:val="28"/>
          <w:szCs w:val="28"/>
        </w:rPr>
      </w:pPr>
      <w:r>
        <w:rPr>
          <w:sz w:val="28"/>
          <w:szCs w:val="28"/>
        </w:rPr>
        <w:t xml:space="preserve">           1.3.  </w:t>
      </w:r>
      <w:r w:rsidR="00C52928" w:rsidRPr="006F0D31">
        <w:rPr>
          <w:sz w:val="28"/>
          <w:szCs w:val="28"/>
        </w:rPr>
        <w:t xml:space="preserve">Психосексуальные ориентации (формирование </w:t>
      </w:r>
    </w:p>
    <w:p w:rsidR="00C52928" w:rsidRPr="006F0D31" w:rsidRDefault="006F0D31" w:rsidP="006F0D31">
      <w:pPr>
        <w:spacing w:line="360" w:lineRule="auto"/>
        <w:ind w:firstLine="720"/>
        <w:jc w:val="both"/>
        <w:rPr>
          <w:sz w:val="28"/>
          <w:szCs w:val="28"/>
        </w:rPr>
      </w:pPr>
      <w:r>
        <w:rPr>
          <w:sz w:val="28"/>
          <w:szCs w:val="28"/>
        </w:rPr>
        <w:t xml:space="preserve">                    </w:t>
      </w:r>
      <w:r w:rsidR="00C52928" w:rsidRPr="006F0D31">
        <w:rPr>
          <w:sz w:val="28"/>
          <w:szCs w:val="28"/>
        </w:rPr>
        <w:t>платонического и эротичес</w:t>
      </w:r>
      <w:r>
        <w:rPr>
          <w:sz w:val="28"/>
          <w:szCs w:val="28"/>
        </w:rPr>
        <w:t>кого либидо)</w:t>
      </w:r>
      <w:r>
        <w:rPr>
          <w:sz w:val="28"/>
          <w:szCs w:val="28"/>
        </w:rPr>
        <w:tab/>
      </w:r>
    </w:p>
    <w:p w:rsidR="00C52928" w:rsidRPr="006F0D31" w:rsidRDefault="006F0D31" w:rsidP="006F0D31">
      <w:pPr>
        <w:spacing w:line="360" w:lineRule="auto"/>
        <w:ind w:firstLine="720"/>
        <w:jc w:val="both"/>
        <w:rPr>
          <w:sz w:val="28"/>
          <w:szCs w:val="28"/>
        </w:rPr>
      </w:pPr>
      <w:r>
        <w:rPr>
          <w:sz w:val="28"/>
          <w:szCs w:val="28"/>
        </w:rPr>
        <w:t xml:space="preserve">           1.3.1. Знакомство</w:t>
      </w:r>
      <w:r>
        <w:rPr>
          <w:sz w:val="28"/>
          <w:szCs w:val="28"/>
        </w:rPr>
        <w:tab/>
      </w:r>
    </w:p>
    <w:p w:rsidR="00C52928" w:rsidRPr="006F0D31" w:rsidRDefault="006F0D31" w:rsidP="006F0D31">
      <w:pPr>
        <w:spacing w:line="360" w:lineRule="auto"/>
        <w:ind w:firstLine="720"/>
        <w:jc w:val="both"/>
        <w:rPr>
          <w:sz w:val="28"/>
          <w:szCs w:val="28"/>
        </w:rPr>
      </w:pPr>
      <w:r>
        <w:rPr>
          <w:sz w:val="28"/>
          <w:szCs w:val="28"/>
        </w:rPr>
        <w:t xml:space="preserve">           1.3.2. Ухаживание</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1.3.3. Влюбленность</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1.3.4. Эротические сновидения</w:t>
      </w:r>
    </w:p>
    <w:p w:rsidR="00C52928" w:rsidRPr="006F0D31" w:rsidRDefault="006F0D31" w:rsidP="006F0D31">
      <w:pPr>
        <w:spacing w:line="360" w:lineRule="auto"/>
        <w:ind w:firstLine="720"/>
        <w:jc w:val="both"/>
        <w:rPr>
          <w:sz w:val="28"/>
          <w:szCs w:val="28"/>
        </w:rPr>
      </w:pPr>
      <w:r>
        <w:rPr>
          <w:sz w:val="28"/>
          <w:szCs w:val="28"/>
        </w:rPr>
        <w:t xml:space="preserve">           1.3.5. Мастурбация</w:t>
      </w:r>
    </w:p>
    <w:p w:rsidR="00C52928" w:rsidRPr="006F0D31" w:rsidRDefault="00C52928" w:rsidP="006F0D31">
      <w:pPr>
        <w:spacing w:line="360" w:lineRule="auto"/>
        <w:ind w:firstLine="720"/>
        <w:jc w:val="both"/>
        <w:rPr>
          <w:sz w:val="28"/>
          <w:szCs w:val="28"/>
        </w:rPr>
      </w:pPr>
      <w:r w:rsidRPr="006F0D31">
        <w:rPr>
          <w:sz w:val="28"/>
          <w:szCs w:val="28"/>
        </w:rPr>
        <w:t xml:space="preserve">Глава </w:t>
      </w:r>
      <w:r w:rsidRPr="006F0D31">
        <w:rPr>
          <w:sz w:val="28"/>
          <w:szCs w:val="28"/>
          <w:lang w:val="en-US"/>
        </w:rPr>
        <w:t>II</w:t>
      </w:r>
      <w:r w:rsidRPr="006F0D31">
        <w:rPr>
          <w:sz w:val="28"/>
          <w:szCs w:val="28"/>
        </w:rPr>
        <w:t>. Сексуальные р</w:t>
      </w:r>
      <w:r w:rsidR="006F0D31">
        <w:rPr>
          <w:sz w:val="28"/>
          <w:szCs w:val="28"/>
        </w:rPr>
        <w:t>асстройства истинные и мнимые</w:t>
      </w:r>
    </w:p>
    <w:p w:rsidR="00C52928" w:rsidRPr="006F0D31" w:rsidRDefault="00C52928" w:rsidP="006F0D31">
      <w:pPr>
        <w:spacing w:line="360" w:lineRule="auto"/>
        <w:ind w:firstLine="720"/>
        <w:jc w:val="both"/>
        <w:rPr>
          <w:sz w:val="28"/>
          <w:szCs w:val="28"/>
        </w:rPr>
      </w:pPr>
      <w:r w:rsidRPr="006F0D31">
        <w:rPr>
          <w:sz w:val="28"/>
          <w:szCs w:val="28"/>
        </w:rPr>
        <w:t xml:space="preserve">            2.1</w:t>
      </w:r>
      <w:r w:rsidR="006F0D31">
        <w:rPr>
          <w:sz w:val="28"/>
          <w:szCs w:val="28"/>
        </w:rPr>
        <w:t>.  Сексуальные расстройства</w:t>
      </w:r>
      <w:r w:rsidR="006F0D31">
        <w:rPr>
          <w:sz w:val="28"/>
          <w:szCs w:val="28"/>
        </w:rPr>
        <w:tab/>
      </w:r>
    </w:p>
    <w:p w:rsidR="00C52928" w:rsidRPr="006F0D31" w:rsidRDefault="00C52928" w:rsidP="006F0D31">
      <w:pPr>
        <w:spacing w:line="360" w:lineRule="auto"/>
        <w:ind w:firstLine="720"/>
        <w:jc w:val="both"/>
        <w:rPr>
          <w:sz w:val="28"/>
          <w:szCs w:val="28"/>
        </w:rPr>
      </w:pPr>
      <w:r w:rsidRPr="006F0D31">
        <w:rPr>
          <w:sz w:val="28"/>
          <w:szCs w:val="28"/>
        </w:rPr>
        <w:t xml:space="preserve">            2.1.2. Психоге</w:t>
      </w:r>
      <w:r w:rsidR="006F0D31">
        <w:rPr>
          <w:sz w:val="28"/>
          <w:szCs w:val="28"/>
        </w:rPr>
        <w:t>нные сексуальные расстройства</w:t>
      </w:r>
      <w:r w:rsidR="006F0D31">
        <w:rPr>
          <w:sz w:val="28"/>
          <w:szCs w:val="28"/>
        </w:rPr>
        <w:tab/>
      </w:r>
    </w:p>
    <w:p w:rsidR="00C52928" w:rsidRPr="006F0D31" w:rsidRDefault="006F0D31" w:rsidP="006F0D31">
      <w:pPr>
        <w:spacing w:line="360" w:lineRule="auto"/>
        <w:ind w:firstLine="720"/>
        <w:jc w:val="both"/>
        <w:rPr>
          <w:sz w:val="28"/>
          <w:szCs w:val="28"/>
        </w:rPr>
      </w:pPr>
      <w:r>
        <w:rPr>
          <w:sz w:val="28"/>
          <w:szCs w:val="28"/>
        </w:rPr>
        <w:t xml:space="preserve">            2.1.3. Поллюции</w:t>
      </w:r>
      <w:r>
        <w:rPr>
          <w:sz w:val="28"/>
          <w:szCs w:val="28"/>
        </w:rPr>
        <w:tab/>
      </w:r>
    </w:p>
    <w:p w:rsidR="00C52928" w:rsidRPr="006F0D31" w:rsidRDefault="006F0D31" w:rsidP="006F0D31">
      <w:pPr>
        <w:spacing w:line="360" w:lineRule="auto"/>
        <w:ind w:firstLine="720"/>
        <w:jc w:val="both"/>
        <w:rPr>
          <w:sz w:val="28"/>
          <w:szCs w:val="28"/>
        </w:rPr>
      </w:pPr>
      <w:r>
        <w:rPr>
          <w:sz w:val="28"/>
          <w:szCs w:val="28"/>
        </w:rPr>
        <w:t xml:space="preserve">            2.1.4. Коитофобия</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2.1.5. Асперметизм</w:t>
      </w:r>
    </w:p>
    <w:p w:rsidR="00C52928" w:rsidRPr="006F0D31" w:rsidRDefault="00C52928" w:rsidP="006F0D31">
      <w:pPr>
        <w:spacing w:line="360" w:lineRule="auto"/>
        <w:ind w:firstLine="720"/>
        <w:jc w:val="both"/>
        <w:rPr>
          <w:sz w:val="28"/>
          <w:szCs w:val="28"/>
        </w:rPr>
      </w:pPr>
      <w:r w:rsidRPr="006F0D31">
        <w:rPr>
          <w:sz w:val="28"/>
          <w:szCs w:val="28"/>
        </w:rPr>
        <w:t xml:space="preserve">            2.2.    Понимание нормы в современной сексологии</w:t>
      </w:r>
      <w:r w:rsidR="006F0D31">
        <w:rPr>
          <w:sz w:val="28"/>
          <w:szCs w:val="28"/>
        </w:rPr>
        <w:tab/>
      </w:r>
    </w:p>
    <w:p w:rsidR="00C52928" w:rsidRPr="006F0D31" w:rsidRDefault="00C52928" w:rsidP="006F0D31">
      <w:pPr>
        <w:spacing w:line="360" w:lineRule="auto"/>
        <w:ind w:firstLine="720"/>
        <w:jc w:val="both"/>
        <w:rPr>
          <w:sz w:val="28"/>
          <w:szCs w:val="28"/>
        </w:rPr>
      </w:pPr>
      <w:r w:rsidRPr="006F0D31">
        <w:rPr>
          <w:sz w:val="28"/>
          <w:szCs w:val="28"/>
        </w:rPr>
        <w:t xml:space="preserve">Глава </w:t>
      </w:r>
      <w:r w:rsidRPr="006F0D31">
        <w:rPr>
          <w:sz w:val="28"/>
          <w:szCs w:val="28"/>
          <w:lang w:val="en-US"/>
        </w:rPr>
        <w:t>III</w:t>
      </w:r>
      <w:r w:rsidRPr="006F0D31">
        <w:rPr>
          <w:sz w:val="28"/>
          <w:szCs w:val="28"/>
        </w:rPr>
        <w:t>. Отклон</w:t>
      </w:r>
      <w:r w:rsidR="006F0D31">
        <w:rPr>
          <w:sz w:val="28"/>
          <w:szCs w:val="28"/>
        </w:rPr>
        <w:t>яющееся сексуальное поведение</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3.1.   Гомосексуализм</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3.2.   Бисексуализм </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3.3.   Транссексуализм</w:t>
      </w:r>
    </w:p>
    <w:p w:rsidR="00C52928" w:rsidRPr="006F0D31" w:rsidRDefault="00C52928" w:rsidP="006F0D31">
      <w:pPr>
        <w:spacing w:line="360" w:lineRule="auto"/>
        <w:ind w:firstLine="720"/>
        <w:jc w:val="both"/>
        <w:rPr>
          <w:sz w:val="28"/>
          <w:szCs w:val="28"/>
        </w:rPr>
      </w:pPr>
      <w:r w:rsidRPr="006F0D31">
        <w:rPr>
          <w:sz w:val="28"/>
          <w:szCs w:val="28"/>
        </w:rPr>
        <w:t xml:space="preserve"> </w:t>
      </w:r>
      <w:r w:rsidR="006F0D31">
        <w:rPr>
          <w:sz w:val="28"/>
          <w:szCs w:val="28"/>
        </w:rPr>
        <w:t xml:space="preserve">            3.4.    Вуайеризм</w:t>
      </w:r>
    </w:p>
    <w:p w:rsidR="00C52928" w:rsidRPr="006F0D31" w:rsidRDefault="006F0D31" w:rsidP="006F0D31">
      <w:pPr>
        <w:spacing w:line="360" w:lineRule="auto"/>
        <w:ind w:firstLine="720"/>
        <w:jc w:val="both"/>
        <w:rPr>
          <w:sz w:val="28"/>
          <w:szCs w:val="28"/>
        </w:rPr>
      </w:pPr>
      <w:r>
        <w:rPr>
          <w:sz w:val="28"/>
          <w:szCs w:val="28"/>
        </w:rPr>
        <w:t>Заключение</w:t>
      </w:r>
      <w:r>
        <w:rPr>
          <w:sz w:val="28"/>
          <w:szCs w:val="28"/>
        </w:rPr>
        <w:tab/>
      </w:r>
    </w:p>
    <w:p w:rsidR="00C52928" w:rsidRPr="006F0D31" w:rsidRDefault="00C52928" w:rsidP="006F0D31">
      <w:pPr>
        <w:spacing w:line="360" w:lineRule="auto"/>
        <w:ind w:firstLine="720"/>
        <w:jc w:val="both"/>
        <w:rPr>
          <w:sz w:val="28"/>
          <w:szCs w:val="28"/>
        </w:rPr>
      </w:pPr>
      <w:r w:rsidRPr="006F0D31">
        <w:rPr>
          <w:sz w:val="28"/>
          <w:szCs w:val="28"/>
        </w:rPr>
        <w:t>Спи</w:t>
      </w:r>
      <w:r w:rsidR="006F0D31">
        <w:rPr>
          <w:sz w:val="28"/>
          <w:szCs w:val="28"/>
        </w:rPr>
        <w:t>сок использованной литературы</w:t>
      </w:r>
    </w:p>
    <w:p w:rsidR="00C52928" w:rsidRPr="006F0D31" w:rsidRDefault="00C52928" w:rsidP="006F0D31">
      <w:pPr>
        <w:spacing w:line="360" w:lineRule="auto"/>
        <w:ind w:firstLine="720"/>
        <w:jc w:val="both"/>
        <w:rPr>
          <w:sz w:val="28"/>
          <w:szCs w:val="28"/>
        </w:rPr>
      </w:pPr>
      <w:r w:rsidRPr="006F0D31">
        <w:rPr>
          <w:sz w:val="28"/>
          <w:szCs w:val="28"/>
        </w:rPr>
        <w:br w:type="page"/>
        <w:t>Введение.</w:t>
      </w:r>
    </w:p>
    <w:p w:rsidR="00C52928" w:rsidRPr="006F0D31" w:rsidRDefault="00C52928" w:rsidP="006F0D31">
      <w:pPr>
        <w:spacing w:line="360" w:lineRule="auto"/>
        <w:ind w:firstLine="720"/>
        <w:jc w:val="both"/>
        <w:rPr>
          <w:sz w:val="28"/>
          <w:szCs w:val="28"/>
        </w:rPr>
      </w:pPr>
    </w:p>
    <w:p w:rsidR="00C52928" w:rsidRPr="006F0D31" w:rsidRDefault="00C52928" w:rsidP="006F0D31">
      <w:pPr>
        <w:pStyle w:val="a3"/>
        <w:spacing w:line="360" w:lineRule="auto"/>
        <w:ind w:firstLine="720"/>
        <w:jc w:val="both"/>
        <w:rPr>
          <w:szCs w:val="28"/>
        </w:rPr>
      </w:pPr>
      <w:r w:rsidRPr="006F0D31">
        <w:rPr>
          <w:szCs w:val="28"/>
        </w:rPr>
        <w:t>Юношеский возраст отделяет детство от взрослости. Этот период обычно делится на раннюю юность  т.е. старший школьный возраст (от 15 до 18 лет), и позднюю юность (от18 до 23 лет).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Именно это дало повод многим исследователям начала и середины ХХ в. Утверждать, что развитие личности заканчивается в юношеском возрасте. Различные акмеологические исследования, проведенные в течение последних десятилетий, показали, что развитие человека продолжается в течение всей жизни. Однако это не уменьшает значения юношеского возраста как продуктивную и продолжительную фазу жизни человека – взрослость.</w:t>
      </w:r>
    </w:p>
    <w:p w:rsidR="00C52928" w:rsidRPr="006F0D31" w:rsidRDefault="00C52928" w:rsidP="006F0D31">
      <w:pPr>
        <w:pStyle w:val="a8"/>
        <w:spacing w:line="360" w:lineRule="auto"/>
        <w:ind w:firstLine="720"/>
        <w:jc w:val="both"/>
        <w:rPr>
          <w:szCs w:val="28"/>
        </w:rPr>
      </w:pPr>
      <w:r w:rsidRPr="006F0D31">
        <w:rPr>
          <w:szCs w:val="28"/>
        </w:rPr>
        <w:t>Промежуточность общественного положения и статуса юношества определяет и некоторые особенности психики. Юношей остро волнуют такие проблемы, как собственная возрастная специфика, право на автономию от старших и т.п. Социальное и личностное определение предполагает не столько автономию от взрослых, сколько четкую ориентировку и определение своего места во взрослом мире. Наряду с дифференциацией умственных способностей и интересов, без которой затруднителен выбор профессии, это требует развития интегративных механизмов самосознания, выработки мировоззрения и жизненной позиции.</w:t>
      </w:r>
    </w:p>
    <w:p w:rsidR="00EF6ECB" w:rsidRPr="006F0D31" w:rsidRDefault="00C52928" w:rsidP="006F0D31">
      <w:pPr>
        <w:pStyle w:val="a3"/>
        <w:spacing w:line="360" w:lineRule="auto"/>
        <w:ind w:firstLine="720"/>
        <w:jc w:val="both"/>
        <w:rPr>
          <w:szCs w:val="28"/>
        </w:rPr>
      </w:pPr>
      <w:r w:rsidRPr="006F0D31">
        <w:rPr>
          <w:szCs w:val="28"/>
        </w:rPr>
        <w:t xml:space="preserve">Проблема психосексуального развития в юношеском возрасте на первый взгляд представляется не особенно актуальной для большей части взрослого населения. О том что в подростковых компаниях сына или дочери употребляются такие слова как «секс» и тому подобное, родители даже не знаю. В силу пуританского воспитания родителей дети не получают достоверной информации о сексе и сексуальном развитии, которая будет доступна для понимания в данном возрасте. Конечно из </w:t>
      </w:r>
      <w:r w:rsidR="00EF6ECB" w:rsidRPr="006F0D31">
        <w:rPr>
          <w:szCs w:val="28"/>
        </w:rPr>
        <w:t>психосексуального воспитания следует исключить любые крайности. Огромный вред может нанести избыточная информация, в равной степени как и недостаточная. Что самое главное для родителей и педагогов, так это определить «зону охвата» подобных тем, соразмерно развитию личности ребенка.</w:t>
      </w:r>
    </w:p>
    <w:p w:rsidR="00EF6ECB" w:rsidRPr="006F0D31" w:rsidRDefault="00EF6ECB" w:rsidP="006F0D31">
      <w:pPr>
        <w:spacing w:line="360" w:lineRule="auto"/>
        <w:ind w:firstLine="720"/>
        <w:jc w:val="both"/>
        <w:rPr>
          <w:sz w:val="28"/>
          <w:szCs w:val="28"/>
        </w:rPr>
      </w:pPr>
      <w:r w:rsidRPr="006F0D31">
        <w:rPr>
          <w:sz w:val="28"/>
          <w:szCs w:val="28"/>
        </w:rPr>
        <w:t xml:space="preserve">Среди психологов ведутся споры, стоит ли вводить в систему образования такой обязательный предмет который бы охватывал тему психосексуального развития у юношей. Любая медаль имеет две стороны. Просветить молодежь – дело хорошее, по крайней мере не будет возникать вопрос при каких обстоятельствах можно забеременеть, но с другой стороны, информация о сексе пробудит любопытство у тех юношей у которых не было сексуального опыта и при определенном психическом развитии возникнет желание попробовать. То есть, информация об интимной стороне жизни может быть воспринята как руководство для действия. </w:t>
      </w:r>
    </w:p>
    <w:p w:rsidR="00EF6ECB" w:rsidRPr="006F0D31" w:rsidRDefault="00EF6ECB" w:rsidP="006F0D31">
      <w:pPr>
        <w:pStyle w:val="21"/>
        <w:ind w:firstLine="720"/>
        <w:jc w:val="both"/>
        <w:rPr>
          <w:rFonts w:ascii="Times New Roman" w:hAnsi="Times New Roman"/>
          <w:sz w:val="28"/>
          <w:szCs w:val="28"/>
        </w:rPr>
      </w:pPr>
      <w:r w:rsidRPr="006F0D31">
        <w:rPr>
          <w:rFonts w:ascii="Times New Roman" w:hAnsi="Times New Roman"/>
          <w:sz w:val="28"/>
          <w:szCs w:val="28"/>
        </w:rPr>
        <w:t>То что подобного рода информация нужна, это факт бесспорный, но в каких дозах и в каком возрасте и их чьих уст... вопрос остается открытым.</w:t>
      </w:r>
    </w:p>
    <w:p w:rsidR="00EF6ECB" w:rsidRPr="006F0D31" w:rsidRDefault="00EF6ECB" w:rsidP="006F0D31">
      <w:pPr>
        <w:spacing w:line="360" w:lineRule="auto"/>
        <w:ind w:firstLine="720"/>
        <w:jc w:val="both"/>
        <w:rPr>
          <w:sz w:val="28"/>
          <w:szCs w:val="28"/>
        </w:rPr>
      </w:pPr>
      <w:r w:rsidRPr="006F0D31">
        <w:rPr>
          <w:sz w:val="28"/>
          <w:szCs w:val="28"/>
        </w:rPr>
        <w:t>Развитие сексуальности а юношеском возрасте бесспорно даст толчок для сексуальности в будущем, то с какими принципами и отношением к сексу придет человек во взрослую жизнь, будет завесить полнота его семейной жизни. Сегодня в ХХ</w:t>
      </w:r>
      <w:r w:rsidRPr="006F0D31">
        <w:rPr>
          <w:sz w:val="28"/>
          <w:szCs w:val="28"/>
          <w:lang w:val="en-US"/>
        </w:rPr>
        <w:t>I</w:t>
      </w:r>
      <w:r w:rsidRPr="006F0D31">
        <w:rPr>
          <w:sz w:val="28"/>
          <w:szCs w:val="28"/>
        </w:rPr>
        <w:t xml:space="preserve"> веке никого не удивишь тем, что секс является важной составляющей семейной жизни, и что разводов по поводу сексуальной несовместимости больше чем нам это представляется. Мужская и женская сексуальность несколько отличаются друг от друга. Об этом будет речь в основной части данной работы.</w:t>
      </w:r>
    </w:p>
    <w:p w:rsidR="00EF6ECB" w:rsidRPr="006F0D31" w:rsidRDefault="00EF6ECB" w:rsidP="006F0D31">
      <w:pPr>
        <w:spacing w:line="360" w:lineRule="auto"/>
        <w:ind w:firstLine="720"/>
        <w:jc w:val="both"/>
        <w:rPr>
          <w:sz w:val="28"/>
          <w:szCs w:val="28"/>
        </w:rPr>
      </w:pPr>
      <w:r w:rsidRPr="006F0D31">
        <w:rPr>
          <w:sz w:val="28"/>
          <w:szCs w:val="28"/>
        </w:rPr>
        <w:t>Сейчас в современных средствах массовой информации теме секса уделяется очень много внимания: издаются специализированные газеты и журналы, в которых имеется информация о последних научных достижениях в области сексологии. Уже стали ломаться многие стереотипы прошлого опыта. Западная культура оказала сильное влияние на психосексуальное развитие нашей молодежи, и речь идет уже не о недостатке информации, а о ее переизбытке и неадекватности. Именно поэтому эта проблема выносится на первый план в понимании специфики общения между подростками.</w:t>
      </w:r>
    </w:p>
    <w:p w:rsidR="00EF6ECB" w:rsidRPr="006F0D31" w:rsidRDefault="006F0D31" w:rsidP="006F0D31">
      <w:pPr>
        <w:spacing w:line="360" w:lineRule="auto"/>
        <w:ind w:firstLine="720"/>
        <w:jc w:val="both"/>
        <w:rPr>
          <w:sz w:val="28"/>
          <w:szCs w:val="28"/>
        </w:rPr>
      </w:pPr>
      <w:r>
        <w:rPr>
          <w:sz w:val="28"/>
          <w:szCs w:val="28"/>
        </w:rPr>
        <w:br w:type="page"/>
      </w:r>
      <w:r w:rsidR="00EF6ECB" w:rsidRPr="006F0D31">
        <w:rPr>
          <w:sz w:val="28"/>
          <w:szCs w:val="28"/>
        </w:rPr>
        <w:t xml:space="preserve">Глава </w:t>
      </w:r>
      <w:r w:rsidR="00EF6ECB" w:rsidRPr="006F0D31">
        <w:rPr>
          <w:sz w:val="28"/>
          <w:szCs w:val="28"/>
          <w:lang w:val="en-US"/>
        </w:rPr>
        <w:t>I</w:t>
      </w:r>
      <w:r w:rsidR="00EF6ECB" w:rsidRPr="006F0D31">
        <w:rPr>
          <w:sz w:val="28"/>
          <w:szCs w:val="28"/>
        </w:rPr>
        <w:t>. Психосексуальное развитие подростка</w:t>
      </w:r>
    </w:p>
    <w:p w:rsidR="00EF6ECB" w:rsidRPr="006F0D31" w:rsidRDefault="00EF6ECB" w:rsidP="006F0D31">
      <w:pPr>
        <w:spacing w:line="360" w:lineRule="auto"/>
        <w:ind w:firstLine="720"/>
        <w:jc w:val="both"/>
        <w:rPr>
          <w:sz w:val="28"/>
          <w:szCs w:val="28"/>
        </w:rPr>
      </w:pPr>
    </w:p>
    <w:p w:rsidR="00EF6ECB" w:rsidRPr="006F0D31" w:rsidRDefault="00EF6ECB" w:rsidP="006F0D31">
      <w:pPr>
        <w:pStyle w:val="a3"/>
        <w:spacing w:line="360" w:lineRule="auto"/>
        <w:ind w:firstLine="720"/>
        <w:jc w:val="both"/>
        <w:rPr>
          <w:szCs w:val="28"/>
        </w:rPr>
      </w:pPr>
      <w:r w:rsidRPr="006F0D31">
        <w:rPr>
          <w:szCs w:val="28"/>
        </w:rPr>
        <w:t>1.1. Половое самосознание</w:t>
      </w:r>
    </w:p>
    <w:p w:rsidR="00EF6ECB" w:rsidRPr="006F0D31" w:rsidRDefault="00EF6ECB" w:rsidP="006F0D31">
      <w:pPr>
        <w:spacing w:line="360" w:lineRule="auto"/>
        <w:ind w:firstLine="720"/>
        <w:jc w:val="both"/>
        <w:rPr>
          <w:sz w:val="28"/>
          <w:szCs w:val="28"/>
        </w:rPr>
      </w:pPr>
    </w:p>
    <w:p w:rsidR="00EF6ECB" w:rsidRPr="006F0D31" w:rsidRDefault="00EF6ECB" w:rsidP="006F0D31">
      <w:pPr>
        <w:pStyle w:val="a3"/>
        <w:spacing w:line="360" w:lineRule="auto"/>
        <w:ind w:firstLine="720"/>
        <w:jc w:val="both"/>
        <w:rPr>
          <w:szCs w:val="28"/>
        </w:rPr>
      </w:pPr>
      <w:r w:rsidRPr="006F0D31">
        <w:rPr>
          <w:szCs w:val="28"/>
        </w:rPr>
        <w:t>Родившийся ребенок, естественно не знает, к какому полу он относится, и осознание своей половой принадлежности идет постепенно, под воздействием, в первую очередь, имени (мужского или женского), которое ребенок получает в зависимости от гражданского пола, одежды, которую он носит, игр, в которые он играет, и, что очень важно, от поощрения или наказания, если его внешний облик или форма поведения не соответствуют общепринятому стандарту для данного пола. Нередко родители ждут от ребенка поведения, которое было в их детстве или к которому они сами стремились. К тому же родитель одного пола с ребенком невольно считает себя образцом поведения для сына или дочери и более жестко настроен в вопросах воспитания.</w:t>
      </w:r>
    </w:p>
    <w:p w:rsidR="00EF6ECB" w:rsidRPr="006F0D31" w:rsidRDefault="00EF6ECB" w:rsidP="006F0D31">
      <w:pPr>
        <w:pStyle w:val="a3"/>
        <w:spacing w:line="360" w:lineRule="auto"/>
        <w:ind w:firstLine="720"/>
        <w:jc w:val="both"/>
        <w:rPr>
          <w:szCs w:val="28"/>
        </w:rPr>
      </w:pPr>
      <w:r w:rsidRPr="006F0D31">
        <w:rPr>
          <w:szCs w:val="28"/>
        </w:rPr>
        <w:t>Первые 1,5-2 года авторитет родителей в первую очередь матери, чрезвычайно высок. «Мама сказала» - и это не подлежит сомнению во всех случаях, в то числе когда ребенку отвечают, кто он: мальчик или девочка.</w:t>
      </w:r>
    </w:p>
    <w:p w:rsidR="00EF6ECB" w:rsidRPr="006F0D31" w:rsidRDefault="00EF6ECB" w:rsidP="006F0D31">
      <w:pPr>
        <w:pStyle w:val="a3"/>
        <w:spacing w:line="360" w:lineRule="auto"/>
        <w:ind w:firstLine="720"/>
        <w:jc w:val="both"/>
        <w:rPr>
          <w:szCs w:val="28"/>
        </w:rPr>
      </w:pPr>
      <w:r w:rsidRPr="006F0D31">
        <w:rPr>
          <w:szCs w:val="28"/>
        </w:rPr>
        <w:t>Маленький ребенок необычайно наблюдателен, и, зафиксировав взглядом разницу в одежде, телосложении, походке, актах мочеиспускания, уловив разный тембр голоса, он делает вывод, что весь окружающий мир делиться на мужчин и женщин, и ищет свое место в этом мире. Если еще в 2-3 года ребенка можно уговорить стать на один день лицом другого пола, то уже к 4-5 годам сделать это становится все труднее и даже невозможно. За этот срок жизни практически все дети удовлетворяют свое естественное детское любопытство, направленное на исследование всего того, что его окружает. Невольно он обращает внимание и на свое тело, его строение и предпринимает попытки сравнивать свое тело с телом сверстников, не пропуская детали. Рано или поздно возникает потребность изучить особенности строения тела лица противоположного пола, и, как правило, это осуществляется с 2-х до 4-5 лет. Причем чем позже это будет сделано, тем больше вероятность эмоционально-негативной оценки увиденного, как чего-то постыдного и грязного.</w:t>
      </w:r>
    </w:p>
    <w:p w:rsidR="00EF6ECB" w:rsidRPr="006F0D31" w:rsidRDefault="00EF6ECB" w:rsidP="006F0D31">
      <w:pPr>
        <w:pStyle w:val="a3"/>
        <w:spacing w:line="360" w:lineRule="auto"/>
        <w:ind w:firstLine="720"/>
        <w:jc w:val="both"/>
        <w:rPr>
          <w:szCs w:val="28"/>
        </w:rPr>
      </w:pPr>
      <w:r w:rsidRPr="006F0D31">
        <w:rPr>
          <w:szCs w:val="28"/>
        </w:rPr>
        <w:t>Ученые считают, что только сравнив строение своих наружных половых органов со строением наружных половых органов лица противоположного пола, мы навсегда утверждаемся в осознании себя как представителя определенного пола.</w:t>
      </w:r>
    </w:p>
    <w:p w:rsidR="00EF6ECB" w:rsidRPr="006F0D31" w:rsidRDefault="00EF6ECB" w:rsidP="006F0D31">
      <w:pPr>
        <w:pStyle w:val="a3"/>
        <w:spacing w:line="360" w:lineRule="auto"/>
        <w:ind w:firstLine="720"/>
        <w:jc w:val="both"/>
        <w:rPr>
          <w:szCs w:val="28"/>
        </w:rPr>
      </w:pPr>
      <w:r w:rsidRPr="006F0D31">
        <w:rPr>
          <w:szCs w:val="28"/>
        </w:rPr>
        <w:t>Как факт экспериментирования со своим телом, апробации и утверждения себя в выбранном поле следует рассматривать и так называемые сексуальные игры детей, более правильно называемые как ролевые  игры с сексуальным содержанием. Трех-пяти летние дети играют в «доктора», «маму и папу» и т.п., где присутствует обследование тел, что очень волнует родителей, наблюдающих интимные игры своих детей. Обычно после 5-6 лет, если ребенок уже «проиграл», эти игры и удовлетворил свои глубоко интимные чувства, интерес к обнаженному телу проходит, по крайней мере, до пубертатного возраста.</w:t>
      </w:r>
    </w:p>
    <w:p w:rsidR="00EF6ECB" w:rsidRPr="006F0D31" w:rsidRDefault="00EF6ECB" w:rsidP="006F0D31">
      <w:pPr>
        <w:pStyle w:val="a3"/>
        <w:spacing w:line="360" w:lineRule="auto"/>
        <w:ind w:firstLine="720"/>
        <w:jc w:val="both"/>
        <w:rPr>
          <w:szCs w:val="28"/>
        </w:rPr>
      </w:pPr>
      <w:r w:rsidRPr="006F0D31">
        <w:rPr>
          <w:szCs w:val="28"/>
        </w:rPr>
        <w:t>Другой причиной, заставляющей родителей не спать ночами и обращаться к врачам за помощью, является детский онанизм. Сексопатологическая практика показывает, что мастурбация – это удел детей робких, легко ранимых, впечатлительных и главное – одиноких, несмотря на возможное присутствие родственников. Именно поглаживание себя в области тех или иных эрогенных зон, ребенок находит удовлетворение от недостатка тепла, внимания любви, самых близких ему людей, и в первую очередь – матери. Врачи поэтому все чаще находят, что детская мастурбация – это не болезнь самого ребенка (хотя и не всегда), а показатель неблагополучия в эмоционально-психических взаимоотношений в семье, где растет данный ребенок.</w:t>
      </w:r>
    </w:p>
    <w:p w:rsidR="00EF6ECB" w:rsidRPr="006F0D31" w:rsidRDefault="00EF6ECB" w:rsidP="006F0D31">
      <w:pPr>
        <w:pStyle w:val="a3"/>
        <w:spacing w:line="360" w:lineRule="auto"/>
        <w:ind w:firstLine="720"/>
        <w:jc w:val="both"/>
        <w:rPr>
          <w:szCs w:val="28"/>
        </w:rPr>
      </w:pPr>
      <w:r w:rsidRPr="006F0D31">
        <w:rPr>
          <w:szCs w:val="28"/>
        </w:rPr>
        <w:t>Среди многих незримых нитей связывающих ребенка с матерью, важнейшую роль играет телесный контакт между ними, ласка в любой форме. Испытывая периодически приступы страха и одиночества, мы каждый раз хотим убедится, что мы любимы, не покинуты, нужны и желанны, и сделать это можно лишь при физическом контакте, прикосновении ласке, исходящей от самого близкого тебе человека.</w:t>
      </w:r>
    </w:p>
    <w:p w:rsidR="00EF6ECB" w:rsidRPr="006F0D31" w:rsidRDefault="00EF6ECB" w:rsidP="006F0D31">
      <w:pPr>
        <w:pStyle w:val="a3"/>
        <w:spacing w:line="360" w:lineRule="auto"/>
        <w:ind w:firstLine="720"/>
        <w:jc w:val="both"/>
        <w:rPr>
          <w:szCs w:val="28"/>
        </w:rPr>
      </w:pPr>
      <w:r w:rsidRPr="006F0D31">
        <w:rPr>
          <w:szCs w:val="28"/>
        </w:rPr>
        <w:t>Человеческий ребенок ищет материнской ласки, обретая уверенность и подавляя собственный страх. Чрезвычайно важная функция материнской любви – регулировать первые младенческие игры по исследованию живой и неживой природы. Зарождается новая, более развитая форма любви – любовь к сверстникам, возникающая на основе любопытства и исследовательской деятельности и достигающая своего пика в процессе общения, игр.</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1.2. Полоролевое поведение подростков</w:t>
      </w:r>
    </w:p>
    <w:p w:rsidR="00EF6ECB" w:rsidRPr="006F0D31" w:rsidRDefault="00EF6ECB" w:rsidP="006F0D31">
      <w:pPr>
        <w:pStyle w:val="a3"/>
        <w:spacing w:line="360" w:lineRule="auto"/>
        <w:ind w:left="360"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Общение друг с другом происходит, как правило, в однополых группах, тех знаменитых уличных компаниях, через которые прошли почти все взрослые. В тих группах мы получали не только самую разнообразную информацию по любым аспектам жизни, но и апробировали, закрепляли или отбрасывали те мужские или женские качества и стили поведения, без которых было затруднено или вообще невозможно наше общение с противоположным полом. Объединяясь в играх и разъединяясь в войнах, наши разнополые компании учились главному – умению общаться друг в другом. Ведь на наших глазах, с нашим порой непосредственным участием развертывались самые немыслимые сценарии знакомств, влюбленностей, ссор, ревности, разлук. Пропуская все увиденное и услышанное через собственную систему морально-нравственных, этических и эстетических ценностей, мы невольно давали свою оценку,  отбирая в свой арсенал будущих действий с противоположным полом наиболее полно отвечающие нашей личности. И чем дольше в нашем багаже оказалось такого опыта, тем шире и богаче был выбор наших возможностей познакомится и поддержать знакомство. Отсюда вполне естественно можно предположить, что если ребенок в силу каких-то причин был лишен роскоши общения со сверстниками, то он много потерял и этот пробел в будущем будет восстановить довольно трудно, ведь он так и не стал свидетелем знакомств, разочарований, влюбленностей своих друзей, не пережил все это эмоционально за друзей, не дал оценки того или иного стиля отношений людей разного пола при контактах. И поэтому самое главное и трудное, что ему предстоит, - это научиться самому без подсказки, не обладая положительным или отрицательным опытом своих друзей, приобрести свой собственный опыт знакомства, поддержания отношений, особенно первых самых трудных шагов после знакомства с понравившимся человеком. Сделать это в одиночку сможет все же не каждый. Испытывая естественное желание любить и быть любимым, желая общаться с любимым человеком, предаваясь безумным фантазиям, некоторые так и не рискуют раскрыться, обратить внимание на свои чувства. Молча вздыхая и коря себя за очередную нерешительность, человек порой переживает не одну влюбленность, но так и остается в одиночестве.</w:t>
      </w:r>
    </w:p>
    <w:p w:rsidR="00EF6ECB" w:rsidRPr="006F0D31" w:rsidRDefault="00EF6ECB" w:rsidP="006F0D31">
      <w:pPr>
        <w:pStyle w:val="a3"/>
        <w:spacing w:line="360" w:lineRule="auto"/>
        <w:ind w:firstLine="720"/>
        <w:jc w:val="both"/>
        <w:rPr>
          <w:szCs w:val="28"/>
        </w:rPr>
      </w:pPr>
      <w:r w:rsidRPr="006F0D31">
        <w:rPr>
          <w:szCs w:val="28"/>
        </w:rPr>
        <w:t>Самоутверждение себя как представителя того или иного пола практически всегда происходит полноценно лишь в однополой группе, будь то дворовая компания, спортивная секция, или коллектив одноклассников. В этих группах, имеющих, как правило, небольшую возрастную разницу, и формируются мужские и женские идеал физической привлекательности и форм поведения. Проживая со своей группой большую часть свободного времени, подросток получает самую сокровенную информацию о различных аспектах окружающей его жизни, в том числе и того, что касается всеобъемлющих отношений между мужчиной и женщиной. Обычно в группах существуют различные точки зрения, и каждый член  группы свободен в выборе способа реагирования на то или иное событие, обсуждаемое или переживаемое группой. Важно, что он становится не только участником чисто теоретических споров, но и эмоциональным свидетелем различных стилей знакомств, ухаживаний, влюбленностей, ссор, переживаний членов группы. Это во многом способствует формированию личности будущих мужчины и женщины, позволяя общаться с лицами противоположного пола на основе усвоенного опыта и собственных морально-этических установок.</w:t>
      </w:r>
    </w:p>
    <w:p w:rsidR="00EF6ECB" w:rsidRPr="006F0D31" w:rsidRDefault="00EF6ECB" w:rsidP="006F0D31">
      <w:pPr>
        <w:pStyle w:val="a3"/>
        <w:spacing w:line="360" w:lineRule="auto"/>
        <w:ind w:firstLine="720"/>
        <w:jc w:val="both"/>
        <w:rPr>
          <w:szCs w:val="28"/>
        </w:rPr>
      </w:pPr>
      <w:r w:rsidRPr="006F0D31">
        <w:rPr>
          <w:szCs w:val="28"/>
        </w:rPr>
        <w:t>Спору нет, микроклимат этих групп самый различный, вплоть до криминального. Но и это ставит перед подростком проблему выбора: либо принять установки данной группы, ее психологию, либо расстаться по моральным соображениям.</w:t>
      </w:r>
    </w:p>
    <w:p w:rsidR="00EF6ECB" w:rsidRPr="006F0D31" w:rsidRDefault="00EF6ECB" w:rsidP="006F0D31">
      <w:pPr>
        <w:pStyle w:val="a3"/>
        <w:spacing w:line="360" w:lineRule="auto"/>
        <w:ind w:firstLine="720"/>
        <w:jc w:val="both"/>
        <w:rPr>
          <w:szCs w:val="28"/>
        </w:rPr>
      </w:pPr>
      <w:r w:rsidRPr="006F0D31">
        <w:rPr>
          <w:szCs w:val="28"/>
        </w:rPr>
        <w:t>Возраст 12 лет – возраст во многом критический. С колебаниями в два года в обе стороны от этой цифры большинство детей вступают в возрасте полового созревания и если до этого возраста оценка происходящего шла на чисто рассудочном уровне, то теперь на процесс взросления все активнее влияют половые гормоны, резко обостряя эмоциональную сторону общения между полами.</w:t>
      </w:r>
    </w:p>
    <w:p w:rsidR="00EF6ECB" w:rsidRPr="006F0D31" w:rsidRDefault="00EF6ECB" w:rsidP="006F0D31">
      <w:pPr>
        <w:pStyle w:val="a3"/>
        <w:spacing w:line="360" w:lineRule="auto"/>
        <w:ind w:firstLine="720"/>
        <w:jc w:val="both"/>
        <w:rPr>
          <w:szCs w:val="28"/>
        </w:rPr>
      </w:pPr>
      <w:r w:rsidRPr="006F0D31">
        <w:rPr>
          <w:szCs w:val="28"/>
        </w:rPr>
        <w:t>Желание любить и быть любимыми – естественное желание, которое с нами начиная с рождения. Любовь к матери, отцу, сверстникам дополняется с возрастом неясным влечением к лицам другого пола. Хочется найти человека, тебя понимающего, интересного внешне и внутренне.  Это желание заставляет нас быть внутренне готовыми к подобной встрече, которая может произойти через пять минут или пять лет.</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left="426"/>
        <w:jc w:val="both"/>
        <w:rPr>
          <w:szCs w:val="28"/>
        </w:rPr>
      </w:pPr>
      <w:r w:rsidRPr="006F0D31">
        <w:rPr>
          <w:szCs w:val="28"/>
        </w:rPr>
        <w:t>1.3. Психосексуальные ориентации (ф</w:t>
      </w:r>
      <w:r w:rsidR="006F0D31">
        <w:rPr>
          <w:szCs w:val="28"/>
        </w:rPr>
        <w:t xml:space="preserve">ормирование платонического и   </w:t>
      </w:r>
      <w:r w:rsidRPr="006F0D31">
        <w:rPr>
          <w:szCs w:val="28"/>
        </w:rPr>
        <w:t xml:space="preserve"> эротического либидо)</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Чем старше становится школьная или дворовая компания мальчиков или девочек, тем чаще заводятся разговоры о противоположном поле, обсуждаются их поступки, вырабатываются планы встреч или мести. Здесь ярче и четче проявляется степень психосексуальной зрелости сверстников, когда взгляды одних еще практически детские, другие же проявляют все  более зрелый интерес.</w:t>
      </w:r>
    </w:p>
    <w:p w:rsidR="00EF6ECB" w:rsidRPr="006F0D31" w:rsidRDefault="00EF6ECB" w:rsidP="006F0D31">
      <w:pPr>
        <w:pStyle w:val="a3"/>
        <w:spacing w:line="360" w:lineRule="auto"/>
        <w:ind w:firstLine="720"/>
        <w:jc w:val="both"/>
        <w:rPr>
          <w:szCs w:val="28"/>
        </w:rPr>
      </w:pPr>
      <w:r w:rsidRPr="006F0D31">
        <w:rPr>
          <w:szCs w:val="28"/>
        </w:rPr>
        <w:t>Рано или поздно, но у всех нас появляется потребность в друге противоположного пола. Наш фантазии по этому поводу мы часто не доверяем даже лучшему другу, но они есть. Мы фантазируем о романтических встречах, прогулках, беседах, знаках внимания и т.д. Если в своем развитии подросток вступил в этот этап дальнейшего развития сваей сексуальности (так называемый этап формирования психосексуальных ориентаций), то первая его стадия – формирование платонического либидо – характерна увлечением романтической литературой, поэзией воспевающей чувства влюбленных. То, над чем мы смеялись еще 2-3 года назад, сейчас вызывает неподдельный интерес, заставляет переживать за героев, ставить себя на их место.</w:t>
      </w:r>
    </w:p>
    <w:p w:rsidR="00EF6ECB" w:rsidRPr="006F0D31" w:rsidRDefault="00EF6ECB" w:rsidP="006F0D31">
      <w:pPr>
        <w:pStyle w:val="a3"/>
        <w:spacing w:line="360" w:lineRule="auto"/>
        <w:ind w:firstLine="720"/>
        <w:jc w:val="both"/>
        <w:rPr>
          <w:szCs w:val="28"/>
        </w:rPr>
      </w:pPr>
      <w:r w:rsidRPr="006F0D31">
        <w:rPr>
          <w:szCs w:val="28"/>
        </w:rPr>
        <w:t>Постепенно вырабатывается своеобразный, индивидуальный для каждого из нас эталон желанного «рыцаря» или «принцессы», который мы сознательно или подсознательно начинаем искать вокруг себя.</w:t>
      </w:r>
    </w:p>
    <w:p w:rsidR="00EF6ECB" w:rsidRPr="006F0D31" w:rsidRDefault="00EF6ECB" w:rsidP="006F0D31">
      <w:pPr>
        <w:pStyle w:val="a3"/>
        <w:spacing w:line="360" w:lineRule="auto"/>
        <w:ind w:firstLine="720"/>
        <w:jc w:val="both"/>
        <w:rPr>
          <w:szCs w:val="28"/>
        </w:rPr>
      </w:pPr>
      <w:r w:rsidRPr="006F0D31">
        <w:rPr>
          <w:szCs w:val="28"/>
        </w:rPr>
        <w:t>Предстоит очень важный и для многих почти непреодолимый этап – знакомство с понравившимся  тебе человеком.</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1.3.1. Знакомство</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У каждого из нас масса знакомых людей обоего пола. Это и соседи по дому, и старые школьные друзья, и коллеги по работе или учебе. Кроме этого, каждый новый день может привести нас к очередному знакомству практически в любом месте: транспорте и на улице, в кино и на вечеринке у друзей. Иной очередной знакомый интересен нам лишь тогда, когда мы с ним общаемся, и назавтра с трудом вспоминаем его имя. А вот другие... Даже спустя много лет мы до деталей помним нашу встречу, раз за разом извлекая из памяти каждое слово, каждый жест, заново переживая свое состояние удивительного волнения и радости. И совершенно неважно по какому поводу, где и когда состоялось ваше знакомство. Новый знакомый сразу заинтересовал вас, и вы еще не знаете чем это вызвано: его ростом или формой лица, тембром голоса или особенностями фигуры, одеждой или улыбкой. Некоторые ученые считают, что мы наследственно закодированы на восприятие того или иного физического признака, будь-то рост, фигура, форма ушей или носа, цвет глаз или волос. Первое очарование от встречи настраивает нас на дальнейшее исследование нового знакомого. И каждый новый жест, взгляд, фраза проходят своеобразный контроль качества, идет «примерка» с той идеальной моделью того «единственного», который есть у нас всех. Видимо у каждого из нас  по мере взросления, общения с десятками и сотнями людей постепенно вырабатывается свой, индивидуальный образ человека, который нам особенно интересен. Отсюда мы «прощаем» нашим новым знакомым и изъяны в фигуре, и стиль одежды, и скрипучий голос, и многое другое, выделяя те его качества, которые в ваших глазах компенсируют вышеперечисленное. В подобных случаях наш интерес к нему возрастает, и мы непрочь продолжить наши общения, чтобы лучше узнать человека, получить интересующую нас информацию. Знакомство переходит в дружбу, правда, для этого необходимо, как минимум, его на это согласие.</w:t>
      </w:r>
    </w:p>
    <w:p w:rsidR="00EF6ECB" w:rsidRPr="006F0D31" w:rsidRDefault="00EF6ECB" w:rsidP="006F0D31">
      <w:pPr>
        <w:pStyle w:val="a3"/>
        <w:spacing w:line="360" w:lineRule="auto"/>
        <w:ind w:firstLine="720"/>
        <w:jc w:val="both"/>
        <w:rPr>
          <w:szCs w:val="28"/>
        </w:rPr>
      </w:pPr>
      <w:r w:rsidRPr="006F0D31">
        <w:rPr>
          <w:szCs w:val="28"/>
        </w:rPr>
        <w:t xml:space="preserve">Юноши при знакомстве все же больше обращают внимание на особенности фигуры девушки, ее умение красиво одеваться, умение пользоваться косметикой, аккуратность веселый нрав, чувство юмора, и даже умение танцевать. Девушки больше интересуются высокими симпатичными парнями, с уверенным взглядом, решительными и смелыми, с приятным голосом и обладающими чувством юмора. </w:t>
      </w:r>
    </w:p>
    <w:p w:rsidR="00EF6ECB" w:rsidRPr="006F0D31" w:rsidRDefault="00EF6ECB" w:rsidP="006F0D31">
      <w:pPr>
        <w:pStyle w:val="a3"/>
        <w:spacing w:line="360" w:lineRule="auto"/>
        <w:ind w:firstLine="720"/>
        <w:jc w:val="both"/>
        <w:rPr>
          <w:szCs w:val="28"/>
        </w:rPr>
      </w:pPr>
      <w:r w:rsidRPr="006F0D31">
        <w:rPr>
          <w:szCs w:val="28"/>
        </w:rPr>
        <w:t>Но решится познакомиться с понравившимся человеком могут все же не все. Строгое воспитание, отсутствие друзей, навыков знакомств, явные или вымышленные физические недостатки, особенности характера в виде скрытности, нерешительности, робости и т.д. заставляют страдать, но так и не решиться сделать шаг навстречу. Таких молчаливых увлечений может быть великое множество, а порой это становится жизненной трагедией.</w:t>
      </w:r>
    </w:p>
    <w:p w:rsidR="00EF6ECB" w:rsidRPr="006F0D31" w:rsidRDefault="00EF6ECB" w:rsidP="006F0D31">
      <w:pPr>
        <w:pStyle w:val="a3"/>
        <w:spacing w:line="360" w:lineRule="auto"/>
        <w:ind w:firstLine="720"/>
        <w:jc w:val="both"/>
        <w:rPr>
          <w:szCs w:val="28"/>
        </w:rPr>
      </w:pPr>
      <w:r w:rsidRPr="006F0D31">
        <w:rPr>
          <w:szCs w:val="28"/>
        </w:rPr>
        <w:t>Чем раскрепощеннее, увереннее в себе человек, грамотнее и культурнее, тем легче словами и действиями привлечь к себе внимание, выразить свои чувства.</w:t>
      </w:r>
    </w:p>
    <w:p w:rsidR="00EF6ECB" w:rsidRPr="006F0D31" w:rsidRDefault="00EF6ECB" w:rsidP="006F0D31">
      <w:pPr>
        <w:pStyle w:val="a3"/>
        <w:spacing w:line="360" w:lineRule="auto"/>
        <w:ind w:firstLine="720"/>
        <w:jc w:val="both"/>
        <w:rPr>
          <w:szCs w:val="28"/>
        </w:rPr>
      </w:pPr>
      <w:r w:rsidRPr="006F0D31">
        <w:rPr>
          <w:szCs w:val="28"/>
        </w:rPr>
        <w:t xml:space="preserve">     </w:t>
      </w:r>
    </w:p>
    <w:p w:rsidR="00EF6ECB" w:rsidRPr="006F0D31" w:rsidRDefault="00EF6ECB" w:rsidP="006F0D31">
      <w:pPr>
        <w:pStyle w:val="a3"/>
        <w:spacing w:line="360" w:lineRule="auto"/>
        <w:ind w:firstLine="720"/>
        <w:jc w:val="both"/>
        <w:rPr>
          <w:szCs w:val="28"/>
        </w:rPr>
      </w:pPr>
      <w:r w:rsidRPr="006F0D31">
        <w:rPr>
          <w:szCs w:val="28"/>
        </w:rPr>
        <w:t>1.3.2. Ухаживание</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Вслед за знакомством наступает обычно период кратковременных или продолжительных встреч, что помогает лучше оценить личностные качества друг друга. Специалисты называют оптимальный срок для ухаживания от 6 месяцев, до 1,5 – 2 лет. Правда, здесь имеются свои «подводные камни». Во-первых при редких и непродолжительных встречах впечатление от человека обычно остается очень поверхностным, и легко обмануться в ожиданиях. Ведь выглядеть галантным и щедрым, модным, веселым 2 часа в неделю, легче, чем проявлять хотя бы даже только эти качества постоянно. Когда-то один мудрый профессор давал напутствие девушкам на своей лекции. Он советовал им дать «выговориться» своему новому знакомому. «Через месяц он начнет повторяться, а через три месяца станет нестерпимым. Поэтому не спешите с выводами за 2-3 встречи, как бы вы не были очарованы его обаянием»</w:t>
      </w:r>
      <w:r w:rsidRPr="006F0D31">
        <w:rPr>
          <w:rStyle w:val="a7"/>
          <w:szCs w:val="28"/>
        </w:rPr>
        <w:footnoteReference w:customMarkFollows="1" w:id="1"/>
        <w:t>1</w:t>
      </w:r>
    </w:p>
    <w:p w:rsidR="00EF6ECB" w:rsidRPr="006F0D31" w:rsidRDefault="00EF6ECB" w:rsidP="006F0D31">
      <w:pPr>
        <w:pStyle w:val="a3"/>
        <w:spacing w:line="360" w:lineRule="auto"/>
        <w:ind w:firstLine="720"/>
        <w:jc w:val="both"/>
        <w:rPr>
          <w:szCs w:val="28"/>
        </w:rPr>
      </w:pPr>
      <w:r w:rsidRPr="006F0D31">
        <w:rPr>
          <w:szCs w:val="28"/>
        </w:rPr>
        <w:t>Ученые отмечают несколько важнейших функций периода ухаживания для благополучной будущей семейной жизни. Первое – это накопление совместных переживаний и впечатлений. Конечно, это требует довольно частых встреч и совместных переживаний одних и тех же событий, отмечая для себя положительную оценку реакции знакомого на них. Часто именно к этой эмоциональной оценке и обращаются супруги, вспоминая свое добрачное состояние. Второе - более глубокое узнавание друг друга в различных ситуациях и формирование чувства независимости «знакомого» и его «единственности». Частые встречи в различных ситуациях, в различных компаниях помогают лучше узнать характер человека, когда порой физическая красота и вокальные способности затмевают терпимость, доброту, сдержанность, сопереживание, готовность к сотрудничеству и т.д.</w:t>
      </w:r>
    </w:p>
    <w:p w:rsidR="00EF6ECB" w:rsidRPr="006F0D31" w:rsidRDefault="00EF6ECB" w:rsidP="006F0D31">
      <w:pPr>
        <w:pStyle w:val="a3"/>
        <w:spacing w:line="360" w:lineRule="auto"/>
        <w:ind w:firstLine="720"/>
        <w:jc w:val="both"/>
        <w:rPr>
          <w:szCs w:val="28"/>
        </w:rPr>
      </w:pPr>
      <w:r w:rsidRPr="006F0D31">
        <w:rPr>
          <w:szCs w:val="28"/>
        </w:rPr>
        <w:t>Этот этап знакомств, встреч, разочарований и новых знакомств почти у всех не проходит гладко. Порою наше охлаждение чувств к новому знакомому, наоборот, может совпасть с ростом его заинтересованности вами. Либо череда наших знакомств начинает волновать родителей, упрекающих нас в ветрености, беспринципности и т.п. Но ведь вы как раз и проявляете свою принципиальность, отстаиваете свой желанный эталон, имея мужество отказаться от ненужных вам встреч! Гораздо хуже, когда во имя спокойствия родителей, под угрозами «любимого» или «любимой» уйти из жизни, мы остаемся. И вынуждены будем платить за этот поступок собой, своими чувствами, своей жизнью.</w:t>
      </w:r>
    </w:p>
    <w:p w:rsidR="00EF6ECB" w:rsidRPr="006F0D31" w:rsidRDefault="00EF6ECB" w:rsidP="006F0D31">
      <w:pPr>
        <w:pStyle w:val="a3"/>
        <w:spacing w:line="360" w:lineRule="auto"/>
        <w:ind w:firstLine="720"/>
        <w:jc w:val="both"/>
        <w:rPr>
          <w:szCs w:val="28"/>
        </w:rPr>
      </w:pPr>
      <w:r w:rsidRPr="006F0D31">
        <w:rPr>
          <w:szCs w:val="28"/>
        </w:rPr>
        <w:t>Если вы не мечтаете о встрече с ним, если нет чувства сожаления, что его нет рядом, когда вам хорошо или очень плохо, если мысль о его существовании не дает вам силы и уверенности – он вам ненужен. Природа не терпит пустоты, и через некоторое время у вас вновь возникнет потребность общаться с новым (или уже ранее знакомым) человеком, дарить и получать знаки внимания. Кстати, параллельно может быть несколько таких увлечений и даже влюбленностей. Идет выбор наиболее достойного, отвечающего важнейшим потребностям вашей личности. Именно она или он постепенно оттесняет остальных, и становиться главным объектом вашего внимания.</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1.3.3. Влюбленность</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Влюбленность – это опьянение любовью. О влюбленных написаны тысячи поэм и сонетов, романов и легенд, описывающих  и воспевающих комплекс чувств, без которых жизнь человека неполная и неполноценная.</w:t>
      </w:r>
    </w:p>
    <w:p w:rsidR="00EF6ECB" w:rsidRPr="006F0D31" w:rsidRDefault="00EF6ECB" w:rsidP="006F0D31">
      <w:pPr>
        <w:pStyle w:val="a3"/>
        <w:spacing w:line="360" w:lineRule="auto"/>
        <w:ind w:firstLine="720"/>
        <w:jc w:val="both"/>
        <w:rPr>
          <w:szCs w:val="28"/>
        </w:rPr>
      </w:pPr>
      <w:r w:rsidRPr="006F0D31">
        <w:rPr>
          <w:szCs w:val="28"/>
        </w:rPr>
        <w:t>Влюбленные остро чувствуют состояние друг друга, нередко оценивая поступки и переживания другого лишь в той плоскости, в которой ему бы хотелось, не ведая или не желая видеть те недостатки, которыми все обладаем. Посмотреть «трезвыми» глазами на объект своего обожания влюбленный не способен, как не может трезво оценить ситуацию пьяный человек. Попытки друзей «открыть» глаза на объект влюбленности заранее обречены на неудачу, ибо влюбленный видит лишь то, что желает видеть.</w:t>
      </w:r>
    </w:p>
    <w:p w:rsidR="00EF6ECB" w:rsidRPr="006F0D31" w:rsidRDefault="00EF6ECB" w:rsidP="006F0D31">
      <w:pPr>
        <w:pStyle w:val="a3"/>
        <w:spacing w:line="360" w:lineRule="auto"/>
        <w:ind w:firstLine="720"/>
        <w:jc w:val="both"/>
        <w:rPr>
          <w:szCs w:val="28"/>
        </w:rPr>
      </w:pPr>
      <w:r w:rsidRPr="006F0D31">
        <w:rPr>
          <w:szCs w:val="28"/>
        </w:rPr>
        <w:t>Однако влюбленность не может длиться бесконечно долго, и максимум через 1,5 года (по мнению психологов) наступает прозрение или влюбленность переходит более зрелое чувство – любовь.</w:t>
      </w:r>
    </w:p>
    <w:p w:rsidR="00EF6ECB" w:rsidRPr="006F0D31" w:rsidRDefault="00EF6ECB" w:rsidP="006F0D31">
      <w:pPr>
        <w:pStyle w:val="a3"/>
        <w:spacing w:line="360" w:lineRule="auto"/>
        <w:ind w:firstLine="720"/>
        <w:jc w:val="both"/>
        <w:rPr>
          <w:szCs w:val="28"/>
        </w:rPr>
      </w:pPr>
      <w:r w:rsidRPr="006F0D31">
        <w:rPr>
          <w:szCs w:val="28"/>
        </w:rPr>
        <w:t>Если же в период влюбленности происходит разрыв, а влюбленность прошла лишь у одного, то он сопровождается эмоциональными сценами со слезами и просьбами, угрозами уйти из жизни и реальными попытками самоубийства. Однако после столь бурных эмоций довольно быстро наступает успокоение  и облегчение. Конечно, если влюбленность не успевает еще произойти «врастание» личности в личность, и поэтому их разрыв хоть и болезнен, но все же не требует «хирургического вмешательства на душе». Расставание любящего – это именно такая болезненная процедура, и, как любое воздействие, она неизменно оставляет след. Порою эти шрамы сказываются и на всех последующих отношениях с противоположным полом в будущем.</w:t>
      </w:r>
    </w:p>
    <w:p w:rsidR="00EF6ECB" w:rsidRPr="006F0D31" w:rsidRDefault="00EF6ECB" w:rsidP="006F0D31">
      <w:pPr>
        <w:pStyle w:val="a3"/>
        <w:spacing w:line="360" w:lineRule="auto"/>
        <w:ind w:firstLine="720"/>
        <w:jc w:val="both"/>
        <w:rPr>
          <w:szCs w:val="28"/>
        </w:rPr>
      </w:pPr>
      <w:r w:rsidRPr="006F0D31">
        <w:rPr>
          <w:szCs w:val="28"/>
        </w:rPr>
        <w:t>Естественное желание влюбленных остаться наедине с объектом обожания, когда часы в объятьях пролетают как минуты. В промежутках между встречами буйная фантазия, рисует немыслимые ситуации, в которых, конечно же, объект влюбленности проявляет себя достойно и становиться еще более привлекательным. В подобные платонические страдания, постепенно вплетаются и эротические фантазии, желание дотронуться до любимого человека. Пока это только фантазии, и до их реализации дело может не дойти, но они свидетельствуют о переходе личности из одного состояния любви – платонической в другую, более зрелую – эротическую, наполненную чтением любовной литературы поиском соответствующих видеофильмов, увлечением разговорами на любовную тему.</w:t>
      </w:r>
    </w:p>
    <w:p w:rsidR="00EF6ECB" w:rsidRPr="006F0D31" w:rsidRDefault="00EF6ECB" w:rsidP="006F0D31">
      <w:pPr>
        <w:pStyle w:val="a3"/>
        <w:spacing w:line="360" w:lineRule="auto"/>
        <w:ind w:firstLine="720"/>
        <w:jc w:val="both"/>
        <w:rPr>
          <w:szCs w:val="28"/>
        </w:rPr>
      </w:pPr>
      <w:r w:rsidRPr="006F0D31">
        <w:rPr>
          <w:szCs w:val="28"/>
        </w:rPr>
        <w:t>Соответственно этому и сны могут приобретать свой специфический характер.</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1.3.4. Эротические сновидения.</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Все люди видят сны. Разные. В том числе и такие, когда в них присутствует сексуальные действия, заканчивающиеся иногда даже оргиастической разрядкой. Эротические сновидения учащаются с достижением половой зрелости, когда половы гормоны и определенные структуры головного мозга, взаимно влияя друг на друга, «выдают» эротическую «продукцию» на подсознательный уровень</w:t>
      </w:r>
    </w:p>
    <w:p w:rsidR="00EF6ECB" w:rsidRPr="006F0D31" w:rsidRDefault="00EF6ECB" w:rsidP="006F0D31">
      <w:pPr>
        <w:pStyle w:val="a3"/>
        <w:spacing w:line="360" w:lineRule="auto"/>
        <w:ind w:firstLine="720"/>
        <w:jc w:val="both"/>
        <w:rPr>
          <w:szCs w:val="28"/>
        </w:rPr>
      </w:pPr>
      <w:r w:rsidRPr="006F0D31">
        <w:rPr>
          <w:szCs w:val="28"/>
        </w:rPr>
        <w:t>Часто эротические сновидения могут появляться при половом воздержании и исчезнуть при регулярной половой жизни. У юношей не живущих половой жизни и не мастурбирующих (или делающих это редко), накопившаяся сперма тонизирует психику, провоцируя соответствующий сон. Имеет значение и то, что видит во сне человек. Многие начинают догадываться о своей бисексуальности или гомосексуальности лишь по монотонному повторению соответствующих снов. Во сне сексуальные действия во многом повторяют реальное половое поведение, но имеются и отличия. В основном во сне «проигрываются» подавленные, вытесненные (по Фрейду) действия, реализовывать которые индивидуум не решается по разным причинам. Многие пациенты кабинетов сексопатологи даже отказываются обсуждать с врачом эти сновидения, «потому, что стыдно говорить об этом разврате». Некоторые специалисты считают, что все сексуальные проявления, по тем или иным причинам «вытесненные» в подсознательное и нереализованное наяву, возвращаются к нам в виде эротических сновидений, проявляя  тем самым нашу сущность. Если у мужчин подавляющее  большинство таких снов заканчивается поллюцией, то у женщин эротические сновидения долго могут содержать лишь очень робкие и несмелые действия, так и не заканчивающиеся разрядкой  даже во сне. Правда, по мере зрелости эротические сны учащаются и внезапно заканчиваются новым необычным чувством. Видимо с этого момента женщина (девушка) становиться способной на оргазм и наяву, а не только во сне. Это хороший прогностический синдром, и, «научившись» оргазму во сне, она, как правило, оказывается в состоянии его достигать при мастурбации, петтинге, половом общении, хотя некоторое время этот диссонанс все еще может сохраняться.</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1.3.5. Мастурбация</w:t>
      </w:r>
    </w:p>
    <w:p w:rsidR="00EF6ECB" w:rsidRPr="006F0D31" w:rsidRDefault="00EF6ECB" w:rsidP="006F0D31">
      <w:pPr>
        <w:pStyle w:val="a3"/>
        <w:spacing w:line="360" w:lineRule="auto"/>
        <w:ind w:firstLine="720"/>
        <w:jc w:val="both"/>
        <w:rPr>
          <w:szCs w:val="28"/>
        </w:rPr>
      </w:pPr>
    </w:p>
    <w:p w:rsidR="00EF6ECB" w:rsidRPr="006F0D31" w:rsidRDefault="00EF6ECB" w:rsidP="006F0D31">
      <w:pPr>
        <w:pStyle w:val="a3"/>
        <w:spacing w:line="360" w:lineRule="auto"/>
        <w:ind w:firstLine="720"/>
        <w:jc w:val="both"/>
        <w:rPr>
          <w:szCs w:val="28"/>
        </w:rPr>
      </w:pPr>
      <w:r w:rsidRPr="006F0D31">
        <w:rPr>
          <w:szCs w:val="28"/>
        </w:rPr>
        <w:t>Мастурбация (синонимы – онанизм, ипсация, рукоблудие) – это самостимуляция эрогенных зон с целью достижения сексуальной разрядки, что современной сексологией относиться к одной из суррогатных форм половой жизни.</w:t>
      </w:r>
    </w:p>
    <w:p w:rsidR="00EF6ECB" w:rsidRPr="006F0D31" w:rsidRDefault="00EF6ECB" w:rsidP="006F0D31">
      <w:pPr>
        <w:pStyle w:val="a3"/>
        <w:spacing w:line="360" w:lineRule="auto"/>
        <w:ind w:firstLine="720"/>
        <w:jc w:val="both"/>
        <w:rPr>
          <w:szCs w:val="28"/>
        </w:rPr>
      </w:pPr>
      <w:r w:rsidRPr="006F0D31">
        <w:rPr>
          <w:szCs w:val="28"/>
        </w:rPr>
        <w:t>В современной сексологии мастурбация уже давно перестала рассматриваться как дурная привычка. Как показали исследования имеет место не только у людей, но и у кроликов, собак, лошадей, собак, обезьян, причем у самцов чаще чем у самок. Современная сексология различает следующие виды мастурбации:</w:t>
      </w:r>
    </w:p>
    <w:p w:rsidR="00EF6ECB" w:rsidRPr="006F0D31" w:rsidRDefault="00EF6ECB" w:rsidP="006F0D31">
      <w:pPr>
        <w:pStyle w:val="a3"/>
        <w:spacing w:line="360" w:lineRule="auto"/>
        <w:ind w:firstLine="720"/>
        <w:jc w:val="both"/>
        <w:rPr>
          <w:szCs w:val="28"/>
        </w:rPr>
      </w:pPr>
      <w:r w:rsidRPr="006F0D31">
        <w:rPr>
          <w:szCs w:val="28"/>
        </w:rPr>
        <w:t>1. Фрустрационная мастурбация – когда приятные ощущения от манипуляции на половых органах не заканчивается ни оргазмом, ни эякуляцией. Применяется как своеобразный выход при волнениях, стрессах.</w:t>
      </w:r>
    </w:p>
    <w:p w:rsidR="00EF6ECB" w:rsidRPr="006F0D31" w:rsidRDefault="00EF6ECB" w:rsidP="006F0D31">
      <w:pPr>
        <w:pStyle w:val="a3"/>
        <w:spacing w:line="360" w:lineRule="auto"/>
        <w:ind w:firstLine="720"/>
        <w:jc w:val="both"/>
        <w:rPr>
          <w:szCs w:val="28"/>
        </w:rPr>
      </w:pPr>
      <w:r w:rsidRPr="006F0D31">
        <w:rPr>
          <w:szCs w:val="28"/>
        </w:rPr>
        <w:t>2. Ранняя допубертатная мастурбация. Появляется еще до пробуждения полового чувства (как правило, до 10-летнего возраста) и характерна эякуляцией без оргазма и оргазм без эякуляции. Часто является «лекарством от одиночества».</w:t>
      </w:r>
    </w:p>
    <w:p w:rsidR="00EF6ECB" w:rsidRPr="006F0D31" w:rsidRDefault="00EF6ECB" w:rsidP="006F0D31">
      <w:pPr>
        <w:pStyle w:val="a3"/>
        <w:spacing w:line="360" w:lineRule="auto"/>
        <w:ind w:firstLine="720"/>
        <w:jc w:val="both"/>
        <w:rPr>
          <w:szCs w:val="28"/>
        </w:rPr>
      </w:pPr>
      <w:r w:rsidRPr="006F0D31">
        <w:rPr>
          <w:szCs w:val="28"/>
        </w:rPr>
        <w:t>3. Мастурбация периода юношеской гиперсексуальности. Начинается после пробуждения либидо, как правило, после 10-летнего возраста и имеет место в юности не менее чем у 75% сексуально здоровых мужчин.</w:t>
      </w:r>
    </w:p>
    <w:p w:rsidR="00EF6ECB" w:rsidRPr="006F0D31" w:rsidRDefault="00EF6ECB" w:rsidP="006F0D31">
      <w:pPr>
        <w:pStyle w:val="a3"/>
        <w:spacing w:line="360" w:lineRule="auto"/>
        <w:ind w:firstLine="720"/>
        <w:jc w:val="both"/>
        <w:rPr>
          <w:szCs w:val="28"/>
        </w:rPr>
      </w:pPr>
      <w:r w:rsidRPr="006F0D31">
        <w:rPr>
          <w:szCs w:val="28"/>
        </w:rPr>
        <w:t>4. Заместительная мастурбация. Начинается обычно после 20 лет и всегда после начала половой жизни. Само название говорит о том, что к ней прибегают сексуально здоровые мужчины в случаях вынужденного полового воздержания для снятия сексуальной напряженности.</w:t>
      </w:r>
    </w:p>
    <w:p w:rsidR="00EF6ECB" w:rsidRPr="006F0D31" w:rsidRDefault="00EF6ECB" w:rsidP="006F0D31">
      <w:pPr>
        <w:pStyle w:val="a3"/>
        <w:spacing w:line="360" w:lineRule="auto"/>
        <w:ind w:firstLine="720"/>
        <w:jc w:val="both"/>
        <w:rPr>
          <w:szCs w:val="28"/>
        </w:rPr>
      </w:pPr>
      <w:r w:rsidRPr="006F0D31">
        <w:rPr>
          <w:szCs w:val="28"/>
        </w:rPr>
        <w:t>5. Навязчивая мастурбация. Часто неоднократная в течение суток. В отличие от всех прочих, навязчивая мастурбация не прекращается даже после женитьбы и может стать самоцелью. Чаще встречается у психически неполноценных мужчин.</w:t>
      </w:r>
    </w:p>
    <w:p w:rsidR="00EF6ECB" w:rsidRPr="006F0D31" w:rsidRDefault="00EF6ECB" w:rsidP="006F0D31">
      <w:pPr>
        <w:pStyle w:val="a3"/>
        <w:spacing w:line="360" w:lineRule="auto"/>
        <w:ind w:firstLine="720"/>
        <w:jc w:val="both"/>
        <w:rPr>
          <w:szCs w:val="28"/>
        </w:rPr>
      </w:pPr>
      <w:r w:rsidRPr="006F0D31">
        <w:rPr>
          <w:szCs w:val="28"/>
        </w:rPr>
        <w:t>6. Подражательная мастурбация. Инициатором такой мастурбации обычно являются сотоварищи, и почти всегда эта мастурбация «за компанию».</w:t>
      </w:r>
    </w:p>
    <w:p w:rsidR="00EF6ECB" w:rsidRPr="006F0D31" w:rsidRDefault="00EF6ECB" w:rsidP="006F0D31">
      <w:pPr>
        <w:pStyle w:val="a3"/>
        <w:spacing w:line="360" w:lineRule="auto"/>
        <w:ind w:firstLine="720"/>
        <w:jc w:val="both"/>
        <w:rPr>
          <w:szCs w:val="28"/>
        </w:rPr>
      </w:pPr>
      <w:r w:rsidRPr="006F0D31">
        <w:rPr>
          <w:szCs w:val="28"/>
        </w:rPr>
        <w:t>Общеизвестна подростковая любознательность и склонность к экспериментированию во всем, в том числе и со своим собственным телом. Пробуждающееся половое влечение, регулярно подкрепляемое сладострастным чувством наполнения половых органов, неудержимо толкает подростка к эксперимента в ними. Получив один раз чувство оргазма, будь-то  при поллюциях или мастурбаторном акте, он уже не в силах отказаться от желания получить его вновь и вновь. Как и прежние поколения его предшественников, подросток вступает в неравную борьбу с искушением прекратить мастурбировать, всякий раз эту борьбу проигрывая. Очередной раз проиграв и поддавшись искушению, он вновь испытывает сложное чувство удовлетворения и унижения, приятной расслабленности и раскаяния. Давая себе слово прекратить мастурбировать и вновь нарушая его, у подростка снижается чувство самоуважения, зарождаются мысли о собственной неполноценности и страх за будущее.</w:t>
      </w:r>
    </w:p>
    <w:p w:rsidR="00EF6ECB" w:rsidRPr="006F0D31" w:rsidRDefault="00EF6ECB" w:rsidP="006F0D31">
      <w:pPr>
        <w:pStyle w:val="a3"/>
        <w:spacing w:line="360" w:lineRule="auto"/>
        <w:ind w:firstLine="720"/>
        <w:jc w:val="both"/>
        <w:rPr>
          <w:szCs w:val="28"/>
        </w:rPr>
      </w:pPr>
      <w:r w:rsidRPr="006F0D31">
        <w:rPr>
          <w:szCs w:val="28"/>
        </w:rPr>
        <w:t>У женщин же мастурбация может начинаться значительно раньше чем у мужчин, и продолжаться всю жизнь до глубокой старости, параллельно с половой жизнью. Обычно толчком к этому у девочек является собственная находка, когда прикосновение к какой – либо эрогенной зоне вызывает приятные эмоции. Иногда таким толчком является интимная информация подруг, просмотр видеофильмов, чтение эротической литературы. По данным А. Кинза, среди обследованной им американской молодежи к семи годам мастурбировало 4% девочек, к 12 годам – 12%, к 13 годам – 15% и к 35 годам – 60%.</w:t>
      </w:r>
    </w:p>
    <w:p w:rsidR="00EF6ECB" w:rsidRPr="006F0D31" w:rsidRDefault="006F0D31" w:rsidP="006F0D31">
      <w:pPr>
        <w:pStyle w:val="a3"/>
        <w:spacing w:line="360" w:lineRule="auto"/>
        <w:ind w:firstLine="720"/>
        <w:jc w:val="both"/>
        <w:rPr>
          <w:szCs w:val="28"/>
        </w:rPr>
      </w:pPr>
      <w:r>
        <w:rPr>
          <w:szCs w:val="28"/>
        </w:rPr>
        <w:br w:type="page"/>
      </w:r>
      <w:r w:rsidR="00EF6ECB" w:rsidRPr="006F0D31">
        <w:rPr>
          <w:szCs w:val="28"/>
        </w:rPr>
        <w:t xml:space="preserve">Глава </w:t>
      </w:r>
      <w:r w:rsidR="00EF6ECB" w:rsidRPr="006F0D31">
        <w:rPr>
          <w:szCs w:val="28"/>
          <w:lang w:val="en-US"/>
        </w:rPr>
        <w:t>II</w:t>
      </w:r>
      <w:r w:rsidR="00EF6ECB" w:rsidRPr="006F0D31">
        <w:rPr>
          <w:szCs w:val="28"/>
        </w:rPr>
        <w:t>. Сексуальные расстройства мнимые и истинные.</w:t>
      </w:r>
    </w:p>
    <w:p w:rsidR="00EF6ECB" w:rsidRPr="006F0D31" w:rsidRDefault="00EF6ECB" w:rsidP="006F0D31">
      <w:pPr>
        <w:spacing w:line="360" w:lineRule="auto"/>
        <w:ind w:firstLine="720"/>
        <w:jc w:val="both"/>
        <w:rPr>
          <w:sz w:val="28"/>
          <w:szCs w:val="28"/>
        </w:rPr>
      </w:pPr>
    </w:p>
    <w:p w:rsidR="00EF6ECB" w:rsidRPr="006F0D31" w:rsidRDefault="00EF6ECB" w:rsidP="006F0D31">
      <w:pPr>
        <w:pStyle w:val="a8"/>
        <w:spacing w:line="360" w:lineRule="auto"/>
        <w:ind w:firstLine="720"/>
        <w:jc w:val="both"/>
        <w:rPr>
          <w:szCs w:val="28"/>
        </w:rPr>
      </w:pPr>
      <w:r w:rsidRPr="006F0D31">
        <w:rPr>
          <w:szCs w:val="28"/>
        </w:rPr>
        <w:t>С наступлением половой зрелости начинаются изменения, которым предстоит перевести инфантильную сексуальную жизнь в ее окончательные нормальные формы. Сексуальное влечение до того было автоэротично, теперь оно находит сексуальный объект. До того его действия исходили из отдельных влечений и эрогенных зон, независимых друг от друга и искавших определенное наслаждение как единственную сексуальную цель. Теперь дается новая сексуальная цель, для достижения которой действуют совместно все частичные влечения, между тем, как эрогенные зоны подчиняются: «примату генитальной зоны» (явный рост внешних гениталий – как признак возмужалости)</w:t>
      </w:r>
      <w:r w:rsidRPr="006F0D31">
        <w:rPr>
          <w:rStyle w:val="ac"/>
          <w:szCs w:val="28"/>
        </w:rPr>
        <w:endnoteReference w:customMarkFollows="1" w:id="1"/>
        <w:t>2</w:t>
      </w:r>
      <w:r w:rsidRPr="006F0D31">
        <w:rPr>
          <w:szCs w:val="28"/>
        </w:rPr>
        <w:t>. Так как новая сексуальная цель наделяет оба пола очень различными функциями, их сексуальное развитие принимает разное направление. Развитие мужчины последовательнее и более доступно нашему пониманию, между тем, как у женщины наступает даже своего рода регресс. Порукой нормальности половой жизни служит только точное совпадение обоих, направленных на сексуальный объект и сексуальную цель течений, нежного и чувственного, из которых первое содержит в себе все, что остается из раннего инфантильного  расцвета сексуальности. Это похоже на прокладку туннеля с двух сторон.</w:t>
      </w:r>
    </w:p>
    <w:p w:rsidR="00EF6ECB" w:rsidRPr="006F0D31" w:rsidRDefault="00EF6ECB" w:rsidP="006F0D31">
      <w:pPr>
        <w:pStyle w:val="a8"/>
        <w:spacing w:line="360" w:lineRule="auto"/>
        <w:ind w:firstLine="720"/>
        <w:jc w:val="both"/>
        <w:rPr>
          <w:szCs w:val="28"/>
        </w:rPr>
      </w:pPr>
      <w:r w:rsidRPr="006F0D31">
        <w:rPr>
          <w:szCs w:val="28"/>
        </w:rPr>
        <w:t>Новая сексуальная цель у мужчины состоит в отделении сексуальных продуктов; она абсолютно не чужда и прежней цели – достижению наслаждения, наоборот, максимальное количество наслаждения связанно именно с этим конечным актом сексуального процесса. Сексуальное влечение начинает теперь служить функции продолжения рода; оно становится, так сказать, альтруистическим. Чтобы  это превращение удалось, необходимо при этом процессе принимать во внимание первоначальное предрасположение и все особенности влечения.</w:t>
      </w:r>
    </w:p>
    <w:p w:rsidR="00EF6ECB" w:rsidRPr="006F0D31" w:rsidRDefault="00EF6ECB" w:rsidP="006F0D31">
      <w:pPr>
        <w:pStyle w:val="a8"/>
        <w:spacing w:line="360" w:lineRule="auto"/>
        <w:ind w:firstLine="720"/>
        <w:jc w:val="both"/>
        <w:rPr>
          <w:szCs w:val="28"/>
        </w:rPr>
      </w:pPr>
      <w:r w:rsidRPr="006F0D31">
        <w:rPr>
          <w:szCs w:val="28"/>
        </w:rPr>
        <w:t>Как и во всяком другом случае, когда в организме должны иметь место новые связи и соединения в сложные механизмы, так и здесь представляется возможность болезненных нарушений благодаря ненаступлению этого нового порядка. Все болезненные нарушения половой жизни с полным правом можно рассматривать как задержки в развитии.</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2.1.Сексуальные расстройства</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 xml:space="preserve">Нарушение половой активности, является одной из наиболее распространённых проблем, с которыми обращаются пациенты к психологам. Существует два фактора нарушения половой функции: </w:t>
      </w:r>
    </w:p>
    <w:p w:rsidR="00EF6ECB" w:rsidRPr="006F0D31" w:rsidRDefault="00EF6ECB" w:rsidP="006F0D31">
      <w:pPr>
        <w:spacing w:line="360" w:lineRule="auto"/>
        <w:ind w:firstLine="720"/>
        <w:jc w:val="both"/>
        <w:rPr>
          <w:sz w:val="28"/>
          <w:szCs w:val="28"/>
        </w:rPr>
      </w:pPr>
      <w:r w:rsidRPr="006F0D31">
        <w:rPr>
          <w:sz w:val="28"/>
          <w:szCs w:val="28"/>
        </w:rPr>
        <w:t>1. Органические нарушения. 2. Психогенный фактор.</w:t>
      </w:r>
    </w:p>
    <w:p w:rsidR="00EF6ECB" w:rsidRPr="006F0D31" w:rsidRDefault="00EF6ECB" w:rsidP="006F0D31">
      <w:pPr>
        <w:spacing w:line="360" w:lineRule="auto"/>
        <w:ind w:firstLine="720"/>
        <w:jc w:val="both"/>
        <w:rPr>
          <w:sz w:val="28"/>
          <w:szCs w:val="28"/>
        </w:rPr>
      </w:pPr>
      <w:r w:rsidRPr="006F0D31">
        <w:rPr>
          <w:sz w:val="28"/>
          <w:szCs w:val="28"/>
        </w:rPr>
        <w:t xml:space="preserve">     К органическим нарушениям относятся заболевания мочеполовой системы, поражения эндокринных желёз, поражения глубоких структур мозга, поражения характеризующиеся спинальной локализацией патологического очага (миелит, рассеянный склероз, опухоли, травмы спинного мозга, и др.), поражения высших кортикальных центров регуляции функции мочевого пузыря и половых функций.</w:t>
      </w:r>
    </w:p>
    <w:p w:rsidR="00EF6ECB" w:rsidRPr="006F0D31" w:rsidRDefault="00EF6ECB" w:rsidP="006F0D31">
      <w:pPr>
        <w:spacing w:line="360" w:lineRule="auto"/>
        <w:ind w:firstLine="720"/>
        <w:jc w:val="both"/>
        <w:rPr>
          <w:sz w:val="28"/>
          <w:szCs w:val="28"/>
        </w:rPr>
      </w:pPr>
      <w:r w:rsidRPr="006F0D31">
        <w:rPr>
          <w:sz w:val="28"/>
          <w:szCs w:val="28"/>
        </w:rPr>
        <w:t>Психогенные факторы в свою очередь делятся на эндогенные (врождённые, конституциональные) и экзогенные (реактивные, ситуационные). Поскольку органические нарушения не входят в сферу компетенции психологов, то речь в этой работе пойдёт о психологической подоплёке нарушений половой функции.</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2.1.2.Психогенные сексуальные расстройства.</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Функциональные половые расстройства (один из почти обязательных компонентов депрессии) встречаются в структуре невротических состояний гораздо чаще, чем принято думать. Заметное снижение потенции не случайно рассматривают как чуть ли не важнейший симптом угнетения духа и потери энергии, «симптом симптомов», который выявляется при целенаправленном исследовании практически у любого эмоционально нестабильного больного.</w:t>
      </w:r>
    </w:p>
    <w:p w:rsidR="00EF6ECB" w:rsidRPr="006F0D31" w:rsidRDefault="00EF6ECB" w:rsidP="006F0D31">
      <w:pPr>
        <w:pStyle w:val="a8"/>
        <w:tabs>
          <w:tab w:val="left" w:pos="3402"/>
        </w:tabs>
        <w:spacing w:line="360" w:lineRule="auto"/>
        <w:ind w:firstLine="720"/>
        <w:jc w:val="both"/>
        <w:rPr>
          <w:szCs w:val="28"/>
        </w:rPr>
      </w:pPr>
      <w:r w:rsidRPr="006F0D31">
        <w:rPr>
          <w:szCs w:val="28"/>
        </w:rPr>
        <w:t>2.1.3.Поллюции.</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 xml:space="preserve">Поллюции относятся к специфическим симптомам невротических состояний с более или менее выраженными сексуальными расстройствами. Поллюции повторяются иногда в строго определённые дни. Возможны даже «поллюции наяву», возникающие под влиянием сильного эмоционального возбуждения (страха, гнева, крайнего нетерпения) или запредельного, аффективно насыщенного умственного напряжения без всякой связи с эротическими представлениями. Поллюции могут возникать так же при выраженном страхе смерти, т.к. фактически, половой акт – продолжение жизни в генах потомка, а семяизвержение – неотъемлемая и (особенно в данном случае) важнейшая часть полового акта. Массивное семяизвержение возникает нередко у суицидальных пациентов, но снятых с петли ещё до развития у них странгуляции. Учащённые (ежедневные или через день, а порой и по несколько раз за ночь даже после полового акта) поллюции сочетаются нередко с заметным ослаблением (иногда полным отсутствием) эрекции или оргазма и жалобами на длительно сохраняющиеся ощущения усталости, разбитости, вялости, тяжести в голове, «апатию к труду» и дурное настроение. </w:t>
      </w:r>
    </w:p>
    <w:p w:rsidR="00EF6ECB" w:rsidRPr="006F0D31" w:rsidRDefault="00EF6ECB" w:rsidP="006F0D31">
      <w:pPr>
        <w:spacing w:line="360" w:lineRule="auto"/>
        <w:ind w:firstLine="720"/>
        <w:jc w:val="both"/>
        <w:rPr>
          <w:sz w:val="28"/>
          <w:szCs w:val="28"/>
        </w:rPr>
      </w:pPr>
      <w:r w:rsidRPr="006F0D31">
        <w:rPr>
          <w:sz w:val="28"/>
          <w:szCs w:val="28"/>
        </w:rPr>
        <w:t xml:space="preserve">Даже нормальные или близкие к нормальным поллюции становятся зачастую объектом особой тревоги и ипохондрической фиксации больных, испытывающих панический страх перед угрозой «потери семени» или тяжёлыми заболеваниями, вызывающими это явление. Неизбежное в таких случаях усиление тревоги и ещё большее снижение настроения способствуют в свою очередь дальнейшему учащению поллюций, всё больше замыкающих пациента в порочный круг развивающихся по спирали психосоматических нарушений. Чем длительнее существуют патологические поллюции, тем отчётливее невротические расстройства, тем больше вероятность стойкой психической импотенции. </w:t>
      </w:r>
    </w:p>
    <w:p w:rsidR="00EF6ECB" w:rsidRPr="006F0D31" w:rsidRDefault="00EF6ECB" w:rsidP="006F0D31">
      <w:pPr>
        <w:spacing w:line="360" w:lineRule="auto"/>
        <w:ind w:firstLine="720"/>
        <w:jc w:val="both"/>
        <w:rPr>
          <w:sz w:val="28"/>
          <w:szCs w:val="28"/>
        </w:rPr>
      </w:pPr>
    </w:p>
    <w:p w:rsidR="00EF6ECB" w:rsidRPr="006F0D31" w:rsidRDefault="00EF6ECB" w:rsidP="006F0D31">
      <w:pPr>
        <w:pStyle w:val="a8"/>
        <w:spacing w:line="360" w:lineRule="auto"/>
        <w:ind w:firstLine="720"/>
        <w:jc w:val="both"/>
        <w:rPr>
          <w:szCs w:val="28"/>
        </w:rPr>
      </w:pPr>
      <w:r w:rsidRPr="006F0D31">
        <w:rPr>
          <w:szCs w:val="28"/>
        </w:rPr>
        <w:t>2.1.4. Коитофобия.</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Коитофобия – навязчивый страх полового акта. Причин испытать страх коитуса довольно много, и он может появиться как у мужчин, так и у женщин как еще до первой близости, так и в последующем.</w:t>
      </w:r>
    </w:p>
    <w:p w:rsidR="00EF6ECB" w:rsidRPr="006F0D31" w:rsidRDefault="00EF6ECB" w:rsidP="006F0D31">
      <w:pPr>
        <w:spacing w:line="360" w:lineRule="auto"/>
        <w:ind w:firstLine="720"/>
        <w:jc w:val="both"/>
        <w:rPr>
          <w:sz w:val="28"/>
          <w:szCs w:val="28"/>
        </w:rPr>
      </w:pPr>
      <w:r w:rsidRPr="006F0D31">
        <w:rPr>
          <w:sz w:val="28"/>
          <w:szCs w:val="28"/>
        </w:rPr>
        <w:t>Юношей останавливается страх:</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невозможности разорвать девственную плеву;</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малого размера полового члена;</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невозможности удовлетворить партнершу;</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заразиться СПИДом или венерической болезнью;</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возможность отсутствия эрекции;</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огласки со стороны партнерши при возможной неудаче;</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показаться в глазах женщины неопытным и т.д.</w:t>
      </w:r>
    </w:p>
    <w:p w:rsidR="00EF6ECB" w:rsidRPr="006F0D31" w:rsidRDefault="00EF6ECB" w:rsidP="006F0D31">
      <w:pPr>
        <w:tabs>
          <w:tab w:val="num" w:pos="0"/>
        </w:tabs>
        <w:spacing w:line="360" w:lineRule="auto"/>
        <w:ind w:firstLine="720"/>
        <w:jc w:val="both"/>
        <w:rPr>
          <w:sz w:val="28"/>
          <w:szCs w:val="28"/>
        </w:rPr>
      </w:pPr>
      <w:r w:rsidRPr="006F0D31">
        <w:rPr>
          <w:sz w:val="28"/>
          <w:szCs w:val="28"/>
        </w:rPr>
        <w:t>Девушки могут избегать коитуса из-за страха:</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боли при дефлорации;</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«смертельного» кровотечения после дефлорации;</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боли при коитусе;</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заражения, беременности, огласки;</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показаться неопытной, неумелой;</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быть застигнутой в врасплох;</w:t>
      </w:r>
    </w:p>
    <w:p w:rsidR="00EF6ECB" w:rsidRPr="006F0D31" w:rsidRDefault="00EF6ECB" w:rsidP="006F0D31">
      <w:pPr>
        <w:numPr>
          <w:ilvl w:val="0"/>
          <w:numId w:val="5"/>
        </w:numPr>
        <w:tabs>
          <w:tab w:val="clear" w:pos="927"/>
          <w:tab w:val="num" w:pos="0"/>
        </w:tabs>
        <w:spacing w:line="360" w:lineRule="auto"/>
        <w:ind w:left="0" w:firstLine="720"/>
        <w:jc w:val="both"/>
        <w:rPr>
          <w:sz w:val="28"/>
          <w:szCs w:val="28"/>
        </w:rPr>
      </w:pPr>
      <w:r w:rsidRPr="006F0D31">
        <w:rPr>
          <w:sz w:val="28"/>
          <w:szCs w:val="28"/>
        </w:rPr>
        <w:t>слишком скоротечного или, наоборот, продолжительного полового акта.</w:t>
      </w:r>
    </w:p>
    <w:p w:rsidR="00EF6ECB" w:rsidRPr="006F0D31" w:rsidRDefault="00EF6ECB" w:rsidP="006F0D31">
      <w:pPr>
        <w:pStyle w:val="a8"/>
        <w:spacing w:line="360" w:lineRule="auto"/>
        <w:ind w:firstLine="720"/>
        <w:jc w:val="both"/>
        <w:rPr>
          <w:szCs w:val="28"/>
        </w:rPr>
      </w:pPr>
      <w:r w:rsidRPr="006F0D31">
        <w:rPr>
          <w:szCs w:val="28"/>
        </w:rPr>
        <w:t>Многие осознают нелепость своих страхов, но самостоятельная борьба с ними им бывает не под силу, и как уход от ситуации – отказ от половой жизни. Здесь им и их партерам требуется помощь психотерапевта или сексопатолога.</w:t>
      </w:r>
    </w:p>
    <w:p w:rsidR="00EF6ECB" w:rsidRPr="006F0D31" w:rsidRDefault="00EF6ECB" w:rsidP="006F0D31">
      <w:pPr>
        <w:spacing w:line="360" w:lineRule="auto"/>
        <w:ind w:left="567" w:firstLine="720"/>
        <w:jc w:val="both"/>
        <w:rPr>
          <w:sz w:val="28"/>
          <w:szCs w:val="28"/>
        </w:rPr>
      </w:pPr>
    </w:p>
    <w:p w:rsidR="00EF6ECB" w:rsidRPr="006F0D31" w:rsidRDefault="006F0D31" w:rsidP="006F0D31">
      <w:pPr>
        <w:pStyle w:val="a8"/>
        <w:spacing w:line="360" w:lineRule="auto"/>
        <w:ind w:firstLine="720"/>
        <w:jc w:val="both"/>
        <w:rPr>
          <w:szCs w:val="28"/>
        </w:rPr>
      </w:pPr>
      <w:r>
        <w:rPr>
          <w:szCs w:val="28"/>
        </w:rPr>
        <w:br w:type="page"/>
      </w:r>
      <w:r w:rsidR="00EF6ECB" w:rsidRPr="006F0D31">
        <w:rPr>
          <w:szCs w:val="28"/>
        </w:rPr>
        <w:t>2.1.5. Асперматизм.</w:t>
      </w:r>
    </w:p>
    <w:p w:rsidR="00EF6ECB" w:rsidRPr="006F0D31" w:rsidRDefault="00EF6ECB" w:rsidP="006F0D31">
      <w:pPr>
        <w:spacing w:line="360" w:lineRule="auto"/>
        <w:ind w:firstLine="720"/>
        <w:jc w:val="both"/>
        <w:rPr>
          <w:sz w:val="28"/>
          <w:szCs w:val="28"/>
        </w:rPr>
      </w:pPr>
      <w:r w:rsidRPr="006F0D31">
        <w:rPr>
          <w:sz w:val="28"/>
          <w:szCs w:val="28"/>
        </w:rPr>
        <w:t>Довольно редкое нарушение мужской половой функции, когда половой акт так и не заканчивается выбросом спермы, хотя при других формах половой активности (мастурбации, поллюции) эякуляция может быть достижима. Иногда асперметизм носит избирательный характер, и подобный финал сопровождает встречи лишь с какой-то определенной партнершей.</w:t>
      </w:r>
    </w:p>
    <w:p w:rsidR="00EF6ECB" w:rsidRPr="006F0D31" w:rsidRDefault="00EF6ECB" w:rsidP="006F0D31">
      <w:pPr>
        <w:spacing w:line="360" w:lineRule="auto"/>
        <w:ind w:firstLine="720"/>
        <w:jc w:val="both"/>
        <w:rPr>
          <w:sz w:val="28"/>
          <w:szCs w:val="28"/>
        </w:rPr>
      </w:pPr>
      <w:r w:rsidRPr="006F0D31">
        <w:rPr>
          <w:sz w:val="28"/>
          <w:szCs w:val="28"/>
        </w:rPr>
        <w:t>Страдающего асперметизмом мужчины нередко считаются сверхсексуальными, т.к. способны терпеть и обеспечить продолжительность полового акта сколько угодно. Но это болезнь, и понимать это они начинают лишь тогда, когда встает вопрос о продолжении рода или мужчине начинает надоедать «вся эта сексфизкультура, ничем приятным не заканчивается».</w:t>
      </w:r>
    </w:p>
    <w:p w:rsidR="00EF6ECB" w:rsidRPr="006F0D31" w:rsidRDefault="00EF6ECB" w:rsidP="006F0D31">
      <w:pPr>
        <w:spacing w:line="360" w:lineRule="auto"/>
        <w:ind w:firstLine="720"/>
        <w:jc w:val="both"/>
        <w:rPr>
          <w:sz w:val="28"/>
          <w:szCs w:val="28"/>
        </w:rPr>
      </w:pPr>
      <w:r w:rsidRPr="006F0D31">
        <w:rPr>
          <w:sz w:val="28"/>
          <w:szCs w:val="28"/>
        </w:rPr>
        <w:t>Конечно, вышеперечисленные мнимые и истинные сексуальные расстройства далеко не полный список. Мы рассмотрели лишь те, которые порождают больше всего мифов и непонимания в молодежной среде.</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2.2. Понимание нормы в современной сексологии</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Что является нормой, а что патологией? Попробуем разобраться в этом сложном вопросе.</w:t>
      </w:r>
    </w:p>
    <w:p w:rsidR="00EF6ECB" w:rsidRPr="006F0D31" w:rsidRDefault="00EF6ECB" w:rsidP="006F0D31">
      <w:pPr>
        <w:spacing w:line="360" w:lineRule="auto"/>
        <w:ind w:firstLine="720"/>
        <w:jc w:val="both"/>
        <w:rPr>
          <w:sz w:val="28"/>
          <w:szCs w:val="28"/>
        </w:rPr>
      </w:pPr>
      <w:r w:rsidRPr="006F0D31">
        <w:rPr>
          <w:sz w:val="28"/>
          <w:szCs w:val="28"/>
        </w:rPr>
        <w:t>В основе понимания нормы в современной сексологии лежат три ее понятия (Шнабель. 1947):</w:t>
      </w:r>
    </w:p>
    <w:p w:rsidR="00EF6ECB" w:rsidRPr="006F0D31" w:rsidRDefault="00EF6ECB" w:rsidP="006F0D31">
      <w:pPr>
        <w:pStyle w:val="a8"/>
        <w:spacing w:line="360" w:lineRule="auto"/>
        <w:ind w:firstLine="720"/>
        <w:jc w:val="both"/>
        <w:rPr>
          <w:szCs w:val="28"/>
        </w:rPr>
      </w:pPr>
      <w:r w:rsidRPr="006F0D31">
        <w:rPr>
          <w:szCs w:val="28"/>
        </w:rPr>
        <w:t>1.Норма как мера ценности, как этическое требование, как моральный постулат. Такие нормы появлялись и сменялись в процессе исторического развития общества.</w:t>
      </w:r>
    </w:p>
    <w:p w:rsidR="00EF6ECB" w:rsidRPr="006F0D31" w:rsidRDefault="00EF6ECB" w:rsidP="006F0D31">
      <w:pPr>
        <w:pStyle w:val="a8"/>
        <w:spacing w:line="360" w:lineRule="auto"/>
        <w:ind w:firstLine="720"/>
        <w:jc w:val="both"/>
        <w:rPr>
          <w:szCs w:val="28"/>
        </w:rPr>
      </w:pPr>
      <w:r w:rsidRPr="006F0D31">
        <w:rPr>
          <w:szCs w:val="28"/>
        </w:rPr>
        <w:t>2.Норма как средняя величина частоты тех или иных проявлений. При этом нормальным считается то, что встречается чаще всего, а ненормальным – то, что встречается редко.</w:t>
      </w:r>
    </w:p>
    <w:p w:rsidR="00EF6ECB" w:rsidRPr="006F0D31" w:rsidRDefault="00EF6ECB" w:rsidP="006F0D31">
      <w:pPr>
        <w:spacing w:line="360" w:lineRule="auto"/>
        <w:ind w:firstLine="720"/>
        <w:jc w:val="both"/>
        <w:rPr>
          <w:sz w:val="28"/>
          <w:szCs w:val="28"/>
        </w:rPr>
      </w:pPr>
      <w:r w:rsidRPr="006F0D31">
        <w:rPr>
          <w:sz w:val="28"/>
          <w:szCs w:val="28"/>
        </w:rPr>
        <w:t>3.Норма в медико-психолгическом аспекте подразумевает состояние, необходимое для хорошего физического, психического и социального самочувствия независимо от того, встречается ли оно редко или часто и в какой мере приближается к идеальному.</w:t>
      </w:r>
    </w:p>
    <w:p w:rsidR="00EF6ECB" w:rsidRPr="006F0D31" w:rsidRDefault="00EF6ECB" w:rsidP="006F0D31">
      <w:pPr>
        <w:spacing w:line="360" w:lineRule="auto"/>
        <w:ind w:firstLine="720"/>
        <w:jc w:val="both"/>
        <w:rPr>
          <w:sz w:val="28"/>
          <w:szCs w:val="28"/>
        </w:rPr>
      </w:pPr>
      <w:r w:rsidRPr="006F0D31">
        <w:rPr>
          <w:sz w:val="28"/>
          <w:szCs w:val="28"/>
        </w:rPr>
        <w:t>В последние годы произошли изменения во взглядах  на обычаи, сексуальные привычки человека в рамках нашей культуры, что привело к условному подразделению сексуальной нормы на 3 категории: оптимальную, принятую, терпимую.</w:t>
      </w:r>
    </w:p>
    <w:p w:rsidR="00EF6ECB" w:rsidRPr="006F0D31" w:rsidRDefault="00EF6ECB" w:rsidP="006F0D31">
      <w:pPr>
        <w:spacing w:line="360" w:lineRule="auto"/>
        <w:ind w:firstLine="720"/>
        <w:jc w:val="both"/>
        <w:rPr>
          <w:sz w:val="28"/>
          <w:szCs w:val="28"/>
        </w:rPr>
      </w:pPr>
      <w:r w:rsidRPr="006F0D31">
        <w:rPr>
          <w:sz w:val="28"/>
          <w:szCs w:val="28"/>
        </w:rPr>
        <w:t>К оптимальной норме относят сексуальные действия и сексуальный формы  поведения, наиболее желательные и индивидуальной и социальной точки зрения.</w:t>
      </w:r>
    </w:p>
    <w:p w:rsidR="00EF6ECB" w:rsidRPr="006F0D31" w:rsidRDefault="00EF6ECB" w:rsidP="006F0D31">
      <w:pPr>
        <w:spacing w:line="360" w:lineRule="auto"/>
        <w:ind w:firstLine="720"/>
        <w:jc w:val="both"/>
        <w:rPr>
          <w:sz w:val="28"/>
          <w:szCs w:val="28"/>
        </w:rPr>
      </w:pPr>
      <w:r w:rsidRPr="006F0D31">
        <w:rPr>
          <w:sz w:val="28"/>
          <w:szCs w:val="28"/>
        </w:rPr>
        <w:t>К принятой норме относят действия  и сексуальные формы поведения, на вызывающие со стороны общества принципиальных возражений.</w:t>
      </w:r>
    </w:p>
    <w:p w:rsidR="00EF6ECB" w:rsidRPr="006F0D31" w:rsidRDefault="00EF6ECB" w:rsidP="006F0D31">
      <w:pPr>
        <w:spacing w:line="360" w:lineRule="auto"/>
        <w:ind w:firstLine="720"/>
        <w:jc w:val="both"/>
        <w:rPr>
          <w:sz w:val="28"/>
          <w:szCs w:val="28"/>
        </w:rPr>
      </w:pPr>
      <w:r w:rsidRPr="006F0D31">
        <w:rPr>
          <w:sz w:val="28"/>
          <w:szCs w:val="28"/>
        </w:rPr>
        <w:t>К терпимой норме относят действия и поведения, оценка которых может быть различной и зависеть от личностного, ситуационного и партнерского контекста.</w:t>
      </w:r>
    </w:p>
    <w:p w:rsidR="00EF6ECB" w:rsidRPr="006F0D31" w:rsidRDefault="00EF6ECB" w:rsidP="006F0D31">
      <w:pPr>
        <w:spacing w:line="360" w:lineRule="auto"/>
        <w:ind w:firstLine="720"/>
        <w:jc w:val="both"/>
        <w:rPr>
          <w:sz w:val="28"/>
          <w:szCs w:val="28"/>
        </w:rPr>
      </w:pPr>
      <w:r w:rsidRPr="006F0D31">
        <w:rPr>
          <w:sz w:val="28"/>
          <w:szCs w:val="28"/>
        </w:rPr>
        <w:t>Важно, что все три категории вышеперечисленной нормы не требуют лечения и являются клинической сексуальной нормой. По этим нормам мы можем судить о патологии или норме тех или иных сексуальных расстройств.</w:t>
      </w:r>
    </w:p>
    <w:p w:rsidR="00EF6ECB" w:rsidRPr="006F0D31" w:rsidRDefault="00EF6ECB" w:rsidP="006F0D31">
      <w:pPr>
        <w:spacing w:line="360" w:lineRule="auto"/>
        <w:ind w:firstLine="720"/>
        <w:jc w:val="both"/>
        <w:rPr>
          <w:sz w:val="28"/>
          <w:szCs w:val="28"/>
        </w:rPr>
      </w:pPr>
    </w:p>
    <w:p w:rsidR="00EF6ECB" w:rsidRPr="006F0D31" w:rsidRDefault="006F0D31" w:rsidP="006F0D31">
      <w:pPr>
        <w:spacing w:line="360" w:lineRule="auto"/>
        <w:ind w:firstLine="720"/>
        <w:jc w:val="both"/>
        <w:rPr>
          <w:sz w:val="28"/>
          <w:szCs w:val="28"/>
        </w:rPr>
      </w:pPr>
      <w:r>
        <w:rPr>
          <w:sz w:val="28"/>
          <w:szCs w:val="28"/>
        </w:rPr>
        <w:br w:type="page"/>
      </w:r>
      <w:r w:rsidR="00EF6ECB" w:rsidRPr="006F0D31">
        <w:rPr>
          <w:sz w:val="28"/>
          <w:szCs w:val="28"/>
        </w:rPr>
        <w:t xml:space="preserve">Глава </w:t>
      </w:r>
      <w:r w:rsidR="00EF6ECB" w:rsidRPr="006F0D31">
        <w:rPr>
          <w:sz w:val="28"/>
          <w:szCs w:val="28"/>
          <w:lang w:val="en-US"/>
        </w:rPr>
        <w:t>III</w:t>
      </w:r>
      <w:r w:rsidR="00EF6ECB" w:rsidRPr="006F0D31">
        <w:rPr>
          <w:sz w:val="28"/>
          <w:szCs w:val="28"/>
        </w:rPr>
        <w:t>.Отклоняющееся сексуальное поведение</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3.1. Гомосексуализм</w:t>
      </w:r>
    </w:p>
    <w:p w:rsidR="00EF6ECB" w:rsidRPr="006F0D31" w:rsidRDefault="00EF6ECB" w:rsidP="006F0D31">
      <w:pPr>
        <w:spacing w:line="360" w:lineRule="auto"/>
        <w:ind w:firstLine="720"/>
        <w:jc w:val="both"/>
        <w:rPr>
          <w:sz w:val="28"/>
          <w:szCs w:val="28"/>
        </w:rPr>
      </w:pPr>
    </w:p>
    <w:p w:rsidR="00EF6ECB" w:rsidRPr="006F0D31" w:rsidRDefault="00EF6ECB" w:rsidP="006F0D31">
      <w:pPr>
        <w:spacing w:line="360" w:lineRule="auto"/>
        <w:ind w:firstLine="720"/>
        <w:jc w:val="both"/>
        <w:rPr>
          <w:sz w:val="28"/>
          <w:szCs w:val="28"/>
        </w:rPr>
      </w:pPr>
      <w:r w:rsidRPr="006F0D31">
        <w:rPr>
          <w:sz w:val="28"/>
          <w:szCs w:val="28"/>
        </w:rPr>
        <w:t>Сразу оговоримся, что гомосексуализм это не только влечение мужчины к мужчине – это влечение к лицам своего пола. Лесбиянство – это синоним гомосексуализма, означающий влечение женщины к женщине.</w:t>
      </w:r>
    </w:p>
    <w:p w:rsidR="00EF6ECB" w:rsidRPr="006F0D31" w:rsidRDefault="00EF6ECB" w:rsidP="006F0D31">
      <w:pPr>
        <w:spacing w:line="360" w:lineRule="auto"/>
        <w:ind w:firstLine="720"/>
        <w:jc w:val="both"/>
        <w:rPr>
          <w:sz w:val="28"/>
          <w:szCs w:val="28"/>
        </w:rPr>
      </w:pPr>
      <w:r w:rsidRPr="006F0D31">
        <w:rPr>
          <w:sz w:val="28"/>
          <w:szCs w:val="28"/>
        </w:rPr>
        <w:t>Ученые всего мира бьются над загадкой природы: почему человек испытывает сексуальное влечение к лицам своего пола? Что это? Наследственность, болезнь или распущенность? Когда формируется такое влечение.</w:t>
      </w:r>
    </w:p>
    <w:p w:rsidR="00EF6ECB" w:rsidRPr="006F0D31" w:rsidRDefault="00EF6ECB" w:rsidP="006F0D31">
      <w:pPr>
        <w:spacing w:line="360" w:lineRule="auto"/>
        <w:ind w:firstLine="720"/>
        <w:jc w:val="both"/>
        <w:rPr>
          <w:sz w:val="28"/>
          <w:szCs w:val="28"/>
        </w:rPr>
      </w:pPr>
      <w:r w:rsidRPr="006F0D31">
        <w:rPr>
          <w:sz w:val="28"/>
          <w:szCs w:val="28"/>
        </w:rPr>
        <w:t>Первая оценка инверзии (синоним гомосексуализма) выразилась во взгляде, что она является врожденным признаком нервной дегенерации; это вполне соответствовало тому факту, что наблюдатели-врачи впервые встретились с ней у нервнобольных или у лиц производящих впечатление  таковых. Эта, по-видимому, утвердившаяся уверенность теряет почву от возражения, что многие люди испытывают, несомненно, подобные же сексуальные влияния (так же в ранней юности: совращения, взаимный онанизм), не ставши вследствие этого инвентированнми или не сделавшись ими навсегда. Таким образом, возникает предположение, что альтернатива: врожденный и приобретенный – или неполна, или не совсем соответствует имеющимся при инверзии обстоятельством.</w:t>
      </w:r>
    </w:p>
    <w:p w:rsidR="00EF6ECB" w:rsidRPr="006F0D31" w:rsidRDefault="00EF6ECB" w:rsidP="006F0D31">
      <w:pPr>
        <w:spacing w:line="360" w:lineRule="auto"/>
        <w:ind w:firstLine="720"/>
        <w:jc w:val="both"/>
        <w:rPr>
          <w:sz w:val="28"/>
          <w:szCs w:val="28"/>
        </w:rPr>
      </w:pPr>
      <w:r w:rsidRPr="006F0D31">
        <w:rPr>
          <w:sz w:val="28"/>
          <w:szCs w:val="28"/>
        </w:rPr>
        <w:t>Ни положение о том, что инверзия врожденная, ни противоположное  ему, что она приобретается, не объясняет сущности инверзии. В первом случае следует выяснить, что именно в ней врожденного, если не принять самого грубого объяснения, что у человека при рождении имеется уже связь полового влечения с одним определенным сексуальным объектом. В противном случае, спрашивается, достаточно ли разнообразных случайных влияний, чтобы объяснить возникновение инверзии без того, что в самом индивиде не шло кое-что навстречу этим влияниям. Отрицание последнего момента, согласно нашим прежним указаниям, недопустимо.</w:t>
      </w:r>
      <w:r w:rsidRPr="006F0D31">
        <w:rPr>
          <w:rStyle w:val="a7"/>
          <w:sz w:val="28"/>
          <w:szCs w:val="28"/>
        </w:rPr>
        <w:footnoteReference w:id="2"/>
      </w:r>
      <w:r w:rsidRPr="006F0D31">
        <w:rPr>
          <w:sz w:val="28"/>
          <w:szCs w:val="28"/>
        </w:rPr>
        <w:t xml:space="preserve"> По мнению известного сексолога И. Кона, формирование гомосексуальной ориентации у подростка имеет три этапа:</w:t>
      </w:r>
    </w:p>
    <w:p w:rsidR="00EF6ECB" w:rsidRPr="006F0D31" w:rsidRDefault="00EF6ECB" w:rsidP="006F0D31">
      <w:pPr>
        <w:numPr>
          <w:ilvl w:val="0"/>
          <w:numId w:val="6"/>
        </w:numPr>
        <w:tabs>
          <w:tab w:val="clear" w:pos="900"/>
          <w:tab w:val="num" w:pos="0"/>
        </w:tabs>
        <w:spacing w:line="360" w:lineRule="auto"/>
        <w:ind w:left="0" w:firstLine="720"/>
        <w:jc w:val="both"/>
        <w:rPr>
          <w:sz w:val="28"/>
          <w:szCs w:val="28"/>
        </w:rPr>
      </w:pPr>
      <w:r w:rsidRPr="006F0D31">
        <w:rPr>
          <w:sz w:val="28"/>
          <w:szCs w:val="28"/>
        </w:rPr>
        <w:t>от первого осознанного эротического интереса к человеку своего пола до первого подозрения о своей гомосексуальности;</w:t>
      </w:r>
    </w:p>
    <w:p w:rsidR="00EF6ECB" w:rsidRPr="006F0D31" w:rsidRDefault="00EF6ECB" w:rsidP="006F0D31">
      <w:pPr>
        <w:numPr>
          <w:ilvl w:val="0"/>
          <w:numId w:val="6"/>
        </w:numPr>
        <w:tabs>
          <w:tab w:val="clear" w:pos="900"/>
          <w:tab w:val="num" w:pos="0"/>
        </w:tabs>
        <w:spacing w:line="360" w:lineRule="auto"/>
        <w:ind w:left="0" w:firstLine="720"/>
        <w:jc w:val="both"/>
        <w:rPr>
          <w:sz w:val="28"/>
          <w:szCs w:val="28"/>
        </w:rPr>
      </w:pPr>
      <w:r w:rsidRPr="006F0D31">
        <w:rPr>
          <w:sz w:val="28"/>
          <w:szCs w:val="28"/>
        </w:rPr>
        <w:t>от первого подозрения о своей гомосексуальности до первого сексуального контакта;</w:t>
      </w:r>
    </w:p>
    <w:p w:rsidR="00EF6ECB" w:rsidRPr="006F0D31" w:rsidRDefault="00EF6ECB" w:rsidP="006F0D31">
      <w:pPr>
        <w:numPr>
          <w:ilvl w:val="0"/>
          <w:numId w:val="6"/>
        </w:numPr>
        <w:tabs>
          <w:tab w:val="clear" w:pos="900"/>
          <w:tab w:val="num" w:pos="851"/>
        </w:tabs>
        <w:spacing w:line="360" w:lineRule="auto"/>
        <w:ind w:left="0" w:firstLine="720"/>
        <w:jc w:val="both"/>
        <w:rPr>
          <w:sz w:val="28"/>
          <w:szCs w:val="28"/>
        </w:rPr>
      </w:pPr>
      <w:r w:rsidRPr="006F0D31">
        <w:rPr>
          <w:sz w:val="28"/>
          <w:szCs w:val="28"/>
        </w:rPr>
        <w:t>от первого сексуального контакта до уверенности в своей гомосексуальности и выработки соответствующего образа жизни.</w:t>
      </w:r>
    </w:p>
    <w:p w:rsidR="00EF6ECB" w:rsidRPr="006F0D31" w:rsidRDefault="00EF6ECB" w:rsidP="006F0D31">
      <w:pPr>
        <w:pStyle w:val="a8"/>
        <w:spacing w:line="360" w:lineRule="auto"/>
        <w:ind w:firstLine="720"/>
        <w:jc w:val="both"/>
        <w:rPr>
          <w:szCs w:val="28"/>
        </w:rPr>
      </w:pPr>
      <w:r w:rsidRPr="006F0D31">
        <w:rPr>
          <w:szCs w:val="28"/>
        </w:rPr>
        <w:t>Сбой в психосексуальном развитии гомосексуала можно заподозрить еще на этапе выбора половой роли, т.е. с 5 до 12 лет. По неясным пока еще мотивам ребенок выбирает, апробирует, учится поведению лица противоположного пола.</w:t>
      </w:r>
    </w:p>
    <w:p w:rsidR="00EF6ECB" w:rsidRPr="006F0D31" w:rsidRDefault="00EF6ECB" w:rsidP="006F0D31">
      <w:pPr>
        <w:pStyle w:val="a8"/>
        <w:spacing w:line="360" w:lineRule="auto"/>
        <w:ind w:firstLine="720"/>
        <w:jc w:val="both"/>
        <w:rPr>
          <w:szCs w:val="28"/>
        </w:rPr>
      </w:pPr>
      <w:r w:rsidRPr="006F0D31">
        <w:rPr>
          <w:szCs w:val="28"/>
        </w:rPr>
        <w:t>Психологически трудный юношеский период для всех подростков у лиц с гомосексуальными наклонностями осложняется многократно. Переживая острый внутренний конфликт, чувствуя свою изоляцию от сверстников, на фоне страха и одиночества они эмоционально страдают в поисках выхода. Без понимания их проблем, сопереживания и помощи взрослых в этот период велика вероятность самоубийства.</w:t>
      </w:r>
    </w:p>
    <w:p w:rsidR="00EF6ECB" w:rsidRPr="006F0D31" w:rsidRDefault="00EF6ECB" w:rsidP="006F0D31">
      <w:pPr>
        <w:pStyle w:val="a8"/>
        <w:spacing w:line="360" w:lineRule="auto"/>
        <w:ind w:firstLine="720"/>
        <w:jc w:val="both"/>
        <w:rPr>
          <w:szCs w:val="28"/>
        </w:rPr>
      </w:pPr>
      <w:r w:rsidRPr="006F0D31">
        <w:rPr>
          <w:szCs w:val="28"/>
        </w:rPr>
        <w:t xml:space="preserve">Таким образом, следует прямо сказать, что так как гомосексуализм не признан как заболевание, то и лечению не подлежит. Попытки психотерапевтов-сексологов изменить у гомосексуала сексуальную ориентацию малоэффективны (хотя  Фрейд утверждал, что болезненная навящивая инверзия, которая вызывает возмущение у самого инвертированного успешно излечивается путем психоанализа или внушения). </w:t>
      </w:r>
    </w:p>
    <w:p w:rsidR="00EF6ECB" w:rsidRPr="006F0D31" w:rsidRDefault="00EF6ECB" w:rsidP="006F0D31">
      <w:pPr>
        <w:pStyle w:val="a8"/>
        <w:spacing w:line="360" w:lineRule="auto"/>
        <w:ind w:firstLine="720"/>
        <w:jc w:val="both"/>
        <w:rPr>
          <w:szCs w:val="28"/>
        </w:rPr>
      </w:pPr>
    </w:p>
    <w:p w:rsidR="00EF6ECB" w:rsidRPr="006F0D31" w:rsidRDefault="006F0D31" w:rsidP="006F0D31">
      <w:pPr>
        <w:pStyle w:val="a8"/>
        <w:spacing w:line="360" w:lineRule="auto"/>
        <w:ind w:firstLine="720"/>
        <w:jc w:val="both"/>
        <w:rPr>
          <w:szCs w:val="28"/>
        </w:rPr>
      </w:pPr>
      <w:r>
        <w:rPr>
          <w:szCs w:val="28"/>
        </w:rPr>
        <w:br w:type="page"/>
      </w:r>
      <w:r w:rsidR="00EF6ECB" w:rsidRPr="006F0D31">
        <w:rPr>
          <w:szCs w:val="28"/>
        </w:rPr>
        <w:t>3.2. Бисексуализм</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a8"/>
        <w:spacing w:line="360" w:lineRule="auto"/>
        <w:ind w:firstLine="720"/>
        <w:jc w:val="both"/>
        <w:rPr>
          <w:szCs w:val="28"/>
        </w:rPr>
      </w:pPr>
      <w:r w:rsidRPr="006F0D31">
        <w:rPr>
          <w:szCs w:val="28"/>
        </w:rPr>
        <w:t>Бисексуализм – влечение как к мужчинам, так и женщинам.</w:t>
      </w:r>
    </w:p>
    <w:p w:rsidR="00EF6ECB" w:rsidRPr="006F0D31" w:rsidRDefault="00EF6ECB" w:rsidP="006F0D31">
      <w:pPr>
        <w:pStyle w:val="a8"/>
        <w:spacing w:line="360" w:lineRule="auto"/>
        <w:ind w:firstLine="720"/>
        <w:jc w:val="both"/>
        <w:rPr>
          <w:szCs w:val="28"/>
        </w:rPr>
      </w:pPr>
      <w:r w:rsidRPr="006F0D31">
        <w:rPr>
          <w:szCs w:val="28"/>
        </w:rPr>
        <w:t>Ученые выделяют несколько таких типов:</w:t>
      </w:r>
    </w:p>
    <w:p w:rsidR="00EF6ECB" w:rsidRPr="006F0D31" w:rsidRDefault="00EF6ECB" w:rsidP="006F0D31">
      <w:pPr>
        <w:pStyle w:val="a8"/>
        <w:numPr>
          <w:ilvl w:val="0"/>
          <w:numId w:val="6"/>
        </w:numPr>
        <w:spacing w:line="360" w:lineRule="auto"/>
        <w:ind w:firstLine="720"/>
        <w:jc w:val="both"/>
        <w:rPr>
          <w:szCs w:val="28"/>
        </w:rPr>
      </w:pPr>
      <w:r w:rsidRPr="006F0D31">
        <w:rPr>
          <w:szCs w:val="28"/>
        </w:rPr>
        <w:t>бисексуальность как эксперимент на этапе психосексуальных ориентаций (обычно в 14-15 лет);</w:t>
      </w:r>
    </w:p>
    <w:p w:rsidR="00EF6ECB" w:rsidRPr="006F0D31" w:rsidRDefault="00EF6ECB" w:rsidP="006F0D31">
      <w:pPr>
        <w:pStyle w:val="a8"/>
        <w:numPr>
          <w:ilvl w:val="0"/>
          <w:numId w:val="6"/>
        </w:numPr>
        <w:spacing w:line="360" w:lineRule="auto"/>
        <w:ind w:firstLine="720"/>
        <w:jc w:val="both"/>
        <w:rPr>
          <w:szCs w:val="28"/>
        </w:rPr>
      </w:pPr>
      <w:r w:rsidRPr="006F0D31">
        <w:rPr>
          <w:szCs w:val="28"/>
        </w:rPr>
        <w:t>чередование гетеро- и гомосексуальных контактов в основе которых лежит или попытка «вылечиться» при близости с лицом противоположного пола, либо контакты с лицом своего пола, как своеобразный вид проституции, а влечение происходит к лицам другого пола;</w:t>
      </w:r>
    </w:p>
    <w:p w:rsidR="00EF6ECB" w:rsidRPr="006F0D31" w:rsidRDefault="00EF6ECB" w:rsidP="006F0D31">
      <w:pPr>
        <w:pStyle w:val="a8"/>
        <w:numPr>
          <w:ilvl w:val="0"/>
          <w:numId w:val="6"/>
        </w:numPr>
        <w:spacing w:line="360" w:lineRule="auto"/>
        <w:ind w:firstLine="720"/>
        <w:jc w:val="both"/>
        <w:rPr>
          <w:szCs w:val="28"/>
        </w:rPr>
      </w:pPr>
      <w:r w:rsidRPr="006F0D31">
        <w:rPr>
          <w:szCs w:val="28"/>
        </w:rPr>
        <w:t>ситуационная бисексуальность (процветает в  тюрьмах, училищах и т.д.);</w:t>
      </w:r>
    </w:p>
    <w:p w:rsidR="00EF6ECB" w:rsidRPr="006F0D31" w:rsidRDefault="00EF6ECB" w:rsidP="006F0D31">
      <w:pPr>
        <w:pStyle w:val="a8"/>
        <w:numPr>
          <w:ilvl w:val="0"/>
          <w:numId w:val="6"/>
        </w:numPr>
        <w:spacing w:line="360" w:lineRule="auto"/>
        <w:ind w:firstLine="720"/>
        <w:jc w:val="both"/>
        <w:rPr>
          <w:szCs w:val="28"/>
        </w:rPr>
      </w:pPr>
      <w:r w:rsidRPr="006F0D31">
        <w:rPr>
          <w:szCs w:val="28"/>
        </w:rPr>
        <w:t>бисексуализм как следствие равнодушия к полу партнера. Когда фетишем выступает собственный оргазм вне зависимости от пола партнера;</w:t>
      </w:r>
    </w:p>
    <w:p w:rsidR="00EF6ECB" w:rsidRPr="006F0D31" w:rsidRDefault="00EF6ECB" w:rsidP="006F0D31">
      <w:pPr>
        <w:pStyle w:val="a8"/>
        <w:spacing w:line="360" w:lineRule="auto"/>
        <w:ind w:firstLine="720"/>
        <w:jc w:val="both"/>
        <w:rPr>
          <w:szCs w:val="28"/>
        </w:rPr>
      </w:pPr>
      <w:r w:rsidRPr="006F0D31">
        <w:rPr>
          <w:szCs w:val="28"/>
        </w:rPr>
        <w:t>Следует попутно заметить что Фрейд объединял два понятия: бисексуализм и транссексуализм. Вернее даже будет заметить, что под словом «бисексуализм» он понимал, выражаясь в грубой форме, «женский мозг в мужском теле», т.е. современное толкование транссексуализма. Но так как мы пытаемся отразить сущность этих понятий в современном их понимании, то воспользуемся современными трактовками.</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a8"/>
        <w:spacing w:line="360" w:lineRule="auto"/>
        <w:ind w:firstLine="720"/>
        <w:jc w:val="both"/>
        <w:rPr>
          <w:szCs w:val="28"/>
        </w:rPr>
      </w:pPr>
      <w:r w:rsidRPr="006F0D31">
        <w:rPr>
          <w:szCs w:val="28"/>
        </w:rPr>
        <w:t>3.3. Транссексуализм</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a8"/>
        <w:spacing w:line="360" w:lineRule="auto"/>
        <w:ind w:firstLine="720"/>
        <w:jc w:val="both"/>
        <w:rPr>
          <w:szCs w:val="28"/>
        </w:rPr>
      </w:pPr>
      <w:r w:rsidRPr="006F0D31">
        <w:rPr>
          <w:szCs w:val="28"/>
        </w:rPr>
        <w:t>Транссексуализм – это стойкое осознание своей принадлежности к лицам противоположного пола, невзирая на правильное строение наружных и внутренних половых органов. Предполагают, что в основе патологии лежит нарушение половой дифференциации мозга в период беременности. С раннего детства такой ребенок ощущает себя лицом противоположного пола и всеми силами борется со своим окружением за признание этого: просит называть себя другим именем, стремится носит одежду другого пола, соответственно выбирает друзей, игра, прическу и т.п. Появление вторичных половых признаков воспринимается, как катастрофа, как реальное рассогласование тела и психического «я» подростка. В этот момент чрезвычайно велика опасность самоубийства. Если же транссексуализм является настоящим, ведь желание изменить пол высказывают и гомосексуалисты, и психически ненормальные люди, то начинается трудоемкая и сложная работа по перестройке внешнего облика транссексуала. Ведь измученные многолетней борьбой с самим собой и с окружающими транссексуалы ищут помощи у врачей для создания  естественной гармонии души и тела.</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a8"/>
        <w:spacing w:line="360" w:lineRule="auto"/>
        <w:ind w:firstLine="720"/>
        <w:jc w:val="both"/>
        <w:rPr>
          <w:szCs w:val="28"/>
        </w:rPr>
      </w:pPr>
      <w:r w:rsidRPr="006F0D31">
        <w:rPr>
          <w:szCs w:val="28"/>
        </w:rPr>
        <w:t>3.4. Вуайеризм</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a8"/>
        <w:spacing w:line="360" w:lineRule="auto"/>
        <w:ind w:firstLine="720"/>
        <w:jc w:val="both"/>
        <w:rPr>
          <w:szCs w:val="28"/>
        </w:rPr>
      </w:pPr>
      <w:r w:rsidRPr="006F0D31">
        <w:rPr>
          <w:szCs w:val="28"/>
        </w:rPr>
        <w:t>Вуайеризм – сексуальная девиация, влечение к подглядыванию за половым актом или созерцанию наружных половых органов избранного пола. Наиболее часто подглядывание за интимными отношениями наблюдается у детей и подростков и при нормальном их психосексуальном развитии. Закреплению же визионизма (синоним вуайеризму) способствуют проблемы в общении со сверстниками, неумение устанавливать контакт с лицами противоположного пола, стойкая фиксация в незрелой психике  ребенка  увиденной сцены интимной близости и т.п. к разновидностям визионизма можно отнести увлечение стриптизом, эротическими шоу.</w:t>
      </w:r>
    </w:p>
    <w:p w:rsidR="00EF6ECB" w:rsidRPr="006F0D31" w:rsidRDefault="00EF6ECB" w:rsidP="006F0D31">
      <w:pPr>
        <w:pStyle w:val="a8"/>
        <w:spacing w:line="360" w:lineRule="auto"/>
        <w:ind w:firstLine="720"/>
        <w:jc w:val="both"/>
        <w:rPr>
          <w:szCs w:val="28"/>
        </w:rPr>
      </w:pPr>
      <w:r w:rsidRPr="006F0D31">
        <w:rPr>
          <w:szCs w:val="28"/>
        </w:rPr>
        <w:t xml:space="preserve">Порой непреодолимое желание увидеть запретное толкает визиониста на подсматривание в окна больниц, женских общежитий. И хотя большинство визионистов в состоянии совершить половой акт, но подсмотренная сцена, сопровождаемая мастурбацией, приносит им несравнимо более сильное удовольствие. </w:t>
      </w:r>
    </w:p>
    <w:p w:rsidR="00EF6ECB" w:rsidRPr="006F0D31" w:rsidRDefault="00EF6ECB" w:rsidP="006F0D31">
      <w:pPr>
        <w:pStyle w:val="a8"/>
        <w:spacing w:line="360" w:lineRule="auto"/>
        <w:ind w:firstLine="720"/>
        <w:jc w:val="both"/>
        <w:rPr>
          <w:szCs w:val="28"/>
        </w:rPr>
      </w:pPr>
      <w:r w:rsidRPr="006F0D31">
        <w:rPr>
          <w:szCs w:val="28"/>
        </w:rPr>
        <w:t>Конечно, в этой главе мы рассмотрели далеко не все особенности сексуальных отклонений. Я лишь попыталась отобразить наиболее распространенные в молодежной среде. Даже при наличии исчерпывающей информации о сексуальных отклонениях еще достаточно тяжело определить их природу и установить четкие границы норм сексуального поведения.</w:t>
      </w:r>
    </w:p>
    <w:p w:rsidR="00EF6ECB" w:rsidRPr="006F0D31" w:rsidRDefault="006F0D31" w:rsidP="006F0D31">
      <w:pPr>
        <w:pStyle w:val="1"/>
        <w:spacing w:line="360" w:lineRule="auto"/>
        <w:ind w:firstLine="720"/>
        <w:jc w:val="both"/>
        <w:rPr>
          <w:szCs w:val="28"/>
        </w:rPr>
      </w:pPr>
      <w:r>
        <w:rPr>
          <w:szCs w:val="28"/>
        </w:rPr>
        <w:br w:type="page"/>
      </w:r>
      <w:r w:rsidR="00EF6ECB" w:rsidRPr="006F0D31">
        <w:rPr>
          <w:szCs w:val="28"/>
        </w:rPr>
        <w:t>Заключение</w:t>
      </w:r>
    </w:p>
    <w:p w:rsidR="00EF6ECB" w:rsidRPr="006F0D31" w:rsidRDefault="00EF6ECB" w:rsidP="006F0D31">
      <w:pPr>
        <w:pStyle w:val="a8"/>
        <w:spacing w:line="360" w:lineRule="auto"/>
        <w:ind w:firstLine="720"/>
        <w:jc w:val="both"/>
        <w:rPr>
          <w:szCs w:val="28"/>
        </w:rPr>
      </w:pPr>
    </w:p>
    <w:p w:rsidR="00EF6ECB" w:rsidRPr="006F0D31" w:rsidRDefault="00EF6ECB" w:rsidP="006F0D31">
      <w:pPr>
        <w:pStyle w:val="3"/>
        <w:ind w:firstLine="720"/>
        <w:jc w:val="both"/>
        <w:rPr>
          <w:rFonts w:ascii="Times New Roman" w:hAnsi="Times New Roman"/>
          <w:sz w:val="28"/>
          <w:szCs w:val="28"/>
        </w:rPr>
      </w:pPr>
      <w:r w:rsidRPr="006F0D31">
        <w:rPr>
          <w:rFonts w:ascii="Times New Roman" w:hAnsi="Times New Roman"/>
          <w:sz w:val="28"/>
          <w:szCs w:val="28"/>
        </w:rPr>
        <w:t xml:space="preserve">Психосексуальное развитие подростка зависит от того, какими принципами живет наше общество, и каким образом родители преподносили своим чадам информацию о сексе. </w:t>
      </w:r>
    </w:p>
    <w:p w:rsidR="00EF6ECB" w:rsidRPr="006F0D31" w:rsidRDefault="00EF6ECB" w:rsidP="006F0D31">
      <w:pPr>
        <w:spacing w:line="360" w:lineRule="auto"/>
        <w:ind w:firstLine="720"/>
        <w:jc w:val="both"/>
        <w:rPr>
          <w:sz w:val="28"/>
          <w:szCs w:val="28"/>
        </w:rPr>
      </w:pPr>
      <w:r w:rsidRPr="006F0D31">
        <w:rPr>
          <w:sz w:val="28"/>
          <w:szCs w:val="28"/>
        </w:rPr>
        <w:t>Перед периодом полового созревания надо и самим, даже без соответствующих вопросов подготовить юношу или девушку к переменам происходящим в их теле и психике, объяснив, что все это нормально, естественно, не зазорно, что менструация или поллюция – не болезнь, что естественен и интерес к лицам противоположного пола, что на этом будет основываться в дальнейшая крепкая дружная семья.</w:t>
      </w:r>
    </w:p>
    <w:p w:rsidR="00EF6ECB" w:rsidRPr="006F0D31" w:rsidRDefault="00EF6ECB" w:rsidP="006F0D31">
      <w:pPr>
        <w:pStyle w:val="a8"/>
        <w:spacing w:line="360" w:lineRule="auto"/>
        <w:ind w:firstLine="720"/>
        <w:jc w:val="both"/>
        <w:rPr>
          <w:szCs w:val="28"/>
        </w:rPr>
      </w:pPr>
      <w:r w:rsidRPr="006F0D31">
        <w:rPr>
          <w:szCs w:val="28"/>
        </w:rPr>
        <w:t>Если объединить усилия педагогов, родителей, СМИ, и др. То проблем касающихся психосексуального развития будет меньше. Пора бы уже перестать скакать из крайности в крайность. Нашей сексуальной революцией мы обязаны западным странам, в частности США. И, на мой взгляд, абсолютно не правильно было перенимать ту же модель развития, что и США. У этой страны нет многовековой культуры и поэтому им очень легко переходить от сексуальной свободы к абсолютному целомудрию и «моде на девственность». У них нет многовекового опыта в культуре этих вопросов. И так как нас с корнем выдрали из устоявшихся правил и норм, дало толчок к распущенности и сексуальным перверзиям, изнасилованиям и т.п. Уже конечно поздно что-то менять, но мы, как будущее поколение просто обязаны на уровне своей семьи, своих детей и внуков, привнести культуру в сексуальное воспитание наших детей.</w:t>
      </w:r>
    </w:p>
    <w:p w:rsidR="00EF6ECB" w:rsidRPr="006F0D31" w:rsidRDefault="006F0D31" w:rsidP="006F0D31">
      <w:pPr>
        <w:pStyle w:val="1"/>
        <w:spacing w:line="360" w:lineRule="auto"/>
        <w:ind w:firstLine="720"/>
        <w:jc w:val="both"/>
        <w:rPr>
          <w:szCs w:val="28"/>
        </w:rPr>
      </w:pPr>
      <w:r>
        <w:rPr>
          <w:szCs w:val="28"/>
        </w:rPr>
        <w:br w:type="page"/>
      </w:r>
      <w:r w:rsidR="00EF6ECB" w:rsidRPr="006F0D31">
        <w:rPr>
          <w:szCs w:val="28"/>
        </w:rPr>
        <w:t>Список использованной литературы</w:t>
      </w:r>
    </w:p>
    <w:p w:rsidR="00EF6ECB" w:rsidRPr="006F0D31" w:rsidRDefault="00EF6ECB" w:rsidP="006F0D31">
      <w:pPr>
        <w:spacing w:line="360" w:lineRule="auto"/>
        <w:ind w:firstLine="720"/>
        <w:jc w:val="both"/>
        <w:rPr>
          <w:sz w:val="28"/>
          <w:szCs w:val="28"/>
        </w:rPr>
      </w:pPr>
    </w:p>
    <w:p w:rsidR="00EF6ECB" w:rsidRPr="006F0D31" w:rsidRDefault="00EF6ECB" w:rsidP="006F0D31">
      <w:pPr>
        <w:pStyle w:val="a8"/>
        <w:numPr>
          <w:ilvl w:val="0"/>
          <w:numId w:val="7"/>
        </w:numPr>
        <w:tabs>
          <w:tab w:val="clear" w:pos="927"/>
          <w:tab w:val="num" w:pos="0"/>
        </w:tabs>
        <w:spacing w:line="360" w:lineRule="auto"/>
        <w:ind w:left="0" w:firstLine="0"/>
        <w:jc w:val="both"/>
        <w:rPr>
          <w:szCs w:val="28"/>
        </w:rPr>
      </w:pPr>
      <w:r w:rsidRPr="006F0D31">
        <w:rPr>
          <w:szCs w:val="28"/>
        </w:rPr>
        <w:t>Гадасина А.Д. Плоды запретов. Подростки и секс. Кн. Для учителя. М.: 1991.</w:t>
      </w:r>
    </w:p>
    <w:p w:rsidR="00EF6ECB" w:rsidRPr="006F0D31" w:rsidRDefault="00EF6ECB" w:rsidP="006F0D31">
      <w:pPr>
        <w:pStyle w:val="a8"/>
        <w:numPr>
          <w:ilvl w:val="0"/>
          <w:numId w:val="7"/>
        </w:numPr>
        <w:tabs>
          <w:tab w:val="clear" w:pos="927"/>
          <w:tab w:val="num" w:pos="0"/>
        </w:tabs>
        <w:spacing w:line="360" w:lineRule="auto"/>
        <w:ind w:left="0" w:firstLine="0"/>
        <w:jc w:val="both"/>
        <w:rPr>
          <w:szCs w:val="28"/>
        </w:rPr>
      </w:pPr>
      <w:r w:rsidRPr="006F0D31">
        <w:rPr>
          <w:szCs w:val="28"/>
        </w:rPr>
        <w:t>Горбунов В.И., Ляхович А.В., Егозина В.И. Эротика в браке. Советы врача по профилактике сексуальных расстройств. Олбинск: «Олимп». 1990.</w:t>
      </w:r>
    </w:p>
    <w:p w:rsidR="00EF6ECB" w:rsidRPr="006F0D31" w:rsidRDefault="00EF6ECB" w:rsidP="006F0D31">
      <w:pPr>
        <w:numPr>
          <w:ilvl w:val="0"/>
          <w:numId w:val="7"/>
        </w:numPr>
        <w:tabs>
          <w:tab w:val="clear" w:pos="927"/>
          <w:tab w:val="num" w:pos="0"/>
        </w:tabs>
        <w:spacing w:line="360" w:lineRule="auto"/>
        <w:ind w:left="0" w:firstLine="0"/>
        <w:jc w:val="both"/>
        <w:rPr>
          <w:sz w:val="28"/>
          <w:szCs w:val="28"/>
        </w:rPr>
      </w:pPr>
      <w:r w:rsidRPr="006F0D31">
        <w:rPr>
          <w:sz w:val="28"/>
          <w:szCs w:val="28"/>
        </w:rPr>
        <w:t>Капустин Д. З. Молодежный секс.  Мн.: МП «редакция газеты «частный детектив»», 1997.</w:t>
      </w:r>
    </w:p>
    <w:p w:rsidR="00EF6ECB" w:rsidRPr="006F0D31" w:rsidRDefault="00EF6ECB" w:rsidP="006F0D31">
      <w:pPr>
        <w:numPr>
          <w:ilvl w:val="0"/>
          <w:numId w:val="7"/>
        </w:numPr>
        <w:tabs>
          <w:tab w:val="clear" w:pos="927"/>
          <w:tab w:val="num" w:pos="0"/>
        </w:tabs>
        <w:spacing w:line="360" w:lineRule="auto"/>
        <w:ind w:left="0" w:firstLine="0"/>
        <w:jc w:val="both"/>
        <w:rPr>
          <w:sz w:val="28"/>
          <w:szCs w:val="28"/>
        </w:rPr>
      </w:pPr>
      <w:r w:rsidRPr="006F0D31">
        <w:rPr>
          <w:sz w:val="28"/>
          <w:szCs w:val="28"/>
        </w:rPr>
        <w:t>Коломинский Я.Л. Познай самого себя. (психологические беседы со старшекласниками). Мн.: «Народная асвета». 1981.</w:t>
      </w:r>
    </w:p>
    <w:p w:rsidR="00EF6ECB" w:rsidRPr="006F0D31" w:rsidRDefault="00EF6ECB" w:rsidP="006F0D31">
      <w:pPr>
        <w:numPr>
          <w:ilvl w:val="0"/>
          <w:numId w:val="7"/>
        </w:numPr>
        <w:tabs>
          <w:tab w:val="clear" w:pos="927"/>
          <w:tab w:val="num" w:pos="0"/>
        </w:tabs>
        <w:spacing w:line="360" w:lineRule="auto"/>
        <w:ind w:left="0" w:firstLine="0"/>
        <w:jc w:val="both"/>
        <w:rPr>
          <w:sz w:val="28"/>
          <w:szCs w:val="28"/>
        </w:rPr>
      </w:pPr>
      <w:r w:rsidRPr="006F0D31">
        <w:rPr>
          <w:sz w:val="28"/>
          <w:szCs w:val="28"/>
        </w:rPr>
        <w:t>Кон И.С. введение в сексологию. 2 изд. М.: 1991.</w:t>
      </w:r>
    </w:p>
    <w:p w:rsidR="00EF6ECB" w:rsidRPr="006F0D31" w:rsidRDefault="00EF6ECB" w:rsidP="006F0D31">
      <w:pPr>
        <w:pStyle w:val="2"/>
        <w:tabs>
          <w:tab w:val="num" w:pos="0"/>
        </w:tabs>
        <w:ind w:left="0" w:firstLine="0"/>
        <w:jc w:val="both"/>
        <w:rPr>
          <w:szCs w:val="28"/>
        </w:rPr>
      </w:pPr>
      <w:r w:rsidRPr="006F0D31">
        <w:rPr>
          <w:szCs w:val="28"/>
        </w:rPr>
        <w:t>6.  Файнберг С.Г. Предупреждение неврозов у детей. М.: «Медицина».           1978.</w:t>
      </w:r>
    </w:p>
    <w:p w:rsidR="00EF6ECB" w:rsidRPr="006F0D31" w:rsidRDefault="00EF6ECB" w:rsidP="006F0D31">
      <w:pPr>
        <w:numPr>
          <w:ilvl w:val="0"/>
          <w:numId w:val="10"/>
        </w:numPr>
        <w:tabs>
          <w:tab w:val="clear" w:pos="927"/>
          <w:tab w:val="num" w:pos="0"/>
        </w:tabs>
        <w:spacing w:line="360" w:lineRule="auto"/>
        <w:ind w:left="0" w:firstLine="0"/>
        <w:jc w:val="both"/>
        <w:rPr>
          <w:sz w:val="28"/>
          <w:szCs w:val="28"/>
        </w:rPr>
      </w:pPr>
      <w:r w:rsidRPr="006F0D31">
        <w:rPr>
          <w:sz w:val="28"/>
          <w:szCs w:val="28"/>
        </w:rPr>
        <w:t xml:space="preserve"> Фрейд З. Психология сексуальности. Мн.: «Прамеб». 1993.</w:t>
      </w:r>
    </w:p>
    <w:p w:rsidR="00EF6ECB" w:rsidRPr="006F0D31" w:rsidRDefault="00EF6ECB" w:rsidP="006F0D31">
      <w:pPr>
        <w:numPr>
          <w:ilvl w:val="0"/>
          <w:numId w:val="10"/>
        </w:numPr>
        <w:tabs>
          <w:tab w:val="clear" w:pos="927"/>
          <w:tab w:val="num" w:pos="0"/>
        </w:tabs>
        <w:spacing w:line="360" w:lineRule="auto"/>
        <w:ind w:left="0" w:firstLine="0"/>
        <w:jc w:val="both"/>
        <w:rPr>
          <w:sz w:val="28"/>
          <w:szCs w:val="28"/>
        </w:rPr>
      </w:pPr>
      <w:r w:rsidRPr="006F0D31">
        <w:rPr>
          <w:sz w:val="28"/>
          <w:szCs w:val="28"/>
        </w:rPr>
        <w:t xml:space="preserve"> Шнабель З. Мужчина и женщина. Интимные отношения. Пер.  нем. </w:t>
      </w:r>
    </w:p>
    <w:p w:rsidR="00EF6ECB" w:rsidRPr="006F0D31" w:rsidRDefault="00EF6ECB" w:rsidP="006F0D31">
      <w:pPr>
        <w:tabs>
          <w:tab w:val="num" w:pos="0"/>
        </w:tabs>
        <w:spacing w:line="360" w:lineRule="auto"/>
        <w:jc w:val="both"/>
        <w:rPr>
          <w:sz w:val="28"/>
          <w:szCs w:val="28"/>
        </w:rPr>
      </w:pPr>
      <w:r w:rsidRPr="006F0D31">
        <w:rPr>
          <w:sz w:val="28"/>
          <w:szCs w:val="28"/>
        </w:rPr>
        <w:t>2 изд. Кишенев, 1990.</w:t>
      </w:r>
    </w:p>
    <w:p w:rsidR="00EF6ECB" w:rsidRPr="006F0D31" w:rsidRDefault="00EF6ECB" w:rsidP="006F0D31">
      <w:pPr>
        <w:spacing w:line="360" w:lineRule="auto"/>
        <w:ind w:left="567" w:firstLine="720"/>
        <w:jc w:val="both"/>
        <w:rPr>
          <w:sz w:val="28"/>
          <w:szCs w:val="28"/>
        </w:rPr>
      </w:pPr>
      <w:bookmarkStart w:id="0" w:name="_GoBack"/>
      <w:bookmarkEnd w:id="0"/>
    </w:p>
    <w:sectPr w:rsidR="00EF6ECB" w:rsidRPr="006F0D31" w:rsidSect="006F0D31">
      <w:headerReference w:type="even" r:id="rId7"/>
      <w:headerReference w:type="default" r:id="rId8"/>
      <w:endnotePr>
        <w:numStart w:val="2"/>
      </w:endnotePr>
      <w:pgSz w:w="11906" w:h="16838" w:code="9"/>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06" w:rsidRDefault="005E7A06">
      <w:r>
        <w:separator/>
      </w:r>
    </w:p>
  </w:endnote>
  <w:endnote w:type="continuationSeparator" w:id="0">
    <w:p w:rsidR="005E7A06" w:rsidRDefault="005E7A06">
      <w:r>
        <w:continuationSeparator/>
      </w:r>
    </w:p>
  </w:endnote>
  <w:endnote w:id="1">
    <w:p w:rsidR="005E7A06" w:rsidRDefault="005E7A06">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06" w:rsidRDefault="005E7A06">
      <w:r>
        <w:separator/>
      </w:r>
    </w:p>
  </w:footnote>
  <w:footnote w:type="continuationSeparator" w:id="0">
    <w:p w:rsidR="005E7A06" w:rsidRDefault="005E7A06">
      <w:r>
        <w:continuationSeparator/>
      </w:r>
    </w:p>
  </w:footnote>
  <w:footnote w:id="1">
    <w:p w:rsidR="005E7A06" w:rsidRDefault="00EF6ECB">
      <w:pPr>
        <w:pStyle w:val="a5"/>
      </w:pPr>
      <w:r>
        <w:rPr>
          <w:rStyle w:val="a7"/>
        </w:rPr>
        <w:t>1</w:t>
      </w:r>
      <w:r>
        <w:t xml:space="preserve"> Капустин Д.З. Молодежный секс. Мн.: МП «Редакция газеты «Частный детектив»», 1997. С. 19</w:t>
      </w:r>
    </w:p>
  </w:footnote>
  <w:footnote w:id="2">
    <w:p w:rsidR="005E7A06" w:rsidRDefault="00EF6ECB">
      <w:pPr>
        <w:pStyle w:val="a5"/>
      </w:pPr>
      <w:r>
        <w:rPr>
          <w:rStyle w:val="a7"/>
        </w:rPr>
        <w:footnoteRef/>
      </w:r>
      <w:r>
        <w:t xml:space="preserve"> Фрейд З. Психология сексуальности. «Прамеб». 1993.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CB" w:rsidRDefault="00EF6ECB">
    <w:pPr>
      <w:pStyle w:val="ad"/>
      <w:framePr w:wrap="around" w:vAnchor="text" w:hAnchor="margin" w:xAlign="center" w:y="1"/>
      <w:rPr>
        <w:rStyle w:val="af"/>
      </w:rPr>
    </w:pPr>
  </w:p>
  <w:p w:rsidR="00EF6ECB" w:rsidRDefault="00EF6EC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CB" w:rsidRDefault="0099176E">
    <w:pPr>
      <w:pStyle w:val="ad"/>
      <w:framePr w:wrap="around" w:vAnchor="text" w:hAnchor="margin" w:xAlign="center" w:y="1"/>
      <w:rPr>
        <w:rStyle w:val="af"/>
      </w:rPr>
    </w:pPr>
    <w:r>
      <w:rPr>
        <w:rStyle w:val="af"/>
        <w:noProof/>
      </w:rPr>
      <w:t>4</w:t>
    </w:r>
  </w:p>
  <w:p w:rsidR="00EF6ECB" w:rsidRDefault="00EF6EC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D366B"/>
    <w:multiLevelType w:val="multilevel"/>
    <w:tmpl w:val="DBF25E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E026ABF"/>
    <w:multiLevelType w:val="multilevel"/>
    <w:tmpl w:val="02A25F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31D3BCA"/>
    <w:multiLevelType w:val="singleLevel"/>
    <w:tmpl w:val="FD205112"/>
    <w:lvl w:ilvl="0">
      <w:start w:val="1"/>
      <w:numFmt w:val="decimal"/>
      <w:lvlText w:val="%1."/>
      <w:lvlJc w:val="left"/>
      <w:pPr>
        <w:tabs>
          <w:tab w:val="num" w:pos="927"/>
        </w:tabs>
        <w:ind w:left="927" w:hanging="360"/>
      </w:pPr>
      <w:rPr>
        <w:rFonts w:cs="Times New Roman" w:hint="default"/>
      </w:rPr>
    </w:lvl>
  </w:abstractNum>
  <w:abstractNum w:abstractNumId="3">
    <w:nsid w:val="29FD0F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B335D13"/>
    <w:multiLevelType w:val="singleLevel"/>
    <w:tmpl w:val="FD205112"/>
    <w:lvl w:ilvl="0">
      <w:start w:val="1"/>
      <w:numFmt w:val="decimal"/>
      <w:lvlText w:val="%1."/>
      <w:lvlJc w:val="left"/>
      <w:pPr>
        <w:tabs>
          <w:tab w:val="num" w:pos="927"/>
        </w:tabs>
        <w:ind w:left="927" w:hanging="360"/>
      </w:pPr>
      <w:rPr>
        <w:rFonts w:cs="Times New Roman" w:hint="default"/>
      </w:rPr>
    </w:lvl>
  </w:abstractNum>
  <w:abstractNum w:abstractNumId="5">
    <w:nsid w:val="3F236142"/>
    <w:multiLevelType w:val="multilevel"/>
    <w:tmpl w:val="DE7A7F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F6B09EE"/>
    <w:multiLevelType w:val="singleLevel"/>
    <w:tmpl w:val="28D6E2A8"/>
    <w:lvl w:ilvl="0">
      <w:start w:val="7"/>
      <w:numFmt w:val="decimal"/>
      <w:lvlText w:val="%1."/>
      <w:lvlJc w:val="left"/>
      <w:pPr>
        <w:tabs>
          <w:tab w:val="num" w:pos="927"/>
        </w:tabs>
        <w:ind w:left="927" w:hanging="360"/>
      </w:pPr>
      <w:rPr>
        <w:rFonts w:cs="Times New Roman" w:hint="default"/>
      </w:rPr>
    </w:lvl>
  </w:abstractNum>
  <w:abstractNum w:abstractNumId="7">
    <w:nsid w:val="736E262A"/>
    <w:multiLevelType w:val="singleLevel"/>
    <w:tmpl w:val="95E610A8"/>
    <w:lvl w:ilvl="0">
      <w:numFmt w:val="bullet"/>
      <w:lvlText w:val="-"/>
      <w:lvlJc w:val="left"/>
      <w:pPr>
        <w:tabs>
          <w:tab w:val="num" w:pos="900"/>
        </w:tabs>
        <w:ind w:left="900" w:hanging="360"/>
      </w:pPr>
      <w:rPr>
        <w:rFonts w:hint="default"/>
      </w:rPr>
    </w:lvl>
  </w:abstractNum>
  <w:abstractNum w:abstractNumId="8">
    <w:nsid w:val="73845A5C"/>
    <w:multiLevelType w:val="singleLevel"/>
    <w:tmpl w:val="FD205112"/>
    <w:lvl w:ilvl="0">
      <w:start w:val="1"/>
      <w:numFmt w:val="decimal"/>
      <w:lvlText w:val="%1."/>
      <w:lvlJc w:val="left"/>
      <w:pPr>
        <w:tabs>
          <w:tab w:val="num" w:pos="927"/>
        </w:tabs>
        <w:ind w:left="927" w:hanging="360"/>
      </w:pPr>
      <w:rPr>
        <w:rFonts w:cs="Times New Roman" w:hint="default"/>
      </w:rPr>
    </w:lvl>
  </w:abstractNum>
  <w:abstractNum w:abstractNumId="9">
    <w:nsid w:val="75A80968"/>
    <w:multiLevelType w:val="singleLevel"/>
    <w:tmpl w:val="0542FA3E"/>
    <w:lvl w:ilvl="0">
      <w:start w:val="2"/>
      <w:numFmt w:val="bullet"/>
      <w:lvlText w:val="-"/>
      <w:lvlJc w:val="left"/>
      <w:pPr>
        <w:tabs>
          <w:tab w:val="num" w:pos="927"/>
        </w:tabs>
        <w:ind w:left="927" w:hanging="360"/>
      </w:pPr>
      <w:rPr>
        <w:rFonts w:hint="default"/>
      </w:rPr>
    </w:lvl>
  </w:abstractNum>
  <w:num w:numId="1">
    <w:abstractNumId w:val="1"/>
  </w:num>
  <w:num w:numId="2">
    <w:abstractNumId w:val="0"/>
  </w:num>
  <w:num w:numId="3">
    <w:abstractNumId w:val="5"/>
  </w:num>
  <w:num w:numId="4">
    <w:abstractNumId w:val="3"/>
  </w:num>
  <w:num w:numId="5">
    <w:abstractNumId w:val="9"/>
  </w:num>
  <w:num w:numId="6">
    <w:abstractNumId w:val="7"/>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Start w:val="2"/>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928"/>
    <w:rsid w:val="003C761C"/>
    <w:rsid w:val="004053BA"/>
    <w:rsid w:val="005E7A06"/>
    <w:rsid w:val="006F0D31"/>
    <w:rsid w:val="0099176E"/>
    <w:rsid w:val="00C52928"/>
    <w:rsid w:val="00EF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E14B9-D496-43C3-89DD-8BAC1D99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ind w:firstLine="567"/>
    </w:pPr>
    <w:rPr>
      <w:sz w:val="28"/>
    </w:rPr>
  </w:style>
  <w:style w:type="character" w:customStyle="1" w:styleId="a9">
    <w:name w:val="Основной текст с отступом Знак"/>
    <w:link w:val="a8"/>
    <w:uiPriority w:val="99"/>
    <w:semiHidden/>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style>
  <w:style w:type="character" w:styleId="ac">
    <w:name w:val="endnote reference"/>
    <w:uiPriority w:val="99"/>
    <w:semiHidden/>
    <w:rPr>
      <w:rFonts w:cs="Times New Roman"/>
      <w:vertAlign w:val="superscript"/>
    </w:rPr>
  </w:style>
  <w:style w:type="paragraph" w:styleId="2">
    <w:name w:val="Body Text Indent 2"/>
    <w:basedOn w:val="a"/>
    <w:link w:val="20"/>
    <w:uiPriority w:val="99"/>
    <w:pPr>
      <w:spacing w:line="360" w:lineRule="auto"/>
      <w:ind w:left="567" w:hanging="567"/>
    </w:pPr>
    <w:rPr>
      <w:sz w:val="28"/>
    </w:rPr>
  </w:style>
  <w:style w:type="character" w:customStyle="1" w:styleId="20">
    <w:name w:val="Основной текст с отступом 2 Знак"/>
    <w:link w:val="2"/>
    <w:uiPriority w:val="99"/>
    <w:semiHidden/>
  </w:style>
  <w:style w:type="paragraph" w:styleId="21">
    <w:name w:val="Body Text 2"/>
    <w:basedOn w:val="a"/>
    <w:link w:val="22"/>
    <w:uiPriority w:val="99"/>
    <w:pPr>
      <w:spacing w:line="360" w:lineRule="auto"/>
    </w:pPr>
    <w:rPr>
      <w:rFonts w:ascii="Arial" w:hAnsi="Arial"/>
      <w:sz w:val="24"/>
    </w:rPr>
  </w:style>
  <w:style w:type="character" w:customStyle="1" w:styleId="22">
    <w:name w:val="Основной текст 2 Знак"/>
    <w:link w:val="21"/>
    <w:uiPriority w:val="99"/>
    <w:semiHidden/>
  </w:style>
  <w:style w:type="paragraph" w:styleId="3">
    <w:name w:val="Body Text Indent 3"/>
    <w:basedOn w:val="a"/>
    <w:link w:val="30"/>
    <w:uiPriority w:val="99"/>
    <w:pPr>
      <w:spacing w:line="360" w:lineRule="auto"/>
      <w:ind w:firstLine="567"/>
    </w:pPr>
    <w:rPr>
      <w:rFonts w:ascii="Arial" w:hAnsi="Arial"/>
      <w:sz w:val="24"/>
    </w:rPr>
  </w:style>
  <w:style w:type="character" w:customStyle="1" w:styleId="30">
    <w:name w:val="Основной текст с отступом 3 Знак"/>
    <w:link w:val="3"/>
    <w:uiPriority w:val="99"/>
    <w:semiHidden/>
    <w:rPr>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style>
  <w:style w:type="character" w:styleId="af">
    <w:name w:val="page number"/>
    <w:uiPriority w:val="99"/>
    <w:rPr>
      <w:rFonts w:cs="Times New Roman"/>
    </w:rPr>
  </w:style>
  <w:style w:type="paragraph" w:styleId="af0">
    <w:name w:val="Title"/>
    <w:basedOn w:val="a"/>
    <w:link w:val="af1"/>
    <w:uiPriority w:val="10"/>
    <w:qFormat/>
    <w:rsid w:val="00C52928"/>
    <w:pPr>
      <w:spacing w:line="360" w:lineRule="auto"/>
      <w:jc w:val="center"/>
    </w:pPr>
    <w:rPr>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11"/>
    <w:qFormat/>
    <w:rsid w:val="00C52928"/>
    <w:pPr>
      <w:spacing w:line="360" w:lineRule="auto"/>
      <w:ind w:firstLine="567"/>
    </w:pPr>
    <w:rPr>
      <w:sz w:val="28"/>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Company>
  <LinksUpToDate>false</LinksUpToDate>
  <CharactersWithSpaces>45971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ѓаЁЈ®аЁ©</dc:creator>
  <cp:keywords/>
  <dc:description/>
  <cp:lastModifiedBy>admin</cp:lastModifiedBy>
  <cp:revision>2</cp:revision>
  <dcterms:created xsi:type="dcterms:W3CDTF">2014-03-05T06:47:00Z</dcterms:created>
  <dcterms:modified xsi:type="dcterms:W3CDTF">2014-03-05T06:47:00Z</dcterms:modified>
</cp:coreProperties>
</file>