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DB" w:rsidRPr="005522EF" w:rsidRDefault="001429DB" w:rsidP="005522EF">
      <w:pPr>
        <w:pStyle w:val="aff1"/>
      </w:pPr>
      <w:r w:rsidRPr="005522EF">
        <w:t>Федеральное агентство по образованию Российской Федерации</w:t>
      </w:r>
    </w:p>
    <w:p w:rsidR="005522EF" w:rsidRDefault="001429DB" w:rsidP="005522EF">
      <w:pPr>
        <w:pStyle w:val="aff1"/>
      </w:pPr>
      <w:r w:rsidRPr="005522EF">
        <w:t>ГОУ ВПО</w:t>
      </w:r>
      <w:r w:rsidR="005522EF">
        <w:t xml:space="preserve"> "</w:t>
      </w:r>
      <w:r w:rsidRPr="005522EF">
        <w:t>ПЕНЗЕНСКИЙ ГОСУДАРСТВЕННЫЙ УНИВЕРСИТЕТ</w:t>
      </w:r>
      <w:r w:rsidR="005522EF">
        <w:t>"</w:t>
      </w:r>
    </w:p>
    <w:p w:rsidR="005522EF" w:rsidRDefault="001429DB" w:rsidP="005522EF">
      <w:pPr>
        <w:pStyle w:val="aff1"/>
      </w:pPr>
      <w:r w:rsidRPr="005522EF">
        <w:t>Кафедра частного права</w:t>
      </w:r>
    </w:p>
    <w:p w:rsidR="005522EF" w:rsidRDefault="005522EF" w:rsidP="005522EF">
      <w:pPr>
        <w:pStyle w:val="aff1"/>
        <w:rPr>
          <w:b/>
          <w:bCs/>
        </w:rPr>
      </w:pPr>
    </w:p>
    <w:p w:rsidR="005522EF" w:rsidRDefault="005522EF" w:rsidP="005522EF">
      <w:pPr>
        <w:pStyle w:val="aff1"/>
        <w:rPr>
          <w:b/>
          <w:bCs/>
        </w:rPr>
      </w:pPr>
    </w:p>
    <w:p w:rsidR="005522EF" w:rsidRDefault="005522EF" w:rsidP="005522EF">
      <w:pPr>
        <w:pStyle w:val="aff1"/>
        <w:rPr>
          <w:b/>
          <w:bCs/>
        </w:rPr>
      </w:pPr>
    </w:p>
    <w:p w:rsidR="005522EF" w:rsidRDefault="005522EF" w:rsidP="005522EF">
      <w:pPr>
        <w:pStyle w:val="aff1"/>
        <w:rPr>
          <w:b/>
          <w:bCs/>
        </w:rPr>
      </w:pPr>
    </w:p>
    <w:p w:rsidR="005522EF" w:rsidRDefault="005522EF" w:rsidP="005522EF">
      <w:pPr>
        <w:pStyle w:val="aff1"/>
        <w:rPr>
          <w:b/>
          <w:bCs/>
        </w:rPr>
      </w:pPr>
    </w:p>
    <w:p w:rsidR="005522EF" w:rsidRDefault="005522EF" w:rsidP="005522EF">
      <w:pPr>
        <w:pStyle w:val="aff1"/>
        <w:rPr>
          <w:b/>
          <w:bCs/>
        </w:rPr>
      </w:pPr>
    </w:p>
    <w:p w:rsidR="005522EF" w:rsidRDefault="005522EF" w:rsidP="005522EF">
      <w:pPr>
        <w:pStyle w:val="aff1"/>
        <w:rPr>
          <w:b/>
          <w:bCs/>
        </w:rPr>
      </w:pPr>
    </w:p>
    <w:p w:rsidR="005522EF" w:rsidRDefault="005522EF" w:rsidP="005522EF">
      <w:pPr>
        <w:pStyle w:val="aff1"/>
        <w:rPr>
          <w:b/>
          <w:bCs/>
        </w:rPr>
      </w:pPr>
    </w:p>
    <w:p w:rsidR="005522EF" w:rsidRDefault="005522EF" w:rsidP="005522EF">
      <w:pPr>
        <w:pStyle w:val="aff1"/>
        <w:rPr>
          <w:b/>
          <w:bCs/>
        </w:rPr>
      </w:pPr>
    </w:p>
    <w:p w:rsidR="005522EF" w:rsidRPr="005522EF" w:rsidRDefault="001429DB" w:rsidP="005522EF">
      <w:pPr>
        <w:pStyle w:val="aff1"/>
      </w:pPr>
      <w:r w:rsidRPr="005522EF">
        <w:rPr>
          <w:b/>
          <w:bCs/>
        </w:rPr>
        <w:t>КУРСОВАЯ РАБОТА</w:t>
      </w:r>
    </w:p>
    <w:p w:rsidR="005522EF" w:rsidRDefault="001429DB" w:rsidP="005522EF">
      <w:pPr>
        <w:pStyle w:val="aff1"/>
      </w:pPr>
      <w:r w:rsidRPr="005522EF">
        <w:t>по дисциплине</w:t>
      </w:r>
      <w:r w:rsidR="005522EF" w:rsidRPr="005522EF">
        <w:t>:</w:t>
      </w:r>
      <w:r w:rsidR="005522EF">
        <w:t xml:space="preserve"> "</w:t>
      </w:r>
      <w:r w:rsidRPr="005522EF">
        <w:t>Гражданское право</w:t>
      </w:r>
      <w:r w:rsidR="005522EF">
        <w:t>"</w:t>
      </w:r>
    </w:p>
    <w:p w:rsidR="005522EF" w:rsidRDefault="00C764BC" w:rsidP="005522EF">
      <w:pPr>
        <w:pStyle w:val="aff1"/>
        <w:rPr>
          <w:b/>
          <w:bCs/>
        </w:rPr>
      </w:pPr>
      <w:r w:rsidRPr="005522EF">
        <w:t>на тему</w:t>
      </w:r>
      <w:r w:rsidR="005522EF" w:rsidRPr="005522EF">
        <w:t>:</w:t>
      </w:r>
      <w:r w:rsidR="005522EF">
        <w:t xml:space="preserve"> "</w:t>
      </w:r>
      <w:r w:rsidRPr="005522EF">
        <w:rPr>
          <w:b/>
          <w:bCs/>
        </w:rPr>
        <w:t>Публичный конкурс</w:t>
      </w:r>
      <w:r w:rsidR="005522EF">
        <w:rPr>
          <w:b/>
          <w:bCs/>
        </w:rPr>
        <w:t>"</w:t>
      </w:r>
    </w:p>
    <w:p w:rsidR="005522EF" w:rsidRDefault="005522EF" w:rsidP="005522EF">
      <w:pPr>
        <w:pStyle w:val="aff1"/>
      </w:pPr>
    </w:p>
    <w:p w:rsidR="005522EF" w:rsidRDefault="005522EF" w:rsidP="005522EF">
      <w:pPr>
        <w:pStyle w:val="aff1"/>
      </w:pPr>
    </w:p>
    <w:p w:rsidR="005522EF" w:rsidRDefault="005522EF" w:rsidP="005522EF">
      <w:pPr>
        <w:pStyle w:val="aff1"/>
      </w:pPr>
    </w:p>
    <w:p w:rsidR="005522EF" w:rsidRPr="005522EF" w:rsidRDefault="00C764BC" w:rsidP="005522EF">
      <w:pPr>
        <w:pStyle w:val="aff1"/>
        <w:jc w:val="left"/>
      </w:pPr>
      <w:r w:rsidRPr="005522EF">
        <w:t>Выполнил</w:t>
      </w:r>
      <w:r w:rsidR="002C2AF5" w:rsidRPr="005522EF">
        <w:t>а</w:t>
      </w:r>
      <w:r w:rsidR="005522EF" w:rsidRPr="005522EF">
        <w:t xml:space="preserve">: </w:t>
      </w:r>
      <w:r w:rsidRPr="005522EF">
        <w:t>студент</w:t>
      </w:r>
      <w:r w:rsidR="002C2AF5" w:rsidRPr="005522EF">
        <w:t>ка</w:t>
      </w:r>
      <w:r w:rsidRPr="005522EF">
        <w:t xml:space="preserve"> группы 04-Ю3</w:t>
      </w:r>
    </w:p>
    <w:p w:rsidR="005522EF" w:rsidRDefault="00C764BC" w:rsidP="005522EF">
      <w:pPr>
        <w:pStyle w:val="aff1"/>
        <w:jc w:val="left"/>
      </w:pPr>
      <w:r w:rsidRPr="005522EF">
        <w:t>Ергакова А</w:t>
      </w:r>
      <w:r w:rsidR="005522EF">
        <w:t>.В.</w:t>
      </w:r>
    </w:p>
    <w:p w:rsidR="005522EF" w:rsidRDefault="00C764BC" w:rsidP="005522EF">
      <w:pPr>
        <w:pStyle w:val="aff1"/>
        <w:jc w:val="left"/>
      </w:pPr>
      <w:r w:rsidRPr="005522EF">
        <w:t>Проверил</w:t>
      </w:r>
      <w:r w:rsidR="002C2AF5" w:rsidRPr="005522EF">
        <w:t>а</w:t>
      </w:r>
      <w:r w:rsidR="005522EF" w:rsidRPr="005522EF">
        <w:t xml:space="preserve">: </w:t>
      </w:r>
      <w:r w:rsidRPr="005522EF">
        <w:t>к</w:t>
      </w:r>
      <w:r w:rsidR="005522EF" w:rsidRPr="005522EF">
        <w:t xml:space="preserve">. </w:t>
      </w:r>
      <w:r w:rsidRPr="005522EF">
        <w:t>ю</w:t>
      </w:r>
      <w:r w:rsidR="005522EF" w:rsidRPr="005522EF">
        <w:t xml:space="preserve">. </w:t>
      </w:r>
      <w:r w:rsidRPr="005522EF">
        <w:t>н</w:t>
      </w:r>
      <w:r w:rsidR="005522EF">
        <w:t>.,</w:t>
      </w:r>
      <w:r w:rsidRPr="005522EF">
        <w:t xml:space="preserve"> доцент</w:t>
      </w:r>
    </w:p>
    <w:p w:rsidR="005522EF" w:rsidRDefault="00C764BC" w:rsidP="005522EF">
      <w:pPr>
        <w:pStyle w:val="aff1"/>
        <w:jc w:val="left"/>
      </w:pPr>
      <w:r w:rsidRPr="005522EF">
        <w:t>Казакова Е</w:t>
      </w:r>
      <w:r w:rsidR="005522EF">
        <w:t>.Б.</w:t>
      </w:r>
    </w:p>
    <w:p w:rsidR="005522EF" w:rsidRDefault="005522EF" w:rsidP="005522EF">
      <w:pPr>
        <w:pStyle w:val="aff1"/>
      </w:pPr>
    </w:p>
    <w:p w:rsidR="005522EF" w:rsidRDefault="005522EF" w:rsidP="005522EF">
      <w:pPr>
        <w:pStyle w:val="aff1"/>
      </w:pPr>
    </w:p>
    <w:p w:rsidR="005522EF" w:rsidRDefault="005522EF" w:rsidP="005522EF">
      <w:pPr>
        <w:pStyle w:val="aff1"/>
      </w:pPr>
    </w:p>
    <w:p w:rsidR="005522EF" w:rsidRDefault="005522EF" w:rsidP="005522EF">
      <w:pPr>
        <w:pStyle w:val="aff1"/>
      </w:pPr>
    </w:p>
    <w:p w:rsidR="005522EF" w:rsidRDefault="005522EF" w:rsidP="005522EF">
      <w:pPr>
        <w:pStyle w:val="aff1"/>
      </w:pPr>
    </w:p>
    <w:p w:rsidR="005522EF" w:rsidRPr="005522EF" w:rsidRDefault="005522EF" w:rsidP="005522EF">
      <w:pPr>
        <w:pStyle w:val="aff1"/>
      </w:pPr>
    </w:p>
    <w:p w:rsidR="001037CA" w:rsidRPr="005522EF" w:rsidRDefault="00621A01" w:rsidP="005522EF">
      <w:pPr>
        <w:pStyle w:val="aff1"/>
      </w:pPr>
      <w:r w:rsidRPr="005522EF">
        <w:t xml:space="preserve">Пенза </w:t>
      </w:r>
      <w:r w:rsidR="00C764BC" w:rsidRPr="005522EF">
        <w:t>2007</w:t>
      </w:r>
    </w:p>
    <w:p w:rsidR="005522EF" w:rsidRDefault="005522EF" w:rsidP="005522EF">
      <w:pPr>
        <w:pStyle w:val="afb"/>
      </w:pPr>
      <w:r>
        <w:br w:type="page"/>
      </w:r>
      <w:r w:rsidR="00C764BC" w:rsidRPr="005522EF">
        <w:t>Содержание</w:t>
      </w:r>
    </w:p>
    <w:p w:rsidR="00695AE8" w:rsidRPr="005522EF" w:rsidRDefault="00695AE8" w:rsidP="005522EF">
      <w:pPr>
        <w:pStyle w:val="afb"/>
      </w:pPr>
    </w:p>
    <w:p w:rsidR="00695AE8" w:rsidRDefault="00695AE8">
      <w:pPr>
        <w:pStyle w:val="22"/>
        <w:rPr>
          <w:smallCaps w:val="0"/>
          <w:noProof/>
          <w:sz w:val="24"/>
          <w:szCs w:val="24"/>
        </w:rPr>
      </w:pPr>
      <w:r w:rsidRPr="007335D4">
        <w:rPr>
          <w:rStyle w:val="af1"/>
          <w:noProof/>
        </w:rPr>
        <w:t>Введение</w:t>
      </w:r>
    </w:p>
    <w:p w:rsidR="00695AE8" w:rsidRDefault="00695AE8">
      <w:pPr>
        <w:pStyle w:val="22"/>
        <w:rPr>
          <w:smallCaps w:val="0"/>
          <w:noProof/>
          <w:sz w:val="24"/>
          <w:szCs w:val="24"/>
        </w:rPr>
      </w:pPr>
      <w:r w:rsidRPr="007335D4">
        <w:rPr>
          <w:rStyle w:val="af1"/>
          <w:noProof/>
        </w:rPr>
        <w:t>1. Общая характеристика публичного конкурса</w:t>
      </w:r>
    </w:p>
    <w:p w:rsidR="00695AE8" w:rsidRDefault="00695AE8">
      <w:pPr>
        <w:pStyle w:val="22"/>
        <w:rPr>
          <w:smallCaps w:val="0"/>
          <w:noProof/>
          <w:sz w:val="24"/>
          <w:szCs w:val="24"/>
        </w:rPr>
      </w:pPr>
      <w:r w:rsidRPr="007335D4">
        <w:rPr>
          <w:rStyle w:val="af1"/>
          <w:noProof/>
        </w:rPr>
        <w:t>1.1 Понятие конкурсного обязательства</w:t>
      </w:r>
    </w:p>
    <w:p w:rsidR="00695AE8" w:rsidRDefault="00695AE8">
      <w:pPr>
        <w:pStyle w:val="22"/>
        <w:rPr>
          <w:smallCaps w:val="0"/>
          <w:noProof/>
          <w:sz w:val="24"/>
          <w:szCs w:val="24"/>
        </w:rPr>
      </w:pPr>
      <w:r w:rsidRPr="007335D4">
        <w:rPr>
          <w:rStyle w:val="af1"/>
          <w:noProof/>
        </w:rPr>
        <w:t>1.2 Форма и условия конкурсного объявления</w:t>
      </w:r>
    </w:p>
    <w:p w:rsidR="00695AE8" w:rsidRDefault="00695AE8">
      <w:pPr>
        <w:pStyle w:val="22"/>
        <w:rPr>
          <w:smallCaps w:val="0"/>
          <w:noProof/>
          <w:sz w:val="24"/>
          <w:szCs w:val="24"/>
        </w:rPr>
      </w:pPr>
      <w:r w:rsidRPr="007335D4">
        <w:rPr>
          <w:rStyle w:val="af1"/>
          <w:noProof/>
        </w:rPr>
        <w:t>1.3 Изменение условий и отмена публичного конкурса</w:t>
      </w:r>
    </w:p>
    <w:p w:rsidR="00695AE8" w:rsidRDefault="00695AE8">
      <w:pPr>
        <w:pStyle w:val="22"/>
        <w:rPr>
          <w:smallCaps w:val="0"/>
          <w:noProof/>
          <w:sz w:val="24"/>
          <w:szCs w:val="24"/>
        </w:rPr>
      </w:pPr>
      <w:r w:rsidRPr="007335D4">
        <w:rPr>
          <w:rStyle w:val="af1"/>
          <w:noProof/>
        </w:rPr>
        <w:t>2. Сравнительная характеристика</w:t>
      </w:r>
    </w:p>
    <w:p w:rsidR="00695AE8" w:rsidRDefault="00695AE8">
      <w:pPr>
        <w:pStyle w:val="22"/>
        <w:rPr>
          <w:smallCaps w:val="0"/>
          <w:noProof/>
          <w:sz w:val="24"/>
          <w:szCs w:val="24"/>
        </w:rPr>
      </w:pPr>
      <w:r w:rsidRPr="007335D4">
        <w:rPr>
          <w:rStyle w:val="af1"/>
          <w:noProof/>
        </w:rPr>
        <w:t>2.1 Сравнительная характеристика публичного конкурса и публичного обещания награды</w:t>
      </w:r>
    </w:p>
    <w:p w:rsidR="00695AE8" w:rsidRDefault="00695AE8">
      <w:pPr>
        <w:pStyle w:val="22"/>
        <w:rPr>
          <w:smallCaps w:val="0"/>
          <w:noProof/>
          <w:sz w:val="24"/>
          <w:szCs w:val="24"/>
        </w:rPr>
      </w:pPr>
      <w:r w:rsidRPr="007335D4">
        <w:rPr>
          <w:rStyle w:val="af1"/>
          <w:noProof/>
        </w:rPr>
        <w:t>2.2 Сравнительная характеристика публичного конкурса и публичных торгов</w:t>
      </w:r>
    </w:p>
    <w:p w:rsidR="00695AE8" w:rsidRDefault="00695AE8">
      <w:pPr>
        <w:pStyle w:val="22"/>
        <w:rPr>
          <w:smallCaps w:val="0"/>
          <w:noProof/>
          <w:sz w:val="24"/>
          <w:szCs w:val="24"/>
        </w:rPr>
      </w:pPr>
      <w:r w:rsidRPr="007335D4">
        <w:rPr>
          <w:rStyle w:val="af1"/>
          <w:noProof/>
        </w:rPr>
        <w:t>Заключение</w:t>
      </w:r>
    </w:p>
    <w:p w:rsidR="00695AE8" w:rsidRDefault="00695AE8">
      <w:pPr>
        <w:pStyle w:val="22"/>
        <w:rPr>
          <w:smallCaps w:val="0"/>
          <w:noProof/>
          <w:sz w:val="24"/>
          <w:szCs w:val="24"/>
        </w:rPr>
      </w:pPr>
      <w:r w:rsidRPr="007335D4">
        <w:rPr>
          <w:rStyle w:val="af1"/>
          <w:noProof/>
        </w:rPr>
        <w:t>Библиографический список</w:t>
      </w:r>
    </w:p>
    <w:p w:rsidR="005522EF" w:rsidRDefault="005522EF" w:rsidP="005522EF"/>
    <w:p w:rsidR="005522EF" w:rsidRPr="005522EF" w:rsidRDefault="003E1F5F" w:rsidP="003E1F5F">
      <w:pPr>
        <w:pStyle w:val="2"/>
      </w:pPr>
      <w:r>
        <w:br w:type="page"/>
      </w:r>
      <w:bookmarkStart w:id="0" w:name="_Toc248368803"/>
      <w:r w:rsidR="00A80DFD" w:rsidRPr="005522EF">
        <w:t>Введение</w:t>
      </w:r>
      <w:bookmarkEnd w:id="0"/>
    </w:p>
    <w:p w:rsidR="003E1F5F" w:rsidRDefault="003E1F5F" w:rsidP="005522EF"/>
    <w:p w:rsidR="005522EF" w:rsidRDefault="005008F1" w:rsidP="005522EF">
      <w:r w:rsidRPr="005522EF">
        <w:t>Проведение публичных конкурсов вновь получает широкое распространение в гражданском обороте</w:t>
      </w:r>
      <w:r w:rsidR="005522EF" w:rsidRPr="005522EF">
        <w:t xml:space="preserve">. </w:t>
      </w:r>
      <w:r w:rsidRPr="005522EF">
        <w:t xml:space="preserve">При этом </w:t>
      </w:r>
      <w:r w:rsidR="00AD19A1" w:rsidRPr="005522EF">
        <w:t>сопоставление практики проведения публичных конкурсов с положениями гражданского законодательства показывает, что публичные конкурсы во многих случаях проводятся в противоречии с законодательством</w:t>
      </w:r>
      <w:r w:rsidR="005522EF" w:rsidRPr="005522EF">
        <w:t xml:space="preserve">. </w:t>
      </w:r>
      <w:r w:rsidR="00AD19A1" w:rsidRPr="005522EF">
        <w:t xml:space="preserve">Одна из множества причин тому </w:t>
      </w:r>
      <w:r w:rsidR="005522EF">
        <w:t>-</w:t>
      </w:r>
      <w:r w:rsidR="00AD19A1" w:rsidRPr="005522EF">
        <w:t xml:space="preserve"> несовершенство правового регулирования, а также отсутствие у организатора и участников конкурса адекватных представлений о требованиях Гражданского Кодекса</w:t>
      </w:r>
      <w:r w:rsidR="005522EF" w:rsidRPr="005522EF">
        <w:t xml:space="preserve"> </w:t>
      </w:r>
      <w:r w:rsidR="00AD19A1" w:rsidRPr="005522EF">
        <w:t>к проведению публичного конкурса, и в связи с этим их полное или частичное игнорирование</w:t>
      </w:r>
      <w:r w:rsidR="005522EF" w:rsidRPr="005522EF">
        <w:t>.</w:t>
      </w:r>
    </w:p>
    <w:p w:rsidR="005522EF" w:rsidRDefault="00AD19A1" w:rsidP="005522EF">
      <w:r w:rsidRPr="005522EF">
        <w:t>Институт публичного конкурса</w:t>
      </w:r>
      <w:r w:rsidR="003E0535" w:rsidRPr="005522EF">
        <w:t xml:space="preserve"> впервые получил закрепление в отечественной гражданской кодификации в Гражданском кодексе РСФСР в 1964 году</w:t>
      </w:r>
      <w:r w:rsidR="005522EF" w:rsidRPr="005522EF">
        <w:t xml:space="preserve">. </w:t>
      </w:r>
      <w:r w:rsidR="003E0535" w:rsidRPr="005522EF">
        <w:t>Дореволюционное русское гражданское законодательство не знало названного института</w:t>
      </w:r>
      <w:r w:rsidR="005522EF" w:rsidRPr="005522EF">
        <w:t xml:space="preserve">. </w:t>
      </w:r>
      <w:r w:rsidR="003E0535" w:rsidRPr="005522EF">
        <w:t xml:space="preserve">Гражданское уложение включало в себя сходный гражданско-правовой институт </w:t>
      </w:r>
      <w:r w:rsidR="005522EF">
        <w:t>-</w:t>
      </w:r>
      <w:r w:rsidR="003E0535" w:rsidRPr="005522EF">
        <w:t xml:space="preserve"> публичное обещание награды</w:t>
      </w:r>
      <w:r w:rsidR="005522EF" w:rsidRPr="005522EF">
        <w:t>.</w:t>
      </w:r>
    </w:p>
    <w:p w:rsidR="005522EF" w:rsidRDefault="006F1A01" w:rsidP="005522EF">
      <w:r w:rsidRPr="005522EF">
        <w:t>В данной курсовой работе будет рассмотрено</w:t>
      </w:r>
      <w:r w:rsidR="005522EF" w:rsidRPr="005522EF">
        <w:t xml:space="preserve">: </w:t>
      </w:r>
      <w:r w:rsidRPr="005522EF">
        <w:t xml:space="preserve">понятие конкурсного обязательства, форма и условия конкурсного объявления, изменение условий и отмена публичного конкурса, а также сравнительная характеристика публичного конкурса с публичным обещанием награды и </w:t>
      </w:r>
      <w:r w:rsidR="00F571DE" w:rsidRPr="005522EF">
        <w:t xml:space="preserve">публичными </w:t>
      </w:r>
      <w:r w:rsidRPr="005522EF">
        <w:t>торгами</w:t>
      </w:r>
      <w:r w:rsidR="005522EF" w:rsidRPr="005522EF">
        <w:t>.</w:t>
      </w:r>
    </w:p>
    <w:p w:rsidR="005522EF" w:rsidRDefault="006F1A01" w:rsidP="005522EF">
      <w:r w:rsidRPr="005522EF">
        <w:t>Целью работы является анализ сущности публичного конкурса</w:t>
      </w:r>
      <w:r w:rsidR="005522EF" w:rsidRPr="005522EF">
        <w:t>.</w:t>
      </w:r>
    </w:p>
    <w:p w:rsidR="005522EF" w:rsidRDefault="006F1A01" w:rsidP="005522EF">
      <w:r w:rsidRPr="005522EF">
        <w:t xml:space="preserve">Актуальность исследования </w:t>
      </w:r>
      <w:r w:rsidR="001446BC" w:rsidRPr="005522EF">
        <w:t xml:space="preserve">курсовой работы </w:t>
      </w:r>
      <w:r w:rsidRPr="005522EF">
        <w:t xml:space="preserve">определяется противоречием проведения публичных конкурсов с законодательством, а также </w:t>
      </w:r>
      <w:r w:rsidR="00FB5A2F" w:rsidRPr="005522EF">
        <w:t>небольшим количеством литературы по обозначенной теме</w:t>
      </w:r>
      <w:r w:rsidR="005522EF" w:rsidRPr="005522EF">
        <w:t>.</w:t>
      </w:r>
    </w:p>
    <w:p w:rsidR="005522EF" w:rsidRDefault="00FB5A2F" w:rsidP="005522EF">
      <w:r w:rsidRPr="005522EF">
        <w:t>При написании данной курсовой работ</w:t>
      </w:r>
      <w:r w:rsidR="00A24AB8" w:rsidRPr="005522EF">
        <w:t>ы были использованы труды</w:t>
      </w:r>
      <w:r w:rsidR="00DD1612" w:rsidRPr="005522EF">
        <w:t xml:space="preserve"> авторов</w:t>
      </w:r>
      <w:r w:rsidRPr="005522EF">
        <w:t xml:space="preserve">, среди которых в первую очередь необходимо выделить работы </w:t>
      </w:r>
      <w:r w:rsidR="001446BC" w:rsidRPr="005522EF">
        <w:t>А</w:t>
      </w:r>
      <w:r w:rsidR="005522EF">
        <w:t xml:space="preserve">.П. </w:t>
      </w:r>
      <w:r w:rsidR="001446BC" w:rsidRPr="005522EF">
        <w:t>Сергеева, Ю</w:t>
      </w:r>
      <w:r w:rsidR="005522EF">
        <w:t xml:space="preserve">.К. </w:t>
      </w:r>
      <w:r w:rsidR="001446BC" w:rsidRPr="005522EF">
        <w:t>Толстого, А</w:t>
      </w:r>
      <w:r w:rsidR="005522EF">
        <w:t xml:space="preserve">.Н. </w:t>
      </w:r>
      <w:r w:rsidR="001446BC" w:rsidRPr="005522EF">
        <w:t>Гуева, А</w:t>
      </w:r>
      <w:r w:rsidR="005522EF">
        <w:t xml:space="preserve">.А. </w:t>
      </w:r>
      <w:r w:rsidR="001446BC" w:rsidRPr="005522EF">
        <w:t>Гончарова, Ю</w:t>
      </w:r>
      <w:r w:rsidR="005522EF">
        <w:t xml:space="preserve">.Г. </w:t>
      </w:r>
      <w:r w:rsidR="001446BC" w:rsidRPr="005522EF">
        <w:t>Попонова, а также Д</w:t>
      </w:r>
      <w:r w:rsidR="005522EF" w:rsidRPr="005522EF">
        <w:t xml:space="preserve">. </w:t>
      </w:r>
      <w:r w:rsidR="001446BC" w:rsidRPr="005522EF">
        <w:t>Кузнецова</w:t>
      </w:r>
      <w:r w:rsidR="005522EF" w:rsidRPr="005522EF">
        <w:t>.</w:t>
      </w:r>
    </w:p>
    <w:p w:rsidR="001446BC" w:rsidRPr="005522EF" w:rsidRDefault="003E1F5F" w:rsidP="003E1F5F">
      <w:pPr>
        <w:pStyle w:val="2"/>
      </w:pPr>
      <w:r>
        <w:br w:type="page"/>
      </w:r>
      <w:bookmarkStart w:id="1" w:name="_Toc248368804"/>
      <w:r>
        <w:t xml:space="preserve">1. </w:t>
      </w:r>
      <w:r w:rsidR="001446BC" w:rsidRPr="005522EF">
        <w:t>Общая характеристика публичного конкурса</w:t>
      </w:r>
      <w:bookmarkEnd w:id="1"/>
    </w:p>
    <w:p w:rsidR="003E1F5F" w:rsidRDefault="003E1F5F" w:rsidP="005522EF">
      <w:pPr>
        <w:rPr>
          <w:i/>
          <w:iCs/>
        </w:rPr>
      </w:pPr>
    </w:p>
    <w:p w:rsidR="001446BC" w:rsidRPr="005522EF" w:rsidRDefault="003E1F5F" w:rsidP="003E1F5F">
      <w:pPr>
        <w:pStyle w:val="2"/>
      </w:pPr>
      <w:bookmarkStart w:id="2" w:name="_Toc248368805"/>
      <w:r>
        <w:t xml:space="preserve">1.1 </w:t>
      </w:r>
      <w:r w:rsidR="001446BC" w:rsidRPr="005522EF">
        <w:t>Понятие конкурсного обязательства</w:t>
      </w:r>
      <w:bookmarkEnd w:id="2"/>
    </w:p>
    <w:p w:rsidR="003E1F5F" w:rsidRDefault="003E1F5F" w:rsidP="005522EF"/>
    <w:p w:rsidR="005522EF" w:rsidRDefault="00773114" w:rsidP="005522EF">
      <w:r w:rsidRPr="005522EF">
        <w:t>В настоящее время правовое регулирование отношений по проведению публичного конкурса осуществляется Гражданским кодексом Российской Федерации</w:t>
      </w:r>
      <w:r w:rsidR="005522EF" w:rsidRPr="005522EF">
        <w:t xml:space="preserve">. </w:t>
      </w:r>
      <w:r w:rsidRPr="005522EF">
        <w:t>При этом правовое регулирование публичных конкурсов, проводимых публичными образованиями, может осуществляться также на основании нормативных правовых актов соответствующих органов государственной власти и органов местного самоуправления</w:t>
      </w:r>
      <w:r w:rsidR="005522EF" w:rsidRPr="005522EF">
        <w:t>.</w:t>
      </w:r>
    </w:p>
    <w:p w:rsidR="005522EF" w:rsidRDefault="003160B8" w:rsidP="005522EF">
      <w:r w:rsidRPr="005522EF">
        <w:t>Публичный конкурс</w:t>
      </w:r>
      <w:r w:rsidR="005522EF">
        <w:t xml:space="preserve"> (</w:t>
      </w:r>
      <w:r w:rsidR="00431A85" w:rsidRPr="005522EF">
        <w:t>англ</w:t>
      </w:r>
      <w:r w:rsidR="005522EF" w:rsidRPr="005522EF">
        <w:t xml:space="preserve">. </w:t>
      </w:r>
      <w:r w:rsidR="00431A85" w:rsidRPr="005522EF">
        <w:t xml:space="preserve">public </w:t>
      </w:r>
      <w:r w:rsidR="00431A85" w:rsidRPr="005522EF">
        <w:rPr>
          <w:lang w:val="en-US"/>
        </w:rPr>
        <w:t>competition</w:t>
      </w:r>
      <w:r w:rsidR="005522EF" w:rsidRPr="005522EF">
        <w:t xml:space="preserve">) </w:t>
      </w:r>
      <w:r w:rsidRPr="005522EF">
        <w:t>представляет собой публичное обещание награды со стороны</w:t>
      </w:r>
      <w:r w:rsidR="005522EF">
        <w:t xml:space="preserve"> "</w:t>
      </w:r>
      <w:r w:rsidRPr="005522EF">
        <w:t>призвавшего</w:t>
      </w:r>
      <w:r w:rsidR="005522EF">
        <w:t xml:space="preserve">" </w:t>
      </w:r>
      <w:r w:rsidRPr="005522EF">
        <w:t>лица</w:t>
      </w:r>
      <w:r w:rsidR="005522EF">
        <w:t xml:space="preserve"> (</w:t>
      </w:r>
      <w:r w:rsidRPr="005522EF">
        <w:t>выступающего в качестве организатора конкурса</w:t>
      </w:r>
      <w:r w:rsidR="005522EF" w:rsidRPr="005522EF">
        <w:t xml:space="preserve">) </w:t>
      </w:r>
      <w:r w:rsidRPr="005522EF">
        <w:t>для того из</w:t>
      </w:r>
      <w:r w:rsidR="005522EF">
        <w:t xml:space="preserve"> "</w:t>
      </w:r>
      <w:r w:rsidRPr="005522EF">
        <w:t>отозвавшихся лиц</w:t>
      </w:r>
      <w:r w:rsidR="005522EF">
        <w:t xml:space="preserve">", </w:t>
      </w:r>
      <w:r w:rsidR="004F49E4" w:rsidRPr="005522EF">
        <w:t>кто в соответствии с условиями проведения конкурса признан его победителем</w:t>
      </w:r>
      <w:r w:rsidR="005522EF">
        <w:t xml:space="preserve"> (</w:t>
      </w:r>
      <w:r w:rsidRPr="005522EF">
        <w:t>п</w:t>
      </w:r>
      <w:r w:rsidR="005522EF">
        <w:t>.1</w:t>
      </w:r>
      <w:r w:rsidRPr="005522EF">
        <w:t xml:space="preserve"> ст</w:t>
      </w:r>
      <w:r w:rsidR="005522EF">
        <w:t>.1</w:t>
      </w:r>
      <w:r w:rsidRPr="005522EF">
        <w:t>057 ГК</w:t>
      </w:r>
      <w:r w:rsidR="005522EF" w:rsidRPr="005522EF">
        <w:t xml:space="preserve">) </w:t>
      </w:r>
      <w:r w:rsidR="004F49E4" w:rsidRPr="005522EF">
        <w:rPr>
          <w:rStyle w:val="ad"/>
          <w:color w:val="000000"/>
        </w:rPr>
        <w:footnoteReference w:id="1"/>
      </w:r>
      <w:r w:rsidR="005522EF" w:rsidRPr="005522EF">
        <w:t>.</w:t>
      </w:r>
    </w:p>
    <w:p w:rsidR="005522EF" w:rsidRDefault="00C13460" w:rsidP="005522EF">
      <w:r w:rsidRPr="005522EF">
        <w:t>Юридические факты, из которых слагается конкурс, представляют собой последовательно сменяющие друг друга односторонние сделки</w:t>
      </w:r>
      <w:r w:rsidR="005522EF" w:rsidRPr="005522EF">
        <w:t xml:space="preserve">: </w:t>
      </w:r>
      <w:r w:rsidRPr="005522EF">
        <w:t>объявление конкурса, представление работ на конкурс, принятие оценочного решения, выплата вознаграждения или возврат представленных работ</w:t>
      </w:r>
      <w:r w:rsidR="005522EF" w:rsidRPr="005522EF">
        <w:t>.</w:t>
      </w:r>
    </w:p>
    <w:p w:rsidR="005522EF" w:rsidRDefault="00DD1612" w:rsidP="005522EF">
      <w:r w:rsidRPr="005522EF">
        <w:t>Основным</w:t>
      </w:r>
      <w:r w:rsidR="000C3A6B" w:rsidRPr="005522EF">
        <w:t xml:space="preserve"> юридическим фактом в развитии конкурсного правоотношения является объявление конкурса</w:t>
      </w:r>
      <w:r w:rsidR="005522EF" w:rsidRPr="005522EF">
        <w:t xml:space="preserve">. </w:t>
      </w:r>
      <w:r w:rsidR="00A24AB8" w:rsidRPr="005522EF">
        <w:t>Именно этот юридический факт порождает для всех желающих</w:t>
      </w:r>
      <w:r w:rsidR="005522EF">
        <w:t xml:space="preserve"> (</w:t>
      </w:r>
      <w:r w:rsidR="00A24AB8" w:rsidRPr="005522EF">
        <w:t xml:space="preserve">при закрытом конкурсе </w:t>
      </w:r>
      <w:r w:rsidR="005522EF">
        <w:t>-</w:t>
      </w:r>
      <w:r w:rsidR="00A24AB8" w:rsidRPr="005522EF">
        <w:t xml:space="preserve"> для определенного круга лиц</w:t>
      </w:r>
      <w:r w:rsidR="005522EF" w:rsidRPr="005522EF">
        <w:t xml:space="preserve">) </w:t>
      </w:r>
      <w:r w:rsidR="00A24AB8" w:rsidRPr="005522EF">
        <w:t>возможность принять участие в конкурсе</w:t>
      </w:r>
      <w:r w:rsidR="005522EF" w:rsidRPr="005522EF">
        <w:t xml:space="preserve">. </w:t>
      </w:r>
      <w:r w:rsidR="00A24AB8" w:rsidRPr="005522EF">
        <w:t xml:space="preserve">Реализация этой возможности сопровождается совершением соответствующими лицами </w:t>
      </w:r>
      <w:r w:rsidR="00D612BD" w:rsidRPr="005522EF">
        <w:t>действий по предоставлению работ, иных достигнутых ими результатов на конкурс</w:t>
      </w:r>
      <w:r w:rsidR="005522EF" w:rsidRPr="005522EF">
        <w:t>.</w:t>
      </w:r>
    </w:p>
    <w:p w:rsidR="005522EF" w:rsidRDefault="00DB4832" w:rsidP="005522EF">
      <w:r w:rsidRPr="005522EF">
        <w:t>Такая односторонняя сделка, как объявление конкурса, сама по себе конкурсных правоотношений не порождает</w:t>
      </w:r>
      <w:r w:rsidR="005522EF" w:rsidRPr="005522EF">
        <w:t xml:space="preserve">. </w:t>
      </w:r>
      <w:r w:rsidRPr="005522EF">
        <w:t>Последние возникают не в момент объявления конкурса, а в момент предоставления конкурсных работ</w:t>
      </w:r>
      <w:r w:rsidR="005522EF" w:rsidRPr="005522EF">
        <w:t xml:space="preserve">. </w:t>
      </w:r>
      <w:r w:rsidRPr="005522EF">
        <w:t>Объявляя конкурс, устроитель лишь создает предпосылки для своего участия в будущих правоотношениях</w:t>
      </w:r>
      <w:r w:rsidR="005522EF" w:rsidRPr="005522EF">
        <w:t xml:space="preserve">. </w:t>
      </w:r>
      <w:r w:rsidRPr="005522EF">
        <w:t xml:space="preserve">Объявление конкурса связывает его устроителя </w:t>
      </w:r>
      <w:r w:rsidR="005522EF">
        <w:t>-</w:t>
      </w:r>
      <w:r w:rsidRPr="005522EF">
        <w:t xml:space="preserve"> он не может произвольно изменить условия конкурса или отменить его</w:t>
      </w:r>
      <w:r w:rsidR="005522EF" w:rsidRPr="005522EF">
        <w:t xml:space="preserve">. </w:t>
      </w:r>
      <w:r w:rsidRPr="005522EF">
        <w:t>Совершить указанные действия устроитель может лишь при условии соблюдения установленных законом требований</w:t>
      </w:r>
      <w:r w:rsidR="005522EF" w:rsidRPr="005522EF">
        <w:t xml:space="preserve">. </w:t>
      </w:r>
      <w:r w:rsidR="00F72F7D" w:rsidRPr="005522EF">
        <w:t>Если же конкурс не будет изменен или отменен, то в пределах установленного для предоставления работ срока устроитель не вправе отказать в принятии предоставленных на конкурс работ</w:t>
      </w:r>
      <w:r w:rsidR="005522EF" w:rsidRPr="005522EF">
        <w:t xml:space="preserve">. </w:t>
      </w:r>
      <w:r w:rsidR="00F72F7D" w:rsidRPr="005522EF">
        <w:t>Тем не менее</w:t>
      </w:r>
      <w:r w:rsidR="004E3F3D">
        <w:t>,</w:t>
      </w:r>
      <w:r w:rsidR="00F72F7D" w:rsidRPr="005522EF">
        <w:t xml:space="preserve"> на данном этапе еще рано говорить о существовании у устроителя конкурса гражданско-правовой обязанности перед потенциальными участниками конкурса</w:t>
      </w:r>
      <w:r w:rsidR="005522EF" w:rsidRPr="005522EF">
        <w:t>.</w:t>
      </w:r>
    </w:p>
    <w:p w:rsidR="005522EF" w:rsidRDefault="00F72F7D" w:rsidP="005522EF">
      <w:r w:rsidRPr="005522EF">
        <w:t>Такая обязанность возникает в момент представления работ и иных результатов на конкурс</w:t>
      </w:r>
      <w:r w:rsidR="005522EF" w:rsidRPr="005522EF">
        <w:t xml:space="preserve">. </w:t>
      </w:r>
      <w:r w:rsidRPr="005522EF">
        <w:t>Если все условия предоставления работ соблюдены, то устроитель обязан оценить предоставленные работы в порядке, предусмотренном условиями конкурса</w:t>
      </w:r>
      <w:r w:rsidR="005522EF" w:rsidRPr="005522EF">
        <w:t xml:space="preserve">. </w:t>
      </w:r>
      <w:r w:rsidRPr="005522EF">
        <w:t>Таким образом, после представления работ и иных результатов между устроителем конкурса и каждым его участником возникают конкурсные правоотношения</w:t>
      </w:r>
      <w:r w:rsidR="005522EF" w:rsidRPr="005522EF">
        <w:t xml:space="preserve">. </w:t>
      </w:r>
      <w:r w:rsidR="00B36582" w:rsidRPr="005522EF">
        <w:t>Данные правоотношения обладают одинаковым содержанием</w:t>
      </w:r>
      <w:r w:rsidR="005522EF" w:rsidRPr="005522EF">
        <w:t xml:space="preserve">: </w:t>
      </w:r>
      <w:r w:rsidR="00B36582" w:rsidRPr="005522EF">
        <w:t>его образуют право каждого из участников требовать от устроителя конкурса оценки предоставленной им работы и корреспондирующая этому праву обязанность устроителя такую оценку произвести</w:t>
      </w:r>
      <w:r w:rsidR="005522EF" w:rsidRPr="005522EF">
        <w:t xml:space="preserve">. </w:t>
      </w:r>
      <w:r w:rsidR="00B36582" w:rsidRPr="005522EF">
        <w:t>При этом конкурсные правоотношения являются относительными, а их количество совпадает с количеством участников конкурса</w:t>
      </w:r>
      <w:r w:rsidR="007C4FFB" w:rsidRPr="005522EF">
        <w:rPr>
          <w:rStyle w:val="ad"/>
          <w:color w:val="000000"/>
        </w:rPr>
        <w:footnoteReference w:id="2"/>
      </w:r>
      <w:r w:rsidR="005522EF" w:rsidRPr="005522EF">
        <w:t>.</w:t>
      </w:r>
    </w:p>
    <w:p w:rsidR="005522EF" w:rsidRDefault="00B36582" w:rsidP="005522EF">
      <w:r w:rsidRPr="005522EF">
        <w:t>В конкурсном правоотношени</w:t>
      </w:r>
      <w:r w:rsidR="00FA50E5" w:rsidRPr="005522EF">
        <w:t>и на рассматриваемой стадии упра</w:t>
      </w:r>
      <w:r w:rsidRPr="005522EF">
        <w:t>вомоченная сторона не вправе требовать от обязанной предоставления материальных благ в свою пользу</w:t>
      </w:r>
      <w:r w:rsidR="005522EF" w:rsidRPr="005522EF">
        <w:t xml:space="preserve">. </w:t>
      </w:r>
      <w:r w:rsidR="006E75FD" w:rsidRPr="005522EF">
        <w:t>Предоставление участниками конкурса выполненных ими работ на конкурс осуществляется не с целью исполнения обязанностей, а с целью реализации возникших из объявления конкурса возможностей</w:t>
      </w:r>
      <w:r w:rsidR="005522EF" w:rsidRPr="005522EF">
        <w:t xml:space="preserve">. </w:t>
      </w:r>
      <w:r w:rsidR="006E75FD" w:rsidRPr="005522EF">
        <w:t>В то же время участник конкурса, предоставив выполненную им работу на конкурс, не приобретает права на получение встречного имущественного удовлетворения</w:t>
      </w:r>
      <w:r w:rsidR="005522EF" w:rsidRPr="005522EF">
        <w:t xml:space="preserve">. </w:t>
      </w:r>
      <w:r w:rsidR="006E75FD" w:rsidRPr="005522EF">
        <w:t xml:space="preserve">Такое право может возникнуть лишь в будущем </w:t>
      </w:r>
      <w:r w:rsidR="005522EF">
        <w:t>-</w:t>
      </w:r>
      <w:r w:rsidR="006E75FD" w:rsidRPr="005522EF">
        <w:t xml:space="preserve"> в случае объявления его победителем конкурса и присуждения денежной и иной премии</w:t>
      </w:r>
      <w:r w:rsidR="005522EF" w:rsidRPr="005522EF">
        <w:t xml:space="preserve">. </w:t>
      </w:r>
      <w:r w:rsidR="006E75FD" w:rsidRPr="005522EF">
        <w:t>Поэтому конкурсные правоотношения не опосредуют товарного перемещения материальных благ, а сами материальные блага, по поводу которых они возникают, не принимают форму товара</w:t>
      </w:r>
      <w:r w:rsidR="005522EF" w:rsidRPr="005522EF">
        <w:t xml:space="preserve">. </w:t>
      </w:r>
      <w:r w:rsidR="006E75FD" w:rsidRPr="005522EF">
        <w:t>Очевидно, что такая ситуация не позволяет квалифицировать конкурсные правоотношен</w:t>
      </w:r>
      <w:r w:rsidR="00C37A91" w:rsidRPr="005522EF">
        <w:t>ия в качестве обязательственных</w:t>
      </w:r>
      <w:r w:rsidR="005522EF" w:rsidRPr="005522EF">
        <w:t>.</w:t>
      </w:r>
    </w:p>
    <w:p w:rsidR="005522EF" w:rsidRDefault="00C37A91" w:rsidP="005522EF">
      <w:r w:rsidRPr="005522EF">
        <w:t>Вместе с тем конкурсные правоотношения, возникшие между устроителем конкурса и его участниками, признанными победителями, могут трансформироваться в обязательственные в будущем</w:t>
      </w:r>
      <w:r w:rsidR="005522EF" w:rsidRPr="005522EF">
        <w:t xml:space="preserve">. </w:t>
      </w:r>
      <w:r w:rsidRPr="005522EF">
        <w:t>Это происходит на стадии вынесения решения о присуждении премии победителям конкурса</w:t>
      </w:r>
      <w:r w:rsidR="005522EF" w:rsidRPr="005522EF">
        <w:t>.</w:t>
      </w:r>
    </w:p>
    <w:p w:rsidR="005522EF" w:rsidRDefault="00C37A91" w:rsidP="005522EF">
      <w:r w:rsidRPr="005522EF">
        <w:t>Правоотношения с теми участниками конкурса, работы которых не удостоены премии и не получили материального воплощения, прекращаются</w:t>
      </w:r>
      <w:r w:rsidR="005522EF" w:rsidRPr="005522EF">
        <w:t xml:space="preserve">. </w:t>
      </w:r>
      <w:r w:rsidRPr="005522EF">
        <w:t xml:space="preserve">Что касается работ, не удостоенных премий, но получивших материальное воплощение, то у устроителя конкурса возникает обязанность по их возврату, </w:t>
      </w:r>
      <w:r w:rsidR="002A69BF" w:rsidRPr="005522EF">
        <w:t>если в самом объявлении о конкурсе не указано, что представленные работы не возвращаются</w:t>
      </w:r>
      <w:r w:rsidR="005522EF" w:rsidRPr="005522EF">
        <w:t xml:space="preserve">. </w:t>
      </w:r>
      <w:r w:rsidR="00954D2E" w:rsidRPr="005522EF">
        <w:t>В этом случае принятие оценочного решения влечет прекращения правоотношений с теми соискателями, которые не одержали победы на конкурсе</w:t>
      </w:r>
      <w:r w:rsidR="005522EF" w:rsidRPr="005522EF">
        <w:t>.</w:t>
      </w:r>
    </w:p>
    <w:p w:rsidR="005522EF" w:rsidRDefault="00954D2E" w:rsidP="005522EF">
      <w:r w:rsidRPr="005522EF">
        <w:t>Значение рассматриваемого юридического факта в развитии правоотношений между устроителем конкурса и теми его участниками, работы которых удостоены награды, заключается в следующем</w:t>
      </w:r>
      <w:r w:rsidR="005522EF" w:rsidRPr="005522EF">
        <w:t xml:space="preserve">. </w:t>
      </w:r>
      <w:r w:rsidRPr="005522EF">
        <w:t>Если на стадии представления работ на конкурсное соискание участник конкурса управомочен требовать оценки своей работы, а устроитель конкурса обязан такую оценку произвести, то</w:t>
      </w:r>
      <w:r w:rsidR="00A8440A" w:rsidRPr="005522EF">
        <w:t xml:space="preserve"> теперь содержание соответствующего правоотношения претерпевает существенные изменения</w:t>
      </w:r>
      <w:r w:rsidR="005522EF" w:rsidRPr="005522EF">
        <w:t xml:space="preserve">. </w:t>
      </w:r>
      <w:r w:rsidR="005F063A" w:rsidRPr="005522EF">
        <w:t>С принятием оценочного решения содержание правоотношения образующего право победителя конкурса требовать выдачи ему обусловленной</w:t>
      </w:r>
      <w:r w:rsidR="00C24CAB" w:rsidRPr="005522EF">
        <w:t xml:space="preserve"> условиями конкурса награды и противостоящая этому праву обязанность устроителя конкурса такую награду выдать</w:t>
      </w:r>
      <w:r w:rsidR="005522EF" w:rsidRPr="005522EF">
        <w:t xml:space="preserve">. </w:t>
      </w:r>
      <w:r w:rsidR="00C24CAB" w:rsidRPr="005522EF">
        <w:t>С этого момента данное правоотношение становится обязательственным</w:t>
      </w:r>
      <w:r w:rsidR="007C4FFB" w:rsidRPr="005522EF">
        <w:rPr>
          <w:rStyle w:val="ad"/>
          <w:color w:val="000000"/>
        </w:rPr>
        <w:footnoteReference w:id="3"/>
      </w:r>
      <w:r w:rsidR="005522EF" w:rsidRPr="005522EF">
        <w:t>.</w:t>
      </w:r>
    </w:p>
    <w:p w:rsidR="005522EF" w:rsidRDefault="00C24CAB" w:rsidP="005522EF">
      <w:r w:rsidRPr="005522EF">
        <w:t>Таким образом, в рамках обязательства, основанного на конкурсе, участник, работа которого признана наилучшей, вправе требовать от устроителя конкурса выдачи обусловленной награды</w:t>
      </w:r>
      <w:r w:rsidR="005522EF" w:rsidRPr="005522EF">
        <w:t xml:space="preserve">. </w:t>
      </w:r>
      <w:r w:rsidR="00A260B5" w:rsidRPr="005522EF">
        <w:t>При этом указанная работа не подлежит возврату победителю</w:t>
      </w:r>
      <w:r w:rsidR="005522EF" w:rsidRPr="005522EF">
        <w:t xml:space="preserve">. </w:t>
      </w:r>
      <w:r w:rsidR="00A260B5" w:rsidRPr="005522EF">
        <w:t>Устроитель конкурса получает возможность использовать ее потребительскую стоимость в обмен на встречное имущественное удовлетворение, что способствовало выявлению также и меновой стоимости представленной работы</w:t>
      </w:r>
      <w:r w:rsidR="005522EF" w:rsidRPr="005522EF">
        <w:t>.</w:t>
      </w:r>
    </w:p>
    <w:p w:rsidR="005522EF" w:rsidRDefault="00A260B5" w:rsidP="005522EF">
      <w:r w:rsidRPr="005522EF">
        <w:t>По своему смысловому значению понятие</w:t>
      </w:r>
      <w:r w:rsidR="005522EF">
        <w:t xml:space="preserve"> "</w:t>
      </w:r>
      <w:r w:rsidRPr="005522EF">
        <w:t>конкурс</w:t>
      </w:r>
      <w:r w:rsidR="005522EF">
        <w:t xml:space="preserve">" </w:t>
      </w:r>
      <w:r w:rsidRPr="005522EF">
        <w:t>означает соревнование, конкуренцию</w:t>
      </w:r>
      <w:r w:rsidR="005522EF" w:rsidRPr="005522EF">
        <w:t xml:space="preserve">. </w:t>
      </w:r>
      <w:r w:rsidR="00315DC1" w:rsidRPr="005522EF">
        <w:t>Поэтому к нему прибегают</w:t>
      </w:r>
      <w:r w:rsidRPr="005522EF">
        <w:t xml:space="preserve"> </w:t>
      </w:r>
      <w:r w:rsidR="00315DC1" w:rsidRPr="005522EF">
        <w:t xml:space="preserve">всякий раз, </w:t>
      </w:r>
      <w:r w:rsidRPr="005522EF">
        <w:t>когда</w:t>
      </w:r>
      <w:r w:rsidR="00315DC1" w:rsidRPr="005522EF">
        <w:t xml:space="preserve"> необходимо получить лучший из числа возможных результат</w:t>
      </w:r>
      <w:r w:rsidR="005522EF" w:rsidRPr="005522EF">
        <w:t>.</w:t>
      </w:r>
    </w:p>
    <w:p w:rsidR="005522EF" w:rsidRDefault="00315DC1" w:rsidP="005522EF">
      <w:r w:rsidRPr="005522EF">
        <w:t>Конкурс как разновидность публичного обещания награды характеризуется следующими чертами</w:t>
      </w:r>
      <w:r w:rsidR="005522EF" w:rsidRPr="005522EF">
        <w:t>:</w:t>
      </w:r>
    </w:p>
    <w:p w:rsidR="005522EF" w:rsidRDefault="00315DC1" w:rsidP="005522EF">
      <w:r w:rsidRPr="005522EF">
        <w:t>обещание вознаграждения за лучшее выполнение определенной работы или достижение иных результатов должно быть публичным, то есть обращенным более чем к одному лицу</w:t>
      </w:r>
      <w:r w:rsidR="005522EF" w:rsidRPr="005522EF">
        <w:t xml:space="preserve">. </w:t>
      </w:r>
      <w:r w:rsidR="004D1AF7" w:rsidRPr="005522EF">
        <w:t>Конкурсы бывают открытыми и закрытыми в зависимости от того, к кому обращено предложение участвовать в конкурсе</w:t>
      </w:r>
      <w:r w:rsidR="005522EF" w:rsidRPr="005522EF">
        <w:t xml:space="preserve">. </w:t>
      </w:r>
      <w:r w:rsidR="004D1AF7" w:rsidRPr="005522EF">
        <w:t>Открытый конкурс предполагает, что обращение принять участие в конкурсе направлено к неопределенному кругу лиц, то есть условия конкурса публикуются именно в печати либо в иных средствах массовой информации</w:t>
      </w:r>
      <w:r w:rsidR="005522EF" w:rsidRPr="005522EF">
        <w:t xml:space="preserve">. </w:t>
      </w:r>
      <w:r w:rsidR="004D1AF7" w:rsidRPr="005522EF">
        <w:t>Организатор конкурса может в определенной степени повлиять на состав участников конкурса, если обусловит их участие тем, что необходимо отвечать определенным квалифи</w:t>
      </w:r>
      <w:r w:rsidR="00935909" w:rsidRPr="005522EF">
        <w:t>ка</w:t>
      </w:r>
      <w:r w:rsidR="004D1AF7" w:rsidRPr="005522EF">
        <w:t>ционным</w:t>
      </w:r>
      <w:r w:rsidR="00935909" w:rsidRPr="005522EF">
        <w:t xml:space="preserve"> требованиям</w:t>
      </w:r>
      <w:r w:rsidR="005522EF" w:rsidRPr="005522EF">
        <w:t xml:space="preserve">. </w:t>
      </w:r>
      <w:r w:rsidR="00935909" w:rsidRPr="005522EF">
        <w:t>Организатор может проводить предварительный отбор участников</w:t>
      </w:r>
      <w:r w:rsidR="005522EF" w:rsidRPr="005522EF">
        <w:t xml:space="preserve">. </w:t>
      </w:r>
      <w:r w:rsidR="00935909" w:rsidRPr="005522EF">
        <w:t>Закрытый конкурс характеризуется тем, что предложение участвовать в нем обращено к определенному кругу лиц по усмотрению организатора конкурса, а также организатор не вправе осуществлять предварительный кв</w:t>
      </w:r>
      <w:r w:rsidR="00C11490" w:rsidRPr="005522EF">
        <w:t>алификационный отбор участников</w:t>
      </w:r>
      <w:r w:rsidR="005522EF" w:rsidRPr="005522EF">
        <w:t>;</w:t>
      </w:r>
    </w:p>
    <w:p w:rsidR="005522EF" w:rsidRDefault="00935909" w:rsidP="005522EF">
      <w:r w:rsidRPr="005522EF">
        <w:t>публичный конкурс должен быть направлен на достижение каких-либо общественно полезных целей</w:t>
      </w:r>
      <w:r w:rsidR="005522EF" w:rsidRPr="005522EF">
        <w:t xml:space="preserve">. </w:t>
      </w:r>
      <w:r w:rsidR="00C11490" w:rsidRPr="005522EF">
        <w:t xml:space="preserve">Цель публичного конкурса </w:t>
      </w:r>
      <w:r w:rsidR="005522EF">
        <w:t>-</w:t>
      </w:r>
      <w:r w:rsidR="00C11490" w:rsidRPr="005522EF">
        <w:t xml:space="preserve"> удовлетворение потребностей и интересов широких слоев населения</w:t>
      </w:r>
      <w:r w:rsidR="005522EF">
        <w:t xml:space="preserve"> (</w:t>
      </w:r>
      <w:r w:rsidR="00C11490" w:rsidRPr="005522EF">
        <w:t>например, жителей города, если объявляется конкурс на разработку макета моста через реку</w:t>
      </w:r>
      <w:r w:rsidR="005522EF" w:rsidRPr="005522EF">
        <w:t>),</w:t>
      </w:r>
      <w:r w:rsidR="00C11490" w:rsidRPr="005522EF">
        <w:t xml:space="preserve"> определенных групп людей</w:t>
      </w:r>
      <w:r w:rsidR="005522EF">
        <w:t xml:space="preserve"> (</w:t>
      </w:r>
      <w:r w:rsidR="00C11490" w:rsidRPr="005522EF">
        <w:t>например, инвалидов</w:t>
      </w:r>
      <w:r w:rsidR="005522EF" w:rsidRPr="005522EF">
        <w:t>),</w:t>
      </w:r>
      <w:r w:rsidR="00C11490" w:rsidRPr="005522EF">
        <w:t xml:space="preserve"> всего общества либо государства</w:t>
      </w:r>
      <w:r w:rsidR="005522EF" w:rsidRPr="005522EF">
        <w:t>;</w:t>
      </w:r>
    </w:p>
    <w:p w:rsidR="005522EF" w:rsidRDefault="00933562" w:rsidP="005522EF">
      <w:r w:rsidRPr="005522EF">
        <w:t>обещанное вознаграждение должно быть специально установленной премией, которая выплачивается победителю конкурса за достигнутый результат независимо от его права на получение иных видов вознаграждения за свой труд</w:t>
      </w:r>
      <w:r w:rsidR="005522EF" w:rsidRPr="005522EF">
        <w:t xml:space="preserve">. </w:t>
      </w:r>
      <w:r w:rsidRPr="005522EF">
        <w:t>При этом премия должна быть денежной или вещевой</w:t>
      </w:r>
      <w:r w:rsidR="005522EF" w:rsidRPr="005522EF">
        <w:t xml:space="preserve">. </w:t>
      </w:r>
      <w:r w:rsidRPr="005522EF">
        <w:t>Всякое иное поощрение победителя соревнования, если не сочетается с выплатой премии, не призна</w:t>
      </w:r>
      <w:r w:rsidR="00DA290B" w:rsidRPr="005522EF">
        <w:t>ется конкурсным вознаграждением</w:t>
      </w:r>
      <w:r w:rsidR="005522EF" w:rsidRPr="005522EF">
        <w:t>;</w:t>
      </w:r>
    </w:p>
    <w:p w:rsidR="005522EF" w:rsidRDefault="00DD0D1F" w:rsidP="005522EF">
      <w:r w:rsidRPr="005522EF">
        <w:t>награда должна быть обещана за лучшее выполнение определенной работы или достижение иных результатов, что предполагает возможность сопоставления и выбора одного из многих сравнимых по своим качественным признакам результатов, достигнутых к тому же разными лицами</w:t>
      </w:r>
      <w:r w:rsidR="005522EF" w:rsidRPr="005522EF">
        <w:t>.</w:t>
      </w:r>
    </w:p>
    <w:p w:rsidR="005522EF" w:rsidRDefault="00DD0D1F" w:rsidP="005522EF">
      <w:r w:rsidRPr="005522EF">
        <w:t>Характер и содержание работы, за лучшее выполнение которой публично обещано специальное вознаграждение, определяются условиями конкурса</w:t>
      </w:r>
      <w:r w:rsidR="005522EF" w:rsidRPr="005522EF">
        <w:t xml:space="preserve">. </w:t>
      </w:r>
      <w:r w:rsidRPr="005522EF">
        <w:t>Работа, хотя и отличающаяся высокими достижениями, но не отвечающая условиям конкурса, вообще не допускается к конкурсу</w:t>
      </w:r>
      <w:r w:rsidR="005522EF" w:rsidRPr="005522EF">
        <w:t>.</w:t>
      </w:r>
    </w:p>
    <w:p w:rsidR="005522EF" w:rsidRDefault="00F35995" w:rsidP="003E1F5F">
      <w:r w:rsidRPr="005522EF">
        <w:t>Общество с ограниченной ответственностью</w:t>
      </w:r>
      <w:r w:rsidR="005522EF">
        <w:t xml:space="preserve"> "</w:t>
      </w:r>
      <w:r w:rsidRPr="005522EF">
        <w:t>Гидроспецстрой</w:t>
      </w:r>
      <w:r w:rsidR="005522EF">
        <w:t xml:space="preserve">" </w:t>
      </w:r>
      <w:r w:rsidRPr="005522EF">
        <w:t>обратилось в Арбитражный суд Пензенской области к Правительству Пензенской области в лице Управления цен и тарифов Пензенской области с заявлением о признании незаконным решения конкурсной комиссии в части отказа в допуске к участию в конкурсе на размещение государственного заказа, оформленного протоколом конкурсной комиссии N 72 от 09</w:t>
      </w:r>
      <w:r w:rsidR="005522EF">
        <w:t>.06.20</w:t>
      </w:r>
      <w:r w:rsidRPr="005522EF">
        <w:t>06 г</w:t>
      </w:r>
      <w:r w:rsidR="005522EF" w:rsidRPr="005522EF">
        <w:t xml:space="preserve">. </w:t>
      </w:r>
      <w:r w:rsidRPr="005522EF">
        <w:t>и о признании единственным участником конкурса на размещение заказа</w:t>
      </w:r>
      <w:r w:rsidR="005522EF" w:rsidRPr="005522EF">
        <w:t>.</w:t>
      </w:r>
    </w:p>
    <w:p w:rsidR="005522EF" w:rsidRDefault="00F35995" w:rsidP="003E1F5F">
      <w:r w:rsidRPr="005522EF">
        <w:t>Решением Арбитражного суда Пензенской области от 18 октября 2006 г</w:t>
      </w:r>
      <w:r w:rsidR="005522EF" w:rsidRPr="005522EF">
        <w:t xml:space="preserve">. </w:t>
      </w:r>
      <w:r w:rsidRPr="005522EF">
        <w:t>требования удовлетворены частично</w:t>
      </w:r>
      <w:r w:rsidR="005522EF" w:rsidRPr="005522EF">
        <w:t>.</w:t>
      </w:r>
    </w:p>
    <w:p w:rsidR="005522EF" w:rsidRDefault="00F35995" w:rsidP="003E1F5F">
      <w:r w:rsidRPr="005522EF">
        <w:t>При принятии судебного акта суд первой инстанции исходил из того, что контроль над выполнением работ и их качеством не требует лицензии на все виды работ</w:t>
      </w:r>
      <w:r w:rsidR="005522EF" w:rsidRPr="005522EF">
        <w:t>.</w:t>
      </w:r>
    </w:p>
    <w:p w:rsidR="005522EF" w:rsidRDefault="00F35995" w:rsidP="003E1F5F">
      <w:r w:rsidRPr="005522EF">
        <w:t>Постановлением апелляционной инстанции от 19</w:t>
      </w:r>
      <w:r w:rsidR="005522EF">
        <w:t>.12.20</w:t>
      </w:r>
      <w:r w:rsidRPr="005522EF">
        <w:t>06 данное решение суда оставлено без изменения</w:t>
      </w:r>
      <w:r w:rsidR="005522EF" w:rsidRPr="005522EF">
        <w:t>.</w:t>
      </w:r>
    </w:p>
    <w:p w:rsidR="005522EF" w:rsidRDefault="00F35995" w:rsidP="003E1F5F">
      <w:r w:rsidRPr="005522EF">
        <w:t>Апелляционная инстанция указала, что доводы Управления цен и тарифов Пензенской области об обязательном наличии у генерального подрядчика лицензии на осуществление строительства зданий и сооружений свыше 15 метров не соответствует нормам права и установленным по делу обстоятельствам</w:t>
      </w:r>
      <w:r w:rsidR="005522EF" w:rsidRPr="005522EF">
        <w:t>.</w:t>
      </w:r>
    </w:p>
    <w:p w:rsidR="005522EF" w:rsidRDefault="00F35995" w:rsidP="003E1F5F">
      <w:r w:rsidRPr="005522EF">
        <w:t>Не согласившись с состоявшимися судебными актами, Управление цен и тарифов Пензенской области обратилось с кассационной жалобой, в которой просит их отменить в связи с нарушением судом норм материального права</w:t>
      </w:r>
      <w:r w:rsidR="005522EF" w:rsidRPr="005522EF">
        <w:t>.</w:t>
      </w:r>
    </w:p>
    <w:p w:rsidR="005522EF" w:rsidRDefault="00F35995" w:rsidP="003E1F5F">
      <w:r w:rsidRPr="005522EF">
        <w:t>Заявитель кассационной жалобы считает, что судом не применен пп</w:t>
      </w:r>
      <w:r w:rsidR="005522EF">
        <w:t>.1</w:t>
      </w:r>
      <w:r w:rsidRPr="005522EF">
        <w:t>02 п</w:t>
      </w:r>
      <w:r w:rsidR="005522EF">
        <w:t>.1</w:t>
      </w:r>
      <w:r w:rsidRPr="005522EF">
        <w:t xml:space="preserve"> ст</w:t>
      </w:r>
      <w:r w:rsidR="005522EF">
        <w:t>.1</w:t>
      </w:r>
      <w:r w:rsidRPr="005522EF">
        <w:t>7 Федерального закона</w:t>
      </w:r>
      <w:r w:rsidR="005522EF">
        <w:t xml:space="preserve"> "</w:t>
      </w:r>
      <w:r w:rsidRPr="005522EF">
        <w:t>О лицензировании отдельных видов деятельности</w:t>
      </w:r>
      <w:r w:rsidR="005522EF">
        <w:t xml:space="preserve">" </w:t>
      </w:r>
      <w:r w:rsidRPr="005522EF">
        <w:t>от 08</w:t>
      </w:r>
      <w:r w:rsidR="005522EF">
        <w:t>.08.20</w:t>
      </w:r>
      <w:r w:rsidRPr="005522EF">
        <w:t>01 N 128-ФЗ, так как стороной по подрядному договору может выступить лишь подрядчик имеющий лицензию на осуществление строительства сооружений до 60 кв</w:t>
      </w:r>
      <w:r w:rsidR="005522EF" w:rsidRPr="005522EF">
        <w:t xml:space="preserve">. </w:t>
      </w:r>
      <w:r w:rsidRPr="005522EF">
        <w:t>м</w:t>
      </w:r>
      <w:r w:rsidR="005522EF" w:rsidRPr="005522EF">
        <w:t>.</w:t>
      </w:r>
    </w:p>
    <w:p w:rsidR="005522EF" w:rsidRDefault="00F35995" w:rsidP="003E1F5F">
      <w:r w:rsidRPr="005522EF">
        <w:t>Изучив материалы дела, заслушав представителей сторон, обсудив доводы кассационной жалобы, коллегия находит, что она подлежит частичному удовлетворению по следующим основаниям</w:t>
      </w:r>
      <w:r w:rsidR="005522EF" w:rsidRPr="005522EF">
        <w:t>.</w:t>
      </w:r>
    </w:p>
    <w:p w:rsidR="005522EF" w:rsidRDefault="00F35995" w:rsidP="003E1F5F">
      <w:bookmarkStart w:id="3" w:name="sub_20005"/>
      <w:r w:rsidRPr="005522EF">
        <w:t>Как следует из материалов дела и установлено судом, Управлением капитального строительства Пензенской области размещен государственный заказ на</w:t>
      </w:r>
      <w:r w:rsidR="005522EF">
        <w:t xml:space="preserve"> "</w:t>
      </w:r>
      <w:r w:rsidRPr="005522EF">
        <w:t>Подрядные работы по строительству объекта</w:t>
      </w:r>
      <w:r w:rsidR="005522EF">
        <w:t xml:space="preserve"> "</w:t>
      </w:r>
      <w:r w:rsidRPr="005522EF">
        <w:t>Специализированная детско-юношеская школа олимпийского резерва</w:t>
      </w:r>
      <w:r w:rsidR="005522EF">
        <w:t xml:space="preserve"> (</w:t>
      </w:r>
      <w:r w:rsidRPr="005522EF">
        <w:t>гимнастический комплекс в микрорайоне N 5 3-й очереди застройки жилого района Арбеково по пр</w:t>
      </w:r>
      <w:r w:rsidR="005522EF" w:rsidRPr="005522EF">
        <w:t xml:space="preserve">. </w:t>
      </w:r>
      <w:r w:rsidRPr="005522EF">
        <w:t>Строителей г</w:t>
      </w:r>
      <w:r w:rsidR="005522EF" w:rsidRPr="005522EF">
        <w:t xml:space="preserve">. </w:t>
      </w:r>
      <w:r w:rsidRPr="005522EF">
        <w:t>Пензы</w:t>
      </w:r>
      <w:r w:rsidR="005522EF">
        <w:t>"</w:t>
      </w:r>
      <w:r w:rsidR="005522EF" w:rsidRPr="005522EF">
        <w:t>).</w:t>
      </w:r>
    </w:p>
    <w:bookmarkEnd w:id="3"/>
    <w:p w:rsidR="005522EF" w:rsidRDefault="00F35995" w:rsidP="003E1F5F">
      <w:r w:rsidRPr="005522EF">
        <w:t>Объявление о конкурсе размещено 02</w:t>
      </w:r>
      <w:r w:rsidR="005522EF">
        <w:t>.05.20</w:t>
      </w:r>
      <w:r w:rsidRPr="005522EF">
        <w:t>06 г</w:t>
      </w:r>
      <w:r w:rsidR="005522EF" w:rsidRPr="005522EF">
        <w:t xml:space="preserve">. </w:t>
      </w:r>
      <w:r w:rsidRPr="005522EF">
        <w:t>в газете</w:t>
      </w:r>
      <w:r w:rsidR="005522EF">
        <w:t xml:space="preserve"> "</w:t>
      </w:r>
      <w:r w:rsidRPr="005522EF">
        <w:t>Пензенская Правда</w:t>
      </w:r>
      <w:r w:rsidR="005522EF">
        <w:t>" (</w:t>
      </w:r>
      <w:r w:rsidRPr="005522EF">
        <w:t>т</w:t>
      </w:r>
      <w:r w:rsidR="005522EF">
        <w:t>.1</w:t>
      </w:r>
      <w:r w:rsidRPr="005522EF">
        <w:t xml:space="preserve"> л</w:t>
      </w:r>
      <w:r w:rsidR="005522EF" w:rsidRPr="005522EF">
        <w:t xml:space="preserve">. </w:t>
      </w:r>
      <w:r w:rsidRPr="005522EF">
        <w:t>д</w:t>
      </w:r>
      <w:r w:rsidR="005522EF">
        <w:t>.1</w:t>
      </w:r>
      <w:r w:rsidRPr="005522EF">
        <w:t>0</w:t>
      </w:r>
      <w:r w:rsidR="005522EF" w:rsidRPr="005522EF">
        <w:t>).</w:t>
      </w:r>
    </w:p>
    <w:p w:rsidR="005522EF" w:rsidRDefault="00F35995" w:rsidP="003E1F5F">
      <w:r w:rsidRPr="005522EF">
        <w:t>9 июня 2006 года Управлением цен и тарифов Пензенской области проведен открытый конкурс на размещение указанного государственного заказа</w:t>
      </w:r>
      <w:r w:rsidR="005522EF" w:rsidRPr="005522EF">
        <w:t>.</w:t>
      </w:r>
    </w:p>
    <w:p w:rsidR="005522EF" w:rsidRDefault="00F35995" w:rsidP="003E1F5F">
      <w:r w:rsidRPr="005522EF">
        <w:t>Предметом конкурса являлось размещение государственного заказа на подрядные работы по строительству объекта</w:t>
      </w:r>
      <w:r w:rsidR="005522EF" w:rsidRPr="005522EF">
        <w:t>.</w:t>
      </w:r>
    </w:p>
    <w:p w:rsidR="005522EF" w:rsidRDefault="00F35995" w:rsidP="003E1F5F">
      <w:r w:rsidRPr="005522EF">
        <w:t>Из протокола N 72 от 09</w:t>
      </w:r>
      <w:r w:rsidR="005522EF">
        <w:t>.06.20</w:t>
      </w:r>
      <w:r w:rsidRPr="005522EF">
        <w:t>06 г</w:t>
      </w:r>
      <w:r w:rsidR="005522EF" w:rsidRPr="005522EF">
        <w:t xml:space="preserve">. </w:t>
      </w:r>
      <w:r w:rsidRPr="005522EF">
        <w:t>рассмотрения заявок на участие в открытом конкурсе лот N 1 следует, что конкурсной комиссией рассмотрена заявка на участие в конкурсе ООО</w:t>
      </w:r>
      <w:r w:rsidR="005522EF">
        <w:t xml:space="preserve"> "</w:t>
      </w:r>
      <w:r w:rsidRPr="005522EF">
        <w:t>Гидроспецстрой</w:t>
      </w:r>
      <w:r w:rsidR="005522EF">
        <w:t xml:space="preserve">", </w:t>
      </w:r>
      <w:r w:rsidRPr="005522EF">
        <w:t>которому отказано в допуске к участию в конкурсе и конкурс признан несостоявшимся</w:t>
      </w:r>
      <w:r w:rsidR="005522EF">
        <w:t xml:space="preserve"> (</w:t>
      </w:r>
      <w:r w:rsidRPr="005522EF">
        <w:t>т</w:t>
      </w:r>
      <w:r w:rsidR="005522EF">
        <w:t>.1</w:t>
      </w:r>
      <w:r w:rsidRPr="005522EF">
        <w:t xml:space="preserve"> л</w:t>
      </w:r>
      <w:r w:rsidR="005522EF" w:rsidRPr="005522EF">
        <w:t xml:space="preserve">. </w:t>
      </w:r>
      <w:r w:rsidRPr="005522EF">
        <w:t>д</w:t>
      </w:r>
      <w:r w:rsidR="005522EF">
        <w:t>.8</w:t>
      </w:r>
      <w:r w:rsidRPr="005522EF">
        <w:t>-9</w:t>
      </w:r>
      <w:r w:rsidR="005522EF" w:rsidRPr="005522EF">
        <w:t>).</w:t>
      </w:r>
    </w:p>
    <w:p w:rsidR="005522EF" w:rsidRDefault="00F35995" w:rsidP="003E1F5F">
      <w:r w:rsidRPr="005522EF">
        <w:t>Основанием к отказу в допуске истца к участию в конкурсе явилось отсутствие лицензии, разрешающий осуществлять деятельность по строительству зданий и сооружений высотой свыше 15 метров</w:t>
      </w:r>
      <w:r w:rsidR="005522EF" w:rsidRPr="005522EF">
        <w:t>.</w:t>
      </w:r>
    </w:p>
    <w:p w:rsidR="005522EF" w:rsidRDefault="00F35995" w:rsidP="003E1F5F">
      <w:r w:rsidRPr="005522EF">
        <w:t xml:space="preserve">Пунктом </w:t>
      </w:r>
      <w:r w:rsidR="005522EF">
        <w:t>4.1.1</w:t>
      </w:r>
      <w:r w:rsidRPr="005522EF">
        <w:t xml:space="preserve"> контракта в обязанности генерального подрядчика вменено выполнить своими силами и силами субподрядных организаций все работы, указанные в контракте</w:t>
      </w:r>
      <w:r w:rsidR="005522EF" w:rsidRPr="005522EF">
        <w:t>.</w:t>
      </w:r>
    </w:p>
    <w:p w:rsidR="005522EF" w:rsidRDefault="00F35995" w:rsidP="003E1F5F">
      <w:r w:rsidRPr="005522EF">
        <w:t>Требования конкурсной документации к участникам размещения заказа предусматривали наличие действующей лицензии на осуществление деятельности, в случаях, предусмотренных законодательством</w:t>
      </w:r>
      <w:r w:rsidR="005522EF">
        <w:t xml:space="preserve"> (</w:t>
      </w:r>
      <w:r w:rsidRPr="005522EF">
        <w:t>т</w:t>
      </w:r>
      <w:r w:rsidR="005522EF">
        <w:t>.1</w:t>
      </w:r>
      <w:r w:rsidRPr="005522EF">
        <w:t xml:space="preserve"> л</w:t>
      </w:r>
      <w:r w:rsidR="005522EF" w:rsidRPr="005522EF">
        <w:t xml:space="preserve">. </w:t>
      </w:r>
      <w:r w:rsidRPr="005522EF">
        <w:t>д</w:t>
      </w:r>
      <w:r w:rsidR="005522EF">
        <w:t>.3</w:t>
      </w:r>
      <w:r w:rsidRPr="005522EF">
        <w:t>3</w:t>
      </w:r>
      <w:r w:rsidR="005522EF" w:rsidRPr="005522EF">
        <w:t>).</w:t>
      </w:r>
    </w:p>
    <w:p w:rsidR="005522EF" w:rsidRDefault="00F35995" w:rsidP="003E1F5F">
      <w:r w:rsidRPr="005522EF">
        <w:t>При подаче заявки на участие в конкурсе истцом представлена лицензия от 23</w:t>
      </w:r>
      <w:r w:rsidR="005522EF">
        <w:t>.01.20</w:t>
      </w:r>
      <w:r w:rsidRPr="005522EF">
        <w:t>06 г</w:t>
      </w:r>
      <w:r w:rsidR="005522EF" w:rsidRPr="005522EF">
        <w:t xml:space="preserve">. </w:t>
      </w:r>
      <w:r w:rsidRPr="005522EF">
        <w:t>N ГС-1077-01-27-0-5802003380-024952-1 на осуществление</w:t>
      </w:r>
      <w:r w:rsidR="005522EF" w:rsidRPr="005522EF">
        <w:t xml:space="preserve">: </w:t>
      </w:r>
      <w:r w:rsidRPr="005522EF">
        <w:t>строительства зданий и сооружений 1 и 2 уровней ответственности в соответствии с государственным стандартом, функций генерального подрядчика, деятельности по строительству зданий и сооружений высотой до 15 метров включительно</w:t>
      </w:r>
      <w:r w:rsidR="005522EF">
        <w:t xml:space="preserve"> (</w:t>
      </w:r>
      <w:r w:rsidRPr="005522EF">
        <w:t>т</w:t>
      </w:r>
      <w:r w:rsidR="005522EF">
        <w:t>.1</w:t>
      </w:r>
      <w:r w:rsidRPr="005522EF">
        <w:t xml:space="preserve"> л</w:t>
      </w:r>
      <w:r w:rsidR="005522EF" w:rsidRPr="005522EF">
        <w:t xml:space="preserve">. </w:t>
      </w:r>
      <w:r w:rsidRPr="005522EF">
        <w:t>д</w:t>
      </w:r>
      <w:r w:rsidR="005522EF">
        <w:t>.1</w:t>
      </w:r>
      <w:r w:rsidRPr="005522EF">
        <w:t>2</w:t>
      </w:r>
      <w:r w:rsidR="005522EF" w:rsidRPr="005522EF">
        <w:t>).</w:t>
      </w:r>
    </w:p>
    <w:p w:rsidR="005522EF" w:rsidRDefault="00F35995" w:rsidP="003E1F5F">
      <w:r w:rsidRPr="005522EF">
        <w:t>Конкурсная комиссия протоколом N 72 от 09</w:t>
      </w:r>
      <w:r w:rsidR="005522EF">
        <w:t>.0</w:t>
      </w:r>
      <w:r w:rsidRPr="005522EF">
        <w:t>6</w:t>
      </w:r>
      <w:r w:rsidR="005522EF">
        <w:t>.0</w:t>
      </w:r>
      <w:r w:rsidRPr="005522EF">
        <w:t>6 отказала ООО</w:t>
      </w:r>
      <w:r w:rsidR="005522EF">
        <w:t xml:space="preserve"> "</w:t>
      </w:r>
      <w:r w:rsidRPr="005522EF">
        <w:t>Гидроспецстрой</w:t>
      </w:r>
      <w:r w:rsidR="005522EF">
        <w:t xml:space="preserve">" </w:t>
      </w:r>
      <w:r w:rsidRPr="005522EF">
        <w:t>в допуске к участию в конкурсе со ссылкой на отсутствие у него лицензии, разрешающей осуществлять деятельность по строительству зданий и сооружений высотой свыше 15 метров</w:t>
      </w:r>
      <w:r w:rsidR="005522EF" w:rsidRPr="005522EF">
        <w:t>.</w:t>
      </w:r>
    </w:p>
    <w:p w:rsidR="005522EF" w:rsidRDefault="00F35995" w:rsidP="003E1F5F">
      <w:r w:rsidRPr="005522EF">
        <w:t>Довод заявителя кассационной жалобы о том, что ООО</w:t>
      </w:r>
      <w:r w:rsidR="005522EF">
        <w:t xml:space="preserve"> "</w:t>
      </w:r>
      <w:r w:rsidRPr="005522EF">
        <w:t>Гидроспецстрой</w:t>
      </w:r>
      <w:r w:rsidR="005522EF">
        <w:t xml:space="preserve">" </w:t>
      </w:r>
      <w:r w:rsidRPr="005522EF">
        <w:t>не может быть допущен к участию на конкурсе не противоречит требованиям п</w:t>
      </w:r>
      <w:r w:rsidR="005522EF">
        <w:t>.3</w:t>
      </w:r>
      <w:r w:rsidRPr="005522EF">
        <w:t xml:space="preserve"> ст</w:t>
      </w:r>
      <w:r w:rsidR="005522EF">
        <w:t>.2</w:t>
      </w:r>
      <w:r w:rsidRPr="005522EF">
        <w:t>5 пп</w:t>
      </w:r>
      <w:r w:rsidR="005522EF">
        <w:t>.3</w:t>
      </w:r>
      <w:r w:rsidRPr="005522EF">
        <w:t xml:space="preserve"> п</w:t>
      </w:r>
      <w:r w:rsidR="005522EF">
        <w:t>.2</w:t>
      </w:r>
      <w:r w:rsidRPr="005522EF">
        <w:t xml:space="preserve"> ст</w:t>
      </w:r>
      <w:r w:rsidR="005522EF">
        <w:t>.3</w:t>
      </w:r>
      <w:r w:rsidRPr="005522EF">
        <w:t>5 Федерального закона от 21</w:t>
      </w:r>
      <w:r w:rsidR="005522EF">
        <w:t>.07.20</w:t>
      </w:r>
      <w:r w:rsidRPr="005522EF">
        <w:t>05, N 94ФЗ, так как документы, подтверждающие квалификацию участника размещения заказа должны соответствовать предмету конкурса</w:t>
      </w:r>
      <w:r w:rsidR="005522EF" w:rsidRPr="005522EF">
        <w:t>.</w:t>
      </w:r>
    </w:p>
    <w:p w:rsidR="005522EF" w:rsidRDefault="00F35995" w:rsidP="003E1F5F">
      <w:r w:rsidRPr="005522EF">
        <w:t>Представитель ответчика в ходе судебного разбирательства указал, что конкурсная документация содержала сведения о высоте подлежащего строительству объекта, однако истец не принял мер к получению надлежащей лицензии до окончания срока подачи заявок</w:t>
      </w:r>
      <w:r w:rsidR="005522EF" w:rsidRPr="005522EF">
        <w:t>.</w:t>
      </w:r>
    </w:p>
    <w:p w:rsidR="005522EF" w:rsidRDefault="00F35995" w:rsidP="003E1F5F">
      <w:r w:rsidRPr="005522EF">
        <w:t>Соответствующую лицензию истец получил после проведения конкурса, однако при повторном проведении конкурса своим правом на подачу заявки, не воспользовался</w:t>
      </w:r>
      <w:r w:rsidR="005522EF" w:rsidRPr="005522EF">
        <w:t>.</w:t>
      </w:r>
    </w:p>
    <w:p w:rsidR="005522EF" w:rsidRDefault="00F35995" w:rsidP="003E1F5F">
      <w:r w:rsidRPr="005522EF">
        <w:t>Представитель третьего лица в ходе судебного разбирательства указал, что по результатам повторного конкурса определен победитель, с которым заключен подрядный договор на строительство соответствующей очереди детско-юношеского гимнастического комплекса</w:t>
      </w:r>
      <w:r w:rsidR="005522EF" w:rsidRPr="005522EF">
        <w:t>.</w:t>
      </w:r>
    </w:p>
    <w:p w:rsidR="005522EF" w:rsidRDefault="00F35995" w:rsidP="003E1F5F">
      <w:r w:rsidRPr="005522EF">
        <w:t>Судебные инстанции, удовлетворяя заявление ООО</w:t>
      </w:r>
      <w:r w:rsidR="005522EF">
        <w:t xml:space="preserve"> "</w:t>
      </w:r>
      <w:r w:rsidRPr="005522EF">
        <w:t>Гидроспецстрой</w:t>
      </w:r>
      <w:r w:rsidR="005522EF">
        <w:t xml:space="preserve">", </w:t>
      </w:r>
      <w:r w:rsidRPr="005522EF">
        <w:t>исходили из возможности истца привлечь к выполнению строительных работ субподрядчика с надлежащей лицензией, то есть исходили из наличия у истца прав генподрядчика, однако пп</w:t>
      </w:r>
      <w:r w:rsidR="005522EF">
        <w:t>.1</w:t>
      </w:r>
      <w:r w:rsidRPr="005522EF">
        <w:t xml:space="preserve"> п</w:t>
      </w:r>
      <w:r w:rsidR="005522EF">
        <w:t>.1</w:t>
      </w:r>
      <w:r w:rsidRPr="005522EF">
        <w:t xml:space="preserve"> ст</w:t>
      </w:r>
      <w:r w:rsidR="005522EF">
        <w:t>.1</w:t>
      </w:r>
      <w:r w:rsidRPr="005522EF">
        <w:t>2 Федерального закона</w:t>
      </w:r>
      <w:r w:rsidR="005522EF">
        <w:t xml:space="preserve"> "</w:t>
      </w:r>
      <w:r w:rsidRPr="005522EF">
        <w:t>О размещении заказов на поставки товаров, выполнение работ, оказание услуг для государственных и муниципальных нужд</w:t>
      </w:r>
      <w:r w:rsidR="005522EF">
        <w:t xml:space="preserve">" </w:t>
      </w:r>
      <w:r w:rsidRPr="005522EF">
        <w:t>содержит конкретные условия допуска к участию на конкурсе</w:t>
      </w:r>
      <w:r w:rsidR="005522EF" w:rsidRPr="005522EF">
        <w:t xml:space="preserve">. </w:t>
      </w:r>
      <w:r w:rsidRPr="005522EF">
        <w:t>Непредставление истцом соответствующего документа</w:t>
      </w:r>
      <w:r w:rsidR="005522EF" w:rsidRPr="005522EF">
        <w:t xml:space="preserve"> - </w:t>
      </w:r>
      <w:r w:rsidRPr="005522EF">
        <w:t>в виде надлежащей лицензии в рамках требования пп</w:t>
      </w:r>
      <w:r w:rsidR="005522EF">
        <w:t>.3</w:t>
      </w:r>
      <w:r w:rsidRPr="005522EF">
        <w:t xml:space="preserve"> п</w:t>
      </w:r>
      <w:r w:rsidR="005522EF">
        <w:t>.3</w:t>
      </w:r>
      <w:r w:rsidRPr="005522EF">
        <w:t xml:space="preserve"> ст</w:t>
      </w:r>
      <w:r w:rsidR="005522EF">
        <w:t>.2</w:t>
      </w:r>
      <w:r w:rsidRPr="005522EF">
        <w:t>5 Федерального закона от 21</w:t>
      </w:r>
      <w:r w:rsidR="005522EF">
        <w:t>.07.20</w:t>
      </w:r>
      <w:r w:rsidRPr="005522EF">
        <w:t>05 N 94-ФЗ</w:t>
      </w:r>
      <w:r w:rsidR="005522EF">
        <w:t xml:space="preserve"> (</w:t>
      </w:r>
      <w:r w:rsidRPr="005522EF">
        <w:t>в редакции от 3</w:t>
      </w:r>
      <w:r w:rsidR="005522EF">
        <w:t>1.12.20</w:t>
      </w:r>
      <w:r w:rsidRPr="005522EF">
        <w:t>05</w:t>
      </w:r>
      <w:r w:rsidR="005522EF" w:rsidRPr="005522EF">
        <w:t xml:space="preserve">) </w:t>
      </w:r>
      <w:r w:rsidRPr="005522EF">
        <w:t>явилось правомерным основанием для отказа истцу в допуске к участию в конкурсе</w:t>
      </w:r>
      <w:r w:rsidR="005522EF" w:rsidRPr="005522EF">
        <w:t>.</w:t>
      </w:r>
    </w:p>
    <w:p w:rsidR="005522EF" w:rsidRDefault="00F35995" w:rsidP="003E1F5F">
      <w:r w:rsidRPr="005522EF">
        <w:t>При таких данных коллегия считает, что обжалуемые судебные акты подлежат отмене, как принятые с нарушением норм материального права, заявление удовлетворению не подлежит, так как отказ Правительства Пензенской области в лице Управления цен и тарифов Пензенской области в допуске ООО</w:t>
      </w:r>
      <w:r w:rsidR="005522EF">
        <w:t xml:space="preserve"> "</w:t>
      </w:r>
      <w:r w:rsidRPr="005522EF">
        <w:t>Гидроспецстрой</w:t>
      </w:r>
      <w:r w:rsidR="005522EF">
        <w:t xml:space="preserve">" </w:t>
      </w:r>
      <w:r w:rsidRPr="005522EF">
        <w:t>к участию в конкурсе от 09</w:t>
      </w:r>
      <w:r w:rsidR="005522EF">
        <w:t>.06.20</w:t>
      </w:r>
      <w:r w:rsidRPr="005522EF">
        <w:t>06 не противоречит пп</w:t>
      </w:r>
      <w:r w:rsidR="005522EF">
        <w:t>.7</w:t>
      </w:r>
      <w:r w:rsidRPr="005522EF">
        <w:t xml:space="preserve"> п</w:t>
      </w:r>
      <w:r w:rsidR="005522EF">
        <w:t>.1</w:t>
      </w:r>
      <w:r w:rsidRPr="005522EF">
        <w:t xml:space="preserve"> ст</w:t>
      </w:r>
      <w:r w:rsidR="005522EF">
        <w:t>.1</w:t>
      </w:r>
      <w:r w:rsidRPr="005522EF">
        <w:t>2 Федерального закона</w:t>
      </w:r>
      <w:r w:rsidR="005522EF">
        <w:t xml:space="preserve"> "</w:t>
      </w:r>
      <w:r w:rsidRPr="005522EF">
        <w:t>О размещении заказов на поставку товаров, выполнения работ, оказание услуг для государственных и муниципальных нужд</w:t>
      </w:r>
      <w:r w:rsidR="005522EF">
        <w:t>".</w:t>
      </w:r>
    </w:p>
    <w:p w:rsidR="005522EF" w:rsidRDefault="00F35995" w:rsidP="003E1F5F">
      <w:bookmarkStart w:id="4" w:name="sub_30005"/>
      <w:r w:rsidRPr="005522EF">
        <w:t>Учитывая изложенное и руководствуясь статьями 110, 286, 287, 288, 289, 319 Арбитражного процессуального кодекса Российской Федерации, арбитражный суд кассационной инстанции постановил</w:t>
      </w:r>
      <w:r w:rsidR="005522EF" w:rsidRPr="005522EF">
        <w:t>:</w:t>
      </w:r>
    </w:p>
    <w:bookmarkEnd w:id="4"/>
    <w:p w:rsidR="005522EF" w:rsidRDefault="00F35995" w:rsidP="003E1F5F">
      <w:r w:rsidRPr="005522EF">
        <w:t>Решение Арбитражного суда Пензенской области от 18</w:t>
      </w:r>
      <w:r w:rsidR="005522EF">
        <w:t>.10.20</w:t>
      </w:r>
      <w:r w:rsidRPr="005522EF">
        <w:t>06 и постановление Одиннадцатого арбитражного апелляционного суда от 19</w:t>
      </w:r>
      <w:r w:rsidR="005522EF">
        <w:t>.12.20</w:t>
      </w:r>
      <w:r w:rsidRPr="005522EF">
        <w:t>06 по делу N А49-4106/06-122/27 отменить в части удовлетворения заявления ООО</w:t>
      </w:r>
      <w:r w:rsidR="005522EF">
        <w:t xml:space="preserve"> "</w:t>
      </w:r>
      <w:r w:rsidRPr="005522EF">
        <w:t>Гидроспецстрой</w:t>
      </w:r>
      <w:r w:rsidR="005522EF">
        <w:t xml:space="preserve">", </w:t>
      </w:r>
      <w:r w:rsidRPr="005522EF">
        <w:t>г</w:t>
      </w:r>
      <w:r w:rsidR="005522EF" w:rsidRPr="005522EF">
        <w:t xml:space="preserve">. </w:t>
      </w:r>
      <w:r w:rsidRPr="005522EF">
        <w:t>Пенза и в отмененной части в удовлетворении заявления отказать</w:t>
      </w:r>
      <w:r w:rsidR="005522EF" w:rsidRPr="005522EF">
        <w:t>.</w:t>
      </w:r>
    </w:p>
    <w:p w:rsidR="005522EF" w:rsidRDefault="00F35995" w:rsidP="003E1F5F">
      <w:r w:rsidRPr="005522EF">
        <w:t>В части отказа в удовлетворении требований о восстановлении ООО</w:t>
      </w:r>
      <w:r w:rsidR="005522EF">
        <w:t xml:space="preserve"> "</w:t>
      </w:r>
      <w:r w:rsidRPr="005522EF">
        <w:t>Гидроспецстрой</w:t>
      </w:r>
      <w:r w:rsidR="005522EF">
        <w:t xml:space="preserve">" </w:t>
      </w:r>
      <w:r w:rsidRPr="005522EF">
        <w:t>в правах единственного участника размещения государственного заказа судебные акты оставить без изменения</w:t>
      </w:r>
      <w:r w:rsidR="005522EF" w:rsidRPr="005522EF">
        <w:t>.</w:t>
      </w:r>
    </w:p>
    <w:p w:rsidR="005522EF" w:rsidRDefault="00F35995" w:rsidP="003E1F5F">
      <w:r w:rsidRPr="005522EF">
        <w:t>Взыскать с общества с ограниченной ответственностью</w:t>
      </w:r>
      <w:r w:rsidR="005522EF">
        <w:t xml:space="preserve"> "</w:t>
      </w:r>
      <w:r w:rsidRPr="005522EF">
        <w:t>Гидроспецстрой</w:t>
      </w:r>
      <w:r w:rsidR="005522EF">
        <w:t xml:space="preserve">", </w:t>
      </w:r>
      <w:r w:rsidRPr="005522EF">
        <w:t>г</w:t>
      </w:r>
      <w:r w:rsidR="005522EF" w:rsidRPr="005522EF">
        <w:t xml:space="preserve">. </w:t>
      </w:r>
      <w:r w:rsidRPr="005522EF">
        <w:t>Пенза в доход федерального бюджета государственную пошлину по кассационной жалобе в размере 500 руб</w:t>
      </w:r>
      <w:r w:rsidR="005522EF" w:rsidRPr="005522EF">
        <w:t>.</w:t>
      </w:r>
    </w:p>
    <w:p w:rsidR="005522EF" w:rsidRDefault="00F35995" w:rsidP="003E1F5F">
      <w:r w:rsidRPr="005522EF">
        <w:t>Взыскать с Управления цен и тарифов Пензенской области, г</w:t>
      </w:r>
      <w:r w:rsidR="005522EF" w:rsidRPr="005522EF">
        <w:t xml:space="preserve">. </w:t>
      </w:r>
      <w:r w:rsidRPr="005522EF">
        <w:t>Пенза в доход федерального бюджета государственную пошлину по кассационной жалобе в размере 500 руб</w:t>
      </w:r>
      <w:r w:rsidR="005522EF" w:rsidRPr="005522EF">
        <w:t>.</w:t>
      </w:r>
    </w:p>
    <w:p w:rsidR="005522EF" w:rsidRDefault="00F35995" w:rsidP="003E1F5F">
      <w:r w:rsidRPr="005522EF">
        <w:t>Арбитражному суду Пензенской области выдать исполнительные листы в соответствии с настоящим постановлением</w:t>
      </w:r>
      <w:r w:rsidR="005522EF" w:rsidRPr="005522EF">
        <w:t>.</w:t>
      </w:r>
    </w:p>
    <w:p w:rsidR="005522EF" w:rsidRDefault="00F35995" w:rsidP="003E1F5F">
      <w:r w:rsidRPr="005522EF">
        <w:t>Постановление арбитражного суда кассационной инстанции вступает в законную силу со дня его принятия</w:t>
      </w:r>
      <w:r w:rsidR="00943B6A" w:rsidRPr="005522EF">
        <w:rPr>
          <w:rStyle w:val="ad"/>
          <w:i/>
          <w:iCs/>
          <w:color w:val="000000"/>
        </w:rPr>
        <w:footnoteReference w:id="4"/>
      </w:r>
      <w:r w:rsidR="005522EF" w:rsidRPr="005522EF">
        <w:t>.</w:t>
      </w:r>
    </w:p>
    <w:p w:rsidR="003E1F5F" w:rsidRDefault="003E1F5F" w:rsidP="005522EF">
      <w:pPr>
        <w:rPr>
          <w:i/>
          <w:iCs/>
        </w:rPr>
      </w:pPr>
    </w:p>
    <w:p w:rsidR="00954D2E" w:rsidRPr="005522EF" w:rsidRDefault="003E1F5F" w:rsidP="003E1F5F">
      <w:pPr>
        <w:pStyle w:val="2"/>
      </w:pPr>
      <w:bookmarkStart w:id="5" w:name="_Toc248368806"/>
      <w:r>
        <w:t xml:space="preserve">1.2 </w:t>
      </w:r>
      <w:r w:rsidR="00DD0D1F" w:rsidRPr="005522EF">
        <w:t>Форма и условия конкурсного объявления</w:t>
      </w:r>
      <w:bookmarkEnd w:id="5"/>
    </w:p>
    <w:p w:rsidR="003E1F5F" w:rsidRDefault="003E1F5F" w:rsidP="005522EF"/>
    <w:p w:rsidR="005522EF" w:rsidRDefault="00621A01" w:rsidP="005522EF">
      <w:r w:rsidRPr="005522EF">
        <w:t>Объявление о проведении конкурса, то есть акт, в котором выраж</w:t>
      </w:r>
      <w:r w:rsidR="001E66A0" w:rsidRPr="005522EF">
        <w:t>ается публичное обещание премии за лучшее выполнение определенной работы, может быть сделано в различной форме</w:t>
      </w:r>
      <w:r w:rsidR="005522EF" w:rsidRPr="005522EF">
        <w:t xml:space="preserve">: </w:t>
      </w:r>
      <w:r w:rsidR="001E66A0" w:rsidRPr="005522EF">
        <w:t>путем публикации в газете, выпуска рекламного проспекта или специального информационного листка</w:t>
      </w:r>
      <w:r w:rsidR="005522EF">
        <w:t xml:space="preserve"> (</w:t>
      </w:r>
      <w:r w:rsidR="001E66A0" w:rsidRPr="005522EF">
        <w:t>бюллетеня</w:t>
      </w:r>
      <w:r w:rsidR="005522EF" w:rsidRPr="005522EF">
        <w:t>),</w:t>
      </w:r>
      <w:r w:rsidR="001E66A0" w:rsidRPr="005522EF">
        <w:t xml:space="preserve"> вывешивания соответствующего объявления в общественных местах, извещения по радио и телевидению</w:t>
      </w:r>
      <w:r w:rsidR="005522EF" w:rsidRPr="005522EF">
        <w:t>.</w:t>
      </w:r>
    </w:p>
    <w:p w:rsidR="005522EF" w:rsidRDefault="001E66A0" w:rsidP="005522EF">
      <w:r w:rsidRPr="005522EF">
        <w:t>Сведения</w:t>
      </w:r>
      <w:r w:rsidR="005522EF">
        <w:t xml:space="preserve"> (</w:t>
      </w:r>
      <w:r w:rsidRPr="005522EF">
        <w:t>условия</w:t>
      </w:r>
      <w:r w:rsidR="005522EF" w:rsidRPr="005522EF">
        <w:t>),</w:t>
      </w:r>
      <w:r w:rsidRPr="005522EF">
        <w:t xml:space="preserve"> которые должно содержать конкурсное объявление, определены законом</w:t>
      </w:r>
      <w:r w:rsidR="005522EF">
        <w:t xml:space="preserve"> (</w:t>
      </w:r>
      <w:r w:rsidRPr="005522EF">
        <w:t>ст</w:t>
      </w:r>
      <w:r w:rsidR="005522EF">
        <w:t>.1</w:t>
      </w:r>
      <w:r w:rsidRPr="005522EF">
        <w:t>057 ГК</w:t>
      </w:r>
      <w:r w:rsidR="00A95E4F" w:rsidRPr="005522EF">
        <w:t xml:space="preserve"> РФ</w:t>
      </w:r>
      <w:r w:rsidR="005522EF" w:rsidRPr="005522EF">
        <w:t xml:space="preserve">). </w:t>
      </w:r>
      <w:r w:rsidRPr="005522EF">
        <w:t>Они делятся на обязательные, то есть такие, которые должны быть указаны при объявлении любого конкурса, и факультативные, то есть такие, которые указываются по свободному усмотрению</w:t>
      </w:r>
      <w:r w:rsidR="009268F7" w:rsidRPr="005522EF">
        <w:t xml:space="preserve"> устроителя конкурса, а их количество и характер зависят от особенностей конкурса</w:t>
      </w:r>
      <w:r w:rsidR="005522EF" w:rsidRPr="005522EF">
        <w:t xml:space="preserve">. </w:t>
      </w:r>
      <w:r w:rsidR="009268F7" w:rsidRPr="005522EF">
        <w:t>При отсутствии обязательных условий или хотя бы одного из них конкурс считается необъявленным</w:t>
      </w:r>
      <w:r w:rsidR="005522EF" w:rsidRPr="005522EF">
        <w:t xml:space="preserve">. </w:t>
      </w:r>
      <w:r w:rsidR="009268F7" w:rsidRPr="005522EF">
        <w:t>К числу этих условий относятся</w:t>
      </w:r>
      <w:r w:rsidR="005522EF" w:rsidRPr="005522EF">
        <w:t>:</w:t>
      </w:r>
    </w:p>
    <w:p w:rsidR="005522EF" w:rsidRDefault="009268F7" w:rsidP="005522EF">
      <w:r w:rsidRPr="005522EF">
        <w:t>сведения о существе задания</w:t>
      </w:r>
      <w:r w:rsidR="005522EF">
        <w:t xml:space="preserve"> (</w:t>
      </w:r>
      <w:r w:rsidRPr="005522EF">
        <w:t>предмете конкурса</w:t>
      </w:r>
      <w:r w:rsidR="005522EF" w:rsidRPr="005522EF">
        <w:t xml:space="preserve">). </w:t>
      </w:r>
      <w:r w:rsidRPr="005522EF">
        <w:t>Степень детализации этих сведений зависит от цели и характера конкурса</w:t>
      </w:r>
      <w:r w:rsidR="005522EF" w:rsidRPr="005522EF">
        <w:t xml:space="preserve">. </w:t>
      </w:r>
      <w:r w:rsidRPr="005522EF">
        <w:t>При проведении конкурса на исполнительное мастерство достаточно</w:t>
      </w:r>
      <w:r w:rsidR="00C5175D" w:rsidRPr="005522EF">
        <w:t xml:space="preserve"> бывает указать вид жанра или деятельности, а при создании архитектурных сооружений, как правило, указываются художественные, технические и другие признаки, которым они должны отвечать</w:t>
      </w:r>
      <w:r w:rsidR="005522EF" w:rsidRPr="005522EF">
        <w:t xml:space="preserve">. </w:t>
      </w:r>
      <w:r w:rsidR="00C5175D" w:rsidRPr="005522EF">
        <w:t>Поэтому конкурсное задание может выражаться в простой постановке задачи</w:t>
      </w:r>
      <w:r w:rsidR="005522EF">
        <w:t xml:space="preserve"> (</w:t>
      </w:r>
      <w:r w:rsidR="00C5175D" w:rsidRPr="005522EF">
        <w:t>определении идеи, темы</w:t>
      </w:r>
      <w:r w:rsidR="005522EF" w:rsidRPr="005522EF">
        <w:t xml:space="preserve">) </w:t>
      </w:r>
      <w:r w:rsidR="00C5175D" w:rsidRPr="005522EF">
        <w:t xml:space="preserve">с указанием формы ее разрешения и может быть детализировано до конкретных показателей и признаков, которым должно отвечать решение конкурсной </w:t>
      </w:r>
      <w:r w:rsidR="00A227C6" w:rsidRPr="005522EF">
        <w:t>задачи</w:t>
      </w:r>
      <w:r w:rsidR="005522EF" w:rsidRPr="005522EF">
        <w:t>;</w:t>
      </w:r>
    </w:p>
    <w:p w:rsidR="005522EF" w:rsidRDefault="00A227C6" w:rsidP="005522EF">
      <w:r w:rsidRPr="005522EF">
        <w:t>срок выполнения задания, который определяет и срок представления работы на конкурс</w:t>
      </w:r>
      <w:r w:rsidR="005522EF" w:rsidRPr="005522EF">
        <w:t xml:space="preserve">. </w:t>
      </w:r>
      <w:r w:rsidRPr="005522EF">
        <w:t>Он должен обладать такой продолжительностью, которая реально обеспечивает выполнение конкурсного задания</w:t>
      </w:r>
      <w:r w:rsidR="005522EF" w:rsidRPr="005522EF">
        <w:t xml:space="preserve">. </w:t>
      </w:r>
      <w:r w:rsidRPr="005522EF">
        <w:t xml:space="preserve">В зависимости от характера конкурса срок может определяться либо отрезком времени, в течение которого должно быть выполнено задание, либо точно фиксированной календарной датой, к которой приурочивается исполнение задания, </w:t>
      </w:r>
      <w:r w:rsidR="005006DA" w:rsidRPr="005522EF">
        <w:t>когда, например, предметом конкурса является деятельность, подлежащая оценке при самом ее исполнении</w:t>
      </w:r>
      <w:r w:rsidR="005522EF" w:rsidRPr="005522EF">
        <w:t xml:space="preserve">. </w:t>
      </w:r>
      <w:r w:rsidR="005006DA" w:rsidRPr="005522EF">
        <w:t>Могут устанавливаться окон</w:t>
      </w:r>
      <w:r w:rsidR="00AA3050" w:rsidRPr="005522EF">
        <w:t>чательные и промежуточные сроки</w:t>
      </w:r>
      <w:r w:rsidR="005522EF">
        <w:t xml:space="preserve"> (</w:t>
      </w:r>
      <w:r w:rsidR="00AA3050" w:rsidRPr="005522EF">
        <w:t>например, промежуточный срок предварительного просмотра или прослушивания исполнителей либо срок представления проспектов выполнения конкурсного задания</w:t>
      </w:r>
      <w:r w:rsidR="005522EF" w:rsidRPr="005522EF">
        <w:t>).</w:t>
      </w:r>
    </w:p>
    <w:p w:rsidR="005522EF" w:rsidRDefault="00AA3050" w:rsidP="005522EF">
      <w:r w:rsidRPr="005522EF">
        <w:t>Невыполнение задания или непредставление работы в установленный срок независимо от их причин влечет отказ в приеме работы на конкурс, который не может быть обжалован ни в административном, ни в судебном порядке</w:t>
      </w:r>
      <w:r w:rsidR="005522EF" w:rsidRPr="005522EF">
        <w:t>;</w:t>
      </w:r>
    </w:p>
    <w:p w:rsidR="005522EF" w:rsidRDefault="00AA3050" w:rsidP="005522EF">
      <w:r w:rsidRPr="005522EF">
        <w:t>порядок представления работ или иных достижений касается прежде всего, формы представления, а также ряда других условий, которые должны быть соблюдены</w:t>
      </w:r>
      <w:r w:rsidR="005522EF" w:rsidRPr="005522EF">
        <w:t xml:space="preserve">. </w:t>
      </w:r>
      <w:r w:rsidRPr="005522EF">
        <w:t>Форма представления работы на конкурс определяется самим характером работы и выражается либо в передаче участником конкурса его устроителю определенного результата своего труда в виде материализованного объекта</w:t>
      </w:r>
      <w:r w:rsidR="005522EF">
        <w:t xml:space="preserve"> (</w:t>
      </w:r>
      <w:r w:rsidR="00186122" w:rsidRPr="005522EF">
        <w:t>картины, проекта</w:t>
      </w:r>
      <w:r w:rsidR="005522EF" w:rsidRPr="005522EF">
        <w:t>),</w:t>
      </w:r>
      <w:r w:rsidR="00186122" w:rsidRPr="005522EF">
        <w:t xml:space="preserve"> либо путем исполнения работы при непосредственном восприятии этого исполнения устроителем конкурса</w:t>
      </w:r>
      <w:r w:rsidR="005522EF">
        <w:t xml:space="preserve"> (</w:t>
      </w:r>
      <w:r w:rsidR="00186122" w:rsidRPr="005522EF">
        <w:t>при проведении конкурсов на исполнительское мастерство</w:t>
      </w:r>
      <w:r w:rsidR="005522EF" w:rsidRPr="005522EF">
        <w:t xml:space="preserve">). </w:t>
      </w:r>
      <w:r w:rsidR="00DD1612" w:rsidRPr="005522EF">
        <w:t>Условиями конкурса может быть предусмотрено представление работы под девизом или за подписью автора, в определенном количестве экземпляров</w:t>
      </w:r>
      <w:r w:rsidR="005522EF" w:rsidRPr="005522EF">
        <w:t xml:space="preserve">. </w:t>
      </w:r>
      <w:r w:rsidR="00073996" w:rsidRPr="005522EF">
        <w:t>Иногда может быть</w:t>
      </w:r>
      <w:r w:rsidR="00B348FD" w:rsidRPr="005522EF">
        <w:t xml:space="preserve"> </w:t>
      </w:r>
      <w:r w:rsidR="00073996" w:rsidRPr="005522EF">
        <w:t>предусмотрено предварительное представление в обусловленные сроки проспекта работы</w:t>
      </w:r>
      <w:r w:rsidR="007C4FFB" w:rsidRPr="005522EF">
        <w:rPr>
          <w:rStyle w:val="ad"/>
          <w:color w:val="000000"/>
        </w:rPr>
        <w:footnoteReference w:id="5"/>
      </w:r>
      <w:r w:rsidR="005522EF" w:rsidRPr="005522EF">
        <w:t>.</w:t>
      </w:r>
    </w:p>
    <w:p w:rsidR="005522EF" w:rsidRDefault="00073996" w:rsidP="005522EF">
      <w:r w:rsidRPr="005522EF">
        <w:t xml:space="preserve">Отказ в приеме работы на конкурс может последовать только по мотиву несоответствия ее условиям конкурса либо нарушения порядка и сроков ее </w:t>
      </w:r>
      <w:r w:rsidR="00D95BF3" w:rsidRPr="005522EF">
        <w:t>представления</w:t>
      </w:r>
      <w:r w:rsidR="005522EF" w:rsidRPr="005522EF">
        <w:t>;</w:t>
      </w:r>
    </w:p>
    <w:p w:rsidR="005522EF" w:rsidRDefault="00B94F39" w:rsidP="005522EF">
      <w:r w:rsidRPr="005522EF">
        <w:t>место представления работы должно быть указано в объявлении о конкурсе в числе других условий и имеет существенное значение не только для участников конкурса, но и для привлечения к конкурсу внимания общественности, особенно при проведении конкурсов на исполнительское мастерство</w:t>
      </w:r>
      <w:r w:rsidR="005522EF" w:rsidRPr="005522EF">
        <w:t xml:space="preserve">. </w:t>
      </w:r>
      <w:r w:rsidRPr="005522EF">
        <w:t>В последнем случае местом предоставления работ признается место осуществления подлежащей просмотру и оценке деятельности</w:t>
      </w:r>
      <w:r w:rsidR="005522EF" w:rsidRPr="005522EF">
        <w:t>;</w:t>
      </w:r>
    </w:p>
    <w:p w:rsidR="005522EF" w:rsidRDefault="00B94F39" w:rsidP="005522EF">
      <w:r w:rsidRPr="005522EF">
        <w:t>критерий, порядок и срок сравнительной оценки работ устанавливаются</w:t>
      </w:r>
      <w:r w:rsidR="00236389" w:rsidRPr="005522EF">
        <w:t xml:space="preserve"> в зависимости от особенностей самой работы</w:t>
      </w:r>
      <w:r w:rsidR="005522EF" w:rsidRPr="005522EF">
        <w:t xml:space="preserve">. </w:t>
      </w:r>
      <w:r w:rsidR="00236389" w:rsidRPr="005522EF">
        <w:t>В ряде случаев, например, проводятся предварительный отбор и оценка проспектов работ и заявок</w:t>
      </w:r>
      <w:r w:rsidR="005522EF" w:rsidRPr="005522EF">
        <w:t xml:space="preserve">. </w:t>
      </w:r>
      <w:r w:rsidR="00236389" w:rsidRPr="005522EF">
        <w:t>Конкурс может проводиться в нескольк</w:t>
      </w:r>
      <w:r w:rsidR="00FA50E5" w:rsidRPr="005522EF">
        <w:t>о этапов, к исходу каждого из ко</w:t>
      </w:r>
      <w:r w:rsidR="00236389" w:rsidRPr="005522EF">
        <w:t>торых производятся оценка и отбор наиболее достойных для участия на следующем этапе работ</w:t>
      </w:r>
      <w:r w:rsidR="005522EF" w:rsidRPr="005522EF">
        <w:t xml:space="preserve">. </w:t>
      </w:r>
      <w:r w:rsidR="00236389" w:rsidRPr="005522EF">
        <w:t>Окончательной оценке работ может предшествовать ее предварительное открытое обсуждение в том или ином коллективе, помещение представленных на конкурс работ на выставках для публичного обозрения</w:t>
      </w:r>
      <w:r w:rsidR="005522EF">
        <w:t xml:space="preserve"> (</w:t>
      </w:r>
      <w:r w:rsidR="00236389" w:rsidRPr="005522EF">
        <w:t>показ в кино, по телевидению</w:t>
      </w:r>
      <w:r w:rsidR="005522EF" w:rsidRPr="005522EF">
        <w:t xml:space="preserve">) </w:t>
      </w:r>
      <w:r w:rsidR="00236389" w:rsidRPr="005522EF">
        <w:t>с целью определения общественного мнения об этих работах</w:t>
      </w:r>
      <w:r w:rsidR="005522EF" w:rsidRPr="005522EF">
        <w:t xml:space="preserve">. </w:t>
      </w:r>
      <w:r w:rsidR="00236389" w:rsidRPr="005522EF">
        <w:t>Срок окончательной оценки работы признается и сроком вынесения решения о выплате вознаграждения ее автору</w:t>
      </w:r>
      <w:r w:rsidR="005522EF" w:rsidRPr="005522EF">
        <w:t>;</w:t>
      </w:r>
    </w:p>
    <w:p w:rsidR="005522EF" w:rsidRDefault="00D95BF3" w:rsidP="005522EF">
      <w:r w:rsidRPr="005522EF">
        <w:t>размер вознаграждения</w:t>
      </w:r>
      <w:r w:rsidR="005522EF">
        <w:t xml:space="preserve"> (</w:t>
      </w:r>
      <w:r w:rsidRPr="005522EF">
        <w:t>премия</w:t>
      </w:r>
      <w:r w:rsidR="005522EF" w:rsidRPr="005522EF">
        <w:t xml:space="preserve">) </w:t>
      </w:r>
      <w:r w:rsidRPr="005522EF">
        <w:t xml:space="preserve">устанавливается обычно в виде определенной денежной суммы, но может выражаться и в какой-то другой </w:t>
      </w:r>
      <w:r w:rsidR="006B0886" w:rsidRPr="005522EF">
        <w:t>имущественной ценности</w:t>
      </w:r>
      <w:r w:rsidR="005522EF" w:rsidRPr="005522EF">
        <w:t xml:space="preserve">. </w:t>
      </w:r>
      <w:r w:rsidR="006B0886" w:rsidRPr="005522EF">
        <w:t>Как правило, устанавливается несколько премий определенного размера в соответствии с призовым местом, занятым той или иной работой</w:t>
      </w:r>
      <w:r w:rsidR="005522EF" w:rsidRPr="005522EF">
        <w:t xml:space="preserve">. </w:t>
      </w:r>
      <w:r w:rsidR="006B0886" w:rsidRPr="005522EF">
        <w:t>При этом для каждого места может быть установлена не одна, а несколько премий</w:t>
      </w:r>
      <w:r w:rsidR="005522EF" w:rsidRPr="005522EF">
        <w:t xml:space="preserve">. </w:t>
      </w:r>
      <w:r w:rsidR="006B0886" w:rsidRPr="005522EF">
        <w:t>Не исключено установление премий без указания их количества по месту</w:t>
      </w:r>
      <w:r w:rsidR="005522EF" w:rsidRPr="005522EF">
        <w:t xml:space="preserve">. </w:t>
      </w:r>
      <w:r w:rsidR="006B0886" w:rsidRPr="005522EF">
        <w:t>Кроме премий, для победителей конкурса могут устанавливаться поощрительные премии, выплачиваемые участникам конкурса, работы которых хотя и не заняли призовых мест, но признаны достойными быть отмеченными</w:t>
      </w:r>
      <w:r w:rsidR="005522EF" w:rsidRPr="005522EF">
        <w:t xml:space="preserve">. </w:t>
      </w:r>
      <w:r w:rsidR="00B94F39" w:rsidRPr="005522EF">
        <w:t>Количество поощрительных премий, их виды и размеры утверждаются устроителем конкурса</w:t>
      </w:r>
      <w:r w:rsidR="005522EF" w:rsidRPr="005522EF">
        <w:t>;</w:t>
      </w:r>
    </w:p>
    <w:p w:rsidR="005522EF" w:rsidRDefault="003C73B9" w:rsidP="005522EF">
      <w:r w:rsidRPr="005522EF">
        <w:t>порядок и срок объявления результатов конкурса</w:t>
      </w:r>
      <w:r w:rsidR="005522EF" w:rsidRPr="005522EF">
        <w:t xml:space="preserve">. </w:t>
      </w:r>
      <w:r w:rsidRPr="005522EF">
        <w:t>Определение результатов конкурса воплощается в решении об оценке конкурсных работ</w:t>
      </w:r>
      <w:r w:rsidR="005522EF" w:rsidRPr="005522EF">
        <w:t xml:space="preserve">. </w:t>
      </w:r>
      <w:r w:rsidRPr="005522EF">
        <w:t>О принятом решении участники конкурса могут быть уведомлены в той же форме, в какой конкурс объявлен, либо</w:t>
      </w:r>
      <w:r w:rsidR="008E5BD6" w:rsidRPr="005522EF">
        <w:t xml:space="preserve"> </w:t>
      </w:r>
      <w:r w:rsidR="00935129" w:rsidRPr="005522EF">
        <w:t>иным образом</w:t>
      </w:r>
      <w:r w:rsidR="005522EF">
        <w:t xml:space="preserve"> (</w:t>
      </w:r>
      <w:r w:rsidR="00935129" w:rsidRPr="005522EF">
        <w:t>например, путем письменного уведомления всех соискателей либо только победителей конкурса</w:t>
      </w:r>
      <w:r w:rsidR="005522EF" w:rsidRPr="005522EF">
        <w:t>).</w:t>
      </w:r>
    </w:p>
    <w:p w:rsidR="005522EF" w:rsidRDefault="00935129" w:rsidP="005522EF">
      <w:r w:rsidRPr="005522EF">
        <w:t>Факультативные условия конкурса устанавливаются его устроителем и детализируют отдельные его положения для внесения определенности во взаимоотношения сторон</w:t>
      </w:r>
      <w:r w:rsidR="005522EF" w:rsidRPr="005522EF">
        <w:t xml:space="preserve">. </w:t>
      </w:r>
      <w:r w:rsidRPr="005522EF">
        <w:t>Чаще всего они касаются оформления представленных на конкурс работ, состав жюри, порядка и сроков выплаты вознаграждения, порядка использования премированных произведений науки, литературы или искусства и выплаты авторам этих произведений гонорара, порядка возврата участникам конкурса работ, не удостоенных премии</w:t>
      </w:r>
      <w:r w:rsidR="005522EF" w:rsidRPr="005522EF">
        <w:t>.</w:t>
      </w:r>
    </w:p>
    <w:p w:rsidR="005522EF" w:rsidRDefault="00C96D60" w:rsidP="005522EF">
      <w:r w:rsidRPr="005522EF">
        <w:t>Право на получение награды</w:t>
      </w:r>
      <w:r w:rsidR="005522EF">
        <w:t xml:space="preserve"> (</w:t>
      </w:r>
      <w:r w:rsidRPr="005522EF">
        <w:t>премии</w:t>
      </w:r>
      <w:r w:rsidR="005522EF" w:rsidRPr="005522EF">
        <w:t xml:space="preserve">) </w:t>
      </w:r>
      <w:r w:rsidRPr="005522EF">
        <w:t>возникает у соискателя лишь в случае признания его работы лучшей и</w:t>
      </w:r>
      <w:r w:rsidR="005522EF">
        <w:t xml:space="preserve"> (</w:t>
      </w:r>
      <w:r w:rsidRPr="005522EF">
        <w:t>или</w:t>
      </w:r>
      <w:r w:rsidR="005522EF" w:rsidRPr="005522EF">
        <w:t xml:space="preserve">) </w:t>
      </w:r>
      <w:r w:rsidRPr="005522EF">
        <w:t>достойной вознаграждения в соответствии с условиями конкурса</w:t>
      </w:r>
      <w:r w:rsidR="005522EF" w:rsidRPr="005522EF">
        <w:t xml:space="preserve">. </w:t>
      </w:r>
      <w:r w:rsidR="00BA3102" w:rsidRPr="005522EF">
        <w:t>Если указанные в объявлении результаты достигнуты в работе, выполненной совместно двумя или более лицами, награда распределяется в соответствии с достигнутым между ними соглашением</w:t>
      </w:r>
      <w:r w:rsidR="005522EF" w:rsidRPr="005522EF">
        <w:t xml:space="preserve">. </w:t>
      </w:r>
      <w:r w:rsidR="00BA3102" w:rsidRPr="005522EF">
        <w:t>Если такое соглашение не достигнуто, порядок распределения награды определяется судом</w:t>
      </w:r>
      <w:r w:rsidR="005522EF" w:rsidRPr="005522EF">
        <w:t>.</w:t>
      </w:r>
    </w:p>
    <w:p w:rsidR="005522EF" w:rsidRDefault="006D2DAB" w:rsidP="005522EF">
      <w:r w:rsidRPr="005522EF">
        <w:t>Для рассмотрения работ, представленных на конкурс, и определения его результатов создается конкурсная комиссия или жюри, куда входят высококвалифицированные специалисты в данной области знаний</w:t>
      </w:r>
      <w:r w:rsidR="005522EF" w:rsidRPr="005522EF">
        <w:t xml:space="preserve">. </w:t>
      </w:r>
      <w:r w:rsidRPr="005522EF">
        <w:t>Оценка конкурсных работ может быть произведена самим устроителем или поручена другим организациям</w:t>
      </w:r>
      <w:r w:rsidR="00E90D31" w:rsidRPr="005522EF">
        <w:rPr>
          <w:rStyle w:val="ad"/>
          <w:color w:val="000000"/>
        </w:rPr>
        <w:footnoteReference w:id="6"/>
      </w:r>
      <w:r w:rsidR="005522EF" w:rsidRPr="005522EF">
        <w:t>.</w:t>
      </w:r>
    </w:p>
    <w:p w:rsidR="005522EF" w:rsidRDefault="006D2DAB" w:rsidP="005522EF">
      <w:r w:rsidRPr="005522EF">
        <w:t>При отказе устроителя конкурса выплатить премию, а также при нарушении сроков выплаты причитающегося победителям конкурса вознаграждения оно может быть взыскано в судебном порядке</w:t>
      </w:r>
      <w:r w:rsidR="005522EF" w:rsidRPr="005522EF">
        <w:t>.</w:t>
      </w:r>
    </w:p>
    <w:p w:rsidR="005522EF" w:rsidRDefault="006D2DAB" w:rsidP="005522EF">
      <w:r w:rsidRPr="005522EF">
        <w:t>Конкурсные работы, не удостоенные награды, устроитель конкурса обязан возвратить участникам конкурса немедленно по объявлении результатов</w:t>
      </w:r>
      <w:r w:rsidR="005522EF" w:rsidRPr="005522EF">
        <w:t xml:space="preserve">. </w:t>
      </w:r>
      <w:r w:rsidRPr="005522EF">
        <w:t xml:space="preserve">Неисполнение данной обязанности дает участникам конкурса право требовать возврата своих работ, а в случае их утраты или повреждения </w:t>
      </w:r>
      <w:r w:rsidR="005522EF">
        <w:t>-</w:t>
      </w:r>
      <w:r w:rsidRPr="005522EF">
        <w:t xml:space="preserve"> возмещения убытков</w:t>
      </w:r>
      <w:r w:rsidR="005522EF" w:rsidRPr="005522EF">
        <w:t>.</w:t>
      </w:r>
    </w:p>
    <w:p w:rsidR="005522EF" w:rsidRDefault="006D2DAB" w:rsidP="005522EF">
      <w:r w:rsidRPr="005522EF">
        <w:t>В условиях конкурса может быть предусмотрено, что представленные на конкурс работы не подлежат возврату либо возвращаются только по требованию участников конкурса</w:t>
      </w:r>
      <w:r w:rsidR="005522EF" w:rsidRPr="005522EF">
        <w:t xml:space="preserve">. </w:t>
      </w:r>
      <w:r w:rsidR="0021263F" w:rsidRPr="005522EF">
        <w:t>Невозможность возврата работы может вытекать и их характера выполненной работы</w:t>
      </w:r>
      <w:r w:rsidR="00E90D31" w:rsidRPr="005522EF">
        <w:rPr>
          <w:rStyle w:val="ad"/>
          <w:color w:val="000000"/>
        </w:rPr>
        <w:footnoteReference w:id="7"/>
      </w:r>
      <w:r w:rsidR="005522EF" w:rsidRPr="005522EF">
        <w:t>.</w:t>
      </w:r>
    </w:p>
    <w:p w:rsidR="00695AE8" w:rsidRDefault="00695AE8" w:rsidP="00695AE8">
      <w:pPr>
        <w:pStyle w:val="2"/>
      </w:pPr>
    </w:p>
    <w:p w:rsidR="004915EE" w:rsidRDefault="00695AE8" w:rsidP="00695AE8">
      <w:pPr>
        <w:pStyle w:val="2"/>
      </w:pPr>
      <w:bookmarkStart w:id="6" w:name="_Toc248368807"/>
      <w:r>
        <w:t xml:space="preserve">1.3 </w:t>
      </w:r>
      <w:r w:rsidR="004915EE" w:rsidRPr="005522EF">
        <w:t>Изменение условий и отмена публичного конкурса</w:t>
      </w:r>
      <w:bookmarkEnd w:id="6"/>
    </w:p>
    <w:p w:rsidR="00695AE8" w:rsidRPr="00695AE8" w:rsidRDefault="00695AE8" w:rsidP="00695AE8"/>
    <w:p w:rsidR="005522EF" w:rsidRDefault="00FA50E5" w:rsidP="005522EF">
      <w:r w:rsidRPr="005522EF">
        <w:t xml:space="preserve">В процессе проведения </w:t>
      </w:r>
      <w:r w:rsidR="009B5FE2" w:rsidRPr="005522EF">
        <w:t>конкурса может возникнуть необходимость внести изменения в ранее объявленные его условия либо даже необходимость его отмены</w:t>
      </w:r>
      <w:r w:rsidR="005522EF" w:rsidRPr="005522EF">
        <w:t xml:space="preserve">. </w:t>
      </w:r>
      <w:r w:rsidR="009B5FE2" w:rsidRPr="005522EF">
        <w:t>Но изменение условий конкурса, а тем более его отмена, особенно в конце срока его проведения, могут затронуть и существенно ущемить интересы лиц, пожелавших принять в нем участие, которые к тому времени могли уже приступить к выполнению определенной условиями конкурса работы и понести в связи с этим соответствующие издержки</w:t>
      </w:r>
      <w:r w:rsidR="005522EF" w:rsidRPr="005522EF">
        <w:t xml:space="preserve">. </w:t>
      </w:r>
      <w:r w:rsidR="00D02C7A" w:rsidRPr="005522EF">
        <w:t>Поэтому закон допускает возможность изменения условий конкурса и его отмену только в пределах первой половины срока, установленного для представления работ</w:t>
      </w:r>
      <w:r w:rsidR="005522EF" w:rsidRPr="005522EF">
        <w:t xml:space="preserve">. </w:t>
      </w:r>
      <w:r w:rsidR="00D02C7A" w:rsidRPr="005522EF">
        <w:t>Правомерность внесенных во второй половине указанного срока изменений условий конкурса не устраняется лишь тогда, когда они улучшают положение будущих его соискателей</w:t>
      </w:r>
      <w:r w:rsidR="005522EF">
        <w:t xml:space="preserve"> (</w:t>
      </w:r>
      <w:r w:rsidR="00D02C7A" w:rsidRPr="005522EF">
        <w:t>например, увеличивается размер и количество премий</w:t>
      </w:r>
      <w:r w:rsidR="005522EF" w:rsidRPr="005522EF">
        <w:t>).</w:t>
      </w:r>
    </w:p>
    <w:p w:rsidR="005522EF" w:rsidRDefault="007E4A08" w:rsidP="005522EF">
      <w:r w:rsidRPr="005522EF">
        <w:t>Возможность изменения условий конкурса или его отмены не ставится в зависимость от волеизъявления соискателей</w:t>
      </w:r>
      <w:r w:rsidR="005522EF" w:rsidRPr="005522EF">
        <w:t xml:space="preserve">. </w:t>
      </w:r>
      <w:r w:rsidRPr="005522EF">
        <w:t>Поэтому устроитель конкурса вправе внести изменения в его условия и тогда, когда кто-либо из соискателей в пределах первой половины установленного срока уже представил работу</w:t>
      </w:r>
      <w:r w:rsidR="005522EF" w:rsidRPr="005522EF">
        <w:t xml:space="preserve">. </w:t>
      </w:r>
      <w:r w:rsidRPr="005522EF">
        <w:t>При таких обстоятельствах исполнитель работы не может требовать допуска его к участию в конкурсе на первоначально установленных условиях или признания недействительными внесенных в них изменений</w:t>
      </w:r>
      <w:r w:rsidR="005522EF" w:rsidRPr="005522EF">
        <w:t>.</w:t>
      </w:r>
    </w:p>
    <w:p w:rsidR="005522EF" w:rsidRDefault="000D3396" w:rsidP="005522EF">
      <w:r w:rsidRPr="005522EF">
        <w:t>Изменение условий конкурса или его отмена должны быть доведены до сведения возможных соискателей, то есть тех лиц, на которых было рассчитано объявление о конкурсе</w:t>
      </w:r>
      <w:r w:rsidR="005522EF" w:rsidRPr="005522EF">
        <w:t xml:space="preserve">. </w:t>
      </w:r>
      <w:r w:rsidRPr="005522EF">
        <w:t>Эта цель достигается, если сообщение об изменении условий конкурса или его отмене сделано в том же порядке, в каком был объявлен сам конкурс</w:t>
      </w:r>
      <w:r w:rsidR="005522EF" w:rsidRPr="005522EF">
        <w:t xml:space="preserve">. </w:t>
      </w:r>
      <w:r w:rsidR="00212AC9" w:rsidRPr="005522EF">
        <w:t xml:space="preserve">Выполнение этого требования освобождает устроителя конкурса от обязанности принять на конкурс </w:t>
      </w:r>
      <w:r w:rsidR="00A52A7D" w:rsidRPr="005522EF">
        <w:t>работу, выполненную на первоначально указанных условиях, хотя бы автор этой работы по уважительной причине и не знал о внесенных в условия конкурса изменениях либо</w:t>
      </w:r>
      <w:r w:rsidR="003C1907" w:rsidRPr="005522EF">
        <w:t xml:space="preserve"> о его отмене</w:t>
      </w:r>
      <w:r w:rsidR="005522EF" w:rsidRPr="005522EF">
        <w:t xml:space="preserve">. </w:t>
      </w:r>
      <w:r w:rsidR="003C1907" w:rsidRPr="005522EF">
        <w:t>Однако в силу п</w:t>
      </w:r>
      <w:r w:rsidR="005522EF">
        <w:t>.3</w:t>
      </w:r>
      <w:r w:rsidR="003C1907" w:rsidRPr="005522EF">
        <w:t xml:space="preserve"> ст</w:t>
      </w:r>
      <w:r w:rsidR="005522EF">
        <w:t>.1</w:t>
      </w:r>
      <w:r w:rsidR="00A52A7D" w:rsidRPr="005522EF">
        <w:t>058 ГК</w:t>
      </w:r>
      <w:r w:rsidR="00A95E4F" w:rsidRPr="005522EF">
        <w:t xml:space="preserve"> РФ</w:t>
      </w:r>
      <w:r w:rsidR="00A52A7D" w:rsidRPr="005522EF">
        <w:t xml:space="preserve"> устроитель в этом случае обязан</w:t>
      </w:r>
      <w:r w:rsidR="00696A93" w:rsidRPr="005522EF">
        <w:t xml:space="preserve"> возместить расходы, понесенные любым лицом, которое выполнило пред</w:t>
      </w:r>
      <w:r w:rsidR="006F2EB8" w:rsidRPr="005522EF">
        <w:t>усмотренную в объявлении работу</w:t>
      </w:r>
      <w:r w:rsidR="00696A93" w:rsidRPr="005522EF">
        <w:t xml:space="preserve"> до того</w:t>
      </w:r>
      <w:r w:rsidR="006F2EB8" w:rsidRPr="005522EF">
        <w:t>,</w:t>
      </w:r>
      <w:r w:rsidR="00696A93" w:rsidRPr="005522EF">
        <w:t xml:space="preserve"> как ему стало или должно было стать известно об изменении условий конкурса или о его отмене</w:t>
      </w:r>
      <w:r w:rsidR="005522EF" w:rsidRPr="005522EF">
        <w:t xml:space="preserve">. </w:t>
      </w:r>
      <w:r w:rsidR="00696A93" w:rsidRPr="005522EF">
        <w:t>Устроитель конкурса освобождается от обязанности возмещения таких расходов, если докажет, что указанная работа была выполнена не в связи с конкурсом, в частности до</w:t>
      </w:r>
      <w:r w:rsidR="003160B8" w:rsidRPr="005522EF">
        <w:t xml:space="preserve"> объявления о конкурсе, либо заведомо не соответствов</w:t>
      </w:r>
      <w:r w:rsidR="003C1907" w:rsidRPr="005522EF">
        <w:t>ала условиям конкурса</w:t>
      </w:r>
      <w:r w:rsidR="005522EF">
        <w:t xml:space="preserve"> (</w:t>
      </w:r>
      <w:r w:rsidR="003C1907" w:rsidRPr="005522EF">
        <w:t>п</w:t>
      </w:r>
      <w:r w:rsidR="005522EF">
        <w:t>.3</w:t>
      </w:r>
      <w:r w:rsidR="005522EF" w:rsidRPr="005522EF">
        <w:t xml:space="preserve"> </w:t>
      </w:r>
      <w:r w:rsidR="003C1907" w:rsidRPr="005522EF">
        <w:t>ст</w:t>
      </w:r>
      <w:r w:rsidR="005522EF">
        <w:t>.1</w:t>
      </w:r>
      <w:r w:rsidR="003160B8" w:rsidRPr="005522EF">
        <w:t>058 ГК</w:t>
      </w:r>
      <w:r w:rsidR="00A95E4F" w:rsidRPr="005522EF">
        <w:t xml:space="preserve"> РФ</w:t>
      </w:r>
      <w:r w:rsidR="005522EF" w:rsidRPr="005522EF">
        <w:t xml:space="preserve">) </w:t>
      </w:r>
      <w:r w:rsidR="00E90D31" w:rsidRPr="005522EF">
        <w:rPr>
          <w:rStyle w:val="ad"/>
          <w:color w:val="000000"/>
        </w:rPr>
        <w:footnoteReference w:id="8"/>
      </w:r>
      <w:r w:rsidR="005522EF" w:rsidRPr="005522EF">
        <w:t>.</w:t>
      </w:r>
    </w:p>
    <w:p w:rsidR="005522EF" w:rsidRDefault="001A1A0A" w:rsidP="005522EF">
      <w:r w:rsidRPr="005522EF">
        <w:t>Нарушение требований о порядке изменения условий конкурса или его от</w:t>
      </w:r>
      <w:r w:rsidR="003C1907" w:rsidRPr="005522EF">
        <w:t>мены влечет в соответствии с п</w:t>
      </w:r>
      <w:r w:rsidR="005522EF">
        <w:t>.4</w:t>
      </w:r>
      <w:r w:rsidR="003C1907" w:rsidRPr="005522EF">
        <w:t xml:space="preserve"> ст</w:t>
      </w:r>
      <w:r w:rsidR="005522EF">
        <w:t>.1</w:t>
      </w:r>
      <w:r w:rsidRPr="005522EF">
        <w:t>058 ГК</w:t>
      </w:r>
      <w:r w:rsidR="00A95E4F" w:rsidRPr="005522EF">
        <w:t xml:space="preserve"> РФ</w:t>
      </w:r>
      <w:r w:rsidRPr="005522EF">
        <w:t xml:space="preserve"> ответственность устроителя в форме выплаты награды тем участникам конкурса, которые выполнили работу, удовлетворяющую указанным в конкурсном объявлении условиям</w:t>
      </w:r>
      <w:r w:rsidR="005522EF" w:rsidRPr="005522EF">
        <w:t xml:space="preserve">. </w:t>
      </w:r>
      <w:r w:rsidRPr="005522EF">
        <w:t>Квалификация данной меры гражданско-правовой ответственности зависит от того, возникло ли на момент незаконного изменения условий или отмены конкурса конкурсное правоотношение между соответствующим участником и устроителем конкурса</w:t>
      </w:r>
      <w:r w:rsidR="005522EF" w:rsidRPr="005522EF">
        <w:t xml:space="preserve">. </w:t>
      </w:r>
      <w:r w:rsidR="00EA4C4F" w:rsidRPr="005522EF">
        <w:t>Если конкурсное правоотношение возникло,</w:t>
      </w:r>
      <w:r w:rsidR="003C1907" w:rsidRPr="005522EF">
        <w:t xml:space="preserve"> то санкцию, предусмотренную п</w:t>
      </w:r>
      <w:r w:rsidR="005522EF">
        <w:t>.4</w:t>
      </w:r>
      <w:r w:rsidR="003C1907" w:rsidRPr="005522EF">
        <w:t xml:space="preserve"> ст</w:t>
      </w:r>
      <w:r w:rsidR="005522EF">
        <w:t>.1</w:t>
      </w:r>
      <w:r w:rsidR="00EA4C4F" w:rsidRPr="005522EF">
        <w:t>058 ГК</w:t>
      </w:r>
      <w:r w:rsidR="00A95E4F" w:rsidRPr="005522EF">
        <w:t xml:space="preserve"> РФ</w:t>
      </w:r>
      <w:r w:rsidR="00EA4C4F" w:rsidRPr="005522EF">
        <w:t>, можно рассматривать в качестве нормативно установленной ставки возмещения убытков, причиненных участнику конкурса в результате незаконных действий устроит</w:t>
      </w:r>
      <w:r w:rsidR="00A95E4F" w:rsidRPr="005522EF">
        <w:t>еля</w:t>
      </w:r>
      <w:r w:rsidR="005522EF" w:rsidRPr="005522EF">
        <w:t xml:space="preserve">. </w:t>
      </w:r>
      <w:r w:rsidR="00A95E4F" w:rsidRPr="005522EF">
        <w:t>Убытки по смыслу ст</w:t>
      </w:r>
      <w:r w:rsidR="005522EF">
        <w:t>.1</w:t>
      </w:r>
      <w:r w:rsidR="00A95E4F" w:rsidRPr="005522EF">
        <w:t xml:space="preserve">5 ГК РФ </w:t>
      </w:r>
      <w:r w:rsidR="00EA4C4F" w:rsidRPr="005522EF">
        <w:t>могут быть причинены определенному лицу лишь вследствие нарушения принадлежащего ему субъективного права</w:t>
      </w:r>
      <w:r w:rsidR="005522EF" w:rsidRPr="005522EF">
        <w:t xml:space="preserve">. </w:t>
      </w:r>
      <w:r w:rsidR="00EA4C4F" w:rsidRPr="005522EF">
        <w:t>Конкурсное правоотношение возникает в момент представления участником конкурса выполненной им работы на конкурс</w:t>
      </w:r>
      <w:r w:rsidR="005522EF" w:rsidRPr="005522EF">
        <w:t xml:space="preserve">. </w:t>
      </w:r>
      <w:r w:rsidR="00EA4C4F" w:rsidRPr="005522EF">
        <w:t>До этого момента никакими правами по отношению к устроителю конкурса участник не обладает, а потому не может идти речи о возмещении причиненных ему убытков</w:t>
      </w:r>
      <w:r w:rsidR="00E90D31" w:rsidRPr="005522EF">
        <w:rPr>
          <w:rStyle w:val="ad"/>
          <w:color w:val="000000"/>
        </w:rPr>
        <w:footnoteReference w:id="9"/>
      </w:r>
      <w:r w:rsidR="005522EF" w:rsidRPr="005522EF">
        <w:t>.</w:t>
      </w:r>
    </w:p>
    <w:p w:rsidR="005522EF" w:rsidRDefault="00EA4C4F" w:rsidP="005522EF">
      <w:r w:rsidRPr="005522EF">
        <w:t>Если же на момент незаконного изменения условий конкурса или его отмены между устроителем конкурса и соответствующим участником еще не возникло соответствующего правоотношения, то правовая природа указанной санкции будет иной</w:t>
      </w:r>
      <w:r w:rsidR="005522EF" w:rsidRPr="005522EF">
        <w:t xml:space="preserve">. </w:t>
      </w:r>
      <w:r w:rsidR="00CF7639" w:rsidRPr="005522EF">
        <w:t>Ее следует усматривать в том, что несоблюдение установленных законом требований влечет для устроителя конкурса нежелательные правовые последствия</w:t>
      </w:r>
      <w:r w:rsidR="005522EF" w:rsidRPr="005522EF">
        <w:t xml:space="preserve">. </w:t>
      </w:r>
      <w:r w:rsidR="00CF7639" w:rsidRPr="005522EF">
        <w:t>Объявив публичный конкурс, устроитель принял на себя обязанность выплатить награду тому участнику конкурса, работа которого будет признана наилучшей</w:t>
      </w:r>
      <w:r w:rsidR="005522EF" w:rsidRPr="005522EF">
        <w:t xml:space="preserve">. </w:t>
      </w:r>
      <w:r w:rsidR="00CF7639" w:rsidRPr="005522EF">
        <w:t>Аналогичную обязанность устроитель конкурса вынужден нести по отношению к любому участнику конкурса, выполнившему работу, отвечающую установленным в конкурсном объявлении требованиям</w:t>
      </w:r>
      <w:r w:rsidR="005522EF" w:rsidRPr="005522EF">
        <w:t>.</w:t>
      </w:r>
    </w:p>
    <w:p w:rsidR="005522EF" w:rsidRDefault="00CF7639" w:rsidP="005522EF">
      <w:r w:rsidRPr="005522EF">
        <w:t>В обоих случаях право участника конкурса на получение награды может быть осуществлено только в том случае, если отвечающая условиям конкурса работа им уже выполнена</w:t>
      </w:r>
      <w:r w:rsidR="005522EF" w:rsidRPr="005522EF">
        <w:t xml:space="preserve">. </w:t>
      </w:r>
      <w:r w:rsidRPr="005522EF">
        <w:t>Осуществление данного субъективного права не зависят от того, была ли представлена выполненная работа на конкурс</w:t>
      </w:r>
      <w:r w:rsidR="005522EF" w:rsidRPr="005522EF">
        <w:t xml:space="preserve">. </w:t>
      </w:r>
      <w:r w:rsidR="007710DB" w:rsidRPr="005522EF">
        <w:t>Сам по себе факт незаконного изменения условий конкурса или его отмены не дает участнику конкурса права требовать выплаты награды</w:t>
      </w:r>
      <w:r w:rsidR="005522EF" w:rsidRPr="005522EF">
        <w:t xml:space="preserve">. </w:t>
      </w:r>
      <w:r w:rsidR="007710DB" w:rsidRPr="005522EF">
        <w:t>Поэтому, получив извещение о незаконном изменении условий конкурса или о его отмене, соответствующий участник может приостановить выполнение работы и обратиться к устроителю конкурса с требованием о возмещении понесенных в связи с ее выполнением расходов</w:t>
      </w:r>
      <w:r w:rsidR="005522EF" w:rsidRPr="005522EF">
        <w:t xml:space="preserve">. </w:t>
      </w:r>
      <w:r w:rsidR="007710DB" w:rsidRPr="005522EF">
        <w:t>Если же участник конкурса желает получить награду, то предъявить соответствующее требование он сможет только по окончании выполнения конкурсного задания</w:t>
      </w:r>
      <w:r w:rsidR="005522EF" w:rsidRPr="005522EF">
        <w:t>.</w:t>
      </w:r>
    </w:p>
    <w:p w:rsidR="0021263F" w:rsidRPr="005522EF" w:rsidRDefault="00F948F8" w:rsidP="00F948F8">
      <w:pPr>
        <w:pStyle w:val="2"/>
      </w:pPr>
      <w:r>
        <w:br w:type="page"/>
      </w:r>
      <w:bookmarkStart w:id="7" w:name="_Toc248368808"/>
      <w:r>
        <w:t xml:space="preserve">2. </w:t>
      </w:r>
      <w:r w:rsidR="00E518B0" w:rsidRPr="005522EF">
        <w:t>Сравнительная характеристика</w:t>
      </w:r>
      <w:bookmarkEnd w:id="7"/>
    </w:p>
    <w:p w:rsidR="00F948F8" w:rsidRDefault="00F948F8" w:rsidP="005522EF">
      <w:pPr>
        <w:rPr>
          <w:i/>
          <w:iCs/>
        </w:rPr>
      </w:pPr>
    </w:p>
    <w:p w:rsidR="00E518B0" w:rsidRPr="005522EF" w:rsidRDefault="00F948F8" w:rsidP="00F948F8">
      <w:pPr>
        <w:pStyle w:val="2"/>
      </w:pPr>
      <w:bookmarkStart w:id="8" w:name="_Toc248368809"/>
      <w:r>
        <w:t xml:space="preserve">2.1 </w:t>
      </w:r>
      <w:r w:rsidR="00E518B0" w:rsidRPr="005522EF">
        <w:t>Сравнительная характеристика публичного конкурса и публичного обещания награды</w:t>
      </w:r>
      <w:bookmarkEnd w:id="8"/>
    </w:p>
    <w:p w:rsidR="00F948F8" w:rsidRDefault="00F948F8" w:rsidP="005522EF"/>
    <w:p w:rsidR="005522EF" w:rsidRDefault="00FD3A60" w:rsidP="005522EF">
      <w:r w:rsidRPr="005522EF">
        <w:t>Публичное обещание награды</w:t>
      </w:r>
      <w:r w:rsidR="005522EF">
        <w:t xml:space="preserve"> (</w:t>
      </w:r>
      <w:r w:rsidR="00431A85" w:rsidRPr="005522EF">
        <w:t>англ</w:t>
      </w:r>
      <w:r w:rsidR="005522EF" w:rsidRPr="005522EF">
        <w:t xml:space="preserve">. </w:t>
      </w:r>
      <w:r w:rsidR="00431A85" w:rsidRPr="005522EF">
        <w:rPr>
          <w:lang w:val="en-US"/>
        </w:rPr>
        <w:t>public</w:t>
      </w:r>
      <w:r w:rsidR="00431A85" w:rsidRPr="005522EF">
        <w:t xml:space="preserve"> </w:t>
      </w:r>
      <w:r w:rsidR="00431A85" w:rsidRPr="005522EF">
        <w:rPr>
          <w:lang w:val="en-US"/>
        </w:rPr>
        <w:t>promise</w:t>
      </w:r>
      <w:r w:rsidR="00431A85" w:rsidRPr="005522EF">
        <w:t xml:space="preserve"> </w:t>
      </w:r>
      <w:r w:rsidR="00431A85" w:rsidRPr="005522EF">
        <w:rPr>
          <w:lang w:val="en-US"/>
        </w:rPr>
        <w:t>of</w:t>
      </w:r>
      <w:r w:rsidR="00431A85" w:rsidRPr="005522EF">
        <w:t xml:space="preserve"> </w:t>
      </w:r>
      <w:r w:rsidR="00431A85" w:rsidRPr="005522EF">
        <w:rPr>
          <w:lang w:val="en-US"/>
        </w:rPr>
        <w:t>bonus</w:t>
      </w:r>
      <w:r w:rsidR="005522EF" w:rsidRPr="005522EF">
        <w:t xml:space="preserve">) </w:t>
      </w:r>
      <w:r w:rsidR="005522EF">
        <w:t>-</w:t>
      </w:r>
      <w:r w:rsidRPr="005522EF">
        <w:t xml:space="preserve"> это обращенное к неопределенному кругу лиц обещание имущественного вознаграждения за достижение обусловленного результата тому,</w:t>
      </w:r>
      <w:r w:rsidR="00AB5689" w:rsidRPr="005522EF">
        <w:t xml:space="preserve"> кто достигнет этого результата</w:t>
      </w:r>
      <w:r w:rsidR="00431A85" w:rsidRPr="005522EF">
        <w:rPr>
          <w:rStyle w:val="ad"/>
          <w:color w:val="000000"/>
        </w:rPr>
        <w:footnoteReference w:id="10"/>
      </w:r>
      <w:r w:rsidR="005522EF" w:rsidRPr="005522EF">
        <w:t xml:space="preserve">. </w:t>
      </w:r>
      <w:r w:rsidR="00AB5689" w:rsidRPr="005522EF">
        <w:t>Публичный конкурс может быть и закрытым, то есть предложение обращено к определенному кругу лиц по усмотрению организатора конкурса</w:t>
      </w:r>
      <w:r w:rsidR="005522EF" w:rsidRPr="005522EF">
        <w:t>.</w:t>
      </w:r>
    </w:p>
    <w:p w:rsidR="005522EF" w:rsidRDefault="00FD3A60" w:rsidP="005522EF">
      <w:r w:rsidRPr="005522EF">
        <w:t>Обещание награды</w:t>
      </w:r>
      <w:r w:rsidR="00E92CDF" w:rsidRPr="005522EF">
        <w:t xml:space="preserve">, также как и при проведении публичного конкурса, </w:t>
      </w:r>
      <w:r w:rsidRPr="005522EF">
        <w:t>может быть выражено в любой форме</w:t>
      </w:r>
      <w:r w:rsidR="005522EF">
        <w:t xml:space="preserve"> (</w:t>
      </w:r>
      <w:r w:rsidRPr="005522EF">
        <w:t>письменно, устно, в печати, по радио</w:t>
      </w:r>
      <w:r w:rsidR="005522EF" w:rsidRPr="005522EF">
        <w:t xml:space="preserve">). </w:t>
      </w:r>
      <w:r w:rsidRPr="005522EF">
        <w:t>Важно, чтобы оно было доступно для восприятия неопределенным кругом лиц, которые в случае необходимости могут потребовать письменного его подтверждения</w:t>
      </w:r>
      <w:r w:rsidR="005522EF" w:rsidRPr="005522EF">
        <w:t>.</w:t>
      </w:r>
    </w:p>
    <w:p w:rsidR="005522EF" w:rsidRDefault="00E518B0" w:rsidP="005522EF">
      <w:r w:rsidRPr="005522EF">
        <w:t xml:space="preserve">Для выполнения какой-либо работы или оказания той или иной услуги обычно заключают соответствующий договор с их исполнителями с </w:t>
      </w:r>
      <w:r w:rsidR="00505B8C" w:rsidRPr="005522EF">
        <w:t>предварительной или последующей оплатой по договору</w:t>
      </w:r>
      <w:r w:rsidR="005522EF" w:rsidRPr="005522EF">
        <w:t xml:space="preserve">. </w:t>
      </w:r>
      <w:r w:rsidR="00505B8C" w:rsidRPr="005522EF">
        <w:t xml:space="preserve">Для скорейшего достижения желаемого результата целесообразно </w:t>
      </w:r>
      <w:r w:rsidR="00A5174A" w:rsidRPr="005522EF">
        <w:t>привлечь к нему внимание широкого круга лиц с обещанием выполнить соответствующее вознаграждения тому, кто достигнет этого результата</w:t>
      </w:r>
      <w:r w:rsidR="005522EF" w:rsidRPr="005522EF">
        <w:t>.</w:t>
      </w:r>
    </w:p>
    <w:p w:rsidR="005522EF" w:rsidRDefault="001E1D8F" w:rsidP="005522EF">
      <w:r w:rsidRPr="005522EF">
        <w:t>На рекламных щитах, просто на стенах домов и заборах мы нередко читаем, а по телевидению и радио слышим объявления такого рода</w:t>
      </w:r>
      <w:r w:rsidR="005522EF" w:rsidRPr="005522EF">
        <w:t>:</w:t>
      </w:r>
      <w:r w:rsidR="005522EF">
        <w:t xml:space="preserve"> "</w:t>
      </w:r>
      <w:r w:rsidR="00A15F22" w:rsidRPr="005522EF">
        <w:t xml:space="preserve">В среду, в районе железнодорожный вокзала потерялась собака </w:t>
      </w:r>
      <w:r w:rsidR="005522EF">
        <w:t>-</w:t>
      </w:r>
      <w:r w:rsidR="00A15F22" w:rsidRPr="005522EF">
        <w:t xml:space="preserve"> </w:t>
      </w:r>
      <w:r w:rsidR="004754F4" w:rsidRPr="005522EF">
        <w:t>доберман по кличке</w:t>
      </w:r>
      <w:r w:rsidR="005522EF">
        <w:t xml:space="preserve"> "</w:t>
      </w:r>
      <w:r w:rsidR="004754F4" w:rsidRPr="005522EF">
        <w:t>Рекс</w:t>
      </w:r>
      <w:r w:rsidR="005522EF">
        <w:t xml:space="preserve">". </w:t>
      </w:r>
      <w:r w:rsidR="004754F4" w:rsidRPr="005522EF">
        <w:t>Окрас черный с коричневой грудью</w:t>
      </w:r>
      <w:r w:rsidR="005522EF" w:rsidRPr="005522EF">
        <w:t xml:space="preserve">. </w:t>
      </w:r>
      <w:r w:rsidR="004754F4" w:rsidRPr="005522EF">
        <w:t>На черном кожаном ошейнике круглый жетон на котором выбита цифра</w:t>
      </w:r>
      <w:r w:rsidR="005522EF">
        <w:t xml:space="preserve"> "</w:t>
      </w:r>
      <w:r w:rsidR="004754F4" w:rsidRPr="005522EF">
        <w:t>1</w:t>
      </w:r>
      <w:r w:rsidR="005522EF">
        <w:t xml:space="preserve">". </w:t>
      </w:r>
      <w:r w:rsidR="004754F4" w:rsidRPr="005522EF">
        <w:t>Нашедшего просим позвонить по телефону</w:t>
      </w:r>
      <w:r w:rsidR="004C3E72" w:rsidRPr="005522EF">
        <w:t>…</w:t>
      </w:r>
      <w:r w:rsidR="004754F4" w:rsidRPr="005522EF">
        <w:t xml:space="preserve"> Вознаграждение гарантируется</w:t>
      </w:r>
      <w:r w:rsidR="005522EF">
        <w:t xml:space="preserve">". </w:t>
      </w:r>
      <w:r w:rsidR="004754F4" w:rsidRPr="005522EF">
        <w:t>Подобное обращение и есть не что иное, как публичное обещание награды</w:t>
      </w:r>
      <w:r w:rsidR="005522EF" w:rsidRPr="005522EF">
        <w:t>.</w:t>
      </w:r>
    </w:p>
    <w:p w:rsidR="005522EF" w:rsidRDefault="00E92CDF" w:rsidP="005522EF">
      <w:r w:rsidRPr="005522EF">
        <w:t>Публичное обещание награды предполагает совершение весьма широких действий, в отличие от него публичный конкурс всегда направлен на достижение общественно полезных целей</w:t>
      </w:r>
      <w:r w:rsidR="005522EF" w:rsidRPr="005522EF">
        <w:t>.</w:t>
      </w:r>
    </w:p>
    <w:p w:rsidR="005522EF" w:rsidRDefault="00326A5F" w:rsidP="005522EF">
      <w:r w:rsidRPr="005522EF">
        <w:t>Далеко не всякое, даже сделанное публично, обещание награды имеет юридическое значение и порождает возникновение обязательства</w:t>
      </w:r>
      <w:r w:rsidR="005522EF" w:rsidRPr="005522EF">
        <w:t xml:space="preserve">. </w:t>
      </w:r>
      <w:r w:rsidRPr="005522EF">
        <w:t>Чтобы обещание награды было юридически обязательным, оно должно отвечать определенным признакам, а именно</w:t>
      </w:r>
      <w:r w:rsidR="005522EF" w:rsidRPr="005522EF">
        <w:t>:</w:t>
      </w:r>
    </w:p>
    <w:p w:rsidR="005522EF" w:rsidRDefault="00326A5F" w:rsidP="005522EF">
      <w:r w:rsidRPr="005522EF">
        <w:t>обещание награды должно быть публичным, то есть обращенным к неопределенному кругу лиц</w:t>
      </w:r>
      <w:r w:rsidR="005522EF" w:rsidRPr="005522EF">
        <w:t xml:space="preserve">. </w:t>
      </w:r>
      <w:r w:rsidRPr="005522EF">
        <w:t xml:space="preserve">Если обещание награды обращено к конкретному лицу или группе лиц, отношения сторон </w:t>
      </w:r>
      <w:r w:rsidR="004038FF" w:rsidRPr="005522EF">
        <w:t>приобретают договорный характер</w:t>
      </w:r>
      <w:r w:rsidR="005522EF" w:rsidRPr="005522EF">
        <w:t>;</w:t>
      </w:r>
    </w:p>
    <w:p w:rsidR="005522EF" w:rsidRDefault="004038FF" w:rsidP="005522EF">
      <w:r w:rsidRPr="005522EF">
        <w:t>обещание вознаграждения должно быть имущественным, то есть денежным или иным, имеющим стоимостное выражение</w:t>
      </w:r>
      <w:r w:rsidR="005522EF" w:rsidRPr="005522EF">
        <w:t xml:space="preserve">. </w:t>
      </w:r>
      <w:r w:rsidRPr="005522EF">
        <w:t>Обещание награды, лишенной имущественного содержания порождает не гражданско-правовые, а иные отношения</w:t>
      </w:r>
      <w:r w:rsidR="005522EF" w:rsidRPr="005522EF">
        <w:t>;</w:t>
      </w:r>
    </w:p>
    <w:p w:rsidR="005522EF" w:rsidRDefault="004038FF" w:rsidP="005522EF">
      <w:r w:rsidRPr="005522EF">
        <w:t>необходимым элементом содержания публичного обещания награды является указание на результат, который должен быть достигнут в качестве условия получения вознаграждения</w:t>
      </w:r>
      <w:r w:rsidR="005522EF" w:rsidRPr="005522EF">
        <w:t xml:space="preserve">. </w:t>
      </w:r>
      <w:r w:rsidRPr="005522EF">
        <w:t>Награда должна быть обещана за правомерное действие, которое в принципе может быть совершено не одним, а неограниченным числом лиц</w:t>
      </w:r>
      <w:r w:rsidR="005522EF" w:rsidRPr="005522EF">
        <w:t xml:space="preserve">. </w:t>
      </w:r>
      <w:r w:rsidRPr="005522EF">
        <w:t>Обещание награды, рассчитанное на достижение соответствующего результата одним конкретным лицом, не порождает обязательства ввиду отсутств</w:t>
      </w:r>
      <w:r w:rsidR="00E92CDF" w:rsidRPr="005522EF">
        <w:t>ия публичности обещания награды</w:t>
      </w:r>
      <w:r w:rsidR="005522EF" w:rsidRPr="005522EF">
        <w:t xml:space="preserve">. </w:t>
      </w:r>
      <w:r w:rsidR="00E92CDF" w:rsidRPr="005522EF">
        <w:t>Размер награды может и не быть заранее определен, в публичном конкурсе же размер и форма награды всегда жестко определены</w:t>
      </w:r>
      <w:r w:rsidR="003E31E1" w:rsidRPr="005522EF">
        <w:rPr>
          <w:rStyle w:val="ad"/>
          <w:color w:val="000000"/>
        </w:rPr>
        <w:footnoteReference w:id="11"/>
      </w:r>
      <w:r w:rsidR="005522EF" w:rsidRPr="005522EF">
        <w:t>;</w:t>
      </w:r>
    </w:p>
    <w:p w:rsidR="005522EF" w:rsidRDefault="00EE4FC4" w:rsidP="005522EF">
      <w:r w:rsidRPr="005522EF">
        <w:t>обещания награды должно давать возможность установить, кем она обещана</w:t>
      </w:r>
      <w:r w:rsidR="005522EF" w:rsidRPr="005522EF">
        <w:t xml:space="preserve">. </w:t>
      </w:r>
      <w:r w:rsidRPr="005522EF">
        <w:t>Лицо, отозвавшееся на обещание, вправе потребовать письменного подтверждения обещания</w:t>
      </w:r>
      <w:r w:rsidR="005522EF" w:rsidRPr="005522EF">
        <w:t xml:space="preserve">. </w:t>
      </w:r>
      <w:r w:rsidRPr="005522EF">
        <w:t>В противном случае оно несет риск последствий не предъявления такого требования, если окажется, что в действительности объявление о награде не было сделано указанным в нем лицом</w:t>
      </w:r>
      <w:r w:rsidR="005522EF" w:rsidRPr="005522EF">
        <w:t xml:space="preserve">. </w:t>
      </w:r>
      <w:r w:rsidRPr="005522EF">
        <w:t>Обещание награды, лишенное этих признаков, не порождает обязательства</w:t>
      </w:r>
      <w:r w:rsidR="005522EF" w:rsidRPr="005522EF">
        <w:t xml:space="preserve">. </w:t>
      </w:r>
      <w:r w:rsidR="00A0195A" w:rsidRPr="005522EF">
        <w:t xml:space="preserve">Награду могут получить и несколько лиц, выполнивших необходимые действия независимо друг от друга, в публичном конкурсе победитель </w:t>
      </w:r>
      <w:r w:rsidR="005522EF">
        <w:t>-</w:t>
      </w:r>
      <w:r w:rsidR="00A0195A" w:rsidRPr="005522EF">
        <w:t xml:space="preserve"> всегда один</w:t>
      </w:r>
      <w:r w:rsidR="005522EF">
        <w:t xml:space="preserve"> (</w:t>
      </w:r>
      <w:r w:rsidR="00A0195A" w:rsidRPr="005522EF">
        <w:t>за исключением случая, когда работу совместно выполнило несколько лиц</w:t>
      </w:r>
      <w:r w:rsidR="005522EF" w:rsidRPr="005522EF">
        <w:t>).</w:t>
      </w:r>
    </w:p>
    <w:p w:rsidR="005522EF" w:rsidRDefault="008D6ABA" w:rsidP="005522EF">
      <w:r w:rsidRPr="005522EF">
        <w:t>Изменить условия обещания награды нельзя, в публичном конкурсе допускается изменение условий в тот же срок, что и отмена конкурса</w:t>
      </w:r>
      <w:r w:rsidR="005522EF" w:rsidRPr="005522EF">
        <w:t>.</w:t>
      </w:r>
    </w:p>
    <w:p w:rsidR="005522EF" w:rsidRDefault="00564C1B" w:rsidP="005522EF">
      <w:r w:rsidRPr="005522EF">
        <w:t>По своей юридической природе публичное обещание награды, также как и публичный конкурс, является односторонней сделкой и ставит обещавшего награду в положение должника, а любого откликнувшегося</w:t>
      </w:r>
      <w:r w:rsidR="00D715EB" w:rsidRPr="005522EF">
        <w:t xml:space="preserve"> на это обещание </w:t>
      </w:r>
      <w:r w:rsidR="005522EF">
        <w:t>-</w:t>
      </w:r>
      <w:r w:rsidR="00D715EB" w:rsidRPr="005522EF">
        <w:t xml:space="preserve"> в положение кредитора</w:t>
      </w:r>
      <w:r w:rsidR="005522EF" w:rsidRPr="005522EF">
        <w:t xml:space="preserve">. </w:t>
      </w:r>
      <w:r w:rsidR="00D715EB" w:rsidRPr="005522EF">
        <w:t>Но являясь односторонней сделкой, публичное обещание награды само по себе никаких прав, а тем более обязанностей у тех, к кому оно обращено, не порождает</w:t>
      </w:r>
      <w:r w:rsidR="005522EF" w:rsidRPr="005522EF">
        <w:t xml:space="preserve">. </w:t>
      </w:r>
      <w:r w:rsidR="00D715EB" w:rsidRPr="005522EF">
        <w:t>Соответствующие права у них возникают только при достижении указанного в обещании результата</w:t>
      </w:r>
      <w:r w:rsidR="005522EF" w:rsidRPr="005522EF">
        <w:t xml:space="preserve">. </w:t>
      </w:r>
      <w:r w:rsidR="00D715EB" w:rsidRPr="005522EF">
        <w:t>Лицо, давшее такое обещание, связано им лишь при условии, если кем-либо будет достигнут результат, за который обещано вознаграждение, о чем публично обещавший награду должен быть так или иначе поставлен в известность</w:t>
      </w:r>
      <w:r w:rsidR="005522EF" w:rsidRPr="005522EF">
        <w:t xml:space="preserve">. </w:t>
      </w:r>
      <w:r w:rsidR="00D715EB" w:rsidRPr="005522EF">
        <w:t>Только в этом случае у него возникает обязанность выплатить соответствующее вознаграждение тому, кто достиг обусловленного результата</w:t>
      </w:r>
      <w:r w:rsidR="005522EF" w:rsidRPr="005522EF">
        <w:t xml:space="preserve">. </w:t>
      </w:r>
      <w:r w:rsidR="00D715EB" w:rsidRPr="005522EF">
        <w:t>Именно в этот момент и возникает соответствующее обязательство, выявляется конкретный состав его участников, реализуются права и обязанности</w:t>
      </w:r>
      <w:r w:rsidR="005522EF" w:rsidRPr="005522EF">
        <w:t xml:space="preserve">. </w:t>
      </w:r>
      <w:r w:rsidR="00F35417" w:rsidRPr="005522EF">
        <w:t>В публичном конкурсе также обязательства возникают не в момент объявления конкурса, а в момент представления конкурсных работ</w:t>
      </w:r>
      <w:r w:rsidR="005522EF" w:rsidRPr="005522EF">
        <w:t>.</w:t>
      </w:r>
    </w:p>
    <w:p w:rsidR="005522EF" w:rsidRDefault="00F35417" w:rsidP="005522EF">
      <w:r w:rsidRPr="005522EF">
        <w:t>Публично обещавший награду обязан выдать ее совершившему действие, определенное в объявлении</w:t>
      </w:r>
      <w:r w:rsidR="005522EF" w:rsidRPr="005522EF">
        <w:t xml:space="preserve">. </w:t>
      </w:r>
      <w:r w:rsidR="00881686" w:rsidRPr="005522EF">
        <w:t>Вознаграждение, которое подлежит выплате при публичном обещании награды, может быть выражено в конкретной денежной сумме</w:t>
      </w:r>
      <w:r w:rsidR="005522EF" w:rsidRPr="005522EF">
        <w:t xml:space="preserve">. </w:t>
      </w:r>
      <w:r w:rsidR="00881686" w:rsidRPr="005522EF">
        <w:t xml:space="preserve">Так, после совершения ряда преступлений, совершенных </w:t>
      </w:r>
      <w:r w:rsidR="00245ADF" w:rsidRPr="005522EF">
        <w:t>маньяком из Ростова-на-Дону, по телеканалу ОРТ было объявлено о выплате вознаграждения в размере 100 тысяч рублей тому, кто знает о местонахождении данного преступника</w:t>
      </w:r>
      <w:r w:rsidR="005522EF" w:rsidRPr="005522EF">
        <w:t xml:space="preserve">. </w:t>
      </w:r>
      <w:r w:rsidR="00245ADF" w:rsidRPr="005522EF">
        <w:t>Награда может быть выражена указанием конкретной вещи, а также в обезличенной форме, как это часто бывает на практике, путем указания</w:t>
      </w:r>
      <w:r w:rsidR="005522EF">
        <w:t xml:space="preserve"> "</w:t>
      </w:r>
      <w:r w:rsidR="00245ADF" w:rsidRPr="005522EF">
        <w:t>вознаграждение гарантируется</w:t>
      </w:r>
      <w:r w:rsidR="005522EF">
        <w:t xml:space="preserve">". </w:t>
      </w:r>
      <w:r w:rsidR="00245ADF" w:rsidRPr="005522EF">
        <w:t xml:space="preserve">Если в публичном обещании награды не указан ее размер, он определяется по соглашению с лицом, обещавшим награду, а в случае спора </w:t>
      </w:r>
      <w:r w:rsidR="005522EF">
        <w:t>-</w:t>
      </w:r>
      <w:r w:rsidR="00245ADF" w:rsidRPr="005522EF">
        <w:t xml:space="preserve"> судом</w:t>
      </w:r>
      <w:r w:rsidR="005522EF" w:rsidRPr="005522EF">
        <w:t xml:space="preserve">. </w:t>
      </w:r>
      <w:r w:rsidR="00245ADF" w:rsidRPr="005522EF">
        <w:t xml:space="preserve">В публичном конкурсе за выполнение той или иной работы предусмотрена специально установленная премия, она должна быть денежной </w:t>
      </w:r>
      <w:r w:rsidR="0056124B" w:rsidRPr="005522EF">
        <w:t>либо вещевой</w:t>
      </w:r>
      <w:r w:rsidR="005522EF" w:rsidRPr="005522EF">
        <w:t>.</w:t>
      </w:r>
    </w:p>
    <w:p w:rsidR="005522EF" w:rsidRDefault="0056124B" w:rsidP="005522EF">
      <w:r w:rsidRPr="005522EF">
        <w:t>При публичном обещании награды предполагается достижение единственного в своем роде и в силу этого неповторимого результата</w:t>
      </w:r>
      <w:r w:rsidR="005522EF" w:rsidRPr="005522EF">
        <w:t xml:space="preserve">. </w:t>
      </w:r>
      <w:r w:rsidRPr="005522EF">
        <w:t>Он может быть достигнут либо не достигнут</w:t>
      </w:r>
      <w:r w:rsidR="005522EF" w:rsidRPr="005522EF">
        <w:t xml:space="preserve">. </w:t>
      </w:r>
      <w:r w:rsidRPr="005522EF">
        <w:t>В публичном конкурсе награда должна быть обещана за лучшее выполнение определенной работы или достижение иных результатов, что предполагает возможность сопоставления и выбора одного из многих сравнимых по своим качественным признакам результатов</w:t>
      </w:r>
      <w:r w:rsidR="005522EF" w:rsidRPr="005522EF">
        <w:t>.</w:t>
      </w:r>
    </w:p>
    <w:p w:rsidR="005522EF" w:rsidRDefault="0056124B" w:rsidP="005522EF">
      <w:r w:rsidRPr="005522EF">
        <w:t>В случае если действие, указанное в объявлении о награде, независимо друг от друга совершили несколько лиц</w:t>
      </w:r>
      <w:r w:rsidR="005522EF">
        <w:t xml:space="preserve"> (</w:t>
      </w:r>
      <w:r w:rsidRPr="005522EF">
        <w:t>например, сообщение разными лицами примет преступника</w:t>
      </w:r>
      <w:r w:rsidR="005522EF" w:rsidRPr="005522EF">
        <w:t>),</w:t>
      </w:r>
      <w:r w:rsidRPr="005522EF">
        <w:t xml:space="preserve"> тогда право на получение награды возникает у того, кто первым совершит соответствующее действие</w:t>
      </w:r>
      <w:r w:rsidR="005522EF" w:rsidRPr="005522EF">
        <w:t xml:space="preserve">. </w:t>
      </w:r>
      <w:r w:rsidR="007B0C99" w:rsidRPr="005522EF">
        <w:t>При невозможности установить, кто первым совершил обусловленные в объявлении действия, или если эти действия совершены одновременно несколькими лицами, награда делится между ними поровну</w:t>
      </w:r>
      <w:r w:rsidR="003E31E1" w:rsidRPr="005522EF">
        <w:rPr>
          <w:rStyle w:val="ad"/>
          <w:color w:val="000000"/>
        </w:rPr>
        <w:footnoteReference w:id="12"/>
      </w:r>
      <w:r w:rsidR="005522EF" w:rsidRPr="005522EF">
        <w:t>.</w:t>
      </w:r>
    </w:p>
    <w:p w:rsidR="005522EF" w:rsidRDefault="007B0C99" w:rsidP="005522EF">
      <w:r w:rsidRPr="005522EF">
        <w:t>Срок, в течение которого</w:t>
      </w:r>
      <w:r w:rsidR="0056124B" w:rsidRPr="005522EF">
        <w:t xml:space="preserve"> </w:t>
      </w:r>
      <w:r w:rsidRPr="005522EF">
        <w:t>должен быть достигнут результат, не является ни обязательным, ни характерным условием публичного обещания награды</w:t>
      </w:r>
      <w:r w:rsidR="005522EF" w:rsidRPr="005522EF">
        <w:t xml:space="preserve">. </w:t>
      </w:r>
      <w:r w:rsidRPr="005522EF">
        <w:t>Но если он установлен, то действие, за которое обещана награда, должно быть совершено в пределах этого срока, а лицо, публично обещавшее награду, связано своим обещанием до его истечения</w:t>
      </w:r>
      <w:r w:rsidR="005522EF" w:rsidRPr="005522EF">
        <w:t xml:space="preserve">. </w:t>
      </w:r>
      <w:r w:rsidR="00120F13" w:rsidRPr="005522EF">
        <w:t>Срок выполнения работ указывается в условиях публичного конкурса</w:t>
      </w:r>
      <w:r w:rsidR="005522EF" w:rsidRPr="005522EF">
        <w:t>.</w:t>
      </w:r>
    </w:p>
    <w:p w:rsidR="005522EF" w:rsidRDefault="00120F13" w:rsidP="005522EF">
      <w:r w:rsidRPr="005522EF">
        <w:t>Лицо, публично объявившее награду за достижение обусловленного результата, вправе отменить свое обещание</w:t>
      </w:r>
      <w:r w:rsidR="005522EF">
        <w:t xml:space="preserve"> (</w:t>
      </w:r>
      <w:r w:rsidRPr="005522EF">
        <w:t>право отступления</w:t>
      </w:r>
      <w:r w:rsidR="005522EF" w:rsidRPr="005522EF">
        <w:t xml:space="preserve">). </w:t>
      </w:r>
      <w:r w:rsidRPr="005522EF">
        <w:t>Такая отмена не должна нарушать интересы потенциальных соискателей награды</w:t>
      </w:r>
      <w:r w:rsidR="005522EF" w:rsidRPr="005522EF">
        <w:t xml:space="preserve">. </w:t>
      </w:r>
      <w:r w:rsidRPr="005522EF">
        <w:t>Отказ не может иметь места</w:t>
      </w:r>
      <w:r w:rsidR="005522EF" w:rsidRPr="005522EF">
        <w:t>:</w:t>
      </w:r>
    </w:p>
    <w:p w:rsidR="005522EF" w:rsidRDefault="00120F13" w:rsidP="005522EF">
      <w:r w:rsidRPr="005522EF">
        <w:t>когда в самом объявлении предусмотрена или из него вытекает недопустимость отказа</w:t>
      </w:r>
      <w:r w:rsidR="005522EF" w:rsidRPr="005522EF">
        <w:t>;</w:t>
      </w:r>
    </w:p>
    <w:p w:rsidR="005522EF" w:rsidRDefault="00120F13" w:rsidP="005522EF">
      <w:r w:rsidRPr="005522EF">
        <w:t>до истечения срока, установленного для совершения действия, за которое обещана награда</w:t>
      </w:r>
      <w:r w:rsidR="005522EF" w:rsidRPr="005522EF">
        <w:t>;</w:t>
      </w:r>
    </w:p>
    <w:p w:rsidR="005522EF" w:rsidRDefault="00120F13" w:rsidP="005522EF">
      <w:r w:rsidRPr="005522EF">
        <w:t>если к моменту объявления об отказе одно или несколько отозвавшихся лиц уже выполнили указанное в объявлении действие</w:t>
      </w:r>
      <w:r w:rsidR="005522EF" w:rsidRPr="005522EF">
        <w:t xml:space="preserve">. </w:t>
      </w:r>
      <w:r w:rsidRPr="005522EF">
        <w:t>Публичный конкурс организатор вправе отменить в течение первой половины срока, установленного для представления работ</w:t>
      </w:r>
      <w:r w:rsidR="005522EF" w:rsidRPr="005522EF">
        <w:t>.</w:t>
      </w:r>
    </w:p>
    <w:p w:rsidR="005522EF" w:rsidRDefault="00576A90" w:rsidP="005522EF">
      <w:r w:rsidRPr="005522EF">
        <w:t>Также как и в публичном конкурсе, сообщение об отмене обещания награды должно быть сделано в той же форме, что и обещание о награде</w:t>
      </w:r>
      <w:r w:rsidR="005522EF" w:rsidRPr="005522EF">
        <w:t xml:space="preserve">. </w:t>
      </w:r>
      <w:r w:rsidRPr="005522EF">
        <w:t>Отмена публичного обещания награды не освобождает того, кто ее объявил, от возмещения отозвавшимся на обещание лицам расходов, понесенных ими в связи с совершением действия, направленного на достижение результата в пределах указанной в объявлении награды</w:t>
      </w:r>
      <w:r w:rsidR="005522EF" w:rsidRPr="005522EF">
        <w:t xml:space="preserve">. </w:t>
      </w:r>
      <w:r w:rsidRPr="005522EF">
        <w:t>Он освобождается от этой обязанности, если докажет, что понесенные указанными лицами издержки обеспечивали такую деятельность, которая заведомо и не могла увенчаться успехом</w:t>
      </w:r>
      <w:r w:rsidR="005522EF" w:rsidRPr="005522EF">
        <w:t xml:space="preserve">. </w:t>
      </w:r>
      <w:r w:rsidR="00341308" w:rsidRPr="005522EF">
        <w:t>В публичном конкурсе, получив извещение о незаконном изменении условий конкурса или о его отмене, соответствующий участник может приостановить выполнение работы и обратиться к устроителю конкурса с требованием о возмещении понесенных в связи с ее выполнением расходов</w:t>
      </w:r>
      <w:r w:rsidR="005522EF" w:rsidRPr="005522EF">
        <w:t>.</w:t>
      </w:r>
    </w:p>
    <w:p w:rsidR="00341308" w:rsidRPr="005522EF" w:rsidRDefault="00341308" w:rsidP="005522EF"/>
    <w:p w:rsidR="00341308" w:rsidRPr="005522EF" w:rsidRDefault="00F948F8" w:rsidP="00F948F8">
      <w:pPr>
        <w:pStyle w:val="2"/>
      </w:pPr>
      <w:r>
        <w:br w:type="page"/>
      </w:r>
      <w:bookmarkStart w:id="9" w:name="_Toc248368810"/>
      <w:r>
        <w:t xml:space="preserve">2.2 </w:t>
      </w:r>
      <w:r w:rsidR="00341308" w:rsidRPr="005522EF">
        <w:t>Сравнительная харак</w:t>
      </w:r>
      <w:r w:rsidR="0085328C" w:rsidRPr="005522EF">
        <w:t xml:space="preserve">теристика публичного конкурса и </w:t>
      </w:r>
      <w:r w:rsidR="00B1231F" w:rsidRPr="005522EF">
        <w:t xml:space="preserve">публичных </w:t>
      </w:r>
      <w:r w:rsidR="00341308" w:rsidRPr="005522EF">
        <w:t>торгов</w:t>
      </w:r>
      <w:bookmarkEnd w:id="9"/>
    </w:p>
    <w:p w:rsidR="00F948F8" w:rsidRDefault="00F948F8" w:rsidP="005522EF"/>
    <w:p w:rsidR="005522EF" w:rsidRDefault="0085328C" w:rsidP="005522EF">
      <w:r w:rsidRPr="005522EF">
        <w:t>Вряд ли большим преувеличением будет отнесение торгов к наиболее сложным гражданско-правовым институтам</w:t>
      </w:r>
      <w:r w:rsidR="005522EF" w:rsidRPr="005522EF">
        <w:t xml:space="preserve">. </w:t>
      </w:r>
      <w:r w:rsidRPr="005522EF">
        <w:t xml:space="preserve">Лаконичность их законодательного регулирования явилась обманчивой простотой </w:t>
      </w:r>
      <w:r w:rsidR="005522EF">
        <w:t>-</w:t>
      </w:r>
      <w:r w:rsidRPr="005522EF">
        <w:t xml:space="preserve"> применение на практике этой конструкции </w:t>
      </w:r>
      <w:r w:rsidR="00B1231F" w:rsidRPr="005522EF">
        <w:t>неизменно вызывает затруднения даже у самых искушенных правоприменителей</w:t>
      </w:r>
      <w:r w:rsidR="005522EF" w:rsidRPr="005522EF">
        <w:t xml:space="preserve">. </w:t>
      </w:r>
      <w:r w:rsidR="00B1231F" w:rsidRPr="005522EF">
        <w:t>Если же учесть нормы специальных законов, регулирующих отдельные виды торгов, число возникающих вопросов неумолимо возрастает</w:t>
      </w:r>
      <w:r w:rsidR="005522EF" w:rsidRPr="005522EF">
        <w:t>.</w:t>
      </w:r>
    </w:p>
    <w:p w:rsidR="005522EF" w:rsidRDefault="00431A85" w:rsidP="005522EF">
      <w:r w:rsidRPr="005522EF">
        <w:t>Публичные торги</w:t>
      </w:r>
      <w:r w:rsidR="005522EF">
        <w:t xml:space="preserve"> (</w:t>
      </w:r>
      <w:r w:rsidRPr="005522EF">
        <w:t>англ</w:t>
      </w:r>
      <w:r w:rsidR="005522EF" w:rsidRPr="005522EF">
        <w:t xml:space="preserve">. </w:t>
      </w:r>
      <w:r w:rsidRPr="005522EF">
        <w:rPr>
          <w:lang w:val="en-US"/>
        </w:rPr>
        <w:t>sale</w:t>
      </w:r>
      <w:r w:rsidRPr="005522EF">
        <w:t xml:space="preserve"> </w:t>
      </w:r>
      <w:r w:rsidRPr="005522EF">
        <w:rPr>
          <w:lang w:val="en-US"/>
        </w:rPr>
        <w:t>by</w:t>
      </w:r>
      <w:r w:rsidRPr="005522EF">
        <w:t xml:space="preserve"> </w:t>
      </w:r>
      <w:r w:rsidRPr="005522EF">
        <w:rPr>
          <w:lang w:val="en-US"/>
        </w:rPr>
        <w:t>public</w:t>
      </w:r>
      <w:r w:rsidRPr="005522EF">
        <w:t xml:space="preserve"> </w:t>
      </w:r>
      <w:r w:rsidRPr="005522EF">
        <w:rPr>
          <w:lang w:val="en-US"/>
        </w:rPr>
        <w:t>cant</w:t>
      </w:r>
      <w:r w:rsidR="005522EF" w:rsidRPr="005522EF">
        <w:t xml:space="preserve">) </w:t>
      </w:r>
      <w:r w:rsidR="005522EF">
        <w:t>-</w:t>
      </w:r>
      <w:r w:rsidRPr="005522EF">
        <w:t xml:space="preserve"> продажа имущества посредством вызова желающих принять участие в торгах</w:t>
      </w:r>
      <w:r w:rsidR="005522EF" w:rsidRPr="005522EF">
        <w:t>.</w:t>
      </w:r>
    </w:p>
    <w:p w:rsidR="005522EF" w:rsidRDefault="00B1231F" w:rsidP="005522EF">
      <w:r w:rsidRPr="005522EF">
        <w:t>Публичные торги представляют собой один из способов заключения договоров, который тесно связан с основными законами свободного рынка, выражая их наиболее последовательно</w:t>
      </w:r>
      <w:r w:rsidR="005522EF" w:rsidRPr="005522EF">
        <w:t xml:space="preserve">. </w:t>
      </w:r>
      <w:r w:rsidRPr="005522EF">
        <w:t xml:space="preserve">Суть публичных торгов </w:t>
      </w:r>
      <w:r w:rsidR="00543CD3" w:rsidRPr="005522EF">
        <w:t>состоит в том, чтобы обеспечить по возможности больший набор отозвавшихся на извещение и выбрать среди сделанных предложений лучшее</w:t>
      </w:r>
      <w:r w:rsidR="005522EF" w:rsidRPr="005522EF">
        <w:t>.</w:t>
      </w:r>
    </w:p>
    <w:p w:rsidR="005522EF" w:rsidRDefault="00543CD3" w:rsidP="005522EF">
      <w:r w:rsidRPr="005522EF">
        <w:t>Публичные торги были известны еще в Древнем Риме</w:t>
      </w:r>
      <w:r w:rsidR="005522EF" w:rsidRPr="005522EF">
        <w:t xml:space="preserve">. </w:t>
      </w:r>
      <w:r w:rsidRPr="005522EF">
        <w:t>Ими охватывался уже</w:t>
      </w:r>
      <w:r w:rsidR="00F6000C" w:rsidRPr="005522EF">
        <w:t xml:space="preserve"> тогда весьма широкий круг отношений, притом иногда с элементами публичного характера</w:t>
      </w:r>
      <w:r w:rsidR="005522EF" w:rsidRPr="005522EF">
        <w:t xml:space="preserve">: </w:t>
      </w:r>
      <w:r w:rsidR="00F6000C" w:rsidRPr="005522EF">
        <w:t>примером могли служить торги по сдаче в аренду городских земель</w:t>
      </w:r>
      <w:r w:rsidR="005522EF" w:rsidRPr="005522EF">
        <w:t xml:space="preserve">. </w:t>
      </w:r>
      <w:r w:rsidR="00F6000C" w:rsidRPr="005522EF">
        <w:t>Для успешного достижения своей цели торги должны были непременно обладать двумя признаками</w:t>
      </w:r>
      <w:r w:rsidR="005522EF" w:rsidRPr="005522EF">
        <w:t xml:space="preserve">: </w:t>
      </w:r>
      <w:r w:rsidR="00F6000C" w:rsidRPr="005522EF">
        <w:t>публичностью</w:t>
      </w:r>
      <w:r w:rsidR="005522EF">
        <w:t xml:space="preserve"> (</w:t>
      </w:r>
      <w:r w:rsidR="00F6000C" w:rsidRPr="005522EF">
        <w:t>обращение к публике</w:t>
      </w:r>
      <w:r w:rsidR="005522EF" w:rsidRPr="005522EF">
        <w:t xml:space="preserve">) </w:t>
      </w:r>
      <w:r w:rsidR="00F6000C" w:rsidRPr="005522EF">
        <w:t>и состязательностью, которая и давала возможность объявить победителя</w:t>
      </w:r>
      <w:r w:rsidR="00B348FD" w:rsidRPr="005522EF">
        <w:rPr>
          <w:rStyle w:val="ad"/>
          <w:color w:val="000000"/>
        </w:rPr>
        <w:footnoteReference w:id="13"/>
      </w:r>
      <w:r w:rsidR="005522EF" w:rsidRPr="005522EF">
        <w:t>.</w:t>
      </w:r>
    </w:p>
    <w:p w:rsidR="005522EF" w:rsidRDefault="00F6000C" w:rsidP="005522EF">
      <w:r w:rsidRPr="005522EF">
        <w:t>Появившийся значительно позже конкурс родился из обстоятельств, совсем не связанных с торгами</w:t>
      </w:r>
      <w:r w:rsidR="005522EF" w:rsidRPr="005522EF">
        <w:t xml:space="preserve">. </w:t>
      </w:r>
      <w:r w:rsidRPr="005522EF">
        <w:t>То были обязательства в сфере бытовых отношений</w:t>
      </w:r>
      <w:r w:rsidR="005522EF" w:rsidRPr="005522EF">
        <w:t xml:space="preserve">: </w:t>
      </w:r>
      <w:r w:rsidRPr="005522EF">
        <w:t>нашедшему чужую вещь и возвратившему ее собственнику должно было быть выплачено обещанное вознаграждение</w:t>
      </w:r>
      <w:r w:rsidR="005522EF" w:rsidRPr="005522EF">
        <w:t xml:space="preserve">. </w:t>
      </w:r>
      <w:r w:rsidRPr="005522EF">
        <w:t xml:space="preserve">Много лет спустя конкурс вместе с аукционом были признаны двумя формами торгов, что означало, что родовые признаки торгов </w:t>
      </w:r>
      <w:r w:rsidR="005522EF">
        <w:t>-</w:t>
      </w:r>
      <w:r w:rsidRPr="005522EF">
        <w:t xml:space="preserve"> публичность и состязательность </w:t>
      </w:r>
      <w:r w:rsidR="005522EF">
        <w:t>-</w:t>
      </w:r>
      <w:r w:rsidRPr="005522EF">
        <w:t xml:space="preserve"> должны были </w:t>
      </w:r>
      <w:r w:rsidR="00A35C70" w:rsidRPr="005522EF">
        <w:t>быть присущими в равной мере и конкурсу, и аукциону</w:t>
      </w:r>
      <w:r w:rsidR="005522EF" w:rsidRPr="005522EF">
        <w:t>.</w:t>
      </w:r>
    </w:p>
    <w:p w:rsidR="005522EF" w:rsidRDefault="00A35C70" w:rsidP="005522EF">
      <w:r w:rsidRPr="005522EF">
        <w:t>Отсутствие в послевоенный период, свободы рынка существенно ограничивало проведение обеих форм торгов</w:t>
      </w:r>
      <w:r w:rsidR="005522EF" w:rsidRPr="005522EF">
        <w:t xml:space="preserve">. </w:t>
      </w:r>
      <w:r w:rsidRPr="005522EF">
        <w:t>Сфера применения конкурса оказалась узкой, специфичной</w:t>
      </w:r>
      <w:r w:rsidR="005522EF" w:rsidRPr="005522EF">
        <w:t xml:space="preserve">. </w:t>
      </w:r>
      <w:r w:rsidRPr="005522EF">
        <w:t>Как правило, речь в подобных случаях шла о конкурсах в сфере науки, литературы, искусства</w:t>
      </w:r>
      <w:r w:rsidR="005522EF" w:rsidRPr="005522EF">
        <w:t xml:space="preserve">. </w:t>
      </w:r>
      <w:r w:rsidRPr="005522EF">
        <w:t>Все сводилось к тому, что путем конкурса определялись лучшие писатели, поэты, художники, акты</w:t>
      </w:r>
      <w:r w:rsidR="005522EF" w:rsidRPr="005522EF">
        <w:t xml:space="preserve">. </w:t>
      </w:r>
      <w:r w:rsidRPr="005522EF">
        <w:t>Отражая это, впервые появившиеся в Гражданском кодексе РСФСР 1964 года нормы, выделенные в особую главу</w:t>
      </w:r>
      <w:r w:rsidR="005522EF">
        <w:t xml:space="preserve"> "</w:t>
      </w:r>
      <w:r w:rsidRPr="005522EF">
        <w:t>Конкурс</w:t>
      </w:r>
      <w:r w:rsidR="005522EF">
        <w:t xml:space="preserve">", </w:t>
      </w:r>
      <w:r w:rsidRPr="005522EF">
        <w:t>ограничивались указанием на то, что</w:t>
      </w:r>
      <w:r w:rsidR="005522EF">
        <w:t xml:space="preserve"> "</w:t>
      </w:r>
      <w:r w:rsidRPr="005522EF">
        <w:t>публичное обещание государственной, кооперативной или общественной организацией специального вознаграждения</w:t>
      </w:r>
      <w:r w:rsidR="005522EF">
        <w:t xml:space="preserve"> (</w:t>
      </w:r>
      <w:r w:rsidRPr="005522EF">
        <w:t>премии</w:t>
      </w:r>
      <w:r w:rsidR="005522EF" w:rsidRPr="005522EF">
        <w:t xml:space="preserve">) </w:t>
      </w:r>
      <w:r w:rsidRPr="005522EF">
        <w:t>за лучшее выполнение определенной работы</w:t>
      </w:r>
      <w:r w:rsidR="005522EF">
        <w:t xml:space="preserve"> (</w:t>
      </w:r>
      <w:r w:rsidRPr="005522EF">
        <w:t>объявление конкурса</w:t>
      </w:r>
      <w:r w:rsidR="005522EF" w:rsidRPr="005522EF">
        <w:t xml:space="preserve">) </w:t>
      </w:r>
      <w:r w:rsidRPr="005522EF">
        <w:t xml:space="preserve">обязывает эту организацию </w:t>
      </w:r>
      <w:r w:rsidR="001222FB" w:rsidRPr="005522EF">
        <w:t>уплатить обещанное вознаграждение лицу, работа которого признана достойной вознаграждения в соответствии с условиями конкурса</w:t>
      </w:r>
      <w:r w:rsidR="005522EF">
        <w:t>" (</w:t>
      </w:r>
      <w:r w:rsidR="001222FB" w:rsidRPr="005522EF">
        <w:t>ст</w:t>
      </w:r>
      <w:r w:rsidR="005522EF">
        <w:t>.4</w:t>
      </w:r>
      <w:r w:rsidR="001222FB" w:rsidRPr="005522EF">
        <w:t>39 ГК 1964 г</w:t>
      </w:r>
      <w:r w:rsidR="005522EF" w:rsidRPr="005522EF">
        <w:t>).</w:t>
      </w:r>
    </w:p>
    <w:p w:rsidR="005522EF" w:rsidRDefault="00E75D60" w:rsidP="005522EF">
      <w:r w:rsidRPr="005522EF">
        <w:t>Действующий ГК РФ в своей второй части содержит главу 57</w:t>
      </w:r>
      <w:r w:rsidR="005522EF">
        <w:t xml:space="preserve"> ("</w:t>
      </w:r>
      <w:r w:rsidRPr="005522EF">
        <w:t>Публичный конкурс</w:t>
      </w:r>
      <w:r w:rsidR="005522EF">
        <w:t>"</w:t>
      </w:r>
      <w:r w:rsidR="005522EF" w:rsidRPr="005522EF">
        <w:t>),</w:t>
      </w:r>
      <w:r w:rsidRPr="005522EF">
        <w:t xml:space="preserve"> которая представляет собой третий, не охваченный понятием</w:t>
      </w:r>
      <w:r w:rsidR="005522EF">
        <w:t xml:space="preserve"> "</w:t>
      </w:r>
      <w:r w:rsidRPr="005522EF">
        <w:t>торги</w:t>
      </w:r>
      <w:r w:rsidR="005522EF">
        <w:t xml:space="preserve">" </w:t>
      </w:r>
      <w:r w:rsidRPr="005522EF">
        <w:t>вид конкурсов</w:t>
      </w:r>
      <w:r w:rsidR="005522EF" w:rsidRPr="005522EF">
        <w:t xml:space="preserve">. </w:t>
      </w:r>
      <w:r w:rsidRPr="005522EF">
        <w:t>Публичный конкурс весьма близок к тому, который был предусмотрен главой 28 ГК 1964 года</w:t>
      </w:r>
      <w:r w:rsidR="005522EF">
        <w:t xml:space="preserve"> ("</w:t>
      </w:r>
      <w:r w:rsidRPr="005522EF">
        <w:t>Конкурс</w:t>
      </w:r>
      <w:r w:rsidR="005522EF">
        <w:t>"</w:t>
      </w:r>
      <w:r w:rsidR="005522EF" w:rsidRPr="005522EF">
        <w:t>).</w:t>
      </w:r>
    </w:p>
    <w:p w:rsidR="005522EF" w:rsidRDefault="0086004A" w:rsidP="005522EF">
      <w:r w:rsidRPr="005522EF">
        <w:t>Необходимо отметить несовпадение норм о содержании условий объявления о публ</w:t>
      </w:r>
      <w:r w:rsidR="007C4B74" w:rsidRPr="005522EF">
        <w:t>ичном конкурсе</w:t>
      </w:r>
      <w:r w:rsidR="005522EF">
        <w:t xml:space="preserve"> (</w:t>
      </w:r>
      <w:r w:rsidR="007C4B74" w:rsidRPr="005522EF">
        <w:t>п</w:t>
      </w:r>
      <w:r w:rsidR="005522EF">
        <w:t>.4</w:t>
      </w:r>
      <w:r w:rsidR="007C4B74" w:rsidRPr="005522EF">
        <w:t xml:space="preserve"> ст</w:t>
      </w:r>
      <w:r w:rsidR="005522EF">
        <w:t>.1</w:t>
      </w:r>
      <w:r w:rsidRPr="005522EF">
        <w:t>057 ГК РФ</w:t>
      </w:r>
      <w:r w:rsidR="005522EF" w:rsidRPr="005522EF">
        <w:t xml:space="preserve">) </w:t>
      </w:r>
      <w:r w:rsidRPr="005522EF">
        <w:t>и сведений извещения о торгах в форме конкурса</w:t>
      </w:r>
      <w:r w:rsidR="005522EF">
        <w:t xml:space="preserve"> (</w:t>
      </w:r>
      <w:r w:rsidRPr="005522EF">
        <w:t>п</w:t>
      </w:r>
      <w:r w:rsidR="005522EF">
        <w:t>.2</w:t>
      </w:r>
      <w:r w:rsidRPr="005522EF">
        <w:t xml:space="preserve"> ст</w:t>
      </w:r>
      <w:r w:rsidR="005522EF">
        <w:t>.4</w:t>
      </w:r>
      <w:r w:rsidRPr="005522EF">
        <w:t>48 ГК РФ</w:t>
      </w:r>
      <w:r w:rsidR="005522EF" w:rsidRPr="005522EF">
        <w:t>).</w:t>
      </w:r>
    </w:p>
    <w:p w:rsidR="005522EF" w:rsidRDefault="0086004A" w:rsidP="005522EF">
      <w:r w:rsidRPr="005522EF">
        <w:t>Одни сведения, подлежащие указанию в объявлении о публичном конкурсе и в извещении о торгах в форме конкурса, являются идентичными понятиями, однако выражены терминологически по-разному</w:t>
      </w:r>
      <w:r w:rsidR="005522EF" w:rsidRPr="005522EF">
        <w:t>:</w:t>
      </w:r>
      <w:r w:rsidR="005522EF">
        <w:t xml:space="preserve"> "</w:t>
      </w:r>
      <w:r w:rsidRPr="005522EF">
        <w:t>существо задания</w:t>
      </w:r>
      <w:r w:rsidR="005522EF">
        <w:t xml:space="preserve">" </w:t>
      </w:r>
      <w:r w:rsidR="005522EF" w:rsidRPr="005522EF">
        <w:t>-</w:t>
      </w:r>
      <w:r w:rsidR="005522EF">
        <w:t xml:space="preserve"> "</w:t>
      </w:r>
      <w:r w:rsidRPr="005522EF">
        <w:t>предмет торгов</w:t>
      </w:r>
      <w:r w:rsidR="005522EF">
        <w:t>", "</w:t>
      </w:r>
      <w:r w:rsidRPr="005522EF">
        <w:t>порядок представления работ</w:t>
      </w:r>
      <w:r w:rsidR="005522EF">
        <w:t xml:space="preserve">" </w:t>
      </w:r>
      <w:r w:rsidR="005522EF" w:rsidRPr="005522EF">
        <w:t>-</w:t>
      </w:r>
      <w:r w:rsidR="005522EF">
        <w:t xml:space="preserve"> "</w:t>
      </w:r>
      <w:r w:rsidRPr="005522EF">
        <w:t>оформление участия в торгах</w:t>
      </w:r>
      <w:r w:rsidR="005522EF">
        <w:t>", "</w:t>
      </w:r>
      <w:r w:rsidR="00D86F10" w:rsidRPr="005522EF">
        <w:t>критерии и порядок оценки</w:t>
      </w:r>
      <w:r w:rsidR="005522EF">
        <w:t xml:space="preserve">" </w:t>
      </w:r>
      <w:r w:rsidR="005522EF" w:rsidRPr="005522EF">
        <w:t>-</w:t>
      </w:r>
      <w:r w:rsidR="005522EF">
        <w:t xml:space="preserve"> "</w:t>
      </w:r>
      <w:r w:rsidR="00D86F10" w:rsidRPr="005522EF">
        <w:t>определение лица, выигравшего торги</w:t>
      </w:r>
      <w:r w:rsidR="005522EF">
        <w:t xml:space="preserve">". </w:t>
      </w:r>
      <w:r w:rsidR="00D86F10" w:rsidRPr="005522EF">
        <w:t>Между ними коллизии не возникает</w:t>
      </w:r>
      <w:r w:rsidR="005522EF" w:rsidRPr="005522EF">
        <w:t>.</w:t>
      </w:r>
    </w:p>
    <w:p w:rsidR="005522EF" w:rsidRDefault="00D86F10" w:rsidP="005522EF">
      <w:r w:rsidRPr="005522EF">
        <w:t xml:space="preserve">Другие сведения </w:t>
      </w:r>
      <w:r w:rsidR="005522EF">
        <w:t>-</w:t>
      </w:r>
      <w:r w:rsidRPr="005522EF">
        <w:t xml:space="preserve"> о времени и месте конкурса </w:t>
      </w:r>
      <w:r w:rsidR="005522EF">
        <w:t>-</w:t>
      </w:r>
      <w:r w:rsidRPr="005522EF">
        <w:t xml:space="preserve"> предусмотрены для извещения о торгах в форме конкурса, но не предусмотрены для объявления о публичном конкурсе</w:t>
      </w:r>
      <w:r w:rsidR="005522EF" w:rsidRPr="005522EF">
        <w:t xml:space="preserve">. </w:t>
      </w:r>
      <w:r w:rsidRPr="005522EF">
        <w:t>При публичном конкурсе эти сведения могут не указываться, поскольку в этом нет той необходимости, какая имеется при проведении торгов</w:t>
      </w:r>
      <w:r w:rsidR="005522EF" w:rsidRPr="005522EF">
        <w:t xml:space="preserve">. </w:t>
      </w:r>
      <w:r w:rsidRPr="005522EF">
        <w:t>В торгах включение названных сведений обусловлено заключением в день проведения торгов соответствующего договора</w:t>
      </w:r>
      <w:r w:rsidR="005522EF">
        <w:t xml:space="preserve"> (</w:t>
      </w:r>
      <w:r w:rsidRPr="005522EF">
        <w:t>прот</w:t>
      </w:r>
      <w:r w:rsidR="007C4B74" w:rsidRPr="005522EF">
        <w:t>окола о результатах торгов</w:t>
      </w:r>
      <w:r w:rsidR="005522EF" w:rsidRPr="005522EF">
        <w:t>)</w:t>
      </w:r>
      <w:r w:rsidR="005522EF">
        <w:t xml:space="preserve"> (</w:t>
      </w:r>
      <w:r w:rsidR="007C4B74" w:rsidRPr="005522EF">
        <w:t>ч</w:t>
      </w:r>
      <w:r w:rsidR="005522EF">
        <w:t>.1</w:t>
      </w:r>
      <w:r w:rsidR="007C4B74" w:rsidRPr="005522EF">
        <w:t xml:space="preserve"> п</w:t>
      </w:r>
      <w:r w:rsidR="005522EF">
        <w:t>.5</w:t>
      </w:r>
      <w:r w:rsidR="007C4B74" w:rsidRPr="005522EF">
        <w:t xml:space="preserve"> ст</w:t>
      </w:r>
      <w:r w:rsidR="005522EF">
        <w:t>.4</w:t>
      </w:r>
      <w:r w:rsidRPr="005522EF">
        <w:t>48 ГК РФ</w:t>
      </w:r>
      <w:r w:rsidR="005522EF" w:rsidRPr="005522EF">
        <w:t xml:space="preserve">) </w:t>
      </w:r>
      <w:r w:rsidR="003E31E1" w:rsidRPr="005522EF">
        <w:rPr>
          <w:rStyle w:val="ad"/>
          <w:color w:val="000000"/>
        </w:rPr>
        <w:footnoteReference w:id="14"/>
      </w:r>
      <w:r w:rsidR="005522EF" w:rsidRPr="005522EF">
        <w:t xml:space="preserve">. </w:t>
      </w:r>
      <w:r w:rsidRPr="005522EF">
        <w:t>Сведения о времени и месте торгов информируют участников торгов о том, где и когда будет заключен соответствующий договор</w:t>
      </w:r>
      <w:r w:rsidR="005522EF">
        <w:t xml:space="preserve"> (</w:t>
      </w:r>
      <w:r w:rsidRPr="005522EF">
        <w:t>в этом заключается их значимость и необходимость</w:t>
      </w:r>
      <w:r w:rsidR="005522EF" w:rsidRPr="005522EF">
        <w:t xml:space="preserve">). </w:t>
      </w:r>
      <w:r w:rsidR="00955049" w:rsidRPr="005522EF">
        <w:t>В публичном конкурсе, содержащем обязательство заключить договор с победителем конкурса, договор может быть заключен не только в день проведения конкурса, но и в более поздний срок</w:t>
      </w:r>
      <w:r w:rsidR="005522EF">
        <w:t xml:space="preserve"> (</w:t>
      </w:r>
      <w:r w:rsidR="00955049" w:rsidRPr="005522EF">
        <w:t>п</w:t>
      </w:r>
      <w:r w:rsidR="005522EF">
        <w:t>.5</w:t>
      </w:r>
      <w:r w:rsidR="00955049" w:rsidRPr="005522EF">
        <w:t xml:space="preserve"> ст</w:t>
      </w:r>
      <w:r w:rsidR="005522EF">
        <w:t>.1</w:t>
      </w:r>
      <w:r w:rsidR="00955049" w:rsidRPr="005522EF">
        <w:t>057, ч</w:t>
      </w:r>
      <w:r w:rsidR="005522EF">
        <w:t>.2</w:t>
      </w:r>
      <w:r w:rsidR="00955049" w:rsidRPr="005522EF">
        <w:t xml:space="preserve"> п</w:t>
      </w:r>
      <w:r w:rsidR="005522EF">
        <w:t>.5</w:t>
      </w:r>
      <w:r w:rsidR="00955049" w:rsidRPr="005522EF">
        <w:t xml:space="preserve"> ст</w:t>
      </w:r>
      <w:r w:rsidR="005522EF">
        <w:t>.4</w:t>
      </w:r>
      <w:r w:rsidR="00955049" w:rsidRPr="005522EF">
        <w:t>48 ГК РФ</w:t>
      </w:r>
      <w:r w:rsidR="005522EF" w:rsidRPr="005522EF">
        <w:t xml:space="preserve">). </w:t>
      </w:r>
      <w:r w:rsidR="00955049" w:rsidRPr="005522EF">
        <w:t>В таком случае указание в объявлении о публичном конкурсе сведений о времени и месте конкурса лишено того смысла, который оно имеет в торгах</w:t>
      </w:r>
      <w:r w:rsidR="005522EF" w:rsidRPr="005522EF">
        <w:t>.</w:t>
      </w:r>
    </w:p>
    <w:p w:rsidR="005522EF" w:rsidRDefault="00955049" w:rsidP="005522EF">
      <w:r w:rsidRPr="005522EF">
        <w:t>Существенные различия между нормами о торгах в форме конкурса и о публичном конкурсе имеются в вопросе условий и правовых последствий отмены конкурса</w:t>
      </w:r>
      <w:r w:rsidR="005522EF" w:rsidRPr="005522EF">
        <w:t xml:space="preserve">. </w:t>
      </w:r>
      <w:r w:rsidRPr="005522EF">
        <w:t>В торгах возможен только отказ от конкурса, который должен быть сделан не позднее чем за 30 дней до его проведения</w:t>
      </w:r>
      <w:r w:rsidR="005522EF">
        <w:t xml:space="preserve"> (</w:t>
      </w:r>
      <w:r w:rsidR="00B24A74" w:rsidRPr="005522EF">
        <w:t>ч</w:t>
      </w:r>
      <w:r w:rsidR="005522EF">
        <w:t>.1</w:t>
      </w:r>
      <w:r w:rsidR="00B24A74" w:rsidRPr="005522EF">
        <w:t xml:space="preserve"> п</w:t>
      </w:r>
      <w:r w:rsidR="005522EF">
        <w:t>.3</w:t>
      </w:r>
      <w:r w:rsidR="00B24A74" w:rsidRPr="005522EF">
        <w:t xml:space="preserve"> ст</w:t>
      </w:r>
      <w:r w:rsidR="005522EF">
        <w:t>.4</w:t>
      </w:r>
      <w:r w:rsidR="00B24A74" w:rsidRPr="005522EF">
        <w:t>48 ГК РФ</w:t>
      </w:r>
      <w:r w:rsidR="005522EF" w:rsidRPr="005522EF">
        <w:t xml:space="preserve">). </w:t>
      </w:r>
      <w:r w:rsidR="00B24A74" w:rsidRPr="005522EF">
        <w:t>При закрытом конкурсе в любом случае, а при открытом конкурсе в случае нарушения установленного для отказа от конкурса срока организатор конкурса обязан возместить участникам реальный ущерб</w:t>
      </w:r>
      <w:r w:rsidR="005522EF">
        <w:t xml:space="preserve"> (</w:t>
      </w:r>
      <w:r w:rsidR="00B24A74" w:rsidRPr="005522EF">
        <w:t>ч</w:t>
      </w:r>
      <w:r w:rsidR="005522EF">
        <w:t>.2</w:t>
      </w:r>
      <w:r w:rsidR="00B24A74" w:rsidRPr="005522EF">
        <w:t>,</w:t>
      </w:r>
      <w:r w:rsidR="007C4B74" w:rsidRPr="005522EF">
        <w:t xml:space="preserve"> </w:t>
      </w:r>
      <w:r w:rsidR="00B24A74" w:rsidRPr="005522EF">
        <w:t>3 п</w:t>
      </w:r>
      <w:r w:rsidR="005522EF">
        <w:t>.3</w:t>
      </w:r>
      <w:r w:rsidR="00B24A74" w:rsidRPr="005522EF">
        <w:t xml:space="preserve"> ст</w:t>
      </w:r>
      <w:r w:rsidR="005522EF">
        <w:t>.4</w:t>
      </w:r>
      <w:r w:rsidR="00B24A74" w:rsidRPr="005522EF">
        <w:t>48 ГК РФ</w:t>
      </w:r>
      <w:r w:rsidR="005522EF" w:rsidRPr="005522EF">
        <w:t>).</w:t>
      </w:r>
    </w:p>
    <w:p w:rsidR="005522EF" w:rsidRDefault="00647211" w:rsidP="005522EF">
      <w:r w:rsidRPr="005522EF">
        <w:t>Между тем в публичном конкурсе допускается как изменение, так и отказ от конкурса, которые должны быть сделаны в течение первой половины установленного для представления работ срока</w:t>
      </w:r>
      <w:r w:rsidR="005522EF">
        <w:t xml:space="preserve"> (</w:t>
      </w:r>
      <w:r w:rsidRPr="005522EF">
        <w:t>п</w:t>
      </w:r>
      <w:r w:rsidR="005522EF">
        <w:t>.1</w:t>
      </w:r>
      <w:r w:rsidRPr="005522EF">
        <w:t xml:space="preserve"> ст</w:t>
      </w:r>
      <w:r w:rsidR="005522EF">
        <w:t>.1</w:t>
      </w:r>
      <w:r w:rsidRPr="005522EF">
        <w:t>058 ГК РФ</w:t>
      </w:r>
      <w:r w:rsidR="005522EF" w:rsidRPr="005522EF">
        <w:t xml:space="preserve">). </w:t>
      </w:r>
      <w:r w:rsidRPr="005522EF">
        <w:t>Изменение или отмена публичного конкурса совершается тем же способом, каким он был объявлен</w:t>
      </w:r>
      <w:r w:rsidR="005522EF">
        <w:t xml:space="preserve"> (</w:t>
      </w:r>
      <w:r w:rsidRPr="005522EF">
        <w:t>п</w:t>
      </w:r>
      <w:r w:rsidR="005522EF">
        <w:t>.2</w:t>
      </w:r>
      <w:r w:rsidRPr="005522EF">
        <w:t xml:space="preserve"> ст</w:t>
      </w:r>
      <w:r w:rsidR="005522EF">
        <w:t>.1</w:t>
      </w:r>
      <w:r w:rsidRPr="005522EF">
        <w:t>058 ГК РФ</w:t>
      </w:r>
      <w:r w:rsidR="005522EF" w:rsidRPr="005522EF">
        <w:t xml:space="preserve">). </w:t>
      </w:r>
      <w:r w:rsidRPr="005522EF">
        <w:t xml:space="preserve">При изменении или отмене публичного конкурса лицо, объявившее публичный конкурс </w:t>
      </w:r>
      <w:r w:rsidR="005522EF">
        <w:t>-</w:t>
      </w:r>
      <w:r w:rsidRPr="005522EF">
        <w:t xml:space="preserve"> организатор конкурса, обязано возместить расходы, понесенные любым лицом, которое выполнило предусмотренную в объявлении работу, а в случае нарушения способа или срока изменения или отмены </w:t>
      </w:r>
      <w:r w:rsidR="005522EF">
        <w:t>-</w:t>
      </w:r>
      <w:r w:rsidRPr="005522EF">
        <w:t xml:space="preserve"> выплатить награду лицам, выполнившим работу</w:t>
      </w:r>
      <w:r w:rsidR="005522EF">
        <w:t xml:space="preserve"> (</w:t>
      </w:r>
      <w:r w:rsidRPr="005522EF">
        <w:t>ч</w:t>
      </w:r>
      <w:r w:rsidR="005522EF">
        <w:t>.1</w:t>
      </w:r>
      <w:r w:rsidRPr="005522EF">
        <w:t xml:space="preserve"> п</w:t>
      </w:r>
      <w:r w:rsidR="005522EF">
        <w:t>.3</w:t>
      </w:r>
      <w:r w:rsidRPr="005522EF">
        <w:t>, п</w:t>
      </w:r>
      <w:r w:rsidR="005522EF">
        <w:t>.4</w:t>
      </w:r>
      <w:r w:rsidRPr="005522EF">
        <w:t xml:space="preserve"> ст</w:t>
      </w:r>
      <w:r w:rsidR="005522EF">
        <w:t>.1</w:t>
      </w:r>
      <w:r w:rsidRPr="005522EF">
        <w:t>058 ГК РФ</w:t>
      </w:r>
      <w:r w:rsidR="005522EF" w:rsidRPr="005522EF">
        <w:t>).</w:t>
      </w:r>
    </w:p>
    <w:p w:rsidR="005522EF" w:rsidRDefault="007C4B74" w:rsidP="005522EF">
      <w:r w:rsidRPr="005522EF">
        <w:t>Данная коллизия разрешается исходя из установленного Гражданским кодексом приоритета норм о торгах в форме конкурса над нормами о публичном конкурсе</w:t>
      </w:r>
      <w:r w:rsidR="005522EF" w:rsidRPr="005522EF">
        <w:t xml:space="preserve">. </w:t>
      </w:r>
      <w:r w:rsidRPr="005522EF">
        <w:t>Это проявляется в том, что публичный конкурс, содержащий обязательство заключить договор, может быть изменен или отменен не позднее чем за 30 дней до его проведения</w:t>
      </w:r>
      <w:r w:rsidR="005522EF" w:rsidRPr="005522EF">
        <w:t xml:space="preserve">; </w:t>
      </w:r>
      <w:r w:rsidRPr="005522EF">
        <w:t>изменение условий или отмена конкурса могут быть произведены любым способом</w:t>
      </w:r>
      <w:r w:rsidR="005522EF" w:rsidRPr="005522EF">
        <w:t xml:space="preserve">; </w:t>
      </w:r>
      <w:r w:rsidRPr="005522EF">
        <w:t>единственным последствием изменения или отмены открытого конкурса с нарушением установленного срока</w:t>
      </w:r>
      <w:r w:rsidR="005522EF">
        <w:t xml:space="preserve"> (</w:t>
      </w:r>
      <w:r w:rsidRPr="005522EF">
        <w:t>при закрытом конкурсе независимо от нарушения срока</w:t>
      </w:r>
      <w:r w:rsidR="005522EF" w:rsidRPr="005522EF">
        <w:t xml:space="preserve">) </w:t>
      </w:r>
      <w:r w:rsidRPr="005522EF">
        <w:t>для организатора конкурса является только возмещение реального ущерба участникам конкурса</w:t>
      </w:r>
      <w:r w:rsidR="005522EF" w:rsidRPr="005522EF">
        <w:t>.</w:t>
      </w:r>
    </w:p>
    <w:p w:rsidR="005522EF" w:rsidRDefault="00D57462" w:rsidP="005522EF">
      <w:r w:rsidRPr="005522EF">
        <w:t>В юридической практике бытует мнение о том, что внесение задатка в торгах обеспечивает только интересы организатора конкурса и никак не влияет на правовые последствия проведения конкурса</w:t>
      </w:r>
      <w:r w:rsidR="005522EF" w:rsidRPr="005522EF">
        <w:t xml:space="preserve">. </w:t>
      </w:r>
      <w:r w:rsidRPr="005522EF">
        <w:t>Задаток обеспечивает исполнение обязательства подписать протокол о результатах торгов</w:t>
      </w:r>
      <w:r w:rsidR="005522EF">
        <w:t xml:space="preserve"> (</w:t>
      </w:r>
      <w:r w:rsidRPr="005522EF">
        <w:t>ч</w:t>
      </w:r>
      <w:r w:rsidR="005522EF">
        <w:t>.1</w:t>
      </w:r>
      <w:r w:rsidRPr="005522EF">
        <w:t xml:space="preserve"> п</w:t>
      </w:r>
      <w:r w:rsidR="005522EF">
        <w:t>.5</w:t>
      </w:r>
      <w:r w:rsidRPr="005522EF">
        <w:t xml:space="preserve"> ст</w:t>
      </w:r>
      <w:r w:rsidR="005522EF">
        <w:t>.4</w:t>
      </w:r>
      <w:r w:rsidRPr="005522EF">
        <w:t>48 ГК РФ</w:t>
      </w:r>
      <w:r w:rsidR="005522EF" w:rsidRPr="005522EF">
        <w:t xml:space="preserve">) </w:t>
      </w:r>
      <w:r w:rsidRPr="005522EF">
        <w:t>как участниками, так и организатором конкурса</w:t>
      </w:r>
      <w:r w:rsidR="003E31E1" w:rsidRPr="005522EF">
        <w:rPr>
          <w:rStyle w:val="ad"/>
          <w:color w:val="000000"/>
        </w:rPr>
        <w:footnoteReference w:id="15"/>
      </w:r>
      <w:r w:rsidR="005522EF" w:rsidRPr="005522EF">
        <w:t>.</w:t>
      </w:r>
    </w:p>
    <w:p w:rsidR="005522EF" w:rsidRDefault="00D57462" w:rsidP="005522EF">
      <w:r w:rsidRPr="005522EF">
        <w:t>Иногда в нормативных актах, регулирующих проведение какого-либо конкурса, задаток заменяется другим способом обеспечения обязательства, например, неустойкой, которую должен уплатить победитель конкурса в случае отказа от подписания протокола о результатах торгов</w:t>
      </w:r>
      <w:r w:rsidR="005522EF" w:rsidRPr="005522EF">
        <w:t>.</w:t>
      </w:r>
    </w:p>
    <w:p w:rsidR="005522EF" w:rsidRDefault="003C1907" w:rsidP="005522EF">
      <w:r w:rsidRPr="005522EF">
        <w:t>Если объявление публичного конкурса содержало обязательство заключить с победителем конкурса договор, то последний подлежит обязательному заключению сторонами</w:t>
      </w:r>
      <w:r w:rsidR="005522EF" w:rsidRPr="005522EF">
        <w:t xml:space="preserve">. </w:t>
      </w:r>
      <w:r w:rsidRPr="005522EF">
        <w:t>В случае же уклонения одной из них от заключения договора в соответствии с приоритетом норм торгов в форме конкурса над нормами публичного конкурса другая сторона вправе обратиться в суд с требованием о понуждении заключить договор</w:t>
      </w:r>
      <w:r w:rsidR="005522EF" w:rsidRPr="005522EF">
        <w:t>.</w:t>
      </w:r>
    </w:p>
    <w:p w:rsidR="005522EF" w:rsidRDefault="00E043C4" w:rsidP="00F948F8">
      <w:r w:rsidRPr="005522EF">
        <w:t>Закрытое акционерное общество</w:t>
      </w:r>
      <w:r w:rsidR="005522EF">
        <w:t xml:space="preserve"> "</w:t>
      </w:r>
      <w:r w:rsidRPr="005522EF">
        <w:t>Монаб</w:t>
      </w:r>
      <w:r w:rsidR="005522EF">
        <w:t xml:space="preserve">" </w:t>
      </w:r>
      <w:r w:rsidRPr="005522EF">
        <w:t>обратилось в Арбитражный суд города Москвы с исковым заявлением к правительству Москвы, Комитету города Москвы по организации и проведению конкурсов и аукционов и обществу с ограниченной ответственностью</w:t>
      </w:r>
      <w:r w:rsidR="005522EF">
        <w:t xml:space="preserve"> "</w:t>
      </w:r>
      <w:r w:rsidRPr="005522EF">
        <w:t>СТ Девелопмент</w:t>
      </w:r>
      <w:r w:rsidR="005522EF">
        <w:t xml:space="preserve">" </w:t>
      </w:r>
      <w:r w:rsidRPr="005522EF">
        <w:t>о признании недействительными решения конкурсной комиссии по выбору девелопера-инвестора по реализации инвестиционного проекта строительства нового многофункционального комплекса зданий на месте зданий гостиницы</w:t>
      </w:r>
      <w:r w:rsidR="005522EF">
        <w:t xml:space="preserve"> "</w:t>
      </w:r>
      <w:r w:rsidRPr="005522EF">
        <w:t>Россия</w:t>
      </w:r>
      <w:r w:rsidR="005522EF">
        <w:t xml:space="preserve">", </w:t>
      </w:r>
      <w:r w:rsidRPr="005522EF">
        <w:t>оформленного протоколом заседаний от 19</w:t>
      </w:r>
      <w:r w:rsidR="005522EF">
        <w:t>.11.20</w:t>
      </w:r>
      <w:r w:rsidRPr="005522EF">
        <w:t>04 и от 29</w:t>
      </w:r>
      <w:r w:rsidR="005522EF">
        <w:t>.11.20</w:t>
      </w:r>
      <w:r w:rsidRPr="005522EF">
        <w:t>04, а также распоряжения правительства Москвы от 08</w:t>
      </w:r>
      <w:r w:rsidR="005522EF">
        <w:t>.12.20</w:t>
      </w:r>
      <w:r w:rsidRPr="005522EF">
        <w:t>04 N</w:t>
      </w:r>
      <w:r w:rsidR="005522EF">
        <w:t xml:space="preserve"> </w:t>
      </w:r>
      <w:r w:rsidRPr="005522EF">
        <w:t>2453-РП</w:t>
      </w:r>
      <w:r w:rsidR="005522EF">
        <w:t xml:space="preserve"> "</w:t>
      </w:r>
      <w:r w:rsidRPr="005522EF">
        <w:t>Об итогах конкурса по выбору девелопера-инвестора по реализации инвестиционного проекта строительства нового многофункционального комплекса зданий на месте зданий гостиницы</w:t>
      </w:r>
      <w:r w:rsidR="005522EF">
        <w:t xml:space="preserve"> "</w:t>
      </w:r>
      <w:r w:rsidRPr="005522EF">
        <w:t>Россия</w:t>
      </w:r>
      <w:r w:rsidR="005522EF">
        <w:t>".</w:t>
      </w:r>
    </w:p>
    <w:p w:rsidR="005522EF" w:rsidRDefault="00E043C4" w:rsidP="00F948F8">
      <w:r w:rsidRPr="005522EF">
        <w:t>Решением Арбитражного суда города Москвы от 29</w:t>
      </w:r>
      <w:r w:rsidR="005522EF">
        <w:t>.04.20</w:t>
      </w:r>
      <w:r w:rsidRPr="005522EF">
        <w:t>05 в удовлетворении заявленных требований отказано</w:t>
      </w:r>
      <w:r w:rsidR="005522EF" w:rsidRPr="005522EF">
        <w:t>.</w:t>
      </w:r>
    </w:p>
    <w:p w:rsidR="005522EF" w:rsidRDefault="00E043C4" w:rsidP="00F948F8">
      <w:r w:rsidRPr="005522EF">
        <w:t>Постановлением Девятого арбитражного апелляционного суда от 08</w:t>
      </w:r>
      <w:r w:rsidR="005522EF">
        <w:t>.07.20</w:t>
      </w:r>
      <w:r w:rsidRPr="005522EF">
        <w:t>05 решение суда первой инстанции оставлено без изменения</w:t>
      </w:r>
      <w:r w:rsidR="005522EF" w:rsidRPr="005522EF">
        <w:t>.</w:t>
      </w:r>
    </w:p>
    <w:p w:rsidR="005522EF" w:rsidRDefault="00E043C4" w:rsidP="00F948F8">
      <w:r w:rsidRPr="005522EF">
        <w:t>Федеральный арбитражный суд Московского округа постановлением от 17</w:t>
      </w:r>
      <w:r w:rsidR="005522EF">
        <w:t>.10.20</w:t>
      </w:r>
      <w:r w:rsidRPr="005522EF">
        <w:t>05 оставил решение и постановление без изменения</w:t>
      </w:r>
      <w:r w:rsidR="005522EF" w:rsidRPr="005522EF">
        <w:t>.</w:t>
      </w:r>
    </w:p>
    <w:p w:rsidR="005522EF" w:rsidRDefault="00E043C4" w:rsidP="00F948F8">
      <w:r w:rsidRPr="005522EF">
        <w:t>В заявлении, поданном в Высший Арбитражный Суд Российской Федерации, о пересмотре в порядке надзора указанных судебных актов закрытое акционерное общество</w:t>
      </w:r>
      <w:r w:rsidR="005522EF">
        <w:t xml:space="preserve"> "</w:t>
      </w:r>
      <w:r w:rsidRPr="005522EF">
        <w:t>Монаб</w:t>
      </w:r>
      <w:r w:rsidR="005522EF">
        <w:t xml:space="preserve">" </w:t>
      </w:r>
      <w:r w:rsidRPr="005522EF">
        <w:t>просит их отменить, ссылаясь на нарушение судами норм материального и процессуального права, и принять, не передавая дела на новое рассмотрение, новый судебный акт о признании недействительными решения конкурсной комиссии, оформленного протоколом заседаний от 19</w:t>
      </w:r>
      <w:r w:rsidR="005522EF">
        <w:t>.11.20</w:t>
      </w:r>
      <w:r w:rsidRPr="005522EF">
        <w:t>04 и от 29</w:t>
      </w:r>
      <w:r w:rsidR="005522EF">
        <w:t>.11.20</w:t>
      </w:r>
      <w:r w:rsidRPr="005522EF">
        <w:t>04, и распоряжения правительства Москвы от 08</w:t>
      </w:r>
      <w:r w:rsidR="005522EF">
        <w:t>.12.20</w:t>
      </w:r>
      <w:r w:rsidRPr="005522EF">
        <w:t>04 N</w:t>
      </w:r>
      <w:r w:rsidR="005522EF">
        <w:t xml:space="preserve"> </w:t>
      </w:r>
      <w:r w:rsidRPr="005522EF">
        <w:t>2453-РП</w:t>
      </w:r>
      <w:r w:rsidR="005522EF" w:rsidRPr="005522EF">
        <w:t>.</w:t>
      </w:r>
    </w:p>
    <w:p w:rsidR="005522EF" w:rsidRDefault="00E043C4" w:rsidP="00F948F8">
      <w:r w:rsidRPr="005522EF">
        <w:t>В отзывах на заявление правительство Москвы и Комитет города Москвы по организации и проведению конкурсов и аукционов просят оставить оспариваемые судебные акты без изменения как соответствующие действующему законодательству</w:t>
      </w:r>
      <w:r w:rsidR="005522EF" w:rsidRPr="005522EF">
        <w:t>.</w:t>
      </w:r>
    </w:p>
    <w:p w:rsidR="005522EF" w:rsidRDefault="00E043C4" w:rsidP="00F948F8">
      <w:r w:rsidRPr="005522EF">
        <w:t>Проверив обоснованность доводов, изложенных в заявлении, отзывах на него и выступлениях присутствующих в заседании представителей сторон, Президиум считает, что заявление подлежит удовлетворению по следующим основаниям</w:t>
      </w:r>
      <w:r w:rsidR="005522EF" w:rsidRPr="005522EF">
        <w:t>.</w:t>
      </w:r>
    </w:p>
    <w:p w:rsidR="005522EF" w:rsidRDefault="00E043C4" w:rsidP="00F948F8">
      <w:r w:rsidRPr="005522EF">
        <w:t>Иск заявлен о признании недействительными решения конкурсной комиссии и распоряжения правительства Москвы, поскольку они не соответствуют условиям конкурсной документации</w:t>
      </w:r>
      <w:r w:rsidR="005522EF" w:rsidRPr="005522EF">
        <w:t>.</w:t>
      </w:r>
    </w:p>
    <w:p w:rsidR="005522EF" w:rsidRDefault="00E043C4" w:rsidP="00F948F8">
      <w:r w:rsidRPr="005522EF">
        <w:t>Суд отказал в иске, ошибочно полагая, что проведение конкурса и определение победителя соответствуют законодательству Российской Федерации</w:t>
      </w:r>
      <w:r w:rsidR="005522EF" w:rsidRPr="005522EF">
        <w:t>.</w:t>
      </w:r>
    </w:p>
    <w:p w:rsidR="005522EF" w:rsidRDefault="00E043C4" w:rsidP="00F948F8">
      <w:r w:rsidRPr="005522EF">
        <w:t>Между тем в соответствии со статьей</w:t>
      </w:r>
      <w:r w:rsidR="005522EF">
        <w:t xml:space="preserve"> </w:t>
      </w:r>
      <w:r w:rsidRPr="005522EF">
        <w:t>447 Гражданского кодекса Российской Федерации организатором торгов может выступать собственник вещи или обладатель имущественного права либо специализированная организация</w:t>
      </w:r>
      <w:r w:rsidR="005522EF" w:rsidRPr="005522EF">
        <w:t xml:space="preserve">. </w:t>
      </w:r>
      <w:r w:rsidRPr="005522EF">
        <w:t>Специализированная организация действует на основании договора с собственником вещи или обладателем имущественного права и выступает от их имени или от своего имени</w:t>
      </w:r>
      <w:r w:rsidR="005522EF" w:rsidRPr="005522EF">
        <w:t>.</w:t>
      </w:r>
    </w:p>
    <w:p w:rsidR="005522EF" w:rsidRDefault="00E043C4" w:rsidP="00F948F8">
      <w:r w:rsidRPr="005522EF">
        <w:t>Как установлено судами, конкурс проводился в отношении объекта, имеющего нескольких собственников</w:t>
      </w:r>
      <w:r w:rsidR="005522EF" w:rsidRPr="005522EF">
        <w:t xml:space="preserve">. </w:t>
      </w:r>
      <w:r w:rsidRPr="005522EF">
        <w:t>Без согласия всех собственников такого объекта проведение торгов, затрагивающих их имущественные интересы, незаконно</w:t>
      </w:r>
      <w:r w:rsidR="005522EF" w:rsidRPr="005522EF">
        <w:t>.</w:t>
      </w:r>
    </w:p>
    <w:p w:rsidR="005522EF" w:rsidRDefault="00E043C4" w:rsidP="00F948F8">
      <w:r w:rsidRPr="005522EF">
        <w:t>Условиями конкурса необоснованно возложена обязанность урегулирования имущественных отношений со всеми заинтересованными лицами на победителя конкурса, тогда как последний в каких-либо правоотношениях с этими лицами не состоит</w:t>
      </w:r>
      <w:r w:rsidR="005522EF" w:rsidRPr="005522EF">
        <w:t>.</w:t>
      </w:r>
    </w:p>
    <w:p w:rsidR="005522EF" w:rsidRDefault="00E043C4" w:rsidP="00F948F8">
      <w:r w:rsidRPr="005522EF">
        <w:t>Условиями инвестиционного проекта и документами конкурса предусматривается возникновение права собственности на вновь созданный объект у города Москвы и инвестора в пропорции 49</w:t>
      </w:r>
      <w:r w:rsidR="005522EF" w:rsidRPr="005522EF">
        <w:t xml:space="preserve">: </w:t>
      </w:r>
      <w:r w:rsidRPr="005522EF">
        <w:t>51</w:t>
      </w:r>
      <w:r w:rsidR="005522EF" w:rsidRPr="005522EF">
        <w:t xml:space="preserve">. </w:t>
      </w:r>
      <w:r w:rsidRPr="005522EF">
        <w:t>При этом не учитываются права других собственников и титульных владельцев реконструируемого объекта, что на этапе реализации инвестиционного проекта может повлечь нарушение их прав и законных интересов</w:t>
      </w:r>
      <w:r w:rsidR="005522EF" w:rsidRPr="005522EF">
        <w:t>.</w:t>
      </w:r>
    </w:p>
    <w:p w:rsidR="005522EF" w:rsidRDefault="00E043C4" w:rsidP="00F948F8">
      <w:r w:rsidRPr="005522EF">
        <w:t>Кроме того, на момент проведения торгов не были урегулированы в установленном законом порядке вопросы предоставления земельного участка для строительства нового многофункционального комплекса зданий</w:t>
      </w:r>
      <w:r w:rsidR="005522EF" w:rsidRPr="005522EF">
        <w:t>.</w:t>
      </w:r>
    </w:p>
    <w:p w:rsidR="005522EF" w:rsidRDefault="00E043C4" w:rsidP="00F948F8">
      <w:r w:rsidRPr="005522EF">
        <w:t>На основании проведенного конкурса здание гостиницы</w:t>
      </w:r>
      <w:r w:rsidR="005522EF">
        <w:t xml:space="preserve"> "</w:t>
      </w:r>
      <w:r w:rsidRPr="005522EF">
        <w:t>Россия</w:t>
      </w:r>
      <w:r w:rsidR="005522EF">
        <w:t xml:space="preserve">" </w:t>
      </w:r>
      <w:r w:rsidRPr="005522EF">
        <w:t>подлежит сносу</w:t>
      </w:r>
      <w:r w:rsidR="005522EF" w:rsidRPr="005522EF">
        <w:t xml:space="preserve">. </w:t>
      </w:r>
      <w:r w:rsidRPr="005522EF">
        <w:t>Следовательно, земельный участок, на котором была расположена гостиница, переходит в категорию незастроенных участков</w:t>
      </w:r>
      <w:r w:rsidR="005522EF" w:rsidRPr="005522EF">
        <w:t>.</w:t>
      </w:r>
    </w:p>
    <w:p w:rsidR="005522EF" w:rsidRDefault="00E043C4" w:rsidP="00F948F8">
      <w:r w:rsidRPr="005522EF">
        <w:t>Условия передачи незастроенных</w:t>
      </w:r>
      <w:r w:rsidR="005522EF">
        <w:t xml:space="preserve"> (</w:t>
      </w:r>
      <w:r w:rsidRPr="005522EF">
        <w:t>свободных</w:t>
      </w:r>
      <w:r w:rsidR="005522EF" w:rsidRPr="005522EF">
        <w:t xml:space="preserve">) </w:t>
      </w:r>
      <w:r w:rsidRPr="005522EF">
        <w:t>земельных участков для строительства регламентируются статьей 30 Земельного кодекса Российской Федерации</w:t>
      </w:r>
      <w:r w:rsidR="005522EF" w:rsidRPr="005522EF">
        <w:t xml:space="preserve">. </w:t>
      </w:r>
      <w:r w:rsidRPr="005522EF">
        <w:t>Согласно этой статье участки предоставляются в собственность</w:t>
      </w:r>
      <w:r w:rsidR="005522EF">
        <w:t xml:space="preserve"> (</w:t>
      </w:r>
      <w:r w:rsidRPr="005522EF">
        <w:t>пункт 2</w:t>
      </w:r>
      <w:r w:rsidR="005522EF" w:rsidRPr="005522EF">
        <w:t xml:space="preserve">) </w:t>
      </w:r>
      <w:r w:rsidRPr="005522EF">
        <w:t>или в аренду</w:t>
      </w:r>
      <w:r w:rsidR="005522EF">
        <w:t xml:space="preserve"> (</w:t>
      </w:r>
      <w:r w:rsidRPr="005522EF">
        <w:t>подпункт 3 пункта 4</w:t>
      </w:r>
      <w:r w:rsidR="005522EF" w:rsidRPr="005522EF">
        <w:t xml:space="preserve">) </w:t>
      </w:r>
      <w:r w:rsidRPr="005522EF">
        <w:t>на основании результатов торгов</w:t>
      </w:r>
      <w:r w:rsidR="005522EF">
        <w:t xml:space="preserve"> (</w:t>
      </w:r>
      <w:r w:rsidRPr="005522EF">
        <w:t>конкурсов, аукционов</w:t>
      </w:r>
      <w:r w:rsidR="005522EF" w:rsidRPr="005522EF">
        <w:t xml:space="preserve">). </w:t>
      </w:r>
      <w:r w:rsidRPr="005522EF">
        <w:t>Причем, по общему правилу, проводятся торги по продаже земельного участка или продаже права на заключение договора аренды земельного участка</w:t>
      </w:r>
      <w:r w:rsidR="005522EF" w:rsidRPr="005522EF">
        <w:t>.</w:t>
      </w:r>
    </w:p>
    <w:p w:rsidR="005522EF" w:rsidRDefault="00E043C4" w:rsidP="00F948F8">
      <w:r w:rsidRPr="005522EF">
        <w:t>В нарушение данных норм земельного</w:t>
      </w:r>
      <w:r w:rsidR="005522EF">
        <w:t xml:space="preserve"> </w:t>
      </w:r>
      <w:r w:rsidRPr="005522EF">
        <w:t>законодательства торги по продаже земельного участка под строительство нового многофункционального комплекса зданий в собственность или по продаже права на заключение договора аренды земельного участка конкурсной документацией не предусмотрены</w:t>
      </w:r>
      <w:r w:rsidR="005522EF" w:rsidRPr="005522EF">
        <w:t>.</w:t>
      </w:r>
    </w:p>
    <w:p w:rsidR="005522EF" w:rsidRDefault="00E043C4" w:rsidP="00F948F8">
      <w:r w:rsidRPr="005522EF">
        <w:t>Допущенные нарушения закона создают условия для приобретения девелопером-инвестором застроенного на условиях конкурса земельного участка в собственность или в аренду по правилам пункта</w:t>
      </w:r>
      <w:r w:rsidR="005522EF">
        <w:t xml:space="preserve"> </w:t>
      </w:r>
      <w:r w:rsidRPr="005522EF">
        <w:t>1</w:t>
      </w:r>
      <w:r w:rsidR="005522EF">
        <w:t xml:space="preserve"> </w:t>
      </w:r>
      <w:r w:rsidRPr="005522EF">
        <w:t>статьи 36 Земельного кодекса Российской Федерации в обход установленного законом порядка предоставления земельных участков для строительства</w:t>
      </w:r>
      <w:r w:rsidR="005522EF" w:rsidRPr="005522EF">
        <w:t>.</w:t>
      </w:r>
    </w:p>
    <w:p w:rsidR="005522EF" w:rsidRDefault="00E043C4" w:rsidP="00F948F8">
      <w:r w:rsidRPr="005522EF">
        <w:t>Поскольку нарушение императивных норм законодательства является самостоятельным основанием для признания конкурса недействительным, суды должны были учесть факт нарушения этих норм независимо от того, заявлял об этом истец или нет</w:t>
      </w:r>
      <w:r w:rsidR="005522EF" w:rsidRPr="005522EF">
        <w:t>.</w:t>
      </w:r>
    </w:p>
    <w:p w:rsidR="005522EF" w:rsidRDefault="00E043C4" w:rsidP="00F948F8">
      <w:r w:rsidRPr="005522EF">
        <w:t>Кроме того, условия конкурса не содержат определенных критериев, на основании которых был бы возможен выбор лучших предложений его участников</w:t>
      </w:r>
      <w:r w:rsidR="005522EF" w:rsidRPr="005522EF">
        <w:t>.</w:t>
      </w:r>
    </w:p>
    <w:p w:rsidR="005522EF" w:rsidRDefault="00E043C4" w:rsidP="00F948F8">
      <w:r w:rsidRPr="005522EF">
        <w:t>При таких обстоятельствах не исключен произвольный выбор победителя конкурса, в связи с чем позиция судов трех инстанций, согласно которой арбитражный суд не может рассматривать вопрос о том, правильно ли определен победитель конкурса, не соответствует закону и нарушает единообразие судебной практики</w:t>
      </w:r>
      <w:r w:rsidR="005522EF" w:rsidRPr="005522EF">
        <w:t>.</w:t>
      </w:r>
    </w:p>
    <w:p w:rsidR="005522EF" w:rsidRDefault="00E043C4" w:rsidP="00F948F8">
      <w:r w:rsidRPr="005522EF">
        <w:t>Таким образом, оспариваемые судебные акты нарушают единообразие в толковании и применении арбитражными судами норм права и на основании пункта 1 статьи</w:t>
      </w:r>
      <w:r w:rsidR="005522EF">
        <w:t xml:space="preserve"> </w:t>
      </w:r>
      <w:r w:rsidRPr="005522EF">
        <w:t>304 Арбитражного процессуального кодекса Российской Федерации подлежат отмене</w:t>
      </w:r>
      <w:r w:rsidR="005522EF" w:rsidRPr="005522EF">
        <w:t>.</w:t>
      </w:r>
    </w:p>
    <w:p w:rsidR="005522EF" w:rsidRDefault="00E043C4" w:rsidP="00F948F8">
      <w:bookmarkStart w:id="10" w:name="sub_1111"/>
      <w:r w:rsidRPr="005522EF">
        <w:t>Учитывая изложенное и руководствуясь статьями 303, пунктом 3 части 1</w:t>
      </w:r>
      <w:r w:rsidR="005522EF">
        <w:t xml:space="preserve"> </w:t>
      </w:r>
      <w:r w:rsidRPr="005522EF">
        <w:t>статьи 305, статьей 306 Арбитражного процессуального кодекса Российской Федерации, Президиум Высшего Арбитражного Суда Российской Федерации постановил</w:t>
      </w:r>
      <w:r w:rsidR="005522EF" w:rsidRPr="005522EF">
        <w:t>:</w:t>
      </w:r>
    </w:p>
    <w:bookmarkEnd w:id="10"/>
    <w:p w:rsidR="005522EF" w:rsidRDefault="00E043C4" w:rsidP="00F948F8">
      <w:r w:rsidRPr="005522EF">
        <w:t>решение Арбитражного суда города Москвы от 29</w:t>
      </w:r>
      <w:r w:rsidR="005522EF">
        <w:t>.04.20</w:t>
      </w:r>
      <w:r w:rsidRPr="005522EF">
        <w:t>05 по делу N</w:t>
      </w:r>
      <w:r w:rsidR="005522EF">
        <w:t xml:space="preserve"> </w:t>
      </w:r>
      <w:r w:rsidRPr="005522EF">
        <w:t>А40-8725/05-79-70, постановление Девятого арбитражного апелляционного суда от 08</w:t>
      </w:r>
      <w:r w:rsidR="005522EF">
        <w:t>.07.20</w:t>
      </w:r>
      <w:r w:rsidRPr="005522EF">
        <w:t>05 и постановление Федерального арбитражного суда Московского округа от 17</w:t>
      </w:r>
      <w:r w:rsidR="005522EF">
        <w:t>.10.20</w:t>
      </w:r>
      <w:r w:rsidRPr="005522EF">
        <w:t>05 по тому же делу отменить</w:t>
      </w:r>
      <w:r w:rsidR="005522EF" w:rsidRPr="005522EF">
        <w:t>.</w:t>
      </w:r>
    </w:p>
    <w:p w:rsidR="005522EF" w:rsidRDefault="00E043C4" w:rsidP="00F948F8">
      <w:r w:rsidRPr="005522EF">
        <w:t>Решение конкурсной комиссии по выбору девелопера-инвестора по реализации инвестиционного проекта строительства нового многофункционального комплекса зданий на месте зданий гостиницы</w:t>
      </w:r>
      <w:r w:rsidR="005522EF">
        <w:t xml:space="preserve"> "</w:t>
      </w:r>
      <w:r w:rsidRPr="005522EF">
        <w:t>Россия</w:t>
      </w:r>
      <w:r w:rsidR="005522EF">
        <w:t xml:space="preserve">", </w:t>
      </w:r>
      <w:r w:rsidRPr="005522EF">
        <w:t>оформленное протоколом заседаний от 19</w:t>
      </w:r>
      <w:r w:rsidR="005522EF">
        <w:t>.11.20</w:t>
      </w:r>
      <w:r w:rsidRPr="005522EF">
        <w:t>04 и от 29</w:t>
      </w:r>
      <w:r w:rsidR="005522EF">
        <w:t>.11.20</w:t>
      </w:r>
      <w:r w:rsidRPr="005522EF">
        <w:t>04, а также распоряжение правительства Москвы от 08</w:t>
      </w:r>
      <w:r w:rsidR="005522EF">
        <w:t>.12.20</w:t>
      </w:r>
      <w:r w:rsidRPr="005522EF">
        <w:t>04 N</w:t>
      </w:r>
      <w:r w:rsidR="005522EF">
        <w:t xml:space="preserve"> </w:t>
      </w:r>
      <w:r w:rsidRPr="005522EF">
        <w:t>2453-РП</w:t>
      </w:r>
      <w:r w:rsidR="005522EF">
        <w:t xml:space="preserve"> "</w:t>
      </w:r>
      <w:r w:rsidRPr="005522EF">
        <w:t>Об итогах конкурса по выбору девелопера-инвестора по реализации инвестиционного проекта строительства нового многофункционального комплекса зданий на месте зданий гостиницы</w:t>
      </w:r>
      <w:r w:rsidR="005522EF">
        <w:t xml:space="preserve"> "</w:t>
      </w:r>
      <w:r w:rsidRPr="005522EF">
        <w:t>Россия</w:t>
      </w:r>
      <w:r w:rsidR="005522EF">
        <w:t xml:space="preserve">" </w:t>
      </w:r>
      <w:r w:rsidRPr="005522EF">
        <w:t>признать недействительными</w:t>
      </w:r>
      <w:r w:rsidR="00EB62B2" w:rsidRPr="005522EF">
        <w:rPr>
          <w:rStyle w:val="ad"/>
          <w:i/>
          <w:iCs/>
          <w:color w:val="000000"/>
        </w:rPr>
        <w:footnoteReference w:id="16"/>
      </w:r>
      <w:r w:rsidR="005522EF" w:rsidRPr="005522EF">
        <w:t>.</w:t>
      </w:r>
    </w:p>
    <w:p w:rsidR="00DD0D1F" w:rsidRPr="005522EF" w:rsidRDefault="00F948F8" w:rsidP="00F948F8">
      <w:pPr>
        <w:pStyle w:val="2"/>
      </w:pPr>
      <w:r>
        <w:br w:type="page"/>
      </w:r>
      <w:bookmarkStart w:id="11" w:name="_Toc248368811"/>
      <w:r w:rsidR="004C3E72" w:rsidRPr="005522EF">
        <w:t>Заключение</w:t>
      </w:r>
      <w:bookmarkEnd w:id="11"/>
    </w:p>
    <w:p w:rsidR="00F948F8" w:rsidRDefault="00F948F8" w:rsidP="005522EF"/>
    <w:p w:rsidR="005522EF" w:rsidRDefault="00B15E34" w:rsidP="005522EF">
      <w:r w:rsidRPr="005522EF">
        <w:t>Обязательства из односторонних действий</w:t>
      </w:r>
      <w:r w:rsidR="005522EF">
        <w:t xml:space="preserve"> (</w:t>
      </w:r>
      <w:r w:rsidRPr="005522EF">
        <w:t>публичный конкурс, публичное обещание награды, публичные торги</w:t>
      </w:r>
      <w:r w:rsidR="005522EF" w:rsidRPr="005522EF">
        <w:t xml:space="preserve">) </w:t>
      </w:r>
      <w:r w:rsidRPr="005522EF">
        <w:t>обладают рядом общих и особенных черт</w:t>
      </w:r>
      <w:r w:rsidR="005522EF" w:rsidRPr="005522EF">
        <w:t xml:space="preserve">. </w:t>
      </w:r>
      <w:r w:rsidRPr="005522EF">
        <w:t>В каждом из них с инициативой выступает субъект, который заинтересован в совершении определенных действий со стороны</w:t>
      </w:r>
      <w:r w:rsidR="005522EF">
        <w:t xml:space="preserve"> "</w:t>
      </w:r>
      <w:r w:rsidRPr="005522EF">
        <w:t>отозвавшегося</w:t>
      </w:r>
      <w:r w:rsidR="005522EF">
        <w:t xml:space="preserve">" </w:t>
      </w:r>
      <w:r w:rsidRPr="005522EF">
        <w:t>лица, например</w:t>
      </w:r>
      <w:r w:rsidR="00A529A7" w:rsidRPr="005522EF">
        <w:t>, предоставление информации, наиболее ценного технического решения или гуманитарного проекта, которое имеет основания рассчитывать на получение материального вознаграждения</w:t>
      </w:r>
      <w:r w:rsidR="005522EF" w:rsidRPr="005522EF">
        <w:t xml:space="preserve">. </w:t>
      </w:r>
      <w:r w:rsidR="00A529A7" w:rsidRPr="005522EF">
        <w:t>Специфика правового регулирования каждого из вариантов определяется экономической сущностью интереса, его общественной оценкой и необходимостью защиты слабейшей стороны</w:t>
      </w:r>
      <w:r w:rsidR="005522EF" w:rsidRPr="005522EF">
        <w:t>.</w:t>
      </w:r>
    </w:p>
    <w:p w:rsidR="005522EF" w:rsidRDefault="00A529A7" w:rsidP="005522EF">
      <w:r w:rsidRPr="005522EF">
        <w:t>Рассматриваемые отношения регулируются различными нормами, но их характеризует одно общее качество</w:t>
      </w:r>
      <w:r w:rsidR="005522EF" w:rsidRPr="005522EF">
        <w:t xml:space="preserve">: </w:t>
      </w:r>
      <w:r w:rsidR="00986CD4" w:rsidRPr="005522EF">
        <w:t>в каждом случае обязательство возникает из односторонних действий лица, публично обещавшего награду, публично объявившего конкурс или организовавшего проведение торгов</w:t>
      </w:r>
      <w:r w:rsidR="005522EF" w:rsidRPr="005522EF">
        <w:t>.</w:t>
      </w:r>
      <w:r w:rsidR="005522EF">
        <w:t xml:space="preserve"> "</w:t>
      </w:r>
      <w:r w:rsidR="00986CD4" w:rsidRPr="005522EF">
        <w:t>Призвавшее</w:t>
      </w:r>
      <w:r w:rsidR="005522EF">
        <w:t xml:space="preserve">" </w:t>
      </w:r>
      <w:r w:rsidR="00986CD4" w:rsidRPr="005522EF">
        <w:t>лицо в каждом случае назначает условия, определяет порядок выполнения данных условий для определенного или чаще неопределенного круга лиц, которые после выполнения ими названных условий имеют право на получение вознаграждения со стороны</w:t>
      </w:r>
      <w:r w:rsidR="005522EF">
        <w:t xml:space="preserve"> "</w:t>
      </w:r>
      <w:r w:rsidR="00986CD4" w:rsidRPr="005522EF">
        <w:t>призвавшего</w:t>
      </w:r>
      <w:r w:rsidR="005522EF">
        <w:t>".</w:t>
      </w:r>
    </w:p>
    <w:p w:rsidR="005522EF" w:rsidRDefault="00D428FF" w:rsidP="005522EF">
      <w:r w:rsidRPr="005522EF">
        <w:t>В заключение сказанного о правовом регулировании и проведении публичного конкурса необходимо отметить следующее</w:t>
      </w:r>
      <w:r w:rsidR="005522EF" w:rsidRPr="005522EF">
        <w:t xml:space="preserve">. </w:t>
      </w:r>
      <w:r w:rsidRPr="005522EF">
        <w:t>Публичный конкурс лишь тогда послужит действительным правовым средством достижения наилучших результатов в различных отраслях экономической деятельности</w:t>
      </w:r>
      <w:r w:rsidR="005522EF">
        <w:t xml:space="preserve"> (</w:t>
      </w:r>
      <w:r w:rsidRPr="005522EF">
        <w:t>для организатора конкурса</w:t>
      </w:r>
      <w:r w:rsidR="005522EF" w:rsidRPr="005522EF">
        <w:t xml:space="preserve">) </w:t>
      </w:r>
      <w:r w:rsidRPr="005522EF">
        <w:t>и поощрительным и стимулирующим мероприятием</w:t>
      </w:r>
      <w:r w:rsidR="005522EF">
        <w:t xml:space="preserve"> (</w:t>
      </w:r>
      <w:r w:rsidRPr="005522EF">
        <w:t>для участников конкурса</w:t>
      </w:r>
      <w:r w:rsidR="005522EF" w:rsidRPr="005522EF">
        <w:t>),</w:t>
      </w:r>
      <w:r w:rsidRPr="005522EF">
        <w:t xml:space="preserve"> когда организатором и участниками конкурса будут строго соблюдаться предусмотренные действующим гражданским законодательством условия его проведения</w:t>
      </w:r>
      <w:r w:rsidR="005522EF" w:rsidRPr="005522EF">
        <w:t xml:space="preserve">. </w:t>
      </w:r>
      <w:r w:rsidR="00F571DE" w:rsidRPr="005522EF">
        <w:t>В противном случае публичный конкурс может быть признан недействительным, а цели, преследуемые организатором и участниками конкурса, не достигнутыми</w:t>
      </w:r>
      <w:r w:rsidR="005522EF" w:rsidRPr="005522EF">
        <w:t>.</w:t>
      </w:r>
    </w:p>
    <w:p w:rsidR="001446BC" w:rsidRPr="005522EF" w:rsidRDefault="00F948F8" w:rsidP="00F948F8">
      <w:pPr>
        <w:pStyle w:val="2"/>
      </w:pPr>
      <w:r>
        <w:br w:type="page"/>
      </w:r>
      <w:bookmarkStart w:id="12" w:name="_Toc248368812"/>
      <w:r w:rsidR="005C75DD" w:rsidRPr="005522EF">
        <w:t>Библиографический список</w:t>
      </w:r>
      <w:bookmarkEnd w:id="12"/>
    </w:p>
    <w:p w:rsidR="00F948F8" w:rsidRDefault="00F948F8" w:rsidP="005522EF">
      <w:pPr>
        <w:rPr>
          <w:i/>
          <w:iCs/>
        </w:rPr>
      </w:pPr>
    </w:p>
    <w:p w:rsidR="008C09A9" w:rsidRPr="005522EF" w:rsidRDefault="008C09A9" w:rsidP="004E3F3D">
      <w:pPr>
        <w:ind w:firstLine="0"/>
        <w:rPr>
          <w:i/>
          <w:iCs/>
        </w:rPr>
      </w:pPr>
      <w:r w:rsidRPr="005522EF">
        <w:rPr>
          <w:i/>
          <w:iCs/>
        </w:rPr>
        <w:t>Нормативно-правовые акты</w:t>
      </w:r>
      <w:r w:rsidR="00F948F8">
        <w:rPr>
          <w:i/>
          <w:iCs/>
        </w:rPr>
        <w:t>:</w:t>
      </w:r>
    </w:p>
    <w:p w:rsidR="005522EF" w:rsidRDefault="0026503F" w:rsidP="00F948F8">
      <w:pPr>
        <w:pStyle w:val="a0"/>
      </w:pPr>
      <w:r w:rsidRPr="005522EF">
        <w:t>К</w:t>
      </w:r>
      <w:r w:rsidR="00D32AA9" w:rsidRPr="005522EF">
        <w:t>онституция Российской Федерации</w:t>
      </w:r>
      <w:r w:rsidR="005522EF" w:rsidRPr="005522EF">
        <w:t xml:space="preserve">. </w:t>
      </w:r>
      <w:r w:rsidR="00D32AA9" w:rsidRPr="005522EF">
        <w:t>П</w:t>
      </w:r>
      <w:r w:rsidR="00A43ADF" w:rsidRPr="005522EF">
        <w:t>ринята всенародным голосованием</w:t>
      </w:r>
      <w:r w:rsidRPr="005522EF">
        <w:t xml:space="preserve"> 12 декабря 1993 г</w:t>
      </w:r>
      <w:r w:rsidR="005522EF" w:rsidRPr="005522EF">
        <w:t>.</w:t>
      </w:r>
    </w:p>
    <w:p w:rsidR="005522EF" w:rsidRDefault="0026503F" w:rsidP="00F948F8">
      <w:pPr>
        <w:pStyle w:val="a0"/>
      </w:pPr>
      <w:r w:rsidRPr="005522EF">
        <w:t>Гражданский кодекс Российс</w:t>
      </w:r>
      <w:r w:rsidR="00642F8C" w:rsidRPr="005522EF">
        <w:t>кой Федерации</w:t>
      </w:r>
      <w:r w:rsidR="005522EF" w:rsidRPr="005522EF">
        <w:t xml:space="preserve">. </w:t>
      </w:r>
      <w:r w:rsidR="005522EF">
        <w:t>-</w:t>
      </w:r>
      <w:r w:rsidR="00642F8C" w:rsidRPr="005522EF">
        <w:t xml:space="preserve"> М</w:t>
      </w:r>
      <w:r w:rsidR="005522EF">
        <w:t>.:</w:t>
      </w:r>
      <w:r w:rsidR="005522EF" w:rsidRPr="005522EF">
        <w:t xml:space="preserve"> </w:t>
      </w:r>
      <w:r w:rsidR="00642F8C" w:rsidRPr="005522EF">
        <w:t>ГроссМедиа</w:t>
      </w:r>
      <w:r w:rsidR="005522EF" w:rsidRPr="005522EF">
        <w:t xml:space="preserve">. </w:t>
      </w:r>
      <w:r w:rsidR="00642F8C" w:rsidRPr="005522EF">
        <w:t>Официальный текст</w:t>
      </w:r>
      <w:r w:rsidR="005522EF" w:rsidRPr="005522EF">
        <w:t>. -</w:t>
      </w:r>
      <w:r w:rsidR="005522EF">
        <w:t xml:space="preserve"> </w:t>
      </w:r>
      <w:r w:rsidRPr="005522EF">
        <w:t>2007</w:t>
      </w:r>
      <w:r w:rsidR="005522EF" w:rsidRPr="005522EF">
        <w:t>. -</w:t>
      </w:r>
      <w:r w:rsidR="005522EF">
        <w:t xml:space="preserve"> </w:t>
      </w:r>
      <w:r w:rsidRPr="005522EF">
        <w:t>496 с</w:t>
      </w:r>
      <w:r w:rsidR="005522EF" w:rsidRPr="005522EF">
        <w:t>.</w:t>
      </w:r>
    </w:p>
    <w:p w:rsidR="005522EF" w:rsidRDefault="0026503F" w:rsidP="00F948F8">
      <w:pPr>
        <w:pStyle w:val="a0"/>
      </w:pPr>
      <w:r w:rsidRPr="005522EF">
        <w:t>Постановление Президиума Высшего Арбитражного Суда РФ от 24 октября 2006 г</w:t>
      </w:r>
      <w:r w:rsidR="005522EF" w:rsidRPr="005522EF">
        <w:t xml:space="preserve">. </w:t>
      </w:r>
      <w:r w:rsidRPr="005522EF">
        <w:t>N 16916/05</w:t>
      </w:r>
      <w:r w:rsidR="005522EF" w:rsidRPr="005522EF">
        <w:t>.</w:t>
      </w:r>
    </w:p>
    <w:p w:rsidR="005522EF" w:rsidRDefault="0026503F" w:rsidP="00F948F8">
      <w:pPr>
        <w:pStyle w:val="a0"/>
      </w:pPr>
      <w:r w:rsidRPr="005522EF">
        <w:t>Постановление Федерального арбитражного суда Поволжского округа</w:t>
      </w:r>
      <w:r w:rsidR="00F948F8">
        <w:t xml:space="preserve"> </w:t>
      </w:r>
      <w:r w:rsidRPr="005522EF">
        <w:t>от 14 мая 2007 г</w:t>
      </w:r>
      <w:r w:rsidR="005522EF" w:rsidRPr="005522EF">
        <w:t xml:space="preserve">. </w:t>
      </w:r>
      <w:r w:rsidRPr="005522EF">
        <w:t>N А49-4106/06-122/27</w:t>
      </w:r>
      <w:r w:rsidR="005522EF">
        <w:t xml:space="preserve"> (</w:t>
      </w:r>
      <w:r w:rsidRPr="005522EF">
        <w:t>извлечение</w:t>
      </w:r>
      <w:r w:rsidR="005522EF" w:rsidRPr="005522EF">
        <w:t>).</w:t>
      </w:r>
    </w:p>
    <w:p w:rsidR="00E56AA2" w:rsidRPr="005522EF" w:rsidRDefault="00E56AA2" w:rsidP="004E3F3D">
      <w:pPr>
        <w:ind w:firstLine="0"/>
        <w:rPr>
          <w:i/>
          <w:iCs/>
        </w:rPr>
      </w:pPr>
      <w:r w:rsidRPr="005522EF">
        <w:rPr>
          <w:i/>
          <w:iCs/>
        </w:rPr>
        <w:t>Учебная литература</w:t>
      </w:r>
      <w:r w:rsidR="00F948F8">
        <w:rPr>
          <w:i/>
          <w:iCs/>
        </w:rPr>
        <w:t>:</w:t>
      </w:r>
    </w:p>
    <w:p w:rsidR="005522EF" w:rsidRDefault="00E969CA" w:rsidP="00F948F8">
      <w:pPr>
        <w:pStyle w:val="a0"/>
      </w:pPr>
      <w:r w:rsidRPr="005522EF">
        <w:t>Бунич Г</w:t>
      </w:r>
      <w:r w:rsidR="005522EF">
        <w:t xml:space="preserve">.А., </w:t>
      </w:r>
      <w:r w:rsidRPr="005522EF">
        <w:t>Гончаров А</w:t>
      </w:r>
      <w:r w:rsidR="005522EF">
        <w:t xml:space="preserve">.А., </w:t>
      </w:r>
      <w:r w:rsidRPr="005522EF">
        <w:t>Попонов Ю</w:t>
      </w:r>
      <w:r w:rsidR="005522EF">
        <w:t xml:space="preserve">.Г. </w:t>
      </w:r>
      <w:r w:rsidRPr="005522EF">
        <w:t>Гражданское право</w:t>
      </w:r>
      <w:r w:rsidR="005522EF" w:rsidRPr="005522EF">
        <w:t xml:space="preserve">: </w:t>
      </w:r>
      <w:r w:rsidRPr="005522EF">
        <w:t>Учебник</w:t>
      </w:r>
      <w:r w:rsidR="005522EF" w:rsidRPr="005522EF">
        <w:t xml:space="preserve">. </w:t>
      </w:r>
      <w:r w:rsidRPr="005522EF">
        <w:t>М</w:t>
      </w:r>
      <w:r w:rsidR="005522EF">
        <w:t>.:</w:t>
      </w:r>
      <w:r w:rsidR="005522EF" w:rsidRPr="005522EF">
        <w:t xml:space="preserve"> </w:t>
      </w:r>
      <w:r w:rsidRPr="005522EF">
        <w:t>ИГК</w:t>
      </w:r>
      <w:r w:rsidR="005522EF">
        <w:t xml:space="preserve"> "</w:t>
      </w:r>
      <w:r w:rsidRPr="005522EF">
        <w:t>Дашков и К</w:t>
      </w:r>
      <w:r w:rsidR="005522EF">
        <w:t xml:space="preserve">", </w:t>
      </w:r>
      <w:r w:rsidR="005522EF" w:rsidRPr="005522EF">
        <w:t xml:space="preserve">- </w:t>
      </w:r>
      <w:r w:rsidRPr="005522EF">
        <w:t>2002 г</w:t>
      </w:r>
      <w:r w:rsidR="005522EF" w:rsidRPr="005522EF">
        <w:t xml:space="preserve">. </w:t>
      </w:r>
      <w:r w:rsidR="005522EF">
        <w:t>-</w:t>
      </w:r>
      <w:r w:rsidR="008144B4" w:rsidRPr="005522EF">
        <w:t xml:space="preserve"> 678 с</w:t>
      </w:r>
      <w:r w:rsidR="005522EF" w:rsidRPr="005522EF">
        <w:t>.</w:t>
      </w:r>
    </w:p>
    <w:p w:rsidR="005522EF" w:rsidRDefault="00001425" w:rsidP="00F948F8">
      <w:pPr>
        <w:pStyle w:val="a0"/>
      </w:pPr>
      <w:r w:rsidRPr="005522EF">
        <w:t>Гражданское право</w:t>
      </w:r>
      <w:r w:rsidR="005522EF" w:rsidRPr="005522EF">
        <w:t xml:space="preserve">. </w:t>
      </w:r>
      <w:r w:rsidRPr="005522EF">
        <w:t>Общая и Особенная части</w:t>
      </w:r>
      <w:r w:rsidR="005522EF" w:rsidRPr="005522EF">
        <w:t xml:space="preserve">: </w:t>
      </w:r>
      <w:r w:rsidRPr="005522EF">
        <w:t>учебники /</w:t>
      </w:r>
      <w:r w:rsidR="008144B4" w:rsidRPr="005522EF">
        <w:t xml:space="preserve"> под общ</w:t>
      </w:r>
      <w:r w:rsidR="005522EF" w:rsidRPr="005522EF">
        <w:t xml:space="preserve">. </w:t>
      </w:r>
      <w:r w:rsidR="008144B4" w:rsidRPr="005522EF">
        <w:t>ред</w:t>
      </w:r>
      <w:r w:rsidR="005522EF">
        <w:t>.</w:t>
      </w:r>
      <w:r w:rsidR="004E3F3D">
        <w:t xml:space="preserve"> </w:t>
      </w:r>
      <w:r w:rsidR="005522EF">
        <w:t xml:space="preserve">А.П. </w:t>
      </w:r>
      <w:r w:rsidR="008144B4" w:rsidRPr="005522EF">
        <w:t>Фокова</w:t>
      </w:r>
      <w:r w:rsidR="005522EF" w:rsidRPr="005522EF">
        <w:t xml:space="preserve">. </w:t>
      </w:r>
      <w:r w:rsidR="005522EF">
        <w:t>-</w:t>
      </w:r>
      <w:r w:rsidR="008144B4" w:rsidRPr="005522EF">
        <w:t xml:space="preserve"> М</w:t>
      </w:r>
      <w:r w:rsidR="005522EF">
        <w:t>.:</w:t>
      </w:r>
      <w:r w:rsidR="005522EF" w:rsidRPr="005522EF">
        <w:t xml:space="preserve"> </w:t>
      </w:r>
      <w:r w:rsidR="008144B4" w:rsidRPr="005522EF">
        <w:t>КНОРУС,</w:t>
      </w:r>
      <w:r w:rsidR="005522EF" w:rsidRPr="005522EF">
        <w:t xml:space="preserve"> - </w:t>
      </w:r>
      <w:r w:rsidR="008144B4" w:rsidRPr="005522EF">
        <w:t>2007</w:t>
      </w:r>
      <w:r w:rsidR="0046028F" w:rsidRPr="005522EF">
        <w:t xml:space="preserve"> г</w:t>
      </w:r>
      <w:r w:rsidR="005522EF" w:rsidRPr="005522EF">
        <w:t xml:space="preserve">. </w:t>
      </w:r>
      <w:r w:rsidR="005522EF">
        <w:t>-</w:t>
      </w:r>
      <w:r w:rsidR="008144B4" w:rsidRPr="005522EF">
        <w:t xml:space="preserve"> 688 с</w:t>
      </w:r>
      <w:r w:rsidR="005522EF" w:rsidRPr="005522EF">
        <w:t>.</w:t>
      </w:r>
    </w:p>
    <w:p w:rsidR="005522EF" w:rsidRDefault="008144B4" w:rsidP="00F948F8">
      <w:pPr>
        <w:pStyle w:val="a0"/>
      </w:pPr>
      <w:r w:rsidRPr="005522EF">
        <w:t>Гражданское право</w:t>
      </w:r>
      <w:r w:rsidR="005522EF" w:rsidRPr="005522EF">
        <w:t xml:space="preserve">: </w:t>
      </w:r>
      <w:r w:rsidRPr="005522EF">
        <w:t>Гуев А</w:t>
      </w:r>
      <w:r w:rsidR="005522EF">
        <w:t xml:space="preserve">.Н. </w:t>
      </w:r>
      <w:r w:rsidRPr="005522EF">
        <w:t>Учебник</w:t>
      </w:r>
      <w:r w:rsidR="005522EF" w:rsidRPr="005522EF">
        <w:t xml:space="preserve">: </w:t>
      </w:r>
      <w:r w:rsidRPr="005522EF">
        <w:t>в 3 т</w:t>
      </w:r>
      <w:r w:rsidR="005522EF" w:rsidRPr="005522EF">
        <w:t xml:space="preserve">. </w:t>
      </w:r>
      <w:r w:rsidRPr="005522EF">
        <w:t>Т</w:t>
      </w:r>
      <w:r w:rsidR="005522EF">
        <w:t>.2</w:t>
      </w:r>
      <w:r w:rsidR="005522EF" w:rsidRPr="005522EF">
        <w:t xml:space="preserve">. </w:t>
      </w:r>
      <w:r w:rsidR="005522EF">
        <w:t>-</w:t>
      </w:r>
      <w:r w:rsidRPr="005522EF">
        <w:t xml:space="preserve"> М</w:t>
      </w:r>
      <w:r w:rsidR="005522EF">
        <w:t>.:</w:t>
      </w:r>
      <w:r w:rsidR="005522EF" w:rsidRPr="005522EF">
        <w:t xml:space="preserve"> </w:t>
      </w:r>
      <w:r w:rsidRPr="005522EF">
        <w:t>ИНФРА-М, 2007</w:t>
      </w:r>
      <w:r w:rsidR="0046028F" w:rsidRPr="005522EF">
        <w:t xml:space="preserve"> г</w:t>
      </w:r>
      <w:r w:rsidR="005522EF" w:rsidRPr="005522EF">
        <w:t xml:space="preserve">. </w:t>
      </w:r>
      <w:r w:rsidR="005522EF">
        <w:t>-</w:t>
      </w:r>
      <w:r w:rsidRPr="005522EF">
        <w:t xml:space="preserve"> 454 с</w:t>
      </w:r>
      <w:r w:rsidR="005522EF" w:rsidRPr="005522EF">
        <w:t>.</w:t>
      </w:r>
    </w:p>
    <w:p w:rsidR="005522EF" w:rsidRDefault="008144B4" w:rsidP="00F948F8">
      <w:pPr>
        <w:pStyle w:val="a0"/>
      </w:pPr>
      <w:r w:rsidRPr="005522EF">
        <w:t>Гражданское право</w:t>
      </w:r>
      <w:r w:rsidR="005522EF" w:rsidRPr="005522EF">
        <w:t xml:space="preserve">. </w:t>
      </w:r>
      <w:r w:rsidRPr="005522EF">
        <w:t>Том 2</w:t>
      </w:r>
      <w:r w:rsidR="005522EF" w:rsidRPr="005522EF">
        <w:t xml:space="preserve">. </w:t>
      </w:r>
      <w:r w:rsidRPr="005522EF">
        <w:t>Учебник</w:t>
      </w:r>
      <w:r w:rsidR="005522EF" w:rsidRPr="005522EF">
        <w:t xml:space="preserve">. </w:t>
      </w:r>
      <w:r w:rsidRPr="005522EF">
        <w:t>Издание 4</w:t>
      </w:r>
      <w:r w:rsidR="005522EF" w:rsidRPr="005522EF">
        <w:t xml:space="preserve">. </w:t>
      </w:r>
      <w:r w:rsidRPr="005522EF">
        <w:t>/ под ред</w:t>
      </w:r>
      <w:r w:rsidR="005522EF">
        <w:t xml:space="preserve">.А.П. </w:t>
      </w:r>
      <w:r w:rsidRPr="005522EF">
        <w:t>Сергеева, Ю</w:t>
      </w:r>
      <w:r w:rsidR="005522EF">
        <w:t xml:space="preserve">.К. </w:t>
      </w:r>
      <w:r w:rsidRPr="005522EF">
        <w:t>Толстого</w:t>
      </w:r>
      <w:r w:rsidR="005522EF" w:rsidRPr="005522EF">
        <w:t xml:space="preserve">. </w:t>
      </w:r>
      <w:r w:rsidR="005522EF">
        <w:t>-</w:t>
      </w:r>
      <w:r w:rsidRPr="005522EF">
        <w:t xml:space="preserve"> М</w:t>
      </w:r>
      <w:r w:rsidR="005522EF">
        <w:t>.:</w:t>
      </w:r>
      <w:r w:rsidR="005522EF" w:rsidRPr="005522EF">
        <w:t xml:space="preserve"> </w:t>
      </w:r>
      <w:r w:rsidRPr="005522EF">
        <w:t>ООО</w:t>
      </w:r>
      <w:r w:rsidR="005522EF">
        <w:t xml:space="preserve"> "</w:t>
      </w:r>
      <w:r w:rsidRPr="005522EF">
        <w:t>ТК Велби</w:t>
      </w:r>
      <w:r w:rsidR="005522EF">
        <w:t xml:space="preserve">", </w:t>
      </w:r>
      <w:r w:rsidR="005522EF" w:rsidRPr="005522EF">
        <w:t xml:space="preserve">- </w:t>
      </w:r>
      <w:r w:rsidRPr="005522EF">
        <w:t>2004</w:t>
      </w:r>
      <w:r w:rsidR="0046028F" w:rsidRPr="005522EF">
        <w:t xml:space="preserve"> г</w:t>
      </w:r>
      <w:r w:rsidR="005522EF" w:rsidRPr="005522EF">
        <w:t xml:space="preserve">. </w:t>
      </w:r>
      <w:r w:rsidR="005522EF">
        <w:t>-</w:t>
      </w:r>
      <w:r w:rsidRPr="005522EF">
        <w:t xml:space="preserve"> 848 с</w:t>
      </w:r>
      <w:r w:rsidR="005522EF" w:rsidRPr="005522EF">
        <w:t>.</w:t>
      </w:r>
    </w:p>
    <w:p w:rsidR="005522EF" w:rsidRDefault="00731C86" w:rsidP="00F948F8">
      <w:pPr>
        <w:pStyle w:val="a0"/>
      </w:pPr>
      <w:r w:rsidRPr="005522EF">
        <w:t>Гражданское право</w:t>
      </w:r>
      <w:r w:rsidR="005522EF" w:rsidRPr="005522EF">
        <w:t xml:space="preserve">: </w:t>
      </w:r>
      <w:r w:rsidRPr="005522EF">
        <w:t>Учебник в 2 т</w:t>
      </w:r>
      <w:r w:rsidR="005522EF" w:rsidRPr="005522EF">
        <w:t xml:space="preserve">. </w:t>
      </w:r>
      <w:r w:rsidRPr="005522EF">
        <w:t>/ под ред</w:t>
      </w:r>
      <w:r w:rsidR="005522EF" w:rsidRPr="005522EF">
        <w:t xml:space="preserve">. </w:t>
      </w:r>
      <w:r w:rsidR="008C09A9" w:rsidRPr="005522EF">
        <w:t>Е</w:t>
      </w:r>
      <w:r w:rsidR="005522EF">
        <w:t xml:space="preserve">.А. </w:t>
      </w:r>
      <w:r w:rsidR="008C09A9" w:rsidRPr="005522EF">
        <w:t>Суханова</w:t>
      </w:r>
      <w:r w:rsidR="005522EF" w:rsidRPr="005522EF">
        <w:t xml:space="preserve">. </w:t>
      </w:r>
      <w:r w:rsidR="005522EF">
        <w:t>-</w:t>
      </w:r>
      <w:r w:rsidR="008C09A9" w:rsidRPr="005522EF">
        <w:t xml:space="preserve"> т</w:t>
      </w:r>
      <w:r w:rsidR="005522EF">
        <w:t>.2.,</w:t>
      </w:r>
      <w:r w:rsidR="008C09A9" w:rsidRPr="005522EF">
        <w:t xml:space="preserve"> М</w:t>
      </w:r>
      <w:r w:rsidR="005522EF">
        <w:t>.:</w:t>
      </w:r>
      <w:r w:rsidR="005522EF" w:rsidRPr="005522EF">
        <w:t xml:space="preserve"> </w:t>
      </w:r>
      <w:r w:rsidR="008C09A9" w:rsidRPr="005522EF">
        <w:t>БЕК</w:t>
      </w:r>
      <w:r w:rsidRPr="005522EF">
        <w:t>,</w:t>
      </w:r>
      <w:r w:rsidR="005522EF" w:rsidRPr="005522EF">
        <w:t xml:space="preserve"> - </w:t>
      </w:r>
      <w:r w:rsidRPr="005522EF">
        <w:t>2000 г</w:t>
      </w:r>
      <w:r w:rsidR="005522EF" w:rsidRPr="005522EF">
        <w:t xml:space="preserve">. </w:t>
      </w:r>
      <w:r w:rsidR="005522EF">
        <w:t>-</w:t>
      </w:r>
      <w:r w:rsidR="00EA4209" w:rsidRPr="005522EF">
        <w:t xml:space="preserve"> 544</w:t>
      </w:r>
      <w:r w:rsidRPr="005522EF">
        <w:t xml:space="preserve"> с</w:t>
      </w:r>
      <w:r w:rsidR="005522EF" w:rsidRPr="005522EF">
        <w:t>.</w:t>
      </w:r>
    </w:p>
    <w:p w:rsidR="005522EF" w:rsidRDefault="00731C86" w:rsidP="00F948F8">
      <w:pPr>
        <w:pStyle w:val="a0"/>
      </w:pPr>
      <w:r w:rsidRPr="005522EF">
        <w:t>Гражданское право</w:t>
      </w:r>
      <w:r w:rsidR="005522EF" w:rsidRPr="005522EF">
        <w:t xml:space="preserve">: </w:t>
      </w:r>
      <w:r w:rsidRPr="005522EF">
        <w:t>конспект лекций / под ред</w:t>
      </w:r>
      <w:r w:rsidR="005522EF">
        <w:t>.</w:t>
      </w:r>
      <w:r w:rsidR="0059193A">
        <w:t xml:space="preserve"> </w:t>
      </w:r>
      <w:r w:rsidR="005522EF">
        <w:t xml:space="preserve">Р. </w:t>
      </w:r>
      <w:r w:rsidRPr="005522EF">
        <w:t>Беленкова</w:t>
      </w:r>
      <w:r w:rsidR="005522EF" w:rsidRPr="005522EF">
        <w:t xml:space="preserve">. </w:t>
      </w:r>
      <w:r w:rsidR="005522EF">
        <w:t>-</w:t>
      </w:r>
      <w:r w:rsidRPr="005522EF">
        <w:t xml:space="preserve"> М</w:t>
      </w:r>
      <w:r w:rsidR="005522EF">
        <w:t>.:</w:t>
      </w:r>
      <w:r w:rsidR="005522EF" w:rsidRPr="005522EF">
        <w:t xml:space="preserve"> </w:t>
      </w:r>
      <w:r w:rsidRPr="005522EF">
        <w:t>Приор,</w:t>
      </w:r>
      <w:r w:rsidR="005522EF" w:rsidRPr="005522EF">
        <w:t xml:space="preserve"> - </w:t>
      </w:r>
      <w:r w:rsidRPr="005522EF">
        <w:t>2001 г</w:t>
      </w:r>
      <w:r w:rsidR="005522EF" w:rsidRPr="005522EF">
        <w:t xml:space="preserve">. </w:t>
      </w:r>
      <w:r w:rsidR="005522EF">
        <w:t>-</w:t>
      </w:r>
      <w:r w:rsidRPr="005522EF">
        <w:t xml:space="preserve"> 524 с</w:t>
      </w:r>
      <w:r w:rsidR="005522EF" w:rsidRPr="005522EF">
        <w:t>.</w:t>
      </w:r>
    </w:p>
    <w:p w:rsidR="005522EF" w:rsidRDefault="00731C86" w:rsidP="00F948F8">
      <w:pPr>
        <w:pStyle w:val="a0"/>
      </w:pPr>
      <w:r w:rsidRPr="005522EF">
        <w:t>Гражданское право в схемах</w:t>
      </w:r>
      <w:r w:rsidR="005522EF" w:rsidRPr="005522EF">
        <w:t xml:space="preserve">: </w:t>
      </w:r>
      <w:r w:rsidRPr="005522EF">
        <w:t>учебное пособие /</w:t>
      </w:r>
      <w:r w:rsidR="0059193A">
        <w:t xml:space="preserve"> </w:t>
      </w:r>
      <w:r w:rsidRPr="005522EF">
        <w:t>под</w:t>
      </w:r>
      <w:r w:rsidR="005522EF" w:rsidRPr="005522EF">
        <w:t xml:space="preserve"> </w:t>
      </w:r>
      <w:r w:rsidRPr="005522EF">
        <w:t>ред</w:t>
      </w:r>
      <w:r w:rsidR="005522EF" w:rsidRPr="005522EF">
        <w:t xml:space="preserve">. </w:t>
      </w:r>
      <w:r w:rsidRPr="005522EF">
        <w:t>И</w:t>
      </w:r>
      <w:r w:rsidR="005522EF">
        <w:t xml:space="preserve">.А. </w:t>
      </w:r>
      <w:r w:rsidRPr="005522EF">
        <w:t>Еремичева</w:t>
      </w:r>
      <w:r w:rsidR="005522EF" w:rsidRPr="005522EF">
        <w:t xml:space="preserve">. </w:t>
      </w:r>
      <w:r w:rsidR="005522EF">
        <w:t>-</w:t>
      </w:r>
      <w:r w:rsidRPr="005522EF">
        <w:t xml:space="preserve"> М</w:t>
      </w:r>
      <w:r w:rsidR="005522EF">
        <w:t>.:</w:t>
      </w:r>
      <w:r w:rsidR="005522EF" w:rsidRPr="005522EF">
        <w:t xml:space="preserve"> </w:t>
      </w:r>
      <w:r w:rsidRPr="005522EF">
        <w:t>Щит-М,</w:t>
      </w:r>
      <w:r w:rsidR="005522EF" w:rsidRPr="005522EF">
        <w:t xml:space="preserve"> - </w:t>
      </w:r>
      <w:r w:rsidRPr="005522EF">
        <w:t>2001 г</w:t>
      </w:r>
      <w:r w:rsidR="005522EF" w:rsidRPr="005522EF">
        <w:t>. -</w:t>
      </w:r>
      <w:r w:rsidR="005522EF">
        <w:t xml:space="preserve"> </w:t>
      </w:r>
      <w:r w:rsidRPr="005522EF">
        <w:t>469 с</w:t>
      </w:r>
      <w:r w:rsidR="005522EF" w:rsidRPr="005522EF">
        <w:t>.</w:t>
      </w:r>
    </w:p>
    <w:p w:rsidR="005522EF" w:rsidRDefault="00731C86" w:rsidP="00F948F8">
      <w:pPr>
        <w:pStyle w:val="a0"/>
      </w:pPr>
      <w:r w:rsidRPr="005522EF">
        <w:t>Гражданское право России</w:t>
      </w:r>
      <w:r w:rsidR="005522EF" w:rsidRPr="005522EF">
        <w:t xml:space="preserve">. </w:t>
      </w:r>
      <w:r w:rsidRPr="005522EF">
        <w:t>Курс лекций</w:t>
      </w:r>
      <w:r w:rsidR="005522EF" w:rsidRPr="005522EF">
        <w:t xml:space="preserve">. </w:t>
      </w:r>
      <w:r w:rsidRPr="005522EF">
        <w:t>Ч</w:t>
      </w:r>
      <w:r w:rsidR="005522EF">
        <w:t>.2</w:t>
      </w:r>
      <w:r w:rsidRPr="005522EF">
        <w:t xml:space="preserve"> /отв</w:t>
      </w:r>
      <w:r w:rsidR="005522EF" w:rsidRPr="005522EF">
        <w:t xml:space="preserve">. </w:t>
      </w:r>
      <w:r w:rsidR="0059193A">
        <w:t>р</w:t>
      </w:r>
      <w:r w:rsidRPr="005522EF">
        <w:t>ед</w:t>
      </w:r>
      <w:r w:rsidR="005522EF">
        <w:t>.</w:t>
      </w:r>
      <w:r w:rsidR="0059193A">
        <w:t xml:space="preserve"> </w:t>
      </w:r>
      <w:r w:rsidR="005522EF">
        <w:t xml:space="preserve">О.Н. </w:t>
      </w:r>
      <w:r w:rsidRPr="005522EF">
        <w:t>Садиков</w:t>
      </w:r>
      <w:r w:rsidR="005522EF">
        <w:t>.</w:t>
      </w:r>
      <w:r w:rsidR="0059193A">
        <w:t xml:space="preserve"> </w:t>
      </w:r>
      <w:r w:rsidR="005522EF">
        <w:t xml:space="preserve">М., </w:t>
      </w:r>
      <w:r w:rsidR="005522EF" w:rsidRPr="005522EF">
        <w:t xml:space="preserve">- </w:t>
      </w:r>
      <w:r w:rsidRPr="005522EF">
        <w:t>1997</w:t>
      </w:r>
      <w:r w:rsidR="005522EF" w:rsidRPr="005522EF">
        <w:t xml:space="preserve">. </w:t>
      </w:r>
      <w:r w:rsidR="005522EF">
        <w:t>-</w:t>
      </w:r>
      <w:r w:rsidRPr="005522EF">
        <w:t xml:space="preserve"> 648 с</w:t>
      </w:r>
      <w:r w:rsidR="005522EF" w:rsidRPr="005522EF">
        <w:t>.</w:t>
      </w:r>
    </w:p>
    <w:p w:rsidR="005522EF" w:rsidRDefault="00731C86" w:rsidP="00F948F8">
      <w:pPr>
        <w:pStyle w:val="a0"/>
      </w:pPr>
      <w:r w:rsidRPr="005522EF">
        <w:t>Гражданское право России</w:t>
      </w:r>
      <w:r w:rsidR="005522EF" w:rsidRPr="005522EF">
        <w:t xml:space="preserve">. </w:t>
      </w:r>
      <w:r w:rsidRPr="005522EF">
        <w:t>Курс лекций</w:t>
      </w:r>
      <w:r w:rsidR="005522EF" w:rsidRPr="005522EF">
        <w:t xml:space="preserve">. </w:t>
      </w:r>
      <w:r w:rsidRPr="005522EF">
        <w:t>Ч</w:t>
      </w:r>
      <w:r w:rsidR="005522EF">
        <w:t>.2/</w:t>
      </w:r>
      <w:r w:rsidRPr="005522EF">
        <w:t>под ред</w:t>
      </w:r>
      <w:r w:rsidR="005522EF">
        <w:t xml:space="preserve">.М.И. </w:t>
      </w:r>
      <w:r w:rsidRPr="005522EF">
        <w:t>Брагинского, Н</w:t>
      </w:r>
      <w:r w:rsidR="005522EF">
        <w:t xml:space="preserve">.И. </w:t>
      </w:r>
      <w:r w:rsidRPr="005522EF">
        <w:t>Клейн</w:t>
      </w:r>
      <w:r w:rsidR="005522EF" w:rsidRPr="005522EF">
        <w:t xml:space="preserve">. </w:t>
      </w:r>
      <w:r w:rsidR="005522EF">
        <w:t>-</w:t>
      </w:r>
      <w:r w:rsidRPr="005522EF">
        <w:t xml:space="preserve"> М</w:t>
      </w:r>
      <w:r w:rsidR="005522EF">
        <w:t>.,</w:t>
      </w:r>
      <w:r w:rsidR="005522EF" w:rsidRPr="005522EF">
        <w:t xml:space="preserve"> - </w:t>
      </w:r>
      <w:r w:rsidRPr="005522EF">
        <w:t>1997 г</w:t>
      </w:r>
      <w:r w:rsidR="005522EF" w:rsidRPr="005522EF">
        <w:t xml:space="preserve">. </w:t>
      </w:r>
      <w:r w:rsidR="005522EF">
        <w:t>-</w:t>
      </w:r>
      <w:r w:rsidRPr="005522EF">
        <w:t xml:space="preserve"> 734 с</w:t>
      </w:r>
      <w:r w:rsidR="005522EF" w:rsidRPr="005522EF">
        <w:t>.</w:t>
      </w:r>
    </w:p>
    <w:p w:rsidR="005522EF" w:rsidRDefault="00EA4209" w:rsidP="00F948F8">
      <w:pPr>
        <w:pStyle w:val="a0"/>
      </w:pPr>
      <w:r w:rsidRPr="005522EF">
        <w:t>Гражданское право</w:t>
      </w:r>
      <w:r w:rsidR="005522EF" w:rsidRPr="005522EF">
        <w:t xml:space="preserve">. </w:t>
      </w:r>
      <w:r w:rsidRPr="005522EF">
        <w:t>Части вторая</w:t>
      </w:r>
      <w:r w:rsidR="005522EF" w:rsidRPr="005522EF">
        <w:t xml:space="preserve">: </w:t>
      </w:r>
      <w:r w:rsidRPr="005522EF">
        <w:t>Учебник / под ред</w:t>
      </w:r>
      <w:r w:rsidR="005522EF" w:rsidRPr="005522EF">
        <w:t xml:space="preserve">. </w:t>
      </w:r>
      <w:r w:rsidRPr="005522EF">
        <w:t>Калпина А</w:t>
      </w:r>
      <w:r w:rsidR="005522EF">
        <w:t>.Г. -</w:t>
      </w:r>
      <w:r w:rsidRPr="005522EF">
        <w:t xml:space="preserve"> М</w:t>
      </w:r>
      <w:r w:rsidR="005522EF">
        <w:t>.:</w:t>
      </w:r>
      <w:r w:rsidR="005522EF" w:rsidRPr="005522EF">
        <w:t xml:space="preserve"> </w:t>
      </w:r>
      <w:r w:rsidRPr="005522EF">
        <w:t>Юристъ,</w:t>
      </w:r>
      <w:r w:rsidR="005522EF" w:rsidRPr="005522EF">
        <w:t xml:space="preserve"> - </w:t>
      </w:r>
      <w:r w:rsidRPr="005522EF">
        <w:t>2001</w:t>
      </w:r>
      <w:r w:rsidR="005522EF" w:rsidRPr="005522EF">
        <w:t xml:space="preserve">. </w:t>
      </w:r>
      <w:r w:rsidR="005522EF">
        <w:t>-</w:t>
      </w:r>
      <w:r w:rsidRPr="005522EF">
        <w:t xml:space="preserve"> 498 с</w:t>
      </w:r>
      <w:r w:rsidR="005522EF" w:rsidRPr="005522EF">
        <w:t>.</w:t>
      </w:r>
    </w:p>
    <w:p w:rsidR="005522EF" w:rsidRDefault="00451EDD" w:rsidP="00F948F8">
      <w:pPr>
        <w:pStyle w:val="a0"/>
      </w:pPr>
      <w:r w:rsidRPr="005522EF">
        <w:t>Гуев А</w:t>
      </w:r>
      <w:r w:rsidR="005522EF">
        <w:t xml:space="preserve">.Н. </w:t>
      </w:r>
      <w:r w:rsidRPr="005522EF">
        <w:t>Постатейный комментарий к ч</w:t>
      </w:r>
      <w:r w:rsidR="005522EF">
        <w:t>.2</w:t>
      </w:r>
      <w:r w:rsidRPr="005522EF">
        <w:t xml:space="preserve"> Г</w:t>
      </w:r>
      <w:r w:rsidR="00EA4209" w:rsidRPr="005522EF">
        <w:t>ражданскому кодексу</w:t>
      </w:r>
      <w:r w:rsidRPr="005522EF">
        <w:t xml:space="preserve"> РФ</w:t>
      </w:r>
      <w:r w:rsidR="005522EF" w:rsidRPr="005522EF">
        <w:t xml:space="preserve">. </w:t>
      </w:r>
      <w:r w:rsidR="005522EF">
        <w:t>-</w:t>
      </w:r>
      <w:r w:rsidRPr="005522EF">
        <w:t xml:space="preserve"> М</w:t>
      </w:r>
      <w:r w:rsidR="005522EF">
        <w:t>.,</w:t>
      </w:r>
      <w:r w:rsidR="005522EF" w:rsidRPr="005522EF">
        <w:t xml:space="preserve"> - </w:t>
      </w:r>
      <w:r w:rsidRPr="005522EF">
        <w:t>2004 г</w:t>
      </w:r>
      <w:r w:rsidR="005522EF" w:rsidRPr="005522EF">
        <w:t xml:space="preserve">. </w:t>
      </w:r>
      <w:r w:rsidR="005522EF">
        <w:t>-</w:t>
      </w:r>
      <w:r w:rsidRPr="005522EF">
        <w:t xml:space="preserve"> 695 с</w:t>
      </w:r>
      <w:r w:rsidR="005522EF" w:rsidRPr="005522EF">
        <w:t>.</w:t>
      </w:r>
    </w:p>
    <w:p w:rsidR="005522EF" w:rsidRDefault="00EA4209" w:rsidP="00F948F8">
      <w:pPr>
        <w:pStyle w:val="a0"/>
      </w:pPr>
      <w:r w:rsidRPr="005522EF">
        <w:t>Комментарий к Гражданскому кодексу РФ /под ред</w:t>
      </w:r>
      <w:r w:rsidR="005522EF" w:rsidRPr="005522EF">
        <w:t xml:space="preserve">. </w:t>
      </w:r>
      <w:r w:rsidRPr="005522EF">
        <w:t>Садикова О</w:t>
      </w:r>
      <w:r w:rsidR="005522EF">
        <w:t>.Н. -</w:t>
      </w:r>
      <w:r w:rsidRPr="005522EF">
        <w:t xml:space="preserve"> М</w:t>
      </w:r>
      <w:r w:rsidR="005522EF">
        <w:t>.:</w:t>
      </w:r>
      <w:r w:rsidR="005522EF" w:rsidRPr="005522EF">
        <w:t xml:space="preserve"> </w:t>
      </w:r>
      <w:r w:rsidRPr="005522EF">
        <w:t>ИНФРА-М,</w:t>
      </w:r>
      <w:r w:rsidR="005522EF" w:rsidRPr="005522EF">
        <w:t xml:space="preserve"> - </w:t>
      </w:r>
      <w:r w:rsidRPr="005522EF">
        <w:t>1997 г</w:t>
      </w:r>
      <w:r w:rsidR="005522EF" w:rsidRPr="005522EF">
        <w:t xml:space="preserve">. </w:t>
      </w:r>
      <w:r w:rsidR="005522EF">
        <w:t>-</w:t>
      </w:r>
      <w:r w:rsidRPr="005522EF">
        <w:t xml:space="preserve"> 650 с</w:t>
      </w:r>
      <w:r w:rsidR="005522EF" w:rsidRPr="005522EF">
        <w:t>.</w:t>
      </w:r>
    </w:p>
    <w:p w:rsidR="005522EF" w:rsidRDefault="00451EDD" w:rsidP="00F948F8">
      <w:pPr>
        <w:pStyle w:val="a0"/>
      </w:pPr>
      <w:r w:rsidRPr="005522EF">
        <w:t>Комментарий к Г</w:t>
      </w:r>
      <w:r w:rsidR="00EA4209" w:rsidRPr="005522EF">
        <w:t>ражданскому кодексу</w:t>
      </w:r>
      <w:r w:rsidRPr="005522EF">
        <w:t xml:space="preserve"> РФ</w:t>
      </w:r>
      <w:r w:rsidR="005522EF">
        <w:t xml:space="preserve"> (</w:t>
      </w:r>
      <w:r w:rsidRPr="005522EF">
        <w:t>постатейный</w:t>
      </w:r>
      <w:r w:rsidR="005522EF" w:rsidRPr="005522EF">
        <w:t xml:space="preserve">) </w:t>
      </w:r>
      <w:r w:rsidRPr="005522EF">
        <w:t>/под ред</w:t>
      </w:r>
      <w:r w:rsidR="005522EF">
        <w:t xml:space="preserve">.А.П. </w:t>
      </w:r>
      <w:r w:rsidRPr="005522EF">
        <w:t>Сергеева</w:t>
      </w:r>
      <w:r w:rsidR="005522EF" w:rsidRPr="005522EF">
        <w:t xml:space="preserve">. </w:t>
      </w:r>
      <w:r w:rsidR="005522EF">
        <w:t>-</w:t>
      </w:r>
      <w:r w:rsidRPr="005522EF">
        <w:t xml:space="preserve"> М</w:t>
      </w:r>
      <w:r w:rsidR="005522EF">
        <w:t>.:</w:t>
      </w:r>
      <w:r w:rsidR="005522EF" w:rsidRPr="005522EF">
        <w:t xml:space="preserve"> </w:t>
      </w:r>
      <w:r w:rsidRPr="005522EF">
        <w:t>Проспект,</w:t>
      </w:r>
      <w:r w:rsidR="005522EF" w:rsidRPr="005522EF">
        <w:t xml:space="preserve"> - </w:t>
      </w:r>
      <w:r w:rsidRPr="005522EF">
        <w:t>2005 г</w:t>
      </w:r>
      <w:r w:rsidR="005522EF" w:rsidRPr="005522EF">
        <w:t xml:space="preserve">. </w:t>
      </w:r>
      <w:r w:rsidR="005522EF">
        <w:t>-</w:t>
      </w:r>
      <w:r w:rsidRPr="005522EF">
        <w:t xml:space="preserve"> 763 с</w:t>
      </w:r>
      <w:r w:rsidR="005522EF" w:rsidRPr="005522EF">
        <w:t>.</w:t>
      </w:r>
    </w:p>
    <w:p w:rsidR="005522EF" w:rsidRDefault="0046028F" w:rsidP="00F948F8">
      <w:pPr>
        <w:pStyle w:val="a0"/>
      </w:pPr>
      <w:r w:rsidRPr="005522EF">
        <w:t>Мейер Д</w:t>
      </w:r>
      <w:r w:rsidR="005522EF">
        <w:t xml:space="preserve">.И. </w:t>
      </w:r>
      <w:r w:rsidRPr="005522EF">
        <w:t>Русское гражданское право</w:t>
      </w:r>
      <w:r w:rsidR="005522EF" w:rsidRPr="005522EF">
        <w:t xml:space="preserve">. </w:t>
      </w:r>
      <w:r w:rsidR="005522EF">
        <w:t>-</w:t>
      </w:r>
      <w:r w:rsidRPr="005522EF">
        <w:t xml:space="preserve"> М</w:t>
      </w:r>
      <w:r w:rsidR="005522EF">
        <w:t>.:</w:t>
      </w:r>
      <w:r w:rsidR="005522EF" w:rsidRPr="005522EF">
        <w:t xml:space="preserve"> </w:t>
      </w:r>
      <w:r w:rsidRPr="005522EF">
        <w:t>Статут,</w:t>
      </w:r>
      <w:r w:rsidR="005522EF" w:rsidRPr="005522EF">
        <w:t xml:space="preserve"> - </w:t>
      </w:r>
      <w:r w:rsidRPr="005522EF">
        <w:t>1997 г</w:t>
      </w:r>
      <w:r w:rsidR="005522EF" w:rsidRPr="005522EF">
        <w:t xml:space="preserve">. </w:t>
      </w:r>
      <w:r w:rsidR="005522EF">
        <w:t>-</w:t>
      </w:r>
      <w:r w:rsidRPr="005522EF">
        <w:t xml:space="preserve"> 455 с</w:t>
      </w:r>
      <w:r w:rsidR="005522EF" w:rsidRPr="005522EF">
        <w:t>.</w:t>
      </w:r>
    </w:p>
    <w:p w:rsidR="005522EF" w:rsidRDefault="0046028F" w:rsidP="00F948F8">
      <w:pPr>
        <w:pStyle w:val="a0"/>
      </w:pPr>
      <w:r w:rsidRPr="005522EF">
        <w:t>Пиляева В</w:t>
      </w:r>
      <w:r w:rsidR="005522EF">
        <w:t xml:space="preserve">.В. </w:t>
      </w:r>
      <w:r w:rsidRPr="005522EF">
        <w:t>Гражданское право России</w:t>
      </w:r>
      <w:r w:rsidR="005522EF" w:rsidRPr="005522EF">
        <w:t xml:space="preserve">: </w:t>
      </w:r>
      <w:r w:rsidRPr="005522EF">
        <w:t>Учебник</w:t>
      </w:r>
      <w:r w:rsidR="005522EF" w:rsidRPr="005522EF">
        <w:t xml:space="preserve">: </w:t>
      </w:r>
      <w:r w:rsidRPr="005522EF">
        <w:t>части общая и особенная</w:t>
      </w:r>
      <w:r w:rsidR="005522EF" w:rsidRPr="005522EF">
        <w:t xml:space="preserve">. </w:t>
      </w:r>
      <w:r w:rsidR="005522EF">
        <w:t>-</w:t>
      </w:r>
      <w:r w:rsidRPr="005522EF">
        <w:t xml:space="preserve"> М</w:t>
      </w:r>
      <w:r w:rsidR="005522EF">
        <w:t>.:</w:t>
      </w:r>
      <w:r w:rsidR="005522EF" w:rsidRPr="005522EF">
        <w:t xml:space="preserve"> </w:t>
      </w:r>
      <w:r w:rsidRPr="005522EF">
        <w:t>ТК Велби,</w:t>
      </w:r>
      <w:r w:rsidR="005522EF" w:rsidRPr="005522EF">
        <w:t xml:space="preserve"> - </w:t>
      </w:r>
      <w:r w:rsidRPr="005522EF">
        <w:t>2003</w:t>
      </w:r>
      <w:r w:rsidR="005522EF" w:rsidRPr="005522EF">
        <w:t xml:space="preserve">. </w:t>
      </w:r>
      <w:r w:rsidR="005522EF">
        <w:t>-</w:t>
      </w:r>
      <w:r w:rsidRPr="005522EF">
        <w:t xml:space="preserve"> 800 с</w:t>
      </w:r>
      <w:r w:rsidR="005522EF" w:rsidRPr="005522EF">
        <w:t>.</w:t>
      </w:r>
    </w:p>
    <w:p w:rsidR="005522EF" w:rsidRDefault="0046028F" w:rsidP="00F948F8">
      <w:pPr>
        <w:pStyle w:val="a0"/>
      </w:pPr>
      <w:r w:rsidRPr="005522EF">
        <w:t>Покровский И</w:t>
      </w:r>
      <w:r w:rsidR="005522EF">
        <w:t xml:space="preserve">.А. </w:t>
      </w:r>
      <w:r w:rsidRPr="005522EF">
        <w:t>Основные проблемы гражданского права</w:t>
      </w:r>
      <w:r w:rsidR="005522EF" w:rsidRPr="005522EF">
        <w:t xml:space="preserve">. </w:t>
      </w:r>
      <w:r w:rsidR="005522EF">
        <w:t>-</w:t>
      </w:r>
      <w:r w:rsidRPr="005522EF">
        <w:t xml:space="preserve"> М</w:t>
      </w:r>
      <w:r w:rsidR="005522EF">
        <w:t>.:</w:t>
      </w:r>
      <w:r w:rsidR="005522EF" w:rsidRPr="005522EF">
        <w:t xml:space="preserve"> </w:t>
      </w:r>
      <w:r w:rsidRPr="005522EF">
        <w:t>Статут,</w:t>
      </w:r>
      <w:r w:rsidR="005522EF" w:rsidRPr="005522EF">
        <w:t xml:space="preserve"> - </w:t>
      </w:r>
      <w:r w:rsidRPr="005522EF">
        <w:t>1998</w:t>
      </w:r>
      <w:r w:rsidR="005522EF" w:rsidRPr="005522EF">
        <w:t xml:space="preserve">. </w:t>
      </w:r>
      <w:r w:rsidR="005522EF">
        <w:t>-</w:t>
      </w:r>
      <w:r w:rsidRPr="005522EF">
        <w:t xml:space="preserve"> 353 с</w:t>
      </w:r>
      <w:r w:rsidR="005522EF" w:rsidRPr="005522EF">
        <w:t>.</w:t>
      </w:r>
    </w:p>
    <w:p w:rsidR="005522EF" w:rsidRDefault="00EA4209" w:rsidP="00F948F8">
      <w:pPr>
        <w:pStyle w:val="a0"/>
      </w:pPr>
      <w:r w:rsidRPr="005522EF">
        <w:t>Тихомирова Л</w:t>
      </w:r>
      <w:r w:rsidR="005522EF">
        <w:t xml:space="preserve">.В., </w:t>
      </w:r>
      <w:r w:rsidRPr="005522EF">
        <w:t>Тихомиров М</w:t>
      </w:r>
      <w:r w:rsidR="005522EF">
        <w:t xml:space="preserve">.Ю. </w:t>
      </w:r>
      <w:r w:rsidRPr="005522EF">
        <w:t>Юридическая энциклопедия /под ред</w:t>
      </w:r>
      <w:r w:rsidR="005522EF">
        <w:t xml:space="preserve">.М.Ю. </w:t>
      </w:r>
      <w:r w:rsidRPr="005522EF">
        <w:t>Тихомирова</w:t>
      </w:r>
      <w:r w:rsidR="005522EF" w:rsidRPr="005522EF">
        <w:t xml:space="preserve">. </w:t>
      </w:r>
      <w:r w:rsidRPr="005522EF">
        <w:t>М</w:t>
      </w:r>
      <w:r w:rsidR="005522EF">
        <w:t>.:</w:t>
      </w:r>
      <w:r w:rsidR="005522EF" w:rsidRPr="005522EF">
        <w:t xml:space="preserve"> </w:t>
      </w:r>
      <w:r w:rsidRPr="005522EF">
        <w:t>1998,</w:t>
      </w:r>
      <w:r w:rsidR="005522EF" w:rsidRPr="005522EF">
        <w:t xml:space="preserve"> - </w:t>
      </w:r>
      <w:r w:rsidRPr="005522EF">
        <w:t>526 с</w:t>
      </w:r>
      <w:r w:rsidR="005522EF" w:rsidRPr="005522EF">
        <w:t>.</w:t>
      </w:r>
    </w:p>
    <w:p w:rsidR="008C09A9" w:rsidRPr="005522EF" w:rsidRDefault="008C09A9" w:rsidP="0059193A">
      <w:pPr>
        <w:ind w:firstLine="0"/>
        <w:rPr>
          <w:i/>
          <w:iCs/>
        </w:rPr>
      </w:pPr>
      <w:r w:rsidRPr="005522EF">
        <w:rPr>
          <w:i/>
          <w:iCs/>
        </w:rPr>
        <w:t>Периодические издания</w:t>
      </w:r>
      <w:r w:rsidR="00F948F8">
        <w:rPr>
          <w:i/>
          <w:iCs/>
        </w:rPr>
        <w:t>:</w:t>
      </w:r>
    </w:p>
    <w:p w:rsidR="005522EF" w:rsidRDefault="00C63934" w:rsidP="00F948F8">
      <w:pPr>
        <w:pStyle w:val="a0"/>
      </w:pPr>
      <w:r w:rsidRPr="005522EF">
        <w:t>Гатаулина Л</w:t>
      </w:r>
      <w:r w:rsidR="005522EF">
        <w:t xml:space="preserve">.Ф. </w:t>
      </w:r>
      <w:r w:rsidRPr="005522EF">
        <w:t>Гражданско-правовые вопросы реализации имущества на публичных торгах</w:t>
      </w:r>
      <w:r w:rsidR="005522EF" w:rsidRPr="005522EF">
        <w:t>.</w:t>
      </w:r>
      <w:r w:rsidR="005522EF">
        <w:t xml:space="preserve"> // </w:t>
      </w:r>
      <w:r w:rsidRPr="005522EF">
        <w:t>Вестник Саратовской государственной академии права</w:t>
      </w:r>
      <w:r w:rsidR="005522EF" w:rsidRPr="005522EF">
        <w:t xml:space="preserve">. </w:t>
      </w:r>
      <w:r w:rsidR="005522EF">
        <w:t>-</w:t>
      </w:r>
      <w:r w:rsidRPr="005522EF">
        <w:t xml:space="preserve"> 2004 г</w:t>
      </w:r>
      <w:r w:rsidR="005522EF" w:rsidRPr="005522EF">
        <w:t>. -</w:t>
      </w:r>
      <w:r w:rsidR="005522EF">
        <w:t xml:space="preserve"> </w:t>
      </w:r>
      <w:r w:rsidRPr="005522EF">
        <w:t xml:space="preserve">№4 </w:t>
      </w:r>
      <w:r w:rsidR="005522EF">
        <w:t>-</w:t>
      </w:r>
      <w:r w:rsidRPr="005522EF">
        <w:t xml:space="preserve"> с</w:t>
      </w:r>
      <w:r w:rsidR="005522EF">
        <w:t>.1</w:t>
      </w:r>
      <w:r w:rsidRPr="005522EF">
        <w:t>36-137</w:t>
      </w:r>
      <w:r w:rsidR="005522EF" w:rsidRPr="005522EF">
        <w:t>.</w:t>
      </w:r>
    </w:p>
    <w:p w:rsidR="005522EF" w:rsidRDefault="008C09A9" w:rsidP="00F948F8">
      <w:pPr>
        <w:pStyle w:val="a0"/>
      </w:pPr>
      <w:r w:rsidRPr="005522EF">
        <w:t>Кузнецов Д</w:t>
      </w:r>
      <w:r w:rsidR="005522EF" w:rsidRPr="005522EF">
        <w:t xml:space="preserve">. </w:t>
      </w:r>
      <w:r w:rsidRPr="005522EF">
        <w:t>Правовое регулирование и проведение публичного конкурса</w:t>
      </w:r>
      <w:r w:rsidR="005522EF" w:rsidRPr="005522EF">
        <w:t>.</w:t>
      </w:r>
      <w:r w:rsidR="005522EF">
        <w:t xml:space="preserve"> // </w:t>
      </w:r>
      <w:r w:rsidRPr="005522EF">
        <w:t>Право и экономика</w:t>
      </w:r>
      <w:r w:rsidR="005522EF" w:rsidRPr="005522EF">
        <w:t xml:space="preserve">. </w:t>
      </w:r>
      <w:r w:rsidR="005522EF">
        <w:t>-</w:t>
      </w:r>
      <w:r w:rsidRPr="005522EF">
        <w:t xml:space="preserve"> 2003</w:t>
      </w:r>
      <w:r w:rsidR="00C63934" w:rsidRPr="005522EF">
        <w:t xml:space="preserve"> г</w:t>
      </w:r>
      <w:r w:rsidR="005522EF" w:rsidRPr="005522EF">
        <w:t xml:space="preserve"> -</w:t>
      </w:r>
      <w:r w:rsidR="005522EF">
        <w:t xml:space="preserve"> </w:t>
      </w:r>
      <w:r w:rsidRPr="005522EF">
        <w:t xml:space="preserve">№10 </w:t>
      </w:r>
      <w:r w:rsidR="005522EF">
        <w:t>-</w:t>
      </w:r>
      <w:r w:rsidRPr="005522EF">
        <w:t xml:space="preserve"> с</w:t>
      </w:r>
      <w:r w:rsidR="005522EF">
        <w:t>.3</w:t>
      </w:r>
      <w:r w:rsidRPr="005522EF">
        <w:t>-8</w:t>
      </w:r>
      <w:r w:rsidR="005522EF" w:rsidRPr="005522EF">
        <w:t>.</w:t>
      </w:r>
    </w:p>
    <w:p w:rsidR="005522EF" w:rsidRDefault="00C63934" w:rsidP="00F948F8">
      <w:pPr>
        <w:pStyle w:val="a0"/>
      </w:pPr>
      <w:r w:rsidRPr="005522EF">
        <w:t>Новоселова Л</w:t>
      </w:r>
      <w:r w:rsidR="005522EF">
        <w:t xml:space="preserve">.А. </w:t>
      </w:r>
      <w:r w:rsidRPr="005522EF">
        <w:t>Публичные торги и исполнительное производство</w:t>
      </w:r>
      <w:r w:rsidR="005522EF" w:rsidRPr="005522EF">
        <w:t>.</w:t>
      </w:r>
      <w:r w:rsidR="005522EF">
        <w:t xml:space="preserve"> // </w:t>
      </w:r>
      <w:r w:rsidRPr="005522EF">
        <w:t>Закон</w:t>
      </w:r>
      <w:r w:rsidR="005522EF" w:rsidRPr="005522EF">
        <w:t xml:space="preserve">. </w:t>
      </w:r>
      <w:r w:rsidR="005522EF">
        <w:t>-</w:t>
      </w:r>
      <w:r w:rsidRPr="005522EF">
        <w:t xml:space="preserve"> 2005 г</w:t>
      </w:r>
      <w:r w:rsidR="005522EF" w:rsidRPr="005522EF">
        <w:t>. -</w:t>
      </w:r>
      <w:r w:rsidR="005522EF">
        <w:t xml:space="preserve"> </w:t>
      </w:r>
      <w:r w:rsidRPr="005522EF">
        <w:t xml:space="preserve">№1 </w:t>
      </w:r>
      <w:r w:rsidR="005522EF">
        <w:t>-</w:t>
      </w:r>
      <w:r w:rsidRPr="005522EF">
        <w:t xml:space="preserve"> с</w:t>
      </w:r>
      <w:r w:rsidR="005522EF">
        <w:t>.9</w:t>
      </w:r>
      <w:r w:rsidRPr="005522EF">
        <w:t>2-98</w:t>
      </w:r>
      <w:r w:rsidR="005522EF" w:rsidRPr="005522EF">
        <w:t>.</w:t>
      </w:r>
    </w:p>
    <w:p w:rsidR="005522EF" w:rsidRDefault="00C63934" w:rsidP="00F948F8">
      <w:pPr>
        <w:pStyle w:val="a0"/>
      </w:pPr>
      <w:r w:rsidRPr="005522EF">
        <w:t>Новоселова Л</w:t>
      </w:r>
      <w:r w:rsidR="005522EF">
        <w:t xml:space="preserve">.А. </w:t>
      </w:r>
      <w:r w:rsidRPr="005522EF">
        <w:t>Заключение договора на торгах</w:t>
      </w:r>
      <w:r w:rsidR="005522EF" w:rsidRPr="005522EF">
        <w:t xml:space="preserve">. </w:t>
      </w:r>
      <w:r w:rsidRPr="005522EF">
        <w:t>Проблемы юридической квалификации</w:t>
      </w:r>
      <w:r w:rsidR="005522EF" w:rsidRPr="005522EF">
        <w:t>.</w:t>
      </w:r>
      <w:r w:rsidR="005522EF">
        <w:t xml:space="preserve"> // </w:t>
      </w:r>
      <w:r w:rsidRPr="005522EF">
        <w:t>Арбитражная практика</w:t>
      </w:r>
      <w:r w:rsidR="005522EF" w:rsidRPr="005522EF">
        <w:t xml:space="preserve">. </w:t>
      </w:r>
      <w:r w:rsidR="005522EF">
        <w:t>-</w:t>
      </w:r>
      <w:r w:rsidRPr="005522EF">
        <w:t xml:space="preserve"> 2005 г</w:t>
      </w:r>
      <w:r w:rsidR="005522EF" w:rsidRPr="005522EF">
        <w:t>. -</w:t>
      </w:r>
      <w:r w:rsidR="005522EF">
        <w:t xml:space="preserve"> </w:t>
      </w:r>
      <w:r w:rsidRPr="005522EF">
        <w:t xml:space="preserve">№6 </w:t>
      </w:r>
      <w:r w:rsidR="005522EF">
        <w:t>-</w:t>
      </w:r>
      <w:r w:rsidRPr="005522EF">
        <w:t xml:space="preserve"> с</w:t>
      </w:r>
      <w:r w:rsidR="005522EF">
        <w:t>.1</w:t>
      </w:r>
      <w:r w:rsidRPr="005522EF">
        <w:t>2-16</w:t>
      </w:r>
      <w:r w:rsidR="005522EF" w:rsidRPr="005522EF">
        <w:t>.</w:t>
      </w:r>
    </w:p>
    <w:p w:rsidR="001429DB" w:rsidRPr="005522EF" w:rsidRDefault="00C63934" w:rsidP="00F948F8">
      <w:pPr>
        <w:pStyle w:val="a0"/>
      </w:pPr>
      <w:r w:rsidRPr="005522EF">
        <w:t>Поваров Ю</w:t>
      </w:r>
      <w:r w:rsidR="005522EF">
        <w:t xml:space="preserve">.С. </w:t>
      </w:r>
      <w:r w:rsidRPr="005522EF">
        <w:t>Обязательство из публичного обещания награды</w:t>
      </w:r>
      <w:r w:rsidR="005522EF" w:rsidRPr="005522EF">
        <w:t>.</w:t>
      </w:r>
      <w:r w:rsidR="005522EF">
        <w:t xml:space="preserve"> // </w:t>
      </w:r>
      <w:r w:rsidRPr="005522EF">
        <w:t>Вестник Самарского университета</w:t>
      </w:r>
      <w:r w:rsidR="005522EF" w:rsidRPr="005522EF">
        <w:t xml:space="preserve">. </w:t>
      </w:r>
      <w:r w:rsidR="005522EF">
        <w:t>-</w:t>
      </w:r>
      <w:r w:rsidRPr="005522EF">
        <w:t xml:space="preserve"> 2006 г</w:t>
      </w:r>
      <w:r w:rsidR="005522EF" w:rsidRPr="005522EF">
        <w:t>. -</w:t>
      </w:r>
      <w:r w:rsidR="005522EF">
        <w:t xml:space="preserve"> </w:t>
      </w:r>
      <w:r w:rsidRPr="005522EF">
        <w:t xml:space="preserve">№1 </w:t>
      </w:r>
      <w:r w:rsidR="005522EF">
        <w:t>-</w:t>
      </w:r>
      <w:r w:rsidRPr="005522EF">
        <w:t xml:space="preserve"> с</w:t>
      </w:r>
      <w:r w:rsidR="005522EF">
        <w:t>.1</w:t>
      </w:r>
      <w:r w:rsidRPr="005522EF">
        <w:t>74-178</w:t>
      </w:r>
      <w:r w:rsidR="005522EF" w:rsidRPr="005522EF">
        <w:t>.</w:t>
      </w:r>
      <w:bookmarkStart w:id="13" w:name="_GoBack"/>
      <w:bookmarkEnd w:id="13"/>
    </w:p>
    <w:sectPr w:rsidR="001429DB" w:rsidRPr="005522EF" w:rsidSect="005522EF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0E" w:rsidRDefault="00FB0A0E">
      <w:r>
        <w:separator/>
      </w:r>
    </w:p>
  </w:endnote>
  <w:endnote w:type="continuationSeparator" w:id="0">
    <w:p w:rsidR="00FB0A0E" w:rsidRDefault="00FB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F8" w:rsidRDefault="00F948F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F8" w:rsidRDefault="00F948F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0E" w:rsidRDefault="00FB0A0E">
      <w:r>
        <w:separator/>
      </w:r>
    </w:p>
  </w:footnote>
  <w:footnote w:type="continuationSeparator" w:id="0">
    <w:p w:rsidR="00FB0A0E" w:rsidRDefault="00FB0A0E">
      <w:r>
        <w:continuationSeparator/>
      </w:r>
    </w:p>
  </w:footnote>
  <w:footnote w:id="1">
    <w:p w:rsidR="00FB0A0E" w:rsidRDefault="00F948F8" w:rsidP="003E1F5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Гражданский кодекс Российской Федерации. – М.: ГроссМедиа, 2007. - 496 с.</w:t>
      </w:r>
    </w:p>
  </w:footnote>
  <w:footnote w:id="2">
    <w:p w:rsidR="00FB0A0E" w:rsidRDefault="00F948F8" w:rsidP="003E1F5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7C4FFB">
        <w:t>Бунич Г.А., Гончаров А.А., Попонов Ю.Г. Гражданское право: Учебник. М.: ИГК «Дашков и К», - 2002 г.</w:t>
      </w:r>
      <w:r>
        <w:t xml:space="preserve"> –  с. 215</w:t>
      </w:r>
      <w:r w:rsidRPr="007C4FFB">
        <w:t>.</w:t>
      </w:r>
    </w:p>
  </w:footnote>
  <w:footnote w:id="3">
    <w:p w:rsidR="00FB0A0E" w:rsidRDefault="00F948F8" w:rsidP="003E1F5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См.:  </w:t>
      </w:r>
      <w:r w:rsidRPr="007C4FFB">
        <w:t>Гражданское право. Общая и Особенная части: учебники / под общ. ред. А.П. Фокова. – М.: КНОРУС, - 2007 г</w:t>
      </w:r>
      <w:r>
        <w:t>. –  с 247</w:t>
      </w:r>
      <w:r w:rsidRPr="007C4FFB">
        <w:t>.</w:t>
      </w:r>
    </w:p>
  </w:footnote>
  <w:footnote w:id="4">
    <w:p w:rsidR="00FB0A0E" w:rsidRDefault="00F948F8" w:rsidP="00F948F8">
      <w:pPr>
        <w:pStyle w:val="ab"/>
      </w:pPr>
      <w:r w:rsidRPr="00943B6A">
        <w:rPr>
          <w:rStyle w:val="ad"/>
          <w:sz w:val="20"/>
          <w:szCs w:val="20"/>
        </w:rPr>
        <w:footnoteRef/>
      </w:r>
      <w:r w:rsidRPr="00943B6A">
        <w:t>См.:</w:t>
      </w:r>
      <w:r>
        <w:t xml:space="preserve"> </w:t>
      </w:r>
      <w:r w:rsidRPr="00943B6A">
        <w:t>Постановление Федерального арбитражного суда Поволжского округа</w:t>
      </w:r>
      <w:r w:rsidR="004E3F3D">
        <w:t xml:space="preserve"> </w:t>
      </w:r>
      <w:r w:rsidRPr="00943B6A">
        <w:t>от 14 мая 2007 г. N А49-4106/06-122/27 (извлечение).</w:t>
      </w:r>
    </w:p>
  </w:footnote>
  <w:footnote w:id="5">
    <w:p w:rsidR="00FB0A0E" w:rsidRDefault="00F948F8" w:rsidP="00F948F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7C4FFB">
        <w:t>Гражданское право. Том 2. Учебник. Издание 4. / под ред. А.П. Сергеева, Ю.К. Толстого. – М.: ООО «ТК Велби», - 2004 г</w:t>
      </w:r>
      <w:r>
        <w:t>. –  с 698 .</w:t>
      </w:r>
    </w:p>
  </w:footnote>
  <w:footnote w:id="6">
    <w:p w:rsidR="00FB0A0E" w:rsidRDefault="00F948F8" w:rsidP="00F948F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E90D31">
        <w:t>Гражданское право: Гуев А.Н. Учебник: в 3 т. Т.2. – М.: ИНФРА-М, 2007 г</w:t>
      </w:r>
      <w:r>
        <w:t xml:space="preserve">. – </w:t>
      </w:r>
      <w:r w:rsidRPr="00E90D31">
        <w:t xml:space="preserve"> с</w:t>
      </w:r>
      <w:r>
        <w:t xml:space="preserve"> 321.</w:t>
      </w:r>
    </w:p>
  </w:footnote>
  <w:footnote w:id="7">
    <w:p w:rsidR="00FB0A0E" w:rsidRDefault="00F948F8" w:rsidP="00F948F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E90D31">
        <w:t xml:space="preserve">Гражданское право: Учебник в 2 т./ под ред. Е.А. Суханова. – </w:t>
      </w:r>
      <w:r>
        <w:t xml:space="preserve"> </w:t>
      </w:r>
      <w:r w:rsidRPr="00E90D31">
        <w:t>т.2., М.: БЕК, - 2000 г. –</w:t>
      </w:r>
      <w:r>
        <w:t xml:space="preserve"> </w:t>
      </w:r>
      <w:r w:rsidRPr="00E90D31">
        <w:t xml:space="preserve"> с</w:t>
      </w:r>
      <w:r>
        <w:t>. 346.</w:t>
      </w:r>
    </w:p>
  </w:footnote>
  <w:footnote w:id="8">
    <w:p w:rsidR="00FB0A0E" w:rsidRDefault="00F948F8" w:rsidP="00F948F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E90D31">
        <w:t>Гражданское право: конспект лекций / под ред. Р. Беленко</w:t>
      </w:r>
      <w:r>
        <w:t>ва. – М.: Приор, - 2001 г. – 325 с.</w:t>
      </w:r>
    </w:p>
  </w:footnote>
  <w:footnote w:id="9">
    <w:p w:rsidR="00FB0A0E" w:rsidRDefault="00F948F8" w:rsidP="00F948F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E90D31">
        <w:t>Кузнецов Д. Правовое регулирование и проведение</w:t>
      </w:r>
      <w:r>
        <w:t xml:space="preserve"> публичного конкурса. </w:t>
      </w:r>
      <w:r w:rsidRPr="00E90D31">
        <w:t>// Право и экономика. – 2003 г -</w:t>
      </w:r>
      <w:r>
        <w:t xml:space="preserve"> №10 – с.4</w:t>
      </w:r>
      <w:r>
        <w:rPr>
          <w:sz w:val="28"/>
          <w:szCs w:val="28"/>
        </w:rPr>
        <w:t>.</w:t>
      </w:r>
    </w:p>
  </w:footnote>
  <w:footnote w:id="10">
    <w:p w:rsidR="00FB0A0E" w:rsidRDefault="00F948F8" w:rsidP="003E1F5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Тихомирова Л.В., Тихомиров М.Ю. Юридическая энциклопедия /под ред. М.Ю.Тихомирова. М.:1998,  -526 с.</w:t>
      </w:r>
    </w:p>
  </w:footnote>
  <w:footnote w:id="11">
    <w:p w:rsidR="00FB0A0E" w:rsidRDefault="00F948F8" w:rsidP="00F948F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3E31E1">
        <w:t>Гражданское право в схемах: учебное пособие /под. ред. И.А. Еремичева. – М.: Щит-М, -</w:t>
      </w:r>
      <w:r>
        <w:t xml:space="preserve"> </w:t>
      </w:r>
      <w:r w:rsidRPr="003E31E1">
        <w:t>2001 г.</w:t>
      </w:r>
      <w:r>
        <w:t xml:space="preserve"> - 257 с.</w:t>
      </w:r>
    </w:p>
  </w:footnote>
  <w:footnote w:id="12">
    <w:p w:rsidR="00FB0A0E" w:rsidRDefault="00F948F8" w:rsidP="00F948F8">
      <w:pPr>
        <w:pStyle w:val="ab"/>
      </w:pPr>
      <w:r w:rsidRPr="003E31E1">
        <w:rPr>
          <w:rStyle w:val="ad"/>
          <w:sz w:val="20"/>
          <w:szCs w:val="20"/>
        </w:rPr>
        <w:footnoteRef/>
      </w:r>
      <w:r w:rsidRPr="003E31E1">
        <w:t xml:space="preserve"> </w:t>
      </w:r>
      <w:r>
        <w:t xml:space="preserve">См.: </w:t>
      </w:r>
      <w:r w:rsidRPr="003E31E1">
        <w:t>Пиляева В.В. Гражданское право России: Учебник: части общая и особенна</w:t>
      </w:r>
      <w:r>
        <w:t>я. – М.: ТК Велби, - 2003. – 346 с.</w:t>
      </w:r>
    </w:p>
  </w:footnote>
  <w:footnote w:id="13">
    <w:p w:rsidR="00FB0A0E" w:rsidRDefault="00F948F8" w:rsidP="00F948F8">
      <w:pPr>
        <w:pStyle w:val="ab"/>
      </w:pPr>
      <w:r w:rsidRPr="00B348FD">
        <w:rPr>
          <w:rStyle w:val="ad"/>
          <w:sz w:val="20"/>
          <w:szCs w:val="20"/>
        </w:rPr>
        <w:footnoteRef/>
      </w:r>
      <w:r>
        <w:t xml:space="preserve">См.: </w:t>
      </w:r>
      <w:r w:rsidRPr="00B348FD">
        <w:t>Комментарий к Гражданскому кодексу РФ (постатейный) /под ред. А.П. Сергеев</w:t>
      </w:r>
      <w:r>
        <w:t>а. – М.: Проспект, - 2005 г. – 463 с.</w:t>
      </w:r>
    </w:p>
  </w:footnote>
  <w:footnote w:id="14">
    <w:p w:rsidR="00FB0A0E" w:rsidRDefault="00F948F8" w:rsidP="00F948F8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3E31E1">
        <w:t>Новоселова Л.А. Заключение договора на торгах. Проблемы юридической квалификации. // Арбитражная пр</w:t>
      </w:r>
      <w:r>
        <w:t>актика. – 2005 г. - №6 – с.14.</w:t>
      </w:r>
    </w:p>
  </w:footnote>
  <w:footnote w:id="15">
    <w:p w:rsidR="00FB0A0E" w:rsidRDefault="00F948F8" w:rsidP="00F948F8">
      <w:pPr>
        <w:pStyle w:val="ab"/>
      </w:pPr>
      <w:r w:rsidRPr="003E31E1">
        <w:rPr>
          <w:rStyle w:val="ad"/>
          <w:sz w:val="20"/>
          <w:szCs w:val="20"/>
        </w:rPr>
        <w:footnoteRef/>
      </w:r>
      <w:r w:rsidRPr="003E31E1">
        <w:t xml:space="preserve"> </w:t>
      </w:r>
      <w:r>
        <w:t xml:space="preserve">См.: </w:t>
      </w:r>
      <w:r w:rsidRPr="003E31E1">
        <w:t>Новоселова Л.А. Публичные торги и исполнительное производство. // Закон. – 2005</w:t>
      </w:r>
      <w:r>
        <w:t xml:space="preserve"> г. - №1 – с. 95.</w:t>
      </w:r>
    </w:p>
  </w:footnote>
  <w:footnote w:id="16">
    <w:p w:rsidR="00FB0A0E" w:rsidRDefault="00F948F8" w:rsidP="00F948F8">
      <w:pPr>
        <w:pStyle w:val="ab"/>
      </w:pPr>
      <w:r w:rsidRPr="00EB62B2">
        <w:rPr>
          <w:rStyle w:val="ad"/>
          <w:sz w:val="20"/>
          <w:szCs w:val="20"/>
        </w:rPr>
        <w:footnoteRef/>
      </w:r>
      <w:r w:rsidRPr="00EB62B2">
        <w:t xml:space="preserve"> См.: Постановление Президиума Высшего Арбитражного Суда РФ от 24 октября 2006 г. N 16916/05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F8" w:rsidRDefault="007335D4" w:rsidP="005522E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5</w:t>
    </w:r>
  </w:p>
  <w:p w:rsidR="00F948F8" w:rsidRDefault="00F948F8" w:rsidP="005522E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F8" w:rsidRDefault="00F948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8E2"/>
    <w:multiLevelType w:val="hybridMultilevel"/>
    <w:tmpl w:val="43B01BDE"/>
    <w:lvl w:ilvl="0" w:tplc="CF162B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930326"/>
    <w:multiLevelType w:val="multilevel"/>
    <w:tmpl w:val="F51C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B7F0C"/>
    <w:multiLevelType w:val="hybridMultilevel"/>
    <w:tmpl w:val="4E86F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5177DB"/>
    <w:multiLevelType w:val="hybridMultilevel"/>
    <w:tmpl w:val="11A66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783543"/>
    <w:multiLevelType w:val="hybridMultilevel"/>
    <w:tmpl w:val="6A629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FD0F9C"/>
    <w:multiLevelType w:val="hybridMultilevel"/>
    <w:tmpl w:val="1D0A4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9">
    <w:nsid w:val="7E4C75C2"/>
    <w:multiLevelType w:val="multilevel"/>
    <w:tmpl w:val="EF5EB1E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0">
    <w:nsid w:val="7EBD5F28"/>
    <w:multiLevelType w:val="multilevel"/>
    <w:tmpl w:val="B874D8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9DB"/>
    <w:rsid w:val="00001425"/>
    <w:rsid w:val="00022BBA"/>
    <w:rsid w:val="000372C5"/>
    <w:rsid w:val="00073996"/>
    <w:rsid w:val="000C3A6B"/>
    <w:rsid w:val="000C4CE0"/>
    <w:rsid w:val="000D3396"/>
    <w:rsid w:val="000E7D20"/>
    <w:rsid w:val="001037CA"/>
    <w:rsid w:val="00107DB1"/>
    <w:rsid w:val="00120F13"/>
    <w:rsid w:val="001222FB"/>
    <w:rsid w:val="001429DB"/>
    <w:rsid w:val="001446BC"/>
    <w:rsid w:val="00186122"/>
    <w:rsid w:val="001963C0"/>
    <w:rsid w:val="001A1A0A"/>
    <w:rsid w:val="001D3FBB"/>
    <w:rsid w:val="001E1D8F"/>
    <w:rsid w:val="001E66A0"/>
    <w:rsid w:val="0021263F"/>
    <w:rsid w:val="00212AC9"/>
    <w:rsid w:val="00236389"/>
    <w:rsid w:val="00245ADF"/>
    <w:rsid w:val="00262C26"/>
    <w:rsid w:val="0026503F"/>
    <w:rsid w:val="002A69BF"/>
    <w:rsid w:val="002C2AF5"/>
    <w:rsid w:val="00315DC1"/>
    <w:rsid w:val="003160B8"/>
    <w:rsid w:val="00326A5F"/>
    <w:rsid w:val="00341308"/>
    <w:rsid w:val="003C1907"/>
    <w:rsid w:val="003C73B9"/>
    <w:rsid w:val="003E0535"/>
    <w:rsid w:val="003E1F5F"/>
    <w:rsid w:val="003E31E1"/>
    <w:rsid w:val="00400EF0"/>
    <w:rsid w:val="004038FF"/>
    <w:rsid w:val="00424569"/>
    <w:rsid w:val="00431A85"/>
    <w:rsid w:val="00451EDD"/>
    <w:rsid w:val="0046028F"/>
    <w:rsid w:val="004754F4"/>
    <w:rsid w:val="004915EE"/>
    <w:rsid w:val="004C3E72"/>
    <w:rsid w:val="004D1AF7"/>
    <w:rsid w:val="004E3F3D"/>
    <w:rsid w:val="004F49E4"/>
    <w:rsid w:val="005006DA"/>
    <w:rsid w:val="005008F1"/>
    <w:rsid w:val="00505B8C"/>
    <w:rsid w:val="00543CD3"/>
    <w:rsid w:val="005522EF"/>
    <w:rsid w:val="0056124B"/>
    <w:rsid w:val="00564C1B"/>
    <w:rsid w:val="00576A90"/>
    <w:rsid w:val="00577DCC"/>
    <w:rsid w:val="0059193A"/>
    <w:rsid w:val="005C75DD"/>
    <w:rsid w:val="005E5FDA"/>
    <w:rsid w:val="005F063A"/>
    <w:rsid w:val="00621A01"/>
    <w:rsid w:val="00642F8C"/>
    <w:rsid w:val="00647211"/>
    <w:rsid w:val="00695AE8"/>
    <w:rsid w:val="00696A93"/>
    <w:rsid w:val="00697CB3"/>
    <w:rsid w:val="006A337A"/>
    <w:rsid w:val="006B0886"/>
    <w:rsid w:val="006D2DAB"/>
    <w:rsid w:val="006E75FD"/>
    <w:rsid w:val="006F1A01"/>
    <w:rsid w:val="006F2EB8"/>
    <w:rsid w:val="00731C86"/>
    <w:rsid w:val="007335D4"/>
    <w:rsid w:val="007710DB"/>
    <w:rsid w:val="00773114"/>
    <w:rsid w:val="007B0C99"/>
    <w:rsid w:val="007C4B74"/>
    <w:rsid w:val="007C4FFB"/>
    <w:rsid w:val="007E4A08"/>
    <w:rsid w:val="007F2916"/>
    <w:rsid w:val="008144B4"/>
    <w:rsid w:val="00837ED3"/>
    <w:rsid w:val="0085328C"/>
    <w:rsid w:val="0086004A"/>
    <w:rsid w:val="00881686"/>
    <w:rsid w:val="00887A70"/>
    <w:rsid w:val="008C09A9"/>
    <w:rsid w:val="008C7A29"/>
    <w:rsid w:val="008D6ABA"/>
    <w:rsid w:val="008E5BD6"/>
    <w:rsid w:val="008F2FD4"/>
    <w:rsid w:val="009268F7"/>
    <w:rsid w:val="00933562"/>
    <w:rsid w:val="00935129"/>
    <w:rsid w:val="00935909"/>
    <w:rsid w:val="00943B6A"/>
    <w:rsid w:val="00954D2E"/>
    <w:rsid w:val="00955049"/>
    <w:rsid w:val="0096790D"/>
    <w:rsid w:val="00986CD4"/>
    <w:rsid w:val="009B5FE2"/>
    <w:rsid w:val="00A0195A"/>
    <w:rsid w:val="00A15F22"/>
    <w:rsid w:val="00A227C6"/>
    <w:rsid w:val="00A24AB8"/>
    <w:rsid w:val="00A260B5"/>
    <w:rsid w:val="00A35C70"/>
    <w:rsid w:val="00A43ADF"/>
    <w:rsid w:val="00A5174A"/>
    <w:rsid w:val="00A529A7"/>
    <w:rsid w:val="00A52A7D"/>
    <w:rsid w:val="00A80DFD"/>
    <w:rsid w:val="00A8440A"/>
    <w:rsid w:val="00A95E4F"/>
    <w:rsid w:val="00AA043E"/>
    <w:rsid w:val="00AA3050"/>
    <w:rsid w:val="00AB2DC7"/>
    <w:rsid w:val="00AB5689"/>
    <w:rsid w:val="00AD19A1"/>
    <w:rsid w:val="00AE2FA9"/>
    <w:rsid w:val="00B1231F"/>
    <w:rsid w:val="00B15E34"/>
    <w:rsid w:val="00B1638A"/>
    <w:rsid w:val="00B24A74"/>
    <w:rsid w:val="00B348FD"/>
    <w:rsid w:val="00B36582"/>
    <w:rsid w:val="00B94F39"/>
    <w:rsid w:val="00BA3102"/>
    <w:rsid w:val="00BD6CC9"/>
    <w:rsid w:val="00C11490"/>
    <w:rsid w:val="00C13460"/>
    <w:rsid w:val="00C24CAB"/>
    <w:rsid w:val="00C37A91"/>
    <w:rsid w:val="00C47D32"/>
    <w:rsid w:val="00C5175D"/>
    <w:rsid w:val="00C63934"/>
    <w:rsid w:val="00C671AD"/>
    <w:rsid w:val="00C764BC"/>
    <w:rsid w:val="00C96D60"/>
    <w:rsid w:val="00CA0AC6"/>
    <w:rsid w:val="00CF7639"/>
    <w:rsid w:val="00D02C7A"/>
    <w:rsid w:val="00D32AA9"/>
    <w:rsid w:val="00D428FF"/>
    <w:rsid w:val="00D57462"/>
    <w:rsid w:val="00D612BD"/>
    <w:rsid w:val="00D715EB"/>
    <w:rsid w:val="00D7459F"/>
    <w:rsid w:val="00D86F10"/>
    <w:rsid w:val="00D95BF3"/>
    <w:rsid w:val="00DA290B"/>
    <w:rsid w:val="00DB4832"/>
    <w:rsid w:val="00DD0D1F"/>
    <w:rsid w:val="00DD1612"/>
    <w:rsid w:val="00E043C4"/>
    <w:rsid w:val="00E518B0"/>
    <w:rsid w:val="00E56AA2"/>
    <w:rsid w:val="00E75D60"/>
    <w:rsid w:val="00E90D31"/>
    <w:rsid w:val="00E92CDF"/>
    <w:rsid w:val="00E969CA"/>
    <w:rsid w:val="00EA4209"/>
    <w:rsid w:val="00EA4C4F"/>
    <w:rsid w:val="00EB62B2"/>
    <w:rsid w:val="00EE4FC4"/>
    <w:rsid w:val="00F01549"/>
    <w:rsid w:val="00F171B4"/>
    <w:rsid w:val="00F35417"/>
    <w:rsid w:val="00F35995"/>
    <w:rsid w:val="00F42DC0"/>
    <w:rsid w:val="00F46896"/>
    <w:rsid w:val="00F571DE"/>
    <w:rsid w:val="00F6000C"/>
    <w:rsid w:val="00F66796"/>
    <w:rsid w:val="00F72F7D"/>
    <w:rsid w:val="00F9237A"/>
    <w:rsid w:val="00F948F8"/>
    <w:rsid w:val="00FA2163"/>
    <w:rsid w:val="00FA50E5"/>
    <w:rsid w:val="00FB0A0E"/>
    <w:rsid w:val="00FB5A2F"/>
    <w:rsid w:val="00F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1A650B-3C64-499E-9E11-2D64BBB5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522E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522E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522E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522E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522E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522E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522E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522E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522E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5522E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522EF"/>
    <w:rPr>
      <w:vertAlign w:val="superscript"/>
    </w:rPr>
  </w:style>
  <w:style w:type="character" w:styleId="aa">
    <w:name w:val="page number"/>
    <w:uiPriority w:val="99"/>
    <w:rsid w:val="005522EF"/>
  </w:style>
  <w:style w:type="paragraph" w:styleId="ab">
    <w:name w:val="footnote text"/>
    <w:basedOn w:val="a2"/>
    <w:link w:val="ac"/>
    <w:autoRedefine/>
    <w:uiPriority w:val="99"/>
    <w:semiHidden/>
    <w:rsid w:val="005522EF"/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5522EF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5522EF"/>
    <w:rPr>
      <w:sz w:val="28"/>
      <w:szCs w:val="28"/>
      <w:vertAlign w:val="superscript"/>
    </w:rPr>
  </w:style>
  <w:style w:type="paragraph" w:customStyle="1" w:styleId="ae">
    <w:name w:val="Комментарий"/>
    <w:basedOn w:val="a2"/>
    <w:next w:val="a2"/>
    <w:uiPriority w:val="99"/>
    <w:rsid w:val="00F35995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table" w:styleId="-1">
    <w:name w:val="Table Web 1"/>
    <w:basedOn w:val="a4"/>
    <w:uiPriority w:val="99"/>
    <w:rsid w:val="005522E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"/>
    <w:uiPriority w:val="99"/>
    <w:rsid w:val="005522EF"/>
    <w:pPr>
      <w:ind w:firstLine="0"/>
    </w:pPr>
  </w:style>
  <w:style w:type="character" w:customStyle="1" w:styleId="af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5522E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5522EF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5522E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5522EF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5522E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5522EF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5522EF"/>
    <w:rPr>
      <w:sz w:val="28"/>
      <w:szCs w:val="28"/>
      <w:lang w:val="ru-RU" w:eastAsia="ru-RU"/>
    </w:rPr>
  </w:style>
  <w:style w:type="paragraph" w:styleId="af6">
    <w:name w:val="footer"/>
    <w:basedOn w:val="a2"/>
    <w:link w:val="12"/>
    <w:uiPriority w:val="99"/>
    <w:semiHidden/>
    <w:rsid w:val="005522EF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522EF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5522EF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5522EF"/>
    <w:rPr>
      <w:sz w:val="28"/>
      <w:szCs w:val="28"/>
    </w:rPr>
  </w:style>
  <w:style w:type="paragraph" w:styleId="af9">
    <w:name w:val="Normal (Web)"/>
    <w:basedOn w:val="a2"/>
    <w:uiPriority w:val="99"/>
    <w:rsid w:val="005522E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522E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522E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522E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522E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522EF"/>
    <w:pPr>
      <w:ind w:left="958"/>
    </w:pPr>
  </w:style>
  <w:style w:type="paragraph" w:styleId="23">
    <w:name w:val="Body Text Indent 2"/>
    <w:basedOn w:val="a2"/>
    <w:link w:val="24"/>
    <w:uiPriority w:val="99"/>
    <w:rsid w:val="005522E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522E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5522E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5522E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522EF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522EF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522E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522E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522E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522EF"/>
    <w:rPr>
      <w:i/>
      <w:iCs/>
    </w:rPr>
  </w:style>
  <w:style w:type="paragraph" w:customStyle="1" w:styleId="afc">
    <w:name w:val="ТАБЛИЦА"/>
    <w:next w:val="a2"/>
    <w:autoRedefine/>
    <w:uiPriority w:val="99"/>
    <w:rsid w:val="005522EF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5522EF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5522EF"/>
  </w:style>
  <w:style w:type="table" w:customStyle="1" w:styleId="15">
    <w:name w:val="Стиль таблицы1"/>
    <w:uiPriority w:val="99"/>
    <w:rsid w:val="005522E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5522EF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5522EF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5522E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22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8734</Words>
  <Characters>49785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Diapsalmata</Company>
  <LinksUpToDate>false</LinksUpToDate>
  <CharactersWithSpaces>58403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Зиновьева Леонила</dc:creator>
  <cp:keywords/>
  <dc:description/>
  <cp:lastModifiedBy>admin</cp:lastModifiedBy>
  <cp:revision>2</cp:revision>
  <cp:lastPrinted>2007-11-06T15:07:00Z</cp:lastPrinted>
  <dcterms:created xsi:type="dcterms:W3CDTF">2014-03-07T04:18:00Z</dcterms:created>
  <dcterms:modified xsi:type="dcterms:W3CDTF">2014-03-07T04:18:00Z</dcterms:modified>
</cp:coreProperties>
</file>