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0A" w:rsidRDefault="0064436E" w:rsidP="00E3478A">
      <w:pPr>
        <w:pStyle w:val="aff3"/>
      </w:pPr>
      <w:r>
        <w:t>Оглавление</w:t>
      </w:r>
    </w:p>
    <w:p w:rsidR="00E3478A" w:rsidRDefault="00E3478A" w:rsidP="00E3478A">
      <w:pPr>
        <w:pStyle w:val="aff3"/>
      </w:pP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Введение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Глава 1. Понятия и история развития пунктов пропуска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1.1 История развития пунктов пропуска через государственную границу Российской Федерации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1.2 Понятие пункта пропуска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Глава 2. Общее положение пунктов пропуска в Российской Федерации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2.1 Правовой режим пунктов пропуска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</w:rPr>
        <w:t>2.2 Виды пунктов пропуска через государственную границу Российской Федерации</w:t>
      </w:r>
    </w:p>
    <w:p w:rsidR="00E3478A" w:rsidRDefault="00E3478A">
      <w:pPr>
        <w:pStyle w:val="26"/>
        <w:rPr>
          <w:smallCaps w:val="0"/>
          <w:noProof/>
          <w:sz w:val="24"/>
          <w:szCs w:val="24"/>
        </w:rPr>
      </w:pPr>
      <w:r w:rsidRPr="005907AA">
        <w:rPr>
          <w:rStyle w:val="afa"/>
          <w:noProof/>
          <w:snapToGrid w:val="0"/>
        </w:rPr>
        <w:t>Заключение</w:t>
      </w:r>
    </w:p>
    <w:p w:rsidR="00E3478A" w:rsidRDefault="00E3478A" w:rsidP="00E3478A">
      <w:pPr>
        <w:pStyle w:val="26"/>
      </w:pPr>
      <w:r w:rsidRPr="005907AA">
        <w:rPr>
          <w:rStyle w:val="afa"/>
          <w:noProof/>
          <w:snapToGrid w:val="0"/>
        </w:rPr>
        <w:t>Список используемой литературы</w:t>
      </w:r>
    </w:p>
    <w:p w:rsidR="0064436E" w:rsidRPr="0064436E" w:rsidRDefault="00E3478A" w:rsidP="00E3478A">
      <w:pPr>
        <w:pStyle w:val="2"/>
      </w:pPr>
      <w:r>
        <w:br w:type="page"/>
      </w:r>
      <w:bookmarkStart w:id="0" w:name="_Toc259623642"/>
      <w:r w:rsidR="0064436E">
        <w:t>Введение</w:t>
      </w:r>
      <w:bookmarkEnd w:id="0"/>
    </w:p>
    <w:p w:rsidR="00E3478A" w:rsidRDefault="00E3478A" w:rsidP="0064436E">
      <w:pPr>
        <w:ind w:firstLine="709"/>
      </w:pPr>
    </w:p>
    <w:p w:rsidR="0064436E" w:rsidRDefault="007E41ED" w:rsidP="0064436E">
      <w:pPr>
        <w:ind w:firstLine="709"/>
      </w:pPr>
      <w:r w:rsidRPr="0064436E">
        <w:t>Актуальность выбранной темы состоит в том, что</w:t>
      </w:r>
      <w:r w:rsidR="00C23489" w:rsidRPr="0064436E">
        <w:t xml:space="preserve"> </w:t>
      </w:r>
      <w:r w:rsidR="00DC2B16" w:rsidRPr="0064436E">
        <w:t>порядок пересечения Государственной границы в пунктах пропуска развивался и совершенствовался вместе с развитием государственности</w:t>
      </w:r>
      <w:r w:rsidR="0064436E" w:rsidRPr="0064436E">
        <w:t xml:space="preserve">. </w:t>
      </w:r>
      <w:r w:rsidR="00DC2B16" w:rsidRPr="0064436E">
        <w:t xml:space="preserve">В настоящее время в мире сложились устойчивые международные нормы и взаимоприемлемая практика пересечения </w:t>
      </w:r>
      <w:r w:rsidR="00760AAE" w:rsidRPr="0064436E">
        <w:t>Государственной границы в</w:t>
      </w:r>
      <w:r w:rsidR="0064436E" w:rsidRPr="0064436E">
        <w:t xml:space="preserve"> </w:t>
      </w:r>
      <w:r w:rsidR="00760AAE" w:rsidRPr="0064436E">
        <w:t>пунктах пропуска</w:t>
      </w:r>
      <w:r w:rsidR="0064436E" w:rsidRPr="0064436E">
        <w:t xml:space="preserve">. </w:t>
      </w:r>
      <w:r w:rsidR="00DC2B16" w:rsidRPr="0064436E">
        <w:t>Пересечение пунктов пропуска должно происходить организованно в определенной законодательством последовательности, с этой</w:t>
      </w:r>
      <w:r w:rsidR="0064436E" w:rsidRPr="0064436E">
        <w:t xml:space="preserve"> </w:t>
      </w:r>
      <w:r w:rsidR="00DC2B16" w:rsidRPr="0064436E">
        <w:t>и целью заключаются международные соглашения, конвенции, договоры, принимаются законы Российской Федерации и подзаконные акты</w:t>
      </w:r>
      <w:r w:rsidR="0064436E" w:rsidRPr="0064436E">
        <w:t xml:space="preserve">. </w:t>
      </w:r>
      <w:r w:rsidR="00DC2B16" w:rsidRPr="0064436E">
        <w:t xml:space="preserve">Которые в своей совокупности и составляют нормативную правовую базу, которая регулирует порядок пересечения пунктов пропуска лицами, транспортными средствами, грузами и </w:t>
      </w:r>
      <w:r w:rsidR="00E53517" w:rsidRPr="0064436E">
        <w:t>товарами</w:t>
      </w:r>
      <w:r w:rsidR="0064436E" w:rsidRPr="0064436E">
        <w:t>.</w:t>
      </w:r>
    </w:p>
    <w:p w:rsidR="0064436E" w:rsidRDefault="00247CEB" w:rsidP="0064436E">
      <w:pPr>
        <w:ind w:firstLine="709"/>
      </w:pPr>
      <w:r w:rsidRPr="0064436E">
        <w:t>Так как повысилась интенсивность передвижения через границу лиц, транспортных средств и грузов</w:t>
      </w:r>
      <w:r w:rsidR="0064436E" w:rsidRPr="0064436E">
        <w:t xml:space="preserve">; </w:t>
      </w:r>
      <w:r w:rsidRPr="0064436E">
        <w:t>намеч</w:t>
      </w:r>
      <w:r w:rsidR="00287395">
        <w:t>а</w:t>
      </w:r>
      <w:r w:rsidRPr="0064436E">
        <w:t>лась тенденция к разделению целостности системы пограничного контроля по</w:t>
      </w:r>
      <w:r w:rsidR="0064436E">
        <w:t xml:space="preserve"> "</w:t>
      </w:r>
      <w:r w:rsidRPr="0064436E">
        <w:t>национальным квартирам</w:t>
      </w:r>
      <w:r w:rsidR="0064436E">
        <w:t xml:space="preserve">"; </w:t>
      </w:r>
      <w:r w:rsidRPr="0064436E">
        <w:t>усилилась деятельность спецслужб иностранных государств, криминальных структур на государственной границе, в том числе, большая их активность в пунктах пропуска через границу</w:t>
      </w:r>
      <w:r w:rsidR="0064436E" w:rsidRPr="0064436E">
        <w:t>.</w:t>
      </w:r>
    </w:p>
    <w:p w:rsidR="0064436E" w:rsidRDefault="00FA27C9" w:rsidP="0064436E">
      <w:pPr>
        <w:ind w:firstLine="709"/>
      </w:pPr>
      <w:r w:rsidRPr="0064436E">
        <w:t>Степень изученности работы</w:t>
      </w:r>
      <w:r w:rsidR="0064436E" w:rsidRPr="0064436E">
        <w:t xml:space="preserve">. </w:t>
      </w:r>
      <w:r w:rsidRPr="0064436E">
        <w:t>Данную тему разрабатывали такие авторы как Барышев Ф</w:t>
      </w:r>
      <w:r w:rsidR="0064436E">
        <w:t xml:space="preserve">.И., </w:t>
      </w:r>
      <w:r w:rsidRPr="0064436E">
        <w:t>Андреев В</w:t>
      </w:r>
      <w:r w:rsidR="0064436E">
        <w:t xml:space="preserve">.Г., </w:t>
      </w:r>
      <w:r w:rsidRPr="0064436E">
        <w:t>Арсеев Г</w:t>
      </w:r>
      <w:r w:rsidR="0064436E">
        <w:t xml:space="preserve">.П. </w:t>
      </w:r>
      <w:r w:rsidRPr="0064436E">
        <w:t>в работе Научно-практический комментарий к Закону Российской Федерации</w:t>
      </w:r>
      <w:r w:rsidR="0064436E">
        <w:t xml:space="preserve"> "</w:t>
      </w:r>
      <w:r w:rsidR="00362611" w:rsidRPr="0064436E">
        <w:t>О Государственной границе Российской Федерации</w:t>
      </w:r>
      <w:r w:rsidR="0064436E">
        <w:t>".</w:t>
      </w:r>
    </w:p>
    <w:p w:rsidR="0064436E" w:rsidRDefault="00247CEB" w:rsidP="0064436E">
      <w:pPr>
        <w:ind w:firstLine="709"/>
      </w:pPr>
      <w:r w:rsidRPr="0064436E">
        <w:t xml:space="preserve">Объектом исследования в данной работе является </w:t>
      </w:r>
      <w:r w:rsidR="008B61DD" w:rsidRPr="0064436E">
        <w:t>пункты пропуска через государственную границу Российской Федерации, содержание и установление правового режима в них</w:t>
      </w:r>
      <w:r w:rsidR="0064436E" w:rsidRPr="0064436E">
        <w:t>.</w:t>
      </w:r>
    </w:p>
    <w:p w:rsidR="0064436E" w:rsidRDefault="00D47403" w:rsidP="0064436E">
      <w:pPr>
        <w:ind w:firstLine="709"/>
      </w:pPr>
      <w:r w:rsidRPr="0064436E">
        <w:t>Предметом является законодательно регулирующий порядок пунктов пропуска через государственную границу Р</w:t>
      </w:r>
      <w:r w:rsidR="00FA27C9" w:rsidRPr="0064436E">
        <w:t xml:space="preserve">оссийской </w:t>
      </w:r>
      <w:r w:rsidRPr="0064436E">
        <w:t>Ф</w:t>
      </w:r>
      <w:r w:rsidR="00FA27C9" w:rsidRPr="0064436E">
        <w:t>едерации</w:t>
      </w:r>
      <w:r w:rsidR="0064436E" w:rsidRPr="0064436E">
        <w:t>.</w:t>
      </w:r>
    </w:p>
    <w:p w:rsidR="0064436E" w:rsidRDefault="00247CEB" w:rsidP="0064436E">
      <w:pPr>
        <w:ind w:firstLine="709"/>
      </w:pPr>
      <w:r w:rsidRPr="0064436E">
        <w:t>Целью курсовой работы</w:t>
      </w:r>
      <w:r w:rsidR="0064436E" w:rsidRPr="0064436E">
        <w:t xml:space="preserve"> - </w:t>
      </w:r>
      <w:r w:rsidRPr="0064436E">
        <w:t xml:space="preserve">является </w:t>
      </w:r>
      <w:r w:rsidR="00D47403" w:rsidRPr="0064436E">
        <w:t>рассмотрение основных</w:t>
      </w:r>
      <w:r w:rsidR="008B61DD" w:rsidRPr="0064436E">
        <w:t xml:space="preserve"> правил </w:t>
      </w:r>
      <w:r w:rsidR="00D47403" w:rsidRPr="0064436E">
        <w:t xml:space="preserve">и положений </w:t>
      </w:r>
      <w:r w:rsidR="008B61DD" w:rsidRPr="0064436E">
        <w:t>пересечени</w:t>
      </w:r>
      <w:r w:rsidR="00D47403" w:rsidRPr="0064436E">
        <w:t>я и пребывания в пунктах пропуска, а также установления, открытия, функционирования</w:t>
      </w:r>
      <w:r w:rsidR="0064436E">
        <w:t xml:space="preserve"> (</w:t>
      </w:r>
      <w:r w:rsidR="00D47403" w:rsidRPr="0064436E">
        <w:t>эксплуатации</w:t>
      </w:r>
      <w:r w:rsidR="0064436E" w:rsidRPr="0064436E">
        <w:t>),</w:t>
      </w:r>
      <w:r w:rsidR="00D47403" w:rsidRPr="0064436E">
        <w:t xml:space="preserve"> реконструкции и закрытия</w:t>
      </w:r>
      <w:r w:rsidR="0064436E" w:rsidRPr="0064436E">
        <w:t xml:space="preserve"> </w:t>
      </w:r>
      <w:r w:rsidR="00D47403" w:rsidRPr="0064436E">
        <w:t>пунктов пропуска через государственную границу Российской Федерации</w:t>
      </w:r>
      <w:r w:rsidR="0064436E">
        <w:t>".</w:t>
      </w:r>
    </w:p>
    <w:p w:rsidR="0064436E" w:rsidRDefault="00D47403" w:rsidP="0064436E">
      <w:pPr>
        <w:ind w:firstLine="709"/>
      </w:pPr>
      <w:r w:rsidRPr="0064436E">
        <w:t>Задачи курсовой работы</w:t>
      </w:r>
      <w:r w:rsidR="0064436E" w:rsidRPr="0064436E">
        <w:t>:</w:t>
      </w:r>
    </w:p>
    <w:p w:rsidR="0064436E" w:rsidRDefault="00D47403" w:rsidP="0064436E">
      <w:pPr>
        <w:ind w:firstLine="709"/>
      </w:pPr>
      <w:r w:rsidRPr="0064436E">
        <w:t>проанализировать общие положения Закона РФ</w:t>
      </w:r>
      <w:r w:rsidR="0064436E">
        <w:t xml:space="preserve"> "</w:t>
      </w:r>
      <w:r w:rsidR="00287395">
        <w:t>О Государственной г</w:t>
      </w:r>
      <w:r w:rsidRPr="0064436E">
        <w:t xml:space="preserve">ранице Российской </w:t>
      </w:r>
      <w:r w:rsidR="00287395">
        <w:t>Ф</w:t>
      </w:r>
      <w:r w:rsidRPr="0064436E">
        <w:t>едерации</w:t>
      </w:r>
      <w:r w:rsidR="0064436E">
        <w:t>"</w:t>
      </w:r>
      <w:r w:rsidR="0064436E" w:rsidRPr="0064436E">
        <w:t>;</w:t>
      </w:r>
    </w:p>
    <w:p w:rsidR="0064436E" w:rsidRDefault="004F7402" w:rsidP="0064436E">
      <w:pPr>
        <w:ind w:firstLine="709"/>
      </w:pPr>
      <w:r w:rsidRPr="0064436E">
        <w:t>раскрыть порядок</w:t>
      </w:r>
      <w:r w:rsidR="00D47403" w:rsidRPr="0064436E">
        <w:t xml:space="preserve"> </w:t>
      </w:r>
      <w:r w:rsidRPr="0064436E">
        <w:t>пересечения через пункты пропуска лиц, транспортных средств, товаров, грузов и животных</w:t>
      </w:r>
      <w:r w:rsidR="0064436E" w:rsidRPr="0064436E">
        <w:t>;</w:t>
      </w:r>
    </w:p>
    <w:p w:rsidR="0064436E" w:rsidRDefault="004F7402" w:rsidP="0064436E">
      <w:pPr>
        <w:ind w:firstLine="709"/>
      </w:pPr>
      <w:r w:rsidRPr="0064436E">
        <w:t>проанализировать исторический очерк развития пунктов пропуска через государственную границу Российской Федерации</w:t>
      </w:r>
      <w:r w:rsidR="0064436E" w:rsidRPr="0064436E">
        <w:t>;</w:t>
      </w:r>
    </w:p>
    <w:p w:rsidR="0064436E" w:rsidRDefault="004F7402" w:rsidP="0064436E">
      <w:pPr>
        <w:ind w:firstLine="709"/>
      </w:pPr>
      <w:r w:rsidRPr="0064436E">
        <w:t>квалифицировать пункты пропуска по видам международного сообщения</w:t>
      </w:r>
      <w:r w:rsidR="0064436E" w:rsidRPr="0064436E">
        <w:t>.</w:t>
      </w:r>
    </w:p>
    <w:p w:rsidR="0064436E" w:rsidRDefault="00362611" w:rsidP="0064436E">
      <w:pPr>
        <w:ind w:firstLine="709"/>
      </w:pPr>
      <w:r w:rsidRPr="0064436E">
        <w:t>Исходя из поставленных задач, на защиту выносятся следующие основные положения курсовой работы</w:t>
      </w:r>
      <w:r w:rsidR="0064436E" w:rsidRPr="0064436E">
        <w:t>:</w:t>
      </w:r>
    </w:p>
    <w:p w:rsidR="0064436E" w:rsidRDefault="00362611" w:rsidP="0064436E">
      <w:pPr>
        <w:ind w:firstLine="709"/>
      </w:pPr>
      <w:r w:rsidRPr="0064436E">
        <w:t>Основные направления деятельности пунктов пропуска через Государственную границу Российской Федерации</w:t>
      </w:r>
      <w:r w:rsidR="0064436E" w:rsidRPr="0064436E">
        <w:t>.</w:t>
      </w:r>
    </w:p>
    <w:p w:rsidR="0064436E" w:rsidRDefault="00362611" w:rsidP="0064436E">
      <w:pPr>
        <w:ind w:firstLine="709"/>
      </w:pPr>
      <w:r w:rsidRPr="0064436E">
        <w:t>Содержание и установление режима в пунктах пропуска через Государственную границу Российской Федерации</w:t>
      </w:r>
      <w:r w:rsidR="0064436E" w:rsidRPr="0064436E">
        <w:t>.</w:t>
      </w:r>
    </w:p>
    <w:p w:rsidR="0064436E" w:rsidRDefault="00362611" w:rsidP="0064436E">
      <w:pPr>
        <w:ind w:firstLine="709"/>
      </w:pPr>
      <w:r w:rsidRPr="0064436E">
        <w:t>Виды пунктов пропуска по видам международного сообщения</w:t>
      </w:r>
      <w:r w:rsidR="0064436E" w:rsidRPr="0064436E">
        <w:t>.</w:t>
      </w:r>
    </w:p>
    <w:p w:rsidR="0064436E" w:rsidRDefault="00E3478A" w:rsidP="00E3478A">
      <w:pPr>
        <w:pStyle w:val="2"/>
      </w:pPr>
      <w:r>
        <w:br w:type="page"/>
      </w:r>
      <w:bookmarkStart w:id="1" w:name="_Toc259623643"/>
      <w:r w:rsidR="00682E38" w:rsidRPr="0064436E">
        <w:t>Глава 1</w:t>
      </w:r>
      <w:r w:rsidR="0064436E" w:rsidRPr="0064436E">
        <w:t xml:space="preserve">. </w:t>
      </w:r>
      <w:r w:rsidR="00682E38" w:rsidRPr="0064436E">
        <w:t>Понятия и история развития пунктов пропуска</w:t>
      </w:r>
      <w:bookmarkEnd w:id="1"/>
    </w:p>
    <w:p w:rsidR="00E3478A" w:rsidRDefault="00E3478A" w:rsidP="0064436E">
      <w:pPr>
        <w:ind w:firstLine="709"/>
      </w:pPr>
    </w:p>
    <w:p w:rsidR="0064436E" w:rsidRPr="0064436E" w:rsidRDefault="0064436E" w:rsidP="00E3478A">
      <w:pPr>
        <w:pStyle w:val="2"/>
      </w:pPr>
      <w:bookmarkStart w:id="2" w:name="_Toc259623644"/>
      <w:r>
        <w:t>1.1</w:t>
      </w:r>
      <w:r w:rsidR="00AB153E" w:rsidRPr="0064436E">
        <w:t xml:space="preserve"> История развития пунктов пропуска через государственную</w:t>
      </w:r>
      <w:r w:rsidR="00E3478A">
        <w:t xml:space="preserve"> </w:t>
      </w:r>
      <w:r w:rsidR="00AB153E" w:rsidRPr="0064436E">
        <w:t>границу Российской Федерации</w:t>
      </w:r>
      <w:bookmarkEnd w:id="2"/>
    </w:p>
    <w:p w:rsidR="00E3478A" w:rsidRDefault="00E3478A" w:rsidP="0064436E">
      <w:pPr>
        <w:ind w:firstLine="709"/>
      </w:pPr>
    </w:p>
    <w:p w:rsidR="0064436E" w:rsidRDefault="00CB7D68" w:rsidP="0064436E">
      <w:pPr>
        <w:ind w:firstLine="709"/>
      </w:pPr>
      <w:r w:rsidRPr="0064436E">
        <w:t>Одним из важнейших проявлений верховенства государства на занимаемую территорию является его право и обязанность охранять свои границы от беспорядочного движения через них лиц, транспортных средств и грузов</w:t>
      </w:r>
      <w:r w:rsidR="0064436E" w:rsidRPr="0064436E">
        <w:t xml:space="preserve">. </w:t>
      </w:r>
      <w:r w:rsidR="000100B4" w:rsidRPr="0064436E">
        <w:t>В 1623 году был составлен новый устав станичной и сторожевой службы</w:t>
      </w:r>
      <w:r w:rsidR="0064436E" w:rsidRPr="0064436E">
        <w:t xml:space="preserve">. </w:t>
      </w:r>
      <w:r w:rsidR="000100B4" w:rsidRPr="0064436E">
        <w:t>В соответствии с ним был введен контроль за пересечением границы лицами</w:t>
      </w:r>
      <w:r w:rsidR="0064436E" w:rsidRPr="0064436E">
        <w:t xml:space="preserve">. </w:t>
      </w:r>
      <w:r w:rsidR="000100B4" w:rsidRPr="0064436E">
        <w:t>В нем отмечалось, что свободный доступ в страну имеют лишь иностранные послы со своей свитой и купцы с приказчиками</w:t>
      </w:r>
      <w:r w:rsidR="0064436E" w:rsidRPr="0064436E">
        <w:t xml:space="preserve">. </w:t>
      </w:r>
      <w:r w:rsidR="000100B4" w:rsidRPr="0064436E">
        <w:t>Все остальные лица должны были предварительно получить разрешение на въезд и согласие российского правительства, а также иметь рекомендательную грамоту от своего правительства</w:t>
      </w:r>
      <w:r w:rsidR="0064436E" w:rsidRPr="0064436E">
        <w:t>.</w:t>
      </w:r>
    </w:p>
    <w:p w:rsidR="0064436E" w:rsidRDefault="000100B4" w:rsidP="0064436E">
      <w:pPr>
        <w:ind w:firstLine="709"/>
      </w:pPr>
      <w:r w:rsidRPr="0064436E">
        <w:t>Таким образом, в России начинается складываться система контроля за лицами, следующими через границу</w:t>
      </w:r>
      <w:r w:rsidR="0064436E" w:rsidRPr="0064436E">
        <w:t xml:space="preserve">. </w:t>
      </w:r>
      <w:r w:rsidRPr="0064436E">
        <w:t>Однако в этот период экономические интересы России в области пограничного контроля преобладали над другими</w:t>
      </w:r>
      <w:r w:rsidR="0064436E" w:rsidRPr="0064436E">
        <w:t xml:space="preserve">. </w:t>
      </w:r>
      <w:r w:rsidRPr="0064436E">
        <w:t>Этим объясняется активное развитие органов таможенного контроля</w:t>
      </w:r>
      <w:r w:rsidR="0064436E" w:rsidRPr="0064436E">
        <w:t>.</w:t>
      </w:r>
    </w:p>
    <w:p w:rsidR="0064436E" w:rsidRDefault="000100B4" w:rsidP="0064436E">
      <w:pPr>
        <w:ind w:firstLine="709"/>
      </w:pPr>
      <w:r w:rsidRPr="0064436E">
        <w:t>В первой четверти XVIII века в России в результате мер административного и экономического принуждения, а также стимулирования произошел мощный экономический подъем России</w:t>
      </w:r>
      <w:r w:rsidR="0064436E" w:rsidRPr="0064436E">
        <w:t xml:space="preserve">. </w:t>
      </w:r>
      <w:r w:rsidRPr="0064436E">
        <w:t>Чтобы обеспечить взимание пошлин и осуществлять контроль за передвижением через границу, Петр I в 1723 году издал указ, в котором предписывал</w:t>
      </w:r>
      <w:r w:rsidR="0064436E">
        <w:t xml:space="preserve"> "</w:t>
      </w:r>
      <w:r w:rsidRPr="0064436E">
        <w:t>по всей польской границе, по большим дорогам учредить крепкие заставы и между тех больших дорог проезды лесом зарубить</w:t>
      </w:r>
      <w:r w:rsidR="0064436E">
        <w:t xml:space="preserve">". </w:t>
      </w:r>
      <w:r w:rsidRPr="0064436E">
        <w:t>В России появились первые пункты пропуска через границу в виде</w:t>
      </w:r>
      <w:r w:rsidR="0064436E">
        <w:t xml:space="preserve"> "</w:t>
      </w:r>
      <w:r w:rsidRPr="0064436E">
        <w:t>крепких застав</w:t>
      </w:r>
      <w:r w:rsidR="0064436E">
        <w:t>"</w:t>
      </w:r>
      <w:r w:rsidRPr="0064436E">
        <w:rPr>
          <w:rStyle w:val="ac"/>
          <w:color w:val="000000"/>
        </w:rPr>
        <w:footnoteReference w:id="1"/>
      </w:r>
      <w:r w:rsidR="0064436E" w:rsidRPr="0064436E">
        <w:t>.</w:t>
      </w:r>
    </w:p>
    <w:p w:rsidR="0064436E" w:rsidRDefault="000100B4" w:rsidP="0064436E">
      <w:pPr>
        <w:ind w:firstLine="709"/>
      </w:pPr>
      <w:r w:rsidRPr="0064436E">
        <w:t>Существенно усложнилась деятельность таможни и погранстражи с появлением железнодорожного и морского транспорта в конце 50-х годов XIX века</w:t>
      </w:r>
      <w:r w:rsidR="0064436E" w:rsidRPr="0064436E">
        <w:t xml:space="preserve">. </w:t>
      </w:r>
      <w:r w:rsidRPr="0064436E">
        <w:t>С их появлением произошло резкое увеличение движения через границу людей и грузов</w:t>
      </w:r>
      <w:r w:rsidR="0064436E" w:rsidRPr="0064436E">
        <w:t xml:space="preserve">. </w:t>
      </w:r>
      <w:r w:rsidRPr="0064436E">
        <w:t>Количество пунктов пропуска составило почти 250</w:t>
      </w:r>
      <w:r w:rsidR="0064436E">
        <w:t xml:space="preserve"> (</w:t>
      </w:r>
      <w:r w:rsidRPr="0064436E">
        <w:t>в 1819 году</w:t>
      </w:r>
      <w:r w:rsidR="0064436E" w:rsidRPr="0064436E">
        <w:t xml:space="preserve"> - </w:t>
      </w:r>
      <w:r w:rsidRPr="0064436E">
        <w:t>54</w:t>
      </w:r>
      <w:r w:rsidR="0064436E" w:rsidRPr="0064436E">
        <w:t>).</w:t>
      </w:r>
    </w:p>
    <w:p w:rsidR="0064436E" w:rsidRDefault="000B11EB" w:rsidP="0064436E">
      <w:pPr>
        <w:ind w:firstLine="709"/>
      </w:pPr>
      <w:r w:rsidRPr="0064436E">
        <w:t>15 октября 1893 года погранстража была выделена в отдельный корпус, подчиненный министерству финансов</w:t>
      </w:r>
      <w:r w:rsidR="0064436E" w:rsidRPr="0064436E">
        <w:t xml:space="preserve">. </w:t>
      </w:r>
      <w:r w:rsidRPr="0064436E">
        <w:t>Отдельный корпус пограничной стражи</w:t>
      </w:r>
      <w:r w:rsidR="0064436E">
        <w:t xml:space="preserve"> (</w:t>
      </w:r>
      <w:r w:rsidRPr="0064436E">
        <w:t>ОКПС</w:t>
      </w:r>
      <w:r w:rsidR="0064436E" w:rsidRPr="0064436E">
        <w:t xml:space="preserve">) </w:t>
      </w:r>
      <w:r w:rsidRPr="0064436E">
        <w:t>стал специальной службой, предназначенной для осуществления надзора за границей по предотвращению тайного провоза товаров и незаконного перехода границы как гражданскими, так и военными лицами</w:t>
      </w:r>
      <w:r w:rsidR="0064436E" w:rsidRPr="0064436E">
        <w:t xml:space="preserve">. </w:t>
      </w:r>
      <w:r w:rsidRPr="0064436E">
        <w:t>Для облегчения выполнения своих обязанностей чинами ОКПС, повышения надежности охраны границы был установлен пограничный режим, который определял порядок въезда, проживания, передвижения в пограничных районах, а также правила пересечения границы российскими гражданами</w:t>
      </w:r>
      <w:r w:rsidRPr="0064436E">
        <w:rPr>
          <w:rStyle w:val="ac"/>
          <w:color w:val="000000"/>
        </w:rPr>
        <w:footnoteReference w:id="2"/>
      </w:r>
      <w:r w:rsidR="0064436E" w:rsidRPr="0064436E">
        <w:t>.</w:t>
      </w:r>
    </w:p>
    <w:p w:rsidR="0064436E" w:rsidRDefault="000B11EB" w:rsidP="0064436E">
      <w:pPr>
        <w:ind w:firstLine="709"/>
      </w:pPr>
      <w:r w:rsidRPr="0064436E">
        <w:t>В начале века в служебных документах появился термин</w:t>
      </w:r>
      <w:r w:rsidR="0064436E">
        <w:t xml:space="preserve"> "</w:t>
      </w:r>
      <w:r w:rsidRPr="0064436E">
        <w:t>жандармско-таможенный досмотр</w:t>
      </w:r>
      <w:r w:rsidR="0064436E">
        <w:t xml:space="preserve">", </w:t>
      </w:r>
      <w:r w:rsidRPr="0064436E">
        <w:t>отражающий факт контроля в пунктах пропуска</w:t>
      </w:r>
      <w:r w:rsidR="0064436E" w:rsidRPr="0064436E">
        <w:t xml:space="preserve">. </w:t>
      </w:r>
      <w:r w:rsidRPr="0064436E">
        <w:t xml:space="preserve">Таким </w:t>
      </w:r>
      <w:r w:rsidR="00700237" w:rsidRPr="0064436E">
        <w:t>образом,</w:t>
      </w:r>
      <w:r w:rsidRPr="0064436E">
        <w:t xml:space="preserve"> к началу XX века паспортный контроль сложился в определенную технологию</w:t>
      </w:r>
      <w:r w:rsidRPr="0064436E">
        <w:rPr>
          <w:i/>
          <w:iCs/>
        </w:rPr>
        <w:t>,</w:t>
      </w:r>
      <w:r w:rsidRPr="0064436E">
        <w:t xml:space="preserve"> которая практически применяется в пунктах пропуска и в настоящее время</w:t>
      </w:r>
      <w:r w:rsidR="0064436E" w:rsidRPr="0064436E">
        <w:t>.</w:t>
      </w:r>
    </w:p>
    <w:p w:rsidR="0064436E" w:rsidRDefault="00B80ABD" w:rsidP="0064436E">
      <w:pPr>
        <w:ind w:firstLine="709"/>
      </w:pPr>
      <w:r w:rsidRPr="0064436E">
        <w:t xml:space="preserve">Изменение государственной идеологии после октября 1917 года вызвало соответствующие </w:t>
      </w:r>
      <w:r w:rsidR="00700237" w:rsidRPr="0064436E">
        <w:t>изменения,</w:t>
      </w:r>
      <w:r w:rsidRPr="0064436E">
        <w:t xml:space="preserve"> как всей системы охраны границ, так и работы пунктов пропуска</w:t>
      </w:r>
      <w:r w:rsidR="0064436E" w:rsidRPr="0064436E">
        <w:t xml:space="preserve">. </w:t>
      </w:r>
      <w:r w:rsidRPr="0064436E">
        <w:t>Переход от лозунгов мировой революции к признанию Советской России</w:t>
      </w:r>
      <w:r w:rsidR="0064436E">
        <w:t xml:space="preserve"> "</w:t>
      </w:r>
      <w:r w:rsidRPr="0064436E">
        <w:t>островом во враждебном море</w:t>
      </w:r>
      <w:r w:rsidR="0064436E">
        <w:t xml:space="preserve">" </w:t>
      </w:r>
      <w:r w:rsidRPr="0064436E">
        <w:t>отразился на балансе функций и организационном строении сил пограничного контроля</w:t>
      </w:r>
      <w:r w:rsidR="0064436E" w:rsidRPr="0064436E">
        <w:t xml:space="preserve">. </w:t>
      </w:r>
      <w:r w:rsidRPr="0064436E">
        <w:t>Характерным для этого процесса было резкое сужение экономической функции и возрастание политической</w:t>
      </w:r>
      <w:r w:rsidR="0064436E" w:rsidRPr="0064436E">
        <w:t>.</w:t>
      </w:r>
    </w:p>
    <w:p w:rsidR="0064436E" w:rsidRDefault="00B80ABD" w:rsidP="0064436E">
      <w:pPr>
        <w:ind w:firstLine="709"/>
      </w:pPr>
      <w:r w:rsidRPr="0064436E">
        <w:t>Контроль в пунктах пропуска постепенно</w:t>
      </w:r>
      <w:r w:rsidR="00700237" w:rsidRPr="0064436E">
        <w:t xml:space="preserve"> был организован таким образом, чтобы,</w:t>
      </w:r>
      <w:r w:rsidRPr="0064436E">
        <w:t xml:space="preserve"> прежде </w:t>
      </w:r>
      <w:r w:rsidR="00D1083B" w:rsidRPr="0064436E">
        <w:t>всего,</w:t>
      </w:r>
      <w:r w:rsidRPr="0064436E">
        <w:t xml:space="preserve"> предотвратить проникновение извне шпионов, контрреволюционеров, политически вредной литературы, средств диверсий и террора, при этом количество пунктов пропуска было резко сокращено, а экономический компонент сведен к минимуму</w:t>
      </w:r>
      <w:r w:rsidR="0064436E" w:rsidRPr="0064436E">
        <w:t>.</w:t>
      </w:r>
    </w:p>
    <w:p w:rsidR="0064436E" w:rsidRDefault="00B80ABD" w:rsidP="0064436E">
      <w:pPr>
        <w:ind w:firstLine="709"/>
      </w:pPr>
      <w:r w:rsidRPr="0064436E">
        <w:t>23 апреля 1926 года Совет Труда и Обороны возложил на ОГПУ всю ответственность за организацию борьбы с контрабандой</w:t>
      </w:r>
      <w:r w:rsidR="0064436E" w:rsidRPr="0064436E">
        <w:t xml:space="preserve">. </w:t>
      </w:r>
      <w:r w:rsidRPr="0064436E">
        <w:t>В местах постоянного пропуска лиц и грузов из-за границы и обратно были сформированы пункты пропуска</w:t>
      </w:r>
      <w:r w:rsidR="0064436E" w:rsidRPr="0064436E">
        <w:t xml:space="preserve">. </w:t>
      </w:r>
      <w:r w:rsidRPr="0064436E">
        <w:t xml:space="preserve">В их задачу </w:t>
      </w:r>
      <w:r w:rsidR="00D1083B" w:rsidRPr="0064436E">
        <w:t>входили,</w:t>
      </w:r>
      <w:r w:rsidRPr="0064436E">
        <w:t xml:space="preserve"> надзор за соблюдением установленных правил въезда, выезда и борьба с контрабандой</w:t>
      </w:r>
      <w:r w:rsidR="0064436E" w:rsidRPr="0064436E">
        <w:t>.</w:t>
      </w:r>
    </w:p>
    <w:p w:rsidR="0064436E" w:rsidRDefault="00B80ABD" w:rsidP="0064436E">
      <w:pPr>
        <w:ind w:firstLine="709"/>
      </w:pPr>
      <w:r w:rsidRPr="0064436E">
        <w:t>Одним из важнейших мероприятий по обеспечению охраны границы СССР в этот период явилось подписание 15 июня 1927 года нового Положения об охране Государственной границы СССР</w:t>
      </w:r>
      <w:r w:rsidR="0064436E" w:rsidRPr="0064436E">
        <w:t xml:space="preserve">. </w:t>
      </w:r>
      <w:r w:rsidRPr="0064436E">
        <w:t>Также в июне 1927 года было утверждено положение о пунктах пропуска</w:t>
      </w:r>
      <w:r w:rsidR="0064436E" w:rsidRPr="0064436E">
        <w:t xml:space="preserve">. </w:t>
      </w:r>
      <w:r w:rsidRPr="0064436E">
        <w:t>В целях упорядочения пересечения границы 4 января 1928 года циркуляром НКВД был определен порядок въезда иностранных граждан, который соответствовал международной автомобильной конвенции 1909 года</w:t>
      </w:r>
      <w:r w:rsidR="0064436E" w:rsidRPr="0064436E">
        <w:t xml:space="preserve">. </w:t>
      </w:r>
      <w:r w:rsidRPr="0064436E">
        <w:t>В соответствие с ним в Ленинградском округе было определено 13 пунктов пропуска, в Белорусском</w:t>
      </w:r>
      <w:r w:rsidR="0064436E" w:rsidRPr="0064436E">
        <w:t xml:space="preserve"> - </w:t>
      </w:r>
      <w:r w:rsidRPr="0064436E">
        <w:t>7, на Украине</w:t>
      </w:r>
      <w:r w:rsidR="0064436E" w:rsidRPr="0064436E">
        <w:t xml:space="preserve"> - </w:t>
      </w:r>
      <w:r w:rsidRPr="0064436E">
        <w:t>6, в Средней Азии</w:t>
      </w:r>
      <w:r w:rsidR="0064436E" w:rsidRPr="0064436E">
        <w:t xml:space="preserve"> - </w:t>
      </w:r>
      <w:r w:rsidRPr="0064436E">
        <w:t>16, в Казахстане</w:t>
      </w:r>
      <w:r w:rsidR="0064436E" w:rsidRPr="0064436E">
        <w:t xml:space="preserve"> - </w:t>
      </w:r>
      <w:r w:rsidRPr="0064436E">
        <w:t>3, в Сибири</w:t>
      </w:r>
      <w:r w:rsidR="0064436E" w:rsidRPr="0064436E">
        <w:t xml:space="preserve"> - </w:t>
      </w:r>
      <w:r w:rsidRPr="0064436E">
        <w:t>5, на Дальнем Востоке</w:t>
      </w:r>
      <w:r w:rsidR="0064436E" w:rsidRPr="0064436E">
        <w:t xml:space="preserve"> - </w:t>
      </w:r>
      <w:r w:rsidRPr="0064436E">
        <w:t>12</w:t>
      </w:r>
      <w:r w:rsidR="0064436E" w:rsidRPr="0064436E">
        <w:t xml:space="preserve">. </w:t>
      </w:r>
      <w:r w:rsidRPr="0064436E">
        <w:t>Открывались пункты пропуска для обслуживания иностранцев, прибывающих в Москву, Смоленск и Великие Луки</w:t>
      </w:r>
      <w:r w:rsidR="0064436E" w:rsidRPr="0064436E">
        <w:t>.</w:t>
      </w:r>
    </w:p>
    <w:p w:rsidR="0064436E" w:rsidRDefault="00B80ABD" w:rsidP="0064436E">
      <w:pPr>
        <w:ind w:firstLine="709"/>
      </w:pPr>
      <w:r w:rsidRPr="0064436E">
        <w:t>С ростом товарообмена и передвижения через границу иностранных граждан возникала необходимость в расширении в целом по территории СССР пограничных подразделений, которые непосредственно осуществляли пропуск через границу СССР лиц, транспортных средств и грузов</w:t>
      </w:r>
      <w:r w:rsidR="0064436E" w:rsidRPr="0064436E">
        <w:t>.</w:t>
      </w:r>
    </w:p>
    <w:p w:rsidR="0064436E" w:rsidRDefault="00B80ABD" w:rsidP="0064436E">
      <w:pPr>
        <w:ind w:firstLine="709"/>
      </w:pPr>
      <w:r w:rsidRPr="0064436E">
        <w:t>В послевоенный период управление системой пограничного контроля тоже находилось в постоянном движении, в поиске оптимального местонахождения в системе обеспечения государственной безопасности на границе</w:t>
      </w:r>
      <w:r w:rsidR="006E7DB4" w:rsidRPr="0064436E">
        <w:t xml:space="preserve"> и в пунктах пропуска</w:t>
      </w:r>
      <w:r w:rsidR="0064436E" w:rsidRPr="0064436E">
        <w:t xml:space="preserve">. </w:t>
      </w:r>
      <w:r w:rsidR="0035028E" w:rsidRPr="0064436E">
        <w:t>С подписанием мирных договоров с рядом стран увеличился грузопассажирский поток на путях международного сообщения</w:t>
      </w:r>
      <w:r w:rsidR="0064436E" w:rsidRPr="0064436E">
        <w:t xml:space="preserve">. </w:t>
      </w:r>
      <w:r w:rsidR="0035028E" w:rsidRPr="0064436E">
        <w:t>Возникала необходимость в техническом оснащении пунктов пропуска через границу и в укомплектовании частей и подразделений квалифицированными специалистами</w:t>
      </w:r>
      <w:r w:rsidR="0064436E" w:rsidRPr="0064436E">
        <w:t xml:space="preserve">. </w:t>
      </w:r>
      <w:r w:rsidR="0035028E" w:rsidRPr="0064436E">
        <w:t>С этой целью в июле 1946 года при Главном Управлении ПВ МВД введены курсы офицеров пунктов пропуска, для подготовки специалистов по квалифицированной проверки документов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Начало 60-х годов</w:t>
      </w:r>
      <w:r w:rsidR="0064436E">
        <w:t xml:space="preserve"> (</w:t>
      </w:r>
      <w:r w:rsidRPr="0064436E">
        <w:t>период “оттепели</w:t>
      </w:r>
      <w:r w:rsidR="0064436E">
        <w:t xml:space="preserve">" </w:t>
      </w:r>
      <w:r w:rsidRPr="0064436E">
        <w:t>в международных отношениях</w:t>
      </w:r>
      <w:r w:rsidR="0064436E" w:rsidRPr="0064436E">
        <w:t xml:space="preserve">) </w:t>
      </w:r>
      <w:r w:rsidRPr="0064436E">
        <w:t>характеризовалось расширением межгосударственных связей с другими странами, увеличением потока лиц и транспортных средств, следующих через границу</w:t>
      </w:r>
      <w:r w:rsidR="0064436E" w:rsidRPr="0064436E">
        <w:t>.</w:t>
      </w:r>
    </w:p>
    <w:p w:rsidR="0064436E" w:rsidRDefault="00076DEB" w:rsidP="0064436E">
      <w:pPr>
        <w:ind w:firstLine="709"/>
      </w:pPr>
      <w:r w:rsidRPr="0064436E">
        <w:t>С середины 70-х годов в пограничных войсках успешно решалась проблема внедрения и использования электронно-вычислительных машин</w:t>
      </w:r>
      <w:r w:rsidR="0064436E">
        <w:t xml:space="preserve"> (</w:t>
      </w:r>
      <w:r w:rsidRPr="0064436E">
        <w:t>систем</w:t>
      </w:r>
      <w:r w:rsidR="0064436E" w:rsidRPr="0064436E">
        <w:t xml:space="preserve">) </w:t>
      </w:r>
      <w:r w:rsidRPr="0064436E">
        <w:t>для охраны государственной границы</w:t>
      </w:r>
      <w:r w:rsidR="0064436E" w:rsidRPr="0064436E">
        <w:t xml:space="preserve">. </w:t>
      </w:r>
      <w:r w:rsidRPr="0064436E">
        <w:t>Использование ЭВМ на пунктах пропуска значительно увеличило скорость и надёжность проверки документов по оперативным учётам, способствовало оптимальной организации служебной деятельности</w:t>
      </w:r>
      <w:r w:rsidR="0064436E" w:rsidRPr="0064436E">
        <w:t>.</w:t>
      </w:r>
    </w:p>
    <w:p w:rsidR="0064436E" w:rsidRDefault="00076DEB" w:rsidP="0064436E">
      <w:pPr>
        <w:ind w:firstLine="709"/>
      </w:pPr>
      <w:r w:rsidRPr="0064436E">
        <w:t>Однако к началу 90-х годов обстановка на путях международных сообщений продолжала осложняться</w:t>
      </w:r>
      <w:r w:rsidR="0064436E" w:rsidRPr="0064436E">
        <w:t xml:space="preserve">. </w:t>
      </w:r>
      <w:r w:rsidRPr="0064436E">
        <w:t>Повышалась интенсивность передвижения через границу лиц, транспортных средств и грузов</w:t>
      </w:r>
      <w:r w:rsidR="0064436E" w:rsidRPr="0064436E">
        <w:t xml:space="preserve">; </w:t>
      </w:r>
      <w:r w:rsidRPr="0064436E">
        <w:t>намечалась тенденция к разделению целостности системы пограничного контроля по</w:t>
      </w:r>
      <w:r w:rsidR="0064436E">
        <w:t xml:space="preserve"> "</w:t>
      </w:r>
      <w:r w:rsidRPr="0064436E">
        <w:t>национальным квартирам</w:t>
      </w:r>
      <w:r w:rsidR="0064436E">
        <w:t xml:space="preserve">"; </w:t>
      </w:r>
      <w:r w:rsidRPr="0064436E">
        <w:t>усиливалась деятельность спецслужб иностранных государств, криминальных структур на государственной границе, в том числе, большая их активность в пунктах пропуска через границу</w:t>
      </w:r>
      <w:r w:rsidR="0064436E" w:rsidRPr="0064436E">
        <w:t>.</w:t>
      </w:r>
    </w:p>
    <w:p w:rsidR="0064436E" w:rsidRDefault="00076DEB" w:rsidP="0064436E">
      <w:pPr>
        <w:ind w:firstLine="709"/>
      </w:pPr>
      <w:r w:rsidRPr="0064436E">
        <w:t>Исходя из этих условий требовались кардинальные перемены в целом в системе пограничного контроля</w:t>
      </w:r>
      <w:r w:rsidR="0064436E" w:rsidRPr="0064436E">
        <w:t xml:space="preserve">. </w:t>
      </w:r>
      <w:r w:rsidRPr="0064436E">
        <w:t>Они были начаты в середине 90-х годов и продолжаются по настоящее время</w:t>
      </w:r>
      <w:r w:rsidR="0064436E" w:rsidRPr="0064436E">
        <w:t xml:space="preserve">. </w:t>
      </w:r>
      <w:r w:rsidRPr="0064436E">
        <w:t>Данные перемены направлены на оптимизацию организационно-штатной структуры органов пограничного контроля и повышения надежности самой системы пограничного контроля в связи распространением международного терроризма, активизацией контрабандной деятельности через Государственную границу России</w:t>
      </w:r>
      <w:r w:rsidRPr="0064436E">
        <w:rPr>
          <w:rStyle w:val="ac"/>
          <w:color w:val="000000"/>
        </w:rPr>
        <w:footnoteReference w:id="3"/>
      </w:r>
      <w:r w:rsidR="0064436E" w:rsidRPr="0064436E">
        <w:t>.</w:t>
      </w:r>
    </w:p>
    <w:p w:rsidR="00E3478A" w:rsidRDefault="00E3478A" w:rsidP="0064436E">
      <w:pPr>
        <w:ind w:firstLine="709"/>
      </w:pPr>
    </w:p>
    <w:p w:rsidR="0064436E" w:rsidRDefault="0064436E" w:rsidP="00E3478A">
      <w:pPr>
        <w:pStyle w:val="2"/>
      </w:pPr>
      <w:bookmarkStart w:id="3" w:name="_Toc259623645"/>
      <w:r>
        <w:t>1.2</w:t>
      </w:r>
      <w:r w:rsidR="0035028E" w:rsidRPr="0064436E">
        <w:t xml:space="preserve"> Понятие пункта пропуска</w:t>
      </w:r>
      <w:bookmarkEnd w:id="3"/>
    </w:p>
    <w:p w:rsidR="00E3478A" w:rsidRDefault="00E3478A" w:rsidP="0064436E">
      <w:pPr>
        <w:ind w:firstLine="709"/>
      </w:pPr>
    </w:p>
    <w:p w:rsidR="0064436E" w:rsidRDefault="00AD70B4" w:rsidP="0064436E">
      <w:pPr>
        <w:ind w:firstLine="709"/>
      </w:pPr>
      <w:r w:rsidRPr="0064436E">
        <w:t>Основой правовой базы пропуска</w:t>
      </w:r>
      <w:r w:rsidR="0064436E" w:rsidRPr="0064436E">
        <w:t xml:space="preserve"> </w:t>
      </w:r>
      <w:r w:rsidR="0035028E" w:rsidRPr="0064436E">
        <w:t>через Государственную границу лиц, транспортных средств, товаров, грузов и животных</w:t>
      </w:r>
      <w:r w:rsidRPr="0064436E">
        <w:t xml:space="preserve"> является Конституция Российской Федерации</w:t>
      </w:r>
      <w:r w:rsidR="0064436E" w:rsidRPr="0064436E">
        <w:t xml:space="preserve">. </w:t>
      </w:r>
      <w:r w:rsidRPr="0064436E">
        <w:t>Так в статье 27 Конституции закреплено</w:t>
      </w:r>
      <w:r w:rsidR="0064436E" w:rsidRPr="0064436E">
        <w:t>:</w:t>
      </w:r>
    </w:p>
    <w:p w:rsidR="0064436E" w:rsidRDefault="0064436E" w:rsidP="0064436E">
      <w:pPr>
        <w:ind w:firstLine="709"/>
      </w:pPr>
      <w:r>
        <w:t>"</w:t>
      </w:r>
      <w:r w:rsidR="00AD70B4" w:rsidRPr="0064436E">
        <w:t>1</w:t>
      </w:r>
      <w:r w:rsidRPr="0064436E">
        <w:t xml:space="preserve">. </w:t>
      </w:r>
      <w:r w:rsidR="00AD70B4" w:rsidRPr="0064436E">
        <w:t>Каждый, кто законно находится на территории Российской Федерации, имеет право свободно передвигаться, выбирать место пребывания и жительства</w:t>
      </w:r>
      <w:r w:rsidRPr="0064436E">
        <w:t>.</w:t>
      </w:r>
    </w:p>
    <w:p w:rsidR="0064436E" w:rsidRDefault="00AD70B4" w:rsidP="0064436E">
      <w:pPr>
        <w:ind w:firstLine="709"/>
      </w:pPr>
      <w:r w:rsidRPr="0064436E">
        <w:t>2</w:t>
      </w:r>
      <w:r w:rsidR="0064436E" w:rsidRPr="0064436E">
        <w:t xml:space="preserve">. </w:t>
      </w:r>
      <w:r w:rsidRPr="0064436E">
        <w:t>Каждый может свободно выезжать за пределы Российской Федерации</w:t>
      </w:r>
      <w:r w:rsidR="0064436E" w:rsidRPr="0064436E">
        <w:t xml:space="preserve">. </w:t>
      </w:r>
      <w:r w:rsidRPr="0064436E">
        <w:t>Гражданин Российской Федерации имеет право беспрепятственно возвращаться в Российскую Федерацию</w:t>
      </w:r>
      <w:r w:rsidR="0064436E">
        <w:t>".</w:t>
      </w:r>
    </w:p>
    <w:p w:rsidR="0064436E" w:rsidRDefault="00AD70B4" w:rsidP="0064436E">
      <w:pPr>
        <w:ind w:firstLine="709"/>
      </w:pPr>
      <w:r w:rsidRPr="0064436E">
        <w:t xml:space="preserve">Пропуск </w:t>
      </w:r>
      <w:r w:rsidR="0035028E" w:rsidRPr="0064436E">
        <w:t>осуществляется в пунктах пропуска через государственную границу, которые могут находиться на удалении от границы</w:t>
      </w:r>
      <w:r w:rsidR="0064436E" w:rsidRPr="0064436E">
        <w:t xml:space="preserve">. </w:t>
      </w:r>
      <w:r w:rsidR="0035028E" w:rsidRPr="0064436E">
        <w:t>Согласно Закону Российской Федерации</w:t>
      </w:r>
      <w:r w:rsidR="0064436E">
        <w:t xml:space="preserve"> "</w:t>
      </w:r>
      <w:r w:rsidR="0035028E" w:rsidRPr="0064436E">
        <w:t>О Государственной границе РФ</w:t>
      </w:r>
      <w:r w:rsidR="0064436E">
        <w:t xml:space="preserve">" </w:t>
      </w:r>
      <w:r w:rsidR="0035028E" w:rsidRPr="0064436E">
        <w:t>от 1 апреля 1993 года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Под пунктом пропуска через Государственную границу понимается территория</w:t>
      </w:r>
      <w:r w:rsidR="0064436E">
        <w:t xml:space="preserve"> (</w:t>
      </w:r>
      <w:r w:rsidRPr="0064436E">
        <w:t>акватория</w:t>
      </w:r>
      <w:r w:rsidR="0064436E" w:rsidRPr="0064436E">
        <w:t xml:space="preserve">) </w:t>
      </w:r>
      <w:r w:rsidRPr="0064436E">
        <w:t>в пределах железнодорожной, автомобильной станции или вокзала, морского</w:t>
      </w:r>
      <w:r w:rsidR="0064436E">
        <w:t xml:space="preserve"> (</w:t>
      </w:r>
      <w:r w:rsidRPr="0064436E">
        <w:t>торгового, рыбного, специализированного</w:t>
      </w:r>
      <w:r w:rsidR="0064436E" w:rsidRPr="0064436E">
        <w:t>),</w:t>
      </w:r>
      <w:r w:rsidRPr="0064436E">
        <w:t xml:space="preserve"> речного</w:t>
      </w:r>
      <w:r w:rsidR="0064436E">
        <w:t xml:space="preserve"> (</w:t>
      </w:r>
      <w:r w:rsidRPr="0064436E">
        <w:t>озерного</w:t>
      </w:r>
      <w:r w:rsidR="0064436E" w:rsidRPr="0064436E">
        <w:t xml:space="preserve">) </w:t>
      </w:r>
      <w:r w:rsidRPr="0064436E">
        <w:t>порта, аэропорта, военного аэродрома, открытых для международных сообщений</w:t>
      </w:r>
      <w:r w:rsidR="0064436E">
        <w:t xml:space="preserve"> (</w:t>
      </w:r>
      <w:r w:rsidRPr="0064436E">
        <w:t>международных полетов</w:t>
      </w:r>
      <w:r w:rsidR="0064436E" w:rsidRPr="0064436E">
        <w:t>),</w:t>
      </w:r>
      <w:r w:rsidRPr="0064436E">
        <w:t xml:space="preserve"> а также иной специально выделенный в непосредственной близости от Государственной границы участок местности, где в соответствии с законодательством Российской Федерации осуществляется пропуск через Государственную границу лиц, транспортных средств, грузов, товаров и животных</w:t>
      </w:r>
      <w:r w:rsidR="0064436E" w:rsidRPr="0064436E">
        <w:t xml:space="preserve">. </w:t>
      </w:r>
      <w:r w:rsidRPr="0064436E">
        <w:t>Пределы пунктов пропуска через Государственную границу и перечень пунктов пропуска через Государственную границу, специализированных по видам перемещаемых грузов, товаров и животных, определяются в порядке, установленном Правительством Российской Федерации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Положение настоящей статьи, дающее определение пункта пропуска через государственную границу, является новым и вызвано необходимостью установления сфер принадлежности и ответственности транспортных министерств и ведомств Российской Федерации за состояние пунктов пропуска, созданием поддержание в них соответствующего режима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Данной статьей Закона пограничной службе ФСБ Р</w:t>
      </w:r>
      <w:r w:rsidR="00AD70B4" w:rsidRPr="0064436E">
        <w:t xml:space="preserve">оссийской </w:t>
      </w:r>
      <w:r w:rsidRPr="0064436E">
        <w:t>Ф</w:t>
      </w:r>
      <w:r w:rsidR="00AD70B4" w:rsidRPr="0064436E">
        <w:t>едерации</w:t>
      </w:r>
      <w:r w:rsidRPr="0064436E">
        <w:t xml:space="preserve"> предоставлено право пользования по согласованию с властями сопредельных с Российской Федерацией государств иным порядком пересечения государственной границы</w:t>
      </w:r>
      <w:r w:rsidR="0064436E" w:rsidRPr="0064436E">
        <w:t xml:space="preserve">. </w:t>
      </w:r>
      <w:r w:rsidRPr="0064436E">
        <w:t>При этом отличный от установленного порядка пересечения</w:t>
      </w:r>
      <w:r w:rsidR="0064436E" w:rsidRPr="0064436E">
        <w:t xml:space="preserve"> </w:t>
      </w:r>
      <w:r w:rsidRPr="0064436E">
        <w:t>государственной границы указанной категорией лиц определяется Пограничной службой ФСБ Р</w:t>
      </w:r>
      <w:r w:rsidR="00700237" w:rsidRPr="0064436E">
        <w:t xml:space="preserve">оссийской </w:t>
      </w:r>
      <w:r w:rsidRPr="0064436E">
        <w:t>Ф</w:t>
      </w:r>
      <w:r w:rsidR="00700237" w:rsidRPr="0064436E">
        <w:t>едерации</w:t>
      </w:r>
      <w:r w:rsidRPr="0064436E">
        <w:t xml:space="preserve"> по согласованию с пограничными властями сопредельного государства и закрепляется международными договорами Российской Федерации</w:t>
      </w:r>
      <w:r w:rsidR="00700237" w:rsidRPr="0064436E">
        <w:rPr>
          <w:rStyle w:val="ac"/>
          <w:color w:val="000000"/>
        </w:rPr>
        <w:footnoteReference w:id="4"/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Пункты пропуска устанавливаются международными договорами Российской Федерации или актами Правительства Российской Федерации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Предложения об установлении пунктов пропуска могут вноситься федеральными органами исполнительной власти или высшими исполнительными органами государственной власти субъектов Российской Федерации</w:t>
      </w:r>
      <w:r w:rsidR="0064436E">
        <w:t xml:space="preserve"> (</w:t>
      </w:r>
      <w:r w:rsidRPr="0064436E">
        <w:t>далее</w:t>
      </w:r>
      <w:r w:rsidR="0064436E" w:rsidRPr="0064436E">
        <w:t xml:space="preserve"> - </w:t>
      </w:r>
      <w:r w:rsidRPr="0064436E">
        <w:t>инициаторы</w:t>
      </w:r>
      <w:r w:rsidR="0064436E" w:rsidRPr="0064436E">
        <w:t xml:space="preserve">). </w:t>
      </w:r>
      <w:r w:rsidRPr="0064436E">
        <w:t>Предложение об установлении пункта пропуска направляется инициатором в Федеральное агентство по обустройству государственной границы Российской Федерации с приложением следующих документов</w:t>
      </w:r>
      <w:r w:rsidR="0064436E" w:rsidRPr="0064436E">
        <w:t>:</w:t>
      </w:r>
    </w:p>
    <w:p w:rsidR="0064436E" w:rsidRDefault="0035028E" w:rsidP="0064436E">
      <w:pPr>
        <w:ind w:firstLine="709"/>
      </w:pPr>
      <w:r w:rsidRPr="0064436E">
        <w:t>обоснование экономической целесообразности установления пункта пропуска</w:t>
      </w:r>
      <w:r w:rsidR="0064436E" w:rsidRPr="0064436E">
        <w:t>;</w:t>
      </w:r>
    </w:p>
    <w:p w:rsidR="0064436E" w:rsidRDefault="0035028E" w:rsidP="0064436E">
      <w:pPr>
        <w:ind w:firstLine="709"/>
      </w:pPr>
      <w:r w:rsidRPr="0064436E">
        <w:t>сведения о планируемой пропускной способности и сроках открытия пункта пропуска</w:t>
      </w:r>
      <w:r w:rsidR="0064436E" w:rsidRPr="0064436E">
        <w:t>;</w:t>
      </w:r>
    </w:p>
    <w:p w:rsidR="0064436E" w:rsidRDefault="0035028E" w:rsidP="0064436E">
      <w:pPr>
        <w:ind w:firstLine="709"/>
      </w:pPr>
      <w:r w:rsidRPr="0064436E">
        <w:t>подробный расчет затрат средств из федерального бюджета на проектирование, строительство, оборудование, техническое оснащение и содержание зданий, помещений, сооружений, необходимых для организации пограничного, таможенного и иных видов контроля в пункте пропуска, с обоснованием</w:t>
      </w:r>
      <w:r w:rsidR="0064436E" w:rsidRPr="0064436E">
        <w:t>;</w:t>
      </w:r>
    </w:p>
    <w:p w:rsidR="0064436E" w:rsidRDefault="0035028E" w:rsidP="0064436E">
      <w:pPr>
        <w:ind w:firstLine="709"/>
      </w:pPr>
      <w:r w:rsidRPr="0064436E">
        <w:t>схема территории</w:t>
      </w:r>
      <w:r w:rsidR="0064436E">
        <w:t xml:space="preserve"> (</w:t>
      </w:r>
      <w:r w:rsidRPr="0064436E">
        <w:t>акватории</w:t>
      </w:r>
      <w:r w:rsidR="0064436E" w:rsidRPr="0064436E">
        <w:t>),</w:t>
      </w:r>
      <w:r w:rsidRPr="0064436E">
        <w:t xml:space="preserve"> на которой планируется разместить здания, помещения, сооружения, необходимые для организации пограничного, таможенного и иных видов контроля в пункте пропуска, с обозначением границ зон планируемого размещения</w:t>
      </w:r>
      <w:r w:rsidRPr="0064436E">
        <w:rPr>
          <w:rStyle w:val="ac"/>
          <w:color w:val="000000"/>
        </w:rPr>
        <w:footnoteReference w:id="5"/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Инициатором при установлении пункта пропуска в пределах территории военных аэродромов может выступать только Министерство обороны Российской Федерации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Федеральное агентство по обустройству государственной границы Российской Федерации рассматривает представленные инициатором материалы и в 2-месячный срок готовит заключение о целесообразности либо нецелесообразности установления пункта пропуска, согласованное с Министерством иностранных дел Российской Федерации, Министерством транспорта Российской Федерации и Министерством экономического развития Российской Федерации</w:t>
      </w:r>
      <w:r w:rsidR="0064436E">
        <w:t xml:space="preserve"> (</w:t>
      </w:r>
      <w:r w:rsidRPr="0064436E">
        <w:t>если они не являются инициаторами</w:t>
      </w:r>
      <w:r w:rsidR="0064436E" w:rsidRPr="0064436E">
        <w:t>).</w:t>
      </w:r>
    </w:p>
    <w:p w:rsidR="0064436E" w:rsidRDefault="0035028E" w:rsidP="0064436E">
      <w:pPr>
        <w:ind w:firstLine="709"/>
      </w:pPr>
      <w:r w:rsidRPr="0064436E">
        <w:t>Заключение о нецелесообразности установления пункта пропуска направляется инициатору</w:t>
      </w:r>
      <w:r w:rsidR="0064436E" w:rsidRPr="0064436E">
        <w:t xml:space="preserve">. </w:t>
      </w:r>
      <w:r w:rsidRPr="0064436E">
        <w:t>В случае признания целесообразности установления пункта пропуска проект акта Правительства Российской Федерации об установлении пункта пропуска вносится в установленном порядке руководителем Федерального агентства по обустройству государственной границы Российской Федерации в Правительство Российской Федерации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Проект акта Правительства Российской Федерации об установлении пункта пропуска в пределах территории военных аэродромов вносится в установленном порядке Министром обороны Российской Федерации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Проект акта Правительства Российской Федерации об установлении пункта пропуска с приложением материалов, указанных в пункте 8 настоящих Правил, до его внесения в установленном порядке в Правительство Российской Федерации направляется на согласование в Министерство внутренних дел Российской Федерации, Министерство иностранных дел Российской Федерации, Министерство обороны Российской Федерации, Министерство здравоохранения и социального развития Российской Федерации, Министерство сельского хозяйства Российской Федерации, Министерство транспорта Российской Федерации, Министерство финансов Российской Федерации, Министерство экономического развития Российской Федерации, Федеральную службу безопасности Российской Федерации, Федеральную таможенную службу, а также в высший исполнительный орган государственной власти субъекта Российской Федерации, на территории которого предлагается установить пункт пропуска</w:t>
      </w:r>
      <w:r w:rsidR="0064436E" w:rsidRPr="0064436E">
        <w:t xml:space="preserve">. </w:t>
      </w:r>
      <w:r w:rsidRPr="0064436E">
        <w:t>В проекте акта Правительства Российской Федерации об установлении пункта пропуска указываются классификация и специализация пункта пропуска, а также срок функционирования</w:t>
      </w:r>
      <w:r w:rsidR="0064436E" w:rsidRPr="0064436E">
        <w:t xml:space="preserve"> - </w:t>
      </w:r>
      <w:r w:rsidRPr="0064436E">
        <w:t>для временного пункта пропуска и период работы</w:t>
      </w:r>
      <w:r w:rsidR="0064436E" w:rsidRPr="0064436E">
        <w:t xml:space="preserve"> - </w:t>
      </w:r>
      <w:r w:rsidRPr="0064436E">
        <w:t>для сезонного пункта пропуска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Подготовка проектов международных договоров Российской Федерации об установлении пунктов пропуска осуществляется в соответствии с законодательством Российской Федерации о международных договорах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Пункт пропуска открывается после комплексного завершения строительства</w:t>
      </w:r>
      <w:r w:rsidR="0064436E">
        <w:t xml:space="preserve"> (</w:t>
      </w:r>
      <w:r w:rsidRPr="0064436E">
        <w:t>реконструкции</w:t>
      </w:r>
      <w:r w:rsidR="0064436E" w:rsidRPr="0064436E">
        <w:t>),</w:t>
      </w:r>
      <w:r w:rsidRPr="0064436E">
        <w:t xml:space="preserve"> оборудования и принятия в эксплуатацию Федеральным агентством по обустройству государственной границы Российской Федерации зданий, помещений и сооружений, необходимых для организации в пункте пропуска пограничного, таможенного и иных видов контроля, в порядке, установленном настоящими Правилами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Если в акте Правительства Российской Федерации об установлении пункта пропуска или нормативном правовом акте Федерального агентства по обустройству государственной границы Российской Федерации о реконструкции пункта пропуска предусмотрено поэтапное принятие пункта пропуска, процедура открытия пункта пропуска осуществляется после завершения каждого этапа строительства</w:t>
      </w:r>
      <w:r w:rsidR="0064436E">
        <w:t xml:space="preserve"> (</w:t>
      </w:r>
      <w:r w:rsidRPr="0064436E">
        <w:t>реконструкции</w:t>
      </w:r>
      <w:r w:rsidR="0064436E" w:rsidRPr="0064436E">
        <w:t>),</w:t>
      </w:r>
      <w:r w:rsidRPr="0064436E">
        <w:t xml:space="preserve"> оборудования и технического оснащения</w:t>
      </w:r>
      <w:r w:rsidR="0064436E" w:rsidRPr="0064436E">
        <w:t xml:space="preserve">. </w:t>
      </w:r>
      <w:r w:rsidRPr="0064436E">
        <w:t>В целях обеспечения функционирования</w:t>
      </w:r>
      <w:r w:rsidR="0064436E">
        <w:t xml:space="preserve"> (</w:t>
      </w:r>
      <w:r w:rsidRPr="0064436E">
        <w:t>эксплуатации</w:t>
      </w:r>
      <w:r w:rsidR="0064436E" w:rsidRPr="0064436E">
        <w:t xml:space="preserve">) </w:t>
      </w:r>
      <w:r w:rsidRPr="0064436E">
        <w:t>пункта пропуска Федеральное агентство по обустройству государственной границы Российской Федерации создает администрацию пункта пропуска</w:t>
      </w:r>
      <w:r w:rsidRPr="0064436E">
        <w:rPr>
          <w:rStyle w:val="ac"/>
          <w:color w:val="000000"/>
        </w:rPr>
        <w:footnoteReference w:id="6"/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Функционирование</w:t>
      </w:r>
      <w:r w:rsidR="0064436E">
        <w:t xml:space="preserve"> (</w:t>
      </w:r>
      <w:r w:rsidRPr="0064436E">
        <w:t>эксплуатация</w:t>
      </w:r>
      <w:r w:rsidR="0064436E" w:rsidRPr="0064436E">
        <w:t xml:space="preserve">) </w:t>
      </w:r>
      <w:r w:rsidRPr="0064436E">
        <w:t>пункта пропуска обеспечивается Федеральным агентством по обустройству государственной границы Российской Федерации в порядке, установленном законодательством Российской Федерации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Для обеспечения бесперебойного функционирования</w:t>
      </w:r>
      <w:r w:rsidR="0064436E">
        <w:t xml:space="preserve"> (</w:t>
      </w:r>
      <w:r w:rsidRPr="0064436E">
        <w:t>эксплуатации</w:t>
      </w:r>
      <w:r w:rsidR="0064436E" w:rsidRPr="0064436E">
        <w:t xml:space="preserve">) </w:t>
      </w:r>
      <w:r w:rsidRPr="0064436E">
        <w:t>пункта пропуска, руководитель администрации пункта пропуска по согласованию с руководителями подразделений государственных контрольных органов, а также соответственно с руководителем администрации морского порта, капитаном речного</w:t>
      </w:r>
      <w:r w:rsidR="0064436E">
        <w:t xml:space="preserve"> (</w:t>
      </w:r>
      <w:r w:rsidRPr="0064436E">
        <w:t>озерного</w:t>
      </w:r>
      <w:r w:rsidR="0064436E" w:rsidRPr="0064436E">
        <w:t xml:space="preserve">) </w:t>
      </w:r>
      <w:r w:rsidRPr="0064436E">
        <w:t>порта, руководителем аэропорта</w:t>
      </w:r>
      <w:r w:rsidR="0064436E">
        <w:t xml:space="preserve"> (</w:t>
      </w:r>
      <w:r w:rsidRPr="0064436E">
        <w:t>аэродрома</w:t>
      </w:r>
      <w:r w:rsidR="0064436E" w:rsidRPr="0064436E">
        <w:t>),</w:t>
      </w:r>
      <w:r w:rsidRPr="0064436E">
        <w:t xml:space="preserve"> старшим авиационным начальником аэродрома, начальником железнодорожной, автомобильной станции или вокзала утверждает распорядок работы пункта пропуска, включающий в себя время начала и окончания его работы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В сезонных пунктах пропуска и пунктах пропуска, работающих на нерегулярной основе, работа сотрудников соответствующих подразделений государственных контрольных органов организуется в порядке их командирования в эти пункты на период пропуска через государственную границу Российской Федерации лиц, транспортных средств, грузов, товаров и животных</w:t>
      </w:r>
      <w:r w:rsidR="0064436E" w:rsidRPr="0064436E">
        <w:t>.</w:t>
      </w:r>
    </w:p>
    <w:p w:rsidR="0064436E" w:rsidRDefault="0035028E" w:rsidP="0064436E">
      <w:pPr>
        <w:ind w:firstLine="709"/>
      </w:pPr>
      <w:r w:rsidRPr="0064436E">
        <w:t>Делая вывод, можно контактировать, что пропуск через Государственную границу лиц, транспортных средств, товаров, грузов и животных осуществляется в пунктах пропуска через государственную границу</w:t>
      </w:r>
      <w:r w:rsidR="0064436E" w:rsidRPr="0064436E">
        <w:t xml:space="preserve">. </w:t>
      </w:r>
      <w:r w:rsidRPr="0064436E">
        <w:t xml:space="preserve">Пересечение Государственной границы через пункты пропуска затрагивает огромный спектр отношений, касающихся </w:t>
      </w:r>
      <w:r w:rsidR="00D1083B" w:rsidRPr="0064436E">
        <w:t>интересов,</w:t>
      </w:r>
      <w:r w:rsidRPr="0064436E">
        <w:t xml:space="preserve"> как государства, так и личности</w:t>
      </w:r>
      <w:r w:rsidR="0064436E" w:rsidRPr="0064436E">
        <w:t>.</w:t>
      </w:r>
    </w:p>
    <w:p w:rsidR="0064436E" w:rsidRPr="0064436E" w:rsidRDefault="00E3478A" w:rsidP="00E3478A">
      <w:pPr>
        <w:pStyle w:val="2"/>
      </w:pPr>
      <w:r>
        <w:br w:type="page"/>
      </w:r>
      <w:bookmarkStart w:id="4" w:name="_Toc259623646"/>
      <w:r w:rsidR="0035028E" w:rsidRPr="0064436E">
        <w:t>Глава 2</w:t>
      </w:r>
      <w:r w:rsidR="0064436E" w:rsidRPr="0064436E">
        <w:t xml:space="preserve">. </w:t>
      </w:r>
      <w:r w:rsidR="0035028E" w:rsidRPr="0064436E">
        <w:t>Общее положение пунктов пропуска в Российской Федерации</w:t>
      </w:r>
      <w:bookmarkEnd w:id="4"/>
    </w:p>
    <w:p w:rsidR="00E3478A" w:rsidRDefault="00E3478A" w:rsidP="0064436E">
      <w:pPr>
        <w:ind w:firstLine="709"/>
      </w:pPr>
    </w:p>
    <w:p w:rsidR="0064436E" w:rsidRPr="0064436E" w:rsidRDefault="0064436E" w:rsidP="00E3478A">
      <w:pPr>
        <w:pStyle w:val="2"/>
      </w:pPr>
      <w:bookmarkStart w:id="5" w:name="_Toc259623647"/>
      <w:r>
        <w:t>2.1</w:t>
      </w:r>
      <w:r w:rsidR="00702C41" w:rsidRPr="0064436E">
        <w:t xml:space="preserve"> Правовой режим пунктов пропуска</w:t>
      </w:r>
      <w:bookmarkEnd w:id="5"/>
    </w:p>
    <w:p w:rsidR="00E3478A" w:rsidRDefault="00E3478A" w:rsidP="0064436E">
      <w:pPr>
        <w:ind w:firstLine="709"/>
      </w:pPr>
    </w:p>
    <w:p w:rsidR="0064436E" w:rsidRDefault="002B0B33" w:rsidP="0064436E">
      <w:pPr>
        <w:ind w:firstLine="709"/>
      </w:pPr>
      <w:r w:rsidRPr="0064436E">
        <w:t>Для решения задач охраны государственной границы в пунктах пропуска, обеспечения эффективного пограничного, таможенного и иных видов контроля в отношении лиц, транспортных средств, грузов, товаров, следующих через государственную границу, необходимы определенные условия, создающие благоприятную обстановку для деятельности контрольно-пропускных пунктов пограничной службы,</w:t>
      </w:r>
      <w:r w:rsidR="00F84B26" w:rsidRPr="0064436E">
        <w:t xml:space="preserve"> таможенных и других контролирующих органов</w:t>
      </w:r>
      <w:r w:rsidR="0064436E" w:rsidRPr="0064436E">
        <w:t xml:space="preserve">. </w:t>
      </w:r>
      <w:r w:rsidR="00F84B26" w:rsidRPr="0064436E">
        <w:t>В соответствии со статьей 22 такие условия создаются установлением в пунктах пропуска режима, включающего правила въезда в эти пункты, пребывания и выезда из них лиц, транспортных средств, а также ввоза, нахождения и вывоза грузов, товаров и животных</w:t>
      </w:r>
      <w:r w:rsidR="0064436E" w:rsidRPr="0064436E">
        <w:t xml:space="preserve">. </w:t>
      </w:r>
      <w:r w:rsidR="00F84B26" w:rsidRPr="0064436E">
        <w:t>Основная цель вводимого режима состоит в том, чтобы созданием в пунктах пропуска определенного комплекса организационных, разрешительных мер и режимных ограничений, исключить доступ на территорию пунктов пропуска посторонних лиц и возможность использования ее, а также транспортных средств и грузов для незаконного пересечения Государственной границы Российской Федерации</w:t>
      </w:r>
      <w:r w:rsidR="006E7DB4" w:rsidRPr="0064436E">
        <w:rPr>
          <w:rStyle w:val="ac"/>
          <w:color w:val="000000"/>
        </w:rPr>
        <w:footnoteReference w:id="7"/>
      </w:r>
      <w:r w:rsidR="0064436E" w:rsidRPr="0064436E">
        <w:t>.</w:t>
      </w:r>
    </w:p>
    <w:p w:rsidR="0064436E" w:rsidRDefault="004D5063" w:rsidP="0064436E">
      <w:pPr>
        <w:ind w:firstLine="709"/>
      </w:pPr>
      <w:r w:rsidRPr="0064436E">
        <w:t>Режим в пунктах пропуска через государственную границу Российской Федерации утверждаются Федеральным агентством по обустройству государственной границы Российской Федерации по согласованию с Федеральной службой безопасности Российской Федерации и Федеральной таможенной службой</w:t>
      </w:r>
      <w:r w:rsidR="0064436E" w:rsidRPr="0064436E">
        <w:t xml:space="preserve">. </w:t>
      </w:r>
      <w:r w:rsidR="00746054" w:rsidRPr="0064436E">
        <w:t>Органы пограничного контроля осуществляют контроль за соблюдением режима в пунктах пропуска гражданами РФ, иностранными гражданами и лиц без гражданства, должностными лицами и работниками организаций, расположенными на территории пунктов пропуска, в пределах правомочий, предоставленных им законодательством РФ</w:t>
      </w:r>
      <w:r w:rsidR="0064436E" w:rsidRPr="0064436E">
        <w:t>.</w:t>
      </w:r>
    </w:p>
    <w:p w:rsidR="0064436E" w:rsidRDefault="00746054" w:rsidP="0064436E">
      <w:pPr>
        <w:ind w:firstLine="709"/>
      </w:pPr>
      <w:r w:rsidRPr="0064436E">
        <w:t>В целях обеспечения соблюдения физическими лицами требований режима в пунктах пропуска не реже одного раза в квартал проводятся комплексные проверки состояния соблюдения режима</w:t>
      </w:r>
      <w:r w:rsidR="0064436E" w:rsidRPr="0064436E">
        <w:t xml:space="preserve">. </w:t>
      </w:r>
      <w:r w:rsidRPr="0064436E">
        <w:t>Комплексные проверки состояния режима в пунктах пропуска проводятся назначенными для этих целей представителями органа пограничного контроля</w:t>
      </w:r>
      <w:r w:rsidR="0064436E" w:rsidRPr="0064436E">
        <w:t xml:space="preserve">. </w:t>
      </w:r>
      <w:r w:rsidRPr="0064436E">
        <w:t>По согласованию с руководством таможенного органа к комплексным проверкам могут привлекаться также сотрудники таможенного органа</w:t>
      </w:r>
      <w:r w:rsidR="0064436E" w:rsidRPr="0064436E">
        <w:t>.</w:t>
      </w:r>
    </w:p>
    <w:p w:rsidR="0064436E" w:rsidRDefault="00B14B5C" w:rsidP="0064436E">
      <w:pPr>
        <w:ind w:firstLine="709"/>
      </w:pPr>
      <w:r w:rsidRPr="0064436E">
        <w:t>Начальники аэропортов, аэродромов, морских</w:t>
      </w:r>
      <w:r w:rsidR="0064436E">
        <w:t xml:space="preserve"> (</w:t>
      </w:r>
      <w:r w:rsidRPr="0064436E">
        <w:t>речных</w:t>
      </w:r>
      <w:r w:rsidR="0064436E" w:rsidRPr="0064436E">
        <w:t xml:space="preserve">) </w:t>
      </w:r>
      <w:r w:rsidRPr="0064436E">
        <w:t>портов, железнодорожных, автомобильных вокзалов, станций, руководители других транспортных предприятий на основании полученного по подчиненности нормативного акта</w:t>
      </w:r>
      <w:r w:rsidR="0064436E">
        <w:t xml:space="preserve"> (</w:t>
      </w:r>
      <w:r w:rsidRPr="0064436E">
        <w:t>приказа, инструкции, директивы</w:t>
      </w:r>
      <w:r w:rsidR="0064436E" w:rsidRPr="0064436E">
        <w:t xml:space="preserve">) </w:t>
      </w:r>
      <w:r w:rsidRPr="0064436E">
        <w:t>соответствующего транспортного федерального органа исполнительной власти разрабатывают и после согласования с руководителями контрольно-пропускных пунктов пограничной службы, таможенных и других органов, осуществляющих контроль на государственной границе, издают приказ</w:t>
      </w:r>
      <w:r w:rsidR="0064436E">
        <w:t xml:space="preserve"> (</w:t>
      </w:r>
      <w:r w:rsidRPr="0064436E">
        <w:t>инструкцию</w:t>
      </w:r>
      <w:r w:rsidR="0064436E" w:rsidRPr="0064436E">
        <w:t>),</w:t>
      </w:r>
      <w:r w:rsidRPr="0064436E">
        <w:t xml:space="preserve"> которым с учетом местных условий, вида и интенсивности </w:t>
      </w:r>
      <w:r w:rsidR="00124F17" w:rsidRPr="0064436E">
        <w:t>международного сообщения</w:t>
      </w:r>
      <w:r w:rsidR="0064436E" w:rsidRPr="0064436E">
        <w:t xml:space="preserve">. </w:t>
      </w:r>
      <w:r w:rsidR="00124F17" w:rsidRPr="0064436E">
        <w:t>Устанавливается режим в данном пункте пропуска через государственную границу и определяется порядок его поддержания</w:t>
      </w:r>
      <w:r w:rsidR="0064436E" w:rsidRPr="0064436E">
        <w:t>.</w:t>
      </w:r>
    </w:p>
    <w:p w:rsidR="0064436E" w:rsidRDefault="00741479" w:rsidP="0064436E">
      <w:pPr>
        <w:ind w:firstLine="709"/>
      </w:pPr>
      <w:r w:rsidRPr="0064436E">
        <w:t>Вот основные мероприятия, составляющие содержание вводимого в пунктах пропуска через государственную границу режима</w:t>
      </w:r>
      <w:r w:rsidR="0064436E" w:rsidRPr="0064436E">
        <w:t>:</w:t>
      </w:r>
    </w:p>
    <w:p w:rsidR="0064436E" w:rsidRDefault="00741479" w:rsidP="0064436E">
      <w:pPr>
        <w:ind w:firstLine="709"/>
      </w:pPr>
      <w:r w:rsidRPr="0064436E">
        <w:t xml:space="preserve">ограждение периметров территории аэропортов, аэродромов, морских и речных портов, </w:t>
      </w:r>
      <w:r w:rsidR="008C3399" w:rsidRPr="0064436E">
        <w:t>автодорожных пунктов пропуска и других мест, где осуществляется пограничный и таможенный контроль, установление въездных</w:t>
      </w:r>
      <w:r w:rsidR="0064436E">
        <w:t xml:space="preserve"> (</w:t>
      </w:r>
      <w:r w:rsidR="008C3399" w:rsidRPr="0064436E">
        <w:t>выездных</w:t>
      </w:r>
      <w:r w:rsidR="0064436E" w:rsidRPr="0064436E">
        <w:t xml:space="preserve">) </w:t>
      </w:r>
      <w:r w:rsidR="008C3399" w:rsidRPr="0064436E">
        <w:t>шлагбаумов, определение порядка их проезда</w:t>
      </w:r>
      <w:r w:rsidR="0064436E" w:rsidRPr="0064436E">
        <w:t>;</w:t>
      </w:r>
    </w:p>
    <w:p w:rsidR="0064436E" w:rsidRDefault="008C3399" w:rsidP="0064436E">
      <w:pPr>
        <w:ind w:firstLine="709"/>
      </w:pPr>
      <w:r w:rsidRPr="0064436E">
        <w:t>организация надлежащего освещения территории пунктов пропуска и непосредственных подступов к ней</w:t>
      </w:r>
      <w:r w:rsidR="0064436E" w:rsidRPr="0064436E">
        <w:t>;</w:t>
      </w:r>
    </w:p>
    <w:p w:rsidR="0064436E" w:rsidRDefault="008C3399" w:rsidP="0064436E">
      <w:pPr>
        <w:ind w:firstLine="709"/>
      </w:pPr>
      <w:r w:rsidRPr="0064436E">
        <w:t>определение помещений, территорий и иных мест, где осуществляется пограничный, таможенный и иные виды контроля</w:t>
      </w:r>
      <w:r w:rsidR="0064436E" w:rsidRPr="0064436E">
        <w:t xml:space="preserve">. </w:t>
      </w:r>
      <w:r w:rsidRPr="0064436E">
        <w:t>В этих зонах пограничной службой по согласованию с таможенными органами вводятся дополнительные режимные правила</w:t>
      </w:r>
      <w:r w:rsidR="0064436E" w:rsidRPr="0064436E">
        <w:t>;</w:t>
      </w:r>
    </w:p>
    <w:p w:rsidR="0064436E" w:rsidRDefault="00A34A0E" w:rsidP="0064436E">
      <w:pPr>
        <w:ind w:firstLine="709"/>
      </w:pPr>
      <w:r w:rsidRPr="0064436E">
        <w:t>установление применительно к каждому пункту пропуска правил перемещения через них, транспортных средств, грузов, товаров и животных, следующих через государственную границу, в том числе установление порядка прохождения ими пограничного, таможенного и иного контроля</w:t>
      </w:r>
      <w:r w:rsidR="0064436E" w:rsidRPr="0064436E">
        <w:t>;</w:t>
      </w:r>
    </w:p>
    <w:p w:rsidR="0064436E" w:rsidRDefault="00A34A0E" w:rsidP="0064436E">
      <w:pPr>
        <w:ind w:firstLine="709"/>
      </w:pPr>
      <w:r w:rsidRPr="0064436E">
        <w:t>установление порядка прохода и пребывания на территории и в помещениях пункта пропуска сотрудников органов, осуществляющих контроль следующих через государственную границу лиц, транспортных средств, грузов, товаров и животных, а также необходимого для функционирования пункта пропуска персонала транспортного предприятия</w:t>
      </w:r>
      <w:r w:rsidR="0064436E" w:rsidRPr="0064436E">
        <w:t>;</w:t>
      </w:r>
    </w:p>
    <w:p w:rsidR="0064436E" w:rsidRDefault="00A34A0E" w:rsidP="0064436E">
      <w:pPr>
        <w:ind w:firstLine="709"/>
      </w:pPr>
      <w:r w:rsidRPr="0064436E">
        <w:t>установка пояснительных знаков и нанесения соответствующей разметки, определяющих порядок передвижения лиц и транспортных средств, перемещения грузов, товаров и животных по территории и в помещениях пункта пропуска через государственную границу</w:t>
      </w:r>
      <w:r w:rsidR="0064436E" w:rsidRPr="0064436E">
        <w:t>;</w:t>
      </w:r>
    </w:p>
    <w:p w:rsidR="0064436E" w:rsidRDefault="0086405C" w:rsidP="0064436E">
      <w:pPr>
        <w:ind w:firstLine="709"/>
      </w:pPr>
      <w:r w:rsidRPr="0064436E">
        <w:t>введение разрешительного порядка некоторых действий, связанных с осуществлением пропуска через государственную границу лиц, транспортных средств, грузов, товаров и животных</w:t>
      </w:r>
      <w:r w:rsidR="0064436E" w:rsidRPr="0064436E">
        <w:t>.</w:t>
      </w:r>
    </w:p>
    <w:p w:rsidR="0064436E" w:rsidRDefault="0086405C" w:rsidP="0064436E">
      <w:pPr>
        <w:ind w:firstLine="709"/>
      </w:pPr>
      <w:r w:rsidRPr="0064436E">
        <w:t>В зависимости от местных условий, вида и интенсивности международного сообщения, названные мероприятия могут быть дополнены и другими</w:t>
      </w:r>
      <w:r w:rsidR="0064436E" w:rsidRPr="0064436E">
        <w:t xml:space="preserve">. </w:t>
      </w:r>
      <w:r w:rsidR="00E95524" w:rsidRPr="0064436E">
        <w:t>В тех случаях, когда пункты пропуска через государственную границу Российской Федерации оборудованы и осуществляют деятельность вне территории, зданий и помещений транспортных учреждений</w:t>
      </w:r>
      <w:r w:rsidR="0064436E">
        <w:t xml:space="preserve"> (</w:t>
      </w:r>
      <w:r w:rsidR="00E95524" w:rsidRPr="0064436E">
        <w:t xml:space="preserve">вокзалов, станций, портов т </w:t>
      </w:r>
      <w:r w:rsidR="0064436E">
        <w:t>т.п.)</w:t>
      </w:r>
      <w:r w:rsidR="0064436E" w:rsidRPr="0064436E">
        <w:t>,</w:t>
      </w:r>
      <w:r w:rsidR="00E95524" w:rsidRPr="0064436E">
        <w:t xml:space="preserve"> контрольно-пропускные пункты пограничной службы наделяются правом своими приказами</w:t>
      </w:r>
      <w:r w:rsidR="0064436E">
        <w:t xml:space="preserve"> (</w:t>
      </w:r>
      <w:r w:rsidR="00E95524" w:rsidRPr="0064436E">
        <w:t>инструкциями</w:t>
      </w:r>
      <w:r w:rsidR="0064436E" w:rsidRPr="0064436E">
        <w:t xml:space="preserve">) </w:t>
      </w:r>
      <w:r w:rsidR="00E95524" w:rsidRPr="0064436E">
        <w:t>устанавливать режим в этих пунктах пропуска в соответствии с требованиями, предварительно согласовав вводимые режимные мероприятия и ограничения с таможенными и другими органами, осуществляющими в этих пунктах пропуска через государственную границу лиц, транспортных средств и грузов</w:t>
      </w:r>
      <w:r w:rsidR="0064436E" w:rsidRPr="0064436E">
        <w:t>.</w:t>
      </w:r>
    </w:p>
    <w:p w:rsidR="0064436E" w:rsidRDefault="00E95524" w:rsidP="0064436E">
      <w:pPr>
        <w:ind w:firstLine="709"/>
      </w:pPr>
      <w:r w:rsidRPr="0064436E">
        <w:t>Контроль за соблюдением режима в пунктах пропуска через государственную границу осуществл</w:t>
      </w:r>
      <w:r w:rsidR="008758BD" w:rsidRPr="0064436E">
        <w:t>яется контрольно-пропускными пунктами пограничной службы совместно с органами внутренних дел, администрацией аэропортов</w:t>
      </w:r>
      <w:r w:rsidR="0064436E">
        <w:t xml:space="preserve"> (</w:t>
      </w:r>
      <w:r w:rsidR="008758BD" w:rsidRPr="0064436E">
        <w:t>аэродромов</w:t>
      </w:r>
      <w:r w:rsidR="0064436E" w:rsidRPr="0064436E">
        <w:t>),</w:t>
      </w:r>
      <w:r w:rsidR="008758BD" w:rsidRPr="0064436E">
        <w:t xml:space="preserve"> морских и речных портов</w:t>
      </w:r>
      <w:r w:rsidR="006E7DB4" w:rsidRPr="0064436E">
        <w:rPr>
          <w:rStyle w:val="ac"/>
          <w:color w:val="000000"/>
        </w:rPr>
        <w:footnoteReference w:id="8"/>
      </w:r>
      <w:r w:rsidR="008758BD" w:rsidRPr="0064436E">
        <w:t>, открытых для международного сообщения, пограничных железнодорожных станций, службой международных автоперевозок или самостоятельно</w:t>
      </w:r>
      <w:r w:rsidR="0064436E" w:rsidRPr="0064436E">
        <w:t>.</w:t>
      </w:r>
    </w:p>
    <w:p w:rsidR="0064436E" w:rsidRDefault="00B00D76" w:rsidP="0064436E">
      <w:pPr>
        <w:ind w:firstLine="709"/>
      </w:pPr>
      <w:r w:rsidRPr="0064436E">
        <w:t>Кроме того, режим в пунктах пропуска устанавливает запрещающие меры</w:t>
      </w:r>
      <w:r w:rsidR="0064436E" w:rsidRPr="0064436E">
        <w:t xml:space="preserve">. </w:t>
      </w:r>
      <w:r w:rsidR="00124F17" w:rsidRPr="0064436E">
        <w:t>В пунктах пропуска запрещается</w:t>
      </w:r>
      <w:r w:rsidR="0064436E" w:rsidRPr="0064436E">
        <w:t>:</w:t>
      </w:r>
    </w:p>
    <w:p w:rsidR="0064436E" w:rsidRDefault="00124F17" w:rsidP="0064436E">
      <w:pPr>
        <w:ind w:firstLine="709"/>
      </w:pPr>
      <w:r w:rsidRPr="0064436E">
        <w:t>проникать на территорию пункта пропуска</w:t>
      </w:r>
      <w:r w:rsidR="0064436E">
        <w:t xml:space="preserve"> (</w:t>
      </w:r>
      <w:r w:rsidRPr="0064436E">
        <w:t>ПП</w:t>
      </w:r>
      <w:r w:rsidR="0064436E" w:rsidRPr="0064436E">
        <w:t>),</w:t>
      </w:r>
      <w:r w:rsidRPr="0064436E">
        <w:t xml:space="preserve"> объекты и в административные здания организаций, расположенных в ПП, в нарушении установленного порядка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находиться на режимной территории ПП без установленных документов, с просроченными, неисправными документами, а также с документами, сроки, действия которых не начались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находиться в служебных помещениях органов пограничного контроля, в помещениях, где осуществляется проверка документов у лиц, следующих через Государственную границу РФ, пересекать линию кабин паспортного контроля без разрешения органов пограничного контроля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выносить</w:t>
      </w:r>
      <w:r w:rsidR="0064436E">
        <w:t xml:space="preserve"> (</w:t>
      </w:r>
      <w:r w:rsidRPr="0064436E">
        <w:t>вывозить</w:t>
      </w:r>
      <w:r w:rsidR="0064436E" w:rsidRPr="0064436E">
        <w:t xml:space="preserve">) </w:t>
      </w:r>
      <w:r w:rsidRPr="0064436E">
        <w:t>с территории ПП материальные ценности, грузы, товары и животных без разрешения соответствующих сопроводительных документов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выносить</w:t>
      </w:r>
      <w:r w:rsidR="0064436E">
        <w:t xml:space="preserve"> (</w:t>
      </w:r>
      <w:r w:rsidRPr="0064436E">
        <w:t>вывозить</w:t>
      </w:r>
      <w:r w:rsidR="0064436E" w:rsidRPr="0064436E">
        <w:t xml:space="preserve">) </w:t>
      </w:r>
      <w:r w:rsidRPr="0064436E">
        <w:t>на территорию пунктов пропуска огнестрельное оружие, взрывчатые вещества и другие опасные грузы без соответствующего разрешения, выданного уполномоченными органами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проживать в служебных, подсобных и иных помещениях, расположенных на территории ПП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передавать с прибывающих в РФ и убывающих за пределы Российской Федерации автотранспортных средств, какие-либо предметы до окончания пограничных формальностей и завершения таможенного оформления и/или таможенного контроля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изменять места стоянки транспортных средств без согласования с органами пограничного контроля и таможенного контроля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проводить</w:t>
      </w:r>
      <w:r w:rsidR="0064436E">
        <w:t xml:space="preserve"> (</w:t>
      </w:r>
      <w:r w:rsidRPr="0064436E">
        <w:t>провозить в транспортных средствах, грузах</w:t>
      </w:r>
      <w:r w:rsidR="0064436E" w:rsidRPr="0064436E">
        <w:t xml:space="preserve">) </w:t>
      </w:r>
      <w:r w:rsidRPr="0064436E">
        <w:t>в</w:t>
      </w:r>
      <w:r w:rsidR="0064436E">
        <w:t xml:space="preserve"> (</w:t>
      </w:r>
      <w:r w:rsidRPr="0064436E">
        <w:t>из</w:t>
      </w:r>
      <w:r w:rsidR="0064436E" w:rsidRPr="0064436E">
        <w:t xml:space="preserve">) </w:t>
      </w:r>
      <w:r w:rsidRPr="0064436E">
        <w:t>ПП лиц в нарушении установленного порядка</w:t>
      </w:r>
      <w:r w:rsidR="0064436E" w:rsidRPr="0064436E">
        <w:t>;</w:t>
      </w:r>
    </w:p>
    <w:p w:rsidR="0064436E" w:rsidRDefault="00124F17" w:rsidP="0064436E">
      <w:pPr>
        <w:ind w:firstLine="709"/>
      </w:pPr>
      <w:r w:rsidRPr="0064436E">
        <w:t>проникать в контролируемую зону пункта пропуска в нерабочее время</w:t>
      </w:r>
      <w:r w:rsidR="0064436E" w:rsidRPr="0064436E">
        <w:t>.</w:t>
      </w:r>
    </w:p>
    <w:p w:rsidR="0064436E" w:rsidRDefault="00EC1C6D" w:rsidP="0064436E">
      <w:pPr>
        <w:ind w:firstLine="709"/>
      </w:pPr>
      <w:r w:rsidRPr="0064436E">
        <w:t>Делая вывод можно сказать, что повседневное поддержание режима в пунктах пропуска играет существенную роль в выявлении, предупреждении и пресечении нарушений правил пересечения государственной границы лицами и транспортными средствами, перемещения через границу грузов, товаров и животных и иных видов контроля при их пропуске через Государственную границу Российской Федерации</w:t>
      </w:r>
      <w:r w:rsidR="0064436E" w:rsidRPr="0064436E">
        <w:t>.</w:t>
      </w:r>
    </w:p>
    <w:p w:rsidR="0064436E" w:rsidRDefault="0064436E" w:rsidP="0064436E">
      <w:pPr>
        <w:ind w:firstLine="709"/>
      </w:pPr>
    </w:p>
    <w:p w:rsidR="0064436E" w:rsidRPr="0064436E" w:rsidRDefault="0064436E" w:rsidP="00E3478A">
      <w:pPr>
        <w:pStyle w:val="2"/>
      </w:pPr>
      <w:bookmarkStart w:id="6" w:name="_Toc259623648"/>
      <w:r>
        <w:t>2.2</w:t>
      </w:r>
      <w:r w:rsidRPr="0064436E">
        <w:t xml:space="preserve"> </w:t>
      </w:r>
      <w:r w:rsidR="00EC1C6D" w:rsidRPr="0064436E">
        <w:t>Виды пунктов пропуска через государственную границу Российской Федерации</w:t>
      </w:r>
      <w:bookmarkEnd w:id="6"/>
    </w:p>
    <w:p w:rsidR="00E3478A" w:rsidRDefault="00E3478A" w:rsidP="0064436E">
      <w:pPr>
        <w:ind w:firstLine="709"/>
      </w:pPr>
    </w:p>
    <w:p w:rsidR="0064436E" w:rsidRDefault="0015738C" w:rsidP="0064436E">
      <w:pPr>
        <w:ind w:firstLine="709"/>
      </w:pPr>
      <w:r w:rsidRPr="0064436E">
        <w:t>Пункты пропуска через государственную границу Российской Федерации</w:t>
      </w:r>
      <w:r w:rsidR="0064436E">
        <w:t xml:space="preserve"> (</w:t>
      </w:r>
      <w:r w:rsidRPr="0064436E">
        <w:t>далее</w:t>
      </w:r>
      <w:r w:rsidR="0064436E" w:rsidRPr="0064436E">
        <w:t xml:space="preserve"> - </w:t>
      </w:r>
      <w:r w:rsidRPr="0064436E">
        <w:t>пункты пропуска</w:t>
      </w:r>
      <w:r w:rsidR="0064436E" w:rsidRPr="0064436E">
        <w:t xml:space="preserve">) </w:t>
      </w:r>
      <w:r w:rsidRPr="0064436E">
        <w:t>предназначены для осуществления пропуска через государственную границу Российской Федерации лиц, транспортных средств, грузов, товаров и животных</w:t>
      </w:r>
      <w:r w:rsidR="00445A8D" w:rsidRPr="0064436E">
        <w:rPr>
          <w:rStyle w:val="ac"/>
          <w:color w:val="000000"/>
        </w:rPr>
        <w:footnoteReference w:id="9"/>
      </w:r>
      <w:r w:rsidR="0064436E" w:rsidRPr="0064436E">
        <w:t>.</w:t>
      </w:r>
    </w:p>
    <w:p w:rsidR="0064436E" w:rsidRDefault="00E914FB" w:rsidP="0064436E">
      <w:pPr>
        <w:ind w:firstLine="709"/>
      </w:pPr>
      <w:r w:rsidRPr="0064436E">
        <w:t>По видам международного сообщения пункты пропуска</w:t>
      </w:r>
      <w:r w:rsidR="0064436E" w:rsidRPr="0064436E">
        <w:t xml:space="preserve"> </w:t>
      </w:r>
      <w:r w:rsidRPr="0064436E">
        <w:t>классифицируются на</w:t>
      </w:r>
      <w:r w:rsidR="0064436E" w:rsidRPr="0064436E">
        <w:t>:</w:t>
      </w:r>
    </w:p>
    <w:p w:rsidR="0064436E" w:rsidRDefault="00E914FB" w:rsidP="0064436E">
      <w:pPr>
        <w:ind w:firstLine="709"/>
      </w:pPr>
      <w:r w:rsidRPr="0064436E">
        <w:t>морские, речные</w:t>
      </w:r>
      <w:r w:rsidR="0064436E">
        <w:t xml:space="preserve"> (</w:t>
      </w:r>
      <w:r w:rsidRPr="0064436E">
        <w:t>озерные</w:t>
      </w:r>
      <w:r w:rsidR="0064436E" w:rsidRPr="0064436E">
        <w:t>),</w:t>
      </w:r>
      <w:r w:rsidRPr="0064436E">
        <w:t xml:space="preserve"> воздушные, автомобильные, железнодорожные,</w:t>
      </w:r>
      <w:r w:rsidR="0064436E" w:rsidRPr="0064436E">
        <w:t xml:space="preserve"> </w:t>
      </w:r>
      <w:r w:rsidRPr="0064436E">
        <w:t>пешеходные, смешанные</w:t>
      </w:r>
      <w:r w:rsidR="0064436E" w:rsidRPr="0064436E">
        <w:t xml:space="preserve"> - </w:t>
      </w:r>
      <w:r w:rsidRPr="0064436E">
        <w:t>по виду международного сообщения</w:t>
      </w:r>
      <w:r w:rsidR="0064436E" w:rsidRPr="0064436E">
        <w:t>;</w:t>
      </w:r>
    </w:p>
    <w:p w:rsidR="0064436E" w:rsidRDefault="00E914FB" w:rsidP="0064436E">
      <w:pPr>
        <w:ind w:firstLine="709"/>
      </w:pPr>
      <w:r w:rsidRPr="0064436E">
        <w:t>пассажирские, грузовые, грузопассажирские</w:t>
      </w:r>
      <w:r w:rsidR="0064436E" w:rsidRPr="0064436E">
        <w:t>;</w:t>
      </w:r>
    </w:p>
    <w:p w:rsidR="0064436E" w:rsidRDefault="00E914FB" w:rsidP="0064436E">
      <w:pPr>
        <w:ind w:firstLine="709"/>
      </w:pPr>
      <w:r w:rsidRPr="0064436E">
        <w:t>по характеру международного сообщения</w:t>
      </w:r>
      <w:r w:rsidR="0064436E" w:rsidRPr="0064436E">
        <w:t>;</w:t>
      </w:r>
    </w:p>
    <w:p w:rsidR="0064436E" w:rsidRDefault="00E914FB" w:rsidP="0064436E">
      <w:pPr>
        <w:ind w:firstLine="709"/>
      </w:pPr>
      <w:r w:rsidRPr="0064436E">
        <w:t>постоянные, временные, сезонные, работающие на нерегулярной основе</w:t>
      </w:r>
      <w:r w:rsidR="0064436E" w:rsidRPr="0064436E">
        <w:t>;</w:t>
      </w:r>
    </w:p>
    <w:p w:rsidR="0064436E" w:rsidRDefault="00E914FB" w:rsidP="0064436E">
      <w:pPr>
        <w:ind w:firstLine="709"/>
      </w:pPr>
      <w:r w:rsidRPr="0064436E">
        <w:t>по режиму работы</w:t>
      </w:r>
      <w:r w:rsidR="0064436E" w:rsidRPr="0064436E">
        <w:t>;</w:t>
      </w:r>
    </w:p>
    <w:p w:rsidR="0064436E" w:rsidRDefault="00523811" w:rsidP="0064436E">
      <w:pPr>
        <w:ind w:firstLine="709"/>
      </w:pPr>
      <w:r w:rsidRPr="0064436E">
        <w:t xml:space="preserve">Кроме того существуют </w:t>
      </w:r>
      <w:r w:rsidR="0015738C" w:rsidRPr="0064436E">
        <w:t>многосторонние</w:t>
      </w:r>
      <w:r w:rsidR="00287395">
        <w:t xml:space="preserve"> </w:t>
      </w:r>
      <w:r w:rsidR="0015738C" w:rsidRPr="0064436E">
        <w:t>-</w:t>
      </w:r>
      <w:r w:rsidR="00287395">
        <w:t xml:space="preserve"> </w:t>
      </w:r>
      <w:r w:rsidR="003E352A" w:rsidRPr="0064436E">
        <w:t>для пересечения государственной границы Российской Федерации лицами независимо от их гражданства</w:t>
      </w:r>
      <w:r w:rsidR="0064436E">
        <w:t xml:space="preserve"> (</w:t>
      </w:r>
      <w:r w:rsidR="003E352A" w:rsidRPr="0064436E">
        <w:t>подданства</w:t>
      </w:r>
      <w:r w:rsidR="0064436E" w:rsidRPr="0064436E">
        <w:t>),</w:t>
      </w:r>
      <w:r w:rsidR="003E352A" w:rsidRPr="0064436E">
        <w:t xml:space="preserve"> в том числе лицами без гражданства, и транспортными средствами независимо от государственной принадлежности, а также для перемещения через нее грузов, товаров и животных независимо от их</w:t>
      </w:r>
      <w:r w:rsidRPr="0064436E">
        <w:t xml:space="preserve"> государственной принадлежности</w:t>
      </w:r>
      <w:r w:rsidR="0064436E" w:rsidRPr="0064436E">
        <w:t>.</w:t>
      </w:r>
    </w:p>
    <w:p w:rsidR="0064436E" w:rsidRDefault="00523811" w:rsidP="0064436E">
      <w:pPr>
        <w:ind w:firstLine="709"/>
      </w:pPr>
      <w:r w:rsidRPr="0064436E">
        <w:t>Д</w:t>
      </w:r>
      <w:r w:rsidR="003E352A" w:rsidRPr="0064436E">
        <w:t>вусторонние</w:t>
      </w:r>
      <w:r w:rsidR="0064436E" w:rsidRPr="0064436E">
        <w:t xml:space="preserve"> - </w:t>
      </w:r>
      <w:r w:rsidR="003E352A" w:rsidRPr="0064436E">
        <w:t>для пересечения государственной границы Российской Федерации гражданами, в том числе в упрощенном порядке, и транспортными средствами Российской Федерации и сопредельного государства, а также для перемещения через государственную границу Российской Федерации грузов, товаров и животных только Российской Федерации и сопредельного государства</w:t>
      </w:r>
      <w:r w:rsidR="0064436E" w:rsidRPr="0064436E">
        <w:t>.</w:t>
      </w:r>
    </w:p>
    <w:p w:rsidR="0064436E" w:rsidRDefault="003E352A" w:rsidP="0064436E">
      <w:pPr>
        <w:ind w:firstLine="709"/>
      </w:pPr>
      <w:r w:rsidRPr="0064436E">
        <w:t>В соответствии с международными договорами Российской Федерации и федеральными законами пункты пропуска могут специализироваться по видам перемещаемых грузов, товаров и животных</w:t>
      </w:r>
      <w:r w:rsidR="0064436E">
        <w:t xml:space="preserve"> (</w:t>
      </w:r>
      <w:r w:rsidRPr="0064436E">
        <w:t>далее</w:t>
      </w:r>
      <w:r w:rsidR="0064436E" w:rsidRPr="0064436E">
        <w:t xml:space="preserve"> - </w:t>
      </w:r>
      <w:r w:rsidRPr="0064436E">
        <w:t>специализированные пункты пропуска</w:t>
      </w:r>
      <w:r w:rsidR="0064436E" w:rsidRPr="0064436E">
        <w:t>).</w:t>
      </w:r>
    </w:p>
    <w:p w:rsidR="0064436E" w:rsidRDefault="003E352A" w:rsidP="0064436E">
      <w:pPr>
        <w:ind w:firstLine="709"/>
      </w:pPr>
      <w:r w:rsidRPr="0064436E">
        <w:t>Специализированные пункты пропуска включаются в перечни, издаваемые Министерством здравоохранения и социального развития Российской Федерации и Министерством сельского хозяйства Российской Федерации в соответствии с установленными Правительством Российской Федерации правилами, и подразделяются на</w:t>
      </w:r>
      <w:r w:rsidR="0064436E" w:rsidRPr="0064436E">
        <w:t>:</w:t>
      </w:r>
    </w:p>
    <w:p w:rsidR="0064436E" w:rsidRDefault="003E352A" w:rsidP="0064436E">
      <w:pPr>
        <w:ind w:firstLine="709"/>
      </w:pPr>
      <w:r w:rsidRPr="0064436E">
        <w:t>специально оборудованные и предназначенные для ввоза на территорию Российской Федерации товаров, химических, биологических и радиоактивных веществ, отходов и иных грузов, представляющих опасность для человека, пищевых продуктов, материалов и изделий</w:t>
      </w:r>
      <w:r w:rsidR="0064436E" w:rsidRPr="0064436E">
        <w:t>;</w:t>
      </w:r>
    </w:p>
    <w:p w:rsidR="0064436E" w:rsidRDefault="003E352A" w:rsidP="0064436E">
      <w:pPr>
        <w:ind w:firstLine="709"/>
      </w:pPr>
      <w:r w:rsidRPr="0064436E">
        <w:t>специально оборудованные и предназначенные для ввоза на территорию Российской Федерации животных, продуктов животноводства и кормов, подкарантинной продукции</w:t>
      </w:r>
      <w:r w:rsidR="0064436E">
        <w:t xml:space="preserve"> (</w:t>
      </w:r>
      <w:r w:rsidRPr="0064436E">
        <w:t>подкарантинного материала, подкарантинного груза</w:t>
      </w:r>
      <w:r w:rsidR="0064436E" w:rsidRPr="0064436E">
        <w:t>).</w:t>
      </w:r>
    </w:p>
    <w:p w:rsidR="0064436E" w:rsidRDefault="00E914FB" w:rsidP="0064436E">
      <w:pPr>
        <w:ind w:firstLine="709"/>
      </w:pPr>
      <w:r w:rsidRPr="0064436E">
        <w:t>Пункты пропуска устанавливаются в соответствии с законодательством Российской Федерации на железнодорожных, автомобильных станциях или вокзалах, в морских, речных</w:t>
      </w:r>
      <w:r w:rsidR="0064436E">
        <w:t xml:space="preserve"> (</w:t>
      </w:r>
      <w:r w:rsidRPr="0064436E">
        <w:t>озерных</w:t>
      </w:r>
      <w:r w:rsidR="0064436E" w:rsidRPr="0064436E">
        <w:t xml:space="preserve">) </w:t>
      </w:r>
      <w:r w:rsidRPr="0064436E">
        <w:t>портах, аэропортах</w:t>
      </w:r>
      <w:r w:rsidR="0064436E">
        <w:t xml:space="preserve"> (</w:t>
      </w:r>
      <w:r w:rsidRPr="0064436E">
        <w:t>аэродромах</w:t>
      </w:r>
      <w:r w:rsidR="0064436E" w:rsidRPr="0064436E">
        <w:t>),</w:t>
      </w:r>
      <w:r w:rsidRPr="0064436E">
        <w:t xml:space="preserve"> военных аэродромах, открытых для международных сообщений</w:t>
      </w:r>
      <w:r w:rsidR="0064436E">
        <w:t xml:space="preserve"> (</w:t>
      </w:r>
      <w:r w:rsidRPr="0064436E">
        <w:t>международных полетов</w:t>
      </w:r>
      <w:r w:rsidR="0064436E" w:rsidRPr="0064436E">
        <w:t>),</w:t>
      </w:r>
      <w:r w:rsidRPr="0064436E">
        <w:t xml:space="preserve"> а также на иных специально выделенных в непосредственной близости от государственной границы Российской Федерации участках местности</w:t>
      </w:r>
      <w:r w:rsidR="0064436E" w:rsidRPr="0064436E">
        <w:t>.</w:t>
      </w:r>
    </w:p>
    <w:p w:rsidR="0064436E" w:rsidRDefault="00CB2873" w:rsidP="0064436E">
      <w:pPr>
        <w:ind w:firstLine="709"/>
      </w:pPr>
      <w:r w:rsidRPr="0064436E">
        <w:rPr>
          <w:snapToGrid w:val="0"/>
        </w:rPr>
        <w:t xml:space="preserve">Делая вывод данного вопроса можно сказать, что пункты пропуска устанавливаются </w:t>
      </w:r>
      <w:r w:rsidR="00445A8D" w:rsidRPr="0064436E">
        <w:rPr>
          <w:snapToGrid w:val="0"/>
        </w:rPr>
        <w:t>на путях международного железнодорожного, автомобильного сообщения либо в иных местах,</w:t>
      </w:r>
      <w:r w:rsidR="00445A8D" w:rsidRPr="0064436E">
        <w:t xml:space="preserve"> международного сообщения</w:t>
      </w:r>
      <w:r w:rsidR="0064436E" w:rsidRPr="0064436E">
        <w:t xml:space="preserve">. </w:t>
      </w:r>
      <w:r w:rsidR="00445A8D" w:rsidRPr="0064436E">
        <w:t>Определенных международными договорами Российской Федерации или решением Правительства Российской Федерации</w:t>
      </w:r>
      <w:r w:rsidR="0064436E" w:rsidRPr="0064436E">
        <w:t xml:space="preserve">. </w:t>
      </w:r>
      <w:r w:rsidR="00445A8D" w:rsidRPr="0064436E">
        <w:t>Этими актами устанавливается порядок следования от Государственной границы</w:t>
      </w:r>
      <w:r w:rsidR="0064436E" w:rsidRPr="0064436E">
        <w:t xml:space="preserve"> </w:t>
      </w:r>
      <w:r w:rsidR="00445A8D" w:rsidRPr="0064436E">
        <w:t>до пунктов пропуска через нее</w:t>
      </w:r>
      <w:r w:rsidR="0064436E" w:rsidRPr="0064436E">
        <w:t>.</w:t>
      </w:r>
    </w:p>
    <w:p w:rsidR="00E914FB" w:rsidRPr="0064436E" w:rsidRDefault="00E3478A" w:rsidP="00E3478A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7" w:name="_Toc259623649"/>
      <w:r w:rsidR="0064436E">
        <w:rPr>
          <w:snapToGrid w:val="0"/>
        </w:rPr>
        <w:t>Заключение</w:t>
      </w:r>
      <w:bookmarkEnd w:id="7"/>
    </w:p>
    <w:p w:rsidR="00E3478A" w:rsidRDefault="00E3478A" w:rsidP="0064436E">
      <w:pPr>
        <w:ind w:firstLine="709"/>
        <w:rPr>
          <w:snapToGrid w:val="0"/>
        </w:rPr>
      </w:pPr>
    </w:p>
    <w:p w:rsidR="0064436E" w:rsidRDefault="00305008" w:rsidP="0064436E">
      <w:pPr>
        <w:ind w:firstLine="709"/>
      </w:pPr>
      <w:r w:rsidRPr="0064436E">
        <w:rPr>
          <w:snapToGrid w:val="0"/>
        </w:rPr>
        <w:t>Подводя итог курсовой работы</w:t>
      </w:r>
      <w:r w:rsidR="00926B73" w:rsidRPr="0064436E">
        <w:rPr>
          <w:snapToGrid w:val="0"/>
        </w:rPr>
        <w:t xml:space="preserve"> можно сказать, что </w:t>
      </w:r>
      <w:r w:rsidR="00926B73" w:rsidRPr="0064436E">
        <w:t>пропуск через Государственную границу лиц, транспортных средств, товаров, грузов и животных осуществляется в пунктах пропуска</w:t>
      </w:r>
      <w:r w:rsidR="0064436E" w:rsidRPr="0064436E">
        <w:t>.</w:t>
      </w:r>
    </w:p>
    <w:p w:rsidR="0064436E" w:rsidRDefault="00926B73" w:rsidP="0064436E">
      <w:pPr>
        <w:ind w:firstLine="709"/>
      </w:pPr>
      <w:r w:rsidRPr="0064436E">
        <w:t>Под пунктом пропуска через Государственную границу понимается территория</w:t>
      </w:r>
      <w:r w:rsidR="0064436E">
        <w:t xml:space="preserve"> (</w:t>
      </w:r>
      <w:r w:rsidRPr="0064436E">
        <w:t>акватория</w:t>
      </w:r>
      <w:r w:rsidR="0064436E" w:rsidRPr="0064436E">
        <w:t xml:space="preserve">) </w:t>
      </w:r>
      <w:r w:rsidRPr="0064436E">
        <w:t>в пределах железнодорожной, автомобильной станции или вокзала, морского</w:t>
      </w:r>
      <w:r w:rsidR="0064436E">
        <w:t xml:space="preserve"> (</w:t>
      </w:r>
      <w:r w:rsidRPr="0064436E">
        <w:t>торгового, рыбного, специализированного</w:t>
      </w:r>
      <w:r w:rsidR="0064436E" w:rsidRPr="0064436E">
        <w:t>),</w:t>
      </w:r>
      <w:r w:rsidRPr="0064436E">
        <w:t xml:space="preserve"> речного</w:t>
      </w:r>
      <w:r w:rsidR="0064436E">
        <w:t xml:space="preserve"> (</w:t>
      </w:r>
      <w:r w:rsidRPr="0064436E">
        <w:t>озерного</w:t>
      </w:r>
      <w:r w:rsidR="0064436E" w:rsidRPr="0064436E">
        <w:t xml:space="preserve">) </w:t>
      </w:r>
      <w:r w:rsidRPr="0064436E">
        <w:t>порта, аэропорта, военного аэродрома, открытых для международных сообщений</w:t>
      </w:r>
      <w:r w:rsidR="0064436E">
        <w:t xml:space="preserve"> (</w:t>
      </w:r>
      <w:r w:rsidRPr="0064436E">
        <w:t>международных полетов</w:t>
      </w:r>
      <w:r w:rsidR="0064436E" w:rsidRPr="0064436E">
        <w:t>),</w:t>
      </w:r>
      <w:r w:rsidRPr="0064436E">
        <w:t xml:space="preserve"> а также иной специально выделенный в непосредственной близости от Государственной границы участок местности</w:t>
      </w:r>
      <w:r w:rsidR="0064436E" w:rsidRPr="0064436E">
        <w:t>.</w:t>
      </w:r>
    </w:p>
    <w:p w:rsidR="0064436E" w:rsidRDefault="002C4473" w:rsidP="0064436E">
      <w:pPr>
        <w:ind w:firstLine="709"/>
      </w:pPr>
      <w:r w:rsidRPr="0064436E">
        <w:t>Пункты пропуска устанавливаются международными договорами Российской Федерации или актами Правительства Российской Федерации</w:t>
      </w:r>
      <w:r w:rsidR="0064436E" w:rsidRPr="0064436E">
        <w:t>.</w:t>
      </w:r>
    </w:p>
    <w:p w:rsidR="0064436E" w:rsidRDefault="00926B73" w:rsidP="0064436E">
      <w:pPr>
        <w:ind w:firstLine="709"/>
      </w:pPr>
      <w:r w:rsidRPr="0064436E">
        <w:t>В зависимости от вида международного сообщения, в каждом пункте пропуске устанавливается правовой режим</w:t>
      </w:r>
      <w:r w:rsidR="0064436E" w:rsidRPr="0064436E">
        <w:t xml:space="preserve">. </w:t>
      </w:r>
      <w:r w:rsidRPr="0064436E">
        <w:t>Цель режима</w:t>
      </w:r>
      <w:r w:rsidR="002C4473" w:rsidRPr="0064436E">
        <w:t>,</w:t>
      </w:r>
      <w:r w:rsidRPr="0064436E">
        <w:t xml:space="preserve"> чтобы создать в пунктах пропуска определенного комплекса организационных, разрешительных мер и режимных ограничений, исключить доступ на территорию пунктов пропуска посторонних лиц и возможность использования ее, а также транспортных средств и грузов для незаконного пересечения Государственной границы Российской Федер</w:t>
      </w:r>
      <w:r w:rsidR="002C4473" w:rsidRPr="0064436E">
        <w:t>ации</w:t>
      </w:r>
      <w:r w:rsidR="0064436E" w:rsidRPr="0064436E">
        <w:t>.</w:t>
      </w:r>
    </w:p>
    <w:p w:rsidR="0064436E" w:rsidRDefault="002C4473" w:rsidP="0064436E">
      <w:pPr>
        <w:ind w:firstLine="709"/>
      </w:pPr>
      <w:r w:rsidRPr="0064436E">
        <w:t>Режим в пунктах пропуска через государственную границу Российской Федерации утверждаются Федеральным агентством по обустройству государственной границы Российской Федерации по согласованию с Федеральной службой безопасности Российской Федерации и Федеральной таможенной службой</w:t>
      </w:r>
      <w:r w:rsidR="0064436E" w:rsidRPr="0064436E">
        <w:t xml:space="preserve">. </w:t>
      </w:r>
      <w:r w:rsidRPr="0064436E">
        <w:t>Органы пограничного контроля осуществляют контроль за соблюдением режима в пунктах пропуска гражданами РФ, иностранными гражданами и лиц без гражданства, должностными лицами и работниками организаций, расположенными на территории пунктов пропуска, в пределах правомочий, предоставленных им законодательством Российской Федерации</w:t>
      </w:r>
      <w:r w:rsidR="0064436E" w:rsidRPr="0064436E">
        <w:t>.</w:t>
      </w:r>
    </w:p>
    <w:p w:rsidR="0064436E" w:rsidRDefault="00F71EE8" w:rsidP="0064436E">
      <w:pPr>
        <w:ind w:firstLine="709"/>
      </w:pPr>
      <w:r w:rsidRPr="0064436E">
        <w:t>По положениям, выносимым на защиту</w:t>
      </w:r>
      <w:r w:rsidR="0064436E" w:rsidRPr="0064436E">
        <w:t>:</w:t>
      </w:r>
    </w:p>
    <w:p w:rsidR="0064436E" w:rsidRDefault="00F71EE8" w:rsidP="0064436E">
      <w:pPr>
        <w:ind w:firstLine="709"/>
      </w:pPr>
      <w:r w:rsidRPr="0064436E">
        <w:t>По первому положению</w:t>
      </w:r>
      <w:r w:rsidR="0064436E" w:rsidRPr="0064436E">
        <w:t>:</w:t>
      </w:r>
      <w:r w:rsidR="0064436E">
        <w:t xml:space="preserve"> "</w:t>
      </w:r>
      <w:r w:rsidRPr="0064436E">
        <w:t>Основны</w:t>
      </w:r>
      <w:r w:rsidR="001628DB" w:rsidRPr="0064436E">
        <w:t>е</w:t>
      </w:r>
      <w:r w:rsidRPr="0064436E">
        <w:t xml:space="preserve"> направления деятельности пунктов пропуска через Государственную границу Российской Федерации</w:t>
      </w:r>
      <w:r w:rsidR="0064436E">
        <w:t>".</w:t>
      </w:r>
    </w:p>
    <w:p w:rsidR="0064436E" w:rsidRDefault="001628DB" w:rsidP="0064436E">
      <w:pPr>
        <w:ind w:firstLine="709"/>
      </w:pPr>
      <w:r w:rsidRPr="0064436E">
        <w:t xml:space="preserve">Основной деятельностью пунктов пропуска </w:t>
      </w:r>
      <w:r w:rsidR="00FF538B" w:rsidRPr="0064436E">
        <w:t xml:space="preserve">является, </w:t>
      </w:r>
      <w:r w:rsidRPr="0064436E">
        <w:t>пропуск</w:t>
      </w:r>
      <w:r w:rsidR="0064436E" w:rsidRPr="0064436E">
        <w:t xml:space="preserve"> </w:t>
      </w:r>
      <w:r w:rsidRPr="0064436E">
        <w:t>через Государственную границу лиц, транспортных средств, товаров, грузов и животных</w:t>
      </w:r>
      <w:r w:rsidR="0064436E" w:rsidRPr="0064436E">
        <w:t xml:space="preserve">. </w:t>
      </w:r>
      <w:r w:rsidR="00760AAE" w:rsidRPr="0064436E">
        <w:t>В настоящее время в мире сложились устойчивые международные нормы и взаимоприемлемая практика пересечения Государственной границы в</w:t>
      </w:r>
      <w:r w:rsidR="0064436E" w:rsidRPr="0064436E">
        <w:t xml:space="preserve"> </w:t>
      </w:r>
      <w:r w:rsidR="00760AAE" w:rsidRPr="0064436E">
        <w:t>пунктах пропуска</w:t>
      </w:r>
      <w:r w:rsidR="0064436E" w:rsidRPr="0064436E">
        <w:t xml:space="preserve">. </w:t>
      </w:r>
      <w:r w:rsidR="00760AAE" w:rsidRPr="0064436E">
        <w:t>Перечень пунктов пропуска через Государственную границу, специализированных по видам перемещаемых грузов, товаров и животных, определяются в порядке, установленном Правительством Российской Федерации</w:t>
      </w:r>
      <w:r w:rsidR="0064436E" w:rsidRPr="0064436E">
        <w:t>.</w:t>
      </w:r>
    </w:p>
    <w:p w:rsidR="0064436E" w:rsidRDefault="00760AAE" w:rsidP="0064436E">
      <w:pPr>
        <w:ind w:firstLine="709"/>
      </w:pPr>
      <w:r w:rsidRPr="0064436E">
        <w:t>По второму положению</w:t>
      </w:r>
      <w:r w:rsidR="0064436E" w:rsidRPr="0064436E">
        <w:t>:</w:t>
      </w:r>
      <w:r w:rsidR="0064436E">
        <w:t xml:space="preserve"> "</w:t>
      </w:r>
      <w:r w:rsidRPr="0064436E">
        <w:t>Содержание и установление режима в пунктах пропуска через Государственную границу Российской Федерации</w:t>
      </w:r>
      <w:r w:rsidR="0064436E">
        <w:t>".</w:t>
      </w:r>
    </w:p>
    <w:p w:rsidR="0064436E" w:rsidRDefault="00760AAE" w:rsidP="0064436E">
      <w:pPr>
        <w:ind w:firstLine="709"/>
      </w:pPr>
      <w:r w:rsidRPr="0064436E">
        <w:t>Для решения задач охраны государственной границы в пунктах пропуска, обеспечения эффективного пограничного, таможенного и иных видов контроля в отношении лиц, транспортных средств, грузов, товаров, следующих через государственную границу, необходимы определенные условия, создающие благоприятную обстановку для деятельности контрольно-пропускных пунктов пограничной службы, таможенных и других контролирующих органов</w:t>
      </w:r>
      <w:r w:rsidR="0064436E" w:rsidRPr="0064436E">
        <w:t>.</w:t>
      </w:r>
    </w:p>
    <w:p w:rsidR="0064436E" w:rsidRDefault="00760AAE" w:rsidP="0064436E">
      <w:pPr>
        <w:ind w:firstLine="709"/>
      </w:pPr>
      <w:r w:rsidRPr="0064436E">
        <w:t>Такие условия создаются установлением в пунктах пропуска режима, включающего правила въезда в эти пункты, пребывания и выезда из них лиц, транспортных средств, а также ввоза, нахождения и вывоза грузов, товаров и животных</w:t>
      </w:r>
      <w:r w:rsidR="0064436E" w:rsidRPr="0064436E">
        <w:t xml:space="preserve">. </w:t>
      </w:r>
      <w:r w:rsidRPr="0064436E">
        <w:t>Основная цель вводимого режима состоит в том, чтобы созданием в пунктах пропуска определенного комплекса организационных, разрешительных мер и режимных ограничений, исключить доступ на территорию пунктов пропуска посторонних лиц и возможность использования ее, а также транспортных средств и грузов для незаконного пересечения Государственной границы Российской Федерации</w:t>
      </w:r>
      <w:r w:rsidR="0064436E" w:rsidRPr="0064436E">
        <w:t>.</w:t>
      </w:r>
    </w:p>
    <w:p w:rsidR="0064436E" w:rsidRDefault="005368DA" w:rsidP="0064436E">
      <w:pPr>
        <w:ind w:firstLine="709"/>
      </w:pPr>
      <w:r w:rsidRPr="0064436E">
        <w:t>По третьему положению</w:t>
      </w:r>
      <w:r w:rsidR="0064436E" w:rsidRPr="0064436E">
        <w:t>:</w:t>
      </w:r>
      <w:r w:rsidR="0064436E">
        <w:t xml:space="preserve"> "</w:t>
      </w:r>
      <w:r w:rsidRPr="0064436E">
        <w:t>Виды пунктов пропуска по видам международного сообщения</w:t>
      </w:r>
      <w:r w:rsidR="0064436E">
        <w:t>".</w:t>
      </w:r>
    </w:p>
    <w:p w:rsidR="0064436E" w:rsidRDefault="005368DA" w:rsidP="0064436E">
      <w:pPr>
        <w:ind w:firstLine="709"/>
      </w:pPr>
      <w:r w:rsidRPr="0064436E">
        <w:t>Пункты пропуска через государственную границу Российской Федерации</w:t>
      </w:r>
      <w:r w:rsidR="0064436E">
        <w:t xml:space="preserve"> (</w:t>
      </w:r>
      <w:r w:rsidRPr="0064436E">
        <w:t>далее</w:t>
      </w:r>
      <w:r w:rsidR="0064436E" w:rsidRPr="0064436E">
        <w:t xml:space="preserve"> - </w:t>
      </w:r>
      <w:r w:rsidRPr="0064436E">
        <w:t>пункты пропуска</w:t>
      </w:r>
      <w:r w:rsidR="0064436E" w:rsidRPr="0064436E">
        <w:t xml:space="preserve">) </w:t>
      </w:r>
      <w:r w:rsidRPr="0064436E">
        <w:t>предназначены для осуществления пропуска через государственную границу Российской Федерации лиц, транспортных средств, грузов, товаров и животных</w:t>
      </w:r>
      <w:r w:rsidR="0064436E" w:rsidRPr="0064436E">
        <w:t>.</w:t>
      </w:r>
    </w:p>
    <w:p w:rsidR="0064436E" w:rsidRDefault="005368DA" w:rsidP="0064436E">
      <w:pPr>
        <w:ind w:firstLine="709"/>
      </w:pPr>
      <w:r w:rsidRPr="0064436E">
        <w:t>По видам международного сообщения пункты пропуска</w:t>
      </w:r>
      <w:r w:rsidR="0064436E" w:rsidRPr="0064436E">
        <w:t xml:space="preserve"> </w:t>
      </w:r>
      <w:r w:rsidRPr="0064436E">
        <w:t>классифицируются на</w:t>
      </w:r>
      <w:r w:rsidR="0064436E" w:rsidRPr="0064436E">
        <w:t>:</w:t>
      </w:r>
    </w:p>
    <w:p w:rsidR="0064436E" w:rsidRDefault="005368DA" w:rsidP="0064436E">
      <w:pPr>
        <w:ind w:firstLine="709"/>
      </w:pPr>
      <w:r w:rsidRPr="0064436E">
        <w:t>морские, речные</w:t>
      </w:r>
      <w:r w:rsidR="0064436E">
        <w:t xml:space="preserve"> (</w:t>
      </w:r>
      <w:r w:rsidRPr="0064436E">
        <w:t>озерные</w:t>
      </w:r>
      <w:r w:rsidR="0064436E" w:rsidRPr="0064436E">
        <w:t>),</w:t>
      </w:r>
      <w:r w:rsidRPr="0064436E">
        <w:t xml:space="preserve"> воздушные, автомобильные, железнодорожные,</w:t>
      </w:r>
      <w:r w:rsidR="0064436E" w:rsidRPr="0064436E">
        <w:t xml:space="preserve"> </w:t>
      </w:r>
      <w:r w:rsidRPr="0064436E">
        <w:t>пешеходные, смешанные</w:t>
      </w:r>
      <w:r w:rsidR="0064436E" w:rsidRPr="0064436E">
        <w:t xml:space="preserve"> - </w:t>
      </w:r>
      <w:r w:rsidRPr="0064436E">
        <w:t>по виду международного сообщения</w:t>
      </w:r>
      <w:r w:rsidR="0064436E" w:rsidRPr="0064436E">
        <w:t>;</w:t>
      </w:r>
    </w:p>
    <w:p w:rsidR="0064436E" w:rsidRDefault="005368DA" w:rsidP="0064436E">
      <w:pPr>
        <w:ind w:firstLine="709"/>
      </w:pPr>
      <w:r w:rsidRPr="0064436E">
        <w:t>пассажирские, грузовые, грузопассажирские</w:t>
      </w:r>
      <w:r w:rsidR="0064436E" w:rsidRPr="0064436E">
        <w:t>;</w:t>
      </w:r>
    </w:p>
    <w:p w:rsidR="0064436E" w:rsidRDefault="005368DA" w:rsidP="0064436E">
      <w:pPr>
        <w:ind w:firstLine="709"/>
      </w:pPr>
      <w:r w:rsidRPr="0064436E">
        <w:t>по характеру международного сообщения</w:t>
      </w:r>
      <w:r w:rsidR="0064436E" w:rsidRPr="0064436E">
        <w:t>;</w:t>
      </w:r>
    </w:p>
    <w:p w:rsidR="0064436E" w:rsidRDefault="005368DA" w:rsidP="0064436E">
      <w:pPr>
        <w:ind w:firstLine="709"/>
      </w:pPr>
      <w:r w:rsidRPr="0064436E">
        <w:t>постоянные, временные, сезонные, работающие на нерегулярной основе</w:t>
      </w:r>
      <w:r w:rsidR="0064436E" w:rsidRPr="0064436E">
        <w:t>;</w:t>
      </w:r>
    </w:p>
    <w:p w:rsidR="0064436E" w:rsidRDefault="005368DA" w:rsidP="0064436E">
      <w:pPr>
        <w:ind w:firstLine="709"/>
      </w:pPr>
      <w:r w:rsidRPr="0064436E">
        <w:t>по режиму работы</w:t>
      </w:r>
      <w:r w:rsidR="0064436E" w:rsidRPr="0064436E">
        <w:t>;</w:t>
      </w:r>
    </w:p>
    <w:p w:rsidR="0064436E" w:rsidRDefault="005368DA" w:rsidP="0064436E">
      <w:pPr>
        <w:ind w:firstLine="709"/>
      </w:pPr>
      <w:r w:rsidRPr="0064436E">
        <w:t>В соответствии с международными договорами Российской Федерации и федеральными законами пункты пропуска могут специализироваться по видам перемещаемых грузов, товаров и животных и так далее</w:t>
      </w:r>
      <w:r w:rsidR="0064436E" w:rsidRPr="0064436E">
        <w:t>.</w:t>
      </w:r>
    </w:p>
    <w:p w:rsidR="0064436E" w:rsidRDefault="005368DA" w:rsidP="0064436E">
      <w:pPr>
        <w:ind w:firstLine="709"/>
      </w:pPr>
      <w:r w:rsidRPr="0064436E">
        <w:t>Таким образом, пункты пропуска устанавливаются международными договорами Российской Федерации или актами Правительства Российской Федерации</w:t>
      </w:r>
      <w:r w:rsidR="0064436E" w:rsidRPr="0064436E">
        <w:t xml:space="preserve">. </w:t>
      </w:r>
      <w:r w:rsidRPr="0064436E">
        <w:t>Для</w:t>
      </w:r>
      <w:r w:rsidR="0064436E" w:rsidRPr="0064436E">
        <w:t xml:space="preserve"> </w:t>
      </w:r>
      <w:r w:rsidR="00E1348D" w:rsidRPr="0064436E">
        <w:t>пропуска через Государственную границу лиц, транспортных средств, товаров, грузов и животных</w:t>
      </w:r>
      <w:r w:rsidR="0064436E" w:rsidRPr="0064436E">
        <w:t xml:space="preserve">. </w:t>
      </w:r>
      <w:r w:rsidRPr="0064436E">
        <w:t>В зависимости от вида международного сообщения, в каждом пункте пропуске устанавливается правовой режим</w:t>
      </w:r>
      <w:r w:rsidR="0064436E" w:rsidRPr="0064436E">
        <w:t xml:space="preserve">. </w:t>
      </w:r>
      <w:r w:rsidR="00E1348D" w:rsidRPr="0064436E">
        <w:t>Цель режима, чтобы создать в пунктах пропуска определенного комплекса организационных, разрешительных мер и режимных ограничений, исключить доступ на территорию пунктов пропуска посторонних лиц и возможность использования ее, а также транспортных средств и грузов для незаконного пересечения Государственной границы Российской Федерации</w:t>
      </w:r>
      <w:r w:rsidR="0064436E" w:rsidRPr="0064436E">
        <w:t>.</w:t>
      </w:r>
    </w:p>
    <w:p w:rsidR="0064436E" w:rsidRDefault="00E3478A" w:rsidP="00E3478A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8" w:name="_Toc259623650"/>
      <w:r w:rsidR="00D35AF4" w:rsidRPr="0064436E">
        <w:rPr>
          <w:snapToGrid w:val="0"/>
        </w:rPr>
        <w:t>Список используемой литературы</w:t>
      </w:r>
      <w:bookmarkEnd w:id="8"/>
    </w:p>
    <w:p w:rsidR="00E3478A" w:rsidRPr="00E3478A" w:rsidRDefault="00E3478A" w:rsidP="00E3478A">
      <w:pPr>
        <w:ind w:firstLine="709"/>
      </w:pPr>
    </w:p>
    <w:p w:rsidR="0064436E" w:rsidRDefault="00D35AF4" w:rsidP="00287395">
      <w:pPr>
        <w:ind w:firstLine="0"/>
      </w:pPr>
      <w:r w:rsidRPr="0064436E">
        <w:t>Нормативные акты</w:t>
      </w:r>
      <w:r w:rsidR="0064436E" w:rsidRPr="0064436E">
        <w:t>:</w:t>
      </w:r>
    </w:p>
    <w:p w:rsidR="0064436E" w:rsidRDefault="00673128" w:rsidP="00E3478A">
      <w:pPr>
        <w:pStyle w:val="a0"/>
      </w:pPr>
      <w:r w:rsidRPr="0064436E">
        <w:t>Конституция</w:t>
      </w:r>
      <w:r w:rsidR="0064436E" w:rsidRPr="0064436E">
        <w:t xml:space="preserve"> </w:t>
      </w:r>
      <w:r w:rsidRPr="0064436E">
        <w:t>Российской Федерации от 12 декабря 1993 г</w:t>
      </w:r>
      <w:r w:rsidR="0064436E" w:rsidRPr="0064436E">
        <w:t>.</w:t>
      </w:r>
    </w:p>
    <w:p w:rsidR="0064436E" w:rsidRDefault="00673128" w:rsidP="00E3478A">
      <w:pPr>
        <w:pStyle w:val="a0"/>
      </w:pPr>
      <w:r w:rsidRPr="0064436E">
        <w:t>Закон РФ от 1 апреля 1993г</w:t>
      </w:r>
      <w:r w:rsidR="0064436E" w:rsidRPr="0064436E">
        <w:t xml:space="preserve">. </w:t>
      </w:r>
      <w:r w:rsidRPr="0064436E">
        <w:t>N 4730-I</w:t>
      </w:r>
      <w:r w:rsidR="0064436E">
        <w:t xml:space="preserve"> "</w:t>
      </w:r>
      <w:r w:rsidRPr="0064436E">
        <w:t>О Государственной границе Российской Федерации</w:t>
      </w:r>
      <w:r w:rsidR="0064436E">
        <w:t>".</w:t>
      </w:r>
    </w:p>
    <w:p w:rsidR="0064436E" w:rsidRDefault="00673128" w:rsidP="00E3478A">
      <w:pPr>
        <w:pStyle w:val="a0"/>
      </w:pPr>
      <w:r w:rsidRPr="0064436E">
        <w:t>Федеральный закон Российской Федерации от 15 августа 1996г</w:t>
      </w:r>
      <w:r w:rsidR="0064436E" w:rsidRPr="0064436E">
        <w:t xml:space="preserve">. </w:t>
      </w:r>
      <w:r w:rsidRPr="0064436E">
        <w:t>№ 114-ФЗ</w:t>
      </w:r>
      <w:r w:rsidR="0064436E">
        <w:t xml:space="preserve"> "</w:t>
      </w:r>
      <w:r w:rsidRPr="0064436E">
        <w:t>О порядке выезда из Российской Федерации и въезда в Российскую Федерацию</w:t>
      </w:r>
      <w:r w:rsidR="0064436E">
        <w:t>".</w:t>
      </w:r>
    </w:p>
    <w:p w:rsidR="0064436E" w:rsidRDefault="00673128" w:rsidP="00E3478A">
      <w:pPr>
        <w:pStyle w:val="a0"/>
      </w:pPr>
      <w:r w:rsidRPr="0064436E">
        <w:t>Постановление Правительства Российской федерации</w:t>
      </w:r>
      <w:r w:rsidR="0064436E" w:rsidRPr="0064436E">
        <w:t xml:space="preserve"> </w:t>
      </w:r>
      <w:r w:rsidRPr="0064436E">
        <w:t>от 26 июня 2008г</w:t>
      </w:r>
      <w:r w:rsidR="0064436E" w:rsidRPr="0064436E">
        <w:t xml:space="preserve">. </w:t>
      </w:r>
      <w:r w:rsidRPr="0064436E">
        <w:t>N 482</w:t>
      </w:r>
      <w:r w:rsidR="0064436E">
        <w:t xml:space="preserve"> "</w:t>
      </w:r>
      <w:r w:rsidRPr="0064436E">
        <w:t>Об утверждении правил установления, открытия, функционирования</w:t>
      </w:r>
      <w:r w:rsidR="0064436E">
        <w:t xml:space="preserve"> (</w:t>
      </w:r>
      <w:r w:rsidRPr="0064436E">
        <w:t>эксплуатации</w:t>
      </w:r>
      <w:r w:rsidR="0064436E" w:rsidRPr="0064436E">
        <w:t>),</w:t>
      </w:r>
      <w:r w:rsidRPr="0064436E">
        <w:t xml:space="preserve"> реконструкции и закрытия</w:t>
      </w:r>
      <w:r w:rsidR="0064436E" w:rsidRPr="0064436E">
        <w:t xml:space="preserve"> </w:t>
      </w:r>
      <w:r w:rsidRPr="0064436E">
        <w:t>пунктов пропуска через государственную границу Российской Федерации</w:t>
      </w:r>
      <w:r w:rsidR="0064436E">
        <w:t>".</w:t>
      </w:r>
    </w:p>
    <w:p w:rsidR="0064436E" w:rsidRDefault="00673128" w:rsidP="00E3478A">
      <w:pPr>
        <w:pStyle w:val="a0"/>
      </w:pPr>
      <w:r w:rsidRPr="0064436E">
        <w:t>Постановление Правительства Российской Федерации от 7 апреля 2008г</w:t>
      </w:r>
      <w:r w:rsidR="0064436E" w:rsidRPr="0064436E">
        <w:t xml:space="preserve">. </w:t>
      </w:r>
      <w:r w:rsidRPr="0064436E">
        <w:t>№253</w:t>
      </w:r>
      <w:r w:rsidR="0064436E">
        <w:t xml:space="preserve"> "</w:t>
      </w:r>
      <w:r w:rsidRPr="0064436E">
        <w:t>Об утверждении правил определения пределов пунктов пропуска через Государственную границу Российской Федерации</w:t>
      </w:r>
      <w:r w:rsidR="0064436E">
        <w:t>"</w:t>
      </w:r>
    </w:p>
    <w:p w:rsidR="0064436E" w:rsidRDefault="00673128" w:rsidP="00E3478A">
      <w:pPr>
        <w:pStyle w:val="a0"/>
      </w:pPr>
      <w:r w:rsidRPr="0064436E">
        <w:t>Указ Президента РФ от 11 октября 2007 года № 1359</w:t>
      </w:r>
      <w:r w:rsidR="0064436E">
        <w:t xml:space="preserve"> "</w:t>
      </w:r>
      <w:r w:rsidRPr="0064436E">
        <w:t>О Федеральном агентстве по обустройству государственной границы Российской Федерации</w:t>
      </w:r>
      <w:r w:rsidR="0064436E">
        <w:t>".</w:t>
      </w:r>
    </w:p>
    <w:p w:rsidR="00F71EE8" w:rsidRPr="0064436E" w:rsidRDefault="00F71EE8" w:rsidP="00E3478A">
      <w:pPr>
        <w:pStyle w:val="a0"/>
      </w:pPr>
      <w:r w:rsidRPr="0064436E">
        <w:t>Соглашение между Правительством Российской Федерации и Правительством Азербайджанской Республики о пунктах пропуска через Государственную границу между Российской Федерацией и</w:t>
      </w:r>
    </w:p>
    <w:p w:rsidR="0064436E" w:rsidRDefault="00F71EE8" w:rsidP="00E3478A">
      <w:pPr>
        <w:pStyle w:val="a0"/>
      </w:pPr>
      <w:r w:rsidRPr="0064436E">
        <w:t>Азербайджанской Республикой от 7 октября 1995 года</w:t>
      </w:r>
      <w:r w:rsidR="0064436E" w:rsidRPr="0064436E">
        <w:t>.</w:t>
      </w:r>
    </w:p>
    <w:p w:rsidR="0064436E" w:rsidRDefault="007B0636" w:rsidP="00287395">
      <w:pPr>
        <w:ind w:firstLine="0"/>
      </w:pPr>
      <w:r w:rsidRPr="0064436E">
        <w:t>Комментарии к нормативным актам</w:t>
      </w:r>
      <w:r w:rsidR="0064436E" w:rsidRPr="0064436E">
        <w:t>:</w:t>
      </w:r>
    </w:p>
    <w:p w:rsidR="0064436E" w:rsidRDefault="007B0636" w:rsidP="00E3478A">
      <w:pPr>
        <w:pStyle w:val="a0"/>
      </w:pPr>
      <w:r w:rsidRPr="0064436E">
        <w:t>Научно-</w:t>
      </w:r>
      <w:r w:rsidRPr="00E3478A">
        <w:t>практический комментарий</w:t>
      </w:r>
      <w:r w:rsidR="0064436E" w:rsidRPr="00E3478A">
        <w:t xml:space="preserve"> </w:t>
      </w:r>
      <w:r w:rsidRPr="00E3478A">
        <w:t>к Закону РФ от 1 апреля 1993 года N 4730-I</w:t>
      </w:r>
      <w:r w:rsidR="0064436E" w:rsidRPr="00E3478A">
        <w:t xml:space="preserve"> "</w:t>
      </w:r>
      <w:r w:rsidRPr="00E3478A">
        <w:t>О Государственной границе Российской Федерации</w:t>
      </w:r>
      <w:r w:rsidR="0064436E" w:rsidRPr="00E3478A">
        <w:t xml:space="preserve">" - </w:t>
      </w:r>
      <w:r w:rsidRPr="00E3478A">
        <w:t>М</w:t>
      </w:r>
      <w:r w:rsidR="0064436E" w:rsidRPr="00E3478A">
        <w:t xml:space="preserve">.: </w:t>
      </w:r>
      <w:r w:rsidRPr="00E3478A">
        <w:t>Граница, 1996</w:t>
      </w:r>
      <w:r w:rsidR="0064436E" w:rsidRPr="00E3478A">
        <w:t>.</w:t>
      </w:r>
    </w:p>
    <w:p w:rsidR="0064436E" w:rsidRDefault="007B0636" w:rsidP="00287395">
      <w:pPr>
        <w:ind w:firstLine="0"/>
      </w:pPr>
      <w:r w:rsidRPr="0064436E">
        <w:t>Исторические источники</w:t>
      </w:r>
      <w:r w:rsidR="0064436E" w:rsidRPr="0064436E">
        <w:t>:</w:t>
      </w:r>
    </w:p>
    <w:p w:rsidR="0064436E" w:rsidRDefault="004F2ECC" w:rsidP="00E3478A">
      <w:pPr>
        <w:pStyle w:val="a0"/>
      </w:pPr>
      <w:r w:rsidRPr="0064436E">
        <w:t>Плеханов А</w:t>
      </w:r>
      <w:r w:rsidR="0064436E">
        <w:t xml:space="preserve">.М. </w:t>
      </w:r>
      <w:r w:rsidRPr="0064436E">
        <w:t>Отдельный корпус пограничной стражи России</w:t>
      </w:r>
      <w:r w:rsidR="0064436E" w:rsidRPr="0064436E">
        <w:t xml:space="preserve">: </w:t>
      </w:r>
      <w:r w:rsidRPr="0064436E">
        <w:t>Краткий исторический очерк</w:t>
      </w:r>
      <w:r w:rsidR="0064436E" w:rsidRPr="0064436E">
        <w:t>. -</w:t>
      </w:r>
      <w:r w:rsidR="0064436E">
        <w:t xml:space="preserve"> </w:t>
      </w:r>
      <w:r w:rsidRPr="0064436E">
        <w:t>М</w:t>
      </w:r>
      <w:r w:rsidR="0064436E">
        <w:t>.:</w:t>
      </w:r>
      <w:r w:rsidR="0064436E" w:rsidRPr="0064436E">
        <w:t xml:space="preserve"> </w:t>
      </w:r>
      <w:r w:rsidRPr="0064436E">
        <w:t>Граница, 1993г</w:t>
      </w:r>
      <w:r w:rsidR="0064436E" w:rsidRPr="0064436E">
        <w:t>.</w:t>
      </w:r>
    </w:p>
    <w:p w:rsidR="0064436E" w:rsidRDefault="004F2ECC" w:rsidP="00E3478A">
      <w:pPr>
        <w:pStyle w:val="a0"/>
      </w:pPr>
      <w:r w:rsidRPr="0064436E">
        <w:t>Терещенко В</w:t>
      </w:r>
      <w:r w:rsidR="0064436E">
        <w:t xml:space="preserve">.В. </w:t>
      </w:r>
      <w:r w:rsidRPr="0064436E">
        <w:t>На охране рубежей Оте</w:t>
      </w:r>
      <w:r w:rsidR="00197E96" w:rsidRPr="0064436E">
        <w:t>чества</w:t>
      </w:r>
      <w:r w:rsidR="0064436E" w:rsidRPr="0064436E">
        <w:t>. -</w:t>
      </w:r>
      <w:r w:rsidR="0064436E">
        <w:t xml:space="preserve"> </w:t>
      </w:r>
      <w:r w:rsidR="00D1083B" w:rsidRPr="0064436E">
        <w:t>М</w:t>
      </w:r>
      <w:r w:rsidR="0064436E">
        <w:t>.:</w:t>
      </w:r>
      <w:r w:rsidR="0064436E" w:rsidRPr="0064436E">
        <w:t xml:space="preserve"> </w:t>
      </w:r>
      <w:r w:rsidR="00197E96" w:rsidRPr="0064436E">
        <w:t>Кучково поле, 2008г</w:t>
      </w:r>
      <w:r w:rsidR="0064436E" w:rsidRPr="0064436E">
        <w:t>.</w:t>
      </w:r>
    </w:p>
    <w:p w:rsidR="00197E96" w:rsidRPr="0064436E" w:rsidRDefault="00197E96" w:rsidP="00E3478A">
      <w:pPr>
        <w:pStyle w:val="a0"/>
      </w:pPr>
      <w:r w:rsidRPr="0064436E">
        <w:t>Боярский В</w:t>
      </w:r>
      <w:r w:rsidR="0064436E">
        <w:t xml:space="preserve">.И. </w:t>
      </w:r>
      <w:r w:rsidRPr="0064436E">
        <w:t>На стороже Руси стояти</w:t>
      </w:r>
      <w:r w:rsidR="0064436E" w:rsidRPr="0064436E">
        <w:t xml:space="preserve">: </w:t>
      </w:r>
      <w:r w:rsidRPr="0064436E">
        <w:t>Страницы истории пограничной стражи Российского государства</w:t>
      </w:r>
      <w:r w:rsidR="0064436E" w:rsidRPr="0064436E">
        <w:t>. -</w:t>
      </w:r>
      <w:r w:rsidR="0064436E">
        <w:t xml:space="preserve"> </w:t>
      </w:r>
      <w:r w:rsidRPr="0064436E">
        <w:t>М</w:t>
      </w:r>
      <w:r w:rsidR="0064436E">
        <w:t>.:</w:t>
      </w:r>
      <w:r w:rsidR="0064436E" w:rsidRPr="0064436E">
        <w:t xml:space="preserve"> </w:t>
      </w:r>
      <w:r w:rsidRPr="0064436E">
        <w:t>Граница, 1993</w:t>
      </w:r>
    </w:p>
    <w:p w:rsidR="0064436E" w:rsidRDefault="004F2ECC" w:rsidP="00287395">
      <w:pPr>
        <w:ind w:firstLine="0"/>
      </w:pPr>
      <w:r w:rsidRPr="0064436E">
        <w:t>Учебная и научная литература</w:t>
      </w:r>
      <w:r w:rsidR="0064436E" w:rsidRPr="0064436E">
        <w:t>:</w:t>
      </w:r>
    </w:p>
    <w:p w:rsidR="0064436E" w:rsidRDefault="004F2ECC" w:rsidP="00E3478A">
      <w:pPr>
        <w:pStyle w:val="a0"/>
      </w:pPr>
      <w:r w:rsidRPr="0064436E">
        <w:t>Круглов И</w:t>
      </w:r>
      <w:r w:rsidR="0064436E">
        <w:t xml:space="preserve">.А., </w:t>
      </w:r>
      <w:r w:rsidRPr="0064436E">
        <w:t>Шилов В</w:t>
      </w:r>
      <w:r w:rsidR="0064436E">
        <w:t xml:space="preserve">.С. </w:t>
      </w:r>
      <w:r w:rsidRPr="0064436E">
        <w:t>Правовое регулирование пересечения государственной нраницы лицами и транспортными средствами</w:t>
      </w:r>
      <w:r w:rsidR="0064436E" w:rsidRPr="0064436E">
        <w:t xml:space="preserve">. </w:t>
      </w:r>
      <w:r w:rsidRPr="0064436E">
        <w:t>Учебное пособие</w:t>
      </w:r>
      <w:r w:rsidR="0064436E" w:rsidRPr="0064436E">
        <w:t xml:space="preserve">. </w:t>
      </w:r>
      <w:r w:rsidRPr="0064436E">
        <w:t>ГПИ ФСБ России</w:t>
      </w:r>
      <w:r w:rsidR="0064436E">
        <w:t>. 20</w:t>
      </w:r>
      <w:r w:rsidRPr="0064436E">
        <w:t>04г</w:t>
      </w:r>
      <w:r w:rsidR="0064436E" w:rsidRPr="0064436E">
        <w:t>.</w:t>
      </w:r>
    </w:p>
    <w:p w:rsidR="0064436E" w:rsidRDefault="00700237" w:rsidP="00E3478A">
      <w:pPr>
        <w:pStyle w:val="a0"/>
      </w:pPr>
      <w:r w:rsidRPr="0064436E">
        <w:t>Некрасов А</w:t>
      </w:r>
      <w:r w:rsidR="0064436E">
        <w:t xml:space="preserve">.А., </w:t>
      </w:r>
      <w:r w:rsidRPr="0064436E">
        <w:t>монография “Система пограничного контроля Российской Федерации и направления ее совершенствования</w:t>
      </w:r>
      <w:r w:rsidR="0064436E">
        <w:t xml:space="preserve">" </w:t>
      </w:r>
      <w:r w:rsidR="0064436E" w:rsidRPr="0064436E">
        <w:t xml:space="preserve">- </w:t>
      </w:r>
      <w:r w:rsidRPr="0064436E">
        <w:t>2000г</w:t>
      </w:r>
      <w:r w:rsidR="0064436E" w:rsidRPr="0064436E">
        <w:t>.</w:t>
      </w:r>
    </w:p>
    <w:p w:rsidR="0064436E" w:rsidRDefault="004F2ECC" w:rsidP="00287395">
      <w:pPr>
        <w:ind w:firstLine="0"/>
      </w:pPr>
      <w:r w:rsidRPr="0064436E">
        <w:t>Периодическая</w:t>
      </w:r>
      <w:r w:rsidR="0064436E" w:rsidRPr="0064436E">
        <w:t xml:space="preserve"> </w:t>
      </w:r>
      <w:r w:rsidRPr="0064436E">
        <w:t>печать</w:t>
      </w:r>
      <w:r w:rsidR="0064436E" w:rsidRPr="0064436E">
        <w:t>:</w:t>
      </w:r>
    </w:p>
    <w:p w:rsidR="0064436E" w:rsidRDefault="004F2ECC" w:rsidP="00E3478A">
      <w:pPr>
        <w:pStyle w:val="a0"/>
      </w:pPr>
      <w:r w:rsidRPr="0064436E">
        <w:t>Марголин В</w:t>
      </w:r>
      <w:r w:rsidR="0064436E">
        <w:t xml:space="preserve">.В. </w:t>
      </w:r>
      <w:r w:rsidRPr="0064436E">
        <w:t>Пограничная служба в России в XVIII веке</w:t>
      </w:r>
      <w:r w:rsidR="0064436E">
        <w:t xml:space="preserve"> // </w:t>
      </w:r>
      <w:r w:rsidRPr="0064436E">
        <w:t>Пограничник</w:t>
      </w:r>
      <w:r w:rsidR="0064436E" w:rsidRPr="0064436E">
        <w:t>. -</w:t>
      </w:r>
      <w:r w:rsidR="0064436E">
        <w:t xml:space="preserve"> </w:t>
      </w:r>
      <w:r w:rsidRPr="0064436E">
        <w:t>1944</w:t>
      </w:r>
      <w:r w:rsidR="0064436E" w:rsidRPr="0064436E">
        <w:t>. -</w:t>
      </w:r>
      <w:r w:rsidR="0064436E">
        <w:t xml:space="preserve"> </w:t>
      </w:r>
      <w:r w:rsidRPr="0064436E">
        <w:t>№ 5</w:t>
      </w:r>
      <w:r w:rsidR="0064436E" w:rsidRPr="0064436E">
        <w:t>.</w:t>
      </w:r>
    </w:p>
    <w:p w:rsidR="00F71EE8" w:rsidRPr="0064436E" w:rsidRDefault="004F2ECC" w:rsidP="00E3478A">
      <w:pPr>
        <w:pStyle w:val="a0"/>
      </w:pPr>
      <w:r w:rsidRPr="0064436E">
        <w:t>Дмитриев С</w:t>
      </w:r>
      <w:r w:rsidR="0064436E">
        <w:t xml:space="preserve">.С. </w:t>
      </w:r>
      <w:r w:rsidRPr="0064436E">
        <w:t>Пограничная служба в России в первой половине Х</w:t>
      </w:r>
      <w:r w:rsidRPr="0064436E">
        <w:rPr>
          <w:lang w:val="en-US"/>
        </w:rPr>
        <w:t>IX</w:t>
      </w:r>
      <w:r w:rsidRPr="0064436E">
        <w:t xml:space="preserve"> века</w:t>
      </w:r>
      <w:r w:rsidR="0064436E">
        <w:t xml:space="preserve"> // </w:t>
      </w:r>
      <w:r w:rsidRPr="0064436E">
        <w:t>Пограничник</w:t>
      </w:r>
      <w:r w:rsidR="0064436E" w:rsidRPr="0064436E">
        <w:t>. -</w:t>
      </w:r>
      <w:r w:rsidR="0064436E">
        <w:t xml:space="preserve"> </w:t>
      </w:r>
      <w:r w:rsidRPr="0064436E">
        <w:t>1944</w:t>
      </w:r>
      <w:r w:rsidR="0064436E" w:rsidRPr="0064436E">
        <w:t>. -</w:t>
      </w:r>
      <w:r w:rsidR="0064436E">
        <w:t xml:space="preserve"> </w:t>
      </w:r>
      <w:r w:rsidRPr="0064436E">
        <w:t>№ 9</w:t>
      </w:r>
      <w:r w:rsidR="0064436E" w:rsidRPr="0064436E">
        <w:t>.</w:t>
      </w:r>
      <w:bookmarkStart w:id="9" w:name="_GoBack"/>
      <w:bookmarkEnd w:id="9"/>
    </w:p>
    <w:sectPr w:rsidR="00F71EE8" w:rsidRPr="0064436E" w:rsidSect="0064436E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AC" w:rsidRDefault="00DD41AC" w:rsidP="00C2108F">
      <w:pPr>
        <w:ind w:firstLine="709"/>
      </w:pPr>
      <w:r>
        <w:separator/>
      </w:r>
    </w:p>
  </w:endnote>
  <w:endnote w:type="continuationSeparator" w:id="0">
    <w:p w:rsidR="00DD41AC" w:rsidRDefault="00DD41AC" w:rsidP="00C2108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AC" w:rsidRDefault="00DD41AC" w:rsidP="00C2108F">
      <w:pPr>
        <w:ind w:firstLine="709"/>
      </w:pPr>
      <w:r>
        <w:separator/>
      </w:r>
    </w:p>
  </w:footnote>
  <w:footnote w:type="continuationSeparator" w:id="0">
    <w:p w:rsidR="00DD41AC" w:rsidRDefault="00DD41AC" w:rsidP="00C2108F">
      <w:pPr>
        <w:ind w:firstLine="709"/>
      </w:pPr>
      <w:r>
        <w:continuationSeparator/>
      </w:r>
    </w:p>
  </w:footnote>
  <w:footnote w:id="1">
    <w:p w:rsidR="00DD41AC" w:rsidRDefault="000100B4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Марголин В. В.. Пограничная служба в России в XVIII веке // Пограничник. -1944. - № 5.</w:t>
      </w:r>
    </w:p>
  </w:footnote>
  <w:footnote w:id="2">
    <w:p w:rsidR="00DD41AC" w:rsidRDefault="000B11EB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Плеханов А.М. Отдельный корпус пограничной стражи России: Краткий исторический очерк. - М.: </w:t>
      </w:r>
      <w:r w:rsidR="00076DEB">
        <w:t xml:space="preserve"> </w:t>
      </w:r>
      <w:r>
        <w:t>Граница, 1993.</w:t>
      </w:r>
    </w:p>
  </w:footnote>
  <w:footnote w:id="3">
    <w:p w:rsidR="00DD41AC" w:rsidRDefault="00076DEB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076DEB">
        <w:t xml:space="preserve">Некрасов А.А., монография “Система пограничного контроля Российской Федерации и направления </w:t>
      </w:r>
      <w:r>
        <w:t xml:space="preserve">  </w:t>
      </w:r>
      <w:r w:rsidRPr="00076DEB">
        <w:t>ее совершенствования” -2000.</w:t>
      </w:r>
      <w:r w:rsidR="00E3478A">
        <w:t xml:space="preserve"> </w:t>
      </w:r>
    </w:p>
  </w:footnote>
  <w:footnote w:id="4">
    <w:p w:rsidR="00DD41AC" w:rsidRDefault="00700237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Соглашение между Правительством Российской Федерации и Правительством Азербайджанской Республики о пунктах пропуска через Государственную границу между Российской Федерацией и Азербайджанской Республикой от 7 октября 1995 года. </w:t>
      </w:r>
    </w:p>
  </w:footnote>
  <w:footnote w:id="5">
    <w:p w:rsidR="00DD41AC" w:rsidRDefault="0035028E" w:rsidP="00E3478A">
      <w:pPr>
        <w:pStyle w:val="ab"/>
      </w:pPr>
      <w:r w:rsidRPr="00874B79">
        <w:rPr>
          <w:rStyle w:val="ac"/>
          <w:b/>
          <w:bCs/>
          <w:sz w:val="20"/>
          <w:szCs w:val="20"/>
        </w:rPr>
        <w:footnoteRef/>
      </w:r>
      <w:r w:rsidRPr="00874B79">
        <w:t xml:space="preserve"> </w:t>
      </w:r>
      <w:r w:rsidRPr="0088488B">
        <w:t>П</w:t>
      </w:r>
      <w:r>
        <w:t xml:space="preserve">остановление Правительства Российской федерации от </w:t>
      </w:r>
      <w:r w:rsidR="00700237">
        <w:t xml:space="preserve"> 26 июня 2008</w:t>
      </w:r>
      <w:r w:rsidRPr="0088488B">
        <w:t>г. N 482</w:t>
      </w:r>
      <w:r>
        <w:t xml:space="preserve"> «</w:t>
      </w:r>
      <w:r w:rsidRPr="0088488B">
        <w:t>О</w:t>
      </w:r>
      <w:r>
        <w:t>б утверждении правил установления</w:t>
      </w:r>
      <w:r w:rsidRPr="0088488B">
        <w:t>,</w:t>
      </w:r>
      <w:r w:rsidRPr="00E3478A">
        <w:t xml:space="preserve"> </w:t>
      </w:r>
      <w:r>
        <w:t>открытия</w:t>
      </w:r>
      <w:r w:rsidRPr="0088488B">
        <w:t xml:space="preserve">, </w:t>
      </w:r>
      <w:r>
        <w:t>функционирования (эксплуатации</w:t>
      </w:r>
      <w:r w:rsidRPr="0088488B">
        <w:t xml:space="preserve">), </w:t>
      </w:r>
      <w:r>
        <w:t xml:space="preserve">реконструкции и закрытия </w:t>
      </w:r>
      <w:r w:rsidRPr="0088488B">
        <w:t xml:space="preserve"> </w:t>
      </w:r>
      <w:r>
        <w:t>пунктов пропуска через государственную границу Российской Федерации»</w:t>
      </w:r>
      <w:r w:rsidR="00700237">
        <w:t>.</w:t>
      </w:r>
    </w:p>
  </w:footnote>
  <w:footnote w:id="6">
    <w:p w:rsidR="00DD41AC" w:rsidRDefault="0035028E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Указ Президента РФ от 11 октября 2007 года № 1359 «О Федеральном агентстве по обустройству государственной границы Российской Федерации»</w:t>
      </w:r>
    </w:p>
  </w:footnote>
  <w:footnote w:id="7">
    <w:p w:rsidR="00DD41AC" w:rsidRDefault="006E7DB4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Закон РФ от 1 апреля 1993 г. N 4730-I "О Государственной границе Российской Федерации»</w:t>
      </w:r>
    </w:p>
  </w:footnote>
  <w:footnote w:id="8">
    <w:p w:rsidR="00DD41AC" w:rsidRDefault="006E7DB4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Научно-практический комментарий  к Закону РФ от 1 апреля 1993 года N 4730-I "О Государственной границе Российской Федерации»- М.: Граница, 1996.</w:t>
      </w:r>
    </w:p>
  </w:footnote>
  <w:footnote w:id="9">
    <w:p w:rsidR="00DD41AC" w:rsidRDefault="00445A8D" w:rsidP="00E3478A">
      <w:pPr>
        <w:pStyle w:val="ab"/>
      </w:pPr>
      <w:r>
        <w:rPr>
          <w:rStyle w:val="ac"/>
          <w:sz w:val="20"/>
          <w:szCs w:val="20"/>
        </w:rPr>
        <w:footnoteRef/>
      </w:r>
      <w:r>
        <w:t xml:space="preserve"> Круглов И.А., Шилов В.С. Правовое регулирование пересечения государственной нраницы</w:t>
      </w:r>
      <w:r w:rsidR="00305008">
        <w:t xml:space="preserve"> лицами и транспортными средствами. Учебное пособи</w:t>
      </w:r>
      <w:r w:rsidR="004F2ECC">
        <w:t>е. ГПИ ФСБ России. 2004г.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6E" w:rsidRDefault="005907AA" w:rsidP="0064436E">
    <w:pPr>
      <w:pStyle w:val="ad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64436E" w:rsidRDefault="0064436E" w:rsidP="0064436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281D0C"/>
    <w:multiLevelType w:val="hybridMultilevel"/>
    <w:tmpl w:val="ED86D3D8"/>
    <w:lvl w:ilvl="0" w:tplc="95988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46AA7"/>
    <w:multiLevelType w:val="hybridMultilevel"/>
    <w:tmpl w:val="5386B76E"/>
    <w:lvl w:ilvl="0" w:tplc="856613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2269FE"/>
    <w:multiLevelType w:val="hybridMultilevel"/>
    <w:tmpl w:val="2654C370"/>
    <w:lvl w:ilvl="0" w:tplc="9D66CAF2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630C6F"/>
    <w:multiLevelType w:val="hybridMultilevel"/>
    <w:tmpl w:val="CED20E90"/>
    <w:lvl w:ilvl="0" w:tplc="35A0A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E56417"/>
    <w:multiLevelType w:val="hybridMultilevel"/>
    <w:tmpl w:val="E7C28FA0"/>
    <w:lvl w:ilvl="0" w:tplc="FD5EC78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F2132B"/>
    <w:multiLevelType w:val="hybridMultilevel"/>
    <w:tmpl w:val="5F6407AE"/>
    <w:lvl w:ilvl="0" w:tplc="AE0C9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6530F"/>
    <w:multiLevelType w:val="hybridMultilevel"/>
    <w:tmpl w:val="ED86D3D8"/>
    <w:lvl w:ilvl="0" w:tplc="95988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8D56E7"/>
    <w:multiLevelType w:val="hybridMultilevel"/>
    <w:tmpl w:val="0834FF7C"/>
    <w:lvl w:ilvl="0" w:tplc="0D8C0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B12DB2"/>
    <w:multiLevelType w:val="hybridMultilevel"/>
    <w:tmpl w:val="C5A2595E"/>
    <w:lvl w:ilvl="0" w:tplc="E2E2B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7DC"/>
    <w:rsid w:val="0000190A"/>
    <w:rsid w:val="000100B4"/>
    <w:rsid w:val="000418AB"/>
    <w:rsid w:val="00066168"/>
    <w:rsid w:val="00076DEB"/>
    <w:rsid w:val="00095A62"/>
    <w:rsid w:val="000B11EB"/>
    <w:rsid w:val="000C2B54"/>
    <w:rsid w:val="000C3ED9"/>
    <w:rsid w:val="001033C6"/>
    <w:rsid w:val="00124F17"/>
    <w:rsid w:val="001304BE"/>
    <w:rsid w:val="0015738C"/>
    <w:rsid w:val="001628DB"/>
    <w:rsid w:val="00197E96"/>
    <w:rsid w:val="001A404D"/>
    <w:rsid w:val="001C4010"/>
    <w:rsid w:val="00247CEB"/>
    <w:rsid w:val="00270604"/>
    <w:rsid w:val="00287395"/>
    <w:rsid w:val="00292147"/>
    <w:rsid w:val="002B0B33"/>
    <w:rsid w:val="002B1305"/>
    <w:rsid w:val="002B4D0F"/>
    <w:rsid w:val="002C4473"/>
    <w:rsid w:val="002D3871"/>
    <w:rsid w:val="002E3422"/>
    <w:rsid w:val="00305008"/>
    <w:rsid w:val="00325BB9"/>
    <w:rsid w:val="00334F0B"/>
    <w:rsid w:val="0035028E"/>
    <w:rsid w:val="00352098"/>
    <w:rsid w:val="003545C1"/>
    <w:rsid w:val="00362611"/>
    <w:rsid w:val="003B3E05"/>
    <w:rsid w:val="003C1472"/>
    <w:rsid w:val="003C6BBF"/>
    <w:rsid w:val="003C772B"/>
    <w:rsid w:val="003E352A"/>
    <w:rsid w:val="00442628"/>
    <w:rsid w:val="00445A8D"/>
    <w:rsid w:val="004A7F3B"/>
    <w:rsid w:val="004D5063"/>
    <w:rsid w:val="004F2ECC"/>
    <w:rsid w:val="004F7402"/>
    <w:rsid w:val="004F78E6"/>
    <w:rsid w:val="0051510C"/>
    <w:rsid w:val="0051617F"/>
    <w:rsid w:val="00523811"/>
    <w:rsid w:val="005368DA"/>
    <w:rsid w:val="00537C4F"/>
    <w:rsid w:val="005907AA"/>
    <w:rsid w:val="0059279C"/>
    <w:rsid w:val="005A6195"/>
    <w:rsid w:val="005C6936"/>
    <w:rsid w:val="005F3D89"/>
    <w:rsid w:val="00602C73"/>
    <w:rsid w:val="0064436E"/>
    <w:rsid w:val="006541C7"/>
    <w:rsid w:val="00656F33"/>
    <w:rsid w:val="006620C8"/>
    <w:rsid w:val="00673128"/>
    <w:rsid w:val="00682E38"/>
    <w:rsid w:val="006B72A2"/>
    <w:rsid w:val="006D2469"/>
    <w:rsid w:val="006E7DB4"/>
    <w:rsid w:val="006F6B23"/>
    <w:rsid w:val="00700237"/>
    <w:rsid w:val="00702C41"/>
    <w:rsid w:val="00723178"/>
    <w:rsid w:val="00741479"/>
    <w:rsid w:val="00746054"/>
    <w:rsid w:val="00760AAE"/>
    <w:rsid w:val="00766C9F"/>
    <w:rsid w:val="007930CF"/>
    <w:rsid w:val="007B0636"/>
    <w:rsid w:val="007E41ED"/>
    <w:rsid w:val="00813B3C"/>
    <w:rsid w:val="00821C7B"/>
    <w:rsid w:val="00845194"/>
    <w:rsid w:val="0085490A"/>
    <w:rsid w:val="0086405C"/>
    <w:rsid w:val="00874B79"/>
    <w:rsid w:val="008758BD"/>
    <w:rsid w:val="00876F5C"/>
    <w:rsid w:val="0088488B"/>
    <w:rsid w:val="0088798F"/>
    <w:rsid w:val="008B61DD"/>
    <w:rsid w:val="008C3399"/>
    <w:rsid w:val="008F730B"/>
    <w:rsid w:val="00926B73"/>
    <w:rsid w:val="009307DC"/>
    <w:rsid w:val="00953D59"/>
    <w:rsid w:val="00964ADB"/>
    <w:rsid w:val="00A20A72"/>
    <w:rsid w:val="00A34A0E"/>
    <w:rsid w:val="00A36768"/>
    <w:rsid w:val="00A5365D"/>
    <w:rsid w:val="00A6255F"/>
    <w:rsid w:val="00AB153E"/>
    <w:rsid w:val="00AC07BE"/>
    <w:rsid w:val="00AD70B4"/>
    <w:rsid w:val="00AF24AB"/>
    <w:rsid w:val="00B00899"/>
    <w:rsid w:val="00B00D76"/>
    <w:rsid w:val="00B06B45"/>
    <w:rsid w:val="00B14B5C"/>
    <w:rsid w:val="00B27EE5"/>
    <w:rsid w:val="00B459B0"/>
    <w:rsid w:val="00B80ABD"/>
    <w:rsid w:val="00BA690E"/>
    <w:rsid w:val="00BC54FA"/>
    <w:rsid w:val="00BF45B5"/>
    <w:rsid w:val="00C2108F"/>
    <w:rsid w:val="00C23489"/>
    <w:rsid w:val="00C34F80"/>
    <w:rsid w:val="00C937E6"/>
    <w:rsid w:val="00CA34F7"/>
    <w:rsid w:val="00CA4627"/>
    <w:rsid w:val="00CB2873"/>
    <w:rsid w:val="00CB7D68"/>
    <w:rsid w:val="00CC32FB"/>
    <w:rsid w:val="00D1083B"/>
    <w:rsid w:val="00D14C01"/>
    <w:rsid w:val="00D2094D"/>
    <w:rsid w:val="00D35AF4"/>
    <w:rsid w:val="00D47403"/>
    <w:rsid w:val="00D75715"/>
    <w:rsid w:val="00DA6506"/>
    <w:rsid w:val="00DC2B16"/>
    <w:rsid w:val="00DD41AC"/>
    <w:rsid w:val="00DE579D"/>
    <w:rsid w:val="00DE7364"/>
    <w:rsid w:val="00DF2CCE"/>
    <w:rsid w:val="00DF7FD1"/>
    <w:rsid w:val="00E1348D"/>
    <w:rsid w:val="00E3478A"/>
    <w:rsid w:val="00E53517"/>
    <w:rsid w:val="00E812DD"/>
    <w:rsid w:val="00E914FB"/>
    <w:rsid w:val="00E95524"/>
    <w:rsid w:val="00EB2420"/>
    <w:rsid w:val="00EC1C6D"/>
    <w:rsid w:val="00F41DD6"/>
    <w:rsid w:val="00F71EE8"/>
    <w:rsid w:val="00F812FF"/>
    <w:rsid w:val="00F84B26"/>
    <w:rsid w:val="00F8516A"/>
    <w:rsid w:val="00FA27C9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5DB5F0-9DD5-4A2A-A431-DAFAC9C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4436E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436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436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4436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436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436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436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436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436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Title"/>
    <w:basedOn w:val="a2"/>
    <w:link w:val="a7"/>
    <w:uiPriority w:val="99"/>
    <w:qFormat/>
    <w:rsid w:val="009307DC"/>
    <w:pPr>
      <w:widowControl w:val="0"/>
      <w:jc w:val="center"/>
    </w:pPr>
    <w:rPr>
      <w:b/>
      <w:bCs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9"/>
    <w:semiHidden/>
    <w:locked/>
    <w:rsid w:val="0000190A"/>
    <w:rPr>
      <w:rFonts w:ascii="Arial" w:hAnsi="Arial" w:cs="Arial"/>
      <w:b/>
      <w:bCs/>
      <w:sz w:val="32"/>
      <w:szCs w:val="32"/>
      <w:lang w:val="ru-RU" w:eastAsia="ru-RU"/>
    </w:rPr>
  </w:style>
  <w:style w:type="paragraph" w:styleId="31">
    <w:name w:val="Body Text 3"/>
    <w:basedOn w:val="a2"/>
    <w:link w:val="32"/>
    <w:uiPriority w:val="99"/>
    <w:rsid w:val="0000190A"/>
    <w:pPr>
      <w:widowControl w:val="0"/>
      <w:spacing w:after="240"/>
      <w:ind w:right="91" w:firstLine="709"/>
    </w:pPr>
  </w:style>
  <w:style w:type="character" w:customStyle="1" w:styleId="40">
    <w:name w:val="Заголовок 4 Знак"/>
    <w:link w:val="4"/>
    <w:uiPriority w:val="99"/>
    <w:locked/>
    <w:rsid w:val="009307DC"/>
    <w:rPr>
      <w:i/>
      <w:iCs/>
      <w:noProof/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00190A"/>
    <w:rPr>
      <w:sz w:val="24"/>
      <w:szCs w:val="24"/>
      <w:lang w:val="ru-RU" w:eastAsia="ru-RU"/>
    </w:rPr>
  </w:style>
  <w:style w:type="character" w:customStyle="1" w:styleId="a7">
    <w:name w:val="Название Знак"/>
    <w:link w:val="a6"/>
    <w:uiPriority w:val="99"/>
    <w:locked/>
    <w:rsid w:val="009307D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21">
    <w:name w:val="Body Text 2"/>
    <w:basedOn w:val="a2"/>
    <w:link w:val="22"/>
    <w:uiPriority w:val="99"/>
    <w:rsid w:val="0000190A"/>
    <w:pPr>
      <w:ind w:firstLine="709"/>
    </w:pPr>
  </w:style>
  <w:style w:type="character" w:customStyle="1" w:styleId="32">
    <w:name w:val="Основной текст 3 Знак"/>
    <w:link w:val="31"/>
    <w:uiPriority w:val="99"/>
    <w:locked/>
    <w:rsid w:val="0000190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2"/>
    <w:link w:val="24"/>
    <w:uiPriority w:val="99"/>
    <w:rsid w:val="0064436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2 Знак"/>
    <w:link w:val="21"/>
    <w:uiPriority w:val="99"/>
    <w:locked/>
    <w:rsid w:val="0000190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lock Text"/>
    <w:basedOn w:val="a2"/>
    <w:uiPriority w:val="99"/>
    <w:rsid w:val="0000190A"/>
    <w:pPr>
      <w:ind w:left="150" w:right="-766" w:firstLine="709"/>
    </w:pPr>
  </w:style>
  <w:style w:type="character" w:customStyle="1" w:styleId="24">
    <w:name w:val="Основной текст с отступом 2 Знак"/>
    <w:link w:val="23"/>
    <w:uiPriority w:val="99"/>
    <w:locked/>
    <w:rsid w:val="0000190A"/>
    <w:rPr>
      <w:sz w:val="28"/>
      <w:szCs w:val="28"/>
      <w:lang w:val="ru-RU" w:eastAsia="ru-RU"/>
    </w:rPr>
  </w:style>
  <w:style w:type="paragraph" w:styleId="a9">
    <w:name w:val="Body Text Indent"/>
    <w:basedOn w:val="a2"/>
    <w:link w:val="aa"/>
    <w:uiPriority w:val="99"/>
    <w:rsid w:val="0064436E"/>
    <w:pPr>
      <w:shd w:val="clear" w:color="auto" w:fill="FFFFFF"/>
      <w:spacing w:before="192"/>
      <w:ind w:right="-5" w:firstLine="360"/>
    </w:pPr>
  </w:style>
  <w:style w:type="paragraph" w:customStyle="1" w:styleId="ConsPlusNormal">
    <w:name w:val="ConsPlusNormal"/>
    <w:uiPriority w:val="99"/>
    <w:rsid w:val="00C210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с отступом Знак"/>
    <w:link w:val="a9"/>
    <w:uiPriority w:val="99"/>
    <w:locked/>
    <w:rsid w:val="0000190A"/>
    <w:rPr>
      <w:sz w:val="28"/>
      <w:szCs w:val="28"/>
      <w:lang w:val="ru-RU" w:eastAsia="ru-RU"/>
    </w:rPr>
  </w:style>
  <w:style w:type="paragraph" w:styleId="ab">
    <w:name w:val="footnote text"/>
    <w:basedOn w:val="a2"/>
    <w:link w:val="11"/>
    <w:autoRedefine/>
    <w:uiPriority w:val="99"/>
    <w:semiHidden/>
    <w:rsid w:val="0064436E"/>
    <w:pPr>
      <w:ind w:firstLine="709"/>
    </w:pPr>
    <w:rPr>
      <w:color w:val="000000"/>
      <w:sz w:val="20"/>
      <w:szCs w:val="20"/>
    </w:rPr>
  </w:style>
  <w:style w:type="character" w:styleId="ac">
    <w:name w:val="footnote reference"/>
    <w:uiPriority w:val="99"/>
    <w:semiHidden/>
    <w:rsid w:val="0064436E"/>
    <w:rPr>
      <w:sz w:val="28"/>
      <w:szCs w:val="28"/>
      <w:vertAlign w:val="superscript"/>
    </w:rPr>
  </w:style>
  <w:style w:type="character" w:customStyle="1" w:styleId="11">
    <w:name w:val="Текст сноски Знак1"/>
    <w:link w:val="ab"/>
    <w:uiPriority w:val="99"/>
    <w:locked/>
    <w:rsid w:val="00C2108F"/>
    <w:rPr>
      <w:color w:val="000000"/>
      <w:lang w:val="ru-RU" w:eastAsia="ru-RU"/>
    </w:rPr>
  </w:style>
  <w:style w:type="paragraph" w:customStyle="1" w:styleId="ConsPlusTitle">
    <w:name w:val="ConsPlusTitle"/>
    <w:uiPriority w:val="99"/>
    <w:rsid w:val="004A7F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header"/>
    <w:basedOn w:val="a2"/>
    <w:next w:val="ae"/>
    <w:link w:val="12"/>
    <w:uiPriority w:val="99"/>
    <w:rsid w:val="0064436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">
    <w:name w:val="footer"/>
    <w:basedOn w:val="a2"/>
    <w:link w:val="af0"/>
    <w:uiPriority w:val="99"/>
    <w:semiHidden/>
    <w:rsid w:val="0064436E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d"/>
    <w:uiPriority w:val="99"/>
    <w:semiHidden/>
    <w:locked/>
    <w:rsid w:val="00602C73"/>
    <w:rPr>
      <w:noProof/>
      <w:kern w:val="16"/>
      <w:sz w:val="28"/>
      <w:szCs w:val="28"/>
      <w:lang w:val="ru-RU" w:eastAsia="ru-RU"/>
    </w:rPr>
  </w:style>
  <w:style w:type="paragraph" w:styleId="af1">
    <w:name w:val="List Paragraph"/>
    <w:basedOn w:val="a2"/>
    <w:uiPriority w:val="99"/>
    <w:qFormat/>
    <w:rsid w:val="00D35AF4"/>
    <w:pPr>
      <w:ind w:left="720" w:firstLine="709"/>
    </w:pPr>
  </w:style>
  <w:style w:type="character" w:customStyle="1" w:styleId="210">
    <w:name w:val="Знак Знак21"/>
    <w:uiPriority w:val="99"/>
    <w:semiHidden/>
    <w:locked/>
    <w:rsid w:val="0064436E"/>
    <w:rPr>
      <w:noProof/>
      <w:kern w:val="16"/>
      <w:sz w:val="28"/>
      <w:szCs w:val="28"/>
      <w:lang w:val="ru-RU" w:eastAsia="ru-RU"/>
    </w:rPr>
  </w:style>
  <w:style w:type="paragraph" w:styleId="af2">
    <w:name w:val="endnote text"/>
    <w:basedOn w:val="a2"/>
    <w:link w:val="af3"/>
    <w:uiPriority w:val="99"/>
    <w:semiHidden/>
    <w:rsid w:val="0064436E"/>
    <w:pPr>
      <w:ind w:firstLine="709"/>
    </w:pPr>
    <w:rPr>
      <w:sz w:val="20"/>
      <w:szCs w:val="20"/>
    </w:rPr>
  </w:style>
  <w:style w:type="character" w:styleId="af4">
    <w:name w:val="endnote reference"/>
    <w:uiPriority w:val="99"/>
    <w:semiHidden/>
    <w:rsid w:val="0064436E"/>
    <w:rPr>
      <w:vertAlign w:val="superscript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B459B0"/>
    <w:rPr>
      <w:lang w:val="ru-RU" w:eastAsia="ru-RU"/>
    </w:rPr>
  </w:style>
  <w:style w:type="character" w:styleId="af5">
    <w:name w:val="line number"/>
    <w:uiPriority w:val="99"/>
    <w:semiHidden/>
    <w:rsid w:val="00B459B0"/>
  </w:style>
  <w:style w:type="character" w:styleId="af6">
    <w:name w:val="page number"/>
    <w:uiPriority w:val="99"/>
    <w:rsid w:val="0064436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4436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7"/>
    <w:uiPriority w:val="99"/>
    <w:rsid w:val="0064436E"/>
    <w:pPr>
      <w:ind w:firstLine="709"/>
    </w:pPr>
  </w:style>
  <w:style w:type="character" w:customStyle="1" w:styleId="af7">
    <w:name w:val="Основной текст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8">
    <w:name w:val="Верхний колонтитул Знак"/>
    <w:uiPriority w:val="99"/>
    <w:rsid w:val="0064436E"/>
    <w:rPr>
      <w:kern w:val="16"/>
      <w:sz w:val="24"/>
      <w:szCs w:val="24"/>
    </w:rPr>
  </w:style>
  <w:style w:type="paragraph" w:customStyle="1" w:styleId="af9">
    <w:name w:val="выделение"/>
    <w:uiPriority w:val="99"/>
    <w:rsid w:val="0064436E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64436E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9"/>
    <w:uiPriority w:val="99"/>
    <w:rsid w:val="006443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b"/>
    <w:uiPriority w:val="99"/>
    <w:locked/>
    <w:rsid w:val="0064436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3"/>
    <w:uiPriority w:val="99"/>
    <w:rsid w:val="0064436E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64436E"/>
    <w:rPr>
      <w:sz w:val="28"/>
      <w:szCs w:val="28"/>
      <w:lang w:val="ru-RU" w:eastAsia="ru-RU"/>
    </w:rPr>
  </w:style>
  <w:style w:type="paragraph" w:customStyle="1" w:styleId="a0">
    <w:name w:val="лит"/>
    <w:link w:val="afd"/>
    <w:autoRedefine/>
    <w:uiPriority w:val="99"/>
    <w:rsid w:val="0064436E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e">
    <w:name w:val="caption"/>
    <w:basedOn w:val="a2"/>
    <w:next w:val="a2"/>
    <w:uiPriority w:val="99"/>
    <w:qFormat/>
    <w:rsid w:val="0064436E"/>
    <w:pPr>
      <w:ind w:firstLine="709"/>
    </w:pPr>
    <w:rPr>
      <w:b/>
      <w:bCs/>
      <w:sz w:val="20"/>
      <w:szCs w:val="20"/>
    </w:rPr>
  </w:style>
  <w:style w:type="character" w:customStyle="1" w:styleId="aff">
    <w:name w:val="номер страницы"/>
    <w:uiPriority w:val="99"/>
    <w:rsid w:val="0064436E"/>
    <w:rPr>
      <w:sz w:val="28"/>
      <w:szCs w:val="28"/>
    </w:rPr>
  </w:style>
  <w:style w:type="paragraph" w:styleId="aff0">
    <w:name w:val="Normal (Web)"/>
    <w:basedOn w:val="a2"/>
    <w:uiPriority w:val="99"/>
    <w:rsid w:val="0064436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1">
    <w:name w:val="Обычный +"/>
    <w:basedOn w:val="a2"/>
    <w:autoRedefine/>
    <w:uiPriority w:val="99"/>
    <w:rsid w:val="0064436E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64436E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64436E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4436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436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436E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64436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f2">
    <w:name w:val="Table Grid"/>
    <w:basedOn w:val="a4"/>
    <w:uiPriority w:val="99"/>
    <w:rsid w:val="0064436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autoRedefine/>
    <w:uiPriority w:val="99"/>
    <w:rsid w:val="0064436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4436E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436E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4436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4436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4436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4436E"/>
    <w:rPr>
      <w:i/>
      <w:iCs/>
    </w:rPr>
  </w:style>
  <w:style w:type="paragraph" w:customStyle="1" w:styleId="aff4">
    <w:name w:val="ТАБЛИЦА"/>
    <w:next w:val="a2"/>
    <w:autoRedefine/>
    <w:uiPriority w:val="99"/>
    <w:rsid w:val="0064436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64436E"/>
  </w:style>
  <w:style w:type="paragraph" w:customStyle="1" w:styleId="15">
    <w:name w:val="Стиль ТАБЛИЦА + Междустр.интервал:  полуторный1"/>
    <w:basedOn w:val="aff4"/>
    <w:autoRedefine/>
    <w:uiPriority w:val="99"/>
    <w:rsid w:val="0064436E"/>
  </w:style>
  <w:style w:type="table" w:customStyle="1" w:styleId="16">
    <w:name w:val="Стиль таблицы1"/>
    <w:uiPriority w:val="99"/>
    <w:rsid w:val="0064436E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4436E"/>
    <w:pPr>
      <w:ind w:firstLine="709"/>
    </w:pPr>
    <w:rPr>
      <w:b/>
      <w:bCs/>
    </w:rPr>
  </w:style>
  <w:style w:type="paragraph" w:customStyle="1" w:styleId="aff6">
    <w:name w:val="схема"/>
    <w:autoRedefine/>
    <w:uiPriority w:val="99"/>
    <w:rsid w:val="0064436E"/>
    <w:pPr>
      <w:jc w:val="center"/>
    </w:pPr>
    <w:rPr>
      <w:rFonts w:ascii="Times New Roman" w:eastAsia="Times New Roman" w:hAnsi="Times New Roman"/>
    </w:rPr>
  </w:style>
  <w:style w:type="character" w:customStyle="1" w:styleId="aff7">
    <w:name w:val="Текст сноски Знак"/>
    <w:uiPriority w:val="99"/>
    <w:rsid w:val="0064436E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64436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d">
    <w:name w:val="лит Знак"/>
    <w:link w:val="a0"/>
    <w:uiPriority w:val="99"/>
    <w:locked/>
    <w:rsid w:val="00E3478A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37043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 Windows</dc:creator>
  <cp:keywords/>
  <dc:description/>
  <cp:lastModifiedBy>admin</cp:lastModifiedBy>
  <cp:revision>2</cp:revision>
  <dcterms:created xsi:type="dcterms:W3CDTF">2014-03-07T04:19:00Z</dcterms:created>
  <dcterms:modified xsi:type="dcterms:W3CDTF">2014-03-07T04:19:00Z</dcterms:modified>
</cp:coreProperties>
</file>