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1B0" w:rsidRPr="005E5561" w:rsidRDefault="006C709F" w:rsidP="005160F8">
      <w:pPr>
        <w:pStyle w:val="a6"/>
        <w:keepNext/>
        <w:widowControl w:val="0"/>
        <w:spacing w:line="360" w:lineRule="auto"/>
        <w:jc w:val="center"/>
        <w:rPr>
          <w:sz w:val="28"/>
          <w:szCs w:val="28"/>
        </w:rPr>
      </w:pPr>
      <w:r w:rsidRPr="005E5561">
        <w:rPr>
          <w:sz w:val="28"/>
          <w:szCs w:val="28"/>
        </w:rPr>
        <w:t>Федеральное агентство по образованию.</w:t>
      </w:r>
    </w:p>
    <w:p w:rsidR="006711B0" w:rsidRPr="005E5561" w:rsidRDefault="006C709F" w:rsidP="005160F8">
      <w:pPr>
        <w:pStyle w:val="a6"/>
        <w:keepNext/>
        <w:widowControl w:val="0"/>
        <w:spacing w:line="360" w:lineRule="auto"/>
        <w:jc w:val="center"/>
        <w:rPr>
          <w:sz w:val="28"/>
          <w:szCs w:val="28"/>
        </w:rPr>
      </w:pPr>
      <w:r w:rsidRPr="005E5561">
        <w:rPr>
          <w:sz w:val="28"/>
          <w:szCs w:val="28"/>
        </w:rPr>
        <w:t>Владимирский строительный колледж.</w:t>
      </w:r>
    </w:p>
    <w:p w:rsidR="006C709F" w:rsidRPr="005E5561" w:rsidRDefault="006C709F" w:rsidP="005160F8">
      <w:pPr>
        <w:pStyle w:val="a6"/>
        <w:keepNext/>
        <w:widowControl w:val="0"/>
        <w:spacing w:line="360" w:lineRule="auto"/>
        <w:jc w:val="center"/>
        <w:rPr>
          <w:sz w:val="28"/>
          <w:szCs w:val="28"/>
        </w:rPr>
      </w:pPr>
      <w:r w:rsidRPr="005E5561">
        <w:rPr>
          <w:sz w:val="28"/>
          <w:szCs w:val="28"/>
        </w:rPr>
        <w:t>Специальность 270103 (СЭЗС)</w:t>
      </w:r>
    </w:p>
    <w:p w:rsidR="006711B0" w:rsidRPr="005E5561" w:rsidRDefault="006711B0" w:rsidP="005160F8">
      <w:pPr>
        <w:keepNext/>
        <w:widowControl w:val="0"/>
        <w:tabs>
          <w:tab w:val="right" w:pos="9355"/>
        </w:tabs>
        <w:spacing w:line="360" w:lineRule="auto"/>
        <w:jc w:val="center"/>
        <w:rPr>
          <w:b/>
          <w:bCs/>
          <w:sz w:val="28"/>
          <w:szCs w:val="28"/>
        </w:rPr>
      </w:pPr>
    </w:p>
    <w:p w:rsidR="006711B0" w:rsidRPr="005E5561" w:rsidRDefault="006711B0" w:rsidP="005160F8">
      <w:pPr>
        <w:keepNext/>
        <w:widowControl w:val="0"/>
        <w:tabs>
          <w:tab w:val="right" w:pos="9355"/>
        </w:tabs>
        <w:spacing w:line="360" w:lineRule="auto"/>
        <w:jc w:val="center"/>
        <w:rPr>
          <w:sz w:val="28"/>
          <w:szCs w:val="28"/>
        </w:rPr>
      </w:pPr>
    </w:p>
    <w:p w:rsidR="006711B0" w:rsidRPr="005E5561" w:rsidRDefault="006711B0" w:rsidP="005160F8">
      <w:pPr>
        <w:keepNext/>
        <w:widowControl w:val="0"/>
        <w:tabs>
          <w:tab w:val="right" w:pos="9355"/>
        </w:tabs>
        <w:spacing w:line="360" w:lineRule="auto"/>
        <w:jc w:val="center"/>
        <w:rPr>
          <w:b/>
          <w:bCs/>
          <w:sz w:val="28"/>
          <w:szCs w:val="28"/>
        </w:rPr>
      </w:pPr>
    </w:p>
    <w:p w:rsidR="006711B0" w:rsidRPr="005E5561" w:rsidRDefault="006711B0" w:rsidP="005160F8">
      <w:pPr>
        <w:keepNext/>
        <w:widowControl w:val="0"/>
        <w:tabs>
          <w:tab w:val="right" w:pos="9355"/>
        </w:tabs>
        <w:spacing w:line="360" w:lineRule="auto"/>
        <w:jc w:val="center"/>
        <w:rPr>
          <w:sz w:val="28"/>
          <w:szCs w:val="28"/>
        </w:rPr>
      </w:pPr>
    </w:p>
    <w:p w:rsidR="006711B0" w:rsidRPr="005E5561" w:rsidRDefault="006711B0" w:rsidP="005160F8">
      <w:pPr>
        <w:pStyle w:val="a6"/>
        <w:keepNext/>
        <w:widowControl w:val="0"/>
        <w:spacing w:line="360" w:lineRule="auto"/>
        <w:jc w:val="center"/>
        <w:rPr>
          <w:b/>
          <w:sz w:val="28"/>
          <w:szCs w:val="28"/>
        </w:rPr>
      </w:pPr>
    </w:p>
    <w:p w:rsidR="006711B0" w:rsidRPr="005E5561" w:rsidRDefault="006711B0" w:rsidP="005160F8">
      <w:pPr>
        <w:pStyle w:val="a6"/>
        <w:keepNext/>
        <w:widowControl w:val="0"/>
        <w:spacing w:line="360" w:lineRule="auto"/>
        <w:jc w:val="center"/>
        <w:rPr>
          <w:b/>
          <w:sz w:val="28"/>
          <w:szCs w:val="28"/>
        </w:rPr>
      </w:pPr>
    </w:p>
    <w:p w:rsidR="003217CC" w:rsidRDefault="003217CC" w:rsidP="005160F8">
      <w:pPr>
        <w:pStyle w:val="a6"/>
        <w:keepNext/>
        <w:widowControl w:val="0"/>
        <w:spacing w:line="360" w:lineRule="auto"/>
        <w:jc w:val="center"/>
        <w:rPr>
          <w:b/>
          <w:sz w:val="28"/>
          <w:szCs w:val="28"/>
        </w:rPr>
      </w:pPr>
    </w:p>
    <w:p w:rsidR="005E5561" w:rsidRDefault="005E5561" w:rsidP="005160F8">
      <w:pPr>
        <w:pStyle w:val="a6"/>
        <w:keepNext/>
        <w:widowControl w:val="0"/>
        <w:spacing w:line="360" w:lineRule="auto"/>
        <w:jc w:val="center"/>
        <w:rPr>
          <w:b/>
          <w:sz w:val="28"/>
          <w:szCs w:val="28"/>
        </w:rPr>
      </w:pPr>
    </w:p>
    <w:p w:rsidR="005E5561" w:rsidRDefault="005E5561" w:rsidP="005160F8">
      <w:pPr>
        <w:pStyle w:val="a6"/>
        <w:keepNext/>
        <w:widowControl w:val="0"/>
        <w:spacing w:line="360" w:lineRule="auto"/>
        <w:jc w:val="center"/>
        <w:rPr>
          <w:b/>
          <w:sz w:val="28"/>
          <w:szCs w:val="28"/>
        </w:rPr>
      </w:pPr>
    </w:p>
    <w:p w:rsidR="005E5561" w:rsidRPr="005E5561" w:rsidRDefault="005E5561" w:rsidP="005160F8">
      <w:pPr>
        <w:pStyle w:val="a6"/>
        <w:keepNext/>
        <w:widowControl w:val="0"/>
        <w:spacing w:line="360" w:lineRule="auto"/>
        <w:jc w:val="center"/>
        <w:rPr>
          <w:b/>
          <w:sz w:val="28"/>
          <w:szCs w:val="28"/>
        </w:rPr>
      </w:pPr>
    </w:p>
    <w:p w:rsidR="003217CC" w:rsidRPr="005E5561" w:rsidRDefault="003217CC" w:rsidP="005160F8">
      <w:pPr>
        <w:pStyle w:val="a6"/>
        <w:keepNext/>
        <w:widowControl w:val="0"/>
        <w:spacing w:line="360" w:lineRule="auto"/>
        <w:jc w:val="center"/>
        <w:rPr>
          <w:b/>
          <w:sz w:val="28"/>
          <w:szCs w:val="28"/>
        </w:rPr>
      </w:pPr>
    </w:p>
    <w:p w:rsidR="003217CC" w:rsidRPr="005E5561" w:rsidRDefault="003217CC" w:rsidP="005160F8">
      <w:pPr>
        <w:pStyle w:val="a6"/>
        <w:keepNext/>
        <w:widowControl w:val="0"/>
        <w:spacing w:line="360" w:lineRule="auto"/>
        <w:jc w:val="center"/>
        <w:rPr>
          <w:b/>
          <w:sz w:val="28"/>
          <w:szCs w:val="28"/>
        </w:rPr>
      </w:pPr>
    </w:p>
    <w:p w:rsidR="006711B0" w:rsidRPr="005E5561" w:rsidRDefault="006C709F" w:rsidP="005160F8">
      <w:pPr>
        <w:pStyle w:val="a6"/>
        <w:keepNext/>
        <w:widowControl w:val="0"/>
        <w:spacing w:line="360" w:lineRule="auto"/>
        <w:jc w:val="center"/>
        <w:rPr>
          <w:b/>
          <w:sz w:val="28"/>
          <w:szCs w:val="28"/>
        </w:rPr>
      </w:pPr>
      <w:r w:rsidRPr="005E5561">
        <w:rPr>
          <w:b/>
          <w:sz w:val="28"/>
          <w:szCs w:val="28"/>
        </w:rPr>
        <w:t>Курсовой проект</w:t>
      </w:r>
    </w:p>
    <w:p w:rsidR="006C709F" w:rsidRPr="005E5561" w:rsidRDefault="006C709F" w:rsidP="005160F8">
      <w:pPr>
        <w:pStyle w:val="a6"/>
        <w:keepNext/>
        <w:widowControl w:val="0"/>
        <w:spacing w:line="360" w:lineRule="auto"/>
        <w:jc w:val="center"/>
        <w:rPr>
          <w:b/>
          <w:sz w:val="28"/>
          <w:szCs w:val="28"/>
        </w:rPr>
      </w:pPr>
      <w:r w:rsidRPr="005E5561">
        <w:rPr>
          <w:b/>
          <w:sz w:val="28"/>
          <w:szCs w:val="28"/>
        </w:rPr>
        <w:t>по дисциплине: «Архитектура зданий»</w:t>
      </w:r>
    </w:p>
    <w:p w:rsidR="006C709F" w:rsidRPr="005E5561" w:rsidRDefault="006C709F" w:rsidP="005160F8">
      <w:pPr>
        <w:pStyle w:val="a6"/>
        <w:keepNext/>
        <w:widowControl w:val="0"/>
        <w:spacing w:line="360" w:lineRule="auto"/>
        <w:jc w:val="center"/>
        <w:rPr>
          <w:b/>
          <w:sz w:val="28"/>
          <w:szCs w:val="28"/>
        </w:rPr>
      </w:pPr>
      <w:r w:rsidRPr="005E5561">
        <w:rPr>
          <w:b/>
          <w:sz w:val="28"/>
          <w:szCs w:val="28"/>
        </w:rPr>
        <w:t>на тему: «Пятиэтажный односекционный 15-квартирный жилой дом»</w:t>
      </w:r>
    </w:p>
    <w:p w:rsidR="006711B0" w:rsidRPr="005E5561" w:rsidRDefault="006711B0" w:rsidP="005160F8">
      <w:pPr>
        <w:keepNext/>
        <w:widowControl w:val="0"/>
        <w:tabs>
          <w:tab w:val="left" w:pos="4820"/>
          <w:tab w:val="right" w:pos="9355"/>
        </w:tabs>
        <w:spacing w:line="360" w:lineRule="auto"/>
        <w:jc w:val="center"/>
        <w:rPr>
          <w:sz w:val="28"/>
          <w:szCs w:val="28"/>
        </w:rPr>
      </w:pPr>
    </w:p>
    <w:p w:rsidR="006711B0" w:rsidRPr="005E5561" w:rsidRDefault="006711B0" w:rsidP="005160F8">
      <w:pPr>
        <w:pStyle w:val="2"/>
        <w:keepNext/>
        <w:widowControl w:val="0"/>
        <w:tabs>
          <w:tab w:val="left" w:pos="4820"/>
          <w:tab w:val="right" w:pos="9355"/>
        </w:tabs>
        <w:spacing w:line="360" w:lineRule="auto"/>
        <w:rPr>
          <w:i/>
          <w:sz w:val="28"/>
          <w:szCs w:val="28"/>
        </w:rPr>
      </w:pPr>
    </w:p>
    <w:p w:rsidR="006711B0" w:rsidRPr="005E5561" w:rsidRDefault="006711B0" w:rsidP="005160F8">
      <w:pPr>
        <w:pStyle w:val="a6"/>
        <w:keepNext/>
        <w:widowControl w:val="0"/>
        <w:tabs>
          <w:tab w:val="clear" w:pos="4677"/>
          <w:tab w:val="left" w:pos="4820"/>
        </w:tabs>
        <w:spacing w:line="360" w:lineRule="auto"/>
        <w:jc w:val="center"/>
        <w:rPr>
          <w:sz w:val="28"/>
          <w:szCs w:val="28"/>
        </w:rPr>
      </w:pPr>
    </w:p>
    <w:p w:rsidR="006711B0" w:rsidRPr="005E5561" w:rsidRDefault="006711B0" w:rsidP="005160F8">
      <w:pPr>
        <w:pStyle w:val="a6"/>
        <w:keepNext/>
        <w:widowControl w:val="0"/>
        <w:tabs>
          <w:tab w:val="left" w:pos="4820"/>
        </w:tabs>
        <w:spacing w:line="360" w:lineRule="auto"/>
        <w:jc w:val="center"/>
        <w:rPr>
          <w:sz w:val="28"/>
          <w:szCs w:val="28"/>
        </w:rPr>
      </w:pPr>
    </w:p>
    <w:p w:rsidR="003217CC" w:rsidRPr="005E5561" w:rsidRDefault="003217CC" w:rsidP="005160F8">
      <w:pPr>
        <w:pStyle w:val="a6"/>
        <w:keepNext/>
        <w:widowControl w:val="0"/>
        <w:tabs>
          <w:tab w:val="left" w:pos="180"/>
          <w:tab w:val="left" w:pos="360"/>
          <w:tab w:val="left" w:pos="540"/>
          <w:tab w:val="left" w:pos="4820"/>
        </w:tabs>
        <w:spacing w:line="360" w:lineRule="auto"/>
        <w:jc w:val="center"/>
        <w:rPr>
          <w:sz w:val="28"/>
          <w:szCs w:val="28"/>
        </w:rPr>
      </w:pPr>
    </w:p>
    <w:p w:rsidR="005E5561" w:rsidRDefault="005E5561" w:rsidP="005160F8">
      <w:pPr>
        <w:keepNext/>
        <w:widowControl w:val="0"/>
        <w:tabs>
          <w:tab w:val="right" w:pos="9355"/>
        </w:tabs>
        <w:spacing w:line="360" w:lineRule="auto"/>
        <w:jc w:val="center"/>
        <w:rPr>
          <w:sz w:val="28"/>
          <w:szCs w:val="28"/>
        </w:rPr>
      </w:pPr>
    </w:p>
    <w:p w:rsidR="005E5561" w:rsidRDefault="005E5561" w:rsidP="005160F8">
      <w:pPr>
        <w:keepNext/>
        <w:widowControl w:val="0"/>
        <w:tabs>
          <w:tab w:val="right" w:pos="9355"/>
        </w:tabs>
        <w:spacing w:line="360" w:lineRule="auto"/>
        <w:jc w:val="center"/>
        <w:rPr>
          <w:sz w:val="28"/>
          <w:szCs w:val="28"/>
        </w:rPr>
      </w:pPr>
    </w:p>
    <w:p w:rsidR="005E5561" w:rsidRDefault="005E5561" w:rsidP="005160F8">
      <w:pPr>
        <w:keepNext/>
        <w:widowControl w:val="0"/>
        <w:tabs>
          <w:tab w:val="right" w:pos="9355"/>
        </w:tabs>
        <w:spacing w:line="360" w:lineRule="auto"/>
        <w:jc w:val="center"/>
        <w:rPr>
          <w:sz w:val="28"/>
          <w:szCs w:val="28"/>
        </w:rPr>
      </w:pPr>
    </w:p>
    <w:p w:rsidR="005E5561" w:rsidRDefault="005E5561" w:rsidP="005160F8">
      <w:pPr>
        <w:keepNext/>
        <w:widowControl w:val="0"/>
        <w:tabs>
          <w:tab w:val="right" w:pos="9355"/>
        </w:tabs>
        <w:spacing w:line="360" w:lineRule="auto"/>
        <w:jc w:val="center"/>
        <w:rPr>
          <w:sz w:val="28"/>
          <w:szCs w:val="28"/>
        </w:rPr>
      </w:pPr>
    </w:p>
    <w:p w:rsidR="005E5561" w:rsidRDefault="005E5561" w:rsidP="005160F8">
      <w:pPr>
        <w:keepNext/>
        <w:widowControl w:val="0"/>
        <w:tabs>
          <w:tab w:val="right" w:pos="9355"/>
        </w:tabs>
        <w:spacing w:line="360" w:lineRule="auto"/>
        <w:jc w:val="center"/>
        <w:rPr>
          <w:sz w:val="28"/>
          <w:szCs w:val="28"/>
        </w:rPr>
      </w:pPr>
    </w:p>
    <w:p w:rsidR="006711B0" w:rsidRPr="005E5561" w:rsidRDefault="003217CC" w:rsidP="005160F8">
      <w:pPr>
        <w:keepNext/>
        <w:widowControl w:val="0"/>
        <w:tabs>
          <w:tab w:val="right" w:pos="9355"/>
        </w:tabs>
        <w:spacing w:line="360" w:lineRule="auto"/>
        <w:jc w:val="center"/>
        <w:rPr>
          <w:b/>
          <w:sz w:val="28"/>
          <w:szCs w:val="28"/>
        </w:rPr>
      </w:pPr>
      <w:r w:rsidRPr="005E5561">
        <w:rPr>
          <w:sz w:val="28"/>
          <w:szCs w:val="28"/>
        </w:rPr>
        <w:t>Владимир – 20</w:t>
      </w:r>
      <w:r w:rsidR="0001343B" w:rsidRPr="005E5561">
        <w:rPr>
          <w:sz w:val="28"/>
          <w:szCs w:val="28"/>
        </w:rPr>
        <w:t>10</w:t>
      </w:r>
      <w:r w:rsidRPr="005E5561">
        <w:rPr>
          <w:sz w:val="28"/>
          <w:szCs w:val="28"/>
        </w:rPr>
        <w:t xml:space="preserve"> г.</w:t>
      </w:r>
    </w:p>
    <w:p w:rsidR="00FD08A6" w:rsidRPr="005E5561" w:rsidRDefault="005E5561" w:rsidP="005160F8">
      <w:pPr>
        <w:keepNext/>
        <w:widowControl w:val="0"/>
        <w:tabs>
          <w:tab w:val="right" w:pos="9355"/>
        </w:tabs>
        <w:spacing w:line="360" w:lineRule="auto"/>
        <w:ind w:firstLine="709"/>
        <w:jc w:val="both"/>
        <w:rPr>
          <w:b/>
          <w:sz w:val="28"/>
          <w:szCs w:val="28"/>
        </w:rPr>
      </w:pPr>
      <w:r>
        <w:rPr>
          <w:b/>
          <w:sz w:val="28"/>
          <w:szCs w:val="28"/>
        </w:rPr>
        <w:br w:type="page"/>
      </w:r>
      <w:r w:rsidR="00FD08A6" w:rsidRPr="005E5561">
        <w:rPr>
          <w:b/>
          <w:sz w:val="28"/>
          <w:szCs w:val="28"/>
        </w:rPr>
        <w:t>Задание</w:t>
      </w:r>
    </w:p>
    <w:p w:rsidR="00FD08A6" w:rsidRPr="005E5561" w:rsidRDefault="00FD08A6" w:rsidP="005160F8">
      <w:pPr>
        <w:pStyle w:val="a6"/>
        <w:keepNext/>
        <w:widowControl w:val="0"/>
        <w:spacing w:line="360" w:lineRule="auto"/>
        <w:ind w:firstLine="709"/>
        <w:jc w:val="both"/>
        <w:rPr>
          <w:sz w:val="28"/>
          <w:szCs w:val="28"/>
        </w:rPr>
      </w:pPr>
    </w:p>
    <w:p w:rsidR="00FD08A6" w:rsidRPr="005E5561" w:rsidRDefault="00FD08A6" w:rsidP="005160F8">
      <w:pPr>
        <w:pStyle w:val="a6"/>
        <w:keepNext/>
        <w:widowControl w:val="0"/>
        <w:spacing w:line="360" w:lineRule="auto"/>
        <w:ind w:firstLine="709"/>
        <w:jc w:val="both"/>
        <w:rPr>
          <w:sz w:val="28"/>
          <w:szCs w:val="28"/>
        </w:rPr>
      </w:pPr>
      <w:r w:rsidRPr="005E5561">
        <w:rPr>
          <w:sz w:val="28"/>
          <w:szCs w:val="28"/>
        </w:rPr>
        <w:t>На</w:t>
      </w:r>
      <w:r w:rsidR="005E5561">
        <w:rPr>
          <w:sz w:val="28"/>
          <w:szCs w:val="28"/>
        </w:rPr>
        <w:t xml:space="preserve"> </w:t>
      </w:r>
      <w:r w:rsidRPr="005E5561">
        <w:rPr>
          <w:sz w:val="28"/>
          <w:szCs w:val="28"/>
        </w:rPr>
        <w:t>курсовой</w:t>
      </w:r>
      <w:r w:rsidR="005E5561">
        <w:rPr>
          <w:sz w:val="28"/>
          <w:szCs w:val="28"/>
        </w:rPr>
        <w:t xml:space="preserve"> </w:t>
      </w:r>
      <w:r w:rsidRPr="005E5561">
        <w:rPr>
          <w:sz w:val="28"/>
          <w:szCs w:val="28"/>
        </w:rPr>
        <w:t>проект</w:t>
      </w:r>
      <w:r w:rsidR="005E5561">
        <w:rPr>
          <w:sz w:val="28"/>
          <w:szCs w:val="28"/>
        </w:rPr>
        <w:t xml:space="preserve"> </w:t>
      </w:r>
      <w:r w:rsidRPr="005E5561">
        <w:rPr>
          <w:sz w:val="28"/>
          <w:szCs w:val="28"/>
        </w:rPr>
        <w:t>по</w:t>
      </w:r>
      <w:r w:rsidR="005E5561">
        <w:rPr>
          <w:sz w:val="28"/>
          <w:szCs w:val="28"/>
        </w:rPr>
        <w:t xml:space="preserve"> </w:t>
      </w:r>
      <w:r w:rsidRPr="005E5561">
        <w:rPr>
          <w:sz w:val="28"/>
          <w:szCs w:val="28"/>
        </w:rPr>
        <w:t>архитектуре</w:t>
      </w:r>
      <w:r w:rsidR="005E5561">
        <w:rPr>
          <w:sz w:val="28"/>
          <w:szCs w:val="28"/>
        </w:rPr>
        <w:t xml:space="preserve"> </w:t>
      </w:r>
      <w:r w:rsidRPr="005E5561">
        <w:rPr>
          <w:sz w:val="28"/>
          <w:szCs w:val="28"/>
        </w:rPr>
        <w:t>зданий</w:t>
      </w:r>
    </w:p>
    <w:p w:rsidR="00FD08A6" w:rsidRPr="005E5561" w:rsidRDefault="00FD08A6" w:rsidP="005160F8">
      <w:pPr>
        <w:pStyle w:val="a6"/>
        <w:keepNext/>
        <w:widowControl w:val="0"/>
        <w:spacing w:line="360" w:lineRule="auto"/>
        <w:ind w:firstLine="709"/>
        <w:jc w:val="both"/>
        <w:rPr>
          <w:b/>
          <w:sz w:val="28"/>
          <w:szCs w:val="28"/>
        </w:rPr>
      </w:pPr>
      <w:r w:rsidRPr="005E5561">
        <w:rPr>
          <w:b/>
          <w:sz w:val="28"/>
          <w:szCs w:val="28"/>
        </w:rPr>
        <w:t>Тема проекта: «Пятиэтажный односекционный 15-квартирный жилой дом»</w:t>
      </w:r>
    </w:p>
    <w:p w:rsidR="00FD08A6" w:rsidRPr="005E5561" w:rsidRDefault="00FD08A6" w:rsidP="005160F8">
      <w:pPr>
        <w:pStyle w:val="a6"/>
        <w:keepNext/>
        <w:widowControl w:val="0"/>
        <w:spacing w:line="360" w:lineRule="auto"/>
        <w:ind w:firstLine="709"/>
        <w:jc w:val="both"/>
        <w:rPr>
          <w:b/>
          <w:sz w:val="28"/>
          <w:szCs w:val="28"/>
        </w:rPr>
      </w:pPr>
      <w:r w:rsidRPr="005E5561">
        <w:rPr>
          <w:b/>
          <w:sz w:val="28"/>
          <w:szCs w:val="28"/>
        </w:rPr>
        <w:t>Исходные</w:t>
      </w:r>
      <w:r w:rsidR="005E5561">
        <w:rPr>
          <w:b/>
          <w:sz w:val="28"/>
          <w:szCs w:val="28"/>
        </w:rPr>
        <w:t xml:space="preserve"> </w:t>
      </w:r>
      <w:r w:rsidRPr="005E5561">
        <w:rPr>
          <w:b/>
          <w:sz w:val="28"/>
          <w:szCs w:val="28"/>
        </w:rPr>
        <w:t>данные</w:t>
      </w:r>
      <w:r w:rsidR="005E5561">
        <w:rPr>
          <w:b/>
          <w:sz w:val="28"/>
          <w:szCs w:val="28"/>
        </w:rPr>
        <w:t xml:space="preserve"> </w:t>
      </w:r>
    </w:p>
    <w:p w:rsidR="00FD08A6" w:rsidRPr="005E5561" w:rsidRDefault="00FD08A6" w:rsidP="005160F8">
      <w:pPr>
        <w:pStyle w:val="a6"/>
        <w:keepNext/>
        <w:widowControl w:val="0"/>
        <w:spacing w:line="360" w:lineRule="auto"/>
        <w:ind w:firstLine="709"/>
        <w:jc w:val="both"/>
        <w:rPr>
          <w:sz w:val="28"/>
          <w:szCs w:val="28"/>
        </w:rPr>
      </w:pPr>
      <w:r w:rsidRPr="005E5561">
        <w:rPr>
          <w:sz w:val="28"/>
          <w:szCs w:val="28"/>
        </w:rPr>
        <w:t>1.</w:t>
      </w:r>
      <w:r w:rsidR="005E5561">
        <w:rPr>
          <w:sz w:val="28"/>
          <w:szCs w:val="28"/>
        </w:rPr>
        <w:t xml:space="preserve"> </w:t>
      </w:r>
      <w:r w:rsidRPr="005E5561">
        <w:rPr>
          <w:sz w:val="28"/>
          <w:szCs w:val="28"/>
        </w:rPr>
        <w:t>Место строительства:</w:t>
      </w:r>
      <w:r w:rsidR="005E5561">
        <w:rPr>
          <w:sz w:val="28"/>
          <w:szCs w:val="28"/>
        </w:rPr>
        <w:t xml:space="preserve"> </w:t>
      </w:r>
      <w:r w:rsidRPr="005E5561">
        <w:rPr>
          <w:sz w:val="28"/>
          <w:szCs w:val="28"/>
        </w:rPr>
        <w:t xml:space="preserve">г. Владимир. </w:t>
      </w:r>
    </w:p>
    <w:p w:rsidR="00FD08A6" w:rsidRPr="005E5561" w:rsidRDefault="00FD08A6" w:rsidP="005160F8">
      <w:pPr>
        <w:pStyle w:val="a6"/>
        <w:keepNext/>
        <w:widowControl w:val="0"/>
        <w:spacing w:line="360" w:lineRule="auto"/>
        <w:ind w:firstLine="709"/>
        <w:jc w:val="both"/>
        <w:rPr>
          <w:sz w:val="28"/>
          <w:szCs w:val="28"/>
        </w:rPr>
      </w:pPr>
      <w:r w:rsidRPr="005E5561">
        <w:rPr>
          <w:sz w:val="28"/>
          <w:szCs w:val="28"/>
        </w:rPr>
        <w:t>2.</w:t>
      </w:r>
      <w:r w:rsidR="005E5561">
        <w:rPr>
          <w:sz w:val="28"/>
          <w:szCs w:val="28"/>
        </w:rPr>
        <w:t xml:space="preserve"> </w:t>
      </w:r>
      <w:r w:rsidRPr="005E5561">
        <w:rPr>
          <w:sz w:val="28"/>
          <w:szCs w:val="28"/>
        </w:rPr>
        <w:t xml:space="preserve">Отметки горизонтали: </w:t>
      </w:r>
    </w:p>
    <w:p w:rsidR="00FD08A6" w:rsidRPr="005E5561" w:rsidRDefault="00FD08A6" w:rsidP="005160F8">
      <w:pPr>
        <w:keepNext/>
        <w:widowControl w:val="0"/>
        <w:tabs>
          <w:tab w:val="right" w:pos="9355"/>
        </w:tabs>
        <w:spacing w:line="360" w:lineRule="auto"/>
        <w:ind w:firstLine="709"/>
        <w:jc w:val="both"/>
        <w:rPr>
          <w:sz w:val="28"/>
          <w:szCs w:val="28"/>
        </w:rPr>
      </w:pPr>
    </w:p>
    <w:p w:rsidR="00FD08A6" w:rsidRPr="005E5561" w:rsidRDefault="002C4A22" w:rsidP="005160F8">
      <w:pPr>
        <w:pStyle w:val="a6"/>
        <w:keepNext/>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174.75pt">
            <v:imagedata r:id="rId5" o:title="" croptop="12816f" cropbottom="15494f" cropleft="12170f" cropright="30894f"/>
          </v:shape>
        </w:pict>
      </w:r>
    </w:p>
    <w:p w:rsidR="00FD08A6" w:rsidRPr="005E5561" w:rsidRDefault="00FD08A6" w:rsidP="005160F8">
      <w:pPr>
        <w:pStyle w:val="a6"/>
        <w:keepNext/>
        <w:widowControl w:val="0"/>
        <w:spacing w:line="360" w:lineRule="auto"/>
        <w:ind w:firstLine="709"/>
        <w:jc w:val="both"/>
        <w:rPr>
          <w:sz w:val="28"/>
          <w:szCs w:val="28"/>
        </w:rPr>
      </w:pPr>
    </w:p>
    <w:p w:rsidR="00FD08A6" w:rsidRPr="005E5561" w:rsidRDefault="00FD08A6" w:rsidP="005160F8">
      <w:pPr>
        <w:pStyle w:val="a6"/>
        <w:keepNext/>
        <w:widowControl w:val="0"/>
        <w:spacing w:line="360" w:lineRule="auto"/>
        <w:ind w:firstLine="709"/>
        <w:jc w:val="both"/>
        <w:rPr>
          <w:sz w:val="28"/>
          <w:szCs w:val="28"/>
        </w:rPr>
      </w:pPr>
      <w:r w:rsidRPr="005E5561">
        <w:rPr>
          <w:sz w:val="28"/>
          <w:szCs w:val="28"/>
        </w:rPr>
        <w:t>3.</w:t>
      </w:r>
      <w:r w:rsidR="005E5561">
        <w:rPr>
          <w:sz w:val="28"/>
          <w:szCs w:val="28"/>
        </w:rPr>
        <w:t xml:space="preserve"> </w:t>
      </w:r>
      <w:r w:rsidRPr="005E5561">
        <w:rPr>
          <w:sz w:val="28"/>
          <w:szCs w:val="28"/>
        </w:rPr>
        <w:t>Грунты основания:</w:t>
      </w:r>
      <w:r w:rsidR="005E5561">
        <w:rPr>
          <w:sz w:val="28"/>
          <w:szCs w:val="28"/>
        </w:rPr>
        <w:t xml:space="preserve"> </w:t>
      </w:r>
      <w:r w:rsidRPr="005E5561">
        <w:rPr>
          <w:sz w:val="28"/>
          <w:szCs w:val="28"/>
        </w:rPr>
        <w:t xml:space="preserve">суглинок. </w:t>
      </w:r>
    </w:p>
    <w:p w:rsidR="00FD08A6" w:rsidRPr="005E5561" w:rsidRDefault="00FD08A6" w:rsidP="005160F8">
      <w:pPr>
        <w:pStyle w:val="a6"/>
        <w:keepNext/>
        <w:widowControl w:val="0"/>
        <w:spacing w:line="360" w:lineRule="auto"/>
        <w:ind w:firstLine="709"/>
        <w:jc w:val="both"/>
        <w:rPr>
          <w:sz w:val="28"/>
          <w:szCs w:val="28"/>
        </w:rPr>
      </w:pPr>
      <w:r w:rsidRPr="005E5561">
        <w:rPr>
          <w:sz w:val="28"/>
          <w:szCs w:val="28"/>
        </w:rPr>
        <w:t>4.</w:t>
      </w:r>
      <w:r w:rsidR="005E5561">
        <w:rPr>
          <w:sz w:val="28"/>
          <w:szCs w:val="28"/>
        </w:rPr>
        <w:t xml:space="preserve"> </w:t>
      </w:r>
      <w:r w:rsidRPr="005E5561">
        <w:rPr>
          <w:sz w:val="28"/>
          <w:szCs w:val="28"/>
        </w:rPr>
        <w:t>Краткую конструктивную характеристику принять по паспорту типового</w:t>
      </w:r>
      <w:r w:rsidR="005E5561">
        <w:rPr>
          <w:sz w:val="28"/>
          <w:szCs w:val="28"/>
        </w:rPr>
        <w:t xml:space="preserve">  </w:t>
      </w:r>
      <w:r w:rsidRPr="005E5561">
        <w:rPr>
          <w:sz w:val="28"/>
          <w:szCs w:val="28"/>
        </w:rPr>
        <w:t>проекта №87-0110.2.</w:t>
      </w:r>
    </w:p>
    <w:p w:rsidR="00FD08A6" w:rsidRPr="005E5561" w:rsidRDefault="00FD08A6" w:rsidP="005160F8">
      <w:pPr>
        <w:pStyle w:val="a6"/>
        <w:keepNext/>
        <w:widowControl w:val="0"/>
        <w:tabs>
          <w:tab w:val="left" w:pos="330"/>
        </w:tabs>
        <w:spacing w:line="360" w:lineRule="auto"/>
        <w:ind w:firstLine="709"/>
        <w:jc w:val="both"/>
        <w:rPr>
          <w:sz w:val="28"/>
          <w:szCs w:val="28"/>
        </w:rPr>
      </w:pPr>
      <w:r w:rsidRPr="005E5561">
        <w:rPr>
          <w:sz w:val="28"/>
          <w:szCs w:val="28"/>
        </w:rPr>
        <w:t>5.</w:t>
      </w:r>
      <w:r w:rsidR="005E5561">
        <w:rPr>
          <w:sz w:val="28"/>
          <w:szCs w:val="28"/>
        </w:rPr>
        <w:t xml:space="preserve"> </w:t>
      </w:r>
      <w:r w:rsidRPr="005E5561">
        <w:rPr>
          <w:sz w:val="28"/>
          <w:szCs w:val="28"/>
        </w:rPr>
        <w:t>План, разрез и фасад здания прилагаются.</w:t>
      </w:r>
    </w:p>
    <w:p w:rsidR="005E5561" w:rsidRPr="005E5561" w:rsidRDefault="005E5561" w:rsidP="005160F8">
      <w:pPr>
        <w:pStyle w:val="a6"/>
        <w:keepNext/>
        <w:widowControl w:val="0"/>
        <w:spacing w:line="360" w:lineRule="auto"/>
        <w:rPr>
          <w:b/>
          <w:sz w:val="28"/>
          <w:szCs w:val="28"/>
        </w:rPr>
      </w:pPr>
      <w:r>
        <w:rPr>
          <w:sz w:val="28"/>
          <w:szCs w:val="28"/>
        </w:rPr>
        <w:br w:type="page"/>
      </w:r>
      <w:r>
        <w:rPr>
          <w:b/>
          <w:sz w:val="28"/>
          <w:szCs w:val="28"/>
        </w:rPr>
        <w:t>Содержание</w:t>
      </w:r>
    </w:p>
    <w:p w:rsidR="005E5561" w:rsidRDefault="005E5561" w:rsidP="005160F8">
      <w:pPr>
        <w:keepNext/>
        <w:widowControl w:val="0"/>
        <w:tabs>
          <w:tab w:val="right" w:pos="9355"/>
          <w:tab w:val="left" w:pos="9540"/>
        </w:tabs>
        <w:spacing w:line="360" w:lineRule="auto"/>
        <w:rPr>
          <w:sz w:val="28"/>
          <w:szCs w:val="28"/>
        </w:rPr>
      </w:pPr>
    </w:p>
    <w:p w:rsidR="005E5561" w:rsidRPr="005E5561" w:rsidRDefault="005E5561" w:rsidP="005160F8">
      <w:pPr>
        <w:keepNext/>
        <w:widowControl w:val="0"/>
        <w:tabs>
          <w:tab w:val="left" w:pos="615"/>
          <w:tab w:val="right" w:pos="9355"/>
        </w:tabs>
        <w:spacing w:line="360" w:lineRule="auto"/>
        <w:rPr>
          <w:sz w:val="28"/>
          <w:szCs w:val="28"/>
        </w:rPr>
      </w:pPr>
      <w:r>
        <w:rPr>
          <w:sz w:val="28"/>
          <w:szCs w:val="28"/>
        </w:rPr>
        <w:t>Введение</w:t>
      </w:r>
    </w:p>
    <w:p w:rsidR="005E5561" w:rsidRPr="005E5561" w:rsidRDefault="005E5561" w:rsidP="005160F8">
      <w:pPr>
        <w:keepNext/>
        <w:widowControl w:val="0"/>
        <w:tabs>
          <w:tab w:val="right" w:pos="9355"/>
        </w:tabs>
        <w:spacing w:line="360" w:lineRule="auto"/>
        <w:rPr>
          <w:sz w:val="28"/>
          <w:szCs w:val="28"/>
        </w:rPr>
      </w:pPr>
      <w:r w:rsidRPr="005E5561">
        <w:rPr>
          <w:sz w:val="28"/>
          <w:szCs w:val="28"/>
        </w:rPr>
        <w:t>1. Архитектурная часть</w:t>
      </w:r>
    </w:p>
    <w:p w:rsidR="005E5561" w:rsidRPr="005E5561" w:rsidRDefault="005E5561" w:rsidP="005160F8">
      <w:pPr>
        <w:keepNext/>
        <w:widowControl w:val="0"/>
        <w:tabs>
          <w:tab w:val="right" w:pos="9355"/>
          <w:tab w:val="left" w:pos="9632"/>
        </w:tabs>
        <w:spacing w:line="360" w:lineRule="auto"/>
        <w:rPr>
          <w:sz w:val="28"/>
          <w:szCs w:val="28"/>
        </w:rPr>
      </w:pPr>
      <w:r w:rsidRPr="005E5561">
        <w:rPr>
          <w:sz w:val="28"/>
          <w:szCs w:val="28"/>
        </w:rPr>
        <w:t>1.1 Общая часть</w:t>
      </w:r>
    </w:p>
    <w:p w:rsidR="005E5561" w:rsidRPr="005E5561" w:rsidRDefault="005E5561" w:rsidP="005160F8">
      <w:pPr>
        <w:keepNext/>
        <w:widowControl w:val="0"/>
        <w:tabs>
          <w:tab w:val="left" w:pos="360"/>
          <w:tab w:val="right" w:pos="9355"/>
        </w:tabs>
        <w:spacing w:line="360" w:lineRule="auto"/>
        <w:rPr>
          <w:sz w:val="28"/>
          <w:szCs w:val="28"/>
        </w:rPr>
      </w:pPr>
      <w:r w:rsidRPr="005E5561">
        <w:rPr>
          <w:sz w:val="28"/>
          <w:szCs w:val="28"/>
        </w:rPr>
        <w:t>1.1.1 Исходные данные</w:t>
      </w:r>
    </w:p>
    <w:p w:rsidR="005E5561" w:rsidRPr="005E5561" w:rsidRDefault="005E5561" w:rsidP="005160F8">
      <w:pPr>
        <w:keepNext/>
        <w:widowControl w:val="0"/>
        <w:tabs>
          <w:tab w:val="right" w:pos="9355"/>
        </w:tabs>
        <w:spacing w:line="360" w:lineRule="auto"/>
        <w:rPr>
          <w:sz w:val="28"/>
          <w:szCs w:val="28"/>
        </w:rPr>
      </w:pPr>
      <w:r w:rsidRPr="005E5561">
        <w:rPr>
          <w:sz w:val="28"/>
          <w:szCs w:val="28"/>
        </w:rPr>
        <w:t>1.1.2 Объемно-планировочное решение</w:t>
      </w:r>
    </w:p>
    <w:p w:rsidR="005E5561" w:rsidRPr="005E5561" w:rsidRDefault="005E5561" w:rsidP="005160F8">
      <w:pPr>
        <w:keepNext/>
        <w:widowControl w:val="0"/>
        <w:tabs>
          <w:tab w:val="right" w:pos="9355"/>
          <w:tab w:val="left" w:pos="9720"/>
        </w:tabs>
        <w:spacing w:line="360" w:lineRule="auto"/>
        <w:rPr>
          <w:sz w:val="28"/>
          <w:szCs w:val="28"/>
        </w:rPr>
      </w:pPr>
      <w:r w:rsidRPr="005E5561">
        <w:rPr>
          <w:sz w:val="28"/>
          <w:szCs w:val="28"/>
        </w:rPr>
        <w:t>1.1.3 Генеральный план участка строительства</w:t>
      </w:r>
    </w:p>
    <w:p w:rsidR="005E5561" w:rsidRPr="005E5561" w:rsidRDefault="005E5561" w:rsidP="005160F8">
      <w:pPr>
        <w:keepNext/>
        <w:widowControl w:val="0"/>
        <w:tabs>
          <w:tab w:val="right" w:pos="9355"/>
        </w:tabs>
        <w:spacing w:line="360" w:lineRule="auto"/>
        <w:rPr>
          <w:sz w:val="28"/>
          <w:szCs w:val="28"/>
        </w:rPr>
      </w:pPr>
      <w:r w:rsidRPr="005E5561">
        <w:rPr>
          <w:sz w:val="28"/>
          <w:szCs w:val="28"/>
        </w:rPr>
        <w:t>1.1.4 Расч</w:t>
      </w:r>
      <w:r>
        <w:rPr>
          <w:sz w:val="28"/>
          <w:szCs w:val="28"/>
        </w:rPr>
        <w:t>ет глубины заложения фундамента</w:t>
      </w:r>
    </w:p>
    <w:p w:rsidR="005E5561" w:rsidRPr="005E5561" w:rsidRDefault="005E5561" w:rsidP="005160F8">
      <w:pPr>
        <w:keepNext/>
        <w:widowControl w:val="0"/>
        <w:tabs>
          <w:tab w:val="right" w:pos="9355"/>
          <w:tab w:val="left" w:pos="9662"/>
        </w:tabs>
        <w:spacing w:line="360" w:lineRule="auto"/>
        <w:rPr>
          <w:sz w:val="28"/>
          <w:szCs w:val="28"/>
        </w:rPr>
      </w:pPr>
      <w:r w:rsidRPr="005E5561">
        <w:rPr>
          <w:sz w:val="28"/>
          <w:szCs w:val="28"/>
        </w:rPr>
        <w:t>1.1.5 Теплотехнический расчет наружной стены ограждения</w:t>
      </w:r>
    </w:p>
    <w:p w:rsidR="005E5561" w:rsidRPr="005E5561" w:rsidRDefault="005E5561" w:rsidP="005160F8">
      <w:pPr>
        <w:keepNext/>
        <w:widowControl w:val="0"/>
        <w:tabs>
          <w:tab w:val="right" w:pos="9355"/>
          <w:tab w:val="left" w:pos="9578"/>
        </w:tabs>
        <w:spacing w:line="360" w:lineRule="auto"/>
        <w:rPr>
          <w:sz w:val="28"/>
          <w:szCs w:val="28"/>
        </w:rPr>
      </w:pPr>
      <w:r w:rsidRPr="005E5561">
        <w:rPr>
          <w:sz w:val="28"/>
          <w:szCs w:val="28"/>
        </w:rPr>
        <w:t>1.2 Конструктивная часть</w:t>
      </w:r>
    </w:p>
    <w:p w:rsidR="005E5561" w:rsidRPr="005E5561" w:rsidRDefault="005E5561" w:rsidP="005160F8">
      <w:pPr>
        <w:keepNext/>
        <w:widowControl w:val="0"/>
        <w:tabs>
          <w:tab w:val="right" w:pos="9355"/>
          <w:tab w:val="left" w:pos="9540"/>
          <w:tab w:val="left" w:pos="9690"/>
        </w:tabs>
        <w:spacing w:line="360" w:lineRule="auto"/>
        <w:rPr>
          <w:sz w:val="28"/>
          <w:szCs w:val="28"/>
        </w:rPr>
      </w:pPr>
      <w:r w:rsidRPr="005E5561">
        <w:rPr>
          <w:sz w:val="28"/>
          <w:szCs w:val="28"/>
        </w:rPr>
        <w:t>1.2.1 Фундаменты</w:t>
      </w:r>
    </w:p>
    <w:p w:rsidR="005E5561" w:rsidRPr="005E5561" w:rsidRDefault="005E5561" w:rsidP="005160F8">
      <w:pPr>
        <w:keepNext/>
        <w:widowControl w:val="0"/>
        <w:tabs>
          <w:tab w:val="right" w:pos="9355"/>
          <w:tab w:val="left" w:pos="9533"/>
        </w:tabs>
        <w:spacing w:line="360" w:lineRule="auto"/>
        <w:rPr>
          <w:sz w:val="28"/>
          <w:szCs w:val="28"/>
        </w:rPr>
      </w:pPr>
      <w:r w:rsidRPr="005E5561">
        <w:rPr>
          <w:sz w:val="28"/>
          <w:szCs w:val="28"/>
        </w:rPr>
        <w:t>1.2.2 Перекрытия</w:t>
      </w:r>
    </w:p>
    <w:p w:rsidR="005E5561" w:rsidRPr="005E5561" w:rsidRDefault="005E5561" w:rsidP="005160F8">
      <w:pPr>
        <w:keepNext/>
        <w:widowControl w:val="0"/>
        <w:tabs>
          <w:tab w:val="right" w:pos="9355"/>
        </w:tabs>
        <w:spacing w:line="360" w:lineRule="auto"/>
        <w:rPr>
          <w:sz w:val="28"/>
          <w:szCs w:val="28"/>
        </w:rPr>
      </w:pPr>
      <w:r w:rsidRPr="005E5561">
        <w:rPr>
          <w:sz w:val="28"/>
          <w:szCs w:val="28"/>
        </w:rPr>
        <w:t>1.2.3</w:t>
      </w:r>
      <w:r>
        <w:rPr>
          <w:sz w:val="28"/>
          <w:szCs w:val="28"/>
        </w:rPr>
        <w:t xml:space="preserve"> Покрытия</w:t>
      </w:r>
    </w:p>
    <w:p w:rsidR="005E5561" w:rsidRPr="005E5561" w:rsidRDefault="005E5561" w:rsidP="005160F8">
      <w:pPr>
        <w:keepNext/>
        <w:widowControl w:val="0"/>
        <w:tabs>
          <w:tab w:val="left" w:pos="443"/>
          <w:tab w:val="right" w:pos="9355"/>
          <w:tab w:val="left" w:pos="9647"/>
        </w:tabs>
        <w:spacing w:line="360" w:lineRule="auto"/>
        <w:rPr>
          <w:sz w:val="28"/>
          <w:szCs w:val="28"/>
        </w:rPr>
      </w:pPr>
      <w:r w:rsidRPr="005E5561">
        <w:rPr>
          <w:sz w:val="28"/>
          <w:szCs w:val="28"/>
        </w:rPr>
        <w:t>1.2.4 Стены и перегородки</w:t>
      </w:r>
    </w:p>
    <w:p w:rsidR="005E5561" w:rsidRPr="005E5561" w:rsidRDefault="005E5561" w:rsidP="005160F8">
      <w:pPr>
        <w:keepNext/>
        <w:widowControl w:val="0"/>
        <w:tabs>
          <w:tab w:val="right" w:pos="9355"/>
          <w:tab w:val="left" w:pos="9632"/>
        </w:tabs>
        <w:spacing w:line="360" w:lineRule="auto"/>
        <w:rPr>
          <w:sz w:val="28"/>
          <w:szCs w:val="28"/>
        </w:rPr>
      </w:pPr>
      <w:r w:rsidRPr="005E5561">
        <w:rPr>
          <w:sz w:val="28"/>
          <w:szCs w:val="28"/>
        </w:rPr>
        <w:t>1.2.</w:t>
      </w:r>
      <w:r>
        <w:rPr>
          <w:sz w:val="28"/>
          <w:szCs w:val="28"/>
        </w:rPr>
        <w:t>5</w:t>
      </w:r>
      <w:r w:rsidRPr="005E5561">
        <w:rPr>
          <w:sz w:val="28"/>
          <w:szCs w:val="28"/>
        </w:rPr>
        <w:t xml:space="preserve"> Лестницы</w:t>
      </w:r>
    </w:p>
    <w:p w:rsidR="005E5561" w:rsidRPr="005E5561" w:rsidRDefault="005E5561" w:rsidP="005160F8">
      <w:pPr>
        <w:keepNext/>
        <w:widowControl w:val="0"/>
        <w:tabs>
          <w:tab w:val="right" w:pos="9355"/>
          <w:tab w:val="left" w:pos="9557"/>
          <w:tab w:val="left" w:pos="9707"/>
        </w:tabs>
        <w:spacing w:line="360" w:lineRule="auto"/>
        <w:rPr>
          <w:sz w:val="28"/>
          <w:szCs w:val="28"/>
        </w:rPr>
      </w:pPr>
      <w:r w:rsidRPr="005E5561">
        <w:rPr>
          <w:sz w:val="28"/>
          <w:szCs w:val="28"/>
        </w:rPr>
        <w:t>1.2.6</w:t>
      </w:r>
      <w:r>
        <w:rPr>
          <w:sz w:val="28"/>
          <w:szCs w:val="28"/>
        </w:rPr>
        <w:t xml:space="preserve"> Окна</w:t>
      </w:r>
    </w:p>
    <w:p w:rsidR="005E5561" w:rsidRPr="005E5561" w:rsidRDefault="005E5561" w:rsidP="005160F8">
      <w:pPr>
        <w:keepNext/>
        <w:widowControl w:val="0"/>
        <w:tabs>
          <w:tab w:val="left" w:pos="488"/>
          <w:tab w:val="right" w:pos="9355"/>
        </w:tabs>
        <w:spacing w:line="360" w:lineRule="auto"/>
        <w:rPr>
          <w:sz w:val="28"/>
          <w:szCs w:val="28"/>
        </w:rPr>
      </w:pPr>
      <w:r w:rsidRPr="005E5561">
        <w:rPr>
          <w:sz w:val="28"/>
          <w:szCs w:val="28"/>
        </w:rPr>
        <w:t>1.2.7 Двери</w:t>
      </w:r>
    </w:p>
    <w:p w:rsidR="005E5561" w:rsidRPr="005E5561" w:rsidRDefault="005E5561" w:rsidP="005160F8">
      <w:pPr>
        <w:keepNext/>
        <w:widowControl w:val="0"/>
        <w:tabs>
          <w:tab w:val="right" w:pos="9355"/>
        </w:tabs>
        <w:spacing w:line="360" w:lineRule="auto"/>
        <w:rPr>
          <w:sz w:val="28"/>
          <w:szCs w:val="28"/>
        </w:rPr>
      </w:pPr>
      <w:r w:rsidRPr="005E5561">
        <w:rPr>
          <w:sz w:val="28"/>
          <w:szCs w:val="28"/>
        </w:rPr>
        <w:t>1.2.8 Полы</w:t>
      </w:r>
    </w:p>
    <w:p w:rsidR="005E5561" w:rsidRPr="005E5561" w:rsidRDefault="005E5561" w:rsidP="005160F8">
      <w:pPr>
        <w:keepNext/>
        <w:widowControl w:val="0"/>
        <w:tabs>
          <w:tab w:val="right" w:pos="9355"/>
        </w:tabs>
        <w:spacing w:line="360" w:lineRule="auto"/>
        <w:rPr>
          <w:sz w:val="28"/>
          <w:szCs w:val="28"/>
        </w:rPr>
      </w:pPr>
      <w:r w:rsidRPr="005E5561">
        <w:rPr>
          <w:sz w:val="28"/>
          <w:szCs w:val="28"/>
        </w:rPr>
        <w:t>1.2.9. Кровля</w:t>
      </w:r>
    </w:p>
    <w:p w:rsidR="005E5561" w:rsidRPr="005E5561" w:rsidRDefault="005E5561" w:rsidP="005160F8">
      <w:pPr>
        <w:keepNext/>
        <w:widowControl w:val="0"/>
        <w:tabs>
          <w:tab w:val="left" w:pos="645"/>
          <w:tab w:val="right" w:pos="9355"/>
        </w:tabs>
        <w:spacing w:line="360" w:lineRule="auto"/>
        <w:rPr>
          <w:sz w:val="28"/>
          <w:szCs w:val="28"/>
        </w:rPr>
      </w:pPr>
      <w:r w:rsidRPr="005E5561">
        <w:rPr>
          <w:sz w:val="28"/>
          <w:szCs w:val="28"/>
        </w:rPr>
        <w:t>1.3 Наружная и внутренняя отделка</w:t>
      </w:r>
    </w:p>
    <w:p w:rsidR="005E5561" w:rsidRPr="005E5561" w:rsidRDefault="005E5561" w:rsidP="005160F8">
      <w:pPr>
        <w:keepNext/>
        <w:widowControl w:val="0"/>
        <w:tabs>
          <w:tab w:val="left" w:pos="375"/>
          <w:tab w:val="right" w:pos="9355"/>
        </w:tabs>
        <w:spacing w:line="360" w:lineRule="auto"/>
        <w:rPr>
          <w:sz w:val="28"/>
          <w:szCs w:val="28"/>
        </w:rPr>
      </w:pPr>
      <w:r w:rsidRPr="005E5561">
        <w:rPr>
          <w:sz w:val="28"/>
          <w:szCs w:val="28"/>
        </w:rPr>
        <w:t>1.4 Инженерное оборудование</w:t>
      </w:r>
    </w:p>
    <w:p w:rsidR="005E5561" w:rsidRPr="005E5561" w:rsidRDefault="005E5561" w:rsidP="005160F8">
      <w:pPr>
        <w:keepNext/>
        <w:widowControl w:val="0"/>
        <w:tabs>
          <w:tab w:val="left" w:pos="615"/>
          <w:tab w:val="right" w:pos="9355"/>
          <w:tab w:val="left" w:pos="9660"/>
        </w:tabs>
        <w:spacing w:line="360" w:lineRule="auto"/>
        <w:rPr>
          <w:sz w:val="28"/>
          <w:szCs w:val="28"/>
        </w:rPr>
      </w:pPr>
      <w:r w:rsidRPr="005E5561">
        <w:rPr>
          <w:sz w:val="28"/>
          <w:szCs w:val="28"/>
        </w:rPr>
        <w:t>1.5 Технико-экономические показатели по проекту</w:t>
      </w:r>
    </w:p>
    <w:p w:rsidR="005E5561" w:rsidRPr="005E5561" w:rsidRDefault="005E5561" w:rsidP="005160F8">
      <w:pPr>
        <w:keepNext/>
        <w:widowControl w:val="0"/>
        <w:tabs>
          <w:tab w:val="left" w:pos="390"/>
          <w:tab w:val="right" w:pos="9355"/>
          <w:tab w:val="left" w:pos="9647"/>
        </w:tabs>
        <w:spacing w:line="360" w:lineRule="auto"/>
        <w:rPr>
          <w:sz w:val="28"/>
          <w:szCs w:val="28"/>
        </w:rPr>
      </w:pPr>
      <w:r w:rsidRPr="005E5561">
        <w:rPr>
          <w:sz w:val="28"/>
          <w:szCs w:val="28"/>
        </w:rPr>
        <w:t>Список использованной литературы.</w:t>
      </w:r>
      <w:r>
        <w:rPr>
          <w:sz w:val="28"/>
          <w:szCs w:val="28"/>
        </w:rPr>
        <w:t xml:space="preserve"> </w:t>
      </w:r>
      <w:r w:rsidRPr="005E5561">
        <w:rPr>
          <w:sz w:val="28"/>
          <w:szCs w:val="28"/>
        </w:rPr>
        <w:t>23</w:t>
      </w:r>
    </w:p>
    <w:p w:rsidR="005E5561" w:rsidRPr="005E5561" w:rsidRDefault="005E5561" w:rsidP="005160F8">
      <w:pPr>
        <w:pStyle w:val="a6"/>
        <w:keepNext/>
        <w:widowControl w:val="0"/>
        <w:tabs>
          <w:tab w:val="left" w:pos="630"/>
        </w:tabs>
        <w:spacing w:line="360" w:lineRule="auto"/>
        <w:rPr>
          <w:sz w:val="28"/>
          <w:szCs w:val="28"/>
        </w:rPr>
      </w:pPr>
    </w:p>
    <w:p w:rsidR="005E5561" w:rsidRPr="005E5561" w:rsidRDefault="005E5561" w:rsidP="005160F8">
      <w:pPr>
        <w:keepNext/>
        <w:widowControl w:val="0"/>
        <w:tabs>
          <w:tab w:val="right" w:pos="9355"/>
        </w:tabs>
        <w:spacing w:line="360" w:lineRule="auto"/>
        <w:ind w:firstLine="709"/>
        <w:jc w:val="both"/>
        <w:rPr>
          <w:b/>
          <w:bCs/>
          <w:sz w:val="28"/>
          <w:szCs w:val="28"/>
        </w:rPr>
      </w:pPr>
      <w:r>
        <w:rPr>
          <w:b/>
          <w:sz w:val="28"/>
          <w:szCs w:val="28"/>
        </w:rPr>
        <w:br w:type="page"/>
      </w:r>
      <w:r w:rsidRPr="005E5561">
        <w:rPr>
          <w:b/>
          <w:sz w:val="28"/>
          <w:szCs w:val="28"/>
        </w:rPr>
        <w:t>Введение</w:t>
      </w:r>
    </w:p>
    <w:p w:rsidR="005E5561" w:rsidRPr="005E5561" w:rsidRDefault="005E5561" w:rsidP="005160F8">
      <w:pPr>
        <w:keepNext/>
        <w:widowControl w:val="0"/>
        <w:tabs>
          <w:tab w:val="right" w:pos="9355"/>
        </w:tabs>
        <w:spacing w:line="360" w:lineRule="auto"/>
        <w:ind w:firstLine="709"/>
        <w:jc w:val="both"/>
        <w:rPr>
          <w:b/>
          <w:bCs/>
          <w:sz w:val="28"/>
          <w:szCs w:val="28"/>
        </w:rPr>
      </w:pP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sidRPr="005E5561">
        <w:rPr>
          <w:sz w:val="28"/>
          <w:szCs w:val="28"/>
        </w:rPr>
        <w:t>Целью данного курсового проекта является архитектурно-строительное проектирование пятиэтажного жилого здания.</w:t>
      </w:r>
      <w:r>
        <w:rPr>
          <w:sz w:val="28"/>
          <w:szCs w:val="28"/>
        </w:rPr>
        <w:t xml:space="preserve"> </w:t>
      </w:r>
      <w:r w:rsidRPr="005E5561">
        <w:rPr>
          <w:sz w:val="28"/>
          <w:szCs w:val="28"/>
        </w:rPr>
        <w:t>Проектирование зданий и сооружений – это создание проектно-технической документации для строительства. Документация должна состоять из комплекта чертежей, пояснительной записки и сметы.</w:t>
      </w:r>
      <w:r>
        <w:rPr>
          <w:sz w:val="28"/>
          <w:szCs w:val="28"/>
        </w:rPr>
        <w:t xml:space="preserve"> </w:t>
      </w:r>
      <w:r w:rsidRPr="005E5561">
        <w:rPr>
          <w:sz w:val="28"/>
          <w:szCs w:val="28"/>
        </w:rPr>
        <w:t>Проектирование зданий и сооружений ведется на основе единой системы модульной координации размеров (ЕСМКР), которая является базой унификации объемно-планировочных и конструктивных решений. ЕСМКР представляет совокупность сочетания размеров здания, его элементов и строительных конструкций благодаря кратности этих размеров основному модулю М=100 мм. Цель применения ЕСМКР в проектировании – это не только обеспечение кратности размеров деталей основному модулю, но и строгое ограничение числа типоразмеров индустриальных конструкций и деталей. При проектировании используют укрупненные модули, кратные основному (3М, 6М …60М) и дробные (1/2М, 1/5М …1/100М).</w:t>
      </w:r>
      <w:r>
        <w:rPr>
          <w:sz w:val="28"/>
          <w:szCs w:val="28"/>
        </w:rPr>
        <w:t xml:space="preserve"> </w:t>
      </w:r>
      <w:r w:rsidRPr="005E5561">
        <w:rPr>
          <w:sz w:val="28"/>
          <w:szCs w:val="28"/>
        </w:rPr>
        <w:t>В процессе работы рассмотрен генеральный план участка местности, на котором расположено данное здание. Рассмотрена объемно-планировочная структура и конструктивное решение этого дома. Выполнены чертежи: фасада, типового этажа, генеральный план, разрез, план фундамента, план перекрытий, план кровли, план покрытий и архитектурные узлы. Также в данной работе решены вопросы отделки здания и инженерного оборудования.</w:t>
      </w:r>
      <w:r>
        <w:rPr>
          <w:sz w:val="28"/>
          <w:szCs w:val="28"/>
        </w:rPr>
        <w:t xml:space="preserve"> </w:t>
      </w:r>
      <w:r w:rsidRPr="005E5561">
        <w:rPr>
          <w:sz w:val="28"/>
          <w:szCs w:val="28"/>
        </w:rPr>
        <w:t>При выполнении работы применялись такие архитектурные, планировочные и конструктивные решения, которые наиболее полно удовлетворяют назначению здания, всем проектным нормам, требованиям индустриальности, прочности, долговечности, архитектурной выразительности.</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b/>
          <w:sz w:val="28"/>
          <w:szCs w:val="28"/>
        </w:rPr>
      </w:pPr>
      <w:r>
        <w:rPr>
          <w:b/>
          <w:sz w:val="28"/>
          <w:szCs w:val="28"/>
        </w:rPr>
        <w:br w:type="page"/>
        <w:t>1. Архитектурная часть</w:t>
      </w:r>
    </w:p>
    <w:p w:rsidR="005E5561" w:rsidRDefault="005E5561" w:rsidP="005160F8">
      <w:pPr>
        <w:keepNext/>
        <w:widowControl w:val="0"/>
        <w:tabs>
          <w:tab w:val="right" w:pos="9355"/>
        </w:tabs>
        <w:spacing w:line="360" w:lineRule="auto"/>
        <w:ind w:firstLine="709"/>
        <w:jc w:val="both"/>
        <w:rPr>
          <w:b/>
          <w:sz w:val="28"/>
          <w:szCs w:val="28"/>
        </w:rPr>
      </w:pPr>
    </w:p>
    <w:p w:rsidR="005E5561" w:rsidRPr="005E5561" w:rsidRDefault="005E5561" w:rsidP="005160F8">
      <w:pPr>
        <w:keepNext/>
        <w:widowControl w:val="0"/>
        <w:tabs>
          <w:tab w:val="right" w:pos="9355"/>
        </w:tabs>
        <w:spacing w:line="360" w:lineRule="auto"/>
        <w:ind w:firstLine="709"/>
        <w:jc w:val="both"/>
        <w:rPr>
          <w:b/>
          <w:sz w:val="28"/>
          <w:szCs w:val="28"/>
        </w:rPr>
      </w:pPr>
      <w:r w:rsidRPr="005E5561">
        <w:rPr>
          <w:b/>
          <w:sz w:val="28"/>
          <w:szCs w:val="28"/>
        </w:rPr>
        <w:t>1.1</w:t>
      </w:r>
      <w:r>
        <w:rPr>
          <w:b/>
          <w:sz w:val="28"/>
          <w:szCs w:val="28"/>
        </w:rPr>
        <w:t xml:space="preserve"> Общая часть</w:t>
      </w:r>
    </w:p>
    <w:p w:rsidR="005E5561" w:rsidRDefault="005E5561" w:rsidP="005160F8">
      <w:pPr>
        <w:keepNext/>
        <w:widowControl w:val="0"/>
        <w:tabs>
          <w:tab w:val="right" w:pos="9355"/>
        </w:tabs>
        <w:spacing w:line="360" w:lineRule="auto"/>
        <w:ind w:firstLine="709"/>
        <w:jc w:val="both"/>
        <w:rPr>
          <w:b/>
          <w:sz w:val="28"/>
          <w:szCs w:val="28"/>
        </w:rPr>
      </w:pPr>
    </w:p>
    <w:p w:rsidR="005E5561" w:rsidRPr="005E5561" w:rsidRDefault="005E5561" w:rsidP="005160F8">
      <w:pPr>
        <w:keepNext/>
        <w:widowControl w:val="0"/>
        <w:tabs>
          <w:tab w:val="right" w:pos="9355"/>
        </w:tabs>
        <w:spacing w:line="360" w:lineRule="auto"/>
        <w:ind w:firstLine="709"/>
        <w:jc w:val="both"/>
        <w:rPr>
          <w:b/>
          <w:sz w:val="28"/>
          <w:szCs w:val="28"/>
        </w:rPr>
      </w:pPr>
      <w:r w:rsidRPr="005E5561">
        <w:rPr>
          <w:b/>
          <w:sz w:val="28"/>
          <w:szCs w:val="28"/>
        </w:rPr>
        <w:t>1.1.1</w:t>
      </w:r>
      <w:r>
        <w:rPr>
          <w:b/>
          <w:sz w:val="28"/>
          <w:szCs w:val="28"/>
        </w:rPr>
        <w:t xml:space="preserve"> Исходные данные</w:t>
      </w:r>
    </w:p>
    <w:p w:rsidR="005E5561" w:rsidRPr="005E5561" w:rsidRDefault="005E5561" w:rsidP="005160F8">
      <w:pPr>
        <w:keepNext/>
        <w:widowControl w:val="0"/>
        <w:tabs>
          <w:tab w:val="left" w:pos="555"/>
          <w:tab w:val="right" w:pos="9355"/>
        </w:tabs>
        <w:spacing w:line="360" w:lineRule="auto"/>
        <w:ind w:firstLine="709"/>
        <w:jc w:val="both"/>
        <w:rPr>
          <w:sz w:val="28"/>
          <w:szCs w:val="28"/>
        </w:rPr>
      </w:pPr>
      <w:r w:rsidRPr="005E5561">
        <w:rPr>
          <w:sz w:val="28"/>
          <w:szCs w:val="28"/>
        </w:rPr>
        <w:t>Природно-климатические условия.</w:t>
      </w:r>
    </w:p>
    <w:p w:rsidR="005E5561" w:rsidRPr="005E5561" w:rsidRDefault="005E5561" w:rsidP="005160F8">
      <w:pPr>
        <w:keepNext/>
        <w:widowControl w:val="0"/>
        <w:tabs>
          <w:tab w:val="left" w:pos="555"/>
          <w:tab w:val="right" w:pos="9355"/>
        </w:tabs>
        <w:spacing w:line="360" w:lineRule="auto"/>
        <w:ind w:firstLine="709"/>
        <w:jc w:val="both"/>
        <w:rPr>
          <w:sz w:val="28"/>
          <w:szCs w:val="28"/>
        </w:rPr>
      </w:pPr>
      <w:r w:rsidRPr="005E5561">
        <w:rPr>
          <w:sz w:val="28"/>
          <w:szCs w:val="28"/>
        </w:rPr>
        <w:t>Жилой дом, 5-этажный, 15-квартирный.</w:t>
      </w:r>
    </w:p>
    <w:p w:rsidR="005E5561" w:rsidRPr="005E5561" w:rsidRDefault="005E5561" w:rsidP="005160F8">
      <w:pPr>
        <w:keepNext/>
        <w:widowControl w:val="0"/>
        <w:tabs>
          <w:tab w:val="left" w:pos="555"/>
          <w:tab w:val="right" w:pos="9355"/>
        </w:tabs>
        <w:spacing w:line="360" w:lineRule="auto"/>
        <w:ind w:firstLine="709"/>
        <w:jc w:val="both"/>
        <w:rPr>
          <w:sz w:val="28"/>
          <w:szCs w:val="28"/>
        </w:rPr>
      </w:pPr>
      <w:r w:rsidRPr="005E5561">
        <w:rPr>
          <w:sz w:val="28"/>
          <w:szCs w:val="28"/>
        </w:rPr>
        <w:t xml:space="preserve">Районом строительства является город Владимир, который относится к </w:t>
      </w:r>
      <w:r w:rsidRPr="005E5561">
        <w:rPr>
          <w:sz w:val="28"/>
          <w:szCs w:val="28"/>
          <w:lang w:val="en-US"/>
        </w:rPr>
        <w:t>IIB</w:t>
      </w:r>
      <w:r w:rsidRPr="005E5561">
        <w:rPr>
          <w:sz w:val="28"/>
          <w:szCs w:val="28"/>
        </w:rPr>
        <w:t xml:space="preserve"> климатической зоне строительства </w:t>
      </w:r>
    </w:p>
    <w:p w:rsidR="005E5561" w:rsidRPr="005E5561" w:rsidRDefault="005E5561" w:rsidP="005160F8">
      <w:pPr>
        <w:keepNext/>
        <w:widowControl w:val="0"/>
        <w:tabs>
          <w:tab w:val="left" w:pos="555"/>
          <w:tab w:val="right" w:pos="9355"/>
        </w:tabs>
        <w:spacing w:line="360" w:lineRule="auto"/>
        <w:ind w:firstLine="709"/>
        <w:jc w:val="both"/>
        <w:rPr>
          <w:sz w:val="28"/>
          <w:szCs w:val="28"/>
        </w:rPr>
      </w:pPr>
      <w:r w:rsidRPr="005E5561">
        <w:rPr>
          <w:sz w:val="28"/>
          <w:szCs w:val="28"/>
        </w:rPr>
        <w:t xml:space="preserve">с расчетной зимней температурой наружного воздуха: </w:t>
      </w:r>
      <w:r w:rsidRPr="005E5561">
        <w:rPr>
          <w:sz w:val="28"/>
          <w:szCs w:val="28"/>
          <w:lang w:val="en-US"/>
        </w:rPr>
        <w:t>t</w:t>
      </w:r>
      <w:r w:rsidRPr="005E5561">
        <w:rPr>
          <w:sz w:val="28"/>
          <w:szCs w:val="28"/>
          <w:vertAlign w:val="subscript"/>
        </w:rPr>
        <w:t>н</w:t>
      </w:r>
      <w:r w:rsidRPr="005E5561">
        <w:rPr>
          <w:sz w:val="28"/>
          <w:szCs w:val="28"/>
        </w:rPr>
        <w:t xml:space="preserve"> = -28ºС; </w:t>
      </w:r>
    </w:p>
    <w:p w:rsidR="005E5561" w:rsidRPr="005E5561" w:rsidRDefault="005E5561" w:rsidP="005160F8">
      <w:pPr>
        <w:keepNext/>
        <w:widowControl w:val="0"/>
        <w:tabs>
          <w:tab w:val="left" w:pos="555"/>
          <w:tab w:val="right" w:pos="9355"/>
        </w:tabs>
        <w:spacing w:line="360" w:lineRule="auto"/>
        <w:ind w:firstLine="709"/>
        <w:jc w:val="both"/>
        <w:rPr>
          <w:sz w:val="28"/>
          <w:szCs w:val="28"/>
        </w:rPr>
      </w:pPr>
      <w:r w:rsidRPr="005E5561">
        <w:rPr>
          <w:sz w:val="28"/>
          <w:szCs w:val="28"/>
        </w:rPr>
        <w:t>с нормативной снеговой нагрузкой: 130 кгс/м</w:t>
      </w:r>
      <w:r w:rsidRPr="005E5561">
        <w:rPr>
          <w:sz w:val="28"/>
          <w:szCs w:val="28"/>
          <w:vertAlign w:val="superscript"/>
        </w:rPr>
        <w:t>2</w:t>
      </w:r>
      <w:r w:rsidRPr="005E5561">
        <w:rPr>
          <w:sz w:val="28"/>
          <w:szCs w:val="28"/>
        </w:rPr>
        <w:t>;</w:t>
      </w:r>
    </w:p>
    <w:p w:rsidR="005E5561" w:rsidRPr="005E5561" w:rsidRDefault="005E5561" w:rsidP="005160F8">
      <w:pPr>
        <w:keepNext/>
        <w:widowControl w:val="0"/>
        <w:tabs>
          <w:tab w:val="left" w:pos="555"/>
          <w:tab w:val="right" w:pos="9355"/>
        </w:tabs>
        <w:spacing w:line="360" w:lineRule="auto"/>
        <w:ind w:firstLine="709"/>
        <w:jc w:val="both"/>
        <w:rPr>
          <w:sz w:val="28"/>
          <w:szCs w:val="28"/>
        </w:rPr>
      </w:pPr>
      <w:r w:rsidRPr="005E5561">
        <w:rPr>
          <w:sz w:val="28"/>
          <w:szCs w:val="28"/>
        </w:rPr>
        <w:t xml:space="preserve">с нормативной глубиной промерзания грунта: </w:t>
      </w:r>
      <w:smartTag w:uri="urn:schemas-microsoft-com:office:smarttags" w:element="metricconverter">
        <w:smartTagPr>
          <w:attr w:name="ProductID" w:val="1,5 м"/>
        </w:smartTagPr>
        <w:r w:rsidRPr="005E5561">
          <w:rPr>
            <w:sz w:val="28"/>
            <w:szCs w:val="28"/>
          </w:rPr>
          <w:t>1,5 м</w:t>
        </w:r>
      </w:smartTag>
      <w:r w:rsidRPr="005E5561">
        <w:rPr>
          <w:sz w:val="28"/>
          <w:szCs w:val="28"/>
        </w:rPr>
        <w:t>;</w:t>
      </w:r>
    </w:p>
    <w:p w:rsidR="005E5561" w:rsidRPr="005E5561" w:rsidRDefault="005E5561" w:rsidP="005160F8">
      <w:pPr>
        <w:keepNext/>
        <w:widowControl w:val="0"/>
        <w:tabs>
          <w:tab w:val="left" w:pos="555"/>
          <w:tab w:val="right" w:pos="9355"/>
        </w:tabs>
        <w:spacing w:line="360" w:lineRule="auto"/>
        <w:ind w:firstLine="709"/>
        <w:jc w:val="both"/>
        <w:rPr>
          <w:sz w:val="28"/>
          <w:szCs w:val="28"/>
        </w:rPr>
      </w:pPr>
      <w:r w:rsidRPr="005E5561">
        <w:rPr>
          <w:sz w:val="28"/>
          <w:szCs w:val="28"/>
        </w:rPr>
        <w:t>со скоростным напором ветра: 35 кг/м</w:t>
      </w:r>
      <w:r w:rsidRPr="005E5561">
        <w:rPr>
          <w:sz w:val="28"/>
          <w:szCs w:val="28"/>
          <w:vertAlign w:val="superscript"/>
        </w:rPr>
        <w:t>2</w:t>
      </w:r>
      <w:r w:rsidRPr="005E5561">
        <w:rPr>
          <w:sz w:val="28"/>
          <w:szCs w:val="28"/>
        </w:rPr>
        <w:t>.</w:t>
      </w:r>
    </w:p>
    <w:p w:rsidR="005E5561" w:rsidRPr="005E5561" w:rsidRDefault="005E5561" w:rsidP="005160F8">
      <w:pPr>
        <w:keepNext/>
        <w:widowControl w:val="0"/>
        <w:tabs>
          <w:tab w:val="left" w:pos="555"/>
          <w:tab w:val="right" w:pos="9355"/>
        </w:tabs>
        <w:spacing w:line="360" w:lineRule="auto"/>
        <w:ind w:firstLine="709"/>
        <w:jc w:val="both"/>
        <w:rPr>
          <w:sz w:val="28"/>
          <w:szCs w:val="28"/>
        </w:rPr>
      </w:pPr>
      <w:r w:rsidRPr="005E5561">
        <w:rPr>
          <w:sz w:val="28"/>
          <w:szCs w:val="28"/>
        </w:rPr>
        <w:t>На строительной площадке согласно инженерно-геологическим изысканиям залегают следующие грунты:</w:t>
      </w:r>
    </w:p>
    <w:p w:rsidR="005E5561" w:rsidRPr="005E5561" w:rsidRDefault="005E5561" w:rsidP="005160F8">
      <w:pPr>
        <w:keepNext/>
        <w:widowControl w:val="0"/>
        <w:tabs>
          <w:tab w:val="left" w:pos="555"/>
          <w:tab w:val="right" w:pos="9355"/>
        </w:tabs>
        <w:spacing w:line="360" w:lineRule="auto"/>
        <w:ind w:firstLine="709"/>
        <w:jc w:val="both"/>
        <w:rPr>
          <w:sz w:val="28"/>
          <w:szCs w:val="28"/>
        </w:rPr>
      </w:pPr>
      <w:r w:rsidRPr="005E5561">
        <w:rPr>
          <w:sz w:val="28"/>
          <w:szCs w:val="28"/>
        </w:rPr>
        <w:t>- почвенно-растительный слой;</w:t>
      </w:r>
    </w:p>
    <w:p w:rsidR="005E5561" w:rsidRPr="005E5561" w:rsidRDefault="005E5561" w:rsidP="005160F8">
      <w:pPr>
        <w:keepNext/>
        <w:widowControl w:val="0"/>
        <w:tabs>
          <w:tab w:val="left" w:pos="555"/>
          <w:tab w:val="right" w:pos="9355"/>
        </w:tabs>
        <w:spacing w:line="360" w:lineRule="auto"/>
        <w:ind w:firstLine="709"/>
        <w:jc w:val="both"/>
        <w:rPr>
          <w:sz w:val="28"/>
          <w:szCs w:val="28"/>
        </w:rPr>
      </w:pPr>
      <w:r w:rsidRPr="005E5561">
        <w:rPr>
          <w:sz w:val="28"/>
          <w:szCs w:val="28"/>
        </w:rPr>
        <w:t xml:space="preserve">- суглинок </w:t>
      </w:r>
      <w:r w:rsidRPr="005E5561">
        <w:rPr>
          <w:sz w:val="28"/>
          <w:szCs w:val="28"/>
          <w:lang w:val="en-US"/>
        </w:rPr>
        <w:t>R</w:t>
      </w:r>
      <w:r w:rsidRPr="005E5561">
        <w:rPr>
          <w:sz w:val="28"/>
          <w:szCs w:val="28"/>
        </w:rPr>
        <w:t xml:space="preserve"> = 2,9 кгс/см</w:t>
      </w:r>
      <w:r w:rsidRPr="005E5561">
        <w:rPr>
          <w:sz w:val="28"/>
          <w:szCs w:val="28"/>
          <w:vertAlign w:val="superscript"/>
        </w:rPr>
        <w:t>2</w:t>
      </w:r>
      <w:r w:rsidRPr="005E5561">
        <w:rPr>
          <w:sz w:val="28"/>
          <w:szCs w:val="28"/>
        </w:rPr>
        <w:t>;</w:t>
      </w:r>
    </w:p>
    <w:p w:rsidR="005E5561" w:rsidRPr="005E5561" w:rsidRDefault="005E5561" w:rsidP="005160F8">
      <w:pPr>
        <w:keepNext/>
        <w:widowControl w:val="0"/>
        <w:tabs>
          <w:tab w:val="left" w:pos="555"/>
          <w:tab w:val="right" w:pos="9355"/>
        </w:tabs>
        <w:spacing w:line="360" w:lineRule="auto"/>
        <w:ind w:firstLine="709"/>
        <w:jc w:val="both"/>
        <w:rPr>
          <w:sz w:val="28"/>
          <w:szCs w:val="28"/>
        </w:rPr>
      </w:pPr>
      <w:r w:rsidRPr="005E5561">
        <w:rPr>
          <w:sz w:val="28"/>
          <w:szCs w:val="28"/>
        </w:rPr>
        <w:t xml:space="preserve">грунтовые воды отсутствуют. </w:t>
      </w:r>
    </w:p>
    <w:p w:rsidR="005E5561" w:rsidRPr="005E5561" w:rsidRDefault="005E5561" w:rsidP="005160F8">
      <w:pPr>
        <w:keepNext/>
        <w:widowControl w:val="0"/>
        <w:tabs>
          <w:tab w:val="left" w:pos="555"/>
          <w:tab w:val="right" w:pos="9355"/>
        </w:tabs>
        <w:spacing w:line="360" w:lineRule="auto"/>
        <w:ind w:firstLine="709"/>
        <w:jc w:val="both"/>
        <w:rPr>
          <w:sz w:val="28"/>
          <w:szCs w:val="28"/>
        </w:rPr>
      </w:pPr>
      <w:r w:rsidRPr="005E5561">
        <w:rPr>
          <w:sz w:val="28"/>
          <w:szCs w:val="28"/>
        </w:rPr>
        <w:t xml:space="preserve">Степень долговечности здания – </w:t>
      </w:r>
      <w:r w:rsidRPr="005E5561">
        <w:rPr>
          <w:sz w:val="28"/>
          <w:szCs w:val="28"/>
          <w:lang w:val="en-US"/>
        </w:rPr>
        <w:t>II</w:t>
      </w:r>
      <w:r w:rsidRPr="005E5561">
        <w:rPr>
          <w:sz w:val="28"/>
          <w:szCs w:val="28"/>
        </w:rPr>
        <w:t xml:space="preserve">, степень огнестойкости здания – </w:t>
      </w:r>
      <w:r w:rsidRPr="005E5561">
        <w:rPr>
          <w:sz w:val="28"/>
          <w:szCs w:val="28"/>
          <w:lang w:val="en-US"/>
        </w:rPr>
        <w:t>II</w:t>
      </w:r>
      <w:r w:rsidRPr="005E5561">
        <w:rPr>
          <w:sz w:val="28"/>
          <w:szCs w:val="28"/>
        </w:rPr>
        <w:t xml:space="preserve">, класс здания – </w:t>
      </w:r>
      <w:r w:rsidRPr="005E5561">
        <w:rPr>
          <w:sz w:val="28"/>
          <w:szCs w:val="28"/>
          <w:lang w:val="en-US"/>
        </w:rPr>
        <w:t>II</w:t>
      </w:r>
      <w:r w:rsidRPr="005E5561">
        <w:rPr>
          <w:sz w:val="28"/>
          <w:szCs w:val="28"/>
        </w:rPr>
        <w:t>.</w:t>
      </w:r>
    </w:p>
    <w:p w:rsidR="005E5561" w:rsidRPr="005E5561" w:rsidRDefault="005E5561" w:rsidP="005160F8">
      <w:pPr>
        <w:keepNext/>
        <w:widowControl w:val="0"/>
        <w:tabs>
          <w:tab w:val="left" w:pos="555"/>
          <w:tab w:val="right" w:pos="9355"/>
        </w:tabs>
        <w:spacing w:line="360" w:lineRule="auto"/>
        <w:ind w:firstLine="709"/>
        <w:jc w:val="both"/>
        <w:rPr>
          <w:sz w:val="28"/>
          <w:szCs w:val="28"/>
        </w:rPr>
      </w:pPr>
      <w:r w:rsidRPr="005E5561">
        <w:rPr>
          <w:sz w:val="28"/>
          <w:szCs w:val="28"/>
        </w:rPr>
        <w:t xml:space="preserve">Для строительства здания при его проектировании и конструкции: фундаменты, ж/б и бетонные блоки по ГОСТ, стены кирпичные толщиной </w:t>
      </w:r>
      <w:smartTag w:uri="urn:schemas-microsoft-com:office:smarttags" w:element="metricconverter">
        <w:smartTagPr>
          <w:attr w:name="ProductID" w:val="640 мм"/>
        </w:smartTagPr>
        <w:r w:rsidRPr="005E5561">
          <w:rPr>
            <w:sz w:val="28"/>
            <w:szCs w:val="28"/>
          </w:rPr>
          <w:t>640 мм</w:t>
        </w:r>
      </w:smartTag>
      <w:r w:rsidRPr="005E5561">
        <w:rPr>
          <w:sz w:val="28"/>
          <w:szCs w:val="28"/>
        </w:rPr>
        <w:t xml:space="preserve">. Перекрытия и покрытия предварительно напряженные, панели с круглыми пустотами толщиной </w:t>
      </w:r>
      <w:smartTag w:uri="urn:schemas-microsoft-com:office:smarttags" w:element="metricconverter">
        <w:smartTagPr>
          <w:attr w:name="ProductID" w:val="220 мм"/>
        </w:smartTagPr>
        <w:r w:rsidRPr="005E5561">
          <w:rPr>
            <w:sz w:val="28"/>
            <w:szCs w:val="28"/>
          </w:rPr>
          <w:t>220 мм</w:t>
        </w:r>
      </w:smartTag>
      <w:r w:rsidRPr="005E5561">
        <w:rPr>
          <w:sz w:val="28"/>
          <w:szCs w:val="28"/>
        </w:rPr>
        <w:t xml:space="preserve">, внутренние несущие стены толщиной </w:t>
      </w:r>
      <w:smartTag w:uri="urn:schemas-microsoft-com:office:smarttags" w:element="metricconverter">
        <w:smartTagPr>
          <w:attr w:name="ProductID" w:val="380 мм"/>
        </w:smartTagPr>
        <w:r w:rsidRPr="005E5561">
          <w:rPr>
            <w:sz w:val="28"/>
            <w:szCs w:val="28"/>
          </w:rPr>
          <w:t>380 мм</w:t>
        </w:r>
      </w:smartTag>
      <w:r w:rsidRPr="005E5561">
        <w:rPr>
          <w:sz w:val="28"/>
          <w:szCs w:val="28"/>
        </w:rPr>
        <w:t xml:space="preserve">, перегородки кирпичные толщиной </w:t>
      </w:r>
      <w:smartTag w:uri="urn:schemas-microsoft-com:office:smarttags" w:element="metricconverter">
        <w:smartTagPr>
          <w:attr w:name="ProductID" w:val="120 мм"/>
        </w:smartTagPr>
        <w:r w:rsidRPr="005E5561">
          <w:rPr>
            <w:sz w:val="28"/>
            <w:szCs w:val="28"/>
          </w:rPr>
          <w:t>120 мм</w:t>
        </w:r>
      </w:smartTag>
      <w:r w:rsidRPr="005E5561">
        <w:rPr>
          <w:sz w:val="28"/>
          <w:szCs w:val="28"/>
        </w:rPr>
        <w:t>, полы – линолеум, керамическая плитка.</w:t>
      </w:r>
    </w:p>
    <w:p w:rsidR="005E5561" w:rsidRPr="005E5561" w:rsidRDefault="005E5561" w:rsidP="005160F8">
      <w:pPr>
        <w:keepNext/>
        <w:widowControl w:val="0"/>
        <w:tabs>
          <w:tab w:val="left" w:pos="555"/>
          <w:tab w:val="right" w:pos="9355"/>
        </w:tabs>
        <w:spacing w:line="360" w:lineRule="auto"/>
        <w:ind w:firstLine="709"/>
        <w:jc w:val="both"/>
        <w:rPr>
          <w:sz w:val="28"/>
          <w:szCs w:val="28"/>
        </w:rPr>
      </w:pPr>
      <w:r w:rsidRPr="005E5561">
        <w:rPr>
          <w:sz w:val="28"/>
          <w:szCs w:val="28"/>
        </w:rPr>
        <w:t>Окна по ГОСТ 1274-78. Инженерное оборудование: водопровод, отопление, горячее водоснабжение, вентиляция, газоснабжение, электроснабжение, устройтва связи, освещение, мусоропровод.</w:t>
      </w:r>
    </w:p>
    <w:p w:rsidR="005E5561" w:rsidRPr="005E5561" w:rsidRDefault="005E5561" w:rsidP="005160F8">
      <w:pPr>
        <w:keepNext/>
        <w:widowControl w:val="0"/>
        <w:tabs>
          <w:tab w:val="left" w:pos="555"/>
          <w:tab w:val="right" w:pos="9355"/>
        </w:tabs>
        <w:spacing w:line="360" w:lineRule="auto"/>
        <w:ind w:firstLine="709"/>
        <w:jc w:val="both"/>
        <w:rPr>
          <w:b/>
          <w:sz w:val="28"/>
          <w:szCs w:val="28"/>
        </w:rPr>
      </w:pPr>
      <w:r>
        <w:rPr>
          <w:sz w:val="28"/>
          <w:szCs w:val="28"/>
        </w:rPr>
        <w:br w:type="page"/>
      </w:r>
      <w:r w:rsidRPr="005E5561">
        <w:rPr>
          <w:b/>
          <w:sz w:val="28"/>
          <w:szCs w:val="28"/>
        </w:rPr>
        <w:t>1.1.2</w:t>
      </w:r>
      <w:r>
        <w:rPr>
          <w:b/>
          <w:sz w:val="28"/>
          <w:szCs w:val="28"/>
        </w:rPr>
        <w:t xml:space="preserve"> Объемно-планировочное решение</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Здание жилого дома имеет блок-секционную систему планировки помещений с повторяющимися поэтажными планами. Помещения всех этажей секции связаны между собой вертикальными коммуникациями – лестницей.</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 xml:space="preserve">Здание имеет в плане прямоугольную форму: длина </w:t>
      </w:r>
      <w:smartTag w:uri="urn:schemas-microsoft-com:office:smarttags" w:element="metricconverter">
        <w:smartTagPr>
          <w:attr w:name="ProductID" w:val="19800 мм"/>
        </w:smartTagPr>
        <w:r w:rsidRPr="005E5561">
          <w:rPr>
            <w:sz w:val="28"/>
            <w:szCs w:val="28"/>
          </w:rPr>
          <w:t>19800 мм</w:t>
        </w:r>
      </w:smartTag>
      <w:r w:rsidRPr="005E5561">
        <w:rPr>
          <w:sz w:val="28"/>
          <w:szCs w:val="28"/>
        </w:rPr>
        <w:t xml:space="preserve">, ширина </w:t>
      </w:r>
      <w:smartTag w:uri="urn:schemas-microsoft-com:office:smarttags" w:element="metricconverter">
        <w:smartTagPr>
          <w:attr w:name="ProductID" w:val="13980 мм"/>
        </w:smartTagPr>
        <w:r w:rsidRPr="005E5561">
          <w:rPr>
            <w:sz w:val="28"/>
            <w:szCs w:val="28"/>
          </w:rPr>
          <w:t>13980 мм</w:t>
        </w:r>
      </w:smartTag>
      <w:r w:rsidRPr="005E5561">
        <w:rPr>
          <w:sz w:val="28"/>
          <w:szCs w:val="28"/>
        </w:rPr>
        <w:t xml:space="preserve">. Пятиэтажное здание, высотой </w:t>
      </w:r>
      <w:smartTag w:uri="urn:schemas-microsoft-com:office:smarttags" w:element="metricconverter">
        <w:smartTagPr>
          <w:attr w:name="ProductID" w:val="16700 мм"/>
        </w:smartTagPr>
        <w:r w:rsidRPr="005E5561">
          <w:rPr>
            <w:sz w:val="28"/>
            <w:szCs w:val="28"/>
          </w:rPr>
          <w:t>16700 мм</w:t>
        </w:r>
      </w:smartTag>
      <w:r w:rsidRPr="005E5561">
        <w:rPr>
          <w:sz w:val="28"/>
          <w:szCs w:val="28"/>
        </w:rPr>
        <w:t xml:space="preserve">, высота этажа </w:t>
      </w:r>
      <w:smartTag w:uri="urn:schemas-microsoft-com:office:smarttags" w:element="metricconverter">
        <w:smartTagPr>
          <w:attr w:name="ProductID" w:val="2800 мм"/>
        </w:smartTagPr>
        <w:r w:rsidRPr="005E5561">
          <w:rPr>
            <w:sz w:val="28"/>
            <w:szCs w:val="28"/>
          </w:rPr>
          <w:t>2800 мм</w:t>
        </w:r>
      </w:smartTag>
      <w:r w:rsidRPr="005E5561">
        <w:rPr>
          <w:sz w:val="28"/>
          <w:szCs w:val="28"/>
        </w:rPr>
        <w:t xml:space="preserve">, высота подвала </w:t>
      </w:r>
      <w:smartTag w:uri="urn:schemas-microsoft-com:office:smarttags" w:element="metricconverter">
        <w:smartTagPr>
          <w:attr w:name="ProductID" w:val="2100 мм"/>
        </w:smartTagPr>
        <w:r w:rsidRPr="005E5561">
          <w:rPr>
            <w:sz w:val="28"/>
            <w:szCs w:val="28"/>
          </w:rPr>
          <w:t>2100 мм</w:t>
        </w:r>
      </w:smartTag>
      <w:r w:rsidRPr="005E5561">
        <w:rPr>
          <w:sz w:val="28"/>
          <w:szCs w:val="28"/>
        </w:rPr>
        <w:t>. В здании есть 1, 2-х и 3-х комнатные квартиры.</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Лестничная клетка имеет искусственное и естественное освещение через оконные проемы. Все двери по лестничной клетке и в тамбуре открываются в сторону выхода из здания. Ограждения лестниц выполняется из металлических звеньев, а поручень облицован пластмассой.</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Экспликация квартир.</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1-комнатные</w:t>
      </w:r>
    </w:p>
    <w:p w:rsidR="005E5561" w:rsidRPr="005E5561" w:rsidRDefault="005E5561" w:rsidP="005160F8">
      <w:pPr>
        <w:keepNext/>
        <w:widowControl w:val="0"/>
        <w:tabs>
          <w:tab w:val="right" w:pos="9355"/>
        </w:tabs>
        <w:spacing w:line="360" w:lineRule="auto"/>
        <w:ind w:firstLine="709"/>
        <w:jc w:val="both"/>
        <w:rPr>
          <w:sz w:val="28"/>
          <w:szCs w:val="28"/>
          <w:vertAlign w:val="superscript"/>
        </w:rPr>
      </w:pPr>
      <w:r w:rsidRPr="005E5561">
        <w:rPr>
          <w:sz w:val="28"/>
          <w:szCs w:val="28"/>
        </w:rPr>
        <w:t>19,94м</w:t>
      </w:r>
      <w:r w:rsidRPr="005E5561">
        <w:rPr>
          <w:sz w:val="28"/>
          <w:szCs w:val="28"/>
          <w:vertAlign w:val="superscript"/>
        </w:rPr>
        <w:t>2</w:t>
      </w:r>
      <w:r w:rsidRPr="005E5561">
        <w:rPr>
          <w:sz w:val="28"/>
          <w:szCs w:val="28"/>
        </w:rPr>
        <w:t>/36,31м</w:t>
      </w:r>
      <w:r w:rsidRPr="005E5561">
        <w:rPr>
          <w:sz w:val="28"/>
          <w:szCs w:val="28"/>
          <w:vertAlign w:val="superscript"/>
        </w:rPr>
        <w:t>2</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2-х-комнатные</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28,46м</w:t>
      </w:r>
      <w:r w:rsidRPr="005E5561">
        <w:rPr>
          <w:sz w:val="28"/>
          <w:szCs w:val="28"/>
          <w:vertAlign w:val="superscript"/>
        </w:rPr>
        <w:t>2</w:t>
      </w:r>
      <w:r w:rsidRPr="005E5561">
        <w:rPr>
          <w:sz w:val="28"/>
          <w:szCs w:val="28"/>
        </w:rPr>
        <w:t>/48,25м</w:t>
      </w:r>
      <w:r w:rsidRPr="005E5561">
        <w:rPr>
          <w:sz w:val="28"/>
          <w:szCs w:val="28"/>
          <w:vertAlign w:val="superscript"/>
        </w:rPr>
        <w:t>2</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3-х-комнатные</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38,18м</w:t>
      </w:r>
      <w:r w:rsidRPr="005E5561">
        <w:rPr>
          <w:sz w:val="28"/>
          <w:szCs w:val="28"/>
          <w:vertAlign w:val="superscript"/>
        </w:rPr>
        <w:t>2</w:t>
      </w:r>
      <w:r w:rsidRPr="005E5561">
        <w:rPr>
          <w:sz w:val="28"/>
          <w:szCs w:val="28"/>
        </w:rPr>
        <w:t>/59,16м</w:t>
      </w:r>
      <w:r w:rsidRPr="005E5561">
        <w:rPr>
          <w:sz w:val="28"/>
          <w:szCs w:val="28"/>
          <w:vertAlign w:val="superscript"/>
        </w:rPr>
        <w:t>2</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b/>
          <w:sz w:val="28"/>
          <w:szCs w:val="28"/>
        </w:rPr>
      </w:pPr>
      <w:r w:rsidRPr="005E5561">
        <w:rPr>
          <w:b/>
          <w:sz w:val="28"/>
          <w:szCs w:val="28"/>
        </w:rPr>
        <w:t>1.1.3 Генеральный план участка</w:t>
      </w:r>
      <w:r>
        <w:rPr>
          <w:b/>
          <w:sz w:val="28"/>
          <w:szCs w:val="28"/>
        </w:rPr>
        <w:t xml:space="preserve"> строительства</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Генеральный план разработан по СНиП – 69.90. Рельеф местности – спокойный. К зданию подведены коммуникации.</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За абсолютную отметку 0.000 принимают уровень чистого пола. На генплане выполнено благоустройство в виде пешеходных дорожек, деревьев, кустарников, газонов, детских площадок, мусорных контейнеров, парков, автостоянок, также нанесены уже существующие здания: магазин, жилой дом.</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На генплане показан ввод инженерных сетей: водопровода, канализации, сети теплоснабжения, электросети слаботочные, газопровод.</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Горизонтальная привязка выполнена к существующим зданиям. Вертикальная привязка выполнена постановкой красных и черных отметок по участкам здания.</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Отметка горизонтали по генплану: 150.50.</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Подсчет черных отметок углов здания:</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Н = Н</w:t>
      </w:r>
      <w:r w:rsidRPr="005E5561">
        <w:rPr>
          <w:sz w:val="28"/>
          <w:szCs w:val="28"/>
          <w:vertAlign w:val="subscript"/>
        </w:rPr>
        <w:t>мг</w:t>
      </w:r>
      <w:r w:rsidRPr="005E5561">
        <w:rPr>
          <w:sz w:val="28"/>
          <w:szCs w:val="28"/>
        </w:rPr>
        <w:t xml:space="preserve"> + Х, где Х = (</w:t>
      </w:r>
      <w:r w:rsidRPr="005E5561">
        <w:rPr>
          <w:sz w:val="28"/>
          <w:szCs w:val="28"/>
          <w:lang w:val="en-US"/>
        </w:rPr>
        <w:t>m</w:t>
      </w:r>
      <w:r w:rsidRPr="005E5561">
        <w:rPr>
          <w:sz w:val="28"/>
          <w:szCs w:val="28"/>
        </w:rPr>
        <w:t>/</w:t>
      </w:r>
      <w:r w:rsidRPr="005E5561">
        <w:rPr>
          <w:sz w:val="28"/>
          <w:szCs w:val="28"/>
          <w:lang w:val="en-US"/>
        </w:rPr>
        <w:t>d</w:t>
      </w:r>
      <w:r w:rsidRPr="005E5561">
        <w:rPr>
          <w:sz w:val="28"/>
          <w:szCs w:val="28"/>
        </w:rPr>
        <w:t>)</w:t>
      </w:r>
      <w:r w:rsidRPr="005E5561">
        <w:rPr>
          <w:sz w:val="28"/>
          <w:szCs w:val="28"/>
          <w:lang w:val="en-US"/>
        </w:rPr>
        <w:t>h</w:t>
      </w:r>
      <w:r w:rsidRPr="005E5561">
        <w:rPr>
          <w:sz w:val="28"/>
          <w:szCs w:val="28"/>
        </w:rPr>
        <w:t xml:space="preserve">, где </w:t>
      </w:r>
      <w:r w:rsidRPr="005E5561">
        <w:rPr>
          <w:sz w:val="28"/>
          <w:szCs w:val="28"/>
          <w:lang w:val="en-US"/>
        </w:rPr>
        <w:t>h</w:t>
      </w:r>
      <w:r w:rsidRPr="005E5561">
        <w:rPr>
          <w:sz w:val="28"/>
          <w:szCs w:val="28"/>
        </w:rPr>
        <w:t xml:space="preserve"> = </w:t>
      </w:r>
      <w:smartTag w:uri="urn:schemas-microsoft-com:office:smarttags" w:element="metricconverter">
        <w:smartTagPr>
          <w:attr w:name="ProductID" w:val="0,5 м"/>
        </w:smartTagPr>
        <w:r w:rsidRPr="005E5561">
          <w:rPr>
            <w:sz w:val="28"/>
            <w:szCs w:val="28"/>
          </w:rPr>
          <w:t>0,5 м</w:t>
        </w:r>
      </w:smartTag>
      <w:r w:rsidRPr="005E5561">
        <w:rPr>
          <w:sz w:val="28"/>
          <w:szCs w:val="28"/>
        </w:rPr>
        <w:t xml:space="preserve"> – шаг горизонтали.</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Н</w:t>
      </w:r>
      <w:r w:rsidRPr="005E5561">
        <w:rPr>
          <w:sz w:val="28"/>
          <w:szCs w:val="28"/>
          <w:vertAlign w:val="superscript"/>
        </w:rPr>
        <w:t>А</w:t>
      </w:r>
      <w:r w:rsidRPr="005E5561">
        <w:rPr>
          <w:sz w:val="28"/>
          <w:szCs w:val="28"/>
        </w:rPr>
        <w:t xml:space="preserve"> = 150,0 + (32,3/49) · 0,5 = 150,33</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Н</w:t>
      </w:r>
      <w:r w:rsidRPr="005E5561">
        <w:rPr>
          <w:sz w:val="28"/>
          <w:szCs w:val="28"/>
          <w:vertAlign w:val="superscript"/>
        </w:rPr>
        <w:t>В</w:t>
      </w:r>
      <w:r w:rsidRPr="005E5561">
        <w:rPr>
          <w:sz w:val="28"/>
          <w:szCs w:val="28"/>
        </w:rPr>
        <w:t xml:space="preserve"> = 150,0 + (13,7/54) · 0,5 = 150,13</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Н</w:t>
      </w:r>
      <w:r w:rsidRPr="005E5561">
        <w:rPr>
          <w:sz w:val="28"/>
          <w:szCs w:val="28"/>
          <w:vertAlign w:val="superscript"/>
        </w:rPr>
        <w:t>С</w:t>
      </w:r>
      <w:r w:rsidRPr="005E5561">
        <w:rPr>
          <w:sz w:val="28"/>
          <w:szCs w:val="28"/>
        </w:rPr>
        <w:t xml:space="preserve"> = 150,0 + (32,5/56,9) · 0,5 = 150,29</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Н</w:t>
      </w:r>
      <w:r w:rsidRPr="005E5561">
        <w:rPr>
          <w:sz w:val="28"/>
          <w:szCs w:val="28"/>
          <w:vertAlign w:val="superscript"/>
          <w:lang w:val="en-US"/>
        </w:rPr>
        <w:t>D</w:t>
      </w:r>
      <w:r w:rsidRPr="005E5561">
        <w:rPr>
          <w:sz w:val="28"/>
          <w:szCs w:val="28"/>
        </w:rPr>
        <w:t xml:space="preserve"> = 150,50</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Подсчет красных отметок углов здания:</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Н</w:t>
      </w:r>
      <w:r w:rsidRPr="005E5561">
        <w:rPr>
          <w:sz w:val="28"/>
          <w:szCs w:val="28"/>
          <w:vertAlign w:val="subscript"/>
        </w:rPr>
        <w:t>0</w:t>
      </w:r>
      <w:r w:rsidRPr="005E5561">
        <w:rPr>
          <w:sz w:val="28"/>
          <w:szCs w:val="28"/>
        </w:rPr>
        <w:t xml:space="preserve"> = (150,33 + 150,13 + 150,29 + 150,5) / 4 = 150,31</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lang w:val="en-US"/>
        </w:rPr>
        <w:t>h</w:t>
      </w:r>
      <w:r w:rsidRPr="005E5561">
        <w:rPr>
          <w:sz w:val="28"/>
          <w:szCs w:val="28"/>
          <w:vertAlign w:val="subscript"/>
        </w:rPr>
        <w:t>1</w:t>
      </w:r>
      <w:r w:rsidRPr="005E5561">
        <w:rPr>
          <w:sz w:val="28"/>
          <w:szCs w:val="28"/>
        </w:rPr>
        <w:t xml:space="preserve"> = (</w:t>
      </w:r>
      <w:r w:rsidRPr="005E5561">
        <w:rPr>
          <w:sz w:val="28"/>
          <w:szCs w:val="28"/>
          <w:lang w:val="en-US"/>
        </w:rPr>
        <w:t>P</w:t>
      </w:r>
      <w:r w:rsidRPr="005E5561">
        <w:rPr>
          <w:sz w:val="28"/>
          <w:szCs w:val="28"/>
        </w:rPr>
        <w:t xml:space="preserve">/4) · </w:t>
      </w:r>
      <w:r w:rsidRPr="005E5561">
        <w:rPr>
          <w:sz w:val="28"/>
          <w:szCs w:val="28"/>
          <w:lang w:val="en-US"/>
        </w:rPr>
        <w:t>i</w:t>
      </w:r>
      <w:r w:rsidRPr="005E5561">
        <w:rPr>
          <w:sz w:val="28"/>
          <w:szCs w:val="28"/>
        </w:rPr>
        <w:t xml:space="preserve">; где Р – периметр, </w:t>
      </w:r>
      <w:r w:rsidRPr="005E5561">
        <w:rPr>
          <w:sz w:val="28"/>
          <w:szCs w:val="28"/>
          <w:lang w:val="en-US"/>
        </w:rPr>
        <w:t>i</w:t>
      </w:r>
      <w:r w:rsidRPr="005E5561">
        <w:rPr>
          <w:sz w:val="28"/>
          <w:szCs w:val="28"/>
        </w:rPr>
        <w:t xml:space="preserve"> = 0,01 – строительный уклон. </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lang w:val="en-US"/>
        </w:rPr>
        <w:t>h</w:t>
      </w:r>
      <w:r w:rsidRPr="005E5561">
        <w:rPr>
          <w:sz w:val="28"/>
          <w:szCs w:val="28"/>
          <w:vertAlign w:val="subscript"/>
        </w:rPr>
        <w:t>1</w:t>
      </w:r>
      <w:r w:rsidRPr="005E5561">
        <w:rPr>
          <w:sz w:val="28"/>
          <w:szCs w:val="28"/>
        </w:rPr>
        <w:t xml:space="preserve"> = (((13,98 + 19,8) ·2) / 4) · 0,01 = 0,17</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Н</w:t>
      </w:r>
      <w:r w:rsidRPr="005E5561">
        <w:rPr>
          <w:sz w:val="28"/>
          <w:szCs w:val="28"/>
          <w:vertAlign w:val="superscript"/>
          <w:lang w:val="en-US"/>
        </w:rPr>
        <w:t>D</w:t>
      </w:r>
      <w:r w:rsidRPr="005E5561">
        <w:rPr>
          <w:sz w:val="28"/>
          <w:szCs w:val="28"/>
        </w:rPr>
        <w:t xml:space="preserve"> = Н</w:t>
      </w:r>
      <w:r w:rsidRPr="005E5561">
        <w:rPr>
          <w:sz w:val="28"/>
          <w:szCs w:val="28"/>
          <w:vertAlign w:val="subscript"/>
        </w:rPr>
        <w:t>0</w:t>
      </w:r>
      <w:r w:rsidRPr="005E5561">
        <w:rPr>
          <w:sz w:val="28"/>
          <w:szCs w:val="28"/>
        </w:rPr>
        <w:t xml:space="preserve"> + (</w:t>
      </w:r>
      <w:r w:rsidRPr="005E5561">
        <w:rPr>
          <w:sz w:val="28"/>
          <w:szCs w:val="28"/>
          <w:lang w:val="en-US"/>
        </w:rPr>
        <w:t>h</w:t>
      </w:r>
      <w:r w:rsidRPr="005E5561">
        <w:rPr>
          <w:sz w:val="28"/>
          <w:szCs w:val="28"/>
          <w:vertAlign w:val="subscript"/>
        </w:rPr>
        <w:t>1</w:t>
      </w:r>
      <w:r w:rsidRPr="005E5561">
        <w:rPr>
          <w:sz w:val="28"/>
          <w:szCs w:val="28"/>
        </w:rPr>
        <w:t xml:space="preserve"> / 2) = 150,31 + 0,17 / 2 = 150,4</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Н</w:t>
      </w:r>
      <w:r w:rsidRPr="005E5561">
        <w:rPr>
          <w:sz w:val="28"/>
          <w:szCs w:val="28"/>
          <w:vertAlign w:val="superscript"/>
        </w:rPr>
        <w:t>А</w:t>
      </w:r>
      <w:r w:rsidRPr="005E5561">
        <w:rPr>
          <w:sz w:val="28"/>
          <w:szCs w:val="28"/>
        </w:rPr>
        <w:t xml:space="preserve"> = 150,4; Н</w:t>
      </w:r>
      <w:r w:rsidRPr="005E5561">
        <w:rPr>
          <w:sz w:val="28"/>
          <w:szCs w:val="28"/>
          <w:vertAlign w:val="superscript"/>
        </w:rPr>
        <w:t>В</w:t>
      </w:r>
      <w:r w:rsidRPr="005E5561">
        <w:rPr>
          <w:sz w:val="28"/>
          <w:szCs w:val="28"/>
        </w:rPr>
        <w:t xml:space="preserve"> = 150,4; Н</w:t>
      </w:r>
      <w:r w:rsidRPr="005E5561">
        <w:rPr>
          <w:sz w:val="28"/>
          <w:szCs w:val="28"/>
          <w:vertAlign w:val="superscript"/>
        </w:rPr>
        <w:t>С</w:t>
      </w:r>
      <w:r w:rsidRPr="005E5561">
        <w:rPr>
          <w:sz w:val="28"/>
          <w:szCs w:val="28"/>
        </w:rPr>
        <w:t xml:space="preserve"> = 150,4.</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Уровень чистого пола:</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УЧП = Н</w:t>
      </w:r>
      <w:r w:rsidRPr="005E5561">
        <w:rPr>
          <w:sz w:val="28"/>
          <w:szCs w:val="28"/>
          <w:vertAlign w:val="subscript"/>
        </w:rPr>
        <w:t>КР</w:t>
      </w:r>
      <w:r w:rsidRPr="005E5561">
        <w:rPr>
          <w:sz w:val="28"/>
          <w:szCs w:val="28"/>
        </w:rPr>
        <w:t xml:space="preserve"> + |</w:t>
      </w:r>
      <w:r w:rsidRPr="005E5561">
        <w:rPr>
          <w:sz w:val="28"/>
          <w:szCs w:val="28"/>
          <w:lang w:val="en-US"/>
        </w:rPr>
        <w:t>H</w:t>
      </w:r>
      <w:r w:rsidRPr="005E5561">
        <w:rPr>
          <w:sz w:val="28"/>
          <w:szCs w:val="28"/>
          <w:vertAlign w:val="subscript"/>
        </w:rPr>
        <w:t>земли</w:t>
      </w:r>
      <w:r w:rsidRPr="005E5561">
        <w:rPr>
          <w:sz w:val="28"/>
          <w:szCs w:val="28"/>
        </w:rPr>
        <w:t>| = 150,4 + |-1| = 151,4</w:t>
      </w:r>
    </w:p>
    <w:p w:rsidR="005E5561" w:rsidRPr="005E5561" w:rsidRDefault="005E5561" w:rsidP="005160F8">
      <w:pPr>
        <w:keepNext/>
        <w:widowControl w:val="0"/>
        <w:tabs>
          <w:tab w:val="right" w:pos="9355"/>
        </w:tabs>
        <w:spacing w:line="360" w:lineRule="auto"/>
        <w:ind w:firstLine="709"/>
        <w:jc w:val="both"/>
        <w:rPr>
          <w:b/>
          <w:sz w:val="28"/>
          <w:szCs w:val="28"/>
        </w:rPr>
      </w:pPr>
    </w:p>
    <w:p w:rsidR="005E5561" w:rsidRPr="005E5561" w:rsidRDefault="005E5561" w:rsidP="005160F8">
      <w:pPr>
        <w:keepNext/>
        <w:widowControl w:val="0"/>
        <w:tabs>
          <w:tab w:val="right" w:pos="9355"/>
        </w:tabs>
        <w:spacing w:line="360" w:lineRule="auto"/>
        <w:ind w:firstLine="709"/>
        <w:jc w:val="both"/>
        <w:rPr>
          <w:b/>
          <w:sz w:val="28"/>
          <w:szCs w:val="28"/>
        </w:rPr>
      </w:pPr>
      <w:r w:rsidRPr="005E5561">
        <w:rPr>
          <w:b/>
          <w:sz w:val="28"/>
          <w:szCs w:val="28"/>
        </w:rPr>
        <w:t>1.1.4 Расч</w:t>
      </w:r>
      <w:r>
        <w:rPr>
          <w:b/>
          <w:sz w:val="28"/>
          <w:szCs w:val="28"/>
        </w:rPr>
        <w:t>ет глубины заложения фундамента</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Расчет производится по СНиП 2.02.01-83* «Основания зданий и сооружений».</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 xml:space="preserve">Нормативная глубина сезонного промерзания грунта для районов, где глубина промерзания не превышает </w:t>
      </w:r>
      <w:smartTag w:uri="urn:schemas-microsoft-com:office:smarttags" w:element="metricconverter">
        <w:smartTagPr>
          <w:attr w:name="ProductID" w:val="2,5 метра"/>
        </w:smartTagPr>
        <w:r w:rsidRPr="005E5561">
          <w:rPr>
            <w:sz w:val="28"/>
            <w:szCs w:val="28"/>
          </w:rPr>
          <w:t>2,5 метра</w:t>
        </w:r>
      </w:smartTag>
      <w:r w:rsidRPr="005E5561">
        <w:rPr>
          <w:sz w:val="28"/>
          <w:szCs w:val="28"/>
        </w:rPr>
        <w:t xml:space="preserve"> определяется по формуле:</w:t>
      </w:r>
    </w:p>
    <w:p w:rsidR="005E5561" w:rsidRPr="005E5561" w:rsidRDefault="005E5561" w:rsidP="005160F8">
      <w:pPr>
        <w:keepNext/>
        <w:widowControl w:val="0"/>
        <w:tabs>
          <w:tab w:val="right" w:pos="9355"/>
        </w:tabs>
        <w:spacing w:line="360" w:lineRule="auto"/>
        <w:ind w:firstLine="709"/>
        <w:jc w:val="both"/>
        <w:rPr>
          <w:sz w:val="28"/>
          <w:szCs w:val="28"/>
        </w:rPr>
      </w:pPr>
      <w:r>
        <w:rPr>
          <w:sz w:val="28"/>
          <w:szCs w:val="28"/>
        </w:rPr>
        <w:br w:type="page"/>
      </w:r>
      <w:r w:rsidRPr="005E5561">
        <w:rPr>
          <w:sz w:val="28"/>
          <w:szCs w:val="28"/>
          <w:lang w:val="en-US"/>
        </w:rPr>
        <w:t>d</w:t>
      </w:r>
      <w:r w:rsidRPr="005E5561">
        <w:rPr>
          <w:sz w:val="28"/>
          <w:szCs w:val="28"/>
          <w:vertAlign w:val="subscript"/>
          <w:lang w:val="en-US"/>
        </w:rPr>
        <w:t>fn</w:t>
      </w:r>
      <w:r w:rsidRPr="005E5561">
        <w:rPr>
          <w:sz w:val="28"/>
          <w:szCs w:val="28"/>
        </w:rPr>
        <w:t xml:space="preserve"> = </w:t>
      </w:r>
      <w:r w:rsidRPr="005E5561">
        <w:rPr>
          <w:sz w:val="28"/>
          <w:szCs w:val="28"/>
          <w:lang w:val="en-US"/>
        </w:rPr>
        <w:t>d</w:t>
      </w:r>
      <w:r w:rsidRPr="005E5561">
        <w:rPr>
          <w:sz w:val="28"/>
          <w:szCs w:val="28"/>
          <w:vertAlign w:val="subscript"/>
        </w:rPr>
        <w:t>0</w:t>
      </w:r>
      <w:r w:rsidRPr="005E5561">
        <w:rPr>
          <w:sz w:val="28"/>
          <w:szCs w:val="28"/>
        </w:rPr>
        <w:t xml:space="preserve"> · </w:t>
      </w:r>
      <w:r w:rsidR="002C4A22">
        <w:rPr>
          <w:position w:val="-14"/>
          <w:sz w:val="28"/>
          <w:szCs w:val="28"/>
          <w:lang w:val="en-US"/>
        </w:rPr>
        <w:pict>
          <v:shape id="_x0000_i1026" type="#_x0000_t75" style="width:29.25pt;height:21pt">
            <v:imagedata r:id="rId6" o:title=""/>
          </v:shape>
        </w:pict>
      </w:r>
      <w:r w:rsidRPr="005E5561">
        <w:rPr>
          <w:sz w:val="28"/>
          <w:szCs w:val="28"/>
        </w:rPr>
        <w:t xml:space="preserve">, </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где М</w:t>
      </w:r>
      <w:r w:rsidRPr="005E5561">
        <w:rPr>
          <w:sz w:val="28"/>
          <w:szCs w:val="28"/>
          <w:vertAlign w:val="subscript"/>
          <w:lang w:val="en-US"/>
        </w:rPr>
        <w:t>t</w:t>
      </w:r>
      <w:r w:rsidRPr="005E5561">
        <w:rPr>
          <w:sz w:val="28"/>
          <w:szCs w:val="28"/>
        </w:rPr>
        <w:t xml:space="preserve"> – безразмерный коэффициент – численно равен сумме абсолютных значений среднемесячных отрицательных температур за зиму в данном районе, принимается по таблице 3 СНиП 2301-99 «Строительная климатология».</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М</w:t>
      </w:r>
      <w:r w:rsidRPr="005E5561">
        <w:rPr>
          <w:sz w:val="28"/>
          <w:szCs w:val="28"/>
          <w:vertAlign w:val="subscript"/>
          <w:lang w:val="en-US"/>
        </w:rPr>
        <w:t>t</w:t>
      </w:r>
      <w:r w:rsidRPr="005E5561">
        <w:rPr>
          <w:sz w:val="28"/>
          <w:szCs w:val="28"/>
        </w:rPr>
        <w:t xml:space="preserve"> = 35,6 – для Владимира.</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lang w:val="en-US"/>
        </w:rPr>
        <w:t>d</w:t>
      </w:r>
      <w:r w:rsidRPr="005E5561">
        <w:rPr>
          <w:sz w:val="28"/>
          <w:szCs w:val="28"/>
          <w:vertAlign w:val="subscript"/>
        </w:rPr>
        <w:t>0</w:t>
      </w:r>
      <w:r w:rsidRPr="005E5561">
        <w:rPr>
          <w:sz w:val="28"/>
          <w:szCs w:val="28"/>
        </w:rPr>
        <w:t xml:space="preserve"> = </w:t>
      </w:r>
      <w:smartTag w:uri="urn:schemas-microsoft-com:office:smarttags" w:element="metricconverter">
        <w:smartTagPr>
          <w:attr w:name="ProductID" w:val="0,23 м"/>
        </w:smartTagPr>
        <w:r w:rsidRPr="005E5561">
          <w:rPr>
            <w:sz w:val="28"/>
            <w:szCs w:val="28"/>
          </w:rPr>
          <w:t>0,23 м</w:t>
        </w:r>
      </w:smartTag>
      <w:r w:rsidRPr="005E5561">
        <w:rPr>
          <w:sz w:val="28"/>
          <w:szCs w:val="28"/>
        </w:rPr>
        <w:t xml:space="preserve"> – для суглинков и глин.</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lang w:val="en-US"/>
        </w:rPr>
        <w:t>d</w:t>
      </w:r>
      <w:r w:rsidRPr="005E5561">
        <w:rPr>
          <w:sz w:val="28"/>
          <w:szCs w:val="28"/>
          <w:vertAlign w:val="subscript"/>
          <w:lang w:val="en-US"/>
        </w:rPr>
        <w:t>fn</w:t>
      </w:r>
      <w:r w:rsidRPr="005E5561">
        <w:rPr>
          <w:sz w:val="28"/>
          <w:szCs w:val="28"/>
        </w:rPr>
        <w:t xml:space="preserve"> = 0,23 · </w:t>
      </w:r>
      <w:r w:rsidR="002C4A22">
        <w:rPr>
          <w:position w:val="-12"/>
          <w:sz w:val="28"/>
          <w:szCs w:val="28"/>
          <w:lang w:val="en-US"/>
        </w:rPr>
        <w:pict>
          <v:shape id="_x0000_i1027" type="#_x0000_t75" style="width:33pt;height:20.25pt">
            <v:imagedata r:id="rId7" o:title=""/>
          </v:shape>
        </w:pict>
      </w:r>
      <w:r w:rsidRPr="005E5561">
        <w:rPr>
          <w:sz w:val="28"/>
          <w:szCs w:val="28"/>
        </w:rPr>
        <w:t xml:space="preserve"> = </w:t>
      </w:r>
      <w:smartTag w:uri="urn:schemas-microsoft-com:office:smarttags" w:element="metricconverter">
        <w:smartTagPr>
          <w:attr w:name="ProductID" w:val="1,37 м"/>
        </w:smartTagPr>
        <w:r w:rsidRPr="005E5561">
          <w:rPr>
            <w:sz w:val="28"/>
            <w:szCs w:val="28"/>
          </w:rPr>
          <w:t>1,37 м</w:t>
        </w:r>
      </w:smartTag>
      <w:r w:rsidRPr="005E5561">
        <w:rPr>
          <w:sz w:val="28"/>
          <w:szCs w:val="28"/>
        </w:rPr>
        <w:t>.</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Расчетная глубина промерзания грунта по формуле:</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lang w:val="en-US"/>
        </w:rPr>
        <w:t>d</w:t>
      </w:r>
      <w:r w:rsidRPr="005E5561">
        <w:rPr>
          <w:sz w:val="28"/>
          <w:szCs w:val="28"/>
          <w:vertAlign w:val="subscript"/>
          <w:lang w:val="en-US"/>
        </w:rPr>
        <w:t>f</w:t>
      </w:r>
      <w:r w:rsidRPr="005E5561">
        <w:rPr>
          <w:sz w:val="28"/>
          <w:szCs w:val="28"/>
        </w:rPr>
        <w:t xml:space="preserve"> = </w:t>
      </w:r>
      <w:r w:rsidRPr="005E5561">
        <w:rPr>
          <w:sz w:val="28"/>
          <w:szCs w:val="28"/>
          <w:lang w:val="en-US"/>
        </w:rPr>
        <w:t>k</w:t>
      </w:r>
      <w:r w:rsidRPr="005E5561">
        <w:rPr>
          <w:sz w:val="28"/>
          <w:szCs w:val="28"/>
          <w:vertAlign w:val="subscript"/>
          <w:lang w:val="en-US"/>
        </w:rPr>
        <w:t>n</w:t>
      </w:r>
      <w:r w:rsidRPr="005E5561">
        <w:rPr>
          <w:sz w:val="28"/>
          <w:szCs w:val="28"/>
        </w:rPr>
        <w:t xml:space="preserve"> · </w:t>
      </w:r>
      <w:r w:rsidRPr="005E5561">
        <w:rPr>
          <w:sz w:val="28"/>
          <w:szCs w:val="28"/>
          <w:lang w:val="en-US"/>
        </w:rPr>
        <w:t>d</w:t>
      </w:r>
      <w:r w:rsidRPr="005E5561">
        <w:rPr>
          <w:sz w:val="28"/>
          <w:szCs w:val="28"/>
          <w:vertAlign w:val="subscript"/>
          <w:lang w:val="en-US"/>
        </w:rPr>
        <w:t>fn</w:t>
      </w:r>
      <w:r w:rsidRPr="005E5561">
        <w:rPr>
          <w:sz w:val="28"/>
          <w:szCs w:val="28"/>
        </w:rPr>
        <w:t xml:space="preserve"> ,</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 xml:space="preserve">где </w:t>
      </w:r>
      <w:r w:rsidRPr="005E5561">
        <w:rPr>
          <w:sz w:val="28"/>
          <w:szCs w:val="28"/>
          <w:lang w:val="en-US"/>
        </w:rPr>
        <w:t>k</w:t>
      </w:r>
      <w:r w:rsidRPr="005E5561">
        <w:rPr>
          <w:sz w:val="28"/>
          <w:szCs w:val="28"/>
          <w:vertAlign w:val="subscript"/>
          <w:lang w:val="en-US"/>
        </w:rPr>
        <w:t>n</w:t>
      </w:r>
      <w:r w:rsidRPr="005E5561">
        <w:rPr>
          <w:sz w:val="28"/>
          <w:szCs w:val="28"/>
        </w:rPr>
        <w:t xml:space="preserve"> – коэффициент, учитывающий влияние теплового режима сооружения, для наружных фундаментов отапливаемых сооружений по табл. 1 СНиП 2.02.01-83*.</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lang w:val="en-US"/>
        </w:rPr>
        <w:t>k</w:t>
      </w:r>
      <w:r w:rsidRPr="005E5561">
        <w:rPr>
          <w:sz w:val="28"/>
          <w:szCs w:val="28"/>
          <w:vertAlign w:val="subscript"/>
          <w:lang w:val="en-US"/>
        </w:rPr>
        <w:t>n</w:t>
      </w:r>
      <w:r w:rsidRPr="005E5561">
        <w:rPr>
          <w:sz w:val="28"/>
          <w:szCs w:val="28"/>
        </w:rPr>
        <w:t xml:space="preserve"> = 0,6 – для зданий с подвалом с температурой около наружных стен подвала 10°С. </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lang w:val="en-US"/>
        </w:rPr>
        <w:t>d</w:t>
      </w:r>
      <w:r w:rsidRPr="005E5561">
        <w:rPr>
          <w:sz w:val="28"/>
          <w:szCs w:val="28"/>
          <w:vertAlign w:val="subscript"/>
          <w:lang w:val="en-US"/>
        </w:rPr>
        <w:t>f</w:t>
      </w:r>
      <w:r w:rsidRPr="005E5561">
        <w:rPr>
          <w:sz w:val="28"/>
          <w:szCs w:val="28"/>
        </w:rPr>
        <w:t xml:space="preserve"> = 0,6 · 1,37 = </w:t>
      </w:r>
      <w:smartTag w:uri="urn:schemas-microsoft-com:office:smarttags" w:element="metricconverter">
        <w:smartTagPr>
          <w:attr w:name="ProductID" w:val="0,823 м"/>
        </w:smartTagPr>
        <w:r w:rsidRPr="005E5561">
          <w:rPr>
            <w:sz w:val="28"/>
            <w:szCs w:val="28"/>
          </w:rPr>
          <w:t>0,823 м</w:t>
        </w:r>
      </w:smartTag>
      <w:r w:rsidRPr="005E5561">
        <w:rPr>
          <w:sz w:val="28"/>
          <w:szCs w:val="28"/>
        </w:rPr>
        <w:t>.</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 xml:space="preserve">Принимаем глубину заложения фундамента из условий недопущения морозного пучения грунтов, ниже расчетной глубины промерзания на </w:t>
      </w:r>
      <w:smartTag w:uri="urn:schemas-microsoft-com:office:smarttags" w:element="metricconverter">
        <w:smartTagPr>
          <w:attr w:name="ProductID" w:val="100 мм"/>
        </w:smartTagPr>
        <w:r w:rsidRPr="005E5561">
          <w:rPr>
            <w:sz w:val="28"/>
            <w:szCs w:val="28"/>
          </w:rPr>
          <w:t>100 мм</w:t>
        </w:r>
      </w:smartTag>
      <w:r w:rsidRPr="005E5561">
        <w:rPr>
          <w:sz w:val="28"/>
          <w:szCs w:val="28"/>
        </w:rPr>
        <w:t>.</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lang w:val="en-US"/>
        </w:rPr>
        <w:t>d</w:t>
      </w:r>
      <w:r w:rsidRPr="005E5561">
        <w:rPr>
          <w:sz w:val="28"/>
          <w:szCs w:val="28"/>
          <w:vertAlign w:val="subscript"/>
          <w:lang w:val="en-US"/>
        </w:rPr>
        <w:t>f</w:t>
      </w:r>
      <w:r w:rsidRPr="005E5561">
        <w:rPr>
          <w:sz w:val="28"/>
          <w:szCs w:val="28"/>
        </w:rPr>
        <w:t xml:space="preserve"> = 0,823 + 0,1 = </w:t>
      </w:r>
      <w:smartTag w:uri="urn:schemas-microsoft-com:office:smarttags" w:element="metricconverter">
        <w:smartTagPr>
          <w:attr w:name="ProductID" w:val="0,923 м"/>
        </w:smartTagPr>
        <w:r w:rsidRPr="005E5561">
          <w:rPr>
            <w:sz w:val="28"/>
            <w:szCs w:val="28"/>
          </w:rPr>
          <w:t>0,923 м</w:t>
        </w:r>
      </w:smartTag>
      <w:r w:rsidRPr="005E5561">
        <w:rPr>
          <w:sz w:val="28"/>
          <w:szCs w:val="28"/>
        </w:rPr>
        <w:t>.</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 xml:space="preserve">Так как в здании имеется подвал высотой </w:t>
      </w:r>
      <w:smartTag w:uri="urn:schemas-microsoft-com:office:smarttags" w:element="metricconverter">
        <w:smartTagPr>
          <w:attr w:name="ProductID" w:val="2 метра"/>
        </w:smartTagPr>
        <w:r w:rsidRPr="005E5561">
          <w:rPr>
            <w:sz w:val="28"/>
            <w:szCs w:val="28"/>
          </w:rPr>
          <w:t>2 метра</w:t>
        </w:r>
      </w:smartTag>
      <w:r w:rsidRPr="005E5561">
        <w:rPr>
          <w:sz w:val="28"/>
          <w:szCs w:val="28"/>
        </w:rPr>
        <w:t xml:space="preserve"> принимаем глубину заложения фундамента равной </w:t>
      </w:r>
      <w:smartTag w:uri="urn:schemas-microsoft-com:office:smarttags" w:element="metricconverter">
        <w:smartTagPr>
          <w:attr w:name="ProductID" w:val="2,9 метра"/>
        </w:smartTagPr>
        <w:r w:rsidRPr="005E5561">
          <w:rPr>
            <w:sz w:val="28"/>
            <w:szCs w:val="28"/>
          </w:rPr>
          <w:t>2,9 метра</w:t>
        </w:r>
      </w:smartTag>
      <w:r w:rsidRPr="005E5561">
        <w:rPr>
          <w:sz w:val="28"/>
          <w:szCs w:val="28"/>
        </w:rPr>
        <w:t>.</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b/>
          <w:sz w:val="28"/>
          <w:szCs w:val="28"/>
        </w:rPr>
      </w:pPr>
      <w:r w:rsidRPr="005E5561">
        <w:rPr>
          <w:b/>
          <w:sz w:val="28"/>
          <w:szCs w:val="28"/>
        </w:rPr>
        <w:t>1.1.5 Теплотехнический р</w:t>
      </w:r>
      <w:r>
        <w:rPr>
          <w:b/>
          <w:sz w:val="28"/>
          <w:szCs w:val="28"/>
        </w:rPr>
        <w:t>асчет наружной стены ограждения</w:t>
      </w:r>
    </w:p>
    <w:p w:rsidR="005E5561" w:rsidRPr="005E5561" w:rsidRDefault="005E5561" w:rsidP="005160F8">
      <w:pPr>
        <w:pStyle w:val="a8"/>
        <w:keepNext/>
        <w:widowControl w:val="0"/>
        <w:tabs>
          <w:tab w:val="right" w:pos="9355"/>
        </w:tabs>
        <w:spacing w:after="0" w:line="360" w:lineRule="auto"/>
        <w:ind w:firstLine="709"/>
        <w:jc w:val="both"/>
        <w:rPr>
          <w:sz w:val="28"/>
          <w:szCs w:val="28"/>
        </w:rPr>
      </w:pPr>
      <w:r w:rsidRPr="005E5561">
        <w:rPr>
          <w:sz w:val="28"/>
          <w:szCs w:val="28"/>
        </w:rPr>
        <w:t>Строительство зданий должно осуществляться в соответствии с требованиями к тепловой защите зданий для обеспечения установленного для проживания и деятельности людей микроклимата в здании, необходимой надежности и долговечности конструкций, климатических условий работы технического оборудования при минимальном расходе тепловой энергии на отопление и вентиляцию зданий за отопительный период.</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Долговечность ограждающих конструкций следует обеспечивать применением материалов, имеющих надлежащую стойкость (морозостойкость, влагостойкость, биостойкость, стойкость против коррозии, высокой температуры, цикличности температурных колебаний и других разрушающих воздействий окружающей среды), предусматривая в случае необходимости специальную защиту элементов конструкций, выполненных из недостаточно стойких материалов.</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В нормах устанавливаются требования к:</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приведенному сопротивлению теплопередаче ограждающих конструкций здания;</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ограничению температуры и недопущению конденсации влаги на внутренней поверхности ограждающих конструкций, за исключением окон с вертикальным остеклением;</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удельному показателю расхода тепловой энергии на отопление здания;</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теплоустойчивости ограждающих конструкций в теплый период года и помещений зданий в холодный период года;</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воздухопроницаемости ограждающих конструкций и помещений зданий;</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защите от переувлажнения ограждающих конструкций;</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теплоусвоению поверхности полов;</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классификации, определению и повышенной энергетической эффективности проектируемых и существующих зданий;</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контролю нормируемых показателей, включая энергетический паспорт здания.</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Нормами установлены три показателя тепловой защиты здания:</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а) приведенное сопротивление теплопередаче отдельных элементов ограждающих конструкций здания;</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б) санитарно-гигиенический, включающий температурный перепад между температурой внутреннего воздуха и на поверхности ограждающих конструкций, и температурой на внутренней поверхности выше температуры точки росы;</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в) удельный расход тепловой энергии на отопление здания, позволяющий варьировать величинами теплозащитных свойств различных видов ограждающих конструкций здания с учетом объемно-планировочных решений здания и выбора</w:t>
      </w:r>
      <w:r>
        <w:rPr>
          <w:sz w:val="28"/>
          <w:szCs w:val="28"/>
        </w:rPr>
        <w:t xml:space="preserve"> </w:t>
      </w:r>
      <w:r w:rsidRPr="005E5561">
        <w:rPr>
          <w:sz w:val="28"/>
          <w:szCs w:val="28"/>
        </w:rPr>
        <w:t>систем поддержания микроклимата для достижения нормируемого значения этого показателя.</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Требования тепловой защиты будут выполняться, если в жилых и общественных зданиях будут соблюдены требования показателей «а» и «б», либо «б» и «в».</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xml:space="preserve">Приведенное сопротивление теплопередаче </w:t>
      </w:r>
      <w:r w:rsidRPr="005E5561">
        <w:rPr>
          <w:sz w:val="28"/>
          <w:szCs w:val="28"/>
          <w:lang w:val="en-US"/>
        </w:rPr>
        <w:t>Ro</w:t>
      </w:r>
      <w:r w:rsidRPr="005E5561">
        <w:rPr>
          <w:sz w:val="28"/>
          <w:szCs w:val="28"/>
        </w:rPr>
        <w:t xml:space="preserve">, м²·ºС/Вт, ограждающих конструкций следует принимать не менее нормируемых значений </w:t>
      </w:r>
      <w:r w:rsidRPr="005E5561">
        <w:rPr>
          <w:sz w:val="28"/>
          <w:szCs w:val="28"/>
          <w:lang w:val="en-US"/>
        </w:rPr>
        <w:t>Rreq</w:t>
      </w:r>
      <w:r w:rsidRPr="005E5561">
        <w:rPr>
          <w:sz w:val="28"/>
          <w:szCs w:val="28"/>
        </w:rPr>
        <w:t>,</w:t>
      </w:r>
      <w:r>
        <w:rPr>
          <w:sz w:val="28"/>
          <w:szCs w:val="28"/>
        </w:rPr>
        <w:t xml:space="preserve"> </w:t>
      </w:r>
      <w:r w:rsidRPr="005E5561">
        <w:rPr>
          <w:sz w:val="28"/>
          <w:szCs w:val="28"/>
        </w:rPr>
        <w:t xml:space="preserve">м²·ºС/Вт, определяемых по таблице 4 [2], в зависимости от градусо-суток района строительства </w:t>
      </w:r>
      <w:r w:rsidRPr="005E5561">
        <w:rPr>
          <w:sz w:val="28"/>
          <w:szCs w:val="28"/>
          <w:lang w:val="en-US"/>
        </w:rPr>
        <w:t>Dd</w:t>
      </w:r>
      <w:r w:rsidRPr="005E5561">
        <w:rPr>
          <w:sz w:val="28"/>
          <w:szCs w:val="28"/>
        </w:rPr>
        <w:t>, ºС·сут.</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Градусо-сутки отопительного периода</w:t>
      </w:r>
      <w:r>
        <w:rPr>
          <w:sz w:val="28"/>
          <w:szCs w:val="28"/>
        </w:rPr>
        <w:t xml:space="preserve"> </w:t>
      </w:r>
      <w:r w:rsidRPr="005E5561">
        <w:rPr>
          <w:sz w:val="28"/>
          <w:szCs w:val="28"/>
          <w:lang w:val="en-US"/>
        </w:rPr>
        <w:t>Dd</w:t>
      </w:r>
      <w:r w:rsidRPr="005E5561">
        <w:rPr>
          <w:sz w:val="28"/>
          <w:szCs w:val="28"/>
        </w:rPr>
        <w:t>, ºС·сут, определяются по формуле:</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lang w:val="en-US"/>
        </w:rPr>
        <w:t>Dd</w:t>
      </w:r>
      <w:r w:rsidRPr="005E5561">
        <w:rPr>
          <w:sz w:val="28"/>
          <w:szCs w:val="28"/>
        </w:rPr>
        <w:t xml:space="preserve"> = ( </w:t>
      </w:r>
      <w:r w:rsidRPr="005E5561">
        <w:rPr>
          <w:sz w:val="28"/>
          <w:szCs w:val="28"/>
          <w:lang w:val="en-US"/>
        </w:rPr>
        <w:t>tint</w:t>
      </w:r>
      <w:r w:rsidRPr="005E5561">
        <w:rPr>
          <w:sz w:val="28"/>
          <w:szCs w:val="28"/>
        </w:rPr>
        <w:t xml:space="preserve"> – </w:t>
      </w:r>
      <w:r w:rsidRPr="005E5561">
        <w:rPr>
          <w:sz w:val="28"/>
          <w:szCs w:val="28"/>
          <w:lang w:val="en-US"/>
        </w:rPr>
        <w:t>tht</w:t>
      </w:r>
      <w:r w:rsidRPr="005E5561">
        <w:rPr>
          <w:sz w:val="28"/>
          <w:szCs w:val="28"/>
        </w:rPr>
        <w:t xml:space="preserve"> ) · </w:t>
      </w:r>
      <w:r w:rsidRPr="005E5561">
        <w:rPr>
          <w:sz w:val="28"/>
          <w:szCs w:val="28"/>
          <w:lang w:val="en-US"/>
        </w:rPr>
        <w:t>Zht</w:t>
      </w:r>
      <w:r w:rsidRPr="005E5561">
        <w:rPr>
          <w:sz w:val="28"/>
          <w:szCs w:val="28"/>
        </w:rPr>
        <w:t>,</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где</w:t>
      </w:r>
      <w:r>
        <w:rPr>
          <w:sz w:val="28"/>
          <w:szCs w:val="28"/>
        </w:rPr>
        <w:t xml:space="preserve"> </w:t>
      </w:r>
      <w:r w:rsidRPr="005E5561">
        <w:rPr>
          <w:sz w:val="28"/>
          <w:szCs w:val="28"/>
          <w:lang w:val="en-US"/>
        </w:rPr>
        <w:t>tint</w:t>
      </w:r>
      <w:r w:rsidRPr="005E5561">
        <w:rPr>
          <w:sz w:val="28"/>
          <w:szCs w:val="28"/>
        </w:rPr>
        <w:t xml:space="preserve"> – расчетная средняя температура внутреннего воздуха здания, ºС. Для жилых зданий по ГОСТ 30494 </w:t>
      </w:r>
      <w:r w:rsidRPr="005E5561">
        <w:rPr>
          <w:sz w:val="28"/>
          <w:szCs w:val="28"/>
          <w:lang w:val="en-US"/>
        </w:rPr>
        <w:t>tint</w:t>
      </w:r>
      <w:r w:rsidRPr="005E5561">
        <w:rPr>
          <w:sz w:val="28"/>
          <w:szCs w:val="28"/>
        </w:rPr>
        <w:t xml:space="preserve"> = 20-22 º</w:t>
      </w:r>
      <w:r w:rsidRPr="005E5561">
        <w:rPr>
          <w:sz w:val="28"/>
          <w:szCs w:val="28"/>
          <w:lang w:val="en-US"/>
        </w:rPr>
        <w:t>C</w:t>
      </w:r>
      <w:r w:rsidRPr="005E5561">
        <w:rPr>
          <w:sz w:val="28"/>
          <w:szCs w:val="28"/>
        </w:rPr>
        <w:t>. Берем 22 ºС;</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lang w:val="en-US"/>
        </w:rPr>
        <w:t>tht</w:t>
      </w:r>
      <w:r w:rsidRPr="005E5561">
        <w:rPr>
          <w:sz w:val="28"/>
          <w:szCs w:val="28"/>
        </w:rPr>
        <w:t xml:space="preserve"> – средняя температура наружного воздуха, ºС. По заданию </w:t>
      </w:r>
      <w:r w:rsidRPr="005E5561">
        <w:rPr>
          <w:sz w:val="28"/>
          <w:szCs w:val="28"/>
          <w:lang w:val="en-US"/>
        </w:rPr>
        <w:t>tht</w:t>
      </w:r>
      <w:r w:rsidRPr="005E5561">
        <w:rPr>
          <w:sz w:val="28"/>
          <w:szCs w:val="28"/>
        </w:rPr>
        <w:t xml:space="preserve"> = -10 º</w:t>
      </w:r>
      <w:r w:rsidRPr="005E5561">
        <w:rPr>
          <w:sz w:val="28"/>
          <w:szCs w:val="28"/>
          <w:lang w:val="en-US"/>
        </w:rPr>
        <w:t>C</w:t>
      </w:r>
      <w:r w:rsidRPr="005E5561">
        <w:rPr>
          <w:sz w:val="28"/>
          <w:szCs w:val="28"/>
        </w:rPr>
        <w:t>.</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lang w:val="en-US"/>
        </w:rPr>
        <w:t>Zht</w:t>
      </w:r>
      <w:r w:rsidRPr="005E5561">
        <w:rPr>
          <w:sz w:val="28"/>
          <w:szCs w:val="28"/>
        </w:rPr>
        <w:t xml:space="preserve"> – продолжительность суток отопительного периода принимаемая по СНиП 23-01, </w:t>
      </w:r>
      <w:r w:rsidRPr="005E5561">
        <w:rPr>
          <w:sz w:val="28"/>
          <w:szCs w:val="28"/>
          <w:lang w:val="en-US"/>
        </w:rPr>
        <w:t>Zht</w:t>
      </w:r>
      <w:r w:rsidRPr="005E5561">
        <w:rPr>
          <w:sz w:val="28"/>
          <w:szCs w:val="28"/>
        </w:rPr>
        <w:t xml:space="preserve"> = 240 суток.</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lang w:val="en-US"/>
        </w:rPr>
        <w:t>Dd</w:t>
      </w:r>
      <w:r w:rsidRPr="005E5561">
        <w:rPr>
          <w:sz w:val="28"/>
          <w:szCs w:val="28"/>
        </w:rPr>
        <w:t xml:space="preserve"> = (22 – (-10)) · 240 = 7680 º</w:t>
      </w:r>
      <w:r w:rsidRPr="005E5561">
        <w:rPr>
          <w:sz w:val="28"/>
          <w:szCs w:val="28"/>
          <w:lang w:val="en-US"/>
        </w:rPr>
        <w:t>C</w:t>
      </w:r>
      <w:r w:rsidRPr="005E5561">
        <w:rPr>
          <w:sz w:val="28"/>
          <w:szCs w:val="28"/>
        </w:rPr>
        <w:t xml:space="preserve"> / сут.</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lang w:val="en-US"/>
        </w:rPr>
        <w:t>Rreq</w:t>
      </w:r>
      <w:r w:rsidRPr="005E5561">
        <w:rPr>
          <w:sz w:val="28"/>
          <w:szCs w:val="28"/>
        </w:rPr>
        <w:t xml:space="preserve"> = а · </w:t>
      </w:r>
      <w:r w:rsidRPr="005E5561">
        <w:rPr>
          <w:sz w:val="28"/>
          <w:szCs w:val="28"/>
          <w:lang w:val="en-US"/>
        </w:rPr>
        <w:t>Dd</w:t>
      </w:r>
      <w:r w:rsidRPr="005E5561">
        <w:rPr>
          <w:sz w:val="28"/>
          <w:szCs w:val="28"/>
        </w:rPr>
        <w:t xml:space="preserve"> + </w:t>
      </w:r>
      <w:r w:rsidRPr="005E5561">
        <w:rPr>
          <w:sz w:val="28"/>
          <w:szCs w:val="28"/>
          <w:lang w:val="en-US"/>
        </w:rPr>
        <w:t>b</w:t>
      </w:r>
      <w:r w:rsidRPr="005E5561">
        <w:rPr>
          <w:sz w:val="28"/>
          <w:szCs w:val="28"/>
        </w:rPr>
        <w:t xml:space="preserve"> = 0,00035 · 7680 + 1,4 = </w:t>
      </w:r>
      <w:smartTag w:uri="urn:schemas-microsoft-com:office:smarttags" w:element="metricconverter">
        <w:smartTagPr>
          <w:attr w:name="ProductID" w:val="4 м²"/>
        </w:smartTagPr>
        <w:r w:rsidRPr="005E5561">
          <w:rPr>
            <w:sz w:val="28"/>
            <w:szCs w:val="28"/>
          </w:rPr>
          <w:t>4 м²</w:t>
        </w:r>
      </w:smartTag>
      <w:r w:rsidRPr="005E5561">
        <w:rPr>
          <w:sz w:val="28"/>
          <w:szCs w:val="28"/>
        </w:rPr>
        <w:t xml:space="preserve"> · ºС / Вт</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xml:space="preserve">Для стен: а = 0,00035; </w:t>
      </w:r>
      <w:r w:rsidRPr="005E5561">
        <w:rPr>
          <w:sz w:val="28"/>
          <w:szCs w:val="28"/>
          <w:lang w:val="en-US"/>
        </w:rPr>
        <w:t>b</w:t>
      </w:r>
      <w:r w:rsidRPr="005E5561">
        <w:rPr>
          <w:sz w:val="28"/>
          <w:szCs w:val="28"/>
        </w:rPr>
        <w:t xml:space="preserve"> = 1,4</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lang w:val="en-US"/>
        </w:rPr>
        <w:t>Ro</w:t>
      </w:r>
      <w:r w:rsidRPr="005E5561">
        <w:rPr>
          <w:sz w:val="28"/>
          <w:szCs w:val="28"/>
        </w:rPr>
        <w:t xml:space="preserve"> = </w:t>
      </w:r>
      <w:r w:rsidRPr="005E5561">
        <w:rPr>
          <w:sz w:val="28"/>
          <w:szCs w:val="28"/>
          <w:lang w:val="en-US"/>
        </w:rPr>
        <w:t>Rreq</w:t>
      </w:r>
      <w:r w:rsidRPr="005E5561">
        <w:rPr>
          <w:sz w:val="28"/>
          <w:szCs w:val="28"/>
        </w:rPr>
        <w:t xml:space="preserve"> = </w:t>
      </w:r>
      <w:smartTag w:uri="urn:schemas-microsoft-com:office:smarttags" w:element="metricconverter">
        <w:smartTagPr>
          <w:attr w:name="ProductID" w:val="4 м²"/>
        </w:smartTagPr>
        <w:r w:rsidRPr="005E5561">
          <w:rPr>
            <w:sz w:val="28"/>
            <w:szCs w:val="28"/>
          </w:rPr>
          <w:t>4 м²</w:t>
        </w:r>
      </w:smartTag>
      <w:r w:rsidRPr="005E5561">
        <w:rPr>
          <w:sz w:val="28"/>
          <w:szCs w:val="28"/>
        </w:rPr>
        <w:t xml:space="preserve"> · ºС / Вт</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Расчетный температурный перепад Δ</w:t>
      </w:r>
      <w:r w:rsidRPr="005E5561">
        <w:rPr>
          <w:sz w:val="28"/>
          <w:szCs w:val="28"/>
          <w:lang w:val="en-US"/>
        </w:rPr>
        <w:t>to</w:t>
      </w:r>
      <w:r w:rsidRPr="005E5561">
        <w:rPr>
          <w:sz w:val="28"/>
          <w:szCs w:val="28"/>
        </w:rPr>
        <w:t>, ºС, между температурой внутреннего воздуха и температурой внутренней поверхности ограждающих конструкций не должен превышать нормируемых величин Δ</w:t>
      </w:r>
      <w:r w:rsidRPr="005E5561">
        <w:rPr>
          <w:sz w:val="28"/>
          <w:szCs w:val="28"/>
          <w:lang w:val="en-US"/>
        </w:rPr>
        <w:t>tn</w:t>
      </w:r>
      <w:r w:rsidRPr="005E5561">
        <w:rPr>
          <w:sz w:val="28"/>
          <w:szCs w:val="28"/>
        </w:rPr>
        <w:t>, ºС, устанавливаемых в таблице 5 и определяется по формуле:</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lang w:val="en-US"/>
        </w:rPr>
      </w:pPr>
      <w:r w:rsidRPr="005E5561">
        <w:rPr>
          <w:sz w:val="28"/>
          <w:szCs w:val="28"/>
        </w:rPr>
        <w:t>Δ</w:t>
      </w:r>
      <w:r w:rsidRPr="005E5561">
        <w:rPr>
          <w:sz w:val="28"/>
          <w:szCs w:val="28"/>
          <w:lang w:val="en-US"/>
        </w:rPr>
        <w:t>to = n (tint – text) / Ro · αint;</w:t>
      </w:r>
    </w:p>
    <w:p w:rsidR="005E5561" w:rsidRPr="005E5561" w:rsidRDefault="005E5561" w:rsidP="005160F8">
      <w:pPr>
        <w:pStyle w:val="a4"/>
        <w:keepNext/>
        <w:widowControl w:val="0"/>
        <w:tabs>
          <w:tab w:val="right" w:pos="9355"/>
        </w:tabs>
        <w:spacing w:line="360" w:lineRule="auto"/>
        <w:ind w:firstLine="709"/>
        <w:rPr>
          <w:sz w:val="28"/>
          <w:szCs w:val="28"/>
          <w:lang w:val="en-US"/>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xml:space="preserve">где </w:t>
      </w:r>
      <w:r w:rsidRPr="005E5561">
        <w:rPr>
          <w:sz w:val="28"/>
          <w:szCs w:val="28"/>
          <w:lang w:val="en-US"/>
        </w:rPr>
        <w:t>n</w:t>
      </w:r>
      <w:r w:rsidRPr="005E5561">
        <w:rPr>
          <w:sz w:val="28"/>
          <w:szCs w:val="28"/>
        </w:rPr>
        <w:t xml:space="preserve"> – коэффициент, учитывающий зависимость положения наружных поверхностей ограждающих конструкций по отношению к наружному воздуху;</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lang w:val="en-US"/>
        </w:rPr>
        <w:t>text</w:t>
      </w:r>
      <w:r w:rsidRPr="005E5561">
        <w:rPr>
          <w:sz w:val="28"/>
          <w:szCs w:val="28"/>
        </w:rPr>
        <w:t xml:space="preserve"> – расчетная температура наружного воздуха в холодный период года, ºС;</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α</w:t>
      </w:r>
      <w:r w:rsidRPr="005E5561">
        <w:rPr>
          <w:sz w:val="28"/>
          <w:szCs w:val="28"/>
          <w:lang w:val="en-US"/>
        </w:rPr>
        <w:t>int</w:t>
      </w:r>
      <w:r w:rsidRPr="005E5561">
        <w:rPr>
          <w:sz w:val="28"/>
          <w:szCs w:val="28"/>
        </w:rPr>
        <w:t xml:space="preserve"> – коэффициент теплоотдачи внутренних поверхностей ограждающих конструкций, Вт / (м² · ºС).</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xml:space="preserve">В нашем случае: </w:t>
      </w:r>
      <w:r w:rsidRPr="005E5561">
        <w:rPr>
          <w:sz w:val="28"/>
          <w:szCs w:val="28"/>
          <w:lang w:val="en-US"/>
        </w:rPr>
        <w:t>n</w:t>
      </w:r>
      <w:r w:rsidRPr="005E5561">
        <w:rPr>
          <w:sz w:val="28"/>
          <w:szCs w:val="28"/>
        </w:rPr>
        <w:t xml:space="preserve">=1; </w:t>
      </w:r>
      <w:r w:rsidRPr="005E5561">
        <w:rPr>
          <w:sz w:val="28"/>
          <w:szCs w:val="28"/>
          <w:lang w:val="en-US"/>
        </w:rPr>
        <w:t>text</w:t>
      </w:r>
      <w:r w:rsidRPr="005E5561">
        <w:rPr>
          <w:sz w:val="28"/>
          <w:szCs w:val="28"/>
        </w:rPr>
        <w:t xml:space="preserve"> = -28 º</w:t>
      </w:r>
      <w:r w:rsidRPr="005E5561">
        <w:rPr>
          <w:sz w:val="28"/>
          <w:szCs w:val="28"/>
          <w:lang w:val="en-US"/>
        </w:rPr>
        <w:t>C</w:t>
      </w:r>
      <w:r w:rsidRPr="005E5561">
        <w:rPr>
          <w:sz w:val="28"/>
          <w:szCs w:val="28"/>
        </w:rPr>
        <w:t>; α</w:t>
      </w:r>
      <w:r w:rsidRPr="005E5561">
        <w:rPr>
          <w:sz w:val="28"/>
          <w:szCs w:val="28"/>
          <w:lang w:val="en-US"/>
        </w:rPr>
        <w:t>int</w:t>
      </w:r>
      <w:r w:rsidRPr="005E5561">
        <w:rPr>
          <w:sz w:val="28"/>
          <w:szCs w:val="28"/>
        </w:rPr>
        <w:t xml:space="preserve"> = 8,7 Вт / (м² · ºС).</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Δ</w:t>
      </w:r>
      <w:r w:rsidRPr="005E5561">
        <w:rPr>
          <w:sz w:val="28"/>
          <w:szCs w:val="28"/>
          <w:lang w:val="en-US"/>
        </w:rPr>
        <w:t>to</w:t>
      </w:r>
      <w:r w:rsidRPr="005E5561">
        <w:rPr>
          <w:sz w:val="28"/>
          <w:szCs w:val="28"/>
        </w:rPr>
        <w:t xml:space="preserve"> = 1 · (22-(-28)) / 4 · 8,7 = 1,44</w:t>
      </w:r>
      <w:r>
        <w:rPr>
          <w:sz w:val="28"/>
          <w:szCs w:val="28"/>
        </w:rPr>
        <w:t xml:space="preserve"> </w:t>
      </w:r>
      <w:r w:rsidRPr="005E5561">
        <w:rPr>
          <w:sz w:val="28"/>
          <w:szCs w:val="28"/>
        </w:rPr>
        <w:t>ºС;</w:t>
      </w:r>
    </w:p>
    <w:p w:rsidR="005E5561" w:rsidRDefault="005E5561" w:rsidP="005160F8">
      <w:pPr>
        <w:pStyle w:val="a4"/>
        <w:keepNext/>
        <w:widowControl w:val="0"/>
        <w:tabs>
          <w:tab w:val="right" w:pos="9355"/>
        </w:tabs>
        <w:spacing w:line="360" w:lineRule="auto"/>
        <w:ind w:firstLine="709"/>
        <w:rPr>
          <w:sz w:val="28"/>
          <w:szCs w:val="28"/>
        </w:rPr>
      </w:pPr>
      <w:r w:rsidRPr="005E5561">
        <w:rPr>
          <w:sz w:val="28"/>
          <w:szCs w:val="28"/>
        </w:rPr>
        <w:t>Δ</w:t>
      </w:r>
      <w:r w:rsidRPr="005E5561">
        <w:rPr>
          <w:sz w:val="28"/>
          <w:szCs w:val="28"/>
          <w:lang w:val="en-US"/>
        </w:rPr>
        <w:t>tn</w:t>
      </w:r>
      <w:r w:rsidRPr="005E5561">
        <w:rPr>
          <w:sz w:val="28"/>
          <w:szCs w:val="28"/>
        </w:rPr>
        <w:t xml:space="preserve"> = 4,0 ºС – для стен;</w:t>
      </w:r>
    </w:p>
    <w:p w:rsidR="005160F8" w:rsidRDefault="005160F8"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4 &gt; 1,44 – условие выполняется.</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Определим точку росы. Точкой росы называется температура, при которой водяные пары, не насыщавшие ранее воздух, становятся насыщающими. При определении точки росы используется таблица давления насыщенного водяного пара при различных температурах, приведенная в справочнике по физике. [11]</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Для жилых зданий по [2], относительная влажность принимается 55%. Температура внутри помещения у нас 22 ºС.</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Относительная влажность определяется по формуле:</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lang w:val="en-US"/>
        </w:rPr>
        <w:t>r</w:t>
      </w:r>
      <w:r w:rsidRPr="005E5561">
        <w:rPr>
          <w:sz w:val="28"/>
          <w:szCs w:val="28"/>
        </w:rPr>
        <w:t xml:space="preserve"> = </w:t>
      </w:r>
      <w:r w:rsidRPr="005E5561">
        <w:rPr>
          <w:sz w:val="28"/>
          <w:szCs w:val="28"/>
          <w:lang w:val="en-US"/>
        </w:rPr>
        <w:t>p</w:t>
      </w:r>
      <w:r w:rsidRPr="005E5561">
        <w:rPr>
          <w:sz w:val="28"/>
          <w:szCs w:val="28"/>
        </w:rPr>
        <w:t xml:space="preserve"> / </w:t>
      </w:r>
      <w:r w:rsidRPr="005E5561">
        <w:rPr>
          <w:sz w:val="28"/>
          <w:szCs w:val="28"/>
          <w:lang w:val="en-US"/>
        </w:rPr>
        <w:t>p</w:t>
      </w:r>
      <w:r w:rsidRPr="005E5561">
        <w:rPr>
          <w:sz w:val="28"/>
          <w:szCs w:val="28"/>
        </w:rPr>
        <w:t>н,</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xml:space="preserve">где </w:t>
      </w:r>
      <w:r w:rsidRPr="005E5561">
        <w:rPr>
          <w:sz w:val="28"/>
          <w:szCs w:val="28"/>
          <w:lang w:val="en-US"/>
        </w:rPr>
        <w:t>p</w:t>
      </w:r>
      <w:r w:rsidRPr="005E5561">
        <w:rPr>
          <w:sz w:val="28"/>
          <w:szCs w:val="28"/>
        </w:rPr>
        <w:t xml:space="preserve"> – давление водяных паров, находящихся в воздухе;</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lang w:val="en-US"/>
        </w:rPr>
        <w:t>p</w:t>
      </w:r>
      <w:r w:rsidRPr="005E5561">
        <w:rPr>
          <w:sz w:val="28"/>
          <w:szCs w:val="28"/>
        </w:rPr>
        <w:t>н – давление водяных паров, насыщающих пространство при данной температуре.</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xml:space="preserve">При 22 ºС давление насыщающего пара: </w:t>
      </w:r>
      <w:smartTag w:uri="urn:schemas-microsoft-com:office:smarttags" w:element="metricconverter">
        <w:smartTagPr>
          <w:attr w:name="ProductID" w:val="19 мм"/>
        </w:smartTagPr>
        <w:r w:rsidRPr="005E5561">
          <w:rPr>
            <w:sz w:val="28"/>
            <w:szCs w:val="28"/>
          </w:rPr>
          <w:t>19 мм</w:t>
        </w:r>
      </w:smartTag>
      <w:r w:rsidRPr="005E5561">
        <w:rPr>
          <w:sz w:val="28"/>
          <w:szCs w:val="28"/>
        </w:rPr>
        <w:t xml:space="preserve">.рт.ст. (по табл.). Давление </w:t>
      </w:r>
      <w:r w:rsidRPr="005E5561">
        <w:rPr>
          <w:sz w:val="28"/>
          <w:szCs w:val="28"/>
          <w:lang w:val="en-US"/>
        </w:rPr>
        <w:t>p</w:t>
      </w:r>
      <w:r w:rsidRPr="005E5561">
        <w:rPr>
          <w:sz w:val="28"/>
          <w:szCs w:val="28"/>
        </w:rPr>
        <w:t xml:space="preserve"> = </w:t>
      </w:r>
      <w:r w:rsidRPr="005E5561">
        <w:rPr>
          <w:sz w:val="28"/>
          <w:szCs w:val="28"/>
          <w:lang w:val="en-US"/>
        </w:rPr>
        <w:t>p</w:t>
      </w:r>
      <w:r w:rsidRPr="005E5561">
        <w:rPr>
          <w:sz w:val="28"/>
          <w:szCs w:val="28"/>
        </w:rPr>
        <w:t xml:space="preserve">н · </w:t>
      </w:r>
      <w:r w:rsidRPr="005E5561">
        <w:rPr>
          <w:sz w:val="28"/>
          <w:szCs w:val="28"/>
          <w:lang w:val="en-US"/>
        </w:rPr>
        <w:t>r</w:t>
      </w:r>
      <w:r w:rsidRPr="005E5561">
        <w:rPr>
          <w:sz w:val="28"/>
          <w:szCs w:val="28"/>
        </w:rPr>
        <w:t xml:space="preserve"> или</w:t>
      </w:r>
    </w:p>
    <w:p w:rsid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lang w:val="en-US"/>
        </w:rPr>
        <w:t>P</w:t>
      </w:r>
      <w:r w:rsidRPr="005E5561">
        <w:rPr>
          <w:sz w:val="28"/>
          <w:szCs w:val="28"/>
        </w:rPr>
        <w:t xml:space="preserve"> = 19 · 0,55 = </w:t>
      </w:r>
      <w:smartTag w:uri="urn:schemas-microsoft-com:office:smarttags" w:element="metricconverter">
        <w:smartTagPr>
          <w:attr w:name="ProductID" w:val="10,5 мм"/>
        </w:smartTagPr>
        <w:r w:rsidRPr="005E5561">
          <w:rPr>
            <w:sz w:val="28"/>
            <w:szCs w:val="28"/>
          </w:rPr>
          <w:t>10,5 мм</w:t>
        </w:r>
      </w:smartTag>
      <w:r w:rsidRPr="005E5561">
        <w:rPr>
          <w:sz w:val="28"/>
          <w:szCs w:val="28"/>
        </w:rPr>
        <w:t>.рт.ст.</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xml:space="preserve">Конденсация паров начнется при той температуре воздуха, для которой давление р будет соответствовать давлению пара, насыщающего пространство. Из таблицы [11] находим, что давление </w:t>
      </w:r>
      <w:smartTag w:uri="urn:schemas-microsoft-com:office:smarttags" w:element="metricconverter">
        <w:smartTagPr>
          <w:attr w:name="ProductID" w:val="10,5 мм"/>
        </w:smartTagPr>
        <w:r w:rsidRPr="005E5561">
          <w:rPr>
            <w:sz w:val="28"/>
            <w:szCs w:val="28"/>
          </w:rPr>
          <w:t>10,5 мм</w:t>
        </w:r>
      </w:smartTag>
      <w:r w:rsidRPr="005E5561">
        <w:rPr>
          <w:sz w:val="28"/>
          <w:szCs w:val="28"/>
        </w:rPr>
        <w:t>.рт.ст. соответствует температуре 12 ºС.</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Температура внутренних поверхностей ограждающих конструкций должна быть не ниже температуры точки росы внутреннего воздуха при расчетной температуре наружного воздуха в холодный период года.</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Температуру внутренних поверхностей ограждающих конструкций определим как:</w:t>
      </w:r>
    </w:p>
    <w:p w:rsidR="005160F8" w:rsidRDefault="005160F8"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22 ºС – Δ</w:t>
      </w:r>
      <w:r w:rsidRPr="005E5561">
        <w:rPr>
          <w:sz w:val="28"/>
          <w:szCs w:val="28"/>
          <w:lang w:val="en-US"/>
        </w:rPr>
        <w:t>to</w:t>
      </w:r>
      <w:r w:rsidRPr="005E5561">
        <w:rPr>
          <w:sz w:val="28"/>
          <w:szCs w:val="28"/>
        </w:rPr>
        <w:t xml:space="preserve"> = 22 – 1,44 = 20,56 ºС</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20,56 ºС &gt; 12 º</w:t>
      </w:r>
      <w:r w:rsidRPr="005E5561">
        <w:rPr>
          <w:sz w:val="28"/>
          <w:szCs w:val="28"/>
          <w:lang w:val="en-US"/>
        </w:rPr>
        <w:t>C</w:t>
      </w:r>
      <w:r w:rsidRPr="005E5561">
        <w:rPr>
          <w:sz w:val="28"/>
          <w:szCs w:val="28"/>
        </w:rPr>
        <w:t xml:space="preserve"> – условие выполняется.</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lang w:val="en-US"/>
        </w:rPr>
        <w:t>des</w:t>
      </w:r>
    </w:p>
    <w:p w:rsid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Расчетный показатель компактности здания Ке</w:t>
      </w:r>
      <w:r>
        <w:rPr>
          <w:sz w:val="28"/>
          <w:szCs w:val="28"/>
        </w:rPr>
        <w:t xml:space="preserve"> </w:t>
      </w:r>
      <w:r w:rsidRPr="005E5561">
        <w:rPr>
          <w:sz w:val="28"/>
          <w:szCs w:val="28"/>
        </w:rPr>
        <w:t>определяется по формуле:</w:t>
      </w:r>
    </w:p>
    <w:p w:rsid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lang w:val="en-US"/>
        </w:rPr>
      </w:pPr>
      <w:r w:rsidRPr="005E5561">
        <w:rPr>
          <w:sz w:val="28"/>
          <w:szCs w:val="28"/>
          <w:lang w:val="en-US"/>
        </w:rPr>
        <w:t>des sum</w:t>
      </w:r>
    </w:p>
    <w:p w:rsidR="005E5561" w:rsidRPr="005E5561" w:rsidRDefault="005E5561" w:rsidP="005160F8">
      <w:pPr>
        <w:pStyle w:val="a4"/>
        <w:keepNext/>
        <w:widowControl w:val="0"/>
        <w:tabs>
          <w:tab w:val="right" w:pos="9355"/>
        </w:tabs>
        <w:spacing w:line="360" w:lineRule="auto"/>
        <w:ind w:firstLine="709"/>
        <w:rPr>
          <w:sz w:val="28"/>
          <w:szCs w:val="28"/>
          <w:lang w:val="en-US"/>
        </w:rPr>
      </w:pPr>
      <w:r w:rsidRPr="005E5561">
        <w:rPr>
          <w:sz w:val="28"/>
          <w:szCs w:val="28"/>
        </w:rPr>
        <w:t>Ке</w:t>
      </w:r>
      <w:r w:rsidRPr="005E5561">
        <w:rPr>
          <w:sz w:val="28"/>
          <w:szCs w:val="28"/>
          <w:lang w:val="en-US"/>
        </w:rPr>
        <w:t xml:space="preserve"> = </w:t>
      </w:r>
      <w:r w:rsidRPr="005E5561">
        <w:rPr>
          <w:sz w:val="28"/>
          <w:szCs w:val="28"/>
        </w:rPr>
        <w:t>Ае</w:t>
      </w:r>
      <w:r w:rsidRPr="005E5561">
        <w:rPr>
          <w:sz w:val="28"/>
          <w:szCs w:val="28"/>
          <w:lang w:val="en-US"/>
        </w:rPr>
        <w:t xml:space="preserve"> / Vh,</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lang w:val="en-US"/>
        </w:rPr>
        <w:t>sum</w:t>
      </w:r>
    </w:p>
    <w:p w:rsid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где Ае</w:t>
      </w:r>
      <w:r>
        <w:rPr>
          <w:sz w:val="28"/>
          <w:szCs w:val="28"/>
        </w:rPr>
        <w:t xml:space="preserve"> </w:t>
      </w:r>
      <w:r w:rsidRPr="005E5561">
        <w:rPr>
          <w:sz w:val="28"/>
          <w:szCs w:val="28"/>
        </w:rPr>
        <w:t>- общая площадь внутренней поверхности наружных ограждающих конструкций, включая покрытие (перекрытие) верхнего этажа и перекрытие пола нижнего отапливаемого помещения, м²;</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lang w:val="en-US"/>
        </w:rPr>
        <w:t>Vh</w:t>
      </w:r>
      <w:r w:rsidRPr="005E5561">
        <w:rPr>
          <w:sz w:val="28"/>
          <w:szCs w:val="28"/>
        </w:rPr>
        <w:t xml:space="preserve"> – отапливаемый объем здания, равный объему, ограниченному внутренними поверхностями наружных ограждающих конструкций здания, м³.</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В нашем случае по плану и разрезу:</w:t>
      </w:r>
    </w:p>
    <w:p w:rsidR="005E5561" w:rsidRDefault="005E5561" w:rsidP="005160F8">
      <w:pPr>
        <w:pStyle w:val="a4"/>
        <w:keepNext/>
        <w:widowControl w:val="0"/>
        <w:tabs>
          <w:tab w:val="right" w:pos="9355"/>
        </w:tabs>
        <w:spacing w:line="360" w:lineRule="auto"/>
        <w:ind w:firstLine="709"/>
        <w:rPr>
          <w:sz w:val="28"/>
          <w:szCs w:val="28"/>
        </w:rPr>
      </w:pPr>
    </w:p>
    <w:p w:rsidR="005E5561" w:rsidRPr="005160F8" w:rsidRDefault="005E5561" w:rsidP="005160F8">
      <w:pPr>
        <w:pStyle w:val="a4"/>
        <w:keepNext/>
        <w:widowControl w:val="0"/>
        <w:tabs>
          <w:tab w:val="right" w:pos="9355"/>
        </w:tabs>
        <w:spacing w:line="360" w:lineRule="auto"/>
        <w:ind w:firstLine="709"/>
        <w:rPr>
          <w:sz w:val="28"/>
          <w:szCs w:val="28"/>
          <w:lang w:val="en-US"/>
        </w:rPr>
      </w:pPr>
      <w:r w:rsidRPr="005E5561">
        <w:rPr>
          <w:sz w:val="28"/>
          <w:szCs w:val="28"/>
          <w:lang w:val="en-US"/>
        </w:rPr>
        <w:t>sum</w:t>
      </w:r>
    </w:p>
    <w:p w:rsidR="005E5561" w:rsidRPr="005160F8" w:rsidRDefault="005E5561" w:rsidP="005160F8">
      <w:pPr>
        <w:pStyle w:val="a4"/>
        <w:keepNext/>
        <w:widowControl w:val="0"/>
        <w:tabs>
          <w:tab w:val="right" w:pos="9355"/>
        </w:tabs>
        <w:spacing w:line="360" w:lineRule="auto"/>
        <w:ind w:firstLine="709"/>
        <w:rPr>
          <w:sz w:val="28"/>
          <w:szCs w:val="28"/>
          <w:lang w:val="en-US"/>
        </w:rPr>
      </w:pPr>
      <w:r w:rsidRPr="005E5561">
        <w:rPr>
          <w:sz w:val="28"/>
          <w:szCs w:val="28"/>
        </w:rPr>
        <w:t>Ае</w:t>
      </w:r>
      <w:r w:rsidRPr="005160F8">
        <w:rPr>
          <w:sz w:val="28"/>
          <w:szCs w:val="28"/>
          <w:lang w:val="en-US"/>
        </w:rPr>
        <w:t xml:space="preserve"> = 1197 </w:t>
      </w:r>
      <w:r w:rsidRPr="005E5561">
        <w:rPr>
          <w:sz w:val="28"/>
          <w:szCs w:val="28"/>
        </w:rPr>
        <w:t>м</w:t>
      </w:r>
      <w:r w:rsidRPr="005160F8">
        <w:rPr>
          <w:sz w:val="28"/>
          <w:szCs w:val="28"/>
          <w:lang w:val="en-US"/>
        </w:rPr>
        <w:t>²;</w:t>
      </w:r>
    </w:p>
    <w:p w:rsidR="005E5561" w:rsidRPr="005160F8" w:rsidRDefault="005E5561" w:rsidP="005160F8">
      <w:pPr>
        <w:pStyle w:val="a4"/>
        <w:keepNext/>
        <w:widowControl w:val="0"/>
        <w:tabs>
          <w:tab w:val="right" w:pos="9355"/>
        </w:tabs>
        <w:spacing w:line="360" w:lineRule="auto"/>
        <w:ind w:firstLine="709"/>
        <w:rPr>
          <w:sz w:val="28"/>
          <w:szCs w:val="28"/>
          <w:lang w:val="en-US"/>
        </w:rPr>
      </w:pPr>
      <w:r w:rsidRPr="005E5561">
        <w:rPr>
          <w:sz w:val="28"/>
          <w:szCs w:val="28"/>
          <w:lang w:val="en-US"/>
        </w:rPr>
        <w:t>Vh</w:t>
      </w:r>
      <w:r w:rsidRPr="005160F8">
        <w:rPr>
          <w:sz w:val="28"/>
          <w:szCs w:val="28"/>
          <w:lang w:val="en-US"/>
        </w:rPr>
        <w:t xml:space="preserve"> = </w:t>
      </w:r>
      <w:smartTag w:uri="urn:schemas-microsoft-com:office:smarttags" w:element="metricconverter">
        <w:smartTagPr>
          <w:attr w:name="ProductID" w:val="2760 м³"/>
        </w:smartTagPr>
        <w:r w:rsidRPr="005160F8">
          <w:rPr>
            <w:sz w:val="28"/>
            <w:szCs w:val="28"/>
            <w:lang w:val="en-US"/>
          </w:rPr>
          <w:t xml:space="preserve">2760 </w:t>
        </w:r>
        <w:r w:rsidRPr="005E5561">
          <w:rPr>
            <w:sz w:val="28"/>
            <w:szCs w:val="28"/>
          </w:rPr>
          <w:t>м</w:t>
        </w:r>
        <w:r w:rsidRPr="005160F8">
          <w:rPr>
            <w:sz w:val="28"/>
            <w:szCs w:val="28"/>
            <w:lang w:val="en-US"/>
          </w:rPr>
          <w:t>³</w:t>
        </w:r>
      </w:smartTag>
      <w:r w:rsidRPr="005160F8">
        <w:rPr>
          <w:sz w:val="28"/>
          <w:szCs w:val="28"/>
          <w:lang w:val="en-US"/>
        </w:rPr>
        <w:t>;</w:t>
      </w:r>
    </w:p>
    <w:p w:rsidR="005E5561" w:rsidRPr="005160F8" w:rsidRDefault="005E5561" w:rsidP="005160F8">
      <w:pPr>
        <w:pStyle w:val="a4"/>
        <w:keepNext/>
        <w:widowControl w:val="0"/>
        <w:tabs>
          <w:tab w:val="right" w:pos="9355"/>
        </w:tabs>
        <w:spacing w:line="360" w:lineRule="auto"/>
        <w:ind w:firstLine="709"/>
        <w:rPr>
          <w:sz w:val="28"/>
          <w:szCs w:val="28"/>
          <w:lang w:val="en-US"/>
        </w:rPr>
      </w:pPr>
      <w:r w:rsidRPr="005E5561">
        <w:rPr>
          <w:sz w:val="28"/>
          <w:szCs w:val="28"/>
          <w:lang w:val="en-US"/>
        </w:rPr>
        <w:t>des</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Ке</w:t>
      </w:r>
      <w:r>
        <w:rPr>
          <w:sz w:val="28"/>
          <w:szCs w:val="28"/>
        </w:rPr>
        <w:t xml:space="preserve"> </w:t>
      </w:r>
      <w:r w:rsidRPr="005E5561">
        <w:rPr>
          <w:sz w:val="28"/>
          <w:szCs w:val="28"/>
        </w:rPr>
        <w:t>= 1197 / 2760 = 0,43.</w:t>
      </w:r>
    </w:p>
    <w:p w:rsid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По [2], должно выполняться условие:</w:t>
      </w:r>
    </w:p>
    <w:p w:rsid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lang w:val="en-US"/>
        </w:rPr>
        <w:t>des</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Ке</w:t>
      </w:r>
      <w:r>
        <w:rPr>
          <w:sz w:val="28"/>
          <w:szCs w:val="28"/>
        </w:rPr>
        <w:t xml:space="preserve"> </w:t>
      </w:r>
      <w:r w:rsidRPr="005E5561">
        <w:rPr>
          <w:sz w:val="28"/>
          <w:szCs w:val="28"/>
        </w:rPr>
        <w:t>&lt; 0,61;</w:t>
      </w:r>
    </w:p>
    <w:p w:rsid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xml:space="preserve">0,43 &lt; 0,61. </w:t>
      </w:r>
    </w:p>
    <w:p w:rsidR="005E5561" w:rsidRPr="005E5561" w:rsidRDefault="005E5561" w:rsidP="005160F8">
      <w:pPr>
        <w:pStyle w:val="a4"/>
        <w:keepNext/>
        <w:widowControl w:val="0"/>
        <w:tabs>
          <w:tab w:val="right" w:pos="9355"/>
        </w:tabs>
        <w:spacing w:line="360" w:lineRule="auto"/>
        <w:ind w:firstLine="709"/>
        <w:rPr>
          <w:b/>
          <w:sz w:val="28"/>
          <w:szCs w:val="28"/>
        </w:rPr>
      </w:pPr>
      <w:r>
        <w:rPr>
          <w:sz w:val="28"/>
          <w:szCs w:val="28"/>
        </w:rPr>
        <w:br w:type="page"/>
      </w:r>
      <w:r w:rsidRPr="005E5561">
        <w:rPr>
          <w:b/>
          <w:sz w:val="28"/>
          <w:szCs w:val="28"/>
        </w:rPr>
        <w:t>1.2</w:t>
      </w:r>
      <w:r>
        <w:rPr>
          <w:b/>
          <w:sz w:val="28"/>
          <w:szCs w:val="28"/>
        </w:rPr>
        <w:t xml:space="preserve"> Конструктивная часть</w:t>
      </w:r>
    </w:p>
    <w:p w:rsidR="005E5561" w:rsidRDefault="005E5561" w:rsidP="005160F8">
      <w:pPr>
        <w:keepNext/>
        <w:widowControl w:val="0"/>
        <w:tabs>
          <w:tab w:val="right" w:pos="9355"/>
        </w:tabs>
        <w:spacing w:line="360" w:lineRule="auto"/>
        <w:ind w:firstLine="709"/>
        <w:jc w:val="both"/>
        <w:rPr>
          <w:b/>
          <w:sz w:val="28"/>
          <w:szCs w:val="28"/>
        </w:rPr>
      </w:pPr>
    </w:p>
    <w:p w:rsidR="005E5561" w:rsidRPr="005E5561" w:rsidRDefault="005E5561" w:rsidP="005160F8">
      <w:pPr>
        <w:keepNext/>
        <w:widowControl w:val="0"/>
        <w:tabs>
          <w:tab w:val="right" w:pos="9355"/>
        </w:tabs>
        <w:spacing w:line="360" w:lineRule="auto"/>
        <w:ind w:firstLine="709"/>
        <w:jc w:val="both"/>
        <w:rPr>
          <w:b/>
          <w:sz w:val="28"/>
          <w:szCs w:val="28"/>
        </w:rPr>
      </w:pPr>
      <w:r w:rsidRPr="005E5561">
        <w:rPr>
          <w:b/>
          <w:sz w:val="28"/>
          <w:szCs w:val="28"/>
        </w:rPr>
        <w:t>1.2.1</w:t>
      </w:r>
      <w:r>
        <w:rPr>
          <w:b/>
          <w:sz w:val="28"/>
          <w:szCs w:val="28"/>
        </w:rPr>
        <w:t xml:space="preserve"> Фундаменты</w:t>
      </w:r>
    </w:p>
    <w:p w:rsidR="005E5561" w:rsidRPr="005E5561" w:rsidRDefault="005E5561" w:rsidP="005160F8">
      <w:pPr>
        <w:keepNext/>
        <w:widowControl w:val="0"/>
        <w:tabs>
          <w:tab w:val="right" w:pos="9355"/>
        </w:tabs>
        <w:spacing w:line="360" w:lineRule="auto"/>
        <w:ind w:firstLine="709"/>
        <w:jc w:val="both"/>
        <w:rPr>
          <w:b/>
          <w:sz w:val="28"/>
          <w:szCs w:val="28"/>
        </w:rPr>
      </w:pP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Фундаментные плиты.</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Ленточные, железобетонные по ГОСТ 13580-85. Технические характеристики фундаментов.</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Плиты ж/б для ленточных фундаментов группы 2 разработаны для применения их при расчетном давлении на основание 2,5 кг/см</w:t>
      </w:r>
      <w:r w:rsidRPr="005E5561">
        <w:rPr>
          <w:sz w:val="28"/>
          <w:szCs w:val="28"/>
          <w:vertAlign w:val="superscript"/>
        </w:rPr>
        <w:t>3</w:t>
      </w:r>
      <w:r w:rsidRPr="005E5561">
        <w:rPr>
          <w:sz w:val="28"/>
          <w:szCs w:val="28"/>
        </w:rPr>
        <w:t xml:space="preserve"> (при расчетном давлении на основание) при минимальной толщине наружной стены </w:t>
      </w:r>
      <w:smartTag w:uri="urn:schemas-microsoft-com:office:smarttags" w:element="metricconverter">
        <w:smartTagPr>
          <w:attr w:name="ProductID" w:val="160 мм"/>
        </w:smartTagPr>
        <w:r w:rsidRPr="005E5561">
          <w:rPr>
            <w:sz w:val="28"/>
            <w:szCs w:val="28"/>
          </w:rPr>
          <w:t>160 мм</w:t>
        </w:r>
      </w:smartTag>
      <w:r w:rsidRPr="005E5561">
        <w:rPr>
          <w:sz w:val="28"/>
          <w:szCs w:val="28"/>
        </w:rPr>
        <w:t>.</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 xml:space="preserve">Армирование плит производится сварными сетками с обрывом арматуры в соответствии с эпюрой моментов. Для плит больших ширин сетки собираются в плоские арматурные блоки. Для рабочей арматуры применяется сталь класса А по ГОСТ 5781-75, </w:t>
      </w:r>
      <w:r w:rsidRPr="005E5561">
        <w:rPr>
          <w:sz w:val="28"/>
          <w:szCs w:val="28"/>
          <w:lang w:val="en-US"/>
        </w:rPr>
        <w:t>d</w:t>
      </w:r>
      <w:r w:rsidRPr="005E5561">
        <w:rPr>
          <w:sz w:val="28"/>
          <w:szCs w:val="28"/>
          <w:vertAlign w:val="subscript"/>
        </w:rPr>
        <w:t>стер</w:t>
      </w:r>
      <w:r w:rsidRPr="005E5561">
        <w:rPr>
          <w:sz w:val="28"/>
          <w:szCs w:val="28"/>
        </w:rPr>
        <w:t xml:space="preserve"> = </w:t>
      </w:r>
      <w:smartTag w:uri="urn:schemas-microsoft-com:office:smarttags" w:element="metricconverter">
        <w:smartTagPr>
          <w:attr w:name="ProductID" w:val="12 мм"/>
        </w:smartTagPr>
        <w:r w:rsidRPr="005E5561">
          <w:rPr>
            <w:sz w:val="28"/>
            <w:szCs w:val="28"/>
          </w:rPr>
          <w:t>12 мм</w:t>
        </w:r>
      </w:smartTag>
      <w:r w:rsidRPr="005E5561">
        <w:rPr>
          <w:sz w:val="28"/>
          <w:szCs w:val="28"/>
        </w:rPr>
        <w:t xml:space="preserve"> и </w:t>
      </w:r>
      <w:r w:rsidRPr="005E5561">
        <w:rPr>
          <w:sz w:val="28"/>
          <w:szCs w:val="28"/>
          <w:lang w:val="en-US"/>
        </w:rPr>
        <w:t>d</w:t>
      </w:r>
      <w:r w:rsidRPr="005E5561">
        <w:rPr>
          <w:sz w:val="28"/>
          <w:szCs w:val="28"/>
        </w:rPr>
        <w:t xml:space="preserve"> = 6-</w:t>
      </w:r>
      <w:smartTag w:uri="urn:schemas-microsoft-com:office:smarttags" w:element="metricconverter">
        <w:smartTagPr>
          <w:attr w:name="ProductID" w:val="9 мм"/>
        </w:smartTagPr>
        <w:r w:rsidRPr="005E5561">
          <w:rPr>
            <w:sz w:val="28"/>
            <w:szCs w:val="28"/>
          </w:rPr>
          <w:t>9 мм</w:t>
        </w:r>
      </w:smartTag>
      <w:r w:rsidRPr="005E5561">
        <w:rPr>
          <w:sz w:val="28"/>
          <w:szCs w:val="28"/>
        </w:rPr>
        <w:t xml:space="preserve"> класса А – по ГОСТ 5781-75 и арматурная проволока </w:t>
      </w:r>
      <w:r w:rsidRPr="005E5561">
        <w:rPr>
          <w:sz w:val="28"/>
          <w:szCs w:val="28"/>
          <w:lang w:val="en-US"/>
        </w:rPr>
        <w:t>d</w:t>
      </w:r>
      <w:r w:rsidRPr="005E5561">
        <w:rPr>
          <w:sz w:val="28"/>
          <w:szCs w:val="28"/>
        </w:rPr>
        <w:t xml:space="preserve"> = </w:t>
      </w:r>
      <w:smartTag w:uri="urn:schemas-microsoft-com:office:smarttags" w:element="metricconverter">
        <w:smartTagPr>
          <w:attr w:name="ProductID" w:val="5 мм"/>
        </w:smartTagPr>
        <w:r w:rsidRPr="005E5561">
          <w:rPr>
            <w:sz w:val="28"/>
            <w:szCs w:val="28"/>
          </w:rPr>
          <w:t>5 мм</w:t>
        </w:r>
      </w:smartTag>
      <w:r w:rsidRPr="005E5561">
        <w:rPr>
          <w:sz w:val="28"/>
          <w:szCs w:val="28"/>
        </w:rPr>
        <w:t>, класса В – по ТУ14-4-659-75.</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2C4A22" w:rsidP="005160F8">
      <w:pPr>
        <w:keepNext/>
        <w:widowControl w:val="0"/>
        <w:tabs>
          <w:tab w:val="right" w:pos="9355"/>
        </w:tabs>
        <w:spacing w:line="360" w:lineRule="auto"/>
        <w:ind w:firstLine="709"/>
        <w:jc w:val="both"/>
        <w:rPr>
          <w:sz w:val="28"/>
          <w:szCs w:val="28"/>
        </w:rPr>
      </w:pPr>
      <w:r>
        <w:rPr>
          <w:sz w:val="28"/>
          <w:szCs w:val="28"/>
        </w:rPr>
        <w:pict>
          <v:shape id="_x0000_i1028" type="#_x0000_t75" style="width:410.25pt;height:167.25pt">
            <v:imagedata r:id="rId8" o:title=""/>
          </v:shape>
        </w:pic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sidRPr="005E5561">
        <w:rPr>
          <w:sz w:val="28"/>
          <w:szCs w:val="28"/>
        </w:rPr>
        <w:t>Фундаментные блоки.</w:t>
      </w:r>
    </w:p>
    <w:p w:rsidR="005160F8" w:rsidRDefault="005160F8" w:rsidP="005160F8">
      <w:pPr>
        <w:pStyle w:val="a8"/>
        <w:keepNext/>
        <w:widowControl w:val="0"/>
        <w:tabs>
          <w:tab w:val="left" w:pos="465"/>
          <w:tab w:val="left" w:pos="660"/>
          <w:tab w:val="right" w:pos="9355"/>
        </w:tabs>
        <w:spacing w:after="0" w:line="360" w:lineRule="auto"/>
        <w:ind w:firstLine="709"/>
        <w:jc w:val="both"/>
        <w:rPr>
          <w:sz w:val="28"/>
          <w:szCs w:val="28"/>
        </w:rPr>
      </w:pP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sidRPr="005E5561">
        <w:rPr>
          <w:sz w:val="28"/>
          <w:szCs w:val="28"/>
        </w:rPr>
        <w:t>Фундаментные блоки – применяются в качестве блоков стен подвалов. Изготовляются в соответствии с ГОСТ 13573-87.</w:t>
      </w:r>
    </w:p>
    <w:p w:rsidR="005E5561" w:rsidRPr="005E5561" w:rsidRDefault="005160F8" w:rsidP="005160F8">
      <w:pPr>
        <w:pStyle w:val="a8"/>
        <w:keepNext/>
        <w:widowControl w:val="0"/>
        <w:tabs>
          <w:tab w:val="left" w:pos="465"/>
          <w:tab w:val="left" w:pos="660"/>
          <w:tab w:val="right" w:pos="9355"/>
        </w:tabs>
        <w:spacing w:after="0" w:line="360" w:lineRule="auto"/>
        <w:ind w:firstLine="709"/>
        <w:jc w:val="both"/>
        <w:rPr>
          <w:sz w:val="28"/>
          <w:szCs w:val="28"/>
        </w:rPr>
      </w:pPr>
      <w:r>
        <w:rPr>
          <w:sz w:val="28"/>
          <w:szCs w:val="28"/>
        </w:rPr>
        <w:br w:type="page"/>
      </w:r>
      <w:r w:rsidR="002C4A22">
        <w:rPr>
          <w:sz w:val="28"/>
          <w:szCs w:val="28"/>
        </w:rPr>
        <w:pict>
          <v:shape id="_x0000_i1029" type="#_x0000_t75" style="width:209.25pt;height:167.25pt">
            <v:imagedata r:id="rId9" o:title=""/>
          </v:shape>
        </w:pic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ФБС 24.6.6-Т; ФБС 12.6.6-Т; ФБС 9.6.6-Т; ФБС 24.4.6-Т; ФБС 9.4.6-Т.</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b/>
          <w:sz w:val="28"/>
          <w:szCs w:val="28"/>
        </w:rPr>
      </w:pPr>
      <w:r w:rsidRPr="005E5561">
        <w:rPr>
          <w:b/>
          <w:sz w:val="28"/>
          <w:szCs w:val="28"/>
        </w:rPr>
        <w:t>1.2.2</w:t>
      </w:r>
      <w:r>
        <w:rPr>
          <w:b/>
          <w:sz w:val="28"/>
          <w:szCs w:val="28"/>
        </w:rPr>
        <w:t xml:space="preserve"> Перекрытия</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xml:space="preserve">Перекрытия – предварительно напряженные панели с круглыми пустотами, толщиной </w:t>
      </w:r>
      <w:smartTag w:uri="urn:schemas-microsoft-com:office:smarttags" w:element="metricconverter">
        <w:smartTagPr>
          <w:attr w:name="ProductID" w:val="220 мм"/>
        </w:smartTagPr>
        <w:r w:rsidRPr="005E5561">
          <w:rPr>
            <w:sz w:val="28"/>
            <w:szCs w:val="28"/>
          </w:rPr>
          <w:t>220 мм</w:t>
        </w:r>
      </w:smartTag>
      <w:r w:rsidRPr="005E5561">
        <w:rPr>
          <w:sz w:val="28"/>
          <w:szCs w:val="28"/>
        </w:rPr>
        <w:t xml:space="preserve">, опирание не менее </w:t>
      </w:r>
      <w:smartTag w:uri="urn:schemas-microsoft-com:office:smarttags" w:element="metricconverter">
        <w:smartTagPr>
          <w:attr w:name="ProductID" w:val="100 мм"/>
        </w:smartTagPr>
        <w:r w:rsidRPr="005E5561">
          <w:rPr>
            <w:sz w:val="28"/>
            <w:szCs w:val="28"/>
          </w:rPr>
          <w:t>100 мм</w:t>
        </w:r>
      </w:smartTag>
      <w:r w:rsidRPr="005E5561">
        <w:rPr>
          <w:sz w:val="28"/>
          <w:szCs w:val="28"/>
        </w:rPr>
        <w:t>. Швы между длинными сторонами панелей заделываются цементно-песочным раствором М25 для придания свойства жесткой диафрагмы.</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2C4A22" w:rsidP="005160F8">
      <w:pPr>
        <w:pStyle w:val="a4"/>
        <w:keepNext/>
        <w:widowControl w:val="0"/>
        <w:tabs>
          <w:tab w:val="right" w:pos="9355"/>
        </w:tabs>
        <w:spacing w:line="360" w:lineRule="auto"/>
        <w:ind w:firstLine="709"/>
        <w:rPr>
          <w:sz w:val="28"/>
          <w:szCs w:val="28"/>
        </w:rPr>
      </w:pPr>
      <w:r>
        <w:rPr>
          <w:sz w:val="28"/>
          <w:szCs w:val="28"/>
        </w:rPr>
        <w:pict>
          <v:shape id="_x0000_i1030" type="#_x0000_t75" style="width:259.5pt;height:204.75pt">
            <v:imagedata r:id="rId10" o:title=""/>
          </v:shape>
        </w:pic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sidRPr="005E5561">
        <w:rPr>
          <w:sz w:val="28"/>
          <w:szCs w:val="28"/>
        </w:rPr>
        <w:t>Серия 1.141 выпуск 58: ПК 54.12 – 8 тонн; ПК 54.15 – 8 тонн; ПК 54.18 – 8 тонн; ПК 65.12 – 8 тонн.</w: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Pr>
          <w:sz w:val="28"/>
          <w:szCs w:val="28"/>
        </w:rPr>
        <w:t>Козырьки</w: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sidRPr="005E5561">
        <w:rPr>
          <w:sz w:val="28"/>
          <w:szCs w:val="28"/>
        </w:rPr>
        <w:t>Козырьки выполнены по серии 1.238-1 вып. 1. Козырьки предназначены для установки над служебными входами. Козырьки входов рассчитаны на действие снегового покрова в 200 кгс/м</w:t>
      </w:r>
      <w:r w:rsidRPr="005E5561">
        <w:rPr>
          <w:sz w:val="28"/>
          <w:szCs w:val="28"/>
          <w:vertAlign w:val="superscript"/>
        </w:rPr>
        <w:t>2</w:t>
      </w:r>
      <w:r w:rsidRPr="005E5561">
        <w:rPr>
          <w:sz w:val="28"/>
          <w:szCs w:val="28"/>
        </w:rPr>
        <w:t xml:space="preserve"> и проверены на сосредоточенную нагрузку 100 кгс, приложенную на конце вылета консоли. Козырьки входов изготовляются из тяжелого бетона с проектной маркой по прочности 200.</w: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p>
    <w:p w:rsidR="005E5561" w:rsidRPr="005E5561" w:rsidRDefault="002C4A22" w:rsidP="005160F8">
      <w:pPr>
        <w:pStyle w:val="a8"/>
        <w:keepNext/>
        <w:widowControl w:val="0"/>
        <w:tabs>
          <w:tab w:val="left" w:pos="465"/>
          <w:tab w:val="left" w:pos="660"/>
          <w:tab w:val="right" w:pos="9355"/>
        </w:tabs>
        <w:spacing w:after="0" w:line="360" w:lineRule="auto"/>
        <w:ind w:firstLine="709"/>
        <w:jc w:val="both"/>
        <w:rPr>
          <w:sz w:val="28"/>
          <w:szCs w:val="28"/>
        </w:rPr>
      </w:pPr>
      <w:r>
        <w:rPr>
          <w:sz w:val="28"/>
          <w:szCs w:val="28"/>
        </w:rPr>
        <w:pict>
          <v:shape id="_x0000_i1031" type="#_x0000_t75" style="width:411pt;height:138.75pt">
            <v:imagedata r:id="rId11" o:title=""/>
          </v:shape>
        </w:pic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sidRPr="005E5561">
        <w:rPr>
          <w:sz w:val="28"/>
          <w:szCs w:val="28"/>
        </w:rPr>
        <w:t>КВ 22.</w:t>
      </w:r>
    </w:p>
    <w:p w:rsidR="005E5561" w:rsidRPr="005E5561" w:rsidRDefault="005E5561" w:rsidP="005160F8">
      <w:pPr>
        <w:pStyle w:val="a4"/>
        <w:keepNext/>
        <w:widowControl w:val="0"/>
        <w:tabs>
          <w:tab w:val="right" w:pos="9355"/>
        </w:tabs>
        <w:spacing w:line="360" w:lineRule="auto"/>
        <w:ind w:firstLine="709"/>
        <w:rPr>
          <w:b/>
          <w:sz w:val="28"/>
          <w:szCs w:val="28"/>
        </w:rPr>
      </w:pPr>
    </w:p>
    <w:p w:rsidR="005E5561" w:rsidRPr="005E5561" w:rsidRDefault="005E5561" w:rsidP="005160F8">
      <w:pPr>
        <w:pStyle w:val="a4"/>
        <w:keepNext/>
        <w:widowControl w:val="0"/>
        <w:tabs>
          <w:tab w:val="right" w:pos="9355"/>
        </w:tabs>
        <w:spacing w:line="360" w:lineRule="auto"/>
        <w:ind w:firstLine="709"/>
        <w:rPr>
          <w:b/>
          <w:sz w:val="28"/>
          <w:szCs w:val="28"/>
        </w:rPr>
      </w:pPr>
      <w:r w:rsidRPr="005E5561">
        <w:rPr>
          <w:b/>
          <w:sz w:val="28"/>
          <w:szCs w:val="28"/>
        </w:rPr>
        <w:t>1.2.3</w:t>
      </w:r>
      <w:r>
        <w:rPr>
          <w:b/>
          <w:sz w:val="28"/>
          <w:szCs w:val="28"/>
        </w:rPr>
        <w:t xml:space="preserve"> Покрытия</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 xml:space="preserve">Покрытия – предварительно напряженные ж/б ребристые плиты, толщиной </w:t>
      </w:r>
      <w:smartTag w:uri="urn:schemas-microsoft-com:office:smarttags" w:element="metricconverter">
        <w:smartTagPr>
          <w:attr w:name="ProductID" w:val="300 мм"/>
        </w:smartTagPr>
        <w:r w:rsidRPr="005E5561">
          <w:rPr>
            <w:sz w:val="28"/>
            <w:szCs w:val="28"/>
          </w:rPr>
          <w:t>300 мм</w:t>
        </w:r>
      </w:smartTag>
      <w:r w:rsidRPr="005E5561">
        <w:rPr>
          <w:sz w:val="28"/>
          <w:szCs w:val="28"/>
        </w:rPr>
        <w:t>, применяемые для строительства жилых и промышленных зданий. Швы между длинными сторонами плит заделываются цементно-песочным раствором М25 для придания свойства жесткой диафрагмы</w: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sidRPr="005E5561">
        <w:rPr>
          <w:sz w:val="28"/>
          <w:szCs w:val="28"/>
        </w:rPr>
        <w:t>Серия 1.165-6 выпуск 1: ПР3-54.12.3; ПР3-54.15.3; ПР3-54.18.3; ПР3- 65.12.3.</w:t>
      </w:r>
    </w:p>
    <w:p w:rsidR="005E5561" w:rsidRPr="005E5561" w:rsidRDefault="005E5561" w:rsidP="005160F8">
      <w:pPr>
        <w:keepNext/>
        <w:widowControl w:val="0"/>
        <w:tabs>
          <w:tab w:val="right" w:pos="9355"/>
        </w:tabs>
        <w:spacing w:line="360" w:lineRule="auto"/>
        <w:ind w:firstLine="709"/>
        <w:jc w:val="both"/>
        <w:rPr>
          <w:b/>
          <w:sz w:val="28"/>
          <w:szCs w:val="28"/>
        </w:rPr>
      </w:pPr>
      <w:r>
        <w:rPr>
          <w:sz w:val="28"/>
          <w:szCs w:val="28"/>
        </w:rPr>
        <w:br w:type="page"/>
      </w:r>
      <w:r w:rsidR="002C4A22">
        <w:rPr>
          <w:b/>
          <w:sz w:val="28"/>
          <w:szCs w:val="28"/>
        </w:rPr>
        <w:pict>
          <v:shape id="_x0000_i1032" type="#_x0000_t75" style="width:324.75pt;height:210pt">
            <v:imagedata r:id="rId12" o:title=""/>
          </v:shape>
        </w:pic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b/>
          <w:sz w:val="28"/>
          <w:szCs w:val="28"/>
        </w:rPr>
      </w:pP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b/>
          <w:sz w:val="28"/>
          <w:szCs w:val="28"/>
        </w:rPr>
      </w:pPr>
      <w:r w:rsidRPr="005E5561">
        <w:rPr>
          <w:b/>
          <w:sz w:val="28"/>
          <w:szCs w:val="28"/>
        </w:rPr>
        <w:t>1.2.4</w:t>
      </w:r>
      <w:r>
        <w:rPr>
          <w:b/>
          <w:sz w:val="28"/>
          <w:szCs w:val="28"/>
        </w:rPr>
        <w:t xml:space="preserve"> Стены и перегородки</w: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sidRPr="005E5561">
        <w:rPr>
          <w:sz w:val="28"/>
          <w:szCs w:val="28"/>
        </w:rPr>
        <w:t xml:space="preserve">Стены наружные из керамического кирпича М 100 и утеплителя пенополистирола, внутренние также только без утеплителя. Толщина наружной стены </w:t>
      </w:r>
      <w:smartTag w:uri="urn:schemas-microsoft-com:office:smarttags" w:element="metricconverter">
        <w:smartTagPr>
          <w:attr w:name="ProductID" w:val="640 мм"/>
        </w:smartTagPr>
        <w:r w:rsidRPr="005E5561">
          <w:rPr>
            <w:sz w:val="28"/>
            <w:szCs w:val="28"/>
          </w:rPr>
          <w:t>640 мм</w:t>
        </w:r>
      </w:smartTag>
      <w:r w:rsidRPr="005E5561">
        <w:rPr>
          <w:sz w:val="28"/>
          <w:szCs w:val="28"/>
        </w:rPr>
        <w:t xml:space="preserve">. Все внутренние стены приняты толщиной </w:t>
      </w:r>
      <w:smartTag w:uri="urn:schemas-microsoft-com:office:smarttags" w:element="metricconverter">
        <w:smartTagPr>
          <w:attr w:name="ProductID" w:val="380 мм"/>
        </w:smartTagPr>
        <w:r w:rsidRPr="005E5561">
          <w:rPr>
            <w:sz w:val="28"/>
            <w:szCs w:val="28"/>
          </w:rPr>
          <w:t>380 мм</w:t>
        </w:r>
      </w:smartTag>
      <w:r w:rsidRPr="005E5561">
        <w:rPr>
          <w:sz w:val="28"/>
          <w:szCs w:val="28"/>
        </w:rPr>
        <w:t xml:space="preserve">. Перегородки кирпичные толщиной </w:t>
      </w:r>
      <w:smartTag w:uri="urn:schemas-microsoft-com:office:smarttags" w:element="metricconverter">
        <w:smartTagPr>
          <w:attr w:name="ProductID" w:val="120 мм"/>
        </w:smartTagPr>
        <w:r w:rsidRPr="005E5561">
          <w:rPr>
            <w:sz w:val="28"/>
            <w:szCs w:val="28"/>
          </w:rPr>
          <w:t>120 мм</w:t>
        </w:r>
      </w:smartTag>
      <w:r w:rsidRPr="005E5561">
        <w:rPr>
          <w:sz w:val="28"/>
          <w:szCs w:val="28"/>
        </w:rPr>
        <w:t>.</w: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p>
    <w:p w:rsidR="005E5561" w:rsidRPr="005E5561" w:rsidRDefault="002C4A22" w:rsidP="005160F8">
      <w:pPr>
        <w:pStyle w:val="a8"/>
        <w:keepNext/>
        <w:widowControl w:val="0"/>
        <w:tabs>
          <w:tab w:val="left" w:pos="465"/>
          <w:tab w:val="left" w:pos="660"/>
          <w:tab w:val="right" w:pos="9355"/>
        </w:tabs>
        <w:spacing w:after="0" w:line="360" w:lineRule="auto"/>
        <w:ind w:firstLine="709"/>
        <w:jc w:val="both"/>
        <w:rPr>
          <w:sz w:val="28"/>
          <w:szCs w:val="28"/>
        </w:rPr>
      </w:pPr>
      <w:r>
        <w:rPr>
          <w:sz w:val="28"/>
          <w:szCs w:val="28"/>
        </w:rPr>
        <w:pict>
          <v:shape id="_x0000_i1033" type="#_x0000_t75" style="width:328.5pt;height:288.75pt">
            <v:imagedata r:id="rId13" o:title=""/>
          </v:shape>
        </w:pic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b/>
          <w:sz w:val="28"/>
          <w:szCs w:val="28"/>
        </w:rPr>
      </w:pPr>
      <w:r>
        <w:rPr>
          <w:b/>
          <w:sz w:val="28"/>
          <w:szCs w:val="28"/>
        </w:rPr>
        <w:br w:type="page"/>
        <w:t>1.2.5 Лестницы</w: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b/>
          <w:sz w:val="28"/>
          <w:szCs w:val="28"/>
        </w:rPr>
      </w:pP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sidRPr="005E5561">
        <w:rPr>
          <w:sz w:val="28"/>
          <w:szCs w:val="28"/>
        </w:rPr>
        <w:t>Лестничные марши.</w: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sidRPr="005E5561">
        <w:rPr>
          <w:sz w:val="28"/>
          <w:szCs w:val="28"/>
        </w:rPr>
        <w:t xml:space="preserve">Лестничные марши предназначены для устройства сборных двухмаршевых лестниц в жилых домах до 9 этажей и для массового производства этих изделий предприятиями строительной промышленности при устройстве в зданиях с высотой этажа </w:t>
      </w:r>
      <w:smartTag w:uri="urn:schemas-microsoft-com:office:smarttags" w:element="metricconverter">
        <w:smartTagPr>
          <w:attr w:name="ProductID" w:val="3,0 м"/>
        </w:smartTagPr>
        <w:r w:rsidRPr="005E5561">
          <w:rPr>
            <w:sz w:val="28"/>
            <w:szCs w:val="28"/>
          </w:rPr>
          <w:t>3,0 м</w:t>
        </w:r>
      </w:smartTag>
      <w:r w:rsidRPr="005E5561">
        <w:rPr>
          <w:sz w:val="28"/>
          <w:szCs w:val="28"/>
        </w:rPr>
        <w:t>.</w: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sidRPr="005E5561">
        <w:rPr>
          <w:sz w:val="28"/>
          <w:szCs w:val="28"/>
        </w:rPr>
        <w:t>Лестничные марши выполняют из тяжелого бетона марки 300.</w: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sidRPr="005E5561">
        <w:rPr>
          <w:sz w:val="28"/>
          <w:szCs w:val="28"/>
        </w:rPr>
        <w:t>Армирование маршей выполняется сварными сетками и каркасами. Рабочая арматура нижних сеток принята по ГОСТ 5781-61 из стали класса А-</w:t>
      </w:r>
      <w:r w:rsidRPr="005E5561">
        <w:rPr>
          <w:sz w:val="28"/>
          <w:szCs w:val="28"/>
          <w:lang w:val="en-US"/>
        </w:rPr>
        <w:t>III</w:t>
      </w:r>
      <w:r w:rsidRPr="005E5561">
        <w:rPr>
          <w:sz w:val="28"/>
          <w:szCs w:val="28"/>
        </w:rPr>
        <w:t>.</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ЛМ 28.12 п</w:t>
      </w:r>
    </w:p>
    <w:p w:rsidR="005E5561" w:rsidRPr="005E5561" w:rsidRDefault="002C4A22" w:rsidP="005160F8">
      <w:pPr>
        <w:pStyle w:val="a4"/>
        <w:keepNext/>
        <w:widowControl w:val="0"/>
        <w:tabs>
          <w:tab w:val="right" w:pos="9355"/>
        </w:tabs>
        <w:spacing w:line="360" w:lineRule="auto"/>
        <w:ind w:firstLine="0"/>
        <w:rPr>
          <w:sz w:val="28"/>
          <w:szCs w:val="28"/>
        </w:rPr>
      </w:pPr>
      <w:r>
        <w:rPr>
          <w:sz w:val="28"/>
          <w:szCs w:val="28"/>
        </w:rPr>
        <w:pict>
          <v:shape id="_x0000_i1034" type="#_x0000_t75" style="width:451.5pt;height:235.5pt">
            <v:imagedata r:id="rId14" o:title=""/>
          </v:shape>
        </w:pic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Pr>
          <w:sz w:val="28"/>
          <w:szCs w:val="28"/>
        </w:rPr>
        <w:br w:type="page"/>
      </w:r>
      <w:r w:rsidRPr="005E5561">
        <w:rPr>
          <w:sz w:val="28"/>
          <w:szCs w:val="28"/>
        </w:rPr>
        <w:t>Лестничное ограждение.</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2C4A22" w:rsidP="005160F8">
      <w:pPr>
        <w:pStyle w:val="a4"/>
        <w:keepNext/>
        <w:widowControl w:val="0"/>
        <w:tabs>
          <w:tab w:val="right" w:pos="9355"/>
        </w:tabs>
        <w:spacing w:line="360" w:lineRule="auto"/>
        <w:ind w:firstLine="709"/>
        <w:rPr>
          <w:sz w:val="28"/>
          <w:szCs w:val="28"/>
        </w:rPr>
      </w:pPr>
      <w:r>
        <w:rPr>
          <w:sz w:val="28"/>
          <w:szCs w:val="28"/>
        </w:rPr>
        <w:pict>
          <v:shape id="_x0000_i1035" type="#_x0000_t75" style="width:194.25pt;height:184.5pt">
            <v:imagedata r:id="rId15" o:title=""/>
          </v:shape>
        </w:pic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Лестничные площадки.</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 xml:space="preserve">Лестничные площадки предназначены для применения в сочетании с маршами ребристой конструкции с фризовыми ступенями, с чистой бетонной поверхностью и с накладными проступями в жилых зданиях с высотой этажа </w:t>
      </w:r>
      <w:smartTag w:uri="urn:schemas-microsoft-com:office:smarttags" w:element="metricconverter">
        <w:smartTagPr>
          <w:attr w:name="ProductID" w:val="3,0 м"/>
        </w:smartTagPr>
        <w:r w:rsidRPr="005E5561">
          <w:rPr>
            <w:sz w:val="28"/>
            <w:szCs w:val="28"/>
          </w:rPr>
          <w:t>3,0 м</w:t>
        </w:r>
      </w:smartTag>
      <w:r w:rsidRPr="005E5561">
        <w:rPr>
          <w:sz w:val="28"/>
          <w:szCs w:val="28"/>
        </w:rPr>
        <w:t>.</w: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sidRPr="005E5561">
        <w:rPr>
          <w:sz w:val="28"/>
          <w:szCs w:val="28"/>
        </w:rPr>
        <w:t xml:space="preserve">Лестничные площадки запроектированы ребристой конструкции с мозаичным отделочным слоем толщиной </w:t>
      </w:r>
      <w:smartTag w:uri="urn:schemas-microsoft-com:office:smarttags" w:element="metricconverter">
        <w:smartTagPr>
          <w:attr w:name="ProductID" w:val="20 мм"/>
        </w:smartTagPr>
        <w:r w:rsidRPr="005E5561">
          <w:rPr>
            <w:sz w:val="28"/>
            <w:szCs w:val="28"/>
          </w:rPr>
          <w:t>20 мм</w:t>
        </w:r>
      </w:smartTag>
      <w:r w:rsidRPr="005E5561">
        <w:rPr>
          <w:sz w:val="28"/>
          <w:szCs w:val="28"/>
        </w:rPr>
        <w:t xml:space="preserve"> и рассчитаны на приложенную к изделию расчетную полезную нагрузку 520 кг/м</w:t>
      </w:r>
      <w:r w:rsidRPr="005E5561">
        <w:rPr>
          <w:sz w:val="28"/>
          <w:szCs w:val="28"/>
          <w:vertAlign w:val="superscript"/>
        </w:rPr>
        <w:t>2</w:t>
      </w:r>
      <w:r w:rsidRPr="005E5561">
        <w:rPr>
          <w:sz w:val="28"/>
          <w:szCs w:val="28"/>
        </w:rPr>
        <w:t>.</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Лестничные площадки, включая мозаичный слой, изготавливают из тяжелого бетона проектной марки по прочности на сжатие 200.</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ЛП 28.12 - 4</w:t>
      </w:r>
    </w:p>
    <w:p w:rsidR="005E5561" w:rsidRPr="005E5561" w:rsidRDefault="005E5561" w:rsidP="005160F8">
      <w:pPr>
        <w:keepNext/>
        <w:widowControl w:val="0"/>
        <w:tabs>
          <w:tab w:val="right" w:pos="9355"/>
        </w:tabs>
        <w:spacing w:line="360" w:lineRule="auto"/>
        <w:ind w:firstLine="709"/>
        <w:jc w:val="both"/>
        <w:rPr>
          <w:sz w:val="28"/>
          <w:szCs w:val="28"/>
        </w:rPr>
      </w:pPr>
      <w:r>
        <w:rPr>
          <w:sz w:val="28"/>
          <w:szCs w:val="28"/>
        </w:rPr>
        <w:br w:type="page"/>
      </w:r>
      <w:r w:rsidR="002C4A22">
        <w:rPr>
          <w:sz w:val="28"/>
          <w:szCs w:val="28"/>
        </w:rPr>
        <w:pict>
          <v:shape id="_x0000_i1036" type="#_x0000_t75" style="width:431.25pt;height:315pt">
            <v:imagedata r:id="rId16" o:title=""/>
          </v:shape>
        </w:pic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b/>
          <w:sz w:val="28"/>
          <w:szCs w:val="28"/>
        </w:rPr>
      </w:pPr>
      <w:r w:rsidRPr="005E5561">
        <w:rPr>
          <w:b/>
          <w:sz w:val="28"/>
          <w:szCs w:val="28"/>
        </w:rPr>
        <w:t>1.2.6</w:t>
      </w:r>
      <w:r>
        <w:rPr>
          <w:b/>
          <w:sz w:val="28"/>
          <w:szCs w:val="28"/>
        </w:rPr>
        <w:t xml:space="preserve"> Окна</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Окна должны изготавливаться в соответствии с ГОСТ 16289-86 «Окна и балконные двери деревянные с тройным остеклением для жилых и общественных зданий». Внутренняя створка – двойная, а внешняя одинарная.</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Окна и балконные двери должны применяться согласно СНиП 11-3-79.</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sidRPr="005E5561">
        <w:rPr>
          <w:sz w:val="28"/>
          <w:szCs w:val="28"/>
        </w:rPr>
        <w:t>ОРС 15-13,5; ОРС 15-9; ОРС 9-12.</w:t>
      </w:r>
    </w:p>
    <w:p w:rsidR="005E5561" w:rsidRPr="005E5561" w:rsidRDefault="005E5561" w:rsidP="005160F8">
      <w:pPr>
        <w:pStyle w:val="a8"/>
        <w:keepNext/>
        <w:widowControl w:val="0"/>
        <w:tabs>
          <w:tab w:val="left" w:pos="465"/>
          <w:tab w:val="left" w:pos="660"/>
          <w:tab w:val="right" w:pos="9355"/>
        </w:tabs>
        <w:spacing w:after="0" w:line="360" w:lineRule="auto"/>
        <w:jc w:val="both"/>
        <w:rPr>
          <w:sz w:val="28"/>
          <w:szCs w:val="28"/>
        </w:rPr>
      </w:pPr>
      <w:r>
        <w:rPr>
          <w:sz w:val="28"/>
          <w:szCs w:val="28"/>
        </w:rPr>
        <w:br w:type="page"/>
      </w:r>
      <w:r w:rsidR="002C4A22">
        <w:rPr>
          <w:sz w:val="28"/>
          <w:szCs w:val="28"/>
        </w:rPr>
        <w:pict>
          <v:shape id="_x0000_i1037" type="#_x0000_t75" style="width:396pt;height:168pt">
            <v:imagedata r:id="rId17" o:title=""/>
          </v:shape>
        </w:pic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b/>
          <w:sz w:val="28"/>
          <w:szCs w:val="28"/>
        </w:rPr>
      </w:pPr>
      <w:r>
        <w:rPr>
          <w:b/>
          <w:sz w:val="28"/>
          <w:szCs w:val="28"/>
        </w:rPr>
        <w:t>1.2.7 Двери</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Двери внутренние изготавливаются в соответствии с ГОСТ 6629-88 «Двери деревянные внутренние для жилых и общественных зданий».</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Двери наружные и тамбурные изготавливаются в соответствии с отраслевым стандартом ОСТ 20-3-78 «Двери деревянные входные наружные, тамбурные и служебные для жилых и общественных зданий».</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sidRPr="005E5561">
        <w:rPr>
          <w:sz w:val="28"/>
          <w:szCs w:val="28"/>
        </w:rPr>
        <w:t>Ведомость проемов.</w:t>
      </w:r>
    </w:p>
    <w:p w:rsidR="005E5561" w:rsidRPr="005E5561" w:rsidRDefault="002C4A22" w:rsidP="005160F8">
      <w:pPr>
        <w:pStyle w:val="a8"/>
        <w:keepNext/>
        <w:widowControl w:val="0"/>
        <w:tabs>
          <w:tab w:val="left" w:pos="465"/>
          <w:tab w:val="left" w:pos="660"/>
          <w:tab w:val="right" w:pos="9355"/>
        </w:tabs>
        <w:spacing w:after="0" w:line="360" w:lineRule="auto"/>
        <w:ind w:firstLine="709"/>
        <w:jc w:val="both"/>
        <w:rPr>
          <w:sz w:val="28"/>
          <w:szCs w:val="28"/>
        </w:rPr>
      </w:pPr>
      <w:r>
        <w:rPr>
          <w:sz w:val="28"/>
          <w:szCs w:val="28"/>
        </w:rPr>
        <w:pict>
          <v:shape id="_x0000_i1038" type="#_x0000_t75" style="width:179.25pt;height:216.75pt">
            <v:imagedata r:id="rId18" o:title=""/>
          </v:shape>
        </w:pic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Pr>
          <w:sz w:val="28"/>
          <w:szCs w:val="28"/>
        </w:rPr>
        <w:br w:type="page"/>
      </w:r>
      <w:r w:rsidRPr="005E5561">
        <w:rPr>
          <w:sz w:val="28"/>
          <w:szCs w:val="28"/>
        </w:rPr>
        <w:t>БРС 22-7,5; ДН 21-10; ДГ 21-10; ДГ 21-10 ЛП; ДГ 21-8.</w: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p>
    <w:p w:rsidR="005E5561" w:rsidRPr="005E5561" w:rsidRDefault="002C4A22" w:rsidP="005160F8">
      <w:pPr>
        <w:pStyle w:val="a8"/>
        <w:keepNext/>
        <w:widowControl w:val="0"/>
        <w:tabs>
          <w:tab w:val="left" w:pos="465"/>
          <w:tab w:val="left" w:pos="660"/>
          <w:tab w:val="right" w:pos="9355"/>
        </w:tabs>
        <w:spacing w:after="0" w:line="360" w:lineRule="auto"/>
        <w:ind w:firstLine="709"/>
        <w:jc w:val="both"/>
        <w:rPr>
          <w:sz w:val="28"/>
          <w:szCs w:val="28"/>
        </w:rPr>
      </w:pPr>
      <w:r>
        <w:rPr>
          <w:sz w:val="28"/>
          <w:szCs w:val="28"/>
        </w:rPr>
        <w:pict>
          <v:shape id="_x0000_i1039" type="#_x0000_t75" style="width:417pt;height:322.5pt">
            <v:imagedata r:id="rId19" o:title=""/>
          </v:shape>
        </w:pict>
      </w:r>
    </w:p>
    <w:p w:rsidR="005E5561" w:rsidRPr="005E5561" w:rsidRDefault="005E5561" w:rsidP="005160F8">
      <w:pPr>
        <w:pStyle w:val="a4"/>
        <w:keepNext/>
        <w:widowControl w:val="0"/>
        <w:tabs>
          <w:tab w:val="right" w:pos="9355"/>
        </w:tabs>
        <w:spacing w:line="360" w:lineRule="auto"/>
        <w:ind w:firstLine="709"/>
        <w:rPr>
          <w:b/>
          <w:sz w:val="28"/>
          <w:szCs w:val="28"/>
        </w:rPr>
      </w:pPr>
    </w:p>
    <w:p w:rsidR="005E5561" w:rsidRPr="005E5561" w:rsidRDefault="005E5561" w:rsidP="005160F8">
      <w:pPr>
        <w:pStyle w:val="a4"/>
        <w:keepNext/>
        <w:widowControl w:val="0"/>
        <w:tabs>
          <w:tab w:val="right" w:pos="9355"/>
        </w:tabs>
        <w:spacing w:line="360" w:lineRule="auto"/>
        <w:ind w:firstLine="709"/>
        <w:rPr>
          <w:b/>
          <w:sz w:val="28"/>
          <w:szCs w:val="28"/>
        </w:rPr>
      </w:pPr>
      <w:r w:rsidRPr="005E5561">
        <w:rPr>
          <w:b/>
          <w:sz w:val="28"/>
          <w:szCs w:val="28"/>
        </w:rPr>
        <w:t>1.2.8</w:t>
      </w:r>
      <w:r>
        <w:rPr>
          <w:b/>
          <w:sz w:val="28"/>
          <w:szCs w:val="28"/>
        </w:rPr>
        <w:t xml:space="preserve"> Полы</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Полы – это конструкции, постоянно подвергающиеся механическим воздействиям. Полы по междуэтажным перекрытиям должны обладать звукоизоляционными свойствами. В санитарном узле покрытие пола выполняется керамической плиткой.</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В помещениях полы примыкают к стенам. Для того, чтобы не было зазоров между полом и стенами, по всему периметру помещения прибиваются деревянные плинтусы. В помещениях, где поверхностью пола служит керамическая плитка, используется плинтус из фасонной керамической плитки.</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В зависимости от назначения помещений и расположения их по этажам, используются следующие конструкции полов:</w: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r>
        <w:rPr>
          <w:sz w:val="28"/>
          <w:szCs w:val="28"/>
        </w:rPr>
        <w:br w:type="page"/>
      </w:r>
      <w:r w:rsidRPr="005E5561">
        <w:rPr>
          <w:sz w:val="28"/>
          <w:szCs w:val="28"/>
        </w:rPr>
        <w:t>Экспликация полов.</w:t>
      </w:r>
    </w:p>
    <w:p w:rsidR="005E5561" w:rsidRPr="005E5561" w:rsidRDefault="005E5561" w:rsidP="005160F8">
      <w:pPr>
        <w:pStyle w:val="a8"/>
        <w:keepNext/>
        <w:widowControl w:val="0"/>
        <w:tabs>
          <w:tab w:val="left" w:pos="465"/>
          <w:tab w:val="left" w:pos="660"/>
          <w:tab w:val="right" w:pos="9355"/>
        </w:tabs>
        <w:spacing w:after="0" w:line="360" w:lineRule="auto"/>
        <w:ind w:firstLine="709"/>
        <w:jc w:val="both"/>
        <w:rPr>
          <w:sz w:val="28"/>
          <w:szCs w:val="28"/>
        </w:rPr>
      </w:pPr>
    </w:p>
    <w:p w:rsidR="005E5561" w:rsidRPr="005E5561" w:rsidRDefault="002C4A22" w:rsidP="005160F8">
      <w:pPr>
        <w:pStyle w:val="a8"/>
        <w:keepNext/>
        <w:widowControl w:val="0"/>
        <w:tabs>
          <w:tab w:val="left" w:pos="465"/>
          <w:tab w:val="left" w:pos="660"/>
          <w:tab w:val="right" w:pos="9355"/>
        </w:tabs>
        <w:spacing w:after="0" w:line="360" w:lineRule="auto"/>
        <w:jc w:val="both"/>
        <w:rPr>
          <w:sz w:val="28"/>
          <w:szCs w:val="28"/>
        </w:rPr>
      </w:pPr>
      <w:r>
        <w:rPr>
          <w:sz w:val="28"/>
          <w:szCs w:val="28"/>
        </w:rPr>
        <w:pict>
          <v:shape id="_x0000_i1040" type="#_x0000_t75" style="width:424.5pt;height:306.75pt">
            <v:imagedata r:id="rId20" o:title=""/>
          </v:shape>
        </w:pic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b/>
          <w:sz w:val="28"/>
          <w:szCs w:val="28"/>
        </w:rPr>
      </w:pPr>
      <w:r w:rsidRPr="005E5561">
        <w:rPr>
          <w:b/>
          <w:sz w:val="28"/>
          <w:szCs w:val="28"/>
        </w:rPr>
        <w:t>1.2.9</w:t>
      </w:r>
      <w:r w:rsidR="00304280">
        <w:rPr>
          <w:b/>
          <w:sz w:val="28"/>
          <w:szCs w:val="28"/>
        </w:rPr>
        <w:t xml:space="preserve"> Кровля</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Выбор кровли для здания основывался на простоте устройства и эксплуатации. Покрытие кровли – железобетонные ребристые плиты, уклон создается легким бетоном. Имеется две водоприемные воронки. Уклон крыши: 2%, 3% и 3,5%. Доступ на крышу осуществляется через чердачное помещение. На крыше расположены три вентиляционные трубы.</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304280" w:rsidP="005160F8">
      <w:pPr>
        <w:pStyle w:val="a4"/>
        <w:keepNext/>
        <w:widowControl w:val="0"/>
        <w:tabs>
          <w:tab w:val="right" w:pos="9355"/>
        </w:tabs>
        <w:spacing w:line="360" w:lineRule="auto"/>
        <w:ind w:firstLine="709"/>
        <w:rPr>
          <w:b/>
          <w:sz w:val="28"/>
          <w:szCs w:val="28"/>
        </w:rPr>
      </w:pPr>
      <w:r>
        <w:rPr>
          <w:b/>
          <w:sz w:val="28"/>
          <w:szCs w:val="28"/>
        </w:rPr>
        <w:t>1.3 Наружная и внутренняя отделка</w:t>
      </w:r>
    </w:p>
    <w:p w:rsidR="005E5561" w:rsidRPr="005E5561" w:rsidRDefault="005E5561" w:rsidP="005160F8">
      <w:pPr>
        <w:pStyle w:val="a4"/>
        <w:keepNext/>
        <w:widowControl w:val="0"/>
        <w:tabs>
          <w:tab w:val="right" w:pos="9355"/>
        </w:tabs>
        <w:spacing w:line="360" w:lineRule="auto"/>
        <w:ind w:firstLine="709"/>
        <w:rPr>
          <w:b/>
          <w:sz w:val="28"/>
          <w:szCs w:val="28"/>
        </w:rPr>
      </w:pP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Наружная отделка здания – улучшенная штукатурка с последующей окраской.</w:t>
      </w:r>
    </w:p>
    <w:p w:rsidR="005E5561" w:rsidRPr="005E5561" w:rsidRDefault="005E5561" w:rsidP="005160F8">
      <w:pPr>
        <w:pStyle w:val="a4"/>
        <w:keepNext/>
        <w:widowControl w:val="0"/>
        <w:tabs>
          <w:tab w:val="right" w:pos="9355"/>
        </w:tabs>
        <w:spacing w:line="360" w:lineRule="auto"/>
        <w:ind w:firstLine="709"/>
        <w:rPr>
          <w:sz w:val="28"/>
          <w:szCs w:val="28"/>
        </w:rPr>
      </w:pPr>
      <w:r w:rsidRPr="005E5561">
        <w:rPr>
          <w:sz w:val="28"/>
          <w:szCs w:val="28"/>
        </w:rPr>
        <w:t>Внутренняя отделка: штукатурка потолков, оклейка стен обоями, в санузлах и на кухне – глазурованные плитки.</w:t>
      </w:r>
    </w:p>
    <w:p w:rsidR="005E5561" w:rsidRPr="005E5561" w:rsidRDefault="00F26AEA" w:rsidP="005160F8">
      <w:pPr>
        <w:pStyle w:val="a4"/>
        <w:keepNext/>
        <w:widowControl w:val="0"/>
        <w:tabs>
          <w:tab w:val="right" w:pos="9355"/>
        </w:tabs>
        <w:spacing w:line="360" w:lineRule="auto"/>
        <w:ind w:firstLine="709"/>
        <w:rPr>
          <w:sz w:val="28"/>
          <w:szCs w:val="28"/>
        </w:rPr>
      </w:pPr>
      <w:r>
        <w:rPr>
          <w:sz w:val="28"/>
          <w:szCs w:val="28"/>
        </w:rPr>
        <w:br w:type="page"/>
      </w:r>
      <w:r w:rsidR="005E5561" w:rsidRPr="005E5561">
        <w:rPr>
          <w:sz w:val="28"/>
          <w:szCs w:val="28"/>
        </w:rPr>
        <w:t>Ведомость отделки помещений.</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2C4A22" w:rsidP="005160F8">
      <w:pPr>
        <w:pStyle w:val="a4"/>
        <w:keepNext/>
        <w:widowControl w:val="0"/>
        <w:tabs>
          <w:tab w:val="right" w:pos="9355"/>
        </w:tabs>
        <w:spacing w:line="360" w:lineRule="auto"/>
        <w:ind w:firstLine="0"/>
        <w:rPr>
          <w:sz w:val="28"/>
          <w:szCs w:val="28"/>
        </w:rPr>
      </w:pPr>
      <w:r>
        <w:rPr>
          <w:sz w:val="28"/>
          <w:szCs w:val="28"/>
        </w:rPr>
        <w:pict>
          <v:shape id="_x0000_i1041" type="#_x0000_t75" style="width:472.5pt;height:203.25pt">
            <v:imagedata r:id="rId21" o:title=""/>
          </v:shape>
        </w:pic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b/>
          <w:sz w:val="28"/>
          <w:szCs w:val="28"/>
        </w:rPr>
      </w:pPr>
      <w:r w:rsidRPr="005E5561">
        <w:rPr>
          <w:b/>
          <w:sz w:val="28"/>
          <w:szCs w:val="28"/>
        </w:rPr>
        <w:t>1.4</w:t>
      </w:r>
      <w:r w:rsidR="00F26AEA">
        <w:rPr>
          <w:b/>
          <w:sz w:val="28"/>
          <w:szCs w:val="28"/>
        </w:rPr>
        <w:t xml:space="preserve"> Инженерное оборудование</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8"/>
        <w:keepNext/>
        <w:widowControl w:val="0"/>
        <w:tabs>
          <w:tab w:val="right" w:pos="9355"/>
        </w:tabs>
        <w:spacing w:after="0" w:line="360" w:lineRule="auto"/>
        <w:ind w:firstLine="709"/>
        <w:jc w:val="both"/>
        <w:rPr>
          <w:sz w:val="28"/>
          <w:szCs w:val="28"/>
        </w:rPr>
      </w:pPr>
      <w:r w:rsidRPr="005E5561">
        <w:rPr>
          <w:sz w:val="28"/>
          <w:szCs w:val="28"/>
        </w:rPr>
        <w:t>Рассмотрим инженерное оборудование, применяемое в этом здании.</w:t>
      </w:r>
    </w:p>
    <w:p w:rsidR="005E5561" w:rsidRPr="005E5561" w:rsidRDefault="005E5561" w:rsidP="005160F8">
      <w:pPr>
        <w:pStyle w:val="a8"/>
        <w:keepNext/>
        <w:widowControl w:val="0"/>
        <w:tabs>
          <w:tab w:val="right" w:pos="9355"/>
        </w:tabs>
        <w:spacing w:after="0" w:line="360" w:lineRule="auto"/>
        <w:ind w:firstLine="709"/>
        <w:jc w:val="both"/>
        <w:rPr>
          <w:sz w:val="28"/>
          <w:szCs w:val="28"/>
        </w:rPr>
      </w:pPr>
      <w:r w:rsidRPr="005E5561">
        <w:rPr>
          <w:sz w:val="28"/>
          <w:szCs w:val="28"/>
        </w:rPr>
        <w:t>Водопровод - хозяйственно-питьевой. Сеть водопровода состоит из магистральной линии, хозяйственных стояков, разводящей и запорной арматуры (краны, бачки, вентили). Эта сеть имеет нижнюю разводку. Магистральный трубопровод с вентилями расположен в техническом подполье. Стояки, краны, разводящая арматура размещены в подполье и квартирах. Внутренняя сеть соединена с уличной магистралью. В сети поддерживается определенное давление.</w:t>
      </w:r>
    </w:p>
    <w:p w:rsidR="005E5561" w:rsidRPr="005E5561" w:rsidRDefault="005E5561" w:rsidP="005160F8">
      <w:pPr>
        <w:pStyle w:val="a8"/>
        <w:keepNext/>
        <w:widowControl w:val="0"/>
        <w:tabs>
          <w:tab w:val="right" w:pos="9355"/>
        </w:tabs>
        <w:spacing w:after="0" w:line="360" w:lineRule="auto"/>
        <w:ind w:firstLine="709"/>
        <w:jc w:val="both"/>
        <w:rPr>
          <w:sz w:val="28"/>
          <w:szCs w:val="28"/>
        </w:rPr>
      </w:pPr>
      <w:r w:rsidRPr="005E5561">
        <w:rPr>
          <w:sz w:val="28"/>
          <w:szCs w:val="28"/>
        </w:rPr>
        <w:t xml:space="preserve">Горячее водоснабжение к мойкам и санузлам – централизованное. Оно подводится из теплоцентралей. Температура горячей воды поддерживается в пределах 65–70ºС. </w:t>
      </w:r>
    </w:p>
    <w:p w:rsidR="005E5561" w:rsidRPr="005E5561" w:rsidRDefault="005E5561" w:rsidP="005160F8">
      <w:pPr>
        <w:pStyle w:val="a8"/>
        <w:keepNext/>
        <w:widowControl w:val="0"/>
        <w:tabs>
          <w:tab w:val="right" w:pos="9355"/>
        </w:tabs>
        <w:spacing w:after="0" w:line="360" w:lineRule="auto"/>
        <w:ind w:firstLine="709"/>
        <w:jc w:val="both"/>
        <w:rPr>
          <w:sz w:val="28"/>
          <w:szCs w:val="28"/>
        </w:rPr>
      </w:pPr>
      <w:r w:rsidRPr="005E5561">
        <w:rPr>
          <w:sz w:val="28"/>
          <w:szCs w:val="28"/>
        </w:rPr>
        <w:t>Канализация – хозяйственно-бытовая в городскую сеть. Она состоит из отстойников, подводных труб, трубопроводов (канализационных стояков). Вентиляция канализационных стояков – верхние выводы выше уровня кровли или в вентканалы. Внутренние системы канализации выводят в колодцы городской сети.</w:t>
      </w:r>
    </w:p>
    <w:p w:rsidR="005E5561" w:rsidRPr="005E5561" w:rsidRDefault="005E5561" w:rsidP="005160F8">
      <w:pPr>
        <w:pStyle w:val="a8"/>
        <w:keepNext/>
        <w:widowControl w:val="0"/>
        <w:tabs>
          <w:tab w:val="right" w:pos="9355"/>
        </w:tabs>
        <w:spacing w:after="0" w:line="360" w:lineRule="auto"/>
        <w:ind w:firstLine="709"/>
        <w:jc w:val="both"/>
        <w:rPr>
          <w:sz w:val="28"/>
          <w:szCs w:val="28"/>
        </w:rPr>
      </w:pPr>
      <w:r w:rsidRPr="005E5561">
        <w:rPr>
          <w:sz w:val="28"/>
          <w:szCs w:val="28"/>
        </w:rPr>
        <w:t>Санузлы состоят из соответствующих помещений и оборудования – трубопроводов водоснабжения, канализации, сантехнических приборов, туалетного гарнитура, вентиляционных устройств, электропроводки.</w:t>
      </w:r>
    </w:p>
    <w:p w:rsidR="005E5561" w:rsidRPr="005E5561" w:rsidRDefault="005E5561" w:rsidP="005160F8">
      <w:pPr>
        <w:pStyle w:val="a8"/>
        <w:keepNext/>
        <w:widowControl w:val="0"/>
        <w:tabs>
          <w:tab w:val="right" w:pos="9355"/>
        </w:tabs>
        <w:spacing w:after="0" w:line="360" w:lineRule="auto"/>
        <w:ind w:firstLine="709"/>
        <w:jc w:val="both"/>
        <w:rPr>
          <w:sz w:val="28"/>
          <w:szCs w:val="28"/>
        </w:rPr>
      </w:pPr>
      <w:r w:rsidRPr="005E5561">
        <w:rPr>
          <w:sz w:val="28"/>
          <w:szCs w:val="28"/>
        </w:rPr>
        <w:t>Отопление применяется водяное центральное от городской котельной, однотрубной системы с радиаторами типа «М140-АО» для расчетных температур -20°, -25°, -30°,</w:t>
      </w:r>
      <w:r>
        <w:rPr>
          <w:sz w:val="28"/>
          <w:szCs w:val="28"/>
        </w:rPr>
        <w:t xml:space="preserve"> </w:t>
      </w:r>
      <w:r w:rsidRPr="005E5561">
        <w:rPr>
          <w:sz w:val="28"/>
          <w:szCs w:val="28"/>
        </w:rPr>
        <w:t xml:space="preserve">-35°, -40°С, температура теплоносителя 95-70ºС. Выпуск воздуха из системы производится через краны из воздухосборников. </w:t>
      </w:r>
    </w:p>
    <w:p w:rsidR="005E5561" w:rsidRPr="005E5561" w:rsidRDefault="005E5561" w:rsidP="005160F8">
      <w:pPr>
        <w:pStyle w:val="a8"/>
        <w:keepNext/>
        <w:widowControl w:val="0"/>
        <w:tabs>
          <w:tab w:val="right" w:pos="9355"/>
        </w:tabs>
        <w:spacing w:after="0" w:line="360" w:lineRule="auto"/>
        <w:ind w:firstLine="709"/>
        <w:jc w:val="both"/>
        <w:rPr>
          <w:sz w:val="28"/>
          <w:szCs w:val="28"/>
        </w:rPr>
      </w:pPr>
      <w:r w:rsidRPr="005E5561">
        <w:rPr>
          <w:sz w:val="28"/>
          <w:szCs w:val="28"/>
        </w:rPr>
        <w:t>В кухнях используются газовые плиты. Газоснабжение состоит из газопроводов (магистральных линий, стояков, разводящих сетей), газозапорных устройств и приборов.</w:t>
      </w:r>
    </w:p>
    <w:p w:rsidR="005E5561" w:rsidRPr="005E5561" w:rsidRDefault="005E5561" w:rsidP="005160F8">
      <w:pPr>
        <w:pStyle w:val="a8"/>
        <w:keepNext/>
        <w:widowControl w:val="0"/>
        <w:tabs>
          <w:tab w:val="right" w:pos="9355"/>
        </w:tabs>
        <w:spacing w:after="0" w:line="360" w:lineRule="auto"/>
        <w:ind w:firstLine="709"/>
        <w:jc w:val="both"/>
        <w:rPr>
          <w:sz w:val="28"/>
          <w:szCs w:val="28"/>
        </w:rPr>
      </w:pPr>
      <w:r w:rsidRPr="005E5561">
        <w:rPr>
          <w:sz w:val="28"/>
          <w:szCs w:val="28"/>
        </w:rPr>
        <w:t>Вентиляция – естественная, канальная. Вентиляционные устройства спроектированы, как вытяжные каналы из кухонь и санузлов, и дополнительно через форточки жилых комнат. В качестве каналов использованы трубы в стенах.</w:t>
      </w:r>
    </w:p>
    <w:p w:rsidR="005E5561" w:rsidRPr="005E5561" w:rsidRDefault="005E5561" w:rsidP="005160F8">
      <w:pPr>
        <w:pStyle w:val="a8"/>
        <w:keepNext/>
        <w:widowControl w:val="0"/>
        <w:tabs>
          <w:tab w:val="right" w:pos="9355"/>
        </w:tabs>
        <w:spacing w:after="0" w:line="360" w:lineRule="auto"/>
        <w:ind w:firstLine="709"/>
        <w:jc w:val="both"/>
        <w:rPr>
          <w:sz w:val="28"/>
          <w:szCs w:val="28"/>
        </w:rPr>
      </w:pPr>
      <w:r w:rsidRPr="005E5561">
        <w:rPr>
          <w:sz w:val="28"/>
          <w:szCs w:val="28"/>
        </w:rPr>
        <w:t>Электроснабжение дома осуществляется от внешней сети. Внутренние электрические сети имеют скрытую проводку, с напряжением 220 / 380 В. Электропроводка смонтирована проводами в горизонтальном направлении с вертикальными спусками. Для учета электроэнергии установлены счетчики в каждой квартире, в специальных шкафах. Освещается дом лампами накаливания.</w:t>
      </w:r>
    </w:p>
    <w:p w:rsidR="005E5561" w:rsidRPr="005E5561" w:rsidRDefault="005E5561" w:rsidP="005160F8">
      <w:pPr>
        <w:pStyle w:val="a8"/>
        <w:keepNext/>
        <w:widowControl w:val="0"/>
        <w:tabs>
          <w:tab w:val="right" w:pos="9355"/>
        </w:tabs>
        <w:spacing w:after="0" w:line="360" w:lineRule="auto"/>
        <w:ind w:firstLine="709"/>
        <w:jc w:val="both"/>
        <w:rPr>
          <w:sz w:val="28"/>
          <w:szCs w:val="28"/>
        </w:rPr>
      </w:pPr>
      <w:r w:rsidRPr="005E5561">
        <w:rPr>
          <w:sz w:val="28"/>
          <w:szCs w:val="28"/>
        </w:rPr>
        <w:t>К дому подведены радиосеть, телефон и телевидение.</w:t>
      </w:r>
    </w:p>
    <w:p w:rsidR="005E5561" w:rsidRPr="005E5561" w:rsidRDefault="005E5561" w:rsidP="005160F8">
      <w:pPr>
        <w:pStyle w:val="a4"/>
        <w:keepNext/>
        <w:widowControl w:val="0"/>
        <w:tabs>
          <w:tab w:val="right" w:pos="9355"/>
        </w:tabs>
        <w:spacing w:line="360" w:lineRule="auto"/>
        <w:ind w:firstLine="709"/>
        <w:rPr>
          <w:sz w:val="28"/>
          <w:szCs w:val="28"/>
        </w:rPr>
      </w:pPr>
    </w:p>
    <w:p w:rsidR="005E5561" w:rsidRPr="005E5561" w:rsidRDefault="005E5561" w:rsidP="005160F8">
      <w:pPr>
        <w:pStyle w:val="a4"/>
        <w:keepNext/>
        <w:widowControl w:val="0"/>
        <w:tabs>
          <w:tab w:val="right" w:pos="9355"/>
        </w:tabs>
        <w:spacing w:line="360" w:lineRule="auto"/>
        <w:ind w:firstLine="709"/>
        <w:rPr>
          <w:b/>
          <w:sz w:val="28"/>
          <w:szCs w:val="28"/>
        </w:rPr>
      </w:pPr>
      <w:r w:rsidRPr="005E5561">
        <w:rPr>
          <w:b/>
          <w:sz w:val="28"/>
          <w:szCs w:val="28"/>
        </w:rPr>
        <w:t>1.5 Технико-экономические показатели по проекту</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numPr>
          <w:ilvl w:val="0"/>
          <w:numId w:val="1"/>
        </w:numPr>
        <w:tabs>
          <w:tab w:val="clear" w:pos="1005"/>
          <w:tab w:val="right" w:pos="0"/>
        </w:tabs>
        <w:spacing w:line="360" w:lineRule="auto"/>
        <w:ind w:left="0" w:firstLine="709"/>
        <w:jc w:val="both"/>
        <w:rPr>
          <w:sz w:val="28"/>
          <w:szCs w:val="28"/>
        </w:rPr>
      </w:pPr>
      <w:r w:rsidRPr="005E5561">
        <w:rPr>
          <w:sz w:val="28"/>
          <w:szCs w:val="28"/>
        </w:rPr>
        <w:t>Площадь застройки здания определяется, как площадь горизонтального сечения по наружному обводу здания на уровне цоколя с учетом всех выступающих частей.</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vertAlign w:val="superscript"/>
        </w:rPr>
      </w:pPr>
      <w:r w:rsidRPr="005E5561">
        <w:rPr>
          <w:sz w:val="28"/>
          <w:szCs w:val="28"/>
        </w:rPr>
        <w:t>П</w:t>
      </w:r>
      <w:r w:rsidRPr="005E5561">
        <w:rPr>
          <w:sz w:val="28"/>
          <w:szCs w:val="28"/>
          <w:vertAlign w:val="subscript"/>
        </w:rPr>
        <w:t>З</w:t>
      </w:r>
      <w:r w:rsidRPr="005E5561">
        <w:rPr>
          <w:sz w:val="28"/>
          <w:szCs w:val="28"/>
        </w:rPr>
        <w:t xml:space="preserve"> = 13,98 · 19,8 + 2 · 3,24 = </w:t>
      </w:r>
      <w:smartTag w:uri="urn:schemas-microsoft-com:office:smarttags" w:element="metricconverter">
        <w:smartTagPr>
          <w:attr w:name="ProductID" w:val="276,80 м2"/>
        </w:smartTagPr>
        <w:r w:rsidRPr="005E5561">
          <w:rPr>
            <w:sz w:val="28"/>
            <w:szCs w:val="28"/>
          </w:rPr>
          <w:t>276,80 м</w:t>
        </w:r>
        <w:r w:rsidRPr="005E5561">
          <w:rPr>
            <w:sz w:val="28"/>
            <w:szCs w:val="28"/>
            <w:vertAlign w:val="superscript"/>
          </w:rPr>
          <w:t>2</w:t>
        </w:r>
      </w:smartTag>
    </w:p>
    <w:p w:rsidR="005E5561" w:rsidRPr="005E5561" w:rsidRDefault="00F26AEA" w:rsidP="005160F8">
      <w:pPr>
        <w:keepNext/>
        <w:widowControl w:val="0"/>
        <w:tabs>
          <w:tab w:val="right" w:pos="9355"/>
        </w:tabs>
        <w:spacing w:line="360" w:lineRule="auto"/>
        <w:ind w:firstLine="709"/>
        <w:jc w:val="both"/>
        <w:rPr>
          <w:sz w:val="28"/>
          <w:szCs w:val="28"/>
        </w:rPr>
      </w:pPr>
      <w:r>
        <w:rPr>
          <w:sz w:val="28"/>
          <w:szCs w:val="28"/>
        </w:rPr>
        <w:br w:type="page"/>
      </w:r>
      <w:r w:rsidR="005E5561" w:rsidRPr="005E5561">
        <w:rPr>
          <w:sz w:val="28"/>
          <w:szCs w:val="28"/>
        </w:rPr>
        <w:t>Жилая площадь здания определяется, как сумма площадей жилых комнат одного этажа умноженных на количество этажей.</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vertAlign w:val="superscript"/>
        </w:rPr>
      </w:pPr>
      <w:r w:rsidRPr="005E5561">
        <w:rPr>
          <w:sz w:val="28"/>
          <w:szCs w:val="28"/>
        </w:rPr>
        <w:t>П</w:t>
      </w:r>
      <w:r w:rsidRPr="005E5561">
        <w:rPr>
          <w:sz w:val="28"/>
          <w:szCs w:val="28"/>
          <w:vertAlign w:val="subscript"/>
        </w:rPr>
        <w:t>Ж</w:t>
      </w:r>
      <w:r w:rsidRPr="005E5561">
        <w:rPr>
          <w:sz w:val="28"/>
          <w:szCs w:val="28"/>
        </w:rPr>
        <w:t xml:space="preserve"> = (17,94 + 19,94 + 12,38 + 7,86 + 12,07 +16,39) · 5 = </w:t>
      </w:r>
      <w:smartTag w:uri="urn:schemas-microsoft-com:office:smarttags" w:element="metricconverter">
        <w:smartTagPr>
          <w:attr w:name="ProductID" w:val="432,90 м2"/>
        </w:smartTagPr>
        <w:r w:rsidRPr="005E5561">
          <w:rPr>
            <w:sz w:val="28"/>
            <w:szCs w:val="28"/>
          </w:rPr>
          <w:t>432,90 м</w:t>
        </w:r>
        <w:r w:rsidRPr="005E5561">
          <w:rPr>
            <w:sz w:val="28"/>
            <w:szCs w:val="28"/>
            <w:vertAlign w:val="superscript"/>
          </w:rPr>
          <w:t>2</w:t>
        </w:r>
      </w:smartTag>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numPr>
          <w:ilvl w:val="0"/>
          <w:numId w:val="1"/>
        </w:numPr>
        <w:tabs>
          <w:tab w:val="clear" w:pos="1005"/>
          <w:tab w:val="right" w:pos="0"/>
        </w:tabs>
        <w:spacing w:line="360" w:lineRule="auto"/>
        <w:ind w:left="0" w:firstLine="709"/>
        <w:jc w:val="both"/>
        <w:rPr>
          <w:sz w:val="28"/>
          <w:szCs w:val="28"/>
        </w:rPr>
      </w:pPr>
      <w:r w:rsidRPr="005E5561">
        <w:rPr>
          <w:sz w:val="28"/>
          <w:szCs w:val="28"/>
        </w:rPr>
        <w:t>Общая площадь здания определяется, как сумма жилой, подсобной и летней площади здания.</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П</w:t>
      </w:r>
      <w:r w:rsidRPr="005E5561">
        <w:rPr>
          <w:sz w:val="28"/>
          <w:szCs w:val="28"/>
          <w:vertAlign w:val="subscript"/>
        </w:rPr>
        <w:t>О</w:t>
      </w:r>
      <w:r w:rsidRPr="005E5561">
        <w:rPr>
          <w:sz w:val="28"/>
          <w:szCs w:val="28"/>
        </w:rPr>
        <w:t xml:space="preserve"> = П</w:t>
      </w:r>
      <w:r w:rsidRPr="005E5561">
        <w:rPr>
          <w:sz w:val="28"/>
          <w:szCs w:val="28"/>
          <w:vertAlign w:val="subscript"/>
        </w:rPr>
        <w:t>Ж</w:t>
      </w:r>
      <w:r w:rsidRPr="005E5561">
        <w:rPr>
          <w:sz w:val="28"/>
          <w:szCs w:val="28"/>
        </w:rPr>
        <w:t xml:space="preserve"> + П</w:t>
      </w:r>
      <w:r w:rsidRPr="005E5561">
        <w:rPr>
          <w:sz w:val="28"/>
          <w:szCs w:val="28"/>
          <w:vertAlign w:val="subscript"/>
        </w:rPr>
        <w:t>ПОДС.</w:t>
      </w:r>
      <w:r w:rsidRPr="005E5561">
        <w:rPr>
          <w:sz w:val="28"/>
          <w:szCs w:val="28"/>
        </w:rPr>
        <w:t xml:space="preserve"> + П</w:t>
      </w:r>
      <w:r w:rsidRPr="005E5561">
        <w:rPr>
          <w:sz w:val="28"/>
          <w:szCs w:val="28"/>
          <w:vertAlign w:val="subscript"/>
        </w:rPr>
        <w:t>ЛЕТН.</w:t>
      </w:r>
      <w:r w:rsidRPr="005E5561">
        <w:rPr>
          <w:sz w:val="28"/>
          <w:szCs w:val="28"/>
        </w:rPr>
        <w:t xml:space="preserve"> · К</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П</w:t>
      </w:r>
      <w:r w:rsidRPr="005E5561">
        <w:rPr>
          <w:sz w:val="28"/>
          <w:szCs w:val="28"/>
          <w:vertAlign w:val="subscript"/>
        </w:rPr>
        <w:t>ПОДС.</w:t>
      </w:r>
      <w:r w:rsidRPr="005E5561">
        <w:rPr>
          <w:sz w:val="28"/>
          <w:szCs w:val="28"/>
        </w:rPr>
        <w:t xml:space="preserve"> = Σ</w:t>
      </w:r>
      <w:r w:rsidRPr="005E5561">
        <w:rPr>
          <w:sz w:val="28"/>
          <w:szCs w:val="28"/>
          <w:lang w:val="en-US"/>
        </w:rPr>
        <w:t>S</w:t>
      </w:r>
      <w:r w:rsidRPr="005E5561">
        <w:rPr>
          <w:sz w:val="28"/>
          <w:szCs w:val="28"/>
          <w:vertAlign w:val="subscript"/>
        </w:rPr>
        <w:t>ПОДС.</w:t>
      </w:r>
      <w:r w:rsidRPr="005E5561">
        <w:rPr>
          <w:sz w:val="28"/>
          <w:szCs w:val="28"/>
        </w:rPr>
        <w:t xml:space="preserve"> · кол. эт.</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К = 0,5 – для лоджий;</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К = 0,3 – для балконов и террас;</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К = 1,0 – для веранд и холодных кладовых.</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П</w:t>
      </w:r>
      <w:r w:rsidRPr="005E5561">
        <w:rPr>
          <w:sz w:val="28"/>
          <w:szCs w:val="28"/>
          <w:vertAlign w:val="subscript"/>
        </w:rPr>
        <w:t>ПОДС.</w:t>
      </w:r>
      <w:r w:rsidRPr="005E5561">
        <w:rPr>
          <w:sz w:val="28"/>
          <w:szCs w:val="28"/>
        </w:rPr>
        <w:t xml:space="preserve"> = (7,72 + 4,22 + 7,64 + 4,54 + 6,48 + 7,39 + 2,93 + 3,86 + 2,75 + 1,5) · 5 = 245,15 м</w:t>
      </w:r>
      <w:r w:rsidRPr="005E5561">
        <w:rPr>
          <w:sz w:val="28"/>
          <w:szCs w:val="28"/>
          <w:vertAlign w:val="superscript"/>
        </w:rPr>
        <w:t>2</w:t>
      </w:r>
    </w:p>
    <w:p w:rsidR="005E5561" w:rsidRPr="005E5561" w:rsidRDefault="005E5561" w:rsidP="005160F8">
      <w:pPr>
        <w:keepNext/>
        <w:widowControl w:val="0"/>
        <w:tabs>
          <w:tab w:val="right" w:pos="9355"/>
        </w:tabs>
        <w:spacing w:line="360" w:lineRule="auto"/>
        <w:ind w:firstLine="709"/>
        <w:jc w:val="both"/>
        <w:rPr>
          <w:sz w:val="28"/>
          <w:szCs w:val="28"/>
          <w:vertAlign w:val="superscript"/>
        </w:rPr>
      </w:pPr>
      <w:r w:rsidRPr="005E5561">
        <w:rPr>
          <w:sz w:val="28"/>
          <w:szCs w:val="28"/>
        </w:rPr>
        <w:t>П</w:t>
      </w:r>
      <w:r w:rsidRPr="005E5561">
        <w:rPr>
          <w:sz w:val="28"/>
          <w:szCs w:val="28"/>
          <w:vertAlign w:val="subscript"/>
        </w:rPr>
        <w:t>О</w:t>
      </w:r>
      <w:r w:rsidRPr="005E5561">
        <w:rPr>
          <w:sz w:val="28"/>
          <w:szCs w:val="28"/>
        </w:rPr>
        <w:t xml:space="preserve"> = 432,9 + 245,15 + 44,75 · 0,5 + 32,4 · 0,3 = </w:t>
      </w:r>
      <w:smartTag w:uri="urn:schemas-microsoft-com:office:smarttags" w:element="metricconverter">
        <w:smartTagPr>
          <w:attr w:name="ProductID" w:val="4475,90 м3"/>
        </w:smartTagPr>
        <w:r w:rsidRPr="005E5561">
          <w:rPr>
            <w:sz w:val="28"/>
            <w:szCs w:val="28"/>
          </w:rPr>
          <w:t>718,6 м</w:t>
        </w:r>
        <w:r w:rsidRPr="005E5561">
          <w:rPr>
            <w:sz w:val="28"/>
            <w:szCs w:val="28"/>
            <w:vertAlign w:val="superscript"/>
          </w:rPr>
          <w:t>2</w:t>
        </w:r>
      </w:smartTag>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numPr>
          <w:ilvl w:val="0"/>
          <w:numId w:val="1"/>
        </w:numPr>
        <w:tabs>
          <w:tab w:val="clear" w:pos="1005"/>
          <w:tab w:val="right" w:pos="0"/>
        </w:tabs>
        <w:spacing w:line="360" w:lineRule="auto"/>
        <w:ind w:left="0" w:firstLine="709"/>
        <w:jc w:val="both"/>
        <w:rPr>
          <w:sz w:val="28"/>
          <w:szCs w:val="28"/>
        </w:rPr>
      </w:pPr>
      <w:r w:rsidRPr="005E5561">
        <w:rPr>
          <w:sz w:val="28"/>
          <w:szCs w:val="28"/>
        </w:rPr>
        <w:t>Строительный объем. Строительный объем жилого здания определяется, как сумма строительного объема выше отметки «0» (надземная часть) и ниже отметки «0» (подземная часть).</w:t>
      </w:r>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5E5561" w:rsidP="005160F8">
      <w:pPr>
        <w:keepNext/>
        <w:widowControl w:val="0"/>
        <w:tabs>
          <w:tab w:val="right" w:pos="9355"/>
        </w:tabs>
        <w:spacing w:line="360" w:lineRule="auto"/>
        <w:ind w:firstLine="709"/>
        <w:jc w:val="both"/>
        <w:rPr>
          <w:sz w:val="28"/>
          <w:szCs w:val="28"/>
          <w:vertAlign w:val="subscript"/>
        </w:rPr>
      </w:pPr>
      <w:r w:rsidRPr="005E5561">
        <w:rPr>
          <w:sz w:val="28"/>
          <w:szCs w:val="28"/>
        </w:rPr>
        <w:t>О</w:t>
      </w:r>
      <w:r w:rsidRPr="005E5561">
        <w:rPr>
          <w:sz w:val="28"/>
          <w:szCs w:val="28"/>
          <w:vertAlign w:val="subscript"/>
        </w:rPr>
        <w:t>С</w:t>
      </w:r>
      <w:r w:rsidRPr="005E5561">
        <w:rPr>
          <w:sz w:val="28"/>
          <w:szCs w:val="28"/>
        </w:rPr>
        <w:t xml:space="preserve"> = О</w:t>
      </w:r>
      <w:r w:rsidRPr="005E5561">
        <w:rPr>
          <w:sz w:val="28"/>
          <w:szCs w:val="28"/>
          <w:vertAlign w:val="subscript"/>
        </w:rPr>
        <w:t>С. ПОДЗ.</w:t>
      </w:r>
      <w:r w:rsidRPr="005E5561">
        <w:rPr>
          <w:sz w:val="28"/>
          <w:szCs w:val="28"/>
        </w:rPr>
        <w:t xml:space="preserve"> + О</w:t>
      </w:r>
      <w:r w:rsidRPr="005E5561">
        <w:rPr>
          <w:sz w:val="28"/>
          <w:szCs w:val="28"/>
          <w:vertAlign w:val="subscript"/>
        </w:rPr>
        <w:t>С. НАДЗ.</w:t>
      </w:r>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О</w:t>
      </w:r>
      <w:r w:rsidRPr="005E5561">
        <w:rPr>
          <w:sz w:val="28"/>
          <w:szCs w:val="28"/>
          <w:vertAlign w:val="subscript"/>
        </w:rPr>
        <w:t>С</w:t>
      </w:r>
      <w:r w:rsidRPr="005E5561">
        <w:rPr>
          <w:sz w:val="28"/>
          <w:szCs w:val="28"/>
        </w:rPr>
        <w:t xml:space="preserve"> = </w:t>
      </w:r>
      <w:r w:rsidRPr="005E5561">
        <w:rPr>
          <w:sz w:val="28"/>
          <w:szCs w:val="28"/>
          <w:lang w:val="en-US"/>
        </w:rPr>
        <w:t>V</w:t>
      </w:r>
      <w:r w:rsidRPr="005E5561">
        <w:rPr>
          <w:sz w:val="28"/>
          <w:szCs w:val="28"/>
          <w:vertAlign w:val="subscript"/>
        </w:rPr>
        <w:t>ПОДЗ. Ч.</w:t>
      </w:r>
      <w:r w:rsidRPr="005E5561">
        <w:rPr>
          <w:sz w:val="28"/>
          <w:szCs w:val="28"/>
        </w:rPr>
        <w:t xml:space="preserve"> + </w:t>
      </w:r>
      <w:r w:rsidRPr="005E5561">
        <w:rPr>
          <w:sz w:val="28"/>
          <w:szCs w:val="28"/>
          <w:lang w:val="en-US"/>
        </w:rPr>
        <w:t>V</w:t>
      </w:r>
      <w:r w:rsidRPr="005E5561">
        <w:rPr>
          <w:sz w:val="28"/>
          <w:szCs w:val="28"/>
          <w:vertAlign w:val="subscript"/>
        </w:rPr>
        <w:t>НАДЗ. Ч.</w:t>
      </w:r>
    </w:p>
    <w:p w:rsidR="005E5561" w:rsidRPr="005E5561" w:rsidRDefault="005E5561" w:rsidP="005160F8">
      <w:pPr>
        <w:keepNext/>
        <w:widowControl w:val="0"/>
        <w:tabs>
          <w:tab w:val="right" w:pos="9355"/>
        </w:tabs>
        <w:spacing w:line="360" w:lineRule="auto"/>
        <w:ind w:firstLine="709"/>
        <w:jc w:val="both"/>
        <w:rPr>
          <w:sz w:val="28"/>
          <w:szCs w:val="28"/>
          <w:vertAlign w:val="superscript"/>
        </w:rPr>
      </w:pPr>
      <w:r w:rsidRPr="005E5561">
        <w:rPr>
          <w:sz w:val="28"/>
          <w:szCs w:val="28"/>
          <w:lang w:val="en-US"/>
        </w:rPr>
        <w:t>V</w:t>
      </w:r>
      <w:r w:rsidRPr="005E5561">
        <w:rPr>
          <w:sz w:val="28"/>
          <w:szCs w:val="28"/>
          <w:vertAlign w:val="subscript"/>
        </w:rPr>
        <w:t>ПОДЗ. Ч.</w:t>
      </w:r>
      <w:r w:rsidRPr="005E5561">
        <w:rPr>
          <w:sz w:val="28"/>
          <w:szCs w:val="28"/>
        </w:rPr>
        <w:t xml:space="preserve"> = 13,98 · 19,8 · 2,3 = </w:t>
      </w:r>
      <w:smartTag w:uri="urn:schemas-microsoft-com:office:smarttags" w:element="metricconverter">
        <w:smartTagPr>
          <w:attr w:name="ProductID" w:val="4475,90 м3"/>
        </w:smartTagPr>
        <w:r w:rsidRPr="005E5561">
          <w:rPr>
            <w:sz w:val="28"/>
            <w:szCs w:val="28"/>
          </w:rPr>
          <w:t>636,65 м</w:t>
        </w:r>
        <w:r w:rsidRPr="005E5561">
          <w:rPr>
            <w:sz w:val="28"/>
            <w:szCs w:val="28"/>
            <w:vertAlign w:val="superscript"/>
          </w:rPr>
          <w:t>3</w:t>
        </w:r>
      </w:smartTag>
    </w:p>
    <w:p w:rsidR="005E5561" w:rsidRPr="005E5561" w:rsidRDefault="005E5561" w:rsidP="005160F8">
      <w:pPr>
        <w:keepNext/>
        <w:widowControl w:val="0"/>
        <w:tabs>
          <w:tab w:val="right" w:pos="9355"/>
        </w:tabs>
        <w:spacing w:line="360" w:lineRule="auto"/>
        <w:ind w:firstLine="709"/>
        <w:jc w:val="both"/>
        <w:rPr>
          <w:sz w:val="28"/>
          <w:szCs w:val="28"/>
          <w:vertAlign w:val="superscript"/>
        </w:rPr>
      </w:pPr>
      <w:r w:rsidRPr="005E5561">
        <w:rPr>
          <w:sz w:val="28"/>
          <w:szCs w:val="28"/>
          <w:lang w:val="en-US"/>
        </w:rPr>
        <w:t>V</w:t>
      </w:r>
      <w:r w:rsidRPr="005E5561">
        <w:rPr>
          <w:sz w:val="28"/>
          <w:szCs w:val="28"/>
          <w:vertAlign w:val="subscript"/>
        </w:rPr>
        <w:t>НАДЗ. Ч.</w:t>
      </w:r>
      <w:r w:rsidRPr="005E5561">
        <w:rPr>
          <w:sz w:val="28"/>
          <w:szCs w:val="28"/>
        </w:rPr>
        <w:t xml:space="preserve"> = 13,98 · 19,8 · 15,7 = </w:t>
      </w:r>
      <w:smartTag w:uri="urn:schemas-microsoft-com:office:smarttags" w:element="metricconverter">
        <w:smartTagPr>
          <w:attr w:name="ProductID" w:val="4475,90 м3"/>
        </w:smartTagPr>
        <w:r w:rsidRPr="005E5561">
          <w:rPr>
            <w:sz w:val="28"/>
            <w:szCs w:val="28"/>
          </w:rPr>
          <w:t>4345,82 м</w:t>
        </w:r>
        <w:r w:rsidRPr="005E5561">
          <w:rPr>
            <w:sz w:val="28"/>
            <w:szCs w:val="28"/>
            <w:vertAlign w:val="superscript"/>
          </w:rPr>
          <w:t>3</w:t>
        </w:r>
      </w:smartTag>
    </w:p>
    <w:p w:rsidR="005E5561" w:rsidRPr="005E5561" w:rsidRDefault="005E5561" w:rsidP="005160F8">
      <w:pPr>
        <w:keepNext/>
        <w:widowControl w:val="0"/>
        <w:tabs>
          <w:tab w:val="right" w:pos="9355"/>
        </w:tabs>
        <w:spacing w:line="360" w:lineRule="auto"/>
        <w:ind w:firstLine="709"/>
        <w:jc w:val="both"/>
        <w:rPr>
          <w:sz w:val="28"/>
          <w:szCs w:val="28"/>
        </w:rPr>
      </w:pPr>
      <w:r w:rsidRPr="005E5561">
        <w:rPr>
          <w:sz w:val="28"/>
          <w:szCs w:val="28"/>
        </w:rPr>
        <w:t>О</w:t>
      </w:r>
      <w:r w:rsidRPr="005E5561">
        <w:rPr>
          <w:sz w:val="28"/>
          <w:szCs w:val="28"/>
          <w:vertAlign w:val="subscript"/>
        </w:rPr>
        <w:t>С</w:t>
      </w:r>
      <w:r w:rsidRPr="005E5561">
        <w:rPr>
          <w:sz w:val="28"/>
          <w:szCs w:val="28"/>
        </w:rPr>
        <w:t xml:space="preserve"> = 636,65 + 4345,82 = </w:t>
      </w:r>
      <w:smartTag w:uri="urn:schemas-microsoft-com:office:smarttags" w:element="metricconverter">
        <w:smartTagPr>
          <w:attr w:name="ProductID" w:val="4475,90 м3"/>
        </w:smartTagPr>
        <w:r w:rsidRPr="005E5561">
          <w:rPr>
            <w:sz w:val="28"/>
            <w:szCs w:val="28"/>
          </w:rPr>
          <w:t>4475,90 м</w:t>
        </w:r>
        <w:r w:rsidRPr="005E5561">
          <w:rPr>
            <w:sz w:val="28"/>
            <w:szCs w:val="28"/>
            <w:vertAlign w:val="superscript"/>
          </w:rPr>
          <w:t>3</w:t>
        </w:r>
      </w:smartTag>
    </w:p>
    <w:p w:rsidR="005E5561" w:rsidRPr="005E5561" w:rsidRDefault="005E5561" w:rsidP="005160F8">
      <w:pPr>
        <w:keepNext/>
        <w:widowControl w:val="0"/>
        <w:tabs>
          <w:tab w:val="right" w:pos="9355"/>
        </w:tabs>
        <w:spacing w:line="360" w:lineRule="auto"/>
        <w:ind w:firstLine="709"/>
        <w:jc w:val="both"/>
        <w:rPr>
          <w:sz w:val="28"/>
          <w:szCs w:val="28"/>
        </w:rPr>
      </w:pPr>
    </w:p>
    <w:p w:rsidR="005E5561" w:rsidRPr="005E5561" w:rsidRDefault="00F26AEA" w:rsidP="005160F8">
      <w:pPr>
        <w:keepNext/>
        <w:widowControl w:val="0"/>
        <w:tabs>
          <w:tab w:val="right" w:pos="9355"/>
        </w:tabs>
        <w:spacing w:line="360" w:lineRule="auto"/>
        <w:ind w:firstLine="709"/>
        <w:rPr>
          <w:b/>
          <w:sz w:val="28"/>
          <w:szCs w:val="28"/>
        </w:rPr>
      </w:pPr>
      <w:r>
        <w:rPr>
          <w:b/>
          <w:sz w:val="28"/>
          <w:szCs w:val="28"/>
        </w:rPr>
        <w:br w:type="page"/>
      </w:r>
      <w:r w:rsidR="005E5561" w:rsidRPr="005E5561">
        <w:rPr>
          <w:b/>
          <w:sz w:val="28"/>
          <w:szCs w:val="28"/>
        </w:rPr>
        <w:t>С</w:t>
      </w:r>
      <w:r>
        <w:rPr>
          <w:b/>
          <w:sz w:val="28"/>
          <w:szCs w:val="28"/>
        </w:rPr>
        <w:t>писок использованной литературы</w:t>
      </w:r>
    </w:p>
    <w:p w:rsidR="005E5561" w:rsidRPr="005E5561" w:rsidRDefault="005E5561" w:rsidP="005160F8">
      <w:pPr>
        <w:keepNext/>
        <w:widowControl w:val="0"/>
        <w:tabs>
          <w:tab w:val="right" w:pos="9355"/>
        </w:tabs>
        <w:spacing w:line="360" w:lineRule="auto"/>
        <w:rPr>
          <w:sz w:val="28"/>
          <w:szCs w:val="28"/>
        </w:rPr>
      </w:pPr>
    </w:p>
    <w:p w:rsidR="005E5561" w:rsidRPr="005E5561" w:rsidRDefault="005E5561" w:rsidP="005160F8">
      <w:pPr>
        <w:pStyle w:val="a4"/>
        <w:keepNext/>
        <w:widowControl w:val="0"/>
        <w:tabs>
          <w:tab w:val="right" w:pos="9355"/>
        </w:tabs>
        <w:spacing w:line="360" w:lineRule="auto"/>
        <w:ind w:firstLine="0"/>
        <w:jc w:val="left"/>
        <w:rPr>
          <w:sz w:val="28"/>
          <w:szCs w:val="28"/>
        </w:rPr>
      </w:pPr>
      <w:r w:rsidRPr="005E5561">
        <w:rPr>
          <w:sz w:val="28"/>
          <w:szCs w:val="28"/>
        </w:rPr>
        <w:t xml:space="preserve">1. СНиП 2.08.01-89. Жилые здания. – М.: Стройиздат, 1990. – 17 с. </w:t>
      </w:r>
    </w:p>
    <w:p w:rsidR="005E5561" w:rsidRPr="005E5561" w:rsidRDefault="005E5561" w:rsidP="005160F8">
      <w:pPr>
        <w:pStyle w:val="a4"/>
        <w:keepNext/>
        <w:widowControl w:val="0"/>
        <w:tabs>
          <w:tab w:val="right" w:pos="9355"/>
        </w:tabs>
        <w:spacing w:line="360" w:lineRule="auto"/>
        <w:ind w:firstLine="0"/>
        <w:jc w:val="left"/>
        <w:rPr>
          <w:sz w:val="28"/>
          <w:szCs w:val="28"/>
        </w:rPr>
      </w:pPr>
      <w:r w:rsidRPr="005E5561">
        <w:rPr>
          <w:sz w:val="28"/>
          <w:szCs w:val="28"/>
        </w:rPr>
        <w:t xml:space="preserve">2. СНиП </w:t>
      </w:r>
      <w:r w:rsidRPr="005E5561">
        <w:rPr>
          <w:sz w:val="28"/>
          <w:szCs w:val="28"/>
          <w:lang w:val="en-US"/>
        </w:rPr>
        <w:t>II</w:t>
      </w:r>
      <w:r w:rsidRPr="005E5561">
        <w:rPr>
          <w:sz w:val="28"/>
          <w:szCs w:val="28"/>
        </w:rPr>
        <w:t>-3-81. Строительная теплотехника. – М.: Стройиздат, 1986. – 14с.</w:t>
      </w:r>
    </w:p>
    <w:p w:rsidR="005E5561" w:rsidRPr="005E5561" w:rsidRDefault="005E5561" w:rsidP="005160F8">
      <w:pPr>
        <w:pStyle w:val="a4"/>
        <w:keepNext/>
        <w:widowControl w:val="0"/>
        <w:tabs>
          <w:tab w:val="right" w:pos="9355"/>
        </w:tabs>
        <w:spacing w:line="360" w:lineRule="auto"/>
        <w:ind w:firstLine="0"/>
        <w:jc w:val="left"/>
        <w:rPr>
          <w:sz w:val="28"/>
          <w:szCs w:val="28"/>
        </w:rPr>
      </w:pPr>
      <w:r w:rsidRPr="005E5561">
        <w:rPr>
          <w:sz w:val="28"/>
          <w:szCs w:val="28"/>
        </w:rPr>
        <w:t>3. ГОСТ 21.508-85. Генпланы. – М.: Изд-во стандартов, 1986. – 16 с.</w:t>
      </w:r>
    </w:p>
    <w:p w:rsidR="005E5561" w:rsidRPr="005E5561" w:rsidRDefault="005E5561" w:rsidP="005160F8">
      <w:pPr>
        <w:pStyle w:val="a4"/>
        <w:keepNext/>
        <w:widowControl w:val="0"/>
        <w:tabs>
          <w:tab w:val="right" w:pos="9355"/>
        </w:tabs>
        <w:spacing w:line="360" w:lineRule="auto"/>
        <w:ind w:firstLine="0"/>
        <w:jc w:val="left"/>
        <w:rPr>
          <w:sz w:val="28"/>
          <w:szCs w:val="28"/>
        </w:rPr>
      </w:pPr>
      <w:r w:rsidRPr="005E5561">
        <w:rPr>
          <w:sz w:val="28"/>
          <w:szCs w:val="28"/>
        </w:rPr>
        <w:t>4. ГОСТ 21.501-80. Архитектурные решения. Рабочие чертежи. – М.: Изд-во стандартов, 1981.- 20 с.</w:t>
      </w:r>
    </w:p>
    <w:p w:rsidR="005E5561" w:rsidRPr="005E5561" w:rsidRDefault="005E5561" w:rsidP="005160F8">
      <w:pPr>
        <w:pStyle w:val="a4"/>
        <w:keepNext/>
        <w:widowControl w:val="0"/>
        <w:tabs>
          <w:tab w:val="right" w:pos="9355"/>
        </w:tabs>
        <w:spacing w:line="360" w:lineRule="auto"/>
        <w:ind w:firstLine="0"/>
        <w:jc w:val="left"/>
        <w:rPr>
          <w:sz w:val="28"/>
          <w:szCs w:val="28"/>
        </w:rPr>
      </w:pPr>
      <w:r w:rsidRPr="005E5561">
        <w:rPr>
          <w:sz w:val="28"/>
          <w:szCs w:val="28"/>
        </w:rPr>
        <w:t xml:space="preserve">5. Архитектура гражданских и промышленных зданий. Т. </w:t>
      </w:r>
      <w:r w:rsidRPr="005E5561">
        <w:rPr>
          <w:sz w:val="28"/>
          <w:szCs w:val="28"/>
          <w:lang w:val="en-US"/>
        </w:rPr>
        <w:t>III</w:t>
      </w:r>
      <w:r w:rsidRPr="005E5561">
        <w:rPr>
          <w:sz w:val="28"/>
          <w:szCs w:val="28"/>
        </w:rPr>
        <w:t xml:space="preserve"> / Под ред. К. К. Шевцова. – М.: Стройиздат, 1983. – 239 с.</w:t>
      </w:r>
    </w:p>
    <w:p w:rsidR="005E5561" w:rsidRPr="005E5561" w:rsidRDefault="005E5561" w:rsidP="005160F8">
      <w:pPr>
        <w:pStyle w:val="a4"/>
        <w:keepNext/>
        <w:widowControl w:val="0"/>
        <w:tabs>
          <w:tab w:val="right" w:pos="9355"/>
        </w:tabs>
        <w:spacing w:line="360" w:lineRule="auto"/>
        <w:ind w:firstLine="0"/>
        <w:jc w:val="left"/>
        <w:rPr>
          <w:sz w:val="28"/>
          <w:szCs w:val="28"/>
        </w:rPr>
      </w:pPr>
      <w:r w:rsidRPr="005E5561">
        <w:rPr>
          <w:sz w:val="28"/>
          <w:szCs w:val="28"/>
        </w:rPr>
        <w:t>6. Захаров В. А. Архитектура гражданских и промышленных зданий. Гражданские здания. – М.: Стройиздат, 1993.- 509 с.</w:t>
      </w:r>
    </w:p>
    <w:p w:rsidR="005E5561" w:rsidRPr="005E5561" w:rsidRDefault="005E5561" w:rsidP="005160F8">
      <w:pPr>
        <w:pStyle w:val="a4"/>
        <w:keepNext/>
        <w:widowControl w:val="0"/>
        <w:tabs>
          <w:tab w:val="right" w:pos="9355"/>
        </w:tabs>
        <w:spacing w:line="360" w:lineRule="auto"/>
        <w:ind w:firstLine="0"/>
        <w:jc w:val="left"/>
        <w:rPr>
          <w:sz w:val="28"/>
          <w:szCs w:val="28"/>
        </w:rPr>
      </w:pPr>
      <w:r w:rsidRPr="005E5561">
        <w:rPr>
          <w:sz w:val="28"/>
          <w:szCs w:val="28"/>
        </w:rPr>
        <w:t>7. Маклакова Т. Г. Конструкции гражданских зданий. – М.: Стройиздат, 1986. – 135 с.</w:t>
      </w:r>
    </w:p>
    <w:p w:rsidR="005E5561" w:rsidRPr="005E5561" w:rsidRDefault="005E5561" w:rsidP="005160F8">
      <w:pPr>
        <w:pStyle w:val="a4"/>
        <w:keepNext/>
        <w:widowControl w:val="0"/>
        <w:tabs>
          <w:tab w:val="right" w:pos="9355"/>
        </w:tabs>
        <w:spacing w:line="360" w:lineRule="auto"/>
        <w:ind w:firstLine="0"/>
        <w:jc w:val="left"/>
        <w:rPr>
          <w:sz w:val="28"/>
          <w:szCs w:val="28"/>
        </w:rPr>
      </w:pPr>
      <w:r w:rsidRPr="005E5561">
        <w:rPr>
          <w:sz w:val="28"/>
          <w:szCs w:val="28"/>
        </w:rPr>
        <w:t>8. Конструкции гражданских зданий / Под ред. М. С. Туполева. – М.: Стройиздат, 1973. – 236 с.</w:t>
      </w:r>
    </w:p>
    <w:p w:rsidR="005E5561" w:rsidRPr="005E5561" w:rsidRDefault="005E5561" w:rsidP="005160F8">
      <w:pPr>
        <w:pStyle w:val="a4"/>
        <w:keepNext/>
        <w:widowControl w:val="0"/>
        <w:tabs>
          <w:tab w:val="right" w:pos="9355"/>
        </w:tabs>
        <w:spacing w:line="360" w:lineRule="auto"/>
        <w:ind w:firstLine="0"/>
        <w:jc w:val="left"/>
        <w:rPr>
          <w:sz w:val="28"/>
          <w:szCs w:val="28"/>
        </w:rPr>
      </w:pPr>
      <w:r w:rsidRPr="005E5561">
        <w:rPr>
          <w:sz w:val="28"/>
          <w:szCs w:val="28"/>
        </w:rPr>
        <w:t>9. Шерешевский И. А. Конструирование гражданских зданий. – Л.: Стройиздат, 1979. – 176 с.</w:t>
      </w:r>
    </w:p>
    <w:p w:rsidR="005E5561" w:rsidRPr="005E5561" w:rsidRDefault="005E5561" w:rsidP="005160F8">
      <w:pPr>
        <w:pStyle w:val="a4"/>
        <w:keepNext/>
        <w:widowControl w:val="0"/>
        <w:tabs>
          <w:tab w:val="right" w:pos="9355"/>
        </w:tabs>
        <w:spacing w:line="360" w:lineRule="auto"/>
        <w:ind w:firstLine="0"/>
        <w:jc w:val="left"/>
        <w:rPr>
          <w:sz w:val="28"/>
          <w:szCs w:val="28"/>
        </w:rPr>
      </w:pPr>
      <w:r w:rsidRPr="005E5561">
        <w:rPr>
          <w:sz w:val="28"/>
          <w:szCs w:val="28"/>
        </w:rPr>
        <w:t xml:space="preserve">10. Архитектура гражданских и промышленных зданий. Т. </w:t>
      </w:r>
      <w:r w:rsidRPr="005E5561">
        <w:rPr>
          <w:sz w:val="28"/>
          <w:szCs w:val="28"/>
          <w:lang w:val="en-US"/>
        </w:rPr>
        <w:t>IV</w:t>
      </w:r>
      <w:r w:rsidRPr="005E5561">
        <w:rPr>
          <w:sz w:val="28"/>
          <w:szCs w:val="28"/>
        </w:rPr>
        <w:t xml:space="preserve"> / Под ред. Л. Б. Великовского. – М.: Стройиздат, 1977. – 108 с.</w:t>
      </w:r>
    </w:p>
    <w:p w:rsidR="005E5561" w:rsidRPr="005E5561" w:rsidRDefault="005E5561" w:rsidP="005160F8">
      <w:pPr>
        <w:pStyle w:val="a4"/>
        <w:keepNext/>
        <w:widowControl w:val="0"/>
        <w:tabs>
          <w:tab w:val="right" w:pos="9355"/>
        </w:tabs>
        <w:spacing w:line="360" w:lineRule="auto"/>
        <w:ind w:firstLine="0"/>
        <w:jc w:val="left"/>
        <w:rPr>
          <w:sz w:val="28"/>
          <w:szCs w:val="28"/>
        </w:rPr>
      </w:pPr>
      <w:bookmarkStart w:id="0" w:name="_GoBack"/>
      <w:bookmarkEnd w:id="0"/>
    </w:p>
    <w:sectPr w:rsidR="005E5561" w:rsidRPr="005E5561" w:rsidSect="005E556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23EBA"/>
    <w:multiLevelType w:val="hybridMultilevel"/>
    <w:tmpl w:val="8968E55E"/>
    <w:lvl w:ilvl="0" w:tplc="7F72CE9A">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242"/>
    <w:rsid w:val="00004575"/>
    <w:rsid w:val="0000713B"/>
    <w:rsid w:val="0001343B"/>
    <w:rsid w:val="00037ABB"/>
    <w:rsid w:val="000519A1"/>
    <w:rsid w:val="000573B4"/>
    <w:rsid w:val="00061814"/>
    <w:rsid w:val="0006286C"/>
    <w:rsid w:val="000806C5"/>
    <w:rsid w:val="000927C9"/>
    <w:rsid w:val="000A4E00"/>
    <w:rsid w:val="000D08FC"/>
    <w:rsid w:val="000D384F"/>
    <w:rsid w:val="000E2839"/>
    <w:rsid w:val="00105BF6"/>
    <w:rsid w:val="00117289"/>
    <w:rsid w:val="001D15F8"/>
    <w:rsid w:val="001D1BC9"/>
    <w:rsid w:val="001D79DB"/>
    <w:rsid w:val="001E5DBF"/>
    <w:rsid w:val="002112E3"/>
    <w:rsid w:val="00233A95"/>
    <w:rsid w:val="00246DCA"/>
    <w:rsid w:val="0025509E"/>
    <w:rsid w:val="00255E4A"/>
    <w:rsid w:val="002579CB"/>
    <w:rsid w:val="00260D52"/>
    <w:rsid w:val="00264242"/>
    <w:rsid w:val="00276954"/>
    <w:rsid w:val="002828EA"/>
    <w:rsid w:val="00293243"/>
    <w:rsid w:val="002A7D45"/>
    <w:rsid w:val="002C4A22"/>
    <w:rsid w:val="002E0174"/>
    <w:rsid w:val="002F3385"/>
    <w:rsid w:val="002F5129"/>
    <w:rsid w:val="00304280"/>
    <w:rsid w:val="003106C1"/>
    <w:rsid w:val="003158D8"/>
    <w:rsid w:val="0032136E"/>
    <w:rsid w:val="003217CC"/>
    <w:rsid w:val="003317B2"/>
    <w:rsid w:val="00332E3D"/>
    <w:rsid w:val="003527A6"/>
    <w:rsid w:val="003716FB"/>
    <w:rsid w:val="00392E69"/>
    <w:rsid w:val="003D6C2C"/>
    <w:rsid w:val="004019AF"/>
    <w:rsid w:val="00407412"/>
    <w:rsid w:val="00433C22"/>
    <w:rsid w:val="00443049"/>
    <w:rsid w:val="004529FD"/>
    <w:rsid w:val="00463F5B"/>
    <w:rsid w:val="00474DAD"/>
    <w:rsid w:val="0048337C"/>
    <w:rsid w:val="00497FC9"/>
    <w:rsid w:val="004A6CE9"/>
    <w:rsid w:val="004B2E93"/>
    <w:rsid w:val="004C7ABC"/>
    <w:rsid w:val="004D72C3"/>
    <w:rsid w:val="00506E2D"/>
    <w:rsid w:val="005160F8"/>
    <w:rsid w:val="00544D83"/>
    <w:rsid w:val="0058265A"/>
    <w:rsid w:val="0058332E"/>
    <w:rsid w:val="005920B3"/>
    <w:rsid w:val="005B1CFF"/>
    <w:rsid w:val="005B32A6"/>
    <w:rsid w:val="005C42A6"/>
    <w:rsid w:val="005E374C"/>
    <w:rsid w:val="005E5561"/>
    <w:rsid w:val="005F05BF"/>
    <w:rsid w:val="006000C4"/>
    <w:rsid w:val="006143BB"/>
    <w:rsid w:val="00624B4D"/>
    <w:rsid w:val="00642B6E"/>
    <w:rsid w:val="0064542E"/>
    <w:rsid w:val="00654259"/>
    <w:rsid w:val="006711B0"/>
    <w:rsid w:val="00685E63"/>
    <w:rsid w:val="006C709F"/>
    <w:rsid w:val="006C7950"/>
    <w:rsid w:val="006D6962"/>
    <w:rsid w:val="007072B4"/>
    <w:rsid w:val="007251DA"/>
    <w:rsid w:val="007624D0"/>
    <w:rsid w:val="0076340C"/>
    <w:rsid w:val="00772887"/>
    <w:rsid w:val="00775B19"/>
    <w:rsid w:val="007863D5"/>
    <w:rsid w:val="007A5279"/>
    <w:rsid w:val="007C0BB2"/>
    <w:rsid w:val="007E2302"/>
    <w:rsid w:val="007F3DBE"/>
    <w:rsid w:val="007F59F7"/>
    <w:rsid w:val="008073BD"/>
    <w:rsid w:val="00811401"/>
    <w:rsid w:val="008228EE"/>
    <w:rsid w:val="008314CA"/>
    <w:rsid w:val="0084279A"/>
    <w:rsid w:val="008508F7"/>
    <w:rsid w:val="00861263"/>
    <w:rsid w:val="008700CF"/>
    <w:rsid w:val="00873365"/>
    <w:rsid w:val="0088515A"/>
    <w:rsid w:val="008C468B"/>
    <w:rsid w:val="008E2EE2"/>
    <w:rsid w:val="00922A93"/>
    <w:rsid w:val="009368C0"/>
    <w:rsid w:val="009473D5"/>
    <w:rsid w:val="00961793"/>
    <w:rsid w:val="00965AE9"/>
    <w:rsid w:val="009827D1"/>
    <w:rsid w:val="009B1719"/>
    <w:rsid w:val="009C6605"/>
    <w:rsid w:val="009E5880"/>
    <w:rsid w:val="009F74D2"/>
    <w:rsid w:val="00A3284A"/>
    <w:rsid w:val="00A35DAC"/>
    <w:rsid w:val="00A4793E"/>
    <w:rsid w:val="00A76882"/>
    <w:rsid w:val="00A82868"/>
    <w:rsid w:val="00A94C32"/>
    <w:rsid w:val="00AB1F14"/>
    <w:rsid w:val="00AD76E8"/>
    <w:rsid w:val="00AD7EFD"/>
    <w:rsid w:val="00AF2CD2"/>
    <w:rsid w:val="00AF434A"/>
    <w:rsid w:val="00B60A17"/>
    <w:rsid w:val="00B82827"/>
    <w:rsid w:val="00B91205"/>
    <w:rsid w:val="00B93A1A"/>
    <w:rsid w:val="00BA659F"/>
    <w:rsid w:val="00BE56CF"/>
    <w:rsid w:val="00C05B49"/>
    <w:rsid w:val="00C06CB6"/>
    <w:rsid w:val="00C1659A"/>
    <w:rsid w:val="00C30F1E"/>
    <w:rsid w:val="00C818BF"/>
    <w:rsid w:val="00CF79D8"/>
    <w:rsid w:val="00D13F7A"/>
    <w:rsid w:val="00D271EB"/>
    <w:rsid w:val="00D35000"/>
    <w:rsid w:val="00D50C17"/>
    <w:rsid w:val="00D53409"/>
    <w:rsid w:val="00D5415C"/>
    <w:rsid w:val="00D71DC5"/>
    <w:rsid w:val="00D948AC"/>
    <w:rsid w:val="00DA6C3C"/>
    <w:rsid w:val="00E031FC"/>
    <w:rsid w:val="00E0664C"/>
    <w:rsid w:val="00E4257C"/>
    <w:rsid w:val="00E85B51"/>
    <w:rsid w:val="00EE17A6"/>
    <w:rsid w:val="00F05871"/>
    <w:rsid w:val="00F23592"/>
    <w:rsid w:val="00F26AEA"/>
    <w:rsid w:val="00F411EF"/>
    <w:rsid w:val="00F47DB5"/>
    <w:rsid w:val="00F47FF9"/>
    <w:rsid w:val="00F745AC"/>
    <w:rsid w:val="00F82C2E"/>
    <w:rsid w:val="00F858D7"/>
    <w:rsid w:val="00F90D2C"/>
    <w:rsid w:val="00F925FB"/>
    <w:rsid w:val="00FB2874"/>
    <w:rsid w:val="00FB2D57"/>
    <w:rsid w:val="00FD08A6"/>
    <w:rsid w:val="00FD2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EDC9E2E1-1736-425D-BC2C-11A0CAA2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6711B0"/>
    <w:pPr>
      <w:jc w:val="center"/>
    </w:pPr>
    <w:rPr>
      <w:b/>
      <w:bCs/>
      <w:sz w:val="48"/>
    </w:rPr>
  </w:style>
  <w:style w:type="character" w:customStyle="1" w:styleId="20">
    <w:name w:val="Основной текст 2 Знак"/>
    <w:link w:val="2"/>
    <w:uiPriority w:val="99"/>
    <w:semiHidden/>
    <w:locked/>
    <w:rPr>
      <w:rFonts w:cs="Times New Roman"/>
      <w:sz w:val="24"/>
      <w:szCs w:val="24"/>
    </w:rPr>
  </w:style>
  <w:style w:type="paragraph" w:styleId="a4">
    <w:name w:val="Body Text Indent"/>
    <w:basedOn w:val="a"/>
    <w:link w:val="a5"/>
    <w:uiPriority w:val="99"/>
    <w:rsid w:val="006711B0"/>
    <w:pPr>
      <w:ind w:firstLine="540"/>
      <w:jc w:val="both"/>
    </w:p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header"/>
    <w:basedOn w:val="a"/>
    <w:link w:val="a7"/>
    <w:uiPriority w:val="99"/>
    <w:rsid w:val="006711B0"/>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Body Text"/>
    <w:basedOn w:val="a"/>
    <w:link w:val="a9"/>
    <w:uiPriority w:val="99"/>
    <w:rsid w:val="00AD7EFD"/>
    <w:pPr>
      <w:spacing w:after="120"/>
    </w:pPr>
  </w:style>
  <w:style w:type="character" w:customStyle="1" w:styleId="a9">
    <w:name w:val="Основной текст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wmf"/><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5" Type="http://schemas.openxmlformats.org/officeDocument/2006/relationships/image" Target="media/image1.wmf"/><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3416</Words>
  <Characters>19475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Владимирский  государственный  университет</vt:lpstr>
    </vt:vector>
  </TitlesOfParts>
  <Company>шщ</Company>
  <LinksUpToDate>false</LinksUpToDate>
  <CharactersWithSpaces>22846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Владимирский  государственный  университет</dc:title>
  <dc:subject/>
  <dc:creator>user</dc:creator>
  <cp:keywords/>
  <dc:description/>
  <cp:lastModifiedBy>admin</cp:lastModifiedBy>
  <cp:revision>2</cp:revision>
  <cp:lastPrinted>2009-04-03T14:13:00Z</cp:lastPrinted>
  <dcterms:created xsi:type="dcterms:W3CDTF">2014-03-09T14:23:00Z</dcterms:created>
  <dcterms:modified xsi:type="dcterms:W3CDTF">2014-03-09T14:23:00Z</dcterms:modified>
</cp:coreProperties>
</file>