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2955"/>
        </w:tabs>
        <w:spacing w:line="360" w:lineRule="auto"/>
        <w:ind w:firstLine="709"/>
        <w:jc w:val="center"/>
        <w:rPr>
          <w:sz w:val="28"/>
        </w:rPr>
      </w:pPr>
      <w:r w:rsidRPr="00C85869">
        <w:rPr>
          <w:sz w:val="28"/>
        </w:rPr>
        <w:t>МОСКОВСКАЯ ГОСУДАРСТВЕННАЯ ЮРИДИЧЕСКАЯ АКАДЕМИЯ</w:t>
      </w: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2955"/>
        </w:tabs>
        <w:spacing w:line="360" w:lineRule="auto"/>
        <w:ind w:firstLine="709"/>
        <w:jc w:val="center"/>
        <w:rPr>
          <w:sz w:val="28"/>
        </w:rPr>
      </w:pPr>
      <w:r w:rsidRPr="00C85869">
        <w:rPr>
          <w:sz w:val="28"/>
        </w:rPr>
        <w:t>ОРЕНБУРГСКИЙ ИНСТИТУТ</w:t>
      </w: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center"/>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both"/>
        <w:rPr>
          <w:sz w:val="28"/>
        </w:rPr>
      </w:pPr>
    </w:p>
    <w:p w:rsidR="00183333" w:rsidRPr="00C85869" w:rsidRDefault="00676CC4" w:rsidP="00C85869">
      <w:pPr>
        <w:pBdr>
          <w:top w:val="single" w:sz="4" w:space="1" w:color="auto"/>
          <w:left w:val="single" w:sz="4" w:space="4" w:color="auto"/>
          <w:bottom w:val="single" w:sz="4" w:space="2" w:color="auto"/>
          <w:right w:val="single" w:sz="4" w:space="4" w:color="auto"/>
        </w:pBdr>
        <w:spacing w:line="360" w:lineRule="auto"/>
        <w:ind w:firstLine="709"/>
        <w:jc w:val="center"/>
        <w:rPr>
          <w:b/>
          <w:sz w:val="28"/>
          <w:szCs w:val="36"/>
        </w:rPr>
      </w:pPr>
      <w:r w:rsidRPr="00C85869">
        <w:rPr>
          <w:b/>
          <w:sz w:val="28"/>
          <w:szCs w:val="36"/>
        </w:rPr>
        <w:t>КУРСОВАЯ РАБОТА</w:t>
      </w:r>
    </w:p>
    <w:p w:rsidR="00DF786A" w:rsidRPr="00C85869" w:rsidRDefault="00676CC4" w:rsidP="00C85869">
      <w:pPr>
        <w:pBdr>
          <w:top w:val="single" w:sz="4" w:space="1" w:color="auto"/>
          <w:left w:val="single" w:sz="4" w:space="4" w:color="auto"/>
          <w:bottom w:val="single" w:sz="4" w:space="2" w:color="auto"/>
          <w:right w:val="single" w:sz="4" w:space="4" w:color="auto"/>
        </w:pBdr>
        <w:spacing w:line="360" w:lineRule="auto"/>
        <w:ind w:firstLine="709"/>
        <w:jc w:val="center"/>
        <w:rPr>
          <w:b/>
          <w:sz w:val="28"/>
          <w:szCs w:val="32"/>
        </w:rPr>
      </w:pPr>
      <w:r w:rsidRPr="00C85869">
        <w:rPr>
          <w:b/>
          <w:sz w:val="28"/>
          <w:szCs w:val="32"/>
        </w:rPr>
        <w:t>ПО КУРСУ</w:t>
      </w:r>
    </w:p>
    <w:p w:rsidR="00DF786A" w:rsidRPr="00C85869" w:rsidRDefault="003B09A5" w:rsidP="00C85869">
      <w:pPr>
        <w:pBdr>
          <w:top w:val="single" w:sz="4" w:space="1" w:color="auto"/>
          <w:left w:val="single" w:sz="4" w:space="4" w:color="auto"/>
          <w:bottom w:val="single" w:sz="4" w:space="2" w:color="auto"/>
          <w:right w:val="single" w:sz="4" w:space="4" w:color="auto"/>
        </w:pBdr>
        <w:spacing w:line="360" w:lineRule="auto"/>
        <w:ind w:firstLine="709"/>
        <w:jc w:val="center"/>
        <w:rPr>
          <w:b/>
          <w:sz w:val="28"/>
          <w:szCs w:val="32"/>
        </w:rPr>
      </w:pPr>
      <w:r w:rsidRPr="00C85869">
        <w:rPr>
          <w:b/>
          <w:sz w:val="28"/>
          <w:szCs w:val="32"/>
        </w:rPr>
        <w:t>КРИМИНАЛИСТИКА.</w:t>
      </w:r>
    </w:p>
    <w:p w:rsidR="00183333" w:rsidRPr="00C85869" w:rsidRDefault="00DF786A" w:rsidP="00C85869">
      <w:pPr>
        <w:pBdr>
          <w:top w:val="single" w:sz="4" w:space="1" w:color="auto"/>
          <w:left w:val="single" w:sz="4" w:space="4" w:color="auto"/>
          <w:bottom w:val="single" w:sz="4" w:space="2" w:color="auto"/>
          <w:right w:val="single" w:sz="4" w:space="4" w:color="auto"/>
        </w:pBdr>
        <w:spacing w:line="360" w:lineRule="auto"/>
        <w:ind w:firstLine="709"/>
        <w:jc w:val="center"/>
        <w:rPr>
          <w:b/>
          <w:sz w:val="28"/>
          <w:szCs w:val="36"/>
        </w:rPr>
      </w:pPr>
      <w:r w:rsidRPr="00C85869">
        <w:rPr>
          <w:b/>
          <w:sz w:val="28"/>
          <w:szCs w:val="36"/>
        </w:rPr>
        <w:t>В</w:t>
      </w:r>
      <w:r w:rsidR="00183333" w:rsidRPr="00C85869">
        <w:rPr>
          <w:b/>
          <w:sz w:val="28"/>
          <w:szCs w:val="36"/>
        </w:rPr>
        <w:t>ариант 4.</w:t>
      </w:r>
    </w:p>
    <w:p w:rsidR="00183333" w:rsidRPr="00C85869" w:rsidRDefault="00183333" w:rsidP="00C85869">
      <w:pPr>
        <w:pBdr>
          <w:top w:val="single" w:sz="4" w:space="1" w:color="auto"/>
          <w:left w:val="single" w:sz="4" w:space="4" w:color="auto"/>
          <w:bottom w:val="single" w:sz="4" w:space="2" w:color="auto"/>
          <w:right w:val="single" w:sz="4" w:space="4" w:color="auto"/>
        </w:pBdr>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7410"/>
        </w:tabs>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6195"/>
        </w:tabs>
        <w:spacing w:line="360" w:lineRule="auto"/>
        <w:ind w:firstLine="709"/>
        <w:jc w:val="right"/>
        <w:rPr>
          <w:sz w:val="28"/>
        </w:rPr>
      </w:pPr>
      <w:r w:rsidRPr="00C85869">
        <w:rPr>
          <w:sz w:val="28"/>
        </w:rPr>
        <w:t>ВЫПОЛНИЛА:</w:t>
      </w: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6195"/>
        </w:tabs>
        <w:spacing w:line="360" w:lineRule="auto"/>
        <w:ind w:firstLine="709"/>
        <w:jc w:val="right"/>
        <w:rPr>
          <w:sz w:val="28"/>
        </w:rPr>
      </w:pPr>
    </w:p>
    <w:p w:rsidR="00183333" w:rsidRPr="00C85869" w:rsidRDefault="00DF786A" w:rsidP="00C85869">
      <w:pPr>
        <w:pBdr>
          <w:top w:val="single" w:sz="4" w:space="1" w:color="auto"/>
          <w:left w:val="single" w:sz="4" w:space="4" w:color="auto"/>
          <w:bottom w:val="single" w:sz="4" w:space="2" w:color="auto"/>
          <w:right w:val="single" w:sz="4" w:space="4" w:color="auto"/>
        </w:pBdr>
        <w:tabs>
          <w:tab w:val="left" w:pos="6195"/>
        </w:tabs>
        <w:spacing w:line="360" w:lineRule="auto"/>
        <w:ind w:firstLine="709"/>
        <w:jc w:val="right"/>
        <w:rPr>
          <w:sz w:val="28"/>
        </w:rPr>
      </w:pPr>
      <w:r w:rsidRPr="00C85869">
        <w:rPr>
          <w:sz w:val="28"/>
        </w:rPr>
        <w:t>СТУДЕНТКА 5</w:t>
      </w:r>
      <w:r w:rsidR="00183333" w:rsidRPr="00C85869">
        <w:rPr>
          <w:sz w:val="28"/>
        </w:rPr>
        <w:t xml:space="preserve"> КУРСА</w:t>
      </w: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6195"/>
        </w:tabs>
        <w:spacing w:line="360" w:lineRule="auto"/>
        <w:ind w:firstLine="709"/>
        <w:jc w:val="right"/>
        <w:rPr>
          <w:sz w:val="28"/>
        </w:rPr>
      </w:pPr>
      <w:r w:rsidRPr="00C85869">
        <w:rPr>
          <w:sz w:val="28"/>
        </w:rPr>
        <w:t>ЗАОЧНОЙ ФОРМЫ</w:t>
      </w: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6195"/>
        </w:tabs>
        <w:spacing w:line="360" w:lineRule="auto"/>
        <w:ind w:firstLine="709"/>
        <w:jc w:val="right"/>
        <w:rPr>
          <w:sz w:val="28"/>
        </w:rPr>
      </w:pPr>
      <w:r w:rsidRPr="00C85869">
        <w:rPr>
          <w:sz w:val="28"/>
        </w:rPr>
        <w:t>8 ГРУППЫ ОИ МГЮА РФ</w:t>
      </w: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6195"/>
        </w:tabs>
        <w:spacing w:line="360" w:lineRule="auto"/>
        <w:ind w:firstLine="709"/>
        <w:jc w:val="right"/>
        <w:rPr>
          <w:sz w:val="28"/>
        </w:rPr>
      </w:pPr>
      <w:r w:rsidRPr="00C85869">
        <w:rPr>
          <w:sz w:val="28"/>
        </w:rPr>
        <w:t>СТАРКОВА СВЕТЛАНА</w:t>
      </w: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6195"/>
        </w:tabs>
        <w:spacing w:line="360" w:lineRule="auto"/>
        <w:ind w:firstLine="709"/>
        <w:jc w:val="right"/>
        <w:rPr>
          <w:sz w:val="28"/>
        </w:rPr>
      </w:pPr>
      <w:r w:rsidRPr="00C85869">
        <w:rPr>
          <w:sz w:val="28"/>
        </w:rPr>
        <w:t>НИКОЛАЕВНА.</w:t>
      </w: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6195"/>
        </w:tabs>
        <w:spacing w:line="360" w:lineRule="auto"/>
        <w:ind w:firstLine="709"/>
        <w:jc w:val="both"/>
        <w:rPr>
          <w:sz w:val="28"/>
        </w:rPr>
      </w:pPr>
    </w:p>
    <w:p w:rsidR="00183333" w:rsidRPr="00C85869" w:rsidRDefault="00183333" w:rsidP="00C85869">
      <w:pPr>
        <w:pBdr>
          <w:top w:val="single" w:sz="4" w:space="1" w:color="auto"/>
          <w:left w:val="single" w:sz="4" w:space="4" w:color="auto"/>
          <w:bottom w:val="single" w:sz="4" w:space="2" w:color="auto"/>
          <w:right w:val="single" w:sz="4" w:space="4" w:color="auto"/>
        </w:pBdr>
        <w:tabs>
          <w:tab w:val="left" w:pos="3345"/>
        </w:tabs>
        <w:spacing w:line="360" w:lineRule="auto"/>
        <w:ind w:firstLine="709"/>
        <w:jc w:val="both"/>
        <w:rPr>
          <w:sz w:val="28"/>
        </w:rPr>
      </w:pPr>
    </w:p>
    <w:p w:rsidR="00183333" w:rsidRPr="00C85869" w:rsidRDefault="003B09A5" w:rsidP="00C85869">
      <w:pPr>
        <w:pBdr>
          <w:top w:val="single" w:sz="4" w:space="1" w:color="auto"/>
          <w:left w:val="single" w:sz="4" w:space="4" w:color="auto"/>
          <w:bottom w:val="single" w:sz="4" w:space="2" w:color="auto"/>
          <w:right w:val="single" w:sz="4" w:space="4" w:color="auto"/>
        </w:pBdr>
        <w:tabs>
          <w:tab w:val="left" w:pos="3345"/>
        </w:tabs>
        <w:spacing w:line="360" w:lineRule="auto"/>
        <w:ind w:firstLine="709"/>
        <w:jc w:val="center"/>
        <w:rPr>
          <w:sz w:val="28"/>
        </w:rPr>
      </w:pPr>
      <w:r w:rsidRPr="00C85869">
        <w:rPr>
          <w:sz w:val="28"/>
        </w:rPr>
        <w:t>2008</w:t>
      </w:r>
      <w:r w:rsidR="00183333" w:rsidRPr="00C85869">
        <w:rPr>
          <w:sz w:val="28"/>
        </w:rPr>
        <w:t xml:space="preserve"> год.</w:t>
      </w:r>
    </w:p>
    <w:p w:rsidR="00183333" w:rsidRPr="00C85869" w:rsidRDefault="00C85869" w:rsidP="00C85869">
      <w:pPr>
        <w:spacing w:line="360" w:lineRule="auto"/>
        <w:ind w:firstLine="709"/>
        <w:jc w:val="center"/>
        <w:rPr>
          <w:b/>
          <w:sz w:val="28"/>
        </w:rPr>
      </w:pPr>
      <w:r>
        <w:rPr>
          <w:sz w:val="28"/>
        </w:rPr>
        <w:br w:type="page"/>
      </w:r>
      <w:r w:rsidR="00B42F59" w:rsidRPr="00C85869">
        <w:rPr>
          <w:b/>
          <w:sz w:val="28"/>
        </w:rPr>
        <w:t>Содержани</w:t>
      </w:r>
      <w:r w:rsidR="00183333" w:rsidRPr="00C85869">
        <w:rPr>
          <w:b/>
          <w:sz w:val="28"/>
        </w:rPr>
        <w:t>е:</w:t>
      </w:r>
    </w:p>
    <w:p w:rsidR="00183333" w:rsidRPr="00C85869" w:rsidRDefault="00183333" w:rsidP="00C85869">
      <w:pPr>
        <w:spacing w:line="360" w:lineRule="auto"/>
        <w:ind w:firstLine="709"/>
        <w:jc w:val="both"/>
        <w:rPr>
          <w:sz w:val="28"/>
        </w:rPr>
      </w:pPr>
    </w:p>
    <w:p w:rsidR="00B42F59" w:rsidRPr="00C85869" w:rsidRDefault="003B09A5" w:rsidP="00C85869">
      <w:pPr>
        <w:numPr>
          <w:ilvl w:val="0"/>
          <w:numId w:val="1"/>
        </w:numPr>
        <w:spacing w:line="360" w:lineRule="auto"/>
        <w:ind w:left="0" w:firstLine="0"/>
        <w:jc w:val="both"/>
        <w:rPr>
          <w:sz w:val="28"/>
        </w:rPr>
      </w:pPr>
      <w:r w:rsidRPr="00C85869">
        <w:rPr>
          <w:sz w:val="28"/>
        </w:rPr>
        <w:t>Задание 1</w:t>
      </w:r>
      <w:r w:rsidR="00183333" w:rsidRPr="00C85869">
        <w:rPr>
          <w:sz w:val="28"/>
        </w:rPr>
        <w:t>………………………………………………………………....</w:t>
      </w:r>
      <w:r w:rsidR="00B42F59" w:rsidRPr="00C85869">
        <w:rPr>
          <w:sz w:val="28"/>
        </w:rPr>
        <w:t>.</w:t>
      </w:r>
      <w:r w:rsidR="00183333" w:rsidRPr="00C85869">
        <w:rPr>
          <w:sz w:val="28"/>
        </w:rPr>
        <w:t xml:space="preserve"> </w:t>
      </w:r>
      <w:r w:rsidR="00871157" w:rsidRPr="00C85869">
        <w:rPr>
          <w:sz w:val="28"/>
        </w:rPr>
        <w:t>3</w:t>
      </w:r>
      <w:r w:rsidR="00183333" w:rsidRPr="00C85869">
        <w:rPr>
          <w:sz w:val="28"/>
        </w:rPr>
        <w:t xml:space="preserve"> </w:t>
      </w:r>
    </w:p>
    <w:p w:rsidR="00B42F59" w:rsidRPr="00C85869" w:rsidRDefault="003B09A5" w:rsidP="00C85869">
      <w:pPr>
        <w:numPr>
          <w:ilvl w:val="0"/>
          <w:numId w:val="1"/>
        </w:numPr>
        <w:spacing w:line="360" w:lineRule="auto"/>
        <w:ind w:left="0" w:firstLine="0"/>
        <w:jc w:val="both"/>
        <w:rPr>
          <w:sz w:val="28"/>
        </w:rPr>
      </w:pPr>
      <w:r w:rsidRPr="00C85869">
        <w:rPr>
          <w:sz w:val="28"/>
        </w:rPr>
        <w:t>Задание 2</w:t>
      </w:r>
      <w:r w:rsidR="00183333" w:rsidRPr="00C85869">
        <w:rPr>
          <w:sz w:val="28"/>
        </w:rPr>
        <w:t>........</w:t>
      </w:r>
      <w:r w:rsidR="00DF786A" w:rsidRPr="00C85869">
        <w:rPr>
          <w:sz w:val="28"/>
        </w:rPr>
        <w:t>..................</w:t>
      </w:r>
      <w:r w:rsidR="00871157" w:rsidRPr="00C85869">
        <w:rPr>
          <w:sz w:val="28"/>
        </w:rPr>
        <w:t>.............................................................................</w:t>
      </w:r>
      <w:r w:rsidR="00173008" w:rsidRPr="00C85869">
        <w:rPr>
          <w:sz w:val="28"/>
        </w:rPr>
        <w:t>.7</w:t>
      </w:r>
      <w:r w:rsidR="00183333" w:rsidRPr="00C85869">
        <w:rPr>
          <w:sz w:val="28"/>
        </w:rPr>
        <w:t xml:space="preserve"> </w:t>
      </w:r>
    </w:p>
    <w:p w:rsidR="00183333" w:rsidRPr="00C85869" w:rsidRDefault="003B09A5" w:rsidP="00C85869">
      <w:pPr>
        <w:numPr>
          <w:ilvl w:val="0"/>
          <w:numId w:val="1"/>
        </w:numPr>
        <w:spacing w:line="360" w:lineRule="auto"/>
        <w:ind w:left="0" w:firstLine="0"/>
        <w:jc w:val="both"/>
        <w:rPr>
          <w:sz w:val="28"/>
        </w:rPr>
      </w:pPr>
      <w:r w:rsidRPr="00C85869">
        <w:rPr>
          <w:sz w:val="28"/>
        </w:rPr>
        <w:t>Задание 3</w:t>
      </w:r>
      <w:r w:rsidR="00183333" w:rsidRPr="00C85869">
        <w:rPr>
          <w:sz w:val="28"/>
        </w:rPr>
        <w:t>……………........</w:t>
      </w:r>
      <w:r w:rsidR="00DF786A" w:rsidRPr="00C85869">
        <w:rPr>
          <w:sz w:val="28"/>
        </w:rPr>
        <w:t>......</w:t>
      </w:r>
      <w:r w:rsidR="00871157" w:rsidRPr="00C85869">
        <w:rPr>
          <w:sz w:val="28"/>
        </w:rPr>
        <w:t>...................................................................</w:t>
      </w:r>
      <w:r w:rsidR="00173008" w:rsidRPr="00C85869">
        <w:rPr>
          <w:sz w:val="28"/>
        </w:rPr>
        <w:t>.14</w:t>
      </w:r>
    </w:p>
    <w:p w:rsidR="00B42F59" w:rsidRPr="00C85869" w:rsidRDefault="003B09A5" w:rsidP="00C85869">
      <w:pPr>
        <w:numPr>
          <w:ilvl w:val="0"/>
          <w:numId w:val="1"/>
        </w:numPr>
        <w:spacing w:line="360" w:lineRule="auto"/>
        <w:ind w:left="0" w:firstLine="0"/>
        <w:jc w:val="both"/>
        <w:rPr>
          <w:sz w:val="28"/>
        </w:rPr>
      </w:pPr>
      <w:r w:rsidRPr="00C85869">
        <w:rPr>
          <w:sz w:val="28"/>
        </w:rPr>
        <w:t>Задание 4</w:t>
      </w:r>
      <w:r w:rsidR="00183333" w:rsidRPr="00C85869">
        <w:rPr>
          <w:sz w:val="28"/>
        </w:rPr>
        <w:t>…...</w:t>
      </w:r>
      <w:r w:rsidR="00DF786A" w:rsidRPr="00C85869">
        <w:rPr>
          <w:sz w:val="28"/>
        </w:rPr>
        <w:t>............</w:t>
      </w:r>
      <w:r w:rsidR="00871157" w:rsidRPr="00C85869">
        <w:rPr>
          <w:sz w:val="28"/>
        </w:rPr>
        <w:t>..................................................................................</w:t>
      </w:r>
      <w:r w:rsidR="00173008" w:rsidRPr="00C85869">
        <w:rPr>
          <w:sz w:val="28"/>
        </w:rPr>
        <w:t>.18</w:t>
      </w:r>
    </w:p>
    <w:p w:rsidR="00183333" w:rsidRPr="00C85869" w:rsidRDefault="003B09A5" w:rsidP="00C85869">
      <w:pPr>
        <w:numPr>
          <w:ilvl w:val="0"/>
          <w:numId w:val="1"/>
        </w:numPr>
        <w:spacing w:line="360" w:lineRule="auto"/>
        <w:ind w:left="0" w:firstLine="0"/>
        <w:jc w:val="both"/>
        <w:rPr>
          <w:sz w:val="28"/>
        </w:rPr>
      </w:pPr>
      <w:r w:rsidRPr="00C85869">
        <w:rPr>
          <w:sz w:val="28"/>
        </w:rPr>
        <w:t>Нормативные акты и</w:t>
      </w:r>
      <w:r w:rsidR="00C85869">
        <w:rPr>
          <w:sz w:val="28"/>
        </w:rPr>
        <w:t xml:space="preserve"> </w:t>
      </w:r>
      <w:r w:rsidRPr="00C85869">
        <w:rPr>
          <w:sz w:val="28"/>
        </w:rPr>
        <w:t>литература</w:t>
      </w:r>
      <w:r w:rsidR="00183333" w:rsidRPr="00C85869">
        <w:rPr>
          <w:sz w:val="28"/>
        </w:rPr>
        <w:t>………………</w:t>
      </w:r>
      <w:r w:rsidR="00DF786A" w:rsidRPr="00C85869">
        <w:rPr>
          <w:sz w:val="28"/>
        </w:rPr>
        <w:t>……………………...</w:t>
      </w:r>
      <w:r w:rsidR="00173008" w:rsidRPr="00C85869">
        <w:rPr>
          <w:sz w:val="28"/>
        </w:rPr>
        <w:t>....23</w:t>
      </w:r>
    </w:p>
    <w:p w:rsidR="00924728" w:rsidRPr="00C85869" w:rsidRDefault="00C85869" w:rsidP="00C85869">
      <w:pPr>
        <w:spacing w:line="360" w:lineRule="auto"/>
        <w:ind w:firstLine="709"/>
        <w:jc w:val="center"/>
        <w:rPr>
          <w:b/>
          <w:sz w:val="28"/>
          <w:szCs w:val="32"/>
        </w:rPr>
      </w:pPr>
      <w:r>
        <w:rPr>
          <w:sz w:val="28"/>
        </w:rPr>
        <w:br w:type="page"/>
      </w:r>
      <w:r w:rsidR="00924728" w:rsidRPr="00C85869">
        <w:rPr>
          <w:b/>
          <w:sz w:val="28"/>
          <w:szCs w:val="32"/>
        </w:rPr>
        <w:t>Задание 1.</w:t>
      </w:r>
    </w:p>
    <w:p w:rsidR="00A90DE6" w:rsidRPr="00C85869" w:rsidRDefault="00A90DE6" w:rsidP="00C85869">
      <w:pPr>
        <w:tabs>
          <w:tab w:val="left" w:pos="1305"/>
        </w:tabs>
        <w:spacing w:line="360" w:lineRule="auto"/>
        <w:ind w:firstLine="709"/>
        <w:jc w:val="both"/>
        <w:rPr>
          <w:sz w:val="28"/>
          <w:szCs w:val="32"/>
        </w:rPr>
      </w:pPr>
    </w:p>
    <w:p w:rsidR="00924728" w:rsidRPr="00C85869" w:rsidRDefault="00924728" w:rsidP="00C85869">
      <w:pPr>
        <w:tabs>
          <w:tab w:val="left" w:pos="1305"/>
        </w:tabs>
        <w:spacing w:line="360" w:lineRule="auto"/>
        <w:ind w:firstLine="709"/>
        <w:jc w:val="both"/>
        <w:rPr>
          <w:sz w:val="28"/>
          <w:szCs w:val="32"/>
        </w:rPr>
      </w:pPr>
      <w:r w:rsidRPr="00C85869">
        <w:rPr>
          <w:sz w:val="28"/>
          <w:szCs w:val="32"/>
        </w:rPr>
        <w:t>Определить состав следственно-оперативной группы по осмотру места происшествия. Какие вопросы подлежат разрешению при осмотре данного места происшествия.</w:t>
      </w:r>
    </w:p>
    <w:p w:rsidR="00924728" w:rsidRPr="00C85869" w:rsidRDefault="00924728" w:rsidP="00C85869">
      <w:pPr>
        <w:tabs>
          <w:tab w:val="left" w:pos="1305"/>
        </w:tabs>
        <w:spacing w:line="360" w:lineRule="auto"/>
        <w:ind w:firstLine="709"/>
        <w:jc w:val="both"/>
        <w:rPr>
          <w:sz w:val="28"/>
          <w:szCs w:val="28"/>
        </w:rPr>
      </w:pPr>
      <w:r w:rsidRPr="00C85869">
        <w:rPr>
          <w:sz w:val="28"/>
          <w:szCs w:val="28"/>
        </w:rPr>
        <w:t>Необходимо сначала отметить, что следственный осмотр – процессуальное действие, предусмотренное ст. 176-178 УПК РФ, состоящее в непосредственном наблюдении, обнаружении, восприятии, закреплении и анализе следователем различных объектов для установления их признаков, свойств, состояния, взаиморасположения и определения их значимости в качестве доказательств по делу</w:t>
      </w:r>
      <w:r w:rsidRPr="00C85869">
        <w:rPr>
          <w:rStyle w:val="a8"/>
          <w:sz w:val="28"/>
          <w:szCs w:val="28"/>
        </w:rPr>
        <w:footnoteReference w:id="1"/>
      </w:r>
      <w:r w:rsidRPr="00C85869">
        <w:rPr>
          <w:sz w:val="28"/>
          <w:szCs w:val="28"/>
        </w:rPr>
        <w:t xml:space="preserve">. </w:t>
      </w:r>
    </w:p>
    <w:p w:rsidR="00592691" w:rsidRPr="00C85869" w:rsidRDefault="00592691" w:rsidP="00C85869">
      <w:pPr>
        <w:tabs>
          <w:tab w:val="left" w:pos="1305"/>
        </w:tabs>
        <w:spacing w:line="360" w:lineRule="auto"/>
        <w:ind w:firstLine="709"/>
        <w:jc w:val="both"/>
        <w:rPr>
          <w:sz w:val="28"/>
          <w:szCs w:val="28"/>
        </w:rPr>
      </w:pPr>
      <w:r w:rsidRPr="00C85869">
        <w:rPr>
          <w:sz w:val="28"/>
          <w:szCs w:val="28"/>
        </w:rPr>
        <w:t>Цель следственного осмотра заключается в том, чтобы получить доказательства, способствующие раскрытию и расследованию преступления.</w:t>
      </w:r>
    </w:p>
    <w:p w:rsidR="00592691" w:rsidRPr="00C85869" w:rsidRDefault="00592691" w:rsidP="00C85869">
      <w:pPr>
        <w:tabs>
          <w:tab w:val="left" w:pos="1305"/>
        </w:tabs>
        <w:spacing w:line="360" w:lineRule="auto"/>
        <w:ind w:firstLine="709"/>
        <w:jc w:val="both"/>
        <w:rPr>
          <w:sz w:val="28"/>
          <w:szCs w:val="28"/>
        </w:rPr>
      </w:pPr>
      <w:r w:rsidRPr="00C85869">
        <w:rPr>
          <w:sz w:val="28"/>
          <w:szCs w:val="28"/>
        </w:rPr>
        <w:t>Осмотр как самостоятельное следственное действие отличается от других следственных действий. Особенно важно различать осмотр и обыск, а также осмотр и следственный эксперимент, поскольку на практике допускают иногда их смешение.</w:t>
      </w:r>
    </w:p>
    <w:p w:rsidR="00592691" w:rsidRPr="00C85869" w:rsidRDefault="00592691" w:rsidP="00C85869">
      <w:pPr>
        <w:tabs>
          <w:tab w:val="left" w:pos="1305"/>
        </w:tabs>
        <w:spacing w:line="360" w:lineRule="auto"/>
        <w:ind w:firstLine="709"/>
        <w:jc w:val="both"/>
        <w:rPr>
          <w:sz w:val="28"/>
          <w:szCs w:val="28"/>
        </w:rPr>
      </w:pPr>
      <w:r w:rsidRPr="00C85869">
        <w:rPr>
          <w:sz w:val="28"/>
          <w:szCs w:val="28"/>
        </w:rPr>
        <w:t>Осмотр отличается от обыска целями. Цели осмотра шире целей обыска, заключающихся только в отыскании и изъятии предметов, имеющих значение по делу. Далее, при обыске обследованию подвергаются лишь те объекты, которые находятся в ведении или во владении определенных лиц. Различие в правовом</w:t>
      </w:r>
      <w:r w:rsidR="00C85869">
        <w:rPr>
          <w:sz w:val="28"/>
          <w:szCs w:val="28"/>
        </w:rPr>
        <w:t xml:space="preserve"> </w:t>
      </w:r>
      <w:r w:rsidRPr="00C85869">
        <w:rPr>
          <w:sz w:val="28"/>
          <w:szCs w:val="28"/>
        </w:rPr>
        <w:t>положении объектов осмотра и обыска обуславливает различие и в процессуальном порядке: обыск носит принудительный характер</w:t>
      </w:r>
      <w:r w:rsidR="00525AF8" w:rsidRPr="00C85869">
        <w:rPr>
          <w:sz w:val="28"/>
          <w:szCs w:val="28"/>
        </w:rPr>
        <w:t xml:space="preserve"> и поэтому связан со специальными процессуальными гарантиями.</w:t>
      </w:r>
    </w:p>
    <w:p w:rsidR="00927780" w:rsidRPr="00C85869" w:rsidRDefault="00525AF8" w:rsidP="00C85869">
      <w:pPr>
        <w:tabs>
          <w:tab w:val="left" w:pos="1305"/>
        </w:tabs>
        <w:spacing w:line="360" w:lineRule="auto"/>
        <w:ind w:firstLine="709"/>
        <w:jc w:val="both"/>
        <w:rPr>
          <w:sz w:val="28"/>
          <w:szCs w:val="28"/>
        </w:rPr>
      </w:pPr>
      <w:r w:rsidRPr="00C85869">
        <w:rPr>
          <w:sz w:val="28"/>
          <w:szCs w:val="28"/>
        </w:rPr>
        <w:t>От следственного эксперимента осмотр отличается тем, что в процессе осмотра следователь воспринимает не само событие, а его следы, отражение, тогда как при эксперименте воспринимается и событие, и его результат. При осмотре следователь имеет дело только с материальными следами, объектами; путем же эксперимента могут быть установлены обстоятельства, явления, не оставляющие материальных следов. При осмотре, одним из условий которого является непосредственность восприятия, объект исследуется в том виде, в каком его застает следователь. При эксперименте явление никогда не будет тождественно подлинному: воспринимается не подлинное событие, явление, а вызванное опытным путем новое, иное событие, явление, признак</w:t>
      </w:r>
      <w:r w:rsidRPr="00C85869">
        <w:rPr>
          <w:rStyle w:val="a8"/>
          <w:sz w:val="28"/>
          <w:szCs w:val="28"/>
        </w:rPr>
        <w:footnoteReference w:id="2"/>
      </w:r>
      <w:r w:rsidRPr="00C85869">
        <w:rPr>
          <w:sz w:val="28"/>
          <w:szCs w:val="28"/>
        </w:rPr>
        <w:t>.</w:t>
      </w:r>
    </w:p>
    <w:p w:rsidR="00525AF8" w:rsidRPr="00C85869" w:rsidRDefault="00995ACF" w:rsidP="00C85869">
      <w:pPr>
        <w:tabs>
          <w:tab w:val="left" w:pos="1305"/>
        </w:tabs>
        <w:spacing w:line="360" w:lineRule="auto"/>
        <w:ind w:firstLine="709"/>
        <w:jc w:val="both"/>
        <w:rPr>
          <w:sz w:val="28"/>
          <w:szCs w:val="28"/>
        </w:rPr>
      </w:pPr>
      <w:r w:rsidRPr="00C85869">
        <w:rPr>
          <w:sz w:val="28"/>
          <w:szCs w:val="28"/>
        </w:rPr>
        <w:t>И</w:t>
      </w:r>
      <w:r w:rsidR="00784CC8" w:rsidRPr="00C85869">
        <w:rPr>
          <w:sz w:val="28"/>
          <w:szCs w:val="28"/>
        </w:rPr>
        <w:t xml:space="preserve">так, </w:t>
      </w:r>
      <w:r w:rsidR="00525AF8" w:rsidRPr="00C85869">
        <w:rPr>
          <w:sz w:val="28"/>
          <w:szCs w:val="28"/>
        </w:rPr>
        <w:t>одним из видов следственного осмотра является осмотр места происшествия, под которым понимается неотложное следственное действие, направленное на установление, фиксацию и исследование обстановки места происшествия, следов преступления и преступника и иных фактических данных, позволяющих в совокупности с другими доказательствами сделать вывод о механизме происшествия и других обстоятельствах расследуемого события.</w:t>
      </w:r>
    </w:p>
    <w:p w:rsidR="006D0A68" w:rsidRPr="00C85869" w:rsidRDefault="00784CC8" w:rsidP="00C85869">
      <w:pPr>
        <w:tabs>
          <w:tab w:val="left" w:pos="1305"/>
        </w:tabs>
        <w:spacing w:line="360" w:lineRule="auto"/>
        <w:ind w:firstLine="709"/>
        <w:jc w:val="both"/>
        <w:rPr>
          <w:sz w:val="28"/>
          <w:szCs w:val="28"/>
        </w:rPr>
      </w:pPr>
      <w:r w:rsidRPr="00C85869">
        <w:rPr>
          <w:sz w:val="28"/>
          <w:szCs w:val="28"/>
        </w:rPr>
        <w:t>Осмотры производят следователи, а при их отсутствии – работники органов дознания. В осмотре может принять участие или даже произвести его самостоятельно прокурор, а также начальник следственного подразделения. На стадии судебного следствия осмотры производятся судом. Ответственный</w:t>
      </w:r>
      <w:r w:rsidR="00C85869">
        <w:rPr>
          <w:sz w:val="28"/>
          <w:szCs w:val="28"/>
        </w:rPr>
        <w:t xml:space="preserve"> </w:t>
      </w:r>
      <w:r w:rsidRPr="00C85869">
        <w:rPr>
          <w:sz w:val="28"/>
          <w:szCs w:val="28"/>
        </w:rPr>
        <w:t>за проведение осмотра – следователь. Работники милиции и специалисты обеспечивают охрану и поддержание порядка на месте осмотра, помогают выявить свидетелей и очевидцев, принимают оперативные меры к обнаружению и задержанию подозреваемых, установлению потерпевших, доводят до следователя информацию, полученную в ходе осмотра.</w:t>
      </w:r>
      <w:r w:rsidR="00C85869">
        <w:rPr>
          <w:sz w:val="28"/>
          <w:szCs w:val="28"/>
        </w:rPr>
        <w:t xml:space="preserve"> </w:t>
      </w:r>
      <w:r w:rsidRPr="00C85869">
        <w:rPr>
          <w:sz w:val="28"/>
          <w:szCs w:val="28"/>
        </w:rPr>
        <w:t>Специалисты оказывают содействие при решении вопросов, требующих специальных познаний в тех или и</w:t>
      </w:r>
      <w:r w:rsidR="006D0A68" w:rsidRPr="00C85869">
        <w:rPr>
          <w:sz w:val="28"/>
          <w:szCs w:val="28"/>
        </w:rPr>
        <w:t>ных областях науки, техники, ис</w:t>
      </w:r>
      <w:r w:rsidRPr="00C85869">
        <w:rPr>
          <w:sz w:val="28"/>
          <w:szCs w:val="28"/>
        </w:rPr>
        <w:t>кус</w:t>
      </w:r>
      <w:r w:rsidR="006D0A68" w:rsidRPr="00C85869">
        <w:rPr>
          <w:sz w:val="28"/>
          <w:szCs w:val="28"/>
        </w:rPr>
        <w:t>с</w:t>
      </w:r>
      <w:r w:rsidRPr="00C85869">
        <w:rPr>
          <w:sz w:val="28"/>
          <w:szCs w:val="28"/>
        </w:rPr>
        <w:t>тва.</w:t>
      </w:r>
    </w:p>
    <w:p w:rsidR="006D0A68" w:rsidRPr="00C85869" w:rsidRDefault="006D0A68" w:rsidP="00C85869">
      <w:pPr>
        <w:tabs>
          <w:tab w:val="left" w:pos="1305"/>
        </w:tabs>
        <w:spacing w:line="360" w:lineRule="auto"/>
        <w:ind w:firstLine="709"/>
        <w:jc w:val="both"/>
        <w:rPr>
          <w:sz w:val="28"/>
          <w:szCs w:val="28"/>
        </w:rPr>
      </w:pPr>
      <w:r w:rsidRPr="00C85869">
        <w:rPr>
          <w:sz w:val="28"/>
          <w:szCs w:val="28"/>
        </w:rPr>
        <w:t>Следственно-оперативные группы обычно формируются в целях обеспечения успешного решения экстренных, сложных, трудоемких задач, для выполнения большого объема работы по делам о многоэпизодных преступлениях, о преступлениях, совершенных группами лиц, в иных случаях, имеющих особую социальную значимость.</w:t>
      </w:r>
    </w:p>
    <w:p w:rsidR="00784CC8" w:rsidRPr="00C85869" w:rsidRDefault="006D0A68" w:rsidP="00C85869">
      <w:pPr>
        <w:tabs>
          <w:tab w:val="left" w:pos="1305"/>
        </w:tabs>
        <w:spacing w:line="360" w:lineRule="auto"/>
        <w:ind w:firstLine="709"/>
        <w:jc w:val="both"/>
        <w:rPr>
          <w:sz w:val="28"/>
          <w:szCs w:val="28"/>
        </w:rPr>
      </w:pPr>
      <w:r w:rsidRPr="00C85869">
        <w:rPr>
          <w:sz w:val="28"/>
          <w:szCs w:val="28"/>
        </w:rPr>
        <w:t>Кооперирование труда эффективно тогда, когда оно осуществляется на основе тесного делового взаимодействия участников бригад, групп, комиссий. А это предполагает осуществление деятельности по единому согласованному плану путем проведения скоординированных действий, четкость в распределении обязанностей, взаимопонимание, взаимопомощь, взаимоподдержку, взаимоинформированность о результатах работы каждого участника взаимодействия, максимально полное использование оперативного сопровождения следственных действий и следственного сопровождения оперативно-розыскных мероприятий</w:t>
      </w:r>
      <w:r w:rsidRPr="00C85869">
        <w:rPr>
          <w:rStyle w:val="a8"/>
          <w:sz w:val="28"/>
          <w:szCs w:val="28"/>
        </w:rPr>
        <w:footnoteReference w:id="3"/>
      </w:r>
      <w:r w:rsidRPr="00C85869">
        <w:rPr>
          <w:sz w:val="28"/>
          <w:szCs w:val="28"/>
        </w:rPr>
        <w:t>.</w:t>
      </w:r>
      <w:r w:rsidR="00784CC8" w:rsidRPr="00C85869">
        <w:rPr>
          <w:sz w:val="28"/>
          <w:szCs w:val="28"/>
        </w:rPr>
        <w:t xml:space="preserve"> </w:t>
      </w:r>
    </w:p>
    <w:p w:rsidR="006F65D4" w:rsidRPr="00C85869" w:rsidRDefault="006F65D4" w:rsidP="00C85869">
      <w:pPr>
        <w:tabs>
          <w:tab w:val="left" w:pos="1305"/>
        </w:tabs>
        <w:spacing w:line="360" w:lineRule="auto"/>
        <w:ind w:firstLine="709"/>
        <w:jc w:val="both"/>
        <w:rPr>
          <w:sz w:val="28"/>
          <w:szCs w:val="28"/>
        </w:rPr>
      </w:pPr>
      <w:r w:rsidRPr="00C85869">
        <w:rPr>
          <w:sz w:val="28"/>
          <w:szCs w:val="28"/>
        </w:rPr>
        <w:t>Основными принципами формирования следственно-оперативных групп являются:</w:t>
      </w:r>
    </w:p>
    <w:p w:rsidR="006F65D4" w:rsidRPr="00C85869" w:rsidRDefault="006F65D4" w:rsidP="00C85869">
      <w:pPr>
        <w:numPr>
          <w:ilvl w:val="0"/>
          <w:numId w:val="7"/>
        </w:numPr>
        <w:tabs>
          <w:tab w:val="left" w:pos="1305"/>
        </w:tabs>
        <w:spacing w:line="360" w:lineRule="auto"/>
        <w:ind w:left="0" w:firstLine="709"/>
        <w:jc w:val="both"/>
        <w:rPr>
          <w:sz w:val="28"/>
          <w:szCs w:val="28"/>
        </w:rPr>
      </w:pPr>
      <w:r w:rsidRPr="00C85869">
        <w:rPr>
          <w:sz w:val="28"/>
          <w:szCs w:val="28"/>
        </w:rPr>
        <w:t>своевременность создания;</w:t>
      </w:r>
    </w:p>
    <w:p w:rsidR="006F65D4" w:rsidRPr="00C85869" w:rsidRDefault="006F65D4" w:rsidP="00C85869">
      <w:pPr>
        <w:numPr>
          <w:ilvl w:val="0"/>
          <w:numId w:val="7"/>
        </w:numPr>
        <w:tabs>
          <w:tab w:val="left" w:pos="1305"/>
        </w:tabs>
        <w:spacing w:line="360" w:lineRule="auto"/>
        <w:ind w:left="0" w:firstLine="709"/>
        <w:jc w:val="both"/>
        <w:rPr>
          <w:sz w:val="28"/>
          <w:szCs w:val="28"/>
        </w:rPr>
      </w:pPr>
      <w:r w:rsidRPr="00C85869">
        <w:rPr>
          <w:sz w:val="28"/>
          <w:szCs w:val="28"/>
        </w:rPr>
        <w:t>межведомственный характер формирования;</w:t>
      </w:r>
    </w:p>
    <w:p w:rsidR="006F65D4" w:rsidRPr="00C85869" w:rsidRDefault="006F65D4" w:rsidP="00C85869">
      <w:pPr>
        <w:numPr>
          <w:ilvl w:val="0"/>
          <w:numId w:val="7"/>
        </w:numPr>
        <w:tabs>
          <w:tab w:val="left" w:pos="1305"/>
        </w:tabs>
        <w:spacing w:line="360" w:lineRule="auto"/>
        <w:ind w:left="0" w:firstLine="709"/>
        <w:jc w:val="both"/>
        <w:rPr>
          <w:sz w:val="28"/>
          <w:szCs w:val="28"/>
        </w:rPr>
      </w:pPr>
      <w:r w:rsidRPr="00C85869">
        <w:rPr>
          <w:sz w:val="28"/>
          <w:szCs w:val="28"/>
        </w:rPr>
        <w:t>четкое, наиболее целесообразное распределение участков работы;</w:t>
      </w:r>
    </w:p>
    <w:p w:rsidR="006F65D4" w:rsidRPr="00C85869" w:rsidRDefault="006F65D4" w:rsidP="00C85869">
      <w:pPr>
        <w:numPr>
          <w:ilvl w:val="0"/>
          <w:numId w:val="7"/>
        </w:numPr>
        <w:tabs>
          <w:tab w:val="left" w:pos="1305"/>
        </w:tabs>
        <w:spacing w:line="360" w:lineRule="auto"/>
        <w:ind w:left="0" w:firstLine="709"/>
        <w:jc w:val="both"/>
        <w:rPr>
          <w:sz w:val="28"/>
          <w:szCs w:val="28"/>
        </w:rPr>
      </w:pPr>
      <w:r w:rsidRPr="00C85869">
        <w:rPr>
          <w:sz w:val="28"/>
          <w:szCs w:val="28"/>
        </w:rPr>
        <w:t>продуманная организация не только расследования конкретного дела, но и предупреждения аналогичных преступлений.</w:t>
      </w:r>
    </w:p>
    <w:p w:rsidR="00911210" w:rsidRPr="00C85869" w:rsidRDefault="00911210" w:rsidP="00C85869">
      <w:pPr>
        <w:tabs>
          <w:tab w:val="left" w:pos="1305"/>
        </w:tabs>
        <w:spacing w:line="360" w:lineRule="auto"/>
        <w:ind w:firstLine="709"/>
        <w:jc w:val="both"/>
        <w:rPr>
          <w:sz w:val="28"/>
          <w:szCs w:val="28"/>
        </w:rPr>
      </w:pPr>
      <w:r w:rsidRPr="00C85869">
        <w:rPr>
          <w:sz w:val="28"/>
          <w:szCs w:val="28"/>
        </w:rPr>
        <w:t xml:space="preserve">9 января в прокуратуру явилась студентка педучилища и заявила, что была изнасилована двумя неизвестными. Для того чтобы определить состав следственно-оперативной группы по осмотру места данного происшествия, обратимся сначала к ст. 163 УПК РФ. </w:t>
      </w:r>
    </w:p>
    <w:p w:rsidR="00911210" w:rsidRPr="00C85869" w:rsidRDefault="00911210" w:rsidP="00C85869">
      <w:pPr>
        <w:tabs>
          <w:tab w:val="left" w:pos="1305"/>
        </w:tabs>
        <w:spacing w:line="360" w:lineRule="auto"/>
        <w:ind w:firstLine="709"/>
        <w:jc w:val="both"/>
        <w:rPr>
          <w:sz w:val="28"/>
          <w:szCs w:val="28"/>
        </w:rPr>
      </w:pPr>
      <w:r w:rsidRPr="00C85869">
        <w:rPr>
          <w:sz w:val="28"/>
          <w:szCs w:val="28"/>
        </w:rPr>
        <w:t xml:space="preserve">В соответствии со ст.163 УПК РФ следователь – руководитель группы обеспечивает общую координацию ее работы, определяет стратегию и тактику расследования, составляет и координирует выполнение общего плана расследования и индивидуальных планов входящих в группу следователей. Он же занимается техническим и информационным обеспечением, координирует оперативно-розыскные мероприятия, организует назначение экспертиз, ревизий и проверок, составляет основные следственные документы, принимает процессуальные решения, лично проводит сложные следственные действия. </w:t>
      </w:r>
      <w:r w:rsidR="0006629A" w:rsidRPr="00C85869">
        <w:rPr>
          <w:sz w:val="28"/>
          <w:szCs w:val="28"/>
        </w:rPr>
        <w:t>Как мы видим, руководитель следственной группы обладает обширными полномочиями.</w:t>
      </w:r>
    </w:p>
    <w:p w:rsidR="0006629A" w:rsidRPr="00C85869" w:rsidRDefault="0006629A" w:rsidP="00C85869">
      <w:pPr>
        <w:tabs>
          <w:tab w:val="left" w:pos="1305"/>
        </w:tabs>
        <w:spacing w:line="360" w:lineRule="auto"/>
        <w:ind w:firstLine="709"/>
        <w:jc w:val="both"/>
        <w:rPr>
          <w:sz w:val="28"/>
          <w:szCs w:val="28"/>
        </w:rPr>
      </w:pPr>
      <w:r w:rsidRPr="00C85869">
        <w:rPr>
          <w:sz w:val="28"/>
          <w:szCs w:val="28"/>
        </w:rPr>
        <w:t>Члены группы – следователи и оперуполномоченные отвечают за отдельные направления или эпизоды расследования. Тогда составляется письменный план работы на день или на несколько дней. Этот план может быть как раздельным, так и единым для всех исполнителей. Раздельные планы необходимы в случаях, когда требуется детализация оперативно-розыскных мероприятий, отражение которых в общем плане нецелесообразно.</w:t>
      </w:r>
    </w:p>
    <w:p w:rsidR="0006629A" w:rsidRPr="00C85869" w:rsidRDefault="0006629A" w:rsidP="00C85869">
      <w:pPr>
        <w:tabs>
          <w:tab w:val="left" w:pos="1305"/>
        </w:tabs>
        <w:spacing w:line="360" w:lineRule="auto"/>
        <w:ind w:firstLine="709"/>
        <w:jc w:val="both"/>
        <w:rPr>
          <w:sz w:val="28"/>
          <w:szCs w:val="28"/>
        </w:rPr>
      </w:pPr>
      <w:r w:rsidRPr="00C85869">
        <w:rPr>
          <w:sz w:val="28"/>
          <w:szCs w:val="28"/>
        </w:rPr>
        <w:t>Следователи, входящие в состав следственной группы, при выполнении указаний руководителя следственной группы пользуются процессуальной самостоятельностью, установленной УПК, и имеют право на ознакомление с информацией, полученной оперативным путем, право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УПК РФ</w:t>
      </w:r>
      <w:r w:rsidRPr="00C85869">
        <w:rPr>
          <w:rStyle w:val="a8"/>
          <w:sz w:val="28"/>
          <w:szCs w:val="28"/>
        </w:rPr>
        <w:footnoteReference w:id="4"/>
      </w:r>
      <w:r w:rsidRPr="00C85869">
        <w:rPr>
          <w:sz w:val="28"/>
          <w:szCs w:val="28"/>
        </w:rPr>
        <w:t>.</w:t>
      </w:r>
    </w:p>
    <w:p w:rsidR="00C26F14" w:rsidRPr="00C85869" w:rsidRDefault="0054019E" w:rsidP="00C85869">
      <w:pPr>
        <w:tabs>
          <w:tab w:val="left" w:pos="1305"/>
        </w:tabs>
        <w:spacing w:line="360" w:lineRule="auto"/>
        <w:ind w:firstLine="709"/>
        <w:jc w:val="both"/>
        <w:rPr>
          <w:sz w:val="28"/>
          <w:szCs w:val="28"/>
        </w:rPr>
      </w:pPr>
      <w:r w:rsidRPr="00C85869">
        <w:rPr>
          <w:sz w:val="28"/>
          <w:szCs w:val="28"/>
        </w:rPr>
        <w:t>Основной задачей в нашем случае создаваемой группы является раскрытие совершенного преступления – изнасилования.</w:t>
      </w:r>
    </w:p>
    <w:p w:rsidR="00C26F14" w:rsidRPr="00C85869" w:rsidRDefault="0054019E" w:rsidP="00C85869">
      <w:pPr>
        <w:spacing w:line="360" w:lineRule="auto"/>
        <w:ind w:firstLine="709"/>
        <w:jc w:val="both"/>
        <w:rPr>
          <w:sz w:val="28"/>
          <w:szCs w:val="28"/>
        </w:rPr>
      </w:pPr>
      <w:r w:rsidRPr="00C85869">
        <w:rPr>
          <w:sz w:val="28"/>
          <w:szCs w:val="28"/>
        </w:rPr>
        <w:t>Следственно-оперативная группа формируется из наиболее квалифицированных следователей и работников уголовного розыска, имеющих достаточный опыт раскрытия и расследования преступлений против жизни и здоровья людей.</w:t>
      </w:r>
    </w:p>
    <w:p w:rsidR="0054019E" w:rsidRPr="00C85869" w:rsidRDefault="0054019E" w:rsidP="00C85869">
      <w:pPr>
        <w:spacing w:line="360" w:lineRule="auto"/>
        <w:ind w:firstLine="709"/>
        <w:jc w:val="both"/>
        <w:rPr>
          <w:sz w:val="28"/>
          <w:szCs w:val="28"/>
        </w:rPr>
      </w:pPr>
      <w:r w:rsidRPr="00C85869">
        <w:rPr>
          <w:sz w:val="28"/>
          <w:szCs w:val="28"/>
        </w:rPr>
        <w:t>Группа создается совместным приказом руководителей прокуратуры и органа внутренних дел. Она состоит из следственной и оперативной групп, а также специалистов.</w:t>
      </w:r>
    </w:p>
    <w:p w:rsidR="0054019E" w:rsidRPr="00C85869" w:rsidRDefault="0054019E" w:rsidP="00C85869">
      <w:pPr>
        <w:spacing w:line="360" w:lineRule="auto"/>
        <w:ind w:firstLine="709"/>
        <w:jc w:val="both"/>
        <w:rPr>
          <w:sz w:val="28"/>
          <w:szCs w:val="28"/>
        </w:rPr>
      </w:pPr>
      <w:r w:rsidRPr="00C85869">
        <w:rPr>
          <w:sz w:val="28"/>
          <w:szCs w:val="28"/>
        </w:rPr>
        <w:t>Руководитель следственной группы принимает уголовное дело к производству; руководит действиями следователей группы; обеспечивает качественный осмотр места происшествия и прилегающей местности; организует координацию следственных действий с проводимыми оперативно-розыскными мероприятиями.</w:t>
      </w:r>
    </w:p>
    <w:p w:rsidR="0054019E" w:rsidRPr="00C85869" w:rsidRDefault="0054019E" w:rsidP="00C85869">
      <w:pPr>
        <w:spacing w:line="360" w:lineRule="auto"/>
        <w:ind w:firstLine="709"/>
        <w:jc w:val="both"/>
        <w:rPr>
          <w:sz w:val="28"/>
          <w:szCs w:val="28"/>
        </w:rPr>
      </w:pPr>
      <w:r w:rsidRPr="00C85869">
        <w:rPr>
          <w:sz w:val="28"/>
          <w:szCs w:val="28"/>
        </w:rPr>
        <w:t>Руководитель оперативной группы обеспечивает быстрое и качественное проведение оперативно-розыскной работы, исполнение поручений следователей следственной группы, проведение проверок по криминалистическим, оперативно-справочным и иным учетам органов внутренних дел; осуществляет обмен полученной информацией с руководителем следственной группы; координирует оперативно-розыскные мероприятия с производством следственных действий</w:t>
      </w:r>
      <w:r w:rsidR="00DE626A" w:rsidRPr="00C85869">
        <w:rPr>
          <w:sz w:val="28"/>
          <w:szCs w:val="28"/>
        </w:rPr>
        <w:t xml:space="preserve">. </w:t>
      </w:r>
    </w:p>
    <w:p w:rsidR="0054019E" w:rsidRPr="00C85869" w:rsidRDefault="00DE626A" w:rsidP="00C85869">
      <w:pPr>
        <w:spacing w:line="360" w:lineRule="auto"/>
        <w:ind w:firstLine="709"/>
        <w:jc w:val="both"/>
        <w:rPr>
          <w:sz w:val="28"/>
          <w:szCs w:val="28"/>
        </w:rPr>
      </w:pPr>
      <w:r w:rsidRPr="00C85869">
        <w:rPr>
          <w:sz w:val="28"/>
          <w:szCs w:val="28"/>
        </w:rPr>
        <w:t xml:space="preserve">Работники оперативной группы осуществляют свои полномочия в соответствии с уголовно-процессуальным законом, Законами РФ «О милиции», «Об оперативно-розыскной деятельности в РФ», нормативными актами, регламентирующими работу ОВД, выполняют указания руководителя группы и принимают меры к быстрому раскрытию преступления. </w:t>
      </w:r>
    </w:p>
    <w:p w:rsidR="00DE626A" w:rsidRPr="00C85869" w:rsidRDefault="00DE626A" w:rsidP="00C85869">
      <w:pPr>
        <w:spacing w:line="360" w:lineRule="auto"/>
        <w:ind w:firstLine="709"/>
        <w:jc w:val="both"/>
        <w:rPr>
          <w:sz w:val="28"/>
          <w:szCs w:val="28"/>
        </w:rPr>
      </w:pPr>
      <w:r w:rsidRPr="00C85869">
        <w:rPr>
          <w:sz w:val="28"/>
          <w:szCs w:val="28"/>
        </w:rPr>
        <w:t>Помимо вышеназванных членов следственно-оперативной группы, в группу должны также входить:</w:t>
      </w:r>
    </w:p>
    <w:p w:rsidR="00DE626A" w:rsidRPr="00C85869" w:rsidRDefault="00DE626A" w:rsidP="00C85869">
      <w:pPr>
        <w:numPr>
          <w:ilvl w:val="0"/>
          <w:numId w:val="8"/>
        </w:numPr>
        <w:spacing w:line="360" w:lineRule="auto"/>
        <w:ind w:left="0" w:firstLine="709"/>
        <w:jc w:val="both"/>
        <w:rPr>
          <w:sz w:val="28"/>
          <w:szCs w:val="28"/>
        </w:rPr>
      </w:pPr>
      <w:r w:rsidRPr="00C85869">
        <w:rPr>
          <w:sz w:val="28"/>
          <w:szCs w:val="28"/>
        </w:rPr>
        <w:t>врач –специалист, который должен участвовать при производстве неотложного следственного действия – освидетельствования потерпевшей;</w:t>
      </w:r>
    </w:p>
    <w:p w:rsidR="0067377C" w:rsidRPr="00C85869" w:rsidRDefault="00DE626A" w:rsidP="00C85869">
      <w:pPr>
        <w:numPr>
          <w:ilvl w:val="0"/>
          <w:numId w:val="8"/>
        </w:numPr>
        <w:spacing w:line="360" w:lineRule="auto"/>
        <w:ind w:left="0" w:firstLine="709"/>
        <w:jc w:val="both"/>
        <w:rPr>
          <w:sz w:val="28"/>
          <w:szCs w:val="28"/>
        </w:rPr>
      </w:pPr>
      <w:r w:rsidRPr="00C85869">
        <w:rPr>
          <w:sz w:val="28"/>
          <w:szCs w:val="28"/>
        </w:rPr>
        <w:t>специалист-кинолог, применяющий служебно-розыскную собаку для поиска, обнаружения и задержания лиц, совершивших</w:t>
      </w:r>
      <w:r w:rsidR="0067377C" w:rsidRPr="00C85869">
        <w:rPr>
          <w:sz w:val="28"/>
          <w:szCs w:val="28"/>
        </w:rPr>
        <w:t>,</w:t>
      </w:r>
      <w:r w:rsidRPr="00C85869">
        <w:rPr>
          <w:sz w:val="28"/>
          <w:szCs w:val="28"/>
        </w:rPr>
        <w:t xml:space="preserve"> по словам потерпевшей</w:t>
      </w:r>
      <w:r w:rsidR="0067377C" w:rsidRPr="00C85869">
        <w:rPr>
          <w:sz w:val="28"/>
          <w:szCs w:val="28"/>
        </w:rPr>
        <w:t>,</w:t>
      </w:r>
      <w:r w:rsidRPr="00C85869">
        <w:rPr>
          <w:sz w:val="28"/>
          <w:szCs w:val="28"/>
        </w:rPr>
        <w:t xml:space="preserve"> изнасилование;</w:t>
      </w:r>
    </w:p>
    <w:p w:rsidR="0067377C" w:rsidRPr="00C85869" w:rsidRDefault="0067377C" w:rsidP="00C85869">
      <w:pPr>
        <w:spacing w:line="360" w:lineRule="auto"/>
        <w:ind w:firstLine="709"/>
        <w:jc w:val="both"/>
        <w:rPr>
          <w:sz w:val="28"/>
          <w:szCs w:val="28"/>
        </w:rPr>
      </w:pPr>
      <w:r w:rsidRPr="00C85869">
        <w:rPr>
          <w:sz w:val="28"/>
          <w:szCs w:val="28"/>
        </w:rPr>
        <w:t>Сообщение студентки педучилища, поступившее 9 января дежурному прокуратуры, без задержки должно было быть доложено руководству, которое принимает решение о выезде следственно-оперативной группы. После получения распоряжения о выезде группы оперативный дежурный принимает меры к ее безотлагательному сбору и доставке на место происшествия.</w:t>
      </w:r>
    </w:p>
    <w:p w:rsidR="0067377C" w:rsidRPr="00C85869" w:rsidRDefault="007B263D" w:rsidP="00C85869">
      <w:pPr>
        <w:spacing w:line="360" w:lineRule="auto"/>
        <w:ind w:firstLine="709"/>
        <w:jc w:val="both"/>
        <w:rPr>
          <w:sz w:val="28"/>
          <w:szCs w:val="28"/>
        </w:rPr>
      </w:pPr>
      <w:r w:rsidRPr="00C85869">
        <w:rPr>
          <w:sz w:val="28"/>
          <w:szCs w:val="28"/>
        </w:rPr>
        <w:t>В данном случае следственная ситуация такова, что личность потерпевшей очевидна, а насильников, со слов студентки, - неизвестны. Поэтому, в ходе осмотра места происшествия необходимо обнаружить следы, относящиеся к преступникам, а значит, ответить на следующие вопросы:</w:t>
      </w:r>
    </w:p>
    <w:p w:rsidR="009D43DC" w:rsidRPr="00C85869" w:rsidRDefault="007B263D" w:rsidP="00C85869">
      <w:pPr>
        <w:spacing w:line="360" w:lineRule="auto"/>
        <w:ind w:firstLine="709"/>
        <w:jc w:val="both"/>
        <w:rPr>
          <w:sz w:val="28"/>
          <w:szCs w:val="28"/>
        </w:rPr>
      </w:pPr>
      <w:r w:rsidRPr="00C85869">
        <w:rPr>
          <w:sz w:val="28"/>
          <w:szCs w:val="28"/>
        </w:rPr>
        <w:t xml:space="preserve">- </w:t>
      </w:r>
      <w:r w:rsidR="009D43DC" w:rsidRPr="00C85869">
        <w:rPr>
          <w:sz w:val="28"/>
          <w:szCs w:val="28"/>
        </w:rPr>
        <w:t>имеются ли на месте происшествия следы рук, ног, одежды и т.д.; следы выделений организма (сперма, кровь, слюна)?</w:t>
      </w:r>
    </w:p>
    <w:p w:rsidR="009D43DC" w:rsidRPr="00C85869" w:rsidRDefault="009D43DC" w:rsidP="00C85869">
      <w:pPr>
        <w:spacing w:line="360" w:lineRule="auto"/>
        <w:ind w:firstLine="709"/>
        <w:jc w:val="both"/>
        <w:rPr>
          <w:sz w:val="28"/>
          <w:szCs w:val="28"/>
        </w:rPr>
      </w:pPr>
      <w:r w:rsidRPr="00C85869">
        <w:rPr>
          <w:sz w:val="28"/>
          <w:szCs w:val="28"/>
        </w:rPr>
        <w:t>- имеются ли на месте происшествия предметы и вещи, оставленные насильниками (головной убор, носовой платок, запонки и т.д.)?</w:t>
      </w:r>
    </w:p>
    <w:p w:rsidR="009D43DC" w:rsidRPr="00C85869" w:rsidRDefault="009D43DC" w:rsidP="00C85869">
      <w:pPr>
        <w:spacing w:line="360" w:lineRule="auto"/>
        <w:ind w:firstLine="709"/>
        <w:jc w:val="both"/>
        <w:rPr>
          <w:sz w:val="28"/>
          <w:szCs w:val="28"/>
        </w:rPr>
      </w:pPr>
      <w:r w:rsidRPr="00C85869">
        <w:rPr>
          <w:sz w:val="28"/>
          <w:szCs w:val="28"/>
        </w:rPr>
        <w:t>- имеются ли на месте происшествия признаки, свидетельствующие о насильственном характере полового акта (повреждена мебель, разбросанные постельные принадлежности и т.п.)?</w:t>
      </w:r>
    </w:p>
    <w:p w:rsidR="009D43DC" w:rsidRPr="00C85869" w:rsidRDefault="009D43DC" w:rsidP="00C85869">
      <w:pPr>
        <w:spacing w:line="360" w:lineRule="auto"/>
        <w:ind w:firstLine="709"/>
        <w:jc w:val="both"/>
        <w:rPr>
          <w:sz w:val="28"/>
          <w:szCs w:val="28"/>
        </w:rPr>
      </w:pPr>
      <w:r w:rsidRPr="00C85869">
        <w:rPr>
          <w:sz w:val="28"/>
          <w:szCs w:val="28"/>
        </w:rPr>
        <w:t>Если состояние потерпевшей позволяет, то осмотр следует производить с ее участием. Она должна показать место, где было совершено насилие, указать, где стояли, куда ушли преступники и т.д.</w:t>
      </w:r>
    </w:p>
    <w:p w:rsidR="009D43DC" w:rsidRPr="00C85869" w:rsidRDefault="00C85869" w:rsidP="00C85869">
      <w:pPr>
        <w:spacing w:line="360" w:lineRule="auto"/>
        <w:ind w:firstLine="709"/>
        <w:jc w:val="center"/>
        <w:rPr>
          <w:b/>
          <w:sz w:val="28"/>
          <w:szCs w:val="32"/>
        </w:rPr>
      </w:pPr>
      <w:r>
        <w:rPr>
          <w:sz w:val="28"/>
          <w:szCs w:val="32"/>
        </w:rPr>
        <w:br w:type="page"/>
      </w:r>
      <w:r w:rsidR="009D43DC" w:rsidRPr="00C85869">
        <w:rPr>
          <w:b/>
          <w:sz w:val="28"/>
          <w:szCs w:val="32"/>
        </w:rPr>
        <w:t>Задание 2.</w:t>
      </w:r>
    </w:p>
    <w:p w:rsidR="00A90DE6" w:rsidRPr="00C85869" w:rsidRDefault="00A90DE6" w:rsidP="00C85869">
      <w:pPr>
        <w:spacing w:line="360" w:lineRule="auto"/>
        <w:ind w:firstLine="709"/>
        <w:jc w:val="center"/>
        <w:rPr>
          <w:b/>
          <w:sz w:val="28"/>
          <w:szCs w:val="32"/>
        </w:rPr>
      </w:pPr>
    </w:p>
    <w:p w:rsidR="009D43DC" w:rsidRPr="00C85869" w:rsidRDefault="009D43DC" w:rsidP="00C85869">
      <w:pPr>
        <w:spacing w:line="360" w:lineRule="auto"/>
        <w:ind w:firstLine="709"/>
        <w:jc w:val="both"/>
        <w:rPr>
          <w:sz w:val="28"/>
          <w:szCs w:val="32"/>
        </w:rPr>
      </w:pPr>
      <w:r w:rsidRPr="00C85869">
        <w:rPr>
          <w:sz w:val="28"/>
          <w:szCs w:val="32"/>
        </w:rPr>
        <w:t>Определить перечень неотложных следственных действий и оперативно-розыскных мероприятий. Указать, какие вопросы должны быть выяснены при их проведении.</w:t>
      </w:r>
    </w:p>
    <w:p w:rsidR="00F037A8" w:rsidRPr="00C85869" w:rsidRDefault="00F037A8" w:rsidP="00C85869">
      <w:pPr>
        <w:spacing w:line="360" w:lineRule="auto"/>
        <w:ind w:firstLine="709"/>
        <w:jc w:val="both"/>
        <w:rPr>
          <w:sz w:val="28"/>
          <w:szCs w:val="28"/>
        </w:rPr>
      </w:pPr>
      <w:r w:rsidRPr="00C85869">
        <w:rPr>
          <w:sz w:val="28"/>
          <w:szCs w:val="28"/>
        </w:rPr>
        <w:t xml:space="preserve">Современное выявление преступлений во многом зависит от правильного использования возможностей оперативных аппаратов внутренних дел, других силовых ведомств и результатов оперативно-розыскной деятельности. </w:t>
      </w:r>
    </w:p>
    <w:p w:rsidR="00F037A8" w:rsidRPr="00C85869" w:rsidRDefault="00F037A8" w:rsidP="00C85869">
      <w:pPr>
        <w:spacing w:line="360" w:lineRule="auto"/>
        <w:ind w:firstLine="709"/>
        <w:jc w:val="both"/>
        <w:rPr>
          <w:sz w:val="28"/>
          <w:szCs w:val="28"/>
        </w:rPr>
      </w:pPr>
      <w:r w:rsidRPr="00C85869">
        <w:rPr>
          <w:sz w:val="28"/>
          <w:szCs w:val="28"/>
        </w:rPr>
        <w:t>Под оперативно-розыскной деятельностью понимаются фактические данные, полученные оперативными подразделениями в установленном законодательством порядке о признаках подготавливаемого, совершаемого или совершенного преступления, о лицах, виновных в этом, а т.ж. скрывшихся от органов дознания, следствия или суда, уклоняющихся от уголовного наказания и без вести пропавших, а кроме того, о событиях или действиях, создающих угрозу национальной безопасности, зафиксированные на материальном носителе и значимые для разрешения задач уголовного судопроизводства</w:t>
      </w:r>
      <w:r w:rsidR="00AE5554" w:rsidRPr="00C85869">
        <w:rPr>
          <w:rStyle w:val="a8"/>
          <w:sz w:val="28"/>
          <w:szCs w:val="28"/>
        </w:rPr>
        <w:footnoteReference w:id="5"/>
      </w:r>
      <w:r w:rsidRPr="00C85869">
        <w:rPr>
          <w:sz w:val="28"/>
          <w:szCs w:val="28"/>
        </w:rPr>
        <w:t>.</w:t>
      </w:r>
    </w:p>
    <w:p w:rsidR="00F037A8" w:rsidRPr="00C85869" w:rsidRDefault="00F037A8" w:rsidP="00C85869">
      <w:pPr>
        <w:spacing w:line="360" w:lineRule="auto"/>
        <w:ind w:firstLine="709"/>
        <w:jc w:val="both"/>
        <w:rPr>
          <w:sz w:val="28"/>
          <w:szCs w:val="28"/>
        </w:rPr>
      </w:pPr>
      <w:r w:rsidRPr="00C85869">
        <w:rPr>
          <w:sz w:val="28"/>
          <w:szCs w:val="28"/>
        </w:rPr>
        <w:t>Правовой основой проведения оперативно-розыскных мероприятий являются Конституция РФ, ФЗ от 12.08.1995 № 144-ФЗ «Об оперативно-розыскной деятельности» и другие федеральные законы, а также принятые в соответствии с ними иные нормативные акты федеральных органов государственной власти.</w:t>
      </w:r>
    </w:p>
    <w:p w:rsidR="00AE5554" w:rsidRPr="00C85869" w:rsidRDefault="00AE5554" w:rsidP="00C85869">
      <w:pPr>
        <w:spacing w:line="360" w:lineRule="auto"/>
        <w:ind w:firstLine="709"/>
        <w:jc w:val="both"/>
        <w:rPr>
          <w:sz w:val="28"/>
          <w:szCs w:val="28"/>
        </w:rPr>
      </w:pPr>
      <w:r w:rsidRPr="00C85869">
        <w:rPr>
          <w:sz w:val="28"/>
          <w:szCs w:val="28"/>
        </w:rPr>
        <w:t>Необходимо подчеркнуть, что при всем значении данных, полученных в результате оперативно-розыскных мероприятий, они имеют для уголовно-процессуальной деятельности лишь вспомогательное значение. Это означает, что к использованию таких данных следует прибегать лишь в тех случаях, когда без этого затруднительно или невозможно выявить и раскрыть преступление, установить и изобличить виновных, защитить гражданина и общество от преступных посягательств.</w:t>
      </w:r>
    </w:p>
    <w:p w:rsidR="003A5F71" w:rsidRPr="00C85869" w:rsidRDefault="003A5F71" w:rsidP="00C85869">
      <w:pPr>
        <w:spacing w:line="360" w:lineRule="auto"/>
        <w:ind w:firstLine="709"/>
        <w:jc w:val="both"/>
        <w:rPr>
          <w:sz w:val="28"/>
          <w:szCs w:val="28"/>
        </w:rPr>
      </w:pPr>
      <w:r w:rsidRPr="00C85869">
        <w:rPr>
          <w:sz w:val="28"/>
          <w:szCs w:val="28"/>
        </w:rPr>
        <w:t>В соответствии со ст. 5 УПК РФ неотложные следственные действия –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p>
    <w:p w:rsidR="003A5F71" w:rsidRPr="00C85869" w:rsidRDefault="003A5F71" w:rsidP="00C85869">
      <w:pPr>
        <w:spacing w:line="360" w:lineRule="auto"/>
        <w:ind w:firstLine="709"/>
        <w:jc w:val="both"/>
        <w:rPr>
          <w:sz w:val="28"/>
          <w:szCs w:val="28"/>
        </w:rPr>
      </w:pPr>
      <w:r w:rsidRPr="00C85869">
        <w:rPr>
          <w:sz w:val="28"/>
          <w:szCs w:val="28"/>
        </w:rPr>
        <w:t>Таким образом, неотложные следственные действия осуществляются в целях обнаружения и фиксации следов преступления, а также доказательств, требующих незамедлительного закрепления, изъятия и исследования только органом дознания при наличии признаков преступления, требующего обязательного производства предварительного следствия. УПК РФ также устанавливает обязанность по производству неотложных следственных действий следователя и дознавателя, когда уголовное дело им неподследственно.</w:t>
      </w:r>
    </w:p>
    <w:p w:rsidR="003A5F71" w:rsidRPr="00C85869" w:rsidRDefault="00B37F69" w:rsidP="00C85869">
      <w:pPr>
        <w:spacing w:line="360" w:lineRule="auto"/>
        <w:ind w:firstLine="709"/>
        <w:jc w:val="both"/>
        <w:rPr>
          <w:sz w:val="28"/>
          <w:szCs w:val="28"/>
        </w:rPr>
      </w:pPr>
      <w:r w:rsidRPr="00C85869">
        <w:rPr>
          <w:sz w:val="28"/>
          <w:szCs w:val="28"/>
        </w:rPr>
        <w:t>Рассмотрим методику расследования преступлений против половой неприкосновенности и половой свободы личности. На первоначальном этапе расследования основные следственные действия, включаемые в составляемый следователем рабочий план расследования, следующие: допрос потерпевшей (потерпевшего) и освидетельствование; осмотр места происшествия; выемка и осмотр одежды лица, подвергшегося сексуальному посягательству; судебно-медицинская экспертиза этого лица и вещественных доказательств (главным образом одежды); допросы свидетелей; допрос и освидетельствование подозреваемого (подозреваемой); обыск по месту жительства и работы насильника, изъятие его одежды; судебно-медицинская экспертиза подозреваемого, а также вещественных доказательств (обычно предметов одежды).</w:t>
      </w:r>
    </w:p>
    <w:p w:rsidR="00BB6A21" w:rsidRPr="00C85869" w:rsidRDefault="00BB6A21" w:rsidP="00C85869">
      <w:pPr>
        <w:spacing w:line="360" w:lineRule="auto"/>
        <w:ind w:firstLine="709"/>
        <w:jc w:val="both"/>
        <w:rPr>
          <w:sz w:val="28"/>
          <w:szCs w:val="28"/>
        </w:rPr>
      </w:pPr>
      <w:r w:rsidRPr="00C85869">
        <w:rPr>
          <w:sz w:val="28"/>
          <w:szCs w:val="28"/>
        </w:rPr>
        <w:t>Одновременно планируются и проводятся такие оперативно-розыскные мероприятия, как опрос граждан; проверка лиц по учетам и архивам; использование кинологических средств для изъятия запаховых следов и применение служебно-розыскной собаки для их проработки, поиска предметов, относящихся к произошедшему событию на местности, а при необходимости для проведения ордологической выборки.</w:t>
      </w:r>
      <w:r w:rsidRPr="00C85869">
        <w:rPr>
          <w:rStyle w:val="a8"/>
          <w:sz w:val="28"/>
          <w:szCs w:val="28"/>
        </w:rPr>
        <w:footnoteReference w:id="6"/>
      </w:r>
    </w:p>
    <w:p w:rsidR="00A90DE6" w:rsidRPr="00C85869" w:rsidRDefault="00A90DE6" w:rsidP="00C85869">
      <w:pPr>
        <w:spacing w:line="360" w:lineRule="auto"/>
        <w:ind w:firstLine="709"/>
        <w:jc w:val="both"/>
        <w:rPr>
          <w:sz w:val="28"/>
          <w:szCs w:val="28"/>
        </w:rPr>
      </w:pPr>
      <w:r w:rsidRPr="00C85869">
        <w:rPr>
          <w:sz w:val="28"/>
          <w:szCs w:val="28"/>
        </w:rPr>
        <w:t>Необходимо отметить, что обстоятельствами, подлежащими выяснению в данной ситуации, являются: имел ли место насильственный половой акт или покушение на изнасилование; кто является потерпевшей; где было совершено преступление; когда; кто совершил преступление, характеристика личности преступника; если было несколько преступников, то роль каждого из них; имело ли место психологическое, физическое насилие или использовано беспомощное состояние потерпевшей; оказывалось ли сопротивление насильнику; если «да», то в чем оно выражалось; если сопротивление не оказывалось, то почему; каковы последствия совершенного насильственного полового акта; какие обстоятельства способствовали совершению преступления.</w:t>
      </w:r>
    </w:p>
    <w:p w:rsidR="00A90DE6" w:rsidRPr="00C85869" w:rsidRDefault="00A90DE6" w:rsidP="00C85869">
      <w:pPr>
        <w:spacing w:line="360" w:lineRule="auto"/>
        <w:ind w:firstLine="709"/>
        <w:jc w:val="both"/>
        <w:rPr>
          <w:sz w:val="28"/>
          <w:szCs w:val="28"/>
        </w:rPr>
      </w:pPr>
      <w:r w:rsidRPr="00C85869">
        <w:rPr>
          <w:sz w:val="28"/>
          <w:szCs w:val="28"/>
        </w:rPr>
        <w:t>При ситуации, когда личность насильника неизвестна, следователь должен максимально расширить и детализировать содержание данных об известных</w:t>
      </w:r>
      <w:r w:rsidR="00C85869">
        <w:rPr>
          <w:sz w:val="28"/>
          <w:szCs w:val="28"/>
        </w:rPr>
        <w:t xml:space="preserve"> </w:t>
      </w:r>
      <w:r w:rsidRPr="00C85869">
        <w:rPr>
          <w:sz w:val="28"/>
          <w:szCs w:val="28"/>
        </w:rPr>
        <w:t>фактах по делу, в том числе и о важнейших из них – признаках внешности и поведении насильника (-ов), способе нападения, использование им транспортного средства и т.д. Затем полученная информация сопоставляется с содержанием сведений, аккумулированных в групповой криминалистической характеристике. В результате этого сопоставления следователи извлекают из криминалистической характеристики изнасилований дополнительную информацию вероятностного характера и используют ее для построения версий. Максимум дополнительных данных следователи и оперативные работники обязаны получить из учетов ИЦ УВД, ГУВД и МВД регионов РФ, а т.ж. из централизованного криминалистического учета «особо опасных преступников» (подсистема «Насилие»)</w:t>
      </w:r>
      <w:r w:rsidRPr="00C85869">
        <w:rPr>
          <w:rStyle w:val="a8"/>
          <w:sz w:val="28"/>
          <w:szCs w:val="28"/>
        </w:rPr>
        <w:footnoteReference w:id="7"/>
      </w:r>
      <w:r w:rsidRPr="00C85869">
        <w:rPr>
          <w:sz w:val="28"/>
          <w:szCs w:val="28"/>
        </w:rPr>
        <w:t>.</w:t>
      </w:r>
    </w:p>
    <w:p w:rsidR="00BB6A21" w:rsidRPr="00C85869" w:rsidRDefault="00A90DE6" w:rsidP="00C85869">
      <w:pPr>
        <w:spacing w:line="360" w:lineRule="auto"/>
        <w:ind w:firstLine="709"/>
        <w:jc w:val="both"/>
        <w:rPr>
          <w:sz w:val="28"/>
          <w:szCs w:val="28"/>
        </w:rPr>
      </w:pPr>
      <w:r w:rsidRPr="00C85869">
        <w:rPr>
          <w:sz w:val="28"/>
          <w:szCs w:val="28"/>
        </w:rPr>
        <w:t>В</w:t>
      </w:r>
      <w:r w:rsidR="00BB6A21" w:rsidRPr="00C85869">
        <w:rPr>
          <w:sz w:val="28"/>
          <w:szCs w:val="28"/>
        </w:rPr>
        <w:t xml:space="preserve"> рассматриваемой ситуации, произошедшей 9 января, ситуация такова, что заявительница не знает насильника, поэтому встает дополнительная проблема – установление личностей и розыск виновных. Здесь возникает необходимость в выдвижении дополнительных версий о субъекте преступления. Они формулируются с учетом конкретных данных по делу, прежде всего на основе сведений, сообщенных заявительницей. На этой основе организуются и розыскные мероприятия. Последние могут быть успешными при условии четко налаженного взаимодействия следователя с сотрудниками уголовного розыска, наружно-постовой службой милиции и другими милицейскими подразделениями; оперативности и целеустремленности действий всех сотрудников, поскольку фактор времени имеет в данной ситуации определяющее значение. После розыска и опознания насильника задачи расследования и основные способы их разрешения совпадают с ситуацией, когда личность насильника известна.</w:t>
      </w:r>
    </w:p>
    <w:p w:rsidR="007802E0" w:rsidRPr="00C85869" w:rsidRDefault="00287251" w:rsidP="00C85869">
      <w:pPr>
        <w:spacing w:line="360" w:lineRule="auto"/>
        <w:ind w:firstLine="709"/>
        <w:jc w:val="both"/>
        <w:rPr>
          <w:sz w:val="28"/>
          <w:szCs w:val="28"/>
        </w:rPr>
      </w:pPr>
      <w:r w:rsidRPr="00C85869">
        <w:rPr>
          <w:sz w:val="28"/>
          <w:szCs w:val="28"/>
        </w:rPr>
        <w:t>Итак, важную информацию о произошедшем событии следователь должен получить от потерпевшей. Ее необходимо допросить обо всех обстоятельствах, предшествовавших половому посягательству, поведению и действиям насильника и самой потерпевшей в момент посягательства и после него.</w:t>
      </w:r>
    </w:p>
    <w:p w:rsidR="00287251" w:rsidRPr="00C85869" w:rsidRDefault="007802E0" w:rsidP="00C85869">
      <w:pPr>
        <w:spacing w:line="360" w:lineRule="auto"/>
        <w:ind w:firstLine="709"/>
        <w:jc w:val="both"/>
        <w:rPr>
          <w:sz w:val="28"/>
          <w:szCs w:val="28"/>
        </w:rPr>
      </w:pPr>
      <w:r w:rsidRPr="00C85869">
        <w:rPr>
          <w:sz w:val="28"/>
          <w:szCs w:val="28"/>
        </w:rPr>
        <w:t>После допроса потерпевшей производится осмотр одежды, которая была одета на ней в момент преступления. Его цель состоит в выявлении следов (пятна крови, спермы, грязи, разрывы ткани и т.д.), с помощью которых можно было бы проверить, имело ли место преступление. Если на одежде и белье обнаружены пятна крови, спермы, волосы, частицы грунта, следы краски и т.д., их нужно упаковать так, чтобы исключит возможность уничтожения.</w:t>
      </w:r>
      <w:r w:rsidR="00287251" w:rsidRPr="00C85869">
        <w:rPr>
          <w:sz w:val="28"/>
          <w:szCs w:val="28"/>
        </w:rPr>
        <w:t xml:space="preserve"> </w:t>
      </w:r>
    </w:p>
    <w:p w:rsidR="000F5342" w:rsidRPr="00C85869" w:rsidRDefault="000F5342" w:rsidP="00C85869">
      <w:pPr>
        <w:spacing w:line="360" w:lineRule="auto"/>
        <w:ind w:firstLine="709"/>
        <w:jc w:val="both"/>
        <w:rPr>
          <w:sz w:val="28"/>
          <w:szCs w:val="28"/>
        </w:rPr>
      </w:pPr>
      <w:r w:rsidRPr="00C85869">
        <w:rPr>
          <w:sz w:val="28"/>
          <w:szCs w:val="28"/>
        </w:rPr>
        <w:t>Далее необходимо произвести обследование тела потерпевшей путем освидетельствования.</w:t>
      </w:r>
    </w:p>
    <w:p w:rsidR="005F32DD" w:rsidRPr="00C85869" w:rsidRDefault="005F32DD" w:rsidP="00C85869">
      <w:pPr>
        <w:spacing w:line="360" w:lineRule="auto"/>
        <w:ind w:firstLine="709"/>
        <w:jc w:val="both"/>
        <w:rPr>
          <w:sz w:val="28"/>
          <w:szCs w:val="28"/>
        </w:rPr>
      </w:pPr>
      <w:r w:rsidRPr="00C85869">
        <w:rPr>
          <w:sz w:val="28"/>
          <w:szCs w:val="28"/>
        </w:rPr>
        <w:t>Согласно ст.179 УПК РФ освидетельствование проводится с целью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когда для этого не требуется производство судебной экспертизы. К особым приметам относятся татуировки, шрамы, родимые пятна, особенности телосложения, другие специфические признаки. Следы преступления могут быть самыми разнообразными – пятна крови, спермы, ссадины, царапины и иные телесные повреждения и т.д.</w:t>
      </w:r>
    </w:p>
    <w:p w:rsidR="005F32DD" w:rsidRPr="00C85869" w:rsidRDefault="005F32DD" w:rsidP="00C85869">
      <w:pPr>
        <w:spacing w:line="360" w:lineRule="auto"/>
        <w:ind w:firstLine="709"/>
        <w:jc w:val="both"/>
        <w:rPr>
          <w:sz w:val="28"/>
          <w:szCs w:val="28"/>
        </w:rPr>
      </w:pPr>
      <w:r w:rsidRPr="00C85869">
        <w:rPr>
          <w:sz w:val="28"/>
          <w:szCs w:val="28"/>
        </w:rPr>
        <w:t>Осмотр свидетельствуемого, как правило, начинают с одежды, с верхних ее слоев, последовательно сверху вниз. В таком же порядке, сверху вниз, осматривают тело, начиная с волос головы и заканчивая ступнями. Особо тщательно осматривают кисти рук и пальцы</w:t>
      </w:r>
      <w:r w:rsidR="00B22FB0" w:rsidRPr="00C85869">
        <w:rPr>
          <w:sz w:val="28"/>
          <w:szCs w:val="28"/>
        </w:rPr>
        <w:t xml:space="preserve">. При наличии данных о контакте потерпевшей и преступника изымают у них подногтевое содержимое. Для этого с каждого пальца ножницами срезаются ногтевые пластины или деревянной палочкой собирают вещество с кожи подушечек у ногтей, с каждой руки содержимое упаковывают отдельно в чистый конверт. </w:t>
      </w:r>
    </w:p>
    <w:p w:rsidR="00B22FB0" w:rsidRPr="00C85869" w:rsidRDefault="00B22FB0" w:rsidP="00C85869">
      <w:pPr>
        <w:spacing w:line="360" w:lineRule="auto"/>
        <w:ind w:firstLine="709"/>
        <w:jc w:val="both"/>
        <w:rPr>
          <w:sz w:val="28"/>
          <w:szCs w:val="28"/>
        </w:rPr>
      </w:pPr>
      <w:r w:rsidRPr="00C85869">
        <w:rPr>
          <w:sz w:val="28"/>
          <w:szCs w:val="28"/>
        </w:rPr>
        <w:t>Для обнаружения следов спермы производят мазок из влагалища потерпевшей, счес волос с лобка. Эти процедуры может производить только врач, он же отбирает образцы крови у освидетельствуемой.</w:t>
      </w:r>
    </w:p>
    <w:p w:rsidR="00B22FB0" w:rsidRPr="00C85869" w:rsidRDefault="00B22FB0" w:rsidP="00C85869">
      <w:pPr>
        <w:spacing w:line="360" w:lineRule="auto"/>
        <w:ind w:firstLine="709"/>
        <w:jc w:val="both"/>
        <w:rPr>
          <w:sz w:val="28"/>
          <w:szCs w:val="28"/>
        </w:rPr>
      </w:pPr>
      <w:r w:rsidRPr="00C85869">
        <w:rPr>
          <w:sz w:val="28"/>
          <w:szCs w:val="28"/>
        </w:rPr>
        <w:t>Только жидкую кровь помещают в стеклянную емкость, а остальные объекты специалист упаковывает в чистые бумажные конверты, коробки из картона и т.п. Образцы индивидуального запаха свидетельствуемого (его носители – нижнее белье, головной убор, и т.д. со следами пота) помещают в несколько слоев бытовой алюминиевой фольги. Микрообъекты в виде частиц каких-либо твердых или сыпучих веществ собирают с тела и одежды пинцетом либо на липкую ленту.</w:t>
      </w:r>
    </w:p>
    <w:p w:rsidR="00DC7BA2" w:rsidRPr="00C85869" w:rsidRDefault="00DC7BA2" w:rsidP="00C85869">
      <w:pPr>
        <w:spacing w:line="360" w:lineRule="auto"/>
        <w:ind w:firstLine="709"/>
        <w:jc w:val="both"/>
        <w:rPr>
          <w:sz w:val="28"/>
          <w:szCs w:val="28"/>
        </w:rPr>
      </w:pPr>
      <w:r w:rsidRPr="00C85869">
        <w:rPr>
          <w:sz w:val="28"/>
          <w:szCs w:val="28"/>
        </w:rPr>
        <w:t xml:space="preserve">Аналогичную процедуру осуществляют при обнаружении текстильных либо иных волокон, волос. Пятна различных веществ или следы жидкости, крови, иные загрязнения с тела можно изъять, сделав смыв влажной марлей. Но одежду при наличии таких следов целесообразно изъять полностью, а вырезать с нее отдельные участки нельзя, поскольку позднее при дальнейшем исследовании на одежде могут быть обнаружены и иные следы. </w:t>
      </w:r>
    </w:p>
    <w:p w:rsidR="00DC7BA2" w:rsidRPr="00C85869" w:rsidRDefault="00DC7BA2" w:rsidP="00C85869">
      <w:pPr>
        <w:spacing w:line="360" w:lineRule="auto"/>
        <w:ind w:firstLine="709"/>
        <w:jc w:val="both"/>
        <w:rPr>
          <w:sz w:val="28"/>
          <w:szCs w:val="28"/>
        </w:rPr>
      </w:pPr>
      <w:r w:rsidRPr="00C85869">
        <w:rPr>
          <w:sz w:val="28"/>
          <w:szCs w:val="28"/>
        </w:rPr>
        <w:t>Одежду, обувь или головной убор с находящимися на них микрообъектами и следами различной природы следует упаковывать в чистые бумажные пакеты либо коробки, следами вовнутрь, переложив их чистыми листами бумаги. Каждый предмет помещается в отдельную упаковку.</w:t>
      </w:r>
    </w:p>
    <w:p w:rsidR="00DC7BA2" w:rsidRPr="00C85869" w:rsidRDefault="00DC7BA2" w:rsidP="00C85869">
      <w:pPr>
        <w:spacing w:line="360" w:lineRule="auto"/>
        <w:ind w:firstLine="709"/>
        <w:jc w:val="both"/>
        <w:rPr>
          <w:sz w:val="28"/>
          <w:szCs w:val="28"/>
        </w:rPr>
      </w:pPr>
      <w:r w:rsidRPr="00C85869">
        <w:rPr>
          <w:sz w:val="28"/>
          <w:szCs w:val="28"/>
        </w:rPr>
        <w:t>Основное требование ко всем изымаемым объектам и одежде: они должны быть просушенными до их упаковки во избежание порчи, поскольку до последующего исследования их экспертом может произойти определенное время. На всех упаковках с изъятыми следами и предметами одежды делают пояснительные надписи с указанием номера дела, фамилии освидетельствуемого, наименование объекта, в том числе и образцов, а также подписей лиц, участвовавших в освидетельствовании.</w:t>
      </w:r>
      <w:r w:rsidR="00C85869">
        <w:rPr>
          <w:sz w:val="28"/>
          <w:szCs w:val="28"/>
        </w:rPr>
        <w:t xml:space="preserve"> </w:t>
      </w:r>
    </w:p>
    <w:p w:rsidR="00C94FC3" w:rsidRPr="00C85869" w:rsidRDefault="00C94FC3" w:rsidP="00C85869">
      <w:pPr>
        <w:spacing w:line="360" w:lineRule="auto"/>
        <w:ind w:firstLine="709"/>
        <w:jc w:val="both"/>
        <w:rPr>
          <w:sz w:val="28"/>
          <w:szCs w:val="28"/>
        </w:rPr>
      </w:pPr>
      <w:r w:rsidRPr="00C85869">
        <w:rPr>
          <w:sz w:val="28"/>
          <w:szCs w:val="28"/>
        </w:rPr>
        <w:t>Как отмечает Т.Н. Шамонова, сотрудник МИ МВД России, полковник милиции, специалист-криминолог, биолог или лицо иной профессии, приглашенное в качестве специалиста, помогает следователю в обнаружении и изъятии следов преступления, иных объектов с помощью технико-криминалистических средств, методов и приемов, используя при этом специальные познания. Желательно, чтобы специалист помог следователю и в упаковке объектов, дабы обеспечить их сохранность для дальнейшего</w:t>
      </w:r>
      <w:r w:rsidR="00277111" w:rsidRPr="00C85869">
        <w:rPr>
          <w:sz w:val="28"/>
          <w:szCs w:val="28"/>
        </w:rPr>
        <w:t xml:space="preserve"> экспертного исследования. При описании обнаруженных повреждений, других следов преступления, а также особых примет на теле освидетельствуемого помощь специалиста</w:t>
      </w:r>
      <w:r w:rsidR="008508AB" w:rsidRPr="00C85869">
        <w:rPr>
          <w:sz w:val="28"/>
          <w:szCs w:val="28"/>
        </w:rPr>
        <w:t xml:space="preserve"> будет необходимой, чтобы полно и правильно отразить обнаруженное в ходе освидетельствования и зафиксировать все его действия по выявлению следов примененных технических средств и методов. Участие врача в освидетельствовании не исключает привлечения к этому следственному действию и специалиста-криминалиста, поскольку они обладают знаниями различного рода. При этом следователь должен правильно организовать их взаимодействие при освидетельствовании, чтобы избежать дублирования в работе, обеспечив необходимую полноту исследования</w:t>
      </w:r>
      <w:r w:rsidR="00990512" w:rsidRPr="00C85869">
        <w:rPr>
          <w:rStyle w:val="a8"/>
          <w:sz w:val="28"/>
          <w:szCs w:val="28"/>
        </w:rPr>
        <w:footnoteReference w:id="8"/>
      </w:r>
      <w:r w:rsidR="008508AB" w:rsidRPr="00C85869">
        <w:rPr>
          <w:sz w:val="28"/>
          <w:szCs w:val="28"/>
        </w:rPr>
        <w:t>.</w:t>
      </w:r>
    </w:p>
    <w:p w:rsidR="00E26098" w:rsidRPr="00C85869" w:rsidRDefault="008508AB" w:rsidP="00C85869">
      <w:pPr>
        <w:spacing w:line="360" w:lineRule="auto"/>
        <w:ind w:firstLine="709"/>
        <w:jc w:val="both"/>
        <w:rPr>
          <w:sz w:val="28"/>
          <w:szCs w:val="28"/>
        </w:rPr>
      </w:pPr>
      <w:r w:rsidRPr="00C85869">
        <w:rPr>
          <w:sz w:val="28"/>
          <w:szCs w:val="28"/>
        </w:rPr>
        <w:t>Итак, главным вопросом в данной ситуации будет установление факта полового сношения и следов изнасилования,</w:t>
      </w:r>
      <w:r w:rsidR="002263AF" w:rsidRPr="00C85869">
        <w:rPr>
          <w:sz w:val="28"/>
          <w:szCs w:val="28"/>
        </w:rPr>
        <w:t xml:space="preserve"> степень тяжести причиненных телесных повреждений,</w:t>
      </w:r>
      <w:r w:rsidRPr="00C85869">
        <w:rPr>
          <w:sz w:val="28"/>
          <w:szCs w:val="28"/>
        </w:rPr>
        <w:t xml:space="preserve"> давность их образования и возникновения. Для этого с помощью суд мед эксперта или же врача-гинеколога:</w:t>
      </w:r>
    </w:p>
    <w:p w:rsidR="00E26098" w:rsidRPr="00C85869" w:rsidRDefault="008508AB" w:rsidP="00C85869">
      <w:pPr>
        <w:spacing w:line="360" w:lineRule="auto"/>
        <w:ind w:firstLine="709"/>
        <w:jc w:val="both"/>
        <w:rPr>
          <w:sz w:val="28"/>
          <w:szCs w:val="28"/>
        </w:rPr>
      </w:pPr>
      <w:r w:rsidRPr="00C85869">
        <w:rPr>
          <w:sz w:val="28"/>
          <w:szCs w:val="28"/>
        </w:rPr>
        <w:t>а) обеспечивается изъятие вагинального содержимого (с разных участков), а при извращенных способах сексуального посягательства соответствующие изъятия производятся со слизистой прямой кишки и рта с целью обнаружения спермы, а т.ж. микроволокон и микрочастиц, которые могли быть</w:t>
      </w:r>
      <w:r w:rsidR="002263AF" w:rsidRPr="00C85869">
        <w:rPr>
          <w:sz w:val="28"/>
          <w:szCs w:val="28"/>
        </w:rPr>
        <w:t xml:space="preserve"> занесены при половом либо гомосексуальном акте, иных сексуальных действий с одежды насильника и для получения образцов микрофлоры влагалища; </w:t>
      </w:r>
    </w:p>
    <w:p w:rsidR="00E26098" w:rsidRPr="00C85869" w:rsidRDefault="002263AF" w:rsidP="00C85869">
      <w:pPr>
        <w:spacing w:line="360" w:lineRule="auto"/>
        <w:ind w:firstLine="709"/>
        <w:jc w:val="both"/>
        <w:rPr>
          <w:sz w:val="28"/>
          <w:szCs w:val="28"/>
        </w:rPr>
      </w:pPr>
      <w:r w:rsidRPr="00C85869">
        <w:rPr>
          <w:sz w:val="28"/>
          <w:szCs w:val="28"/>
        </w:rPr>
        <w:t>б) состригаются ногти и изымается подногтевое содержимое (изъятое с каждого пальца помещается в отдельную пробирку) с целью выявления эпителиальных клеток, крови, слюны, обломков волос, а т.ж. микроволокон и микрочастиц с одежды насильника и места происшествия;</w:t>
      </w:r>
      <w:r w:rsidR="00C85869">
        <w:rPr>
          <w:sz w:val="28"/>
          <w:szCs w:val="28"/>
        </w:rPr>
        <w:t xml:space="preserve"> </w:t>
      </w:r>
    </w:p>
    <w:p w:rsidR="00E26098" w:rsidRPr="00C85869" w:rsidRDefault="002263AF" w:rsidP="00C85869">
      <w:pPr>
        <w:spacing w:line="360" w:lineRule="auto"/>
        <w:ind w:firstLine="709"/>
        <w:jc w:val="both"/>
        <w:rPr>
          <w:sz w:val="28"/>
          <w:szCs w:val="28"/>
        </w:rPr>
      </w:pPr>
      <w:r w:rsidRPr="00C85869">
        <w:rPr>
          <w:sz w:val="28"/>
          <w:szCs w:val="28"/>
        </w:rPr>
        <w:t xml:space="preserve">в) фиксируются и изымаются на теле потерпевшей следы спермы, крови, слюны, а т.ж. волосы насильника и др. загрязнения; описываются расположение и характер телесных повреждений; следы фотографируются, а со следов зубов изготавливаются слепки; </w:t>
      </w:r>
    </w:p>
    <w:p w:rsidR="008508AB" w:rsidRPr="00C85869" w:rsidRDefault="002263AF" w:rsidP="00C85869">
      <w:pPr>
        <w:spacing w:line="360" w:lineRule="auto"/>
        <w:ind w:firstLine="709"/>
        <w:jc w:val="both"/>
        <w:rPr>
          <w:sz w:val="28"/>
          <w:szCs w:val="28"/>
        </w:rPr>
      </w:pPr>
      <w:r w:rsidRPr="00C85869">
        <w:rPr>
          <w:sz w:val="28"/>
          <w:szCs w:val="28"/>
        </w:rPr>
        <w:t>г) назначается суд</w:t>
      </w:r>
      <w:r w:rsidR="00927780" w:rsidRPr="00C85869">
        <w:rPr>
          <w:sz w:val="28"/>
          <w:szCs w:val="28"/>
        </w:rPr>
        <w:t>ебно</w:t>
      </w:r>
      <w:r w:rsidRPr="00C85869">
        <w:rPr>
          <w:sz w:val="28"/>
          <w:szCs w:val="28"/>
        </w:rPr>
        <w:t>-медицинская экспертиза для установления факта полового сношения (иных действий сексуального характера), его давности, дефлорации, характера, локализации, степени тяжести имеющихся телесных повреждений, давности и механизма их образования, своеобразия орудия, которым они были нанесены, а т.ж. последствий (беременности, венерического заражения, ВИЧ – инфекции и т.д.); у потерпевшей производится выемка белья, обуви, а т.ж. предметов, которыми она обтиралась после полового акта или чистила одежду</w:t>
      </w:r>
      <w:r w:rsidR="00990512" w:rsidRPr="00C85869">
        <w:rPr>
          <w:rStyle w:val="a8"/>
          <w:sz w:val="28"/>
          <w:szCs w:val="28"/>
        </w:rPr>
        <w:footnoteReference w:id="9"/>
      </w:r>
      <w:r w:rsidRPr="00C85869">
        <w:rPr>
          <w:sz w:val="28"/>
          <w:szCs w:val="28"/>
        </w:rPr>
        <w:t xml:space="preserve">. </w:t>
      </w:r>
    </w:p>
    <w:p w:rsidR="007C33FA" w:rsidRPr="00C85869" w:rsidRDefault="007802E0" w:rsidP="00C85869">
      <w:pPr>
        <w:widowControl w:val="0"/>
        <w:autoSpaceDE w:val="0"/>
        <w:autoSpaceDN w:val="0"/>
        <w:adjustRightInd w:val="0"/>
        <w:spacing w:line="360" w:lineRule="auto"/>
        <w:ind w:firstLine="709"/>
        <w:jc w:val="both"/>
        <w:rPr>
          <w:sz w:val="28"/>
          <w:szCs w:val="28"/>
        </w:rPr>
      </w:pPr>
      <w:r w:rsidRPr="00C85869">
        <w:rPr>
          <w:sz w:val="28"/>
          <w:szCs w:val="28"/>
        </w:rPr>
        <w:t>Н</w:t>
      </w:r>
      <w:r w:rsidR="00B22FB0" w:rsidRPr="00C85869">
        <w:rPr>
          <w:sz w:val="28"/>
          <w:szCs w:val="28"/>
        </w:rPr>
        <w:t>езамедлительно прово</w:t>
      </w:r>
      <w:r w:rsidR="007C33FA" w:rsidRPr="00C85869">
        <w:rPr>
          <w:sz w:val="28"/>
          <w:szCs w:val="28"/>
        </w:rPr>
        <w:t>дится осмотр места происшествия, одной из целей которого является обнаружение следов преступления. По словам потерпевшей во время борьбы она одного из преступников сильно укусила за палец, и, кусочек кожи выплюнула на месте происшествия. Поэтому при осмотре места происшествия необходимо будет обнаружить данное доказательство – след преступления</w:t>
      </w:r>
      <w:r w:rsidR="0093175C" w:rsidRPr="00C85869">
        <w:rPr>
          <w:sz w:val="28"/>
          <w:szCs w:val="28"/>
        </w:rPr>
        <w:t>. Такой объект биологического происхождения, с учетом важности заложенной в нем криминалистической информации служит целям розыска лиц, совершивших преступление, уже на первом этапе расследования. Это возможно после его предварительного исследования специалистом-биологом, в ходе которого выявляются групповые характеристики данного объекта.</w:t>
      </w:r>
    </w:p>
    <w:p w:rsidR="00500806" w:rsidRPr="00C85869" w:rsidRDefault="003B432F" w:rsidP="00C85869">
      <w:pPr>
        <w:widowControl w:val="0"/>
        <w:autoSpaceDE w:val="0"/>
        <w:autoSpaceDN w:val="0"/>
        <w:adjustRightInd w:val="0"/>
        <w:spacing w:line="360" w:lineRule="auto"/>
        <w:ind w:firstLine="709"/>
        <w:jc w:val="both"/>
        <w:rPr>
          <w:sz w:val="28"/>
          <w:szCs w:val="28"/>
        </w:rPr>
      </w:pPr>
      <w:r w:rsidRPr="00C85869">
        <w:rPr>
          <w:sz w:val="28"/>
          <w:szCs w:val="28"/>
        </w:rPr>
        <w:t>П</w:t>
      </w:r>
      <w:r w:rsidR="00500806" w:rsidRPr="00C85869">
        <w:rPr>
          <w:sz w:val="28"/>
          <w:szCs w:val="28"/>
        </w:rPr>
        <w:t>рактические работники недооценивают значение подобных следов для целей розыска лиц, нередко считая, что групповых свойств крови, волос либо выделений человека для этого недостаточно. Это мнение ошибочно</w:t>
      </w:r>
      <w:r w:rsidRPr="00C85869">
        <w:rPr>
          <w:sz w:val="28"/>
          <w:szCs w:val="28"/>
        </w:rPr>
        <w:t>, как считает Т.Н. Шамонова</w:t>
      </w:r>
      <w:r w:rsidR="00500806" w:rsidRPr="00C85869">
        <w:rPr>
          <w:sz w:val="28"/>
          <w:szCs w:val="28"/>
        </w:rPr>
        <w:t>. Умение анализировать результаты работы на месте происшествия, учитывая всю совокупность обнаруженного и изъятого в ходе осмотра, требует от следователя, оперативного работника и специалиста-криминалиста не только навыков в поиске, фиксации и изъятии следов, но и определенной суммы знаний об использовании этих следов на первоначальном этапе расследования, когда преступник неизвестен, а информация о самом событии крайне скудна.</w:t>
      </w:r>
      <w:r w:rsidR="00871157" w:rsidRPr="00C85869">
        <w:rPr>
          <w:sz w:val="28"/>
          <w:szCs w:val="28"/>
        </w:rPr>
        <w:t xml:space="preserve"> </w:t>
      </w:r>
    </w:p>
    <w:p w:rsidR="00500806" w:rsidRPr="00C85869" w:rsidRDefault="00500806" w:rsidP="00C85869">
      <w:pPr>
        <w:widowControl w:val="0"/>
        <w:autoSpaceDE w:val="0"/>
        <w:autoSpaceDN w:val="0"/>
        <w:adjustRightInd w:val="0"/>
        <w:spacing w:line="360" w:lineRule="auto"/>
        <w:ind w:firstLine="709"/>
        <w:jc w:val="both"/>
        <w:rPr>
          <w:sz w:val="28"/>
          <w:szCs w:val="28"/>
        </w:rPr>
      </w:pPr>
      <w:r w:rsidRPr="00C85869">
        <w:rPr>
          <w:sz w:val="28"/>
          <w:szCs w:val="28"/>
        </w:rPr>
        <w:t>В первую очередь должна использоваться возможность установления преступника «по горячим следам», оставленному им запаху, когда применяется розыскная собака. Кроме того, розыскную собаку можно использовать для выявления предметов и следов, на которых вероятны запаховые следы преступника, собрав с них запаховые пробы или изъяв сами предметы-носители запаховых следов. Наиболее эффективна работа собаки на местности при обследовании обширных участков в целях обнаружения утерянных, брошенных или спрятанных предметов, имеющих индивидуальный запах преступника, позволяющем установить не только групповые, но в отдельных случаях и индивидуальные признаки использовавшихся в преступных целях предметов (при наличии предполагаемых орудий для сравнения). К этому же ряду относится и исследование целого по частям: предметов одежды и их частей, отдельных деталей, обнаруженных на месте происшествия.</w:t>
      </w:r>
    </w:p>
    <w:p w:rsidR="00676CF1" w:rsidRPr="00C85869" w:rsidRDefault="00676CF1" w:rsidP="00C85869">
      <w:pPr>
        <w:widowControl w:val="0"/>
        <w:autoSpaceDE w:val="0"/>
        <w:autoSpaceDN w:val="0"/>
        <w:adjustRightInd w:val="0"/>
        <w:spacing w:line="360" w:lineRule="auto"/>
        <w:ind w:firstLine="709"/>
        <w:jc w:val="both"/>
        <w:rPr>
          <w:sz w:val="28"/>
          <w:szCs w:val="28"/>
        </w:rPr>
      </w:pPr>
      <w:r w:rsidRPr="00C85869">
        <w:rPr>
          <w:sz w:val="28"/>
          <w:szCs w:val="28"/>
        </w:rPr>
        <w:t>Наряду с данными, известными от потерпевшего (о признаках внешности подозреваемого лица: росте, комплекции, цвете волос, форме лица и т.д.; его примерном возрасте и особенностях речи и т.д.), целям розыска преступника должны служить также и сведения, содержащиеся в следах, в том числе и биологического происхождения. Последние могут стать своеобразным ориентиром в установлении из большого числа лиц более узкого круга подозреваемых (при сходстве признаков, названных потерпевшим, нередко имеющих субъективный характер, зачастую обусловленный особенностями его восприятия и памяти).</w:t>
      </w:r>
    </w:p>
    <w:p w:rsidR="00676CF1" w:rsidRPr="00C85869" w:rsidRDefault="00676CF1" w:rsidP="00C85869">
      <w:pPr>
        <w:widowControl w:val="0"/>
        <w:autoSpaceDE w:val="0"/>
        <w:autoSpaceDN w:val="0"/>
        <w:adjustRightInd w:val="0"/>
        <w:spacing w:line="360" w:lineRule="auto"/>
        <w:ind w:firstLine="709"/>
        <w:jc w:val="both"/>
        <w:rPr>
          <w:sz w:val="28"/>
          <w:szCs w:val="28"/>
        </w:rPr>
      </w:pPr>
      <w:r w:rsidRPr="00C85869">
        <w:rPr>
          <w:sz w:val="28"/>
          <w:szCs w:val="28"/>
        </w:rPr>
        <w:t>Так, из числа лиц, проверяемых на причастность к преступлению, могут быть исключены лица, имеющие другую группу крови (или выделений), чем установлена в следах, изъятых на месте происшествия (по системе АВ0, известной практическим работникам как группы 1,2,3,4). Экспертное исследование пятен крови, обнаруженных на месте преступления (при наличии сведений о ранении преступника), по другим (помимо системы АВ0)</w:t>
      </w:r>
      <w:r w:rsidR="00927780" w:rsidRPr="00C85869">
        <w:rPr>
          <w:sz w:val="28"/>
          <w:szCs w:val="28"/>
        </w:rPr>
        <w:t xml:space="preserve"> </w:t>
      </w:r>
      <w:r w:rsidRPr="00C85869">
        <w:rPr>
          <w:sz w:val="28"/>
          <w:szCs w:val="28"/>
        </w:rPr>
        <w:t>изосерологическим, полиморфным, белковым и ферментным системам крови позволит еще больше ограничить этот круг проверяемых лиц.</w:t>
      </w:r>
    </w:p>
    <w:p w:rsidR="00676CF1" w:rsidRPr="00C85869" w:rsidRDefault="00676CF1" w:rsidP="00C85869">
      <w:pPr>
        <w:widowControl w:val="0"/>
        <w:autoSpaceDE w:val="0"/>
        <w:autoSpaceDN w:val="0"/>
        <w:adjustRightInd w:val="0"/>
        <w:spacing w:line="360" w:lineRule="auto"/>
        <w:ind w:firstLine="709"/>
        <w:jc w:val="both"/>
        <w:rPr>
          <w:sz w:val="28"/>
          <w:szCs w:val="28"/>
        </w:rPr>
      </w:pPr>
      <w:r w:rsidRPr="00C85869">
        <w:rPr>
          <w:sz w:val="28"/>
          <w:szCs w:val="28"/>
        </w:rPr>
        <w:t>Использование экспертами современных методов исследования –изофокусирования, электрофореза, генотипоскопии и пр., по следам крови, спермы, иных выделений дает возможность следователям с высокой степенью вероятности установить конкретных лиц, оставивших эти следы, а также объединить в одно производство несколько преступлений, совершенных одним лицом, при изъятии на местах происшествий следов крови, волос, выделений. Кроме того, применение методов ДНК-анализа (генотипоскопии) позволяет определить каждого из соучастников преступления сексуального характера, если на месте происшествия выявлены следы, образованные смешением их спермы или крови; можно решить вопрос о беременности от подозреваемого в изнасиловании лица (по исследованию плода по прерывании беременности)</w:t>
      </w:r>
      <w:r w:rsidRPr="00C85869">
        <w:rPr>
          <w:rStyle w:val="a8"/>
          <w:sz w:val="28"/>
          <w:szCs w:val="28"/>
        </w:rPr>
        <w:footnoteReference w:id="10"/>
      </w:r>
      <w:r w:rsidRPr="00C85869">
        <w:rPr>
          <w:sz w:val="28"/>
          <w:szCs w:val="28"/>
        </w:rPr>
        <w:t>.</w:t>
      </w:r>
    </w:p>
    <w:p w:rsidR="00B22FB0" w:rsidRPr="00C85869" w:rsidRDefault="007C33FA" w:rsidP="00C85869">
      <w:pPr>
        <w:widowControl w:val="0"/>
        <w:autoSpaceDE w:val="0"/>
        <w:autoSpaceDN w:val="0"/>
        <w:adjustRightInd w:val="0"/>
        <w:spacing w:line="360" w:lineRule="auto"/>
        <w:ind w:firstLine="709"/>
        <w:jc w:val="both"/>
        <w:rPr>
          <w:sz w:val="28"/>
          <w:szCs w:val="28"/>
        </w:rPr>
      </w:pPr>
      <w:r w:rsidRPr="00C85869">
        <w:rPr>
          <w:sz w:val="28"/>
          <w:szCs w:val="28"/>
        </w:rPr>
        <w:t xml:space="preserve">Должны быть </w:t>
      </w:r>
      <w:r w:rsidR="00B22FB0" w:rsidRPr="00C85869">
        <w:rPr>
          <w:sz w:val="28"/>
          <w:szCs w:val="28"/>
        </w:rPr>
        <w:t>прин</w:t>
      </w:r>
      <w:r w:rsidRPr="00C85869">
        <w:rPr>
          <w:sz w:val="28"/>
          <w:szCs w:val="28"/>
        </w:rPr>
        <w:t>яты</w:t>
      </w:r>
      <w:r w:rsidR="00B22FB0" w:rsidRPr="00C85869">
        <w:rPr>
          <w:sz w:val="28"/>
          <w:szCs w:val="28"/>
        </w:rPr>
        <w:t xml:space="preserve"> меры к установлению, розыску и задержанию виновных. Так как личности насильников неизвестны, оперативно-розыскными мероприятиями будут преследование «по горячим следам» с применением служебно-розыскной собаки, с ориентировкой соседних и близлежащих органов милиции об известных приметах насильника, перекрытием магистралей и путей их возможного бегства.</w:t>
      </w:r>
    </w:p>
    <w:p w:rsidR="00B22FB0" w:rsidRPr="00C85869" w:rsidRDefault="00B22FB0" w:rsidP="00C85869">
      <w:pPr>
        <w:spacing w:line="360" w:lineRule="auto"/>
        <w:ind w:firstLine="709"/>
        <w:jc w:val="both"/>
        <w:rPr>
          <w:sz w:val="28"/>
          <w:szCs w:val="28"/>
        </w:rPr>
      </w:pPr>
      <w:r w:rsidRPr="00C85869">
        <w:rPr>
          <w:sz w:val="28"/>
          <w:szCs w:val="28"/>
        </w:rPr>
        <w:t>Одновременно проводится подворно-поквартирный обход с целью установления свидетелей и возможных подозреваемых</w:t>
      </w:r>
      <w:r w:rsidR="007802E0" w:rsidRPr="00C85869">
        <w:rPr>
          <w:sz w:val="28"/>
          <w:szCs w:val="28"/>
        </w:rPr>
        <w:t xml:space="preserve">. </w:t>
      </w:r>
    </w:p>
    <w:p w:rsidR="007802E0" w:rsidRPr="00C85869" w:rsidRDefault="007802E0" w:rsidP="00C85869">
      <w:pPr>
        <w:spacing w:line="360" w:lineRule="auto"/>
        <w:ind w:firstLine="709"/>
        <w:jc w:val="both"/>
        <w:rPr>
          <w:sz w:val="28"/>
          <w:szCs w:val="28"/>
        </w:rPr>
      </w:pPr>
      <w:r w:rsidRPr="00C85869">
        <w:rPr>
          <w:sz w:val="28"/>
          <w:szCs w:val="28"/>
        </w:rPr>
        <w:t>При обнаружении очевидцев преступления необходимо их допросить. Основная цель допроса состоит в выяснении: где, когда и что они видели; где они находились; чем были заняты в это время; какие обстоятельства предшествовали преступлению и произошли после; кому они рассказали об увиденном.</w:t>
      </w:r>
      <w:r w:rsidR="00871157" w:rsidRPr="00C85869">
        <w:rPr>
          <w:sz w:val="28"/>
          <w:szCs w:val="28"/>
        </w:rPr>
        <w:t xml:space="preserve"> </w:t>
      </w:r>
    </w:p>
    <w:p w:rsidR="007802E0" w:rsidRPr="00C85869" w:rsidRDefault="007802E0" w:rsidP="00C85869">
      <w:pPr>
        <w:spacing w:line="360" w:lineRule="auto"/>
        <w:ind w:firstLine="709"/>
        <w:jc w:val="both"/>
        <w:rPr>
          <w:sz w:val="28"/>
          <w:szCs w:val="28"/>
        </w:rPr>
      </w:pPr>
      <w:r w:rsidRPr="00C85869">
        <w:rPr>
          <w:sz w:val="28"/>
          <w:szCs w:val="28"/>
        </w:rPr>
        <w:t>Следует принять меры к составлению субъективных портретов преступников, его тиражирование и использование в розыскной работе. Необходимо также сообщить данные о приметах преступников и активизировать поисковую деятельность.</w:t>
      </w:r>
    </w:p>
    <w:p w:rsidR="007C33FA" w:rsidRPr="00C85869" w:rsidRDefault="007C33FA" w:rsidP="00C85869">
      <w:pPr>
        <w:spacing w:line="360" w:lineRule="auto"/>
        <w:ind w:firstLine="709"/>
        <w:jc w:val="both"/>
        <w:rPr>
          <w:sz w:val="28"/>
          <w:szCs w:val="28"/>
        </w:rPr>
      </w:pPr>
      <w:r w:rsidRPr="00C85869">
        <w:rPr>
          <w:sz w:val="28"/>
          <w:szCs w:val="28"/>
        </w:rPr>
        <w:t>Откладывать все эти следственные действия и оперативно-розыскные мероприятия нельзя, промедление с их участием чревато потерей существенных для раскрытия и расследования преступления доказательств. Поэтому на первом допросе потерпевшей можно ограничиться выяснением лишь тех самых основных сведений о происшедшем, насильниках и свидетелях, без которых нельзя обойтись при организации поиска и задержания лица, совершившего половое посягательство, а т.ж. при проведении осмотра места происшествия и других неотложных следственных действий</w:t>
      </w:r>
      <w:r w:rsidR="00E26098" w:rsidRPr="00C85869">
        <w:rPr>
          <w:sz w:val="28"/>
          <w:szCs w:val="28"/>
        </w:rPr>
        <w:t>.</w:t>
      </w:r>
      <w:r w:rsidR="00C85869">
        <w:rPr>
          <w:sz w:val="28"/>
          <w:szCs w:val="28"/>
        </w:rPr>
        <w:t xml:space="preserve"> </w:t>
      </w:r>
    </w:p>
    <w:p w:rsidR="00C26F14" w:rsidRPr="00C85869" w:rsidRDefault="00C85869" w:rsidP="00C85869">
      <w:pPr>
        <w:spacing w:line="360" w:lineRule="auto"/>
        <w:ind w:firstLine="709"/>
        <w:jc w:val="center"/>
        <w:rPr>
          <w:b/>
          <w:sz w:val="28"/>
          <w:szCs w:val="32"/>
        </w:rPr>
      </w:pPr>
      <w:r>
        <w:rPr>
          <w:sz w:val="28"/>
          <w:szCs w:val="32"/>
        </w:rPr>
        <w:br w:type="page"/>
      </w:r>
      <w:r w:rsidR="00E26098" w:rsidRPr="00C85869">
        <w:rPr>
          <w:b/>
          <w:sz w:val="28"/>
          <w:szCs w:val="32"/>
        </w:rPr>
        <w:t>Задание 3.</w:t>
      </w:r>
    </w:p>
    <w:p w:rsidR="00E26098" w:rsidRPr="00C85869" w:rsidRDefault="00E26098" w:rsidP="00C85869">
      <w:pPr>
        <w:spacing w:line="360" w:lineRule="auto"/>
        <w:ind w:firstLine="709"/>
        <w:jc w:val="both"/>
        <w:rPr>
          <w:sz w:val="28"/>
          <w:szCs w:val="32"/>
        </w:rPr>
      </w:pPr>
    </w:p>
    <w:p w:rsidR="00E26098" w:rsidRPr="00C85869" w:rsidRDefault="00E26098" w:rsidP="00C85869">
      <w:pPr>
        <w:spacing w:line="360" w:lineRule="auto"/>
        <w:ind w:firstLine="709"/>
        <w:jc w:val="both"/>
        <w:rPr>
          <w:sz w:val="28"/>
          <w:szCs w:val="32"/>
        </w:rPr>
      </w:pPr>
      <w:r w:rsidRPr="00C85869">
        <w:rPr>
          <w:sz w:val="28"/>
          <w:szCs w:val="32"/>
        </w:rPr>
        <w:t>Указать, какие вопросы должны быть выяснены при допросе потерпевшей.</w:t>
      </w:r>
    </w:p>
    <w:p w:rsidR="00E26098" w:rsidRPr="00C85869" w:rsidRDefault="00E26098" w:rsidP="00C85869">
      <w:pPr>
        <w:spacing w:line="360" w:lineRule="auto"/>
        <w:ind w:firstLine="709"/>
        <w:jc w:val="both"/>
        <w:rPr>
          <w:sz w:val="28"/>
          <w:szCs w:val="28"/>
        </w:rPr>
      </w:pPr>
      <w:r w:rsidRPr="00C85869">
        <w:rPr>
          <w:sz w:val="28"/>
          <w:szCs w:val="28"/>
        </w:rPr>
        <w:t>Будучи самым распространенным следственным действием, допрос – это совокупность познавательных и удостоверительных операций, выполняемых следователем, дознавателем (прокурором, начальником следственного отдела) по находящемуся в производстве уголовному делу либо в связи с выполнением отдельного поручения (в порядке осуществления прокурорского надзора или процессуального руководства предварительным следствием) с целью получить и зафиксировать показания об обстоятельствах, имеющих значение для расследуемого дела</w:t>
      </w:r>
      <w:r w:rsidR="003C70DF" w:rsidRPr="00C85869">
        <w:rPr>
          <w:rStyle w:val="a8"/>
          <w:sz w:val="28"/>
          <w:szCs w:val="28"/>
        </w:rPr>
        <w:footnoteReference w:id="11"/>
      </w:r>
      <w:r w:rsidRPr="00C85869">
        <w:rPr>
          <w:sz w:val="28"/>
          <w:szCs w:val="28"/>
        </w:rPr>
        <w:t>.</w:t>
      </w:r>
    </w:p>
    <w:p w:rsidR="003C70DF" w:rsidRPr="00C85869" w:rsidRDefault="003C70DF" w:rsidP="00C85869">
      <w:pPr>
        <w:spacing w:line="360" w:lineRule="auto"/>
        <w:ind w:firstLine="709"/>
        <w:jc w:val="both"/>
        <w:rPr>
          <w:sz w:val="28"/>
          <w:szCs w:val="28"/>
        </w:rPr>
      </w:pPr>
      <w:r w:rsidRPr="00C85869">
        <w:rPr>
          <w:sz w:val="28"/>
          <w:szCs w:val="28"/>
        </w:rPr>
        <w:t>Сущность допроса состоит в том, что при его производстве следователь, применяя разработанные криминалистикой и апробированные следственной практикой тактические приемы, побуждает допрашиваемого дать показания об обстоятельствах, прямо или косвенно связанных с расследуемым преступлением. Выслушивая и анализируя сообщаемые сведения, следователь фиксирует их в протоколе допроса, чтобы в дальнейшем они могли быть использованы в качестве доказательств по расследуемому делу (ст.83 УПК РФ).</w:t>
      </w:r>
    </w:p>
    <w:p w:rsidR="003C70DF" w:rsidRPr="00C85869" w:rsidRDefault="003C70DF" w:rsidP="00C85869">
      <w:pPr>
        <w:spacing w:line="360" w:lineRule="auto"/>
        <w:ind w:firstLine="709"/>
        <w:jc w:val="both"/>
        <w:rPr>
          <w:sz w:val="28"/>
          <w:szCs w:val="28"/>
        </w:rPr>
      </w:pPr>
      <w:r w:rsidRPr="00C85869">
        <w:rPr>
          <w:sz w:val="28"/>
          <w:szCs w:val="28"/>
        </w:rPr>
        <w:t>При этом преследуются такие цели:</w:t>
      </w:r>
    </w:p>
    <w:p w:rsidR="003C70DF" w:rsidRPr="00C85869" w:rsidRDefault="003C70DF" w:rsidP="00C85869">
      <w:pPr>
        <w:numPr>
          <w:ilvl w:val="0"/>
          <w:numId w:val="9"/>
        </w:numPr>
        <w:spacing w:line="360" w:lineRule="auto"/>
        <w:ind w:left="0" w:firstLine="709"/>
        <w:jc w:val="both"/>
        <w:rPr>
          <w:sz w:val="28"/>
          <w:szCs w:val="28"/>
        </w:rPr>
      </w:pPr>
      <w:r w:rsidRPr="00C85869">
        <w:rPr>
          <w:sz w:val="28"/>
          <w:szCs w:val="28"/>
        </w:rPr>
        <w:t>выяснить обстоятельства, подлежащие доказыванию по делу;</w:t>
      </w:r>
    </w:p>
    <w:p w:rsidR="003C70DF" w:rsidRPr="00C85869" w:rsidRDefault="003C70DF" w:rsidP="00C85869">
      <w:pPr>
        <w:numPr>
          <w:ilvl w:val="0"/>
          <w:numId w:val="9"/>
        </w:numPr>
        <w:spacing w:line="360" w:lineRule="auto"/>
        <w:ind w:left="0" w:firstLine="709"/>
        <w:jc w:val="both"/>
        <w:rPr>
          <w:sz w:val="28"/>
          <w:szCs w:val="28"/>
        </w:rPr>
      </w:pPr>
      <w:r w:rsidRPr="00C85869">
        <w:rPr>
          <w:sz w:val="28"/>
          <w:szCs w:val="28"/>
        </w:rPr>
        <w:t>выявить источники, из которых можно получить сведения о расследуемом преступном событии;</w:t>
      </w:r>
    </w:p>
    <w:p w:rsidR="003C70DF" w:rsidRPr="00C85869" w:rsidRDefault="003C70DF" w:rsidP="00C85869">
      <w:pPr>
        <w:numPr>
          <w:ilvl w:val="0"/>
          <w:numId w:val="9"/>
        </w:numPr>
        <w:spacing w:line="360" w:lineRule="auto"/>
        <w:ind w:left="0" w:firstLine="709"/>
        <w:jc w:val="both"/>
        <w:rPr>
          <w:sz w:val="28"/>
          <w:szCs w:val="28"/>
        </w:rPr>
      </w:pPr>
      <w:r w:rsidRPr="00C85869">
        <w:rPr>
          <w:sz w:val="28"/>
          <w:szCs w:val="28"/>
        </w:rPr>
        <w:t>проверить достоверность собранных доказательств.</w:t>
      </w:r>
    </w:p>
    <w:p w:rsidR="003C70DF" w:rsidRPr="00C85869" w:rsidRDefault="003C70DF" w:rsidP="00C85869">
      <w:pPr>
        <w:spacing w:line="360" w:lineRule="auto"/>
        <w:ind w:firstLine="709"/>
        <w:jc w:val="both"/>
        <w:rPr>
          <w:sz w:val="28"/>
          <w:szCs w:val="28"/>
        </w:rPr>
      </w:pPr>
      <w:r w:rsidRPr="00C85869">
        <w:rPr>
          <w:sz w:val="28"/>
          <w:szCs w:val="28"/>
        </w:rPr>
        <w:t>Достижение этих целей обеспечивается тщательной подготовкой к производству допроса, применением</w:t>
      </w:r>
      <w:r w:rsidR="00C85869">
        <w:rPr>
          <w:sz w:val="28"/>
          <w:szCs w:val="28"/>
        </w:rPr>
        <w:t xml:space="preserve"> </w:t>
      </w:r>
      <w:r w:rsidRPr="00C85869">
        <w:rPr>
          <w:sz w:val="28"/>
          <w:szCs w:val="28"/>
        </w:rPr>
        <w:t>соответствующих тактических приемов, соблюдением общих правил проведения допроса, содержащихся в ст.189 УПК РФ, а также этических норм.</w:t>
      </w:r>
    </w:p>
    <w:p w:rsidR="003C70DF" w:rsidRPr="00C85869" w:rsidRDefault="003C70DF" w:rsidP="00C85869">
      <w:pPr>
        <w:spacing w:line="360" w:lineRule="auto"/>
        <w:ind w:firstLine="709"/>
        <w:jc w:val="both"/>
        <w:rPr>
          <w:sz w:val="28"/>
          <w:szCs w:val="28"/>
        </w:rPr>
      </w:pPr>
      <w:r w:rsidRPr="00C85869">
        <w:rPr>
          <w:sz w:val="28"/>
          <w:szCs w:val="28"/>
        </w:rPr>
        <w:t>Необходимо отметить, что допрос потерпевшей должен проводиться в уединенной обстановке. Нужно помочь потерпевшей преодолеть острое эмоциональное напряженное психическое состояние, обусловленное совершенным насильственным и иным сексуальным посягательством</w:t>
      </w:r>
      <w:r w:rsidRPr="00C85869">
        <w:rPr>
          <w:rStyle w:val="a8"/>
          <w:sz w:val="28"/>
          <w:szCs w:val="28"/>
        </w:rPr>
        <w:footnoteReference w:id="12"/>
      </w:r>
      <w:r w:rsidRPr="00C85869">
        <w:rPr>
          <w:sz w:val="28"/>
          <w:szCs w:val="28"/>
        </w:rPr>
        <w:t>.</w:t>
      </w:r>
    </w:p>
    <w:p w:rsidR="00DF34C9" w:rsidRPr="00C85869" w:rsidRDefault="003C70DF" w:rsidP="00C85869">
      <w:pPr>
        <w:spacing w:line="360" w:lineRule="auto"/>
        <w:ind w:firstLine="709"/>
        <w:jc w:val="both"/>
        <w:rPr>
          <w:sz w:val="28"/>
          <w:szCs w:val="28"/>
        </w:rPr>
      </w:pPr>
      <w:r w:rsidRPr="00C85869">
        <w:rPr>
          <w:sz w:val="28"/>
          <w:szCs w:val="28"/>
        </w:rPr>
        <w:t>Итак, допрос потерпевшей – это самое первое или одно из первоочередных следственных действий.</w:t>
      </w:r>
    </w:p>
    <w:p w:rsidR="00DF34C9" w:rsidRPr="00C85869" w:rsidRDefault="00DF34C9" w:rsidP="00C85869">
      <w:pPr>
        <w:spacing w:line="360" w:lineRule="auto"/>
        <w:ind w:firstLine="709"/>
        <w:jc w:val="both"/>
        <w:rPr>
          <w:sz w:val="28"/>
          <w:szCs w:val="28"/>
        </w:rPr>
      </w:pPr>
      <w:r w:rsidRPr="00C85869">
        <w:rPr>
          <w:sz w:val="28"/>
          <w:szCs w:val="28"/>
        </w:rPr>
        <w:t>Тактика допроса потерпевшего обусловлена главным образом его процессуальным статусом (ст.42 УПК РФ), особенностями процесса формирования его показаний, заинтересованностью в исходе дела, другими объективными и субъективными факторами.</w:t>
      </w:r>
    </w:p>
    <w:p w:rsidR="00DF34C9" w:rsidRPr="00C85869" w:rsidRDefault="00DF34C9" w:rsidP="00C85869">
      <w:pPr>
        <w:spacing w:line="360" w:lineRule="auto"/>
        <w:ind w:firstLine="709"/>
        <w:jc w:val="both"/>
        <w:rPr>
          <w:sz w:val="28"/>
          <w:szCs w:val="28"/>
        </w:rPr>
      </w:pPr>
      <w:r w:rsidRPr="00C85869">
        <w:rPr>
          <w:sz w:val="28"/>
          <w:szCs w:val="28"/>
        </w:rPr>
        <w:t>На формирование показаний потерпевшего существенно влияет факт посягательства на него самого или на его имущество. В большинстве случаев этот фактор определяет полноту и точность восприятия потерпевшим обстоятельств расследуемого преступления, а в последующем – полноту и точность его показаний.</w:t>
      </w:r>
    </w:p>
    <w:p w:rsidR="00DF34C9" w:rsidRPr="00C85869" w:rsidRDefault="00DF34C9" w:rsidP="00C85869">
      <w:pPr>
        <w:spacing w:line="360" w:lineRule="auto"/>
        <w:ind w:firstLine="709"/>
        <w:jc w:val="both"/>
        <w:rPr>
          <w:sz w:val="28"/>
          <w:szCs w:val="28"/>
        </w:rPr>
      </w:pPr>
      <w:r w:rsidRPr="00C85869">
        <w:rPr>
          <w:sz w:val="28"/>
          <w:szCs w:val="28"/>
        </w:rPr>
        <w:t>Нельзя не учитывать, что возникающие в момент преступного посягательства страх, боль, физические страдания, возбуждение и напряжение, вызванные борьбой, а также личностными, интимными переживаниями в случаях совершения половых посягательств, формируют сложное психическое состояние, заметно влияющее на процесс восприятия и запоминание потерпевшим обстоятельств совершенного преступления. Особо грубое физическое насилие, острые психические переживания, характерные для посягательств на половую неприкосновенность, могут привести даже к частичному или полному выпадению из памяти пережитого события.</w:t>
      </w:r>
    </w:p>
    <w:p w:rsidR="00DF34C9" w:rsidRPr="00C85869" w:rsidRDefault="00DF34C9" w:rsidP="00C85869">
      <w:pPr>
        <w:spacing w:line="360" w:lineRule="auto"/>
        <w:ind w:firstLine="709"/>
        <w:jc w:val="both"/>
        <w:rPr>
          <w:sz w:val="28"/>
          <w:szCs w:val="28"/>
        </w:rPr>
      </w:pPr>
      <w:r w:rsidRPr="00C85869">
        <w:rPr>
          <w:sz w:val="28"/>
          <w:szCs w:val="28"/>
        </w:rPr>
        <w:t>Психофизическое состояние потерпевшего, пережившего нервное потрясение в связи с преступлением, служит причиной того, что в его показаниях могут быть преувеличение опасности пережитого посягательства; пробелы в описании события преступления; непоследовательность изложения и т.д.</w:t>
      </w:r>
    </w:p>
    <w:p w:rsidR="003C70DF" w:rsidRPr="00C85869" w:rsidRDefault="00DF34C9" w:rsidP="00C85869">
      <w:pPr>
        <w:spacing w:line="360" w:lineRule="auto"/>
        <w:ind w:firstLine="709"/>
        <w:jc w:val="both"/>
        <w:rPr>
          <w:sz w:val="28"/>
          <w:szCs w:val="28"/>
        </w:rPr>
      </w:pPr>
      <w:r w:rsidRPr="00C85869">
        <w:rPr>
          <w:sz w:val="28"/>
          <w:szCs w:val="28"/>
        </w:rPr>
        <w:t>Итак,</w:t>
      </w:r>
      <w:r w:rsidR="003C70DF" w:rsidRPr="00C85869">
        <w:rPr>
          <w:sz w:val="28"/>
          <w:szCs w:val="28"/>
        </w:rPr>
        <w:t xml:space="preserve"> психическое отношение потерпевшей к факту изнасилования и соответственно мотивы показаний могут быть различными. Именно от этих обстоятельств во многом зависит характер исходных следственных ситуаций:</w:t>
      </w:r>
    </w:p>
    <w:p w:rsidR="006025CF" w:rsidRPr="00C85869" w:rsidRDefault="003C70DF" w:rsidP="00C85869">
      <w:pPr>
        <w:numPr>
          <w:ilvl w:val="0"/>
          <w:numId w:val="10"/>
        </w:numPr>
        <w:spacing w:line="360" w:lineRule="auto"/>
        <w:ind w:left="0" w:firstLine="709"/>
        <w:jc w:val="both"/>
        <w:rPr>
          <w:sz w:val="28"/>
          <w:szCs w:val="28"/>
        </w:rPr>
      </w:pPr>
      <w:r w:rsidRPr="00C85869">
        <w:rPr>
          <w:sz w:val="28"/>
          <w:szCs w:val="28"/>
        </w:rPr>
        <w:t xml:space="preserve">потерпевшая заинтересована в установлении истины по делу и изобличении </w:t>
      </w:r>
      <w:r w:rsidR="006025CF" w:rsidRPr="00C85869">
        <w:rPr>
          <w:sz w:val="28"/>
          <w:szCs w:val="28"/>
        </w:rPr>
        <w:t>насильников</w:t>
      </w:r>
      <w:r w:rsidRPr="00C85869">
        <w:rPr>
          <w:sz w:val="28"/>
          <w:szCs w:val="28"/>
        </w:rPr>
        <w:t>. При оценке показаний потерпевшей</w:t>
      </w:r>
      <w:r w:rsidR="006025CF" w:rsidRPr="00C85869">
        <w:rPr>
          <w:sz w:val="28"/>
          <w:szCs w:val="28"/>
        </w:rPr>
        <w:t xml:space="preserve"> следует учитывать, что формы ее сопротивления насильникам могли быть различными, так как зависят от многих факторов (психическое состояние потерпевшей, ее возраст и жизненный опыт, состояние физических сил и возможностей потерпевшей и насильников, вооруженность и агрессивность последних и др.).</w:t>
      </w:r>
    </w:p>
    <w:p w:rsidR="006025CF" w:rsidRPr="00C85869" w:rsidRDefault="006025CF" w:rsidP="00C85869">
      <w:pPr>
        <w:numPr>
          <w:ilvl w:val="0"/>
          <w:numId w:val="10"/>
        </w:numPr>
        <w:spacing w:line="360" w:lineRule="auto"/>
        <w:ind w:left="0" w:firstLine="709"/>
        <w:jc w:val="both"/>
        <w:rPr>
          <w:sz w:val="28"/>
          <w:szCs w:val="28"/>
        </w:rPr>
      </w:pPr>
      <w:r w:rsidRPr="00C85869">
        <w:rPr>
          <w:sz w:val="28"/>
          <w:szCs w:val="28"/>
        </w:rPr>
        <w:t>потерпевшая дает заведомо ложную жалобу, добиваясь осуждения невиновных из-за неприязни к ним, нанесенной обиды или из-за того, что факт полового акта стал известен ее близким.</w:t>
      </w:r>
    </w:p>
    <w:p w:rsidR="006025CF" w:rsidRPr="00C85869" w:rsidRDefault="006025CF" w:rsidP="00C85869">
      <w:pPr>
        <w:numPr>
          <w:ilvl w:val="0"/>
          <w:numId w:val="10"/>
        </w:numPr>
        <w:spacing w:line="360" w:lineRule="auto"/>
        <w:ind w:left="0" w:firstLine="709"/>
        <w:jc w:val="both"/>
        <w:rPr>
          <w:sz w:val="28"/>
          <w:szCs w:val="28"/>
        </w:rPr>
      </w:pPr>
      <w:r w:rsidRPr="00C85869">
        <w:rPr>
          <w:sz w:val="28"/>
          <w:szCs w:val="28"/>
        </w:rPr>
        <w:t>Потерпевшая отрицает сам факт ее изнасилования или даже совершения полового акта. Это в тех случаях, когда дело возбуждается по инициативе органов расследования, особенно если потерпевшая – замужняя женщина</w:t>
      </w:r>
      <w:r w:rsidR="008F5F5E" w:rsidRPr="00C85869">
        <w:rPr>
          <w:rStyle w:val="a8"/>
          <w:sz w:val="28"/>
          <w:szCs w:val="28"/>
        </w:rPr>
        <w:footnoteReference w:id="13"/>
      </w:r>
      <w:r w:rsidRPr="00C85869">
        <w:rPr>
          <w:sz w:val="28"/>
          <w:szCs w:val="28"/>
        </w:rPr>
        <w:t>.</w:t>
      </w:r>
    </w:p>
    <w:p w:rsidR="008F5F5E" w:rsidRPr="00C85869" w:rsidRDefault="00DF34C9" w:rsidP="00C85869">
      <w:pPr>
        <w:spacing w:line="360" w:lineRule="auto"/>
        <w:ind w:firstLine="709"/>
        <w:jc w:val="both"/>
        <w:rPr>
          <w:sz w:val="28"/>
          <w:szCs w:val="28"/>
        </w:rPr>
      </w:pPr>
      <w:r w:rsidRPr="00C85869">
        <w:rPr>
          <w:sz w:val="28"/>
          <w:szCs w:val="28"/>
        </w:rPr>
        <w:t>Момент допроса потерпевшего определяется с учетом его физического и психического состояния. Если оно позволяет произвести допрос, то сделать это лучше как можно быстрее. Показания, полученные сразу же после совершенного преступления, бывают более полными и достоверными, так как в них еще не привнесены посторонние детали.</w:t>
      </w:r>
      <w:r w:rsidR="008F5F5E" w:rsidRPr="00C85869">
        <w:rPr>
          <w:sz w:val="28"/>
          <w:szCs w:val="28"/>
        </w:rPr>
        <w:t xml:space="preserve"> </w:t>
      </w:r>
    </w:p>
    <w:p w:rsidR="00AE4118" w:rsidRPr="00C85869" w:rsidRDefault="00AE4118" w:rsidP="00C85869">
      <w:pPr>
        <w:spacing w:line="360" w:lineRule="auto"/>
        <w:ind w:firstLine="709"/>
        <w:jc w:val="both"/>
        <w:rPr>
          <w:sz w:val="28"/>
          <w:szCs w:val="28"/>
        </w:rPr>
      </w:pPr>
      <w:r w:rsidRPr="00C85869">
        <w:rPr>
          <w:sz w:val="28"/>
          <w:szCs w:val="28"/>
        </w:rPr>
        <w:t>Если потерпевший находится в состоянии сильного нервно-психического напряжения, вызванного событием преступления, немедленный допрос нежелателен, ибо в его ходе он будет вынужден еще раз пережить случившееся. Однако и в этом случае не рекомендуется откладывать допрос на долгий срок. Тогда на потерпевшего могут оказать влияние заинтересованные лица либо запечатленные его памятью образы (представления) подвергнуться забыванию или корректировке под воздействием информации, полученной в результате обсуждения с родными, друзьями и др.</w:t>
      </w:r>
    </w:p>
    <w:p w:rsidR="00BE2B67" w:rsidRPr="00C85869" w:rsidRDefault="00AE4118" w:rsidP="00C85869">
      <w:pPr>
        <w:spacing w:line="360" w:lineRule="auto"/>
        <w:ind w:firstLine="709"/>
        <w:jc w:val="both"/>
        <w:rPr>
          <w:sz w:val="28"/>
          <w:szCs w:val="28"/>
        </w:rPr>
      </w:pPr>
      <w:r w:rsidRPr="00C85869">
        <w:rPr>
          <w:sz w:val="28"/>
          <w:szCs w:val="28"/>
        </w:rPr>
        <w:t>Тактические приемы допроса потерпевшего применяются с учетом содержания его показаний. Пробелы и неточности в них, вызванные его добросовестным заблуждением, устраняются посредством тактических приемов, направленных на активизацию памяти допрашиваемого для припоминания</w:t>
      </w:r>
      <w:r w:rsidR="00C85869">
        <w:rPr>
          <w:sz w:val="28"/>
          <w:szCs w:val="28"/>
        </w:rPr>
        <w:t xml:space="preserve"> </w:t>
      </w:r>
      <w:r w:rsidRPr="00C85869">
        <w:rPr>
          <w:sz w:val="28"/>
          <w:szCs w:val="28"/>
        </w:rPr>
        <w:t xml:space="preserve">им недостающих элементов преступного события. </w:t>
      </w:r>
      <w:r w:rsidR="00BE2B67" w:rsidRPr="00C85869">
        <w:rPr>
          <w:sz w:val="28"/>
          <w:szCs w:val="28"/>
        </w:rPr>
        <w:t>Необходимо разъяснить потерпевшему важность его сведений для раскрытия преступления, вовлечь в диалог, чтобы вытеснить из его сознания эмоции, снижающие полноту и точность показаний. Важно также стимулировать ассоциативное мышление потерпевшего. Для этого целесообразно проводить допрос на месте происшествия, однако только с согласия потерпевшего.</w:t>
      </w:r>
    </w:p>
    <w:p w:rsidR="00AE4118" w:rsidRPr="00C85869" w:rsidRDefault="00BE2B67" w:rsidP="00C85869">
      <w:pPr>
        <w:spacing w:line="360" w:lineRule="auto"/>
        <w:ind w:firstLine="709"/>
        <w:jc w:val="both"/>
        <w:rPr>
          <w:sz w:val="28"/>
          <w:szCs w:val="28"/>
        </w:rPr>
      </w:pPr>
      <w:r w:rsidRPr="00C85869">
        <w:rPr>
          <w:sz w:val="28"/>
          <w:szCs w:val="28"/>
        </w:rPr>
        <w:t>В ряде случаев более полные и точные показания потерпевший может дать на повторном допросе, поскольку снова и снова возвращается в мыслях к событию преступления, припоминая его отдельные детали. Поэтому после первого допроса потерпевшему следует разъяснить, что если он вспомнит какие-либо обстоятельства, связанные с преступлением, то об этом следует немедленно сообщить следователю.</w:t>
      </w:r>
      <w:r w:rsidR="00C85869">
        <w:rPr>
          <w:sz w:val="28"/>
          <w:szCs w:val="28"/>
        </w:rPr>
        <w:t xml:space="preserve"> </w:t>
      </w:r>
    </w:p>
    <w:p w:rsidR="006025CF" w:rsidRPr="00C85869" w:rsidRDefault="00BE2B67" w:rsidP="00C85869">
      <w:pPr>
        <w:spacing w:line="360" w:lineRule="auto"/>
        <w:ind w:firstLine="709"/>
        <w:jc w:val="both"/>
        <w:rPr>
          <w:sz w:val="28"/>
          <w:szCs w:val="28"/>
        </w:rPr>
      </w:pPr>
      <w:r w:rsidRPr="00C85869">
        <w:rPr>
          <w:sz w:val="28"/>
          <w:szCs w:val="28"/>
        </w:rPr>
        <w:t>Студентка педучилища заявила, что была изнасилована двумя неизвестными</w:t>
      </w:r>
      <w:r w:rsidR="006025CF" w:rsidRPr="00C85869">
        <w:rPr>
          <w:sz w:val="28"/>
          <w:szCs w:val="28"/>
        </w:rPr>
        <w:t>,</w:t>
      </w:r>
      <w:r w:rsidR="00C85869">
        <w:rPr>
          <w:sz w:val="28"/>
          <w:szCs w:val="28"/>
        </w:rPr>
        <w:t xml:space="preserve"> </w:t>
      </w:r>
      <w:r w:rsidRPr="00C85869">
        <w:rPr>
          <w:sz w:val="28"/>
          <w:szCs w:val="28"/>
        </w:rPr>
        <w:t>в связи с чем при допросе потерпевшей необходимо выяснить следующие обстоятельства, сведения</w:t>
      </w:r>
      <w:r w:rsidR="006025CF" w:rsidRPr="00C85869">
        <w:rPr>
          <w:sz w:val="28"/>
          <w:szCs w:val="28"/>
        </w:rPr>
        <w:t xml:space="preserve"> о преступнике:</w:t>
      </w:r>
    </w:p>
    <w:p w:rsidR="00CB048F" w:rsidRPr="00C85869" w:rsidRDefault="006025CF" w:rsidP="00C85869">
      <w:pPr>
        <w:spacing w:line="360" w:lineRule="auto"/>
        <w:ind w:firstLine="709"/>
        <w:jc w:val="both"/>
        <w:rPr>
          <w:sz w:val="28"/>
          <w:szCs w:val="28"/>
        </w:rPr>
      </w:pPr>
      <w:r w:rsidRPr="00C85869">
        <w:rPr>
          <w:sz w:val="28"/>
          <w:szCs w:val="28"/>
        </w:rPr>
        <w:t>уточнить время (день, час), когда было совершено изнасилование; место совершения; в связи с чем потерпевшая оказалась на месте преступления; что собой представляет место преступления; где встретилась потерпевшая с подозреваемыми</w:t>
      </w:r>
      <w:r w:rsidR="00CB048F" w:rsidRPr="00C85869">
        <w:rPr>
          <w:sz w:val="28"/>
          <w:szCs w:val="28"/>
        </w:rPr>
        <w:t>, как провели время до совершения изнасилования, кто был вместе с ними или кто видел их вместе; жила ли ранее половой жизнью потерпевшая; какие следы насилия остались на теле потерпевшей, сохранились ли они к моменту допроса; есть ли следы совершенного насилия на одежде и белье, где находится белье, одежда со следами насилия; оказывала ли потерпевшая сопротивление, если «да», то в чем оно выражалось; могли ли остаться на теле и одежде подозреваемого следы сопротивления потерпевшей, если «да», то где именно; могли ли остаться следы преступления на месте происшествия; каковы последствия изнасилования для здоровья потерпевшей; какие действия предприняла потерпевшая после насилия; кому она рассказала о случившемся; кто мог видеть следы насилия на ее теле или одежде и при каких обстоятельствах;</w:t>
      </w:r>
    </w:p>
    <w:p w:rsidR="00CB048F" w:rsidRPr="00C85869" w:rsidRDefault="00CB048F" w:rsidP="00C85869">
      <w:pPr>
        <w:spacing w:line="360" w:lineRule="auto"/>
        <w:ind w:firstLine="709"/>
        <w:jc w:val="both"/>
        <w:rPr>
          <w:sz w:val="28"/>
          <w:szCs w:val="28"/>
        </w:rPr>
      </w:pPr>
      <w:r w:rsidRPr="00C85869">
        <w:rPr>
          <w:sz w:val="28"/>
          <w:szCs w:val="28"/>
        </w:rPr>
        <w:t>внешность, особые приметы, особенности речи преступников; данные об одежде, украшениях, предметах, вещах, которые были у насильников; о повреждениях, полученных преступником в результате сопротивления пострадавшей; о транспортном средстве, которым пользовался насильник, о наличии у него оружия.</w:t>
      </w:r>
    </w:p>
    <w:p w:rsidR="00CB048F" w:rsidRPr="00C85869" w:rsidRDefault="00CB048F" w:rsidP="00C85869">
      <w:pPr>
        <w:spacing w:line="360" w:lineRule="auto"/>
        <w:ind w:firstLine="709"/>
        <w:jc w:val="both"/>
        <w:rPr>
          <w:sz w:val="28"/>
          <w:szCs w:val="28"/>
        </w:rPr>
      </w:pPr>
      <w:r w:rsidRPr="00C85869">
        <w:rPr>
          <w:sz w:val="28"/>
          <w:szCs w:val="28"/>
        </w:rPr>
        <w:t>Кроме данных о насильниках необходимо выяснить:</w:t>
      </w:r>
    </w:p>
    <w:p w:rsidR="008F5F5E" w:rsidRPr="00C85869" w:rsidRDefault="00CB048F" w:rsidP="00C85869">
      <w:pPr>
        <w:spacing w:line="360" w:lineRule="auto"/>
        <w:ind w:firstLine="709"/>
        <w:jc w:val="both"/>
        <w:rPr>
          <w:sz w:val="28"/>
          <w:szCs w:val="28"/>
        </w:rPr>
      </w:pPr>
      <w:r w:rsidRPr="00C85869">
        <w:rPr>
          <w:sz w:val="28"/>
          <w:szCs w:val="28"/>
        </w:rPr>
        <w:t xml:space="preserve">не предпринимали ли они попыток познакомиться с потерпевшей, если «да», то что сообщили преступники о себе и в какой форме был установлен психологический контакт; не предшествовало ли нападению выслеживание потерпевшей; если нападению предшествовало выслеживание или установление психологического контакта, то где преступники встретили ее; каким путем преступники и потерпевшая шли к месту нападения; </w:t>
      </w:r>
      <w:r w:rsidR="008F5F5E" w:rsidRPr="00C85869">
        <w:rPr>
          <w:sz w:val="28"/>
          <w:szCs w:val="28"/>
        </w:rPr>
        <w:t>направление, куда они скрылись; кто мог видеть преступников, не назначили ли они свидания потерпевшей и т.д.</w:t>
      </w:r>
    </w:p>
    <w:p w:rsidR="00C85869" w:rsidRDefault="008F5F5E" w:rsidP="00C85869">
      <w:pPr>
        <w:spacing w:line="360" w:lineRule="auto"/>
        <w:ind w:firstLine="709"/>
        <w:jc w:val="both"/>
        <w:rPr>
          <w:sz w:val="28"/>
          <w:szCs w:val="28"/>
        </w:rPr>
      </w:pPr>
      <w:r w:rsidRPr="00C85869">
        <w:rPr>
          <w:sz w:val="28"/>
          <w:szCs w:val="28"/>
        </w:rPr>
        <w:t>В заключение допроса следует выяснить, не взяли ли преступники у потерпевшей какие – либо вещи или ценности, если «да»</w:t>
      </w:r>
      <w:r w:rsidR="00DF34C9" w:rsidRPr="00C85869">
        <w:rPr>
          <w:sz w:val="28"/>
          <w:szCs w:val="28"/>
        </w:rPr>
        <w:t xml:space="preserve">, то их надо подробно описать </w:t>
      </w:r>
      <w:r w:rsidRPr="00C85869">
        <w:rPr>
          <w:sz w:val="28"/>
          <w:szCs w:val="28"/>
        </w:rPr>
        <w:t>в</w:t>
      </w:r>
      <w:r w:rsidR="00DF34C9" w:rsidRPr="00C85869">
        <w:rPr>
          <w:sz w:val="28"/>
          <w:szCs w:val="28"/>
        </w:rPr>
        <w:t xml:space="preserve"> </w:t>
      </w:r>
      <w:r w:rsidRPr="00C85869">
        <w:rPr>
          <w:sz w:val="28"/>
          <w:szCs w:val="28"/>
        </w:rPr>
        <w:t>протоколе.</w:t>
      </w:r>
      <w:r w:rsidR="00C85869">
        <w:rPr>
          <w:sz w:val="28"/>
          <w:szCs w:val="28"/>
        </w:rPr>
        <w:t xml:space="preserve"> </w:t>
      </w:r>
    </w:p>
    <w:p w:rsidR="00784CC8" w:rsidRPr="00C85869" w:rsidRDefault="00C85869" w:rsidP="00C85869">
      <w:pPr>
        <w:spacing w:line="360" w:lineRule="auto"/>
        <w:ind w:firstLine="709"/>
        <w:jc w:val="center"/>
        <w:rPr>
          <w:b/>
          <w:sz w:val="28"/>
          <w:szCs w:val="32"/>
        </w:rPr>
      </w:pPr>
      <w:r>
        <w:rPr>
          <w:sz w:val="28"/>
          <w:szCs w:val="32"/>
        </w:rPr>
        <w:br w:type="page"/>
      </w:r>
      <w:r w:rsidR="00BE2B67" w:rsidRPr="00C85869">
        <w:rPr>
          <w:b/>
          <w:sz w:val="28"/>
          <w:szCs w:val="32"/>
        </w:rPr>
        <w:t>Задание 4.</w:t>
      </w:r>
    </w:p>
    <w:p w:rsidR="00BE2B67" w:rsidRPr="00C85869" w:rsidRDefault="00BE2B67" w:rsidP="00C85869">
      <w:pPr>
        <w:spacing w:line="360" w:lineRule="auto"/>
        <w:ind w:firstLine="709"/>
        <w:jc w:val="both"/>
        <w:rPr>
          <w:sz w:val="28"/>
          <w:szCs w:val="32"/>
        </w:rPr>
      </w:pPr>
    </w:p>
    <w:p w:rsidR="00BE2B67" w:rsidRPr="00C85869" w:rsidRDefault="00BE2B67" w:rsidP="00C85869">
      <w:pPr>
        <w:spacing w:line="360" w:lineRule="auto"/>
        <w:ind w:firstLine="709"/>
        <w:jc w:val="both"/>
        <w:rPr>
          <w:sz w:val="28"/>
          <w:szCs w:val="32"/>
        </w:rPr>
      </w:pPr>
      <w:r w:rsidRPr="00C85869">
        <w:rPr>
          <w:sz w:val="28"/>
          <w:szCs w:val="32"/>
        </w:rPr>
        <w:t>Вынести постановление о назначении судебно-медицинской экспертизы.</w:t>
      </w:r>
    </w:p>
    <w:p w:rsidR="00476BB9" w:rsidRPr="00C85869" w:rsidRDefault="00476BB9" w:rsidP="00C85869">
      <w:pPr>
        <w:spacing w:line="360" w:lineRule="auto"/>
        <w:ind w:firstLine="709"/>
        <w:jc w:val="both"/>
        <w:rPr>
          <w:sz w:val="28"/>
          <w:szCs w:val="28"/>
        </w:rPr>
      </w:pPr>
      <w:r w:rsidRPr="00C85869">
        <w:rPr>
          <w:sz w:val="28"/>
          <w:szCs w:val="28"/>
        </w:rPr>
        <w:t>Экспертиза – это производство в установленной законом процессуальной форме исследований различных объектов специалистами в отдельных отраслях науки, техники, искусства или ремесла и дача основанного на результатах исследования заключения по специальным вопросам, возникающим при расследовании или судебном разбирательстве</w:t>
      </w:r>
      <w:r w:rsidRPr="00C85869">
        <w:rPr>
          <w:rStyle w:val="a8"/>
          <w:sz w:val="28"/>
          <w:szCs w:val="28"/>
        </w:rPr>
        <w:footnoteReference w:id="14"/>
      </w:r>
      <w:r w:rsidRPr="00C85869">
        <w:rPr>
          <w:sz w:val="28"/>
          <w:szCs w:val="28"/>
        </w:rPr>
        <w:t>.</w:t>
      </w:r>
    </w:p>
    <w:p w:rsidR="00476BB9" w:rsidRPr="00C85869" w:rsidRDefault="00476BB9" w:rsidP="00C85869">
      <w:pPr>
        <w:spacing w:line="360" w:lineRule="auto"/>
        <w:ind w:firstLine="709"/>
        <w:jc w:val="both"/>
        <w:rPr>
          <w:sz w:val="28"/>
          <w:szCs w:val="28"/>
        </w:rPr>
      </w:pPr>
      <w:r w:rsidRPr="00C85869">
        <w:rPr>
          <w:sz w:val="28"/>
          <w:szCs w:val="28"/>
        </w:rPr>
        <w:t>Задачи экспертизы состоят в том, чтобы в результате произведенного исследования было получено научно обоснованное, процессуально надлежаще оформленное заключение эксперта о выявленных им фактах, являющееся источником доказательств.</w:t>
      </w:r>
    </w:p>
    <w:p w:rsidR="00476BB9" w:rsidRPr="00C85869" w:rsidRDefault="00476BB9" w:rsidP="00C85869">
      <w:pPr>
        <w:spacing w:line="360" w:lineRule="auto"/>
        <w:ind w:firstLine="709"/>
        <w:jc w:val="both"/>
        <w:rPr>
          <w:sz w:val="28"/>
          <w:szCs w:val="28"/>
        </w:rPr>
      </w:pPr>
      <w:r w:rsidRPr="00C85869">
        <w:rPr>
          <w:sz w:val="28"/>
          <w:szCs w:val="28"/>
        </w:rPr>
        <w:t>Несмотря на то, что следователь (лицо, производящее дознание, или суд) может обладать специальными познаниями, он не вправе выступать в роли эксперта, так как это противоречило бы его процессуальному положению. Сказанное не означает, что указанные лица не могут использовать в процессе расследования или судебного разбирательства свои специальные познания. Эти познания могут помочь им лучше разобраться в обстоятельствах исследуемого дела, глубже вникнуть в детали расследуемого события, дать объективную оценку</w:t>
      </w:r>
      <w:r w:rsidR="00FA7A1B" w:rsidRPr="00C85869">
        <w:rPr>
          <w:sz w:val="28"/>
          <w:szCs w:val="28"/>
        </w:rPr>
        <w:t xml:space="preserve"> доказательств, в том числе и фактических данных, изложенных в заключении эксперта.</w:t>
      </w:r>
    </w:p>
    <w:p w:rsidR="00FA7A1B" w:rsidRPr="00C85869" w:rsidRDefault="00FA7A1B" w:rsidP="00C85869">
      <w:pPr>
        <w:spacing w:line="360" w:lineRule="auto"/>
        <w:ind w:firstLine="709"/>
        <w:jc w:val="both"/>
        <w:rPr>
          <w:sz w:val="28"/>
          <w:szCs w:val="28"/>
        </w:rPr>
      </w:pPr>
      <w:r w:rsidRPr="00C85869">
        <w:rPr>
          <w:sz w:val="28"/>
          <w:szCs w:val="28"/>
        </w:rPr>
        <w:t>Итак, судебные экспертизы помогают изучить следы и другие вещественные доказательства, определить психическое состояние участников уголовного процесса, установить причину смерти потерпевшего, аварии, взрыва, катастрофы, то есть ответить на самые различные вопросы путем выявления и изучения фактических данных о событии преступления и лицах, его совершивших.</w:t>
      </w:r>
    </w:p>
    <w:p w:rsidR="0005204C" w:rsidRPr="00C85869" w:rsidRDefault="00B56D11" w:rsidP="00C85869">
      <w:pPr>
        <w:spacing w:line="360" w:lineRule="auto"/>
        <w:ind w:firstLine="709"/>
        <w:jc w:val="both"/>
        <w:rPr>
          <w:sz w:val="28"/>
          <w:szCs w:val="28"/>
        </w:rPr>
      </w:pPr>
      <w:r w:rsidRPr="00C85869">
        <w:rPr>
          <w:sz w:val="28"/>
          <w:szCs w:val="28"/>
        </w:rPr>
        <w:t>Судебно-медицинская экспертиза потерпевшей дает возможность проверить достоверность заявления об изнасиловании, а также получить доказательства совершенного насилия.</w:t>
      </w:r>
    </w:p>
    <w:p w:rsidR="00B56D11" w:rsidRPr="00C85869" w:rsidRDefault="00B56D11" w:rsidP="00C85869">
      <w:pPr>
        <w:spacing w:line="360" w:lineRule="auto"/>
        <w:ind w:firstLine="709"/>
        <w:jc w:val="both"/>
        <w:rPr>
          <w:sz w:val="28"/>
          <w:szCs w:val="28"/>
        </w:rPr>
      </w:pPr>
      <w:r w:rsidRPr="00C85869">
        <w:rPr>
          <w:sz w:val="28"/>
          <w:szCs w:val="28"/>
        </w:rPr>
        <w:t>Успешное проведение судебно-медицинской экспертизы зависит от того, сколько времени прошло с момента совершения преступления. Это объясняется тем, что разрывы девственной плевы при дефлорации заживляются в течение 6-14 дней. Позднее названного крайнего срока определить давность нарушения девственной плевы невозможно. Следы же полового сношения можно обнаружить не позднее 4-5 суток.</w:t>
      </w:r>
    </w:p>
    <w:p w:rsidR="00B56D11" w:rsidRPr="00C85869" w:rsidRDefault="00871157" w:rsidP="00C85869">
      <w:pPr>
        <w:spacing w:line="360" w:lineRule="auto"/>
        <w:ind w:firstLine="709"/>
        <w:jc w:val="both"/>
        <w:rPr>
          <w:sz w:val="28"/>
          <w:szCs w:val="28"/>
        </w:rPr>
      </w:pPr>
      <w:r w:rsidRPr="00C85869">
        <w:rPr>
          <w:sz w:val="28"/>
          <w:szCs w:val="28"/>
        </w:rPr>
        <w:t>Х</w:t>
      </w:r>
      <w:r w:rsidR="00B56D11" w:rsidRPr="00C85869">
        <w:rPr>
          <w:sz w:val="28"/>
          <w:szCs w:val="28"/>
        </w:rPr>
        <w:t>арактер вопросов, поставленных перед экспертами, зависит от конкретной ситуации, однако имеет своей целью установление следующих обстоятельств:</w:t>
      </w:r>
    </w:p>
    <w:p w:rsidR="00B56D11" w:rsidRPr="00C85869" w:rsidRDefault="00B56D11" w:rsidP="00C85869">
      <w:pPr>
        <w:spacing w:line="360" w:lineRule="auto"/>
        <w:ind w:firstLine="709"/>
        <w:jc w:val="both"/>
        <w:rPr>
          <w:sz w:val="28"/>
          <w:szCs w:val="28"/>
        </w:rPr>
      </w:pPr>
      <w:r w:rsidRPr="00C85869">
        <w:rPr>
          <w:sz w:val="28"/>
          <w:szCs w:val="28"/>
        </w:rPr>
        <w:t>Достигло ли лицо половой зрелости; жила ли потерпевшая половой жизнью; имеются ли у потерпевшей повреждения, их характер и происхождение, чем они могли быть причинены и их давность; не могла ли потерпевшая причинить себе повреждения сама; нарушена ли целость девственной плевы у потерпевшей, если «да», то давность этого нарушения; имеются ли в половых путях потерпевшей или на других частях ее тела следы спермы, крови и т.д.; не наступила ли беременность, если «да», то какова ее давность; не заражена ли потерпевшая венерической болезнью, если «да», то какой и как давно.</w:t>
      </w:r>
      <w:r w:rsidR="00C85869">
        <w:rPr>
          <w:sz w:val="28"/>
          <w:szCs w:val="28"/>
        </w:rPr>
        <w:t xml:space="preserve"> </w:t>
      </w:r>
    </w:p>
    <w:p w:rsidR="00C64A2E" w:rsidRPr="00C85869" w:rsidRDefault="00871157" w:rsidP="00C85869">
      <w:pPr>
        <w:spacing w:line="360" w:lineRule="auto"/>
        <w:ind w:firstLine="709"/>
        <w:jc w:val="both"/>
        <w:rPr>
          <w:sz w:val="28"/>
          <w:szCs w:val="28"/>
        </w:rPr>
      </w:pPr>
      <w:r w:rsidRPr="00C85869">
        <w:rPr>
          <w:sz w:val="28"/>
          <w:szCs w:val="28"/>
        </w:rPr>
        <w:t xml:space="preserve"> </w:t>
      </w:r>
      <w:r w:rsidR="00C64A2E" w:rsidRPr="00C85869">
        <w:rPr>
          <w:sz w:val="28"/>
          <w:szCs w:val="28"/>
        </w:rPr>
        <w:t>Производство судебной экспертизы предусмотрено главой 27, ст. 195-207 УПК РФ. Согласно ст.195 УПК РФ признав необходимым назначение судебной экспертизы, следователь выносит об этом постановление. В этой же статье предусмотрено, что судебная экспертиза в отношении потерпевшего, за исключением случаев, предусмотренных п.п. 2,4,5 ст. 196 УПК, производится с его согласия или согласия их законных представителей, которые даются указанными лицами в письменном виде.</w:t>
      </w:r>
    </w:p>
    <w:p w:rsidR="00C64A2E" w:rsidRPr="00C85869" w:rsidRDefault="00C64A2E" w:rsidP="00C85869">
      <w:pPr>
        <w:spacing w:line="360" w:lineRule="auto"/>
        <w:ind w:firstLine="709"/>
        <w:jc w:val="both"/>
        <w:rPr>
          <w:sz w:val="28"/>
          <w:szCs w:val="28"/>
        </w:rPr>
      </w:pPr>
    </w:p>
    <w:p w:rsidR="00C64A2E" w:rsidRPr="00C85869" w:rsidRDefault="00C64A2E" w:rsidP="00C85869">
      <w:pPr>
        <w:spacing w:line="360" w:lineRule="auto"/>
        <w:ind w:firstLine="709"/>
        <w:jc w:val="both"/>
        <w:rPr>
          <w:sz w:val="28"/>
          <w:szCs w:val="28"/>
        </w:rPr>
      </w:pPr>
      <w:r w:rsidRPr="00C85869">
        <w:rPr>
          <w:sz w:val="28"/>
          <w:szCs w:val="28"/>
        </w:rPr>
        <w:t xml:space="preserve">Согласно ст.52 Основ законодательства РФ об охране здоровья граждан от 22 июля </w:t>
      </w:r>
      <w:smartTag w:uri="urn:schemas-microsoft-com:office:smarttags" w:element="metricconverter">
        <w:smartTagPr>
          <w:attr w:name="ProductID" w:val="1993 г"/>
        </w:smartTagPr>
        <w:r w:rsidRPr="00C85869">
          <w:rPr>
            <w:sz w:val="28"/>
            <w:szCs w:val="28"/>
          </w:rPr>
          <w:t>1993 г</w:t>
        </w:r>
      </w:smartTag>
      <w:r w:rsidRPr="00C85869">
        <w:rPr>
          <w:sz w:val="28"/>
          <w:szCs w:val="28"/>
        </w:rPr>
        <w:t>. №5487-1 судебно-медицинская экспертиза производится в медицинских учреждениях государственной системы здравоохранения экспертом бюро судебно-медицинской экспертизы, а при его отсутствии – врачом, привлеченным для производства экспертизы, на основании постановления лица, производящего дознание, следователя, прокурора или определения суда</w:t>
      </w:r>
      <w:r w:rsidRPr="00C85869">
        <w:rPr>
          <w:rStyle w:val="a8"/>
          <w:sz w:val="28"/>
          <w:szCs w:val="28"/>
        </w:rPr>
        <w:footnoteReference w:id="15"/>
      </w:r>
      <w:r w:rsidRPr="00C85869">
        <w:rPr>
          <w:sz w:val="28"/>
          <w:szCs w:val="28"/>
        </w:rPr>
        <w:t>.</w:t>
      </w:r>
    </w:p>
    <w:p w:rsidR="00C64A2E" w:rsidRPr="00C85869" w:rsidRDefault="00C64A2E" w:rsidP="00C85869">
      <w:pPr>
        <w:spacing w:line="360" w:lineRule="auto"/>
        <w:ind w:firstLine="709"/>
        <w:jc w:val="both"/>
        <w:rPr>
          <w:sz w:val="28"/>
          <w:szCs w:val="28"/>
        </w:rPr>
      </w:pPr>
      <w:r w:rsidRPr="00C85869">
        <w:rPr>
          <w:sz w:val="28"/>
          <w:szCs w:val="28"/>
        </w:rPr>
        <w:t xml:space="preserve">В соответствии с п.3.1.1 раздела </w:t>
      </w:r>
      <w:r w:rsidRPr="00C85869">
        <w:rPr>
          <w:sz w:val="28"/>
          <w:szCs w:val="28"/>
          <w:lang w:val="en-US"/>
        </w:rPr>
        <w:t>III</w:t>
      </w:r>
      <w:r w:rsidRPr="00C85869">
        <w:rPr>
          <w:sz w:val="28"/>
          <w:szCs w:val="28"/>
        </w:rPr>
        <w:t xml:space="preserve"> «Экспертные исследования лиц женского пола при преступлениях против половой неприкосновенности и половой свободы личности и по гражданским делам» Инструкции по организации и производству экспертных исследований в бюро судебно-медицинской экспертизы (утв. Приказом Минздрава РФ от 24.04.2003г. №161) судебно-медицинское акушерско-гинекологические исследования может пр</w:t>
      </w:r>
      <w:r w:rsidR="00927780" w:rsidRPr="00C85869">
        <w:rPr>
          <w:sz w:val="28"/>
          <w:szCs w:val="28"/>
        </w:rPr>
        <w:t>оводить только врач-судебно-меди</w:t>
      </w:r>
      <w:r w:rsidRPr="00C85869">
        <w:rPr>
          <w:sz w:val="28"/>
          <w:szCs w:val="28"/>
        </w:rPr>
        <w:t>цинский эксперт, имеющий соответствующую специальную подготовку. Если для проведения этих исследований требуются иные специальные медицинские познания, то их проводят комиссионно с участием необходимых специалистов</w:t>
      </w:r>
      <w:r w:rsidRPr="00C85869">
        <w:rPr>
          <w:rStyle w:val="a8"/>
          <w:sz w:val="28"/>
          <w:szCs w:val="28"/>
        </w:rPr>
        <w:footnoteReference w:id="16"/>
      </w:r>
      <w:r w:rsidRPr="00C85869">
        <w:rPr>
          <w:sz w:val="28"/>
          <w:szCs w:val="28"/>
        </w:rPr>
        <w:t>.</w:t>
      </w:r>
      <w:r w:rsidR="00C85869">
        <w:rPr>
          <w:sz w:val="28"/>
          <w:szCs w:val="28"/>
        </w:rPr>
        <w:t xml:space="preserve"> </w:t>
      </w:r>
    </w:p>
    <w:p w:rsidR="003C4900" w:rsidRPr="00C85869" w:rsidRDefault="00871157" w:rsidP="00C85869">
      <w:pPr>
        <w:spacing w:line="360" w:lineRule="auto"/>
        <w:ind w:firstLine="709"/>
        <w:jc w:val="both"/>
        <w:rPr>
          <w:sz w:val="28"/>
          <w:szCs w:val="28"/>
        </w:rPr>
      </w:pPr>
      <w:r w:rsidRPr="00C85869">
        <w:rPr>
          <w:sz w:val="28"/>
          <w:szCs w:val="28"/>
        </w:rPr>
        <w:t>Вынесем постановление о назначении судебно-медицинской экспертизы:</w:t>
      </w:r>
    </w:p>
    <w:p w:rsidR="001A554A" w:rsidRPr="00C85869" w:rsidRDefault="00C85869" w:rsidP="00C85869">
      <w:pPr>
        <w:spacing w:line="360" w:lineRule="auto"/>
        <w:ind w:firstLine="709"/>
        <w:jc w:val="both"/>
        <w:rPr>
          <w:sz w:val="28"/>
          <w:szCs w:val="28"/>
        </w:rPr>
      </w:pPr>
      <w:r>
        <w:rPr>
          <w:sz w:val="28"/>
          <w:szCs w:val="28"/>
        </w:rPr>
        <w:br w:type="page"/>
      </w:r>
      <w:r w:rsidR="003C4900" w:rsidRPr="00C85869">
        <w:rPr>
          <w:sz w:val="28"/>
          <w:szCs w:val="28"/>
        </w:rPr>
        <w:t>_____________________________________________________________</w:t>
      </w:r>
    </w:p>
    <w:p w:rsidR="003C4900" w:rsidRPr="00C85869" w:rsidRDefault="003C4900" w:rsidP="00C85869">
      <w:pPr>
        <w:widowControl w:val="0"/>
        <w:pBdr>
          <w:left w:val="single" w:sz="4" w:space="4" w:color="auto"/>
          <w:right w:val="single" w:sz="4" w:space="4" w:color="auto"/>
        </w:pBdr>
        <w:autoSpaceDE w:val="0"/>
        <w:autoSpaceDN w:val="0"/>
        <w:adjustRightInd w:val="0"/>
        <w:spacing w:line="360" w:lineRule="auto"/>
        <w:ind w:firstLine="709"/>
        <w:jc w:val="both"/>
        <w:rPr>
          <w:rFonts w:cs="Arial"/>
          <w:bCs/>
          <w:sz w:val="28"/>
        </w:rPr>
      </w:pPr>
    </w:p>
    <w:p w:rsidR="0005204C" w:rsidRPr="00C85869" w:rsidRDefault="0005204C" w:rsidP="00C85869">
      <w:pPr>
        <w:widowControl w:val="0"/>
        <w:pBdr>
          <w:left w:val="single" w:sz="4" w:space="4" w:color="auto"/>
          <w:right w:val="single" w:sz="4" w:space="4" w:color="auto"/>
        </w:pBdr>
        <w:autoSpaceDE w:val="0"/>
        <w:autoSpaceDN w:val="0"/>
        <w:adjustRightInd w:val="0"/>
        <w:spacing w:line="360" w:lineRule="auto"/>
        <w:ind w:firstLine="709"/>
        <w:jc w:val="center"/>
        <w:rPr>
          <w:b/>
          <w:sz w:val="28"/>
        </w:rPr>
      </w:pPr>
      <w:r w:rsidRPr="00C85869">
        <w:rPr>
          <w:rFonts w:cs="Arial"/>
          <w:b/>
          <w:bCs/>
          <w:sz w:val="28"/>
        </w:rPr>
        <w:t>Постановление</w:t>
      </w:r>
    </w:p>
    <w:p w:rsidR="0005204C" w:rsidRPr="00C85869" w:rsidRDefault="0005204C" w:rsidP="00C85869">
      <w:pPr>
        <w:widowControl w:val="0"/>
        <w:pBdr>
          <w:left w:val="single" w:sz="4" w:space="4" w:color="auto"/>
          <w:right w:val="single" w:sz="4" w:space="4" w:color="auto"/>
        </w:pBdr>
        <w:autoSpaceDE w:val="0"/>
        <w:autoSpaceDN w:val="0"/>
        <w:adjustRightInd w:val="0"/>
        <w:spacing w:line="360" w:lineRule="auto"/>
        <w:ind w:firstLine="709"/>
        <w:jc w:val="center"/>
        <w:rPr>
          <w:rFonts w:cs="Arial"/>
          <w:b/>
          <w:bCs/>
          <w:sz w:val="28"/>
        </w:rPr>
      </w:pPr>
      <w:r w:rsidRPr="00C85869">
        <w:rPr>
          <w:rFonts w:cs="Arial"/>
          <w:b/>
          <w:bCs/>
          <w:sz w:val="28"/>
        </w:rPr>
        <w:t>о назначении судебно-медицинской экспертизы</w:t>
      </w:r>
    </w:p>
    <w:p w:rsidR="00995ACF" w:rsidRPr="00C85869" w:rsidRDefault="00995ACF" w:rsidP="00C85869">
      <w:pPr>
        <w:widowControl w:val="0"/>
        <w:pBdr>
          <w:left w:val="single" w:sz="4" w:space="4" w:color="auto"/>
          <w:right w:val="single" w:sz="4" w:space="4" w:color="auto"/>
        </w:pBdr>
        <w:autoSpaceDE w:val="0"/>
        <w:autoSpaceDN w:val="0"/>
        <w:adjustRightInd w:val="0"/>
        <w:spacing w:line="360" w:lineRule="auto"/>
        <w:ind w:firstLine="709"/>
        <w:jc w:val="both"/>
        <w:rPr>
          <w:rFonts w:cs="Arial"/>
          <w:bCs/>
          <w:sz w:val="28"/>
        </w:rPr>
      </w:pPr>
    </w:p>
    <w:p w:rsidR="0005204C" w:rsidRPr="00C85869" w:rsidRDefault="00C64A2E" w:rsidP="00C85869">
      <w:pPr>
        <w:widowControl w:val="0"/>
        <w:pBdr>
          <w:left w:val="single" w:sz="4" w:space="4" w:color="auto"/>
          <w:right w:val="single" w:sz="4" w:space="4" w:color="auto"/>
        </w:pBdr>
        <w:autoSpaceDE w:val="0"/>
        <w:autoSpaceDN w:val="0"/>
        <w:adjustRightInd w:val="0"/>
        <w:spacing w:line="360" w:lineRule="auto"/>
        <w:ind w:firstLine="709"/>
        <w:jc w:val="both"/>
        <w:rPr>
          <w:sz w:val="28"/>
        </w:rPr>
      </w:pPr>
      <w:r w:rsidRPr="00C85869">
        <w:rPr>
          <w:rFonts w:cs="Courier New"/>
          <w:sz w:val="28"/>
        </w:rPr>
        <w:t>"10</w:t>
      </w:r>
      <w:r w:rsidR="0005204C" w:rsidRPr="00C85869">
        <w:rPr>
          <w:rFonts w:cs="Courier New"/>
          <w:sz w:val="28"/>
        </w:rPr>
        <w:t>"</w:t>
      </w:r>
      <w:r w:rsidRPr="00C85869">
        <w:rPr>
          <w:rFonts w:cs="Courier New"/>
          <w:sz w:val="28"/>
        </w:rPr>
        <w:t>января</w:t>
      </w:r>
      <w:r w:rsidR="0005204C" w:rsidRPr="00C85869">
        <w:rPr>
          <w:rFonts w:cs="Courier New"/>
          <w:sz w:val="28"/>
        </w:rPr>
        <w:t xml:space="preserve"> </w:t>
      </w:r>
      <w:r w:rsidRPr="00C85869">
        <w:rPr>
          <w:rFonts w:cs="Courier New"/>
          <w:sz w:val="28"/>
        </w:rPr>
        <w:t>2008</w:t>
      </w:r>
      <w:r w:rsidR="0005204C" w:rsidRPr="00C85869">
        <w:rPr>
          <w:rFonts w:cs="Courier New"/>
          <w:sz w:val="28"/>
        </w:rPr>
        <w:t>г.</w:t>
      </w:r>
      <w:r w:rsidR="00C85869">
        <w:rPr>
          <w:rFonts w:cs="Courier New"/>
          <w:sz w:val="28"/>
        </w:rPr>
        <w:t xml:space="preserve"> </w:t>
      </w:r>
      <w:r w:rsidRPr="00C85869">
        <w:rPr>
          <w:rFonts w:cs="Courier New"/>
          <w:sz w:val="28"/>
        </w:rPr>
        <w:t>г. Лениногорск Республики Татарстан</w:t>
      </w:r>
    </w:p>
    <w:p w:rsidR="0005204C" w:rsidRPr="00C85869" w:rsidRDefault="00C85869" w:rsidP="00C85869">
      <w:pPr>
        <w:widowControl w:val="0"/>
        <w:pBdr>
          <w:left w:val="single" w:sz="4" w:space="4" w:color="auto"/>
          <w:right w:val="single" w:sz="4" w:space="4" w:color="auto"/>
        </w:pBdr>
        <w:autoSpaceDE w:val="0"/>
        <w:autoSpaceDN w:val="0"/>
        <w:adjustRightInd w:val="0"/>
        <w:spacing w:line="360" w:lineRule="auto"/>
        <w:ind w:firstLine="709"/>
        <w:jc w:val="both"/>
        <w:rPr>
          <w:rFonts w:cs="Courier New"/>
          <w:sz w:val="28"/>
        </w:rPr>
      </w:pPr>
      <w:r>
        <w:rPr>
          <w:rFonts w:cs="Courier New"/>
          <w:sz w:val="28"/>
        </w:rPr>
        <w:t xml:space="preserve"> </w:t>
      </w:r>
      <w:r w:rsidR="00C64A2E" w:rsidRPr="00C85869">
        <w:rPr>
          <w:rFonts w:cs="Courier New"/>
          <w:sz w:val="28"/>
        </w:rPr>
        <w:t>(ме</w:t>
      </w:r>
      <w:r w:rsidR="0005204C" w:rsidRPr="00C85869">
        <w:rPr>
          <w:rFonts w:cs="Courier New"/>
          <w:sz w:val="28"/>
        </w:rPr>
        <w:t>сто составления</w:t>
      </w:r>
      <w:r w:rsidR="00C64A2E" w:rsidRPr="00C85869">
        <w:rPr>
          <w:rFonts w:cs="Courier New"/>
          <w:sz w:val="28"/>
        </w:rPr>
        <w:t>)</w:t>
      </w:r>
    </w:p>
    <w:p w:rsidR="00995ACF" w:rsidRPr="00C85869" w:rsidRDefault="00995ACF" w:rsidP="00C85869">
      <w:pPr>
        <w:widowControl w:val="0"/>
        <w:pBdr>
          <w:left w:val="single" w:sz="4" w:space="4" w:color="auto"/>
          <w:right w:val="single" w:sz="4" w:space="4" w:color="auto"/>
        </w:pBdr>
        <w:autoSpaceDE w:val="0"/>
        <w:autoSpaceDN w:val="0"/>
        <w:adjustRightInd w:val="0"/>
        <w:spacing w:line="360" w:lineRule="auto"/>
        <w:ind w:firstLine="709"/>
        <w:jc w:val="both"/>
        <w:rPr>
          <w:rFonts w:cs="Courier New"/>
          <w:sz w:val="28"/>
        </w:rPr>
      </w:pPr>
    </w:p>
    <w:p w:rsidR="0005204C" w:rsidRPr="00C85869" w:rsidRDefault="0005204C" w:rsidP="00C85869">
      <w:pPr>
        <w:widowControl w:val="0"/>
        <w:pBdr>
          <w:left w:val="single" w:sz="4" w:space="4" w:color="auto"/>
          <w:right w:val="single" w:sz="4" w:space="4" w:color="auto"/>
        </w:pBdr>
        <w:autoSpaceDE w:val="0"/>
        <w:autoSpaceDN w:val="0"/>
        <w:adjustRightInd w:val="0"/>
        <w:spacing w:line="360" w:lineRule="auto"/>
        <w:ind w:firstLine="709"/>
        <w:jc w:val="both"/>
        <w:rPr>
          <w:sz w:val="28"/>
        </w:rPr>
      </w:pPr>
      <w:r w:rsidRPr="00C85869">
        <w:rPr>
          <w:rFonts w:cs="Courier New"/>
          <w:sz w:val="28"/>
        </w:rPr>
        <w:t xml:space="preserve">Следователь </w:t>
      </w:r>
      <w:r w:rsidR="00C64A2E" w:rsidRPr="00C85869">
        <w:rPr>
          <w:rFonts w:cs="Courier New"/>
          <w:sz w:val="28"/>
        </w:rPr>
        <w:t>(дознаватель</w:t>
      </w:r>
      <w:r w:rsidR="001A554A" w:rsidRPr="00C85869">
        <w:rPr>
          <w:rFonts w:cs="Courier New"/>
          <w:sz w:val="28"/>
        </w:rPr>
        <w:t>)</w:t>
      </w:r>
      <w:r w:rsidR="005B4F5C" w:rsidRPr="00C85869">
        <w:rPr>
          <w:rFonts w:cs="Courier New"/>
          <w:sz w:val="28"/>
        </w:rPr>
        <w:t>следователь следственного отдела ГРОВД___</w:t>
      </w:r>
    </w:p>
    <w:p w:rsidR="00C64A2E" w:rsidRPr="00C85869" w:rsidRDefault="00C85869" w:rsidP="00C85869">
      <w:pPr>
        <w:widowControl w:val="0"/>
        <w:pBdr>
          <w:left w:val="single" w:sz="4" w:space="4" w:color="auto"/>
          <w:right w:val="single" w:sz="4" w:space="4" w:color="auto"/>
        </w:pBdr>
        <w:autoSpaceDE w:val="0"/>
        <w:autoSpaceDN w:val="0"/>
        <w:adjustRightInd w:val="0"/>
        <w:spacing w:line="360" w:lineRule="auto"/>
        <w:ind w:firstLine="709"/>
        <w:jc w:val="both"/>
        <w:rPr>
          <w:rFonts w:cs="Courier New"/>
          <w:sz w:val="28"/>
        </w:rPr>
      </w:pPr>
      <w:r>
        <w:rPr>
          <w:rFonts w:cs="Courier New"/>
          <w:sz w:val="28"/>
        </w:rPr>
        <w:t xml:space="preserve"> </w:t>
      </w:r>
      <w:r w:rsidR="0005204C" w:rsidRPr="00C85869">
        <w:rPr>
          <w:rFonts w:cs="Courier New"/>
          <w:sz w:val="28"/>
        </w:rPr>
        <w:t>(наименование</w:t>
      </w:r>
      <w:r>
        <w:rPr>
          <w:rFonts w:cs="Courier New"/>
          <w:sz w:val="28"/>
        </w:rPr>
        <w:t xml:space="preserve"> </w:t>
      </w:r>
      <w:r w:rsidR="00C64A2E" w:rsidRPr="00C85869">
        <w:rPr>
          <w:rFonts w:cs="Courier New"/>
          <w:sz w:val="28"/>
        </w:rPr>
        <w:t xml:space="preserve">органа предварительного </w:t>
      </w:r>
    </w:p>
    <w:p w:rsidR="00C64A2E" w:rsidRPr="00C85869" w:rsidRDefault="005B4F5C" w:rsidP="00C85869">
      <w:pPr>
        <w:widowControl w:val="0"/>
        <w:pBdr>
          <w:left w:val="single" w:sz="4" w:space="4" w:color="auto"/>
          <w:right w:val="single" w:sz="4" w:space="4" w:color="auto"/>
        </w:pBdr>
        <w:autoSpaceDE w:val="0"/>
        <w:autoSpaceDN w:val="0"/>
        <w:adjustRightInd w:val="0"/>
        <w:spacing w:line="360" w:lineRule="auto"/>
        <w:ind w:firstLine="709"/>
        <w:jc w:val="both"/>
        <w:rPr>
          <w:rFonts w:cs="Courier New"/>
          <w:sz w:val="28"/>
        </w:rPr>
      </w:pPr>
      <w:r w:rsidRPr="00C85869">
        <w:rPr>
          <w:rFonts w:cs="Courier New"/>
          <w:sz w:val="28"/>
        </w:rPr>
        <w:t>г.Лениногорска РТ, старший лейтенант</w:t>
      </w:r>
      <w:r w:rsidR="009235EE" w:rsidRPr="00C85869">
        <w:rPr>
          <w:rFonts w:cs="Courier New"/>
          <w:sz w:val="28"/>
        </w:rPr>
        <w:t xml:space="preserve"> юстиции</w:t>
      </w:r>
      <w:r w:rsidRPr="00C85869">
        <w:rPr>
          <w:rFonts w:cs="Courier New"/>
          <w:sz w:val="28"/>
        </w:rPr>
        <w:t xml:space="preserve"> Шереметьева</w:t>
      </w:r>
      <w:r w:rsidR="009235EE" w:rsidRPr="00C85869">
        <w:rPr>
          <w:rFonts w:cs="Courier New"/>
          <w:sz w:val="28"/>
        </w:rPr>
        <w:t xml:space="preserve"> С.Н._____</w:t>
      </w:r>
      <w:r w:rsidR="00C85869">
        <w:rPr>
          <w:rFonts w:cs="Courier New"/>
          <w:sz w:val="28"/>
        </w:rPr>
        <w:t xml:space="preserve"> </w:t>
      </w:r>
    </w:p>
    <w:p w:rsidR="0005204C" w:rsidRPr="00C85869" w:rsidRDefault="00C64A2E" w:rsidP="00C85869">
      <w:pPr>
        <w:widowControl w:val="0"/>
        <w:pBdr>
          <w:left w:val="single" w:sz="4" w:space="4" w:color="auto"/>
          <w:right w:val="single" w:sz="4" w:space="4" w:color="auto"/>
        </w:pBdr>
        <w:autoSpaceDE w:val="0"/>
        <w:autoSpaceDN w:val="0"/>
        <w:adjustRightInd w:val="0"/>
        <w:spacing w:line="360" w:lineRule="auto"/>
        <w:ind w:firstLine="709"/>
        <w:jc w:val="both"/>
        <w:rPr>
          <w:rFonts w:cs="Courier New"/>
          <w:sz w:val="28"/>
        </w:rPr>
      </w:pPr>
      <w:r w:rsidRPr="00C85869">
        <w:rPr>
          <w:rFonts w:cs="Courier New"/>
          <w:sz w:val="28"/>
        </w:rPr>
        <w:t>следствия или дознания, классный чин или звание, фамилия, инициалы следователя (дознавателя))</w:t>
      </w:r>
    </w:p>
    <w:p w:rsidR="0005204C" w:rsidRPr="00C85869" w:rsidRDefault="0005204C" w:rsidP="00C85869">
      <w:pPr>
        <w:widowControl w:val="0"/>
        <w:pBdr>
          <w:left w:val="single" w:sz="4" w:space="4" w:color="auto"/>
          <w:right w:val="single" w:sz="4" w:space="4" w:color="auto"/>
        </w:pBdr>
        <w:autoSpaceDE w:val="0"/>
        <w:autoSpaceDN w:val="0"/>
        <w:adjustRightInd w:val="0"/>
        <w:spacing w:line="360" w:lineRule="auto"/>
        <w:ind w:firstLine="709"/>
        <w:jc w:val="both"/>
        <w:rPr>
          <w:sz w:val="28"/>
        </w:rPr>
      </w:pPr>
      <w:r w:rsidRPr="00C85869">
        <w:rPr>
          <w:rFonts w:cs="Courier New"/>
          <w:sz w:val="28"/>
        </w:rPr>
        <w:t>рассмотрев материалы</w:t>
      </w:r>
      <w:r w:rsidR="00C64A2E" w:rsidRPr="00C85869">
        <w:rPr>
          <w:rFonts w:cs="Courier New"/>
          <w:sz w:val="28"/>
        </w:rPr>
        <w:t xml:space="preserve"> уголовного дела №</w:t>
      </w:r>
      <w:r w:rsidR="001A554A" w:rsidRPr="00C85869">
        <w:rPr>
          <w:rFonts w:cs="Courier New"/>
          <w:sz w:val="28"/>
        </w:rPr>
        <w:t xml:space="preserve"> 25/08____________________</w:t>
      </w:r>
    </w:p>
    <w:p w:rsidR="001A554A" w:rsidRPr="00C85869" w:rsidRDefault="001A554A" w:rsidP="00C85869">
      <w:pPr>
        <w:widowControl w:val="0"/>
        <w:pBdr>
          <w:left w:val="single" w:sz="4" w:space="4" w:color="auto"/>
          <w:right w:val="single" w:sz="4" w:space="4" w:color="auto"/>
        </w:pBdr>
        <w:autoSpaceDE w:val="0"/>
        <w:autoSpaceDN w:val="0"/>
        <w:adjustRightInd w:val="0"/>
        <w:spacing w:line="360" w:lineRule="auto"/>
        <w:ind w:firstLine="709"/>
        <w:jc w:val="both"/>
        <w:rPr>
          <w:rFonts w:cs="Courier New"/>
          <w:sz w:val="28"/>
        </w:rPr>
      </w:pPr>
    </w:p>
    <w:p w:rsidR="0005204C" w:rsidRPr="00C85869" w:rsidRDefault="001A554A" w:rsidP="00C85869">
      <w:pPr>
        <w:widowControl w:val="0"/>
        <w:pBdr>
          <w:left w:val="single" w:sz="4" w:space="4" w:color="auto"/>
          <w:right w:val="single" w:sz="4" w:space="4" w:color="auto"/>
        </w:pBdr>
        <w:autoSpaceDE w:val="0"/>
        <w:autoSpaceDN w:val="0"/>
        <w:adjustRightInd w:val="0"/>
        <w:spacing w:line="360" w:lineRule="auto"/>
        <w:ind w:firstLine="709"/>
        <w:jc w:val="both"/>
        <w:rPr>
          <w:sz w:val="28"/>
          <w:szCs w:val="28"/>
        </w:rPr>
      </w:pPr>
      <w:r w:rsidRPr="00C85869">
        <w:rPr>
          <w:rFonts w:cs="Courier New"/>
          <w:sz w:val="28"/>
          <w:szCs w:val="28"/>
        </w:rPr>
        <w:t>УСТАНОВИЛ:</w:t>
      </w:r>
    </w:p>
    <w:p w:rsidR="00995ACF" w:rsidRPr="00C85869" w:rsidRDefault="00995ACF" w:rsidP="00C85869">
      <w:pPr>
        <w:pBdr>
          <w:left w:val="single" w:sz="4" w:space="4" w:color="auto"/>
          <w:right w:val="single" w:sz="4" w:space="4" w:color="auto"/>
        </w:pBdr>
        <w:spacing w:line="360" w:lineRule="auto"/>
        <w:ind w:firstLine="709"/>
        <w:jc w:val="both"/>
        <w:rPr>
          <w:sz w:val="28"/>
          <w:szCs w:val="28"/>
        </w:rPr>
      </w:pPr>
    </w:p>
    <w:p w:rsidR="009235EE" w:rsidRPr="00C85869" w:rsidRDefault="009235EE" w:rsidP="00C85869">
      <w:pPr>
        <w:pBdr>
          <w:left w:val="single" w:sz="4" w:space="4" w:color="auto"/>
          <w:right w:val="single" w:sz="4" w:space="4" w:color="auto"/>
        </w:pBdr>
        <w:spacing w:line="360" w:lineRule="auto"/>
        <w:ind w:firstLine="709"/>
        <w:jc w:val="both"/>
        <w:rPr>
          <w:sz w:val="28"/>
          <w:szCs w:val="28"/>
        </w:rPr>
      </w:pPr>
      <w:r w:rsidRPr="00C85869">
        <w:rPr>
          <w:sz w:val="28"/>
          <w:szCs w:val="28"/>
        </w:rPr>
        <w:t xml:space="preserve">9 января </w:t>
      </w:r>
      <w:smartTag w:uri="urn:schemas-microsoft-com:office:smarttags" w:element="metricconverter">
        <w:smartTagPr>
          <w:attr w:name="ProductID" w:val="2008 г"/>
        </w:smartTagPr>
        <w:r w:rsidRPr="00C85869">
          <w:rPr>
            <w:sz w:val="28"/>
            <w:szCs w:val="28"/>
          </w:rPr>
          <w:t>2008 г</w:t>
        </w:r>
      </w:smartTag>
      <w:r w:rsidRPr="00C85869">
        <w:rPr>
          <w:sz w:val="28"/>
          <w:szCs w:val="28"/>
        </w:rPr>
        <w:t>. около 21 ч в районе кинотеатра «Космос» г. Лениногорска РТ двое неизвестных совершили изнасилование студентки педучилища Якуповой И.А. Во время борьбы Якупова И.А. сильно укусила одного из насильников за палец, и, кусочек кожи выплюн</w:t>
      </w:r>
      <w:r w:rsidR="003C4900" w:rsidRPr="00C85869">
        <w:rPr>
          <w:sz w:val="28"/>
          <w:szCs w:val="28"/>
        </w:rPr>
        <w:t>ула на месте происшествия,</w:t>
      </w:r>
      <w:r w:rsidRPr="00C85869">
        <w:rPr>
          <w:sz w:val="28"/>
          <w:szCs w:val="28"/>
        </w:rPr>
        <w:t xml:space="preserve"> на основании изложенного и руководствуясь ст.195 (196) и 199 УПК РФ,</w:t>
      </w:r>
    </w:p>
    <w:p w:rsidR="00995ACF" w:rsidRPr="00C85869" w:rsidRDefault="00995ACF" w:rsidP="00C85869">
      <w:pPr>
        <w:pBdr>
          <w:left w:val="single" w:sz="4" w:space="4" w:color="auto"/>
          <w:right w:val="single" w:sz="4" w:space="4" w:color="auto"/>
        </w:pBdr>
        <w:spacing w:line="360" w:lineRule="auto"/>
        <w:ind w:firstLine="709"/>
        <w:jc w:val="both"/>
        <w:rPr>
          <w:sz w:val="28"/>
          <w:szCs w:val="28"/>
        </w:rPr>
      </w:pPr>
    </w:p>
    <w:p w:rsidR="001A554A" w:rsidRPr="00C85869" w:rsidRDefault="009235EE" w:rsidP="00C85869">
      <w:pPr>
        <w:pBdr>
          <w:left w:val="single" w:sz="4" w:space="4" w:color="auto"/>
          <w:right w:val="single" w:sz="4" w:space="4" w:color="auto"/>
        </w:pBdr>
        <w:spacing w:line="360" w:lineRule="auto"/>
        <w:ind w:firstLine="709"/>
        <w:jc w:val="both"/>
        <w:rPr>
          <w:sz w:val="28"/>
        </w:rPr>
      </w:pPr>
      <w:r w:rsidRPr="00C85869">
        <w:rPr>
          <w:sz w:val="28"/>
        </w:rPr>
        <w:t>ПОСТАНОВИЛ:</w:t>
      </w:r>
    </w:p>
    <w:p w:rsidR="009235EE" w:rsidRPr="00C85869" w:rsidRDefault="009235EE" w:rsidP="00C85869">
      <w:pPr>
        <w:pBdr>
          <w:left w:val="single" w:sz="4" w:space="4" w:color="auto"/>
          <w:right w:val="single" w:sz="4" w:space="4" w:color="auto"/>
        </w:pBdr>
        <w:spacing w:line="360" w:lineRule="auto"/>
        <w:ind w:firstLine="709"/>
        <w:jc w:val="both"/>
        <w:rPr>
          <w:sz w:val="28"/>
        </w:rPr>
      </w:pPr>
    </w:p>
    <w:p w:rsidR="009235EE" w:rsidRPr="00C85869" w:rsidRDefault="009235EE" w:rsidP="00C85869">
      <w:pPr>
        <w:pBdr>
          <w:left w:val="single" w:sz="4" w:space="4" w:color="auto"/>
          <w:right w:val="single" w:sz="4" w:space="4" w:color="auto"/>
        </w:pBdr>
        <w:spacing w:line="360" w:lineRule="auto"/>
        <w:ind w:firstLine="709"/>
        <w:jc w:val="both"/>
        <w:rPr>
          <w:sz w:val="28"/>
          <w:szCs w:val="28"/>
        </w:rPr>
      </w:pPr>
      <w:r w:rsidRPr="00C85869">
        <w:rPr>
          <w:sz w:val="28"/>
          <w:szCs w:val="28"/>
        </w:rPr>
        <w:t>1. Назначить</w:t>
      </w:r>
      <w:r w:rsidR="00C85869">
        <w:rPr>
          <w:sz w:val="28"/>
          <w:szCs w:val="28"/>
        </w:rPr>
        <w:t xml:space="preserve"> </w:t>
      </w:r>
      <w:r w:rsidR="00C73A7E" w:rsidRPr="00C85869">
        <w:rPr>
          <w:sz w:val="28"/>
          <w:szCs w:val="28"/>
        </w:rPr>
        <w:t>судебно-медицинскую экспертизу,___________________</w:t>
      </w:r>
    </w:p>
    <w:p w:rsidR="00C73A7E" w:rsidRPr="00C85869" w:rsidRDefault="00C73A7E" w:rsidP="00C85869">
      <w:pPr>
        <w:pBdr>
          <w:left w:val="single" w:sz="4" w:space="4" w:color="auto"/>
          <w:right w:val="single" w:sz="4" w:space="4" w:color="auto"/>
        </w:pBdr>
        <w:spacing w:line="360" w:lineRule="auto"/>
        <w:ind w:firstLine="709"/>
        <w:jc w:val="both"/>
        <w:rPr>
          <w:sz w:val="28"/>
          <w:szCs w:val="28"/>
        </w:rPr>
      </w:pPr>
      <w:r w:rsidRPr="00C85869">
        <w:rPr>
          <w:sz w:val="28"/>
          <w:szCs w:val="28"/>
        </w:rPr>
        <w:t>производство которой поручить врачу</w:t>
      </w:r>
      <w:r w:rsidR="00927780" w:rsidRPr="00C85869">
        <w:rPr>
          <w:sz w:val="28"/>
          <w:szCs w:val="28"/>
        </w:rPr>
        <w:t>-судебно-медицинскому эксперту______</w:t>
      </w:r>
      <w:r w:rsidRPr="00C85869">
        <w:rPr>
          <w:sz w:val="28"/>
          <w:szCs w:val="28"/>
        </w:rPr>
        <w:t xml:space="preserve"> Низамовой О.Д._________</w:t>
      </w:r>
      <w:r w:rsidR="00927780" w:rsidRPr="00C85869">
        <w:rPr>
          <w:sz w:val="28"/>
          <w:szCs w:val="28"/>
        </w:rPr>
        <w:softHyphen/>
        <w:t>____________________________</w:t>
      </w:r>
      <w:r w:rsidRPr="00C85869">
        <w:rPr>
          <w:sz w:val="28"/>
          <w:szCs w:val="28"/>
        </w:rPr>
        <w:t xml:space="preserve"> </w:t>
      </w:r>
    </w:p>
    <w:p w:rsidR="00C73A7E" w:rsidRPr="00C85869" w:rsidRDefault="00C73A7E" w:rsidP="00C85869">
      <w:pPr>
        <w:pBdr>
          <w:left w:val="single" w:sz="4" w:space="4" w:color="auto"/>
          <w:right w:val="single" w:sz="4" w:space="4" w:color="auto"/>
        </w:pBdr>
        <w:tabs>
          <w:tab w:val="left" w:pos="3930"/>
        </w:tabs>
        <w:autoSpaceDE w:val="0"/>
        <w:autoSpaceDN w:val="0"/>
        <w:adjustRightInd w:val="0"/>
        <w:spacing w:line="360" w:lineRule="auto"/>
        <w:ind w:firstLine="709"/>
        <w:jc w:val="both"/>
        <w:rPr>
          <w:rFonts w:cs="Arial"/>
          <w:sz w:val="28"/>
        </w:rPr>
      </w:pPr>
      <w:r w:rsidRPr="00C85869">
        <w:rPr>
          <w:rFonts w:cs="Arial"/>
          <w:sz w:val="28"/>
        </w:rPr>
        <w:t>(фамилия, имя, отчество, э</w:t>
      </w:r>
      <w:r w:rsidR="00927780" w:rsidRPr="00C85869">
        <w:rPr>
          <w:rFonts w:cs="Arial"/>
          <w:sz w:val="28"/>
        </w:rPr>
        <w:t>ксперта л</w:t>
      </w:r>
      <w:r w:rsidRPr="00C85869">
        <w:rPr>
          <w:sz w:val="28"/>
          <w:szCs w:val="28"/>
        </w:rPr>
        <w:t>ибо наименование экспертного учреждения)</w:t>
      </w:r>
    </w:p>
    <w:p w:rsidR="00C73A7E" w:rsidRPr="00C85869" w:rsidRDefault="00C73A7E" w:rsidP="00C85869">
      <w:pPr>
        <w:pBdr>
          <w:left w:val="single" w:sz="4" w:space="4" w:color="auto"/>
          <w:right w:val="single" w:sz="4" w:space="4" w:color="auto"/>
        </w:pBdr>
        <w:spacing w:line="360" w:lineRule="auto"/>
        <w:ind w:firstLine="709"/>
        <w:jc w:val="both"/>
        <w:rPr>
          <w:sz w:val="28"/>
          <w:szCs w:val="28"/>
        </w:rPr>
      </w:pPr>
      <w:r w:rsidRPr="00C85869">
        <w:rPr>
          <w:sz w:val="28"/>
          <w:szCs w:val="28"/>
        </w:rPr>
        <w:t>2. Поставить перед экспертом вопросы:</w:t>
      </w:r>
      <w:r w:rsidR="003C4900" w:rsidRPr="00C85869">
        <w:rPr>
          <w:sz w:val="28"/>
          <w:szCs w:val="28"/>
        </w:rPr>
        <w:t xml:space="preserve"> 1) жила ли потерпевшая половой жизнью? </w:t>
      </w:r>
      <w:r w:rsidR="00995ACF" w:rsidRPr="00C85869">
        <w:rPr>
          <w:sz w:val="28"/>
          <w:szCs w:val="28"/>
        </w:rPr>
        <w:t>2) нарушена ли целость девственной плевы у потерпевшей, если «да», то давность этого нарушения? 3</w:t>
      </w:r>
      <w:r w:rsidR="003C4900" w:rsidRPr="00C85869">
        <w:rPr>
          <w:sz w:val="28"/>
          <w:szCs w:val="28"/>
        </w:rPr>
        <w:t xml:space="preserve">) имеются ли у потерпевшей повреждения, их характер и происхождение, чем они могли быть причинены и их давность? </w:t>
      </w:r>
      <w:r w:rsidR="00995ACF" w:rsidRPr="00C85869">
        <w:rPr>
          <w:sz w:val="28"/>
          <w:szCs w:val="28"/>
        </w:rPr>
        <w:t>4</w:t>
      </w:r>
      <w:r w:rsidR="003C4900" w:rsidRPr="00C85869">
        <w:rPr>
          <w:sz w:val="28"/>
          <w:szCs w:val="28"/>
        </w:rPr>
        <w:t>) не могла ли потерпевшая причинить себе повреждения</w:t>
      </w:r>
      <w:r w:rsidR="00995ACF" w:rsidRPr="00C85869">
        <w:rPr>
          <w:sz w:val="28"/>
          <w:szCs w:val="28"/>
        </w:rPr>
        <w:t xml:space="preserve"> сама? 5) имеются ли в половых путях потерпевшей или на других частях ее тела следы спермы, крови и т.д.? 6) не наступила ли беременность, если «да», то какова ее давность? 7) не заражена ли потерпевшая венерической болезнью, если «да», то какой и как давно?____________________________________________________________</w:t>
      </w:r>
    </w:p>
    <w:p w:rsidR="00C73A7E" w:rsidRPr="00C85869" w:rsidRDefault="00C73A7E" w:rsidP="00C85869">
      <w:pPr>
        <w:pBdr>
          <w:left w:val="single" w:sz="4" w:space="4" w:color="auto"/>
          <w:right w:val="single" w:sz="4" w:space="4" w:color="auto"/>
        </w:pBdr>
        <w:spacing w:line="360" w:lineRule="auto"/>
        <w:ind w:firstLine="709"/>
        <w:jc w:val="both"/>
        <w:rPr>
          <w:sz w:val="28"/>
          <w:szCs w:val="28"/>
        </w:rPr>
      </w:pPr>
      <w:r w:rsidRPr="00C85869">
        <w:rPr>
          <w:sz w:val="28"/>
          <w:szCs w:val="28"/>
        </w:rPr>
        <w:t>3. Предоставить в распоряжение эксперта материалы:</w:t>
      </w:r>
      <w:r w:rsidR="00995ACF" w:rsidRPr="00C85869">
        <w:rPr>
          <w:sz w:val="28"/>
          <w:szCs w:val="28"/>
        </w:rPr>
        <w:t>_____________________________________________________________________________________________________________________________________________________________________________________________</w:t>
      </w:r>
    </w:p>
    <w:p w:rsidR="00BE2B67" w:rsidRPr="00C85869" w:rsidRDefault="00C73A7E" w:rsidP="00C85869">
      <w:pPr>
        <w:pBdr>
          <w:left w:val="single" w:sz="4" w:space="4" w:color="auto"/>
          <w:right w:val="single" w:sz="4" w:space="4" w:color="auto"/>
        </w:pBdr>
        <w:spacing w:line="360" w:lineRule="auto"/>
        <w:ind w:firstLine="709"/>
        <w:jc w:val="both"/>
        <w:rPr>
          <w:sz w:val="28"/>
          <w:szCs w:val="28"/>
        </w:rPr>
      </w:pPr>
      <w:r w:rsidRPr="00C85869">
        <w:rPr>
          <w:sz w:val="28"/>
          <w:szCs w:val="28"/>
        </w:rPr>
        <w:t>4. Поручить следователю следственного отдела ГРОВД г.Лениногорска ст. лейтенанту В.К. Храмову разъяснить эксперту права и обязанности, предусмотренные статьей 57 УПК РФ, и предупредить его об уголовной ответственности в соответствии со ст.</w:t>
      </w:r>
      <w:r w:rsidR="003C4900" w:rsidRPr="00C85869">
        <w:rPr>
          <w:sz w:val="28"/>
          <w:szCs w:val="28"/>
        </w:rPr>
        <w:t>307 У</w:t>
      </w:r>
      <w:r w:rsidRPr="00C85869">
        <w:rPr>
          <w:sz w:val="28"/>
          <w:szCs w:val="28"/>
        </w:rPr>
        <w:t>К РФ за дачу заведомо ложного заключения.</w:t>
      </w:r>
    </w:p>
    <w:p w:rsidR="003C4900" w:rsidRPr="00C85869" w:rsidRDefault="00C73A7E" w:rsidP="00C85869">
      <w:pPr>
        <w:pBdr>
          <w:left w:val="single" w:sz="4" w:space="4" w:color="auto"/>
          <w:right w:val="single" w:sz="4" w:space="4" w:color="auto"/>
        </w:pBdr>
        <w:spacing w:line="360" w:lineRule="auto"/>
        <w:ind w:firstLine="709"/>
        <w:jc w:val="both"/>
        <w:rPr>
          <w:sz w:val="28"/>
          <w:szCs w:val="28"/>
        </w:rPr>
      </w:pPr>
      <w:r w:rsidRPr="00C85869">
        <w:rPr>
          <w:sz w:val="28"/>
          <w:szCs w:val="28"/>
        </w:rPr>
        <w:t>Следователь (дозна</w:t>
      </w:r>
      <w:r w:rsidR="003C4900" w:rsidRPr="00C85869">
        <w:rPr>
          <w:sz w:val="28"/>
          <w:szCs w:val="28"/>
        </w:rPr>
        <w:t>ватель)</w:t>
      </w:r>
      <w:r w:rsidR="00C85869">
        <w:rPr>
          <w:sz w:val="28"/>
          <w:szCs w:val="28"/>
        </w:rPr>
        <w:t xml:space="preserve"> </w:t>
      </w:r>
      <w:r w:rsidR="003C4900" w:rsidRPr="00C85869">
        <w:rPr>
          <w:sz w:val="28"/>
          <w:szCs w:val="28"/>
        </w:rPr>
        <w:t xml:space="preserve">Шереметьева С.Н. _________________ </w:t>
      </w:r>
    </w:p>
    <w:p w:rsidR="00C73A7E" w:rsidRPr="00C85869" w:rsidRDefault="003C4900" w:rsidP="00C85869">
      <w:pPr>
        <w:pBdr>
          <w:left w:val="single" w:sz="4" w:space="4" w:color="auto"/>
          <w:right w:val="single" w:sz="4" w:space="4" w:color="auto"/>
        </w:pBdr>
        <w:tabs>
          <w:tab w:val="left" w:pos="7515"/>
        </w:tabs>
        <w:spacing w:line="360" w:lineRule="auto"/>
        <w:ind w:firstLine="709"/>
        <w:jc w:val="both"/>
        <w:rPr>
          <w:sz w:val="28"/>
          <w:szCs w:val="28"/>
        </w:rPr>
      </w:pPr>
      <w:r w:rsidRPr="00C85869">
        <w:rPr>
          <w:sz w:val="28"/>
          <w:szCs w:val="28"/>
        </w:rPr>
        <w:tab/>
      </w:r>
      <w:r w:rsidR="00C85869">
        <w:rPr>
          <w:sz w:val="28"/>
          <w:szCs w:val="28"/>
        </w:rPr>
        <w:t xml:space="preserve"> </w:t>
      </w:r>
      <w:r w:rsidRPr="00C85869">
        <w:rPr>
          <w:sz w:val="28"/>
          <w:szCs w:val="28"/>
        </w:rPr>
        <w:t>(подпись)</w:t>
      </w:r>
    </w:p>
    <w:p w:rsidR="00995ACF" w:rsidRPr="00C85869" w:rsidRDefault="00995ACF" w:rsidP="00C85869">
      <w:pPr>
        <w:pBdr>
          <w:left w:val="single" w:sz="4" w:space="4" w:color="auto"/>
          <w:right w:val="single" w:sz="4" w:space="4" w:color="auto"/>
        </w:pBdr>
        <w:tabs>
          <w:tab w:val="left" w:pos="7515"/>
        </w:tabs>
        <w:spacing w:line="360" w:lineRule="auto"/>
        <w:ind w:firstLine="709"/>
        <w:jc w:val="both"/>
        <w:rPr>
          <w:sz w:val="28"/>
          <w:szCs w:val="28"/>
        </w:rPr>
      </w:pPr>
    </w:p>
    <w:p w:rsidR="003C4900" w:rsidRPr="00C85869" w:rsidRDefault="003C4900" w:rsidP="00C85869">
      <w:pPr>
        <w:pBdr>
          <w:left w:val="single" w:sz="4" w:space="4" w:color="auto"/>
          <w:right w:val="single" w:sz="4" w:space="4" w:color="auto"/>
        </w:pBdr>
        <w:tabs>
          <w:tab w:val="left" w:pos="7515"/>
        </w:tabs>
        <w:spacing w:line="360" w:lineRule="auto"/>
        <w:ind w:firstLine="709"/>
        <w:jc w:val="both"/>
        <w:rPr>
          <w:sz w:val="28"/>
          <w:szCs w:val="28"/>
        </w:rPr>
      </w:pPr>
      <w:r w:rsidRPr="00C85869">
        <w:rPr>
          <w:sz w:val="28"/>
          <w:szCs w:val="28"/>
        </w:rPr>
        <w:t>Права и обязанности, предусмотренные статьей 57 УПК РФ, мне разъяснены</w:t>
      </w:r>
    </w:p>
    <w:p w:rsidR="003C4900" w:rsidRPr="00C85869" w:rsidRDefault="003C4900" w:rsidP="00C85869">
      <w:pPr>
        <w:pBdr>
          <w:left w:val="single" w:sz="4" w:space="4" w:color="auto"/>
          <w:right w:val="single" w:sz="4" w:space="4" w:color="auto"/>
        </w:pBdr>
        <w:tabs>
          <w:tab w:val="left" w:pos="7515"/>
        </w:tabs>
        <w:spacing w:line="360" w:lineRule="auto"/>
        <w:ind w:firstLine="709"/>
        <w:jc w:val="both"/>
        <w:rPr>
          <w:sz w:val="28"/>
          <w:szCs w:val="28"/>
        </w:rPr>
      </w:pPr>
      <w:r w:rsidRPr="00C85869">
        <w:rPr>
          <w:sz w:val="28"/>
          <w:szCs w:val="28"/>
        </w:rPr>
        <w:t>«10» января 2008г.</w:t>
      </w:r>
    </w:p>
    <w:p w:rsidR="003C4900" w:rsidRPr="00C85869" w:rsidRDefault="003C4900" w:rsidP="00C85869">
      <w:pPr>
        <w:pBdr>
          <w:left w:val="single" w:sz="4" w:space="4" w:color="auto"/>
          <w:right w:val="single" w:sz="4" w:space="4" w:color="auto"/>
        </w:pBdr>
        <w:tabs>
          <w:tab w:val="left" w:pos="7515"/>
        </w:tabs>
        <w:spacing w:line="360" w:lineRule="auto"/>
        <w:ind w:firstLine="709"/>
        <w:jc w:val="both"/>
        <w:rPr>
          <w:sz w:val="28"/>
          <w:szCs w:val="28"/>
        </w:rPr>
      </w:pPr>
      <w:r w:rsidRPr="00C85869">
        <w:rPr>
          <w:sz w:val="28"/>
          <w:szCs w:val="28"/>
        </w:rPr>
        <w:t>Одновременно я предупрежден__</w:t>
      </w:r>
      <w:r w:rsidR="00C85869">
        <w:rPr>
          <w:sz w:val="28"/>
          <w:szCs w:val="28"/>
        </w:rPr>
        <w:t xml:space="preserve"> </w:t>
      </w:r>
      <w:r w:rsidRPr="00C85869">
        <w:rPr>
          <w:sz w:val="28"/>
          <w:szCs w:val="28"/>
        </w:rPr>
        <w:t>об уголовной ответственности в соответствии со ст.307 УК РФ за дачу заведомо ложного заключения.</w:t>
      </w:r>
    </w:p>
    <w:p w:rsidR="003C4900" w:rsidRPr="00C85869" w:rsidRDefault="003C4900" w:rsidP="00C85869">
      <w:pPr>
        <w:pBdr>
          <w:left w:val="single" w:sz="4" w:space="4" w:color="auto"/>
          <w:right w:val="single" w:sz="4" w:space="4" w:color="auto"/>
        </w:pBdr>
        <w:tabs>
          <w:tab w:val="left" w:pos="5790"/>
        </w:tabs>
        <w:spacing w:line="360" w:lineRule="auto"/>
        <w:ind w:firstLine="709"/>
        <w:jc w:val="both"/>
        <w:rPr>
          <w:sz w:val="28"/>
          <w:szCs w:val="28"/>
        </w:rPr>
      </w:pPr>
      <w:r w:rsidRPr="00C85869">
        <w:rPr>
          <w:sz w:val="28"/>
          <w:szCs w:val="28"/>
        </w:rPr>
        <w:t>Эксперт</w:t>
      </w:r>
      <w:r w:rsidRPr="00C85869">
        <w:rPr>
          <w:sz w:val="28"/>
          <w:szCs w:val="28"/>
        </w:rPr>
        <w:tab/>
        <w:t>Низамова О.Д. ___________</w:t>
      </w:r>
    </w:p>
    <w:p w:rsidR="00871157" w:rsidRPr="00C85869" w:rsidRDefault="00871157" w:rsidP="00C85869">
      <w:pPr>
        <w:pBdr>
          <w:left w:val="single" w:sz="4" w:space="4" w:color="auto"/>
          <w:right w:val="single" w:sz="4" w:space="4" w:color="auto"/>
        </w:pBdr>
        <w:tabs>
          <w:tab w:val="left" w:pos="7905"/>
        </w:tabs>
        <w:spacing w:line="360" w:lineRule="auto"/>
        <w:ind w:firstLine="709"/>
        <w:jc w:val="both"/>
        <w:rPr>
          <w:sz w:val="28"/>
          <w:szCs w:val="28"/>
        </w:rPr>
      </w:pPr>
    </w:p>
    <w:p w:rsidR="003C4900" w:rsidRPr="00C85869" w:rsidRDefault="003C4900" w:rsidP="00C85869">
      <w:pPr>
        <w:pBdr>
          <w:left w:val="single" w:sz="4" w:space="4" w:color="auto"/>
          <w:right w:val="single" w:sz="4" w:space="4" w:color="auto"/>
        </w:pBdr>
        <w:tabs>
          <w:tab w:val="left" w:pos="7905"/>
        </w:tabs>
        <w:spacing w:line="360" w:lineRule="auto"/>
        <w:ind w:firstLine="709"/>
        <w:jc w:val="both"/>
        <w:rPr>
          <w:sz w:val="28"/>
          <w:szCs w:val="28"/>
        </w:rPr>
      </w:pPr>
      <w:r w:rsidRPr="00C85869">
        <w:rPr>
          <w:sz w:val="28"/>
          <w:szCs w:val="28"/>
        </w:rPr>
        <w:t xml:space="preserve"> (подпись)</w:t>
      </w:r>
    </w:p>
    <w:p w:rsidR="00927780" w:rsidRPr="00C85869" w:rsidRDefault="003C4900" w:rsidP="00C85869">
      <w:pPr>
        <w:spacing w:line="360" w:lineRule="auto"/>
        <w:ind w:firstLine="709"/>
        <w:jc w:val="both"/>
        <w:rPr>
          <w:sz w:val="28"/>
          <w:szCs w:val="28"/>
        </w:rPr>
      </w:pPr>
      <w:r w:rsidRPr="00C85869">
        <w:rPr>
          <w:sz w:val="28"/>
          <w:szCs w:val="28"/>
        </w:rPr>
        <w:t>____________________________________________________________</w:t>
      </w:r>
    </w:p>
    <w:p w:rsidR="00927780" w:rsidRPr="00C85869" w:rsidRDefault="00C85869" w:rsidP="00C85869">
      <w:pPr>
        <w:tabs>
          <w:tab w:val="left" w:pos="3495"/>
        </w:tabs>
        <w:spacing w:line="360" w:lineRule="auto"/>
        <w:ind w:firstLine="709"/>
        <w:jc w:val="center"/>
        <w:rPr>
          <w:b/>
          <w:sz w:val="28"/>
          <w:szCs w:val="32"/>
        </w:rPr>
      </w:pPr>
      <w:r>
        <w:rPr>
          <w:sz w:val="28"/>
          <w:szCs w:val="32"/>
        </w:rPr>
        <w:br w:type="page"/>
      </w:r>
      <w:r w:rsidR="00927780" w:rsidRPr="00C85869">
        <w:rPr>
          <w:b/>
          <w:sz w:val="28"/>
          <w:szCs w:val="32"/>
        </w:rPr>
        <w:t>Нормативные акты и литература:</w:t>
      </w:r>
    </w:p>
    <w:p w:rsidR="00927780" w:rsidRPr="00C85869" w:rsidRDefault="00927780" w:rsidP="00C85869">
      <w:pPr>
        <w:tabs>
          <w:tab w:val="left" w:pos="3495"/>
        </w:tabs>
        <w:spacing w:line="360" w:lineRule="auto"/>
        <w:ind w:firstLine="709"/>
        <w:jc w:val="both"/>
        <w:rPr>
          <w:sz w:val="28"/>
          <w:szCs w:val="28"/>
        </w:rPr>
      </w:pPr>
    </w:p>
    <w:p w:rsidR="00173008" w:rsidRPr="00C85869" w:rsidRDefault="00E7026D" w:rsidP="00C85869">
      <w:pPr>
        <w:numPr>
          <w:ilvl w:val="0"/>
          <w:numId w:val="11"/>
        </w:numPr>
        <w:tabs>
          <w:tab w:val="left" w:pos="1418"/>
        </w:tabs>
        <w:spacing w:line="360" w:lineRule="auto"/>
        <w:ind w:left="0" w:firstLine="709"/>
        <w:jc w:val="both"/>
        <w:rPr>
          <w:sz w:val="28"/>
          <w:szCs w:val="28"/>
        </w:rPr>
      </w:pPr>
      <w:r w:rsidRPr="00C85869">
        <w:rPr>
          <w:sz w:val="28"/>
          <w:szCs w:val="28"/>
        </w:rPr>
        <w:t>Уголовно-процессуальный кодекс РФ. Система Гарант.</w:t>
      </w:r>
    </w:p>
    <w:p w:rsidR="00173008" w:rsidRPr="00C85869" w:rsidRDefault="00E7026D" w:rsidP="00C85869">
      <w:pPr>
        <w:numPr>
          <w:ilvl w:val="0"/>
          <w:numId w:val="11"/>
        </w:numPr>
        <w:tabs>
          <w:tab w:val="left" w:pos="1418"/>
        </w:tabs>
        <w:spacing w:line="360" w:lineRule="auto"/>
        <w:ind w:left="0" w:firstLine="709"/>
        <w:jc w:val="both"/>
        <w:rPr>
          <w:sz w:val="28"/>
          <w:szCs w:val="28"/>
        </w:rPr>
      </w:pPr>
      <w:r w:rsidRPr="00C85869">
        <w:rPr>
          <w:sz w:val="28"/>
          <w:szCs w:val="28"/>
        </w:rPr>
        <w:t>Основы законодательства РФ об охране здоровья граждан от 22 июля 1993 №5487-1. Система Гарант.</w:t>
      </w:r>
    </w:p>
    <w:p w:rsidR="00173008" w:rsidRPr="00C85869" w:rsidRDefault="00E7026D" w:rsidP="00C85869">
      <w:pPr>
        <w:numPr>
          <w:ilvl w:val="0"/>
          <w:numId w:val="11"/>
        </w:numPr>
        <w:tabs>
          <w:tab w:val="left" w:pos="1418"/>
        </w:tabs>
        <w:spacing w:line="360" w:lineRule="auto"/>
        <w:ind w:left="0" w:firstLine="709"/>
        <w:jc w:val="both"/>
        <w:rPr>
          <w:sz w:val="28"/>
          <w:szCs w:val="28"/>
        </w:rPr>
      </w:pPr>
      <w:r w:rsidRPr="00C85869">
        <w:rPr>
          <w:sz w:val="28"/>
          <w:szCs w:val="28"/>
        </w:rPr>
        <w:t>Инструкция по организации и производству экспертных исследований в бюро судебно-медицинской экспертизы (утв. Приказом Минздрава РФ от 24 апреля 2003г. №161). Система Гарант.</w:t>
      </w:r>
    </w:p>
    <w:p w:rsidR="00E7026D" w:rsidRPr="00C85869" w:rsidRDefault="00E7026D" w:rsidP="00C85869">
      <w:pPr>
        <w:numPr>
          <w:ilvl w:val="0"/>
          <w:numId w:val="11"/>
        </w:numPr>
        <w:tabs>
          <w:tab w:val="left" w:pos="1418"/>
        </w:tabs>
        <w:spacing w:line="360" w:lineRule="auto"/>
        <w:ind w:left="0" w:firstLine="709"/>
        <w:jc w:val="both"/>
        <w:rPr>
          <w:sz w:val="28"/>
          <w:szCs w:val="28"/>
        </w:rPr>
      </w:pPr>
      <w:r w:rsidRPr="00C85869">
        <w:rPr>
          <w:sz w:val="28"/>
          <w:szCs w:val="28"/>
        </w:rPr>
        <w:t>Комментарий к УПК РФ (постатейный). А.Б. Борисов. М., Книжный мир, 2006г.</w:t>
      </w:r>
    </w:p>
    <w:p w:rsidR="00E7026D" w:rsidRPr="00C85869" w:rsidRDefault="00E7026D" w:rsidP="00C85869">
      <w:pPr>
        <w:numPr>
          <w:ilvl w:val="0"/>
          <w:numId w:val="11"/>
        </w:numPr>
        <w:tabs>
          <w:tab w:val="left" w:pos="1418"/>
        </w:tabs>
        <w:spacing w:line="360" w:lineRule="auto"/>
        <w:ind w:left="0" w:firstLine="709"/>
        <w:jc w:val="both"/>
        <w:rPr>
          <w:sz w:val="28"/>
          <w:szCs w:val="28"/>
        </w:rPr>
      </w:pPr>
      <w:r w:rsidRPr="00C85869">
        <w:rPr>
          <w:sz w:val="28"/>
          <w:szCs w:val="28"/>
        </w:rPr>
        <w:t>Криминалистика. Учебник. Под ред. В.А. Образцова. М., Юристъ, 1997г.</w:t>
      </w:r>
    </w:p>
    <w:p w:rsidR="00E7026D" w:rsidRPr="00C85869" w:rsidRDefault="00E7026D" w:rsidP="00C85869">
      <w:pPr>
        <w:numPr>
          <w:ilvl w:val="0"/>
          <w:numId w:val="11"/>
        </w:numPr>
        <w:tabs>
          <w:tab w:val="left" w:pos="1418"/>
        </w:tabs>
        <w:spacing w:line="360" w:lineRule="auto"/>
        <w:ind w:left="0" w:firstLine="709"/>
        <w:jc w:val="both"/>
        <w:rPr>
          <w:sz w:val="28"/>
          <w:szCs w:val="28"/>
        </w:rPr>
      </w:pPr>
      <w:r w:rsidRPr="00C85869">
        <w:rPr>
          <w:sz w:val="28"/>
          <w:szCs w:val="28"/>
        </w:rPr>
        <w:t>Криминалистика. Учебник. Под ред. Е.П. Ищенко, В.А. Образцова. М., Эксмо, 2005г.</w:t>
      </w:r>
    </w:p>
    <w:p w:rsidR="00E7026D" w:rsidRPr="00C85869" w:rsidRDefault="00E7026D" w:rsidP="00C85869">
      <w:pPr>
        <w:numPr>
          <w:ilvl w:val="0"/>
          <w:numId w:val="11"/>
        </w:numPr>
        <w:tabs>
          <w:tab w:val="left" w:pos="1418"/>
        </w:tabs>
        <w:spacing w:line="360" w:lineRule="auto"/>
        <w:ind w:left="0" w:firstLine="709"/>
        <w:jc w:val="both"/>
        <w:rPr>
          <w:sz w:val="28"/>
          <w:szCs w:val="28"/>
        </w:rPr>
      </w:pPr>
      <w:r w:rsidRPr="00C85869">
        <w:rPr>
          <w:sz w:val="28"/>
          <w:szCs w:val="28"/>
        </w:rPr>
        <w:t>Криминалистика. Учебник. Под ред. И.Ф. Герасимова, Л.Я. Драпкина. М., Высшая школа, 2000г.</w:t>
      </w:r>
    </w:p>
    <w:p w:rsidR="00E7026D" w:rsidRPr="00C85869" w:rsidRDefault="00173008" w:rsidP="00C85869">
      <w:pPr>
        <w:numPr>
          <w:ilvl w:val="0"/>
          <w:numId w:val="11"/>
        </w:numPr>
        <w:tabs>
          <w:tab w:val="left" w:pos="1418"/>
        </w:tabs>
        <w:spacing w:line="360" w:lineRule="auto"/>
        <w:ind w:left="0" w:firstLine="709"/>
        <w:jc w:val="both"/>
        <w:rPr>
          <w:sz w:val="28"/>
          <w:szCs w:val="28"/>
        </w:rPr>
      </w:pPr>
      <w:r w:rsidRPr="00C85869">
        <w:rPr>
          <w:sz w:val="28"/>
          <w:szCs w:val="28"/>
        </w:rPr>
        <w:t>Криминалистика. Учебник. Под ред. Н.П. Яблокова. М., Юристъ, 2000г.</w:t>
      </w:r>
    </w:p>
    <w:p w:rsidR="00173008" w:rsidRPr="00C85869" w:rsidRDefault="00173008" w:rsidP="00C85869">
      <w:pPr>
        <w:numPr>
          <w:ilvl w:val="0"/>
          <w:numId w:val="11"/>
        </w:numPr>
        <w:tabs>
          <w:tab w:val="left" w:pos="1418"/>
        </w:tabs>
        <w:spacing w:line="360" w:lineRule="auto"/>
        <w:ind w:left="0" w:firstLine="709"/>
        <w:jc w:val="both"/>
        <w:rPr>
          <w:sz w:val="28"/>
          <w:szCs w:val="28"/>
        </w:rPr>
      </w:pPr>
      <w:r w:rsidRPr="00C85869">
        <w:rPr>
          <w:sz w:val="28"/>
          <w:szCs w:val="28"/>
        </w:rPr>
        <w:t>Криминалистика. Учебник. Под ред. Е.П. Ищенко, А.А. Топоркова. М., Контракт, 2006г.</w:t>
      </w:r>
    </w:p>
    <w:p w:rsidR="00173008" w:rsidRPr="00C85869" w:rsidRDefault="00173008" w:rsidP="00C85869">
      <w:pPr>
        <w:numPr>
          <w:ilvl w:val="0"/>
          <w:numId w:val="11"/>
        </w:numPr>
        <w:tabs>
          <w:tab w:val="left" w:pos="1418"/>
        </w:tabs>
        <w:spacing w:line="360" w:lineRule="auto"/>
        <w:ind w:left="0" w:firstLine="709"/>
        <w:jc w:val="both"/>
        <w:rPr>
          <w:sz w:val="28"/>
          <w:szCs w:val="28"/>
        </w:rPr>
      </w:pPr>
      <w:r w:rsidRPr="00C85869">
        <w:rPr>
          <w:sz w:val="28"/>
          <w:szCs w:val="28"/>
        </w:rPr>
        <w:t xml:space="preserve"> Освидетельствование. Т.Н. Шамонова. «Гражданин и право», №5, ноябрь, 2000г. Система Гарант.</w:t>
      </w:r>
    </w:p>
    <w:p w:rsidR="00173008" w:rsidRPr="00C85869" w:rsidRDefault="00173008" w:rsidP="00C85869">
      <w:pPr>
        <w:numPr>
          <w:ilvl w:val="0"/>
          <w:numId w:val="11"/>
        </w:numPr>
        <w:tabs>
          <w:tab w:val="left" w:pos="1418"/>
        </w:tabs>
        <w:spacing w:line="360" w:lineRule="auto"/>
        <w:ind w:left="0" w:firstLine="709"/>
        <w:jc w:val="both"/>
        <w:rPr>
          <w:sz w:val="28"/>
          <w:szCs w:val="28"/>
        </w:rPr>
      </w:pPr>
      <w:r w:rsidRPr="00C85869">
        <w:rPr>
          <w:sz w:val="28"/>
          <w:szCs w:val="28"/>
        </w:rPr>
        <w:t xml:space="preserve"> Подготовка и назначение судебно-биологических экспертиз. Т.Н. Шамонова. «Гражданин и право», №5, сентябрь-октябрь, 2003г.</w:t>
      </w:r>
    </w:p>
    <w:p w:rsidR="00927780" w:rsidRPr="00C85869" w:rsidRDefault="00173008" w:rsidP="00C85869">
      <w:pPr>
        <w:tabs>
          <w:tab w:val="left" w:pos="5925"/>
        </w:tabs>
        <w:spacing w:line="360" w:lineRule="auto"/>
        <w:ind w:firstLine="709"/>
        <w:jc w:val="both"/>
        <w:rPr>
          <w:sz w:val="28"/>
          <w:szCs w:val="28"/>
        </w:rPr>
      </w:pPr>
      <w:r w:rsidRPr="00C85869">
        <w:rPr>
          <w:sz w:val="28"/>
          <w:szCs w:val="28"/>
        </w:rPr>
        <w:t>1 февраля 2008 год.</w:t>
      </w:r>
      <w:bookmarkStart w:id="0" w:name="_GoBack"/>
      <w:bookmarkEnd w:id="0"/>
    </w:p>
    <w:sectPr w:rsidR="00927780" w:rsidRPr="00C85869" w:rsidSect="00C85869">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63" w:rsidRDefault="004B1A63">
      <w:r>
        <w:separator/>
      </w:r>
    </w:p>
  </w:endnote>
  <w:endnote w:type="continuationSeparator" w:id="0">
    <w:p w:rsidR="004B1A63" w:rsidRDefault="004B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5C" w:rsidRDefault="005B4F5C" w:rsidP="00EE45EF">
    <w:pPr>
      <w:pStyle w:val="a3"/>
      <w:framePr w:wrap="around" w:vAnchor="text" w:hAnchor="margin" w:xAlign="right" w:y="1"/>
      <w:rPr>
        <w:rStyle w:val="a5"/>
      </w:rPr>
    </w:pPr>
  </w:p>
  <w:p w:rsidR="005B4F5C" w:rsidRDefault="005B4F5C" w:rsidP="00B42F5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5C" w:rsidRDefault="001F4B92" w:rsidP="00EE45EF">
    <w:pPr>
      <w:pStyle w:val="a3"/>
      <w:framePr w:wrap="around" w:vAnchor="text" w:hAnchor="margin" w:xAlign="right" w:y="1"/>
      <w:rPr>
        <w:rStyle w:val="a5"/>
      </w:rPr>
    </w:pPr>
    <w:r>
      <w:rPr>
        <w:rStyle w:val="a5"/>
        <w:noProof/>
      </w:rPr>
      <w:t>2</w:t>
    </w:r>
  </w:p>
  <w:p w:rsidR="005B4F5C" w:rsidRDefault="005B4F5C" w:rsidP="00B42F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63" w:rsidRDefault="004B1A63">
      <w:r>
        <w:separator/>
      </w:r>
    </w:p>
  </w:footnote>
  <w:footnote w:type="continuationSeparator" w:id="0">
    <w:p w:rsidR="004B1A63" w:rsidRDefault="004B1A63">
      <w:r>
        <w:continuationSeparator/>
      </w:r>
    </w:p>
  </w:footnote>
  <w:footnote w:id="1">
    <w:p w:rsidR="004B1A63" w:rsidRDefault="005B4F5C">
      <w:pPr>
        <w:pStyle w:val="a6"/>
      </w:pPr>
      <w:r>
        <w:rPr>
          <w:rStyle w:val="a8"/>
        </w:rPr>
        <w:footnoteRef/>
      </w:r>
      <w:r>
        <w:t xml:space="preserve"> Криминалистика. Учебник. Под ред. Е.П. Ищенко, А.А. Топоркова. М., «Контракт», 2006г. Стр. 363.</w:t>
      </w:r>
    </w:p>
  </w:footnote>
  <w:footnote w:id="2">
    <w:p w:rsidR="004B1A63" w:rsidRDefault="005B4F5C">
      <w:pPr>
        <w:pStyle w:val="a6"/>
      </w:pPr>
      <w:r>
        <w:rPr>
          <w:rStyle w:val="a8"/>
        </w:rPr>
        <w:footnoteRef/>
      </w:r>
      <w:r>
        <w:t xml:space="preserve"> Криминалистика. Учебник. Под ред. Р.С. Белкина, Г.Г. Зуйкова. М., Юридическая литература, 1968г. Стр. 318.</w:t>
      </w:r>
    </w:p>
  </w:footnote>
  <w:footnote w:id="3">
    <w:p w:rsidR="004B1A63" w:rsidRDefault="005B4F5C">
      <w:pPr>
        <w:pStyle w:val="a6"/>
      </w:pPr>
      <w:r>
        <w:rPr>
          <w:rStyle w:val="a8"/>
        </w:rPr>
        <w:footnoteRef/>
      </w:r>
      <w:r>
        <w:t xml:space="preserve"> Криминалистика. Учебник. Под ред. В.А. Образцова. М., Юристъ, 1997г. Стр. 75.</w:t>
      </w:r>
    </w:p>
  </w:footnote>
  <w:footnote w:id="4">
    <w:p w:rsidR="004B1A63" w:rsidRDefault="005B4F5C">
      <w:pPr>
        <w:pStyle w:val="a6"/>
      </w:pPr>
      <w:r>
        <w:rPr>
          <w:rStyle w:val="a8"/>
        </w:rPr>
        <w:footnoteRef/>
      </w:r>
      <w:r>
        <w:t xml:space="preserve"> Комментарий к УПК РФ (постатейный). А.Б. Борисов. М., Книжный мир, 2006г. Стр.283.</w:t>
      </w:r>
    </w:p>
  </w:footnote>
  <w:footnote w:id="5">
    <w:p w:rsidR="005B4F5C" w:rsidRDefault="005B4F5C" w:rsidP="00AE5554">
      <w:pPr>
        <w:pStyle w:val="a6"/>
      </w:pPr>
      <w:r>
        <w:rPr>
          <w:rStyle w:val="a8"/>
        </w:rPr>
        <w:footnoteRef/>
      </w:r>
      <w:r>
        <w:t xml:space="preserve"> Криминалистика. Учебник. Ищенко Е.П., Образцов В.А. М., Эксмо, 2005г. Стр. 138.</w:t>
      </w:r>
    </w:p>
    <w:p w:rsidR="004B1A63" w:rsidRDefault="005B4F5C">
      <w:pPr>
        <w:pStyle w:val="a6"/>
      </w:pPr>
      <w:r>
        <w:t xml:space="preserve"> </w:t>
      </w:r>
    </w:p>
  </w:footnote>
  <w:footnote w:id="6">
    <w:p w:rsidR="004B1A63" w:rsidRDefault="005B4F5C">
      <w:pPr>
        <w:pStyle w:val="a6"/>
      </w:pPr>
      <w:r>
        <w:rPr>
          <w:rStyle w:val="a8"/>
        </w:rPr>
        <w:footnoteRef/>
      </w:r>
      <w:r>
        <w:t xml:space="preserve"> Криминалистика. Учебник. Под ред. Е.П. Ищенко, А.А. Топоркова. М., «Контракт», 2006г. Стр. 561.</w:t>
      </w:r>
    </w:p>
  </w:footnote>
  <w:footnote w:id="7">
    <w:p w:rsidR="004B1A63" w:rsidRDefault="005B4F5C" w:rsidP="00A90DE6">
      <w:pPr>
        <w:pStyle w:val="a6"/>
      </w:pPr>
      <w:r>
        <w:rPr>
          <w:rStyle w:val="a8"/>
        </w:rPr>
        <w:footnoteRef/>
      </w:r>
      <w:r>
        <w:t xml:space="preserve"> Криминалистика. Учебник. Под ред. Герасимова И.Ф., Драпкина Л.Я. М., «Высшая школа», 2000г.</w:t>
      </w:r>
    </w:p>
  </w:footnote>
  <w:footnote w:id="8">
    <w:p w:rsidR="004B1A63" w:rsidRDefault="005B4F5C">
      <w:pPr>
        <w:pStyle w:val="a6"/>
      </w:pPr>
      <w:r>
        <w:rPr>
          <w:rStyle w:val="a8"/>
        </w:rPr>
        <w:footnoteRef/>
      </w:r>
      <w:r>
        <w:t xml:space="preserve"> Освидетельствование. Т.Н. Шамонова. «Гражданин и право», №5, ноябрь, </w:t>
      </w:r>
      <w:smartTag w:uri="urn:schemas-microsoft-com:office:smarttags" w:element="metricconverter">
        <w:smartTagPr>
          <w:attr w:name="ProductID" w:val="2000 г"/>
        </w:smartTagPr>
        <w:r>
          <w:t>2000 г</w:t>
        </w:r>
      </w:smartTag>
      <w:r>
        <w:t>.</w:t>
      </w:r>
    </w:p>
  </w:footnote>
  <w:footnote w:id="9">
    <w:p w:rsidR="004B1A63" w:rsidRDefault="005B4F5C">
      <w:pPr>
        <w:pStyle w:val="a6"/>
      </w:pPr>
      <w:r>
        <w:rPr>
          <w:rStyle w:val="a8"/>
        </w:rPr>
        <w:footnoteRef/>
      </w:r>
      <w:r>
        <w:t xml:space="preserve"> Криминалистика. Учебник. Под ред. Н.П. Яблокова. М., Юристъ, 2000г.</w:t>
      </w:r>
    </w:p>
  </w:footnote>
  <w:footnote w:id="10">
    <w:p w:rsidR="004B1A63" w:rsidRDefault="005B4F5C">
      <w:pPr>
        <w:pStyle w:val="a6"/>
      </w:pPr>
      <w:r>
        <w:rPr>
          <w:rStyle w:val="a8"/>
        </w:rPr>
        <w:footnoteRef/>
      </w:r>
      <w:r>
        <w:t xml:space="preserve"> Подготовка и назначение судебно-биологических экспертиз. Т.Н. Шамонова. «Гражданин и право», №5, сентябрь-октябрь, 2003г.</w:t>
      </w:r>
    </w:p>
  </w:footnote>
  <w:footnote w:id="11">
    <w:p w:rsidR="004B1A63" w:rsidRDefault="005B4F5C">
      <w:pPr>
        <w:pStyle w:val="a6"/>
      </w:pPr>
      <w:r>
        <w:rPr>
          <w:rStyle w:val="a8"/>
        </w:rPr>
        <w:footnoteRef/>
      </w:r>
      <w:r>
        <w:t xml:space="preserve"> Криминалистика. Учебник. Под ред. Е.П. Ищенко, А.А. Топоркова. М., «Контракт», 2006г. Стр. 410.</w:t>
      </w:r>
    </w:p>
  </w:footnote>
  <w:footnote w:id="12">
    <w:p w:rsidR="004B1A63" w:rsidRDefault="005B4F5C">
      <w:pPr>
        <w:pStyle w:val="a6"/>
      </w:pPr>
      <w:r>
        <w:rPr>
          <w:rStyle w:val="a8"/>
        </w:rPr>
        <w:footnoteRef/>
      </w:r>
      <w:r>
        <w:t xml:space="preserve"> Криминалистика. Учебник. Под ред. Н.П. Яблокова. М., Юристъ, 2000г.</w:t>
      </w:r>
    </w:p>
  </w:footnote>
  <w:footnote w:id="13">
    <w:p w:rsidR="005B4F5C" w:rsidRDefault="005B4F5C" w:rsidP="008F5F5E">
      <w:pPr>
        <w:pStyle w:val="a6"/>
      </w:pPr>
      <w:r>
        <w:rPr>
          <w:rStyle w:val="a8"/>
        </w:rPr>
        <w:footnoteRef/>
      </w:r>
      <w:r>
        <w:t xml:space="preserve"> Криминалистика. Учебник. Под ред. Герасимова И.Ф., Драпкина Л.Я. М., «Высшая школа», 2000г.</w:t>
      </w:r>
    </w:p>
    <w:p w:rsidR="004B1A63" w:rsidRDefault="004B1A63" w:rsidP="008F5F5E">
      <w:pPr>
        <w:pStyle w:val="a6"/>
      </w:pPr>
    </w:p>
  </w:footnote>
  <w:footnote w:id="14">
    <w:p w:rsidR="004B1A63" w:rsidRDefault="005B4F5C">
      <w:pPr>
        <w:pStyle w:val="a6"/>
      </w:pPr>
      <w:r>
        <w:rPr>
          <w:rStyle w:val="a8"/>
        </w:rPr>
        <w:footnoteRef/>
      </w:r>
      <w:r>
        <w:t xml:space="preserve"> Криминалистика. Учебник. Под. ред. Р.С. Белкина, Г.Г. Зуйкова. М., Юридическая литература, 1968г. Стр. 434.</w:t>
      </w:r>
    </w:p>
  </w:footnote>
  <w:footnote w:id="15">
    <w:p w:rsidR="004B1A63" w:rsidRDefault="005B4F5C" w:rsidP="00C64A2E">
      <w:pPr>
        <w:pStyle w:val="a6"/>
      </w:pPr>
      <w:r>
        <w:rPr>
          <w:rStyle w:val="a8"/>
        </w:rPr>
        <w:footnoteRef/>
      </w:r>
      <w:r>
        <w:t xml:space="preserve"> Основы законодательства РФ об охране здоровья граждан от 22 июля </w:t>
      </w:r>
      <w:smartTag w:uri="urn:schemas-microsoft-com:office:smarttags" w:element="metricconverter">
        <w:smartTagPr>
          <w:attr w:name="ProductID" w:val="1993 г"/>
        </w:smartTagPr>
        <w:r>
          <w:t>1993 г</w:t>
        </w:r>
      </w:smartTag>
      <w:r>
        <w:t>. №5487-1. Система Гарант.</w:t>
      </w:r>
    </w:p>
  </w:footnote>
  <w:footnote w:id="16">
    <w:p w:rsidR="004B1A63" w:rsidRDefault="005B4F5C" w:rsidP="00C64A2E">
      <w:pPr>
        <w:pStyle w:val="a6"/>
      </w:pPr>
      <w:r>
        <w:rPr>
          <w:rStyle w:val="a8"/>
        </w:rPr>
        <w:footnoteRef/>
      </w:r>
      <w:r>
        <w:t xml:space="preserve"> Инструкция по организации и производству экспертных исследований в бюро судебно-медицинской экспертизы (утв. Приказом Минздрава РФ от 24.04.2003г. №161). Система Гарант.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3C1C"/>
    <w:multiLevelType w:val="hybridMultilevel"/>
    <w:tmpl w:val="E47645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B570C6"/>
    <w:multiLevelType w:val="hybridMultilevel"/>
    <w:tmpl w:val="042C87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6120AB"/>
    <w:multiLevelType w:val="hybridMultilevel"/>
    <w:tmpl w:val="00BC8B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2945B7"/>
    <w:multiLevelType w:val="hybridMultilevel"/>
    <w:tmpl w:val="55BA16C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6628C1"/>
    <w:multiLevelType w:val="hybridMultilevel"/>
    <w:tmpl w:val="4C82A0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6C143E"/>
    <w:multiLevelType w:val="hybridMultilevel"/>
    <w:tmpl w:val="1578F8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BD163A"/>
    <w:multiLevelType w:val="hybridMultilevel"/>
    <w:tmpl w:val="0B227F4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2B005E"/>
    <w:multiLevelType w:val="hybridMultilevel"/>
    <w:tmpl w:val="740EA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F120A5"/>
    <w:multiLevelType w:val="hybridMultilevel"/>
    <w:tmpl w:val="EC10C8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E3F3CC6"/>
    <w:multiLevelType w:val="hybridMultilevel"/>
    <w:tmpl w:val="E76E172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950AFC"/>
    <w:multiLevelType w:val="hybridMultilevel"/>
    <w:tmpl w:val="E9A64C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9"/>
  </w:num>
  <w:num w:numId="4">
    <w:abstractNumId w:val="10"/>
  </w:num>
  <w:num w:numId="5">
    <w:abstractNumId w:val="2"/>
  </w:num>
  <w:num w:numId="6">
    <w:abstractNumId w:val="8"/>
  </w:num>
  <w:num w:numId="7">
    <w:abstractNumId w:val="3"/>
  </w:num>
  <w:num w:numId="8">
    <w:abstractNumId w:val="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33"/>
    <w:rsid w:val="0000626F"/>
    <w:rsid w:val="00010FA6"/>
    <w:rsid w:val="00024124"/>
    <w:rsid w:val="0003339C"/>
    <w:rsid w:val="00034177"/>
    <w:rsid w:val="00035A22"/>
    <w:rsid w:val="00042D00"/>
    <w:rsid w:val="00043626"/>
    <w:rsid w:val="000466A5"/>
    <w:rsid w:val="0004764D"/>
    <w:rsid w:val="0005204C"/>
    <w:rsid w:val="00055992"/>
    <w:rsid w:val="0006158E"/>
    <w:rsid w:val="00064AEB"/>
    <w:rsid w:val="0006629A"/>
    <w:rsid w:val="000702AB"/>
    <w:rsid w:val="00074129"/>
    <w:rsid w:val="00077F81"/>
    <w:rsid w:val="000852F8"/>
    <w:rsid w:val="00091865"/>
    <w:rsid w:val="000933A1"/>
    <w:rsid w:val="0009541E"/>
    <w:rsid w:val="000B1FA8"/>
    <w:rsid w:val="000B38B9"/>
    <w:rsid w:val="000B6F56"/>
    <w:rsid w:val="000C1BF8"/>
    <w:rsid w:val="000C1DED"/>
    <w:rsid w:val="000C3D29"/>
    <w:rsid w:val="000C5AB4"/>
    <w:rsid w:val="000D0B2F"/>
    <w:rsid w:val="000D68A2"/>
    <w:rsid w:val="000E274F"/>
    <w:rsid w:val="000F3CC9"/>
    <w:rsid w:val="000F5342"/>
    <w:rsid w:val="0010031F"/>
    <w:rsid w:val="00106C42"/>
    <w:rsid w:val="001071A6"/>
    <w:rsid w:val="00110821"/>
    <w:rsid w:val="0011627A"/>
    <w:rsid w:val="00121A7D"/>
    <w:rsid w:val="00123CAB"/>
    <w:rsid w:val="00123D3A"/>
    <w:rsid w:val="00136410"/>
    <w:rsid w:val="00153D75"/>
    <w:rsid w:val="00165F3E"/>
    <w:rsid w:val="001704BA"/>
    <w:rsid w:val="00173008"/>
    <w:rsid w:val="0017387C"/>
    <w:rsid w:val="00183333"/>
    <w:rsid w:val="001958C5"/>
    <w:rsid w:val="00196B7A"/>
    <w:rsid w:val="001A554A"/>
    <w:rsid w:val="001B4637"/>
    <w:rsid w:val="001C2730"/>
    <w:rsid w:val="001C4B42"/>
    <w:rsid w:val="001D07FD"/>
    <w:rsid w:val="001E2A2C"/>
    <w:rsid w:val="001F1140"/>
    <w:rsid w:val="001F4B92"/>
    <w:rsid w:val="001F6F5A"/>
    <w:rsid w:val="00207971"/>
    <w:rsid w:val="00223FD5"/>
    <w:rsid w:val="002263AF"/>
    <w:rsid w:val="00226BBA"/>
    <w:rsid w:val="00244FDE"/>
    <w:rsid w:val="00245323"/>
    <w:rsid w:val="00251B3E"/>
    <w:rsid w:val="00253255"/>
    <w:rsid w:val="00277111"/>
    <w:rsid w:val="002835AC"/>
    <w:rsid w:val="00286D43"/>
    <w:rsid w:val="00286E80"/>
    <w:rsid w:val="00287251"/>
    <w:rsid w:val="002A15F2"/>
    <w:rsid w:val="002B21BC"/>
    <w:rsid w:val="002B5AE4"/>
    <w:rsid w:val="002C32EB"/>
    <w:rsid w:val="002E3B24"/>
    <w:rsid w:val="003009DC"/>
    <w:rsid w:val="003113B5"/>
    <w:rsid w:val="003137CE"/>
    <w:rsid w:val="00327735"/>
    <w:rsid w:val="00342571"/>
    <w:rsid w:val="00352D6B"/>
    <w:rsid w:val="00355805"/>
    <w:rsid w:val="00355A33"/>
    <w:rsid w:val="0035705A"/>
    <w:rsid w:val="0035722C"/>
    <w:rsid w:val="00357311"/>
    <w:rsid w:val="00360931"/>
    <w:rsid w:val="003623F1"/>
    <w:rsid w:val="00390582"/>
    <w:rsid w:val="003A5F71"/>
    <w:rsid w:val="003B09A5"/>
    <w:rsid w:val="003B0DB1"/>
    <w:rsid w:val="003B2287"/>
    <w:rsid w:val="003B432F"/>
    <w:rsid w:val="003B6F0E"/>
    <w:rsid w:val="003C4900"/>
    <w:rsid w:val="003C70DF"/>
    <w:rsid w:val="003D7DC2"/>
    <w:rsid w:val="003F3854"/>
    <w:rsid w:val="00404BE5"/>
    <w:rsid w:val="00410048"/>
    <w:rsid w:val="0041397C"/>
    <w:rsid w:val="0041667D"/>
    <w:rsid w:val="00416822"/>
    <w:rsid w:val="00417090"/>
    <w:rsid w:val="0043078F"/>
    <w:rsid w:val="004322A9"/>
    <w:rsid w:val="00434B25"/>
    <w:rsid w:val="00434E5C"/>
    <w:rsid w:val="00444C11"/>
    <w:rsid w:val="00457960"/>
    <w:rsid w:val="00460918"/>
    <w:rsid w:val="00476BB9"/>
    <w:rsid w:val="0048329E"/>
    <w:rsid w:val="004962EC"/>
    <w:rsid w:val="004A29FC"/>
    <w:rsid w:val="004A6CA7"/>
    <w:rsid w:val="004A7FA2"/>
    <w:rsid w:val="004B1A63"/>
    <w:rsid w:val="004B2CAA"/>
    <w:rsid w:val="004C62AA"/>
    <w:rsid w:val="004D631A"/>
    <w:rsid w:val="004E2BC5"/>
    <w:rsid w:val="004E53D3"/>
    <w:rsid w:val="004E6B73"/>
    <w:rsid w:val="004F2E46"/>
    <w:rsid w:val="004F413B"/>
    <w:rsid w:val="004F59EC"/>
    <w:rsid w:val="004F7A64"/>
    <w:rsid w:val="00500806"/>
    <w:rsid w:val="005017E7"/>
    <w:rsid w:val="00502A09"/>
    <w:rsid w:val="00511B97"/>
    <w:rsid w:val="00512630"/>
    <w:rsid w:val="005142B6"/>
    <w:rsid w:val="005157D3"/>
    <w:rsid w:val="00516B35"/>
    <w:rsid w:val="00525AF8"/>
    <w:rsid w:val="00527B87"/>
    <w:rsid w:val="00532623"/>
    <w:rsid w:val="0054019E"/>
    <w:rsid w:val="00542668"/>
    <w:rsid w:val="00557C60"/>
    <w:rsid w:val="00560616"/>
    <w:rsid w:val="0056123E"/>
    <w:rsid w:val="00565311"/>
    <w:rsid w:val="00566E95"/>
    <w:rsid w:val="00570194"/>
    <w:rsid w:val="00575244"/>
    <w:rsid w:val="00577E8E"/>
    <w:rsid w:val="00580B57"/>
    <w:rsid w:val="0058793D"/>
    <w:rsid w:val="00592075"/>
    <w:rsid w:val="00592691"/>
    <w:rsid w:val="005A0A1F"/>
    <w:rsid w:val="005A626D"/>
    <w:rsid w:val="005B0A89"/>
    <w:rsid w:val="005B4F5C"/>
    <w:rsid w:val="005B5AA1"/>
    <w:rsid w:val="005C116C"/>
    <w:rsid w:val="005C42F3"/>
    <w:rsid w:val="005C507B"/>
    <w:rsid w:val="005C50B0"/>
    <w:rsid w:val="005C6C54"/>
    <w:rsid w:val="005E2F08"/>
    <w:rsid w:val="005E6E96"/>
    <w:rsid w:val="005E6F18"/>
    <w:rsid w:val="005F060E"/>
    <w:rsid w:val="005F32DD"/>
    <w:rsid w:val="00600549"/>
    <w:rsid w:val="006025CF"/>
    <w:rsid w:val="00603C2C"/>
    <w:rsid w:val="0060493B"/>
    <w:rsid w:val="00605FD0"/>
    <w:rsid w:val="0062007F"/>
    <w:rsid w:val="00623C05"/>
    <w:rsid w:val="00623C8B"/>
    <w:rsid w:val="0063615C"/>
    <w:rsid w:val="00637174"/>
    <w:rsid w:val="00642B62"/>
    <w:rsid w:val="00646407"/>
    <w:rsid w:val="00646C9C"/>
    <w:rsid w:val="00665758"/>
    <w:rsid w:val="0067112B"/>
    <w:rsid w:val="0067377C"/>
    <w:rsid w:val="00674783"/>
    <w:rsid w:val="00676CC4"/>
    <w:rsid w:val="00676CF1"/>
    <w:rsid w:val="00680202"/>
    <w:rsid w:val="006805E8"/>
    <w:rsid w:val="00692753"/>
    <w:rsid w:val="006A5199"/>
    <w:rsid w:val="006A57A9"/>
    <w:rsid w:val="006B123A"/>
    <w:rsid w:val="006B5C1A"/>
    <w:rsid w:val="006C0D7D"/>
    <w:rsid w:val="006C25B6"/>
    <w:rsid w:val="006D0A68"/>
    <w:rsid w:val="006D0C81"/>
    <w:rsid w:val="006F2A2C"/>
    <w:rsid w:val="006F65D4"/>
    <w:rsid w:val="00712FCD"/>
    <w:rsid w:val="00713E9A"/>
    <w:rsid w:val="007262B5"/>
    <w:rsid w:val="00726F92"/>
    <w:rsid w:val="0074466E"/>
    <w:rsid w:val="00745267"/>
    <w:rsid w:val="007458F7"/>
    <w:rsid w:val="007579C4"/>
    <w:rsid w:val="0077106C"/>
    <w:rsid w:val="0077679C"/>
    <w:rsid w:val="007802E0"/>
    <w:rsid w:val="00781F1B"/>
    <w:rsid w:val="00782323"/>
    <w:rsid w:val="00782EDA"/>
    <w:rsid w:val="00784CC8"/>
    <w:rsid w:val="007920AB"/>
    <w:rsid w:val="00795C47"/>
    <w:rsid w:val="007A563F"/>
    <w:rsid w:val="007B1ADC"/>
    <w:rsid w:val="007B263D"/>
    <w:rsid w:val="007B4A0F"/>
    <w:rsid w:val="007B7925"/>
    <w:rsid w:val="007C28B9"/>
    <w:rsid w:val="007C33FA"/>
    <w:rsid w:val="007C49C7"/>
    <w:rsid w:val="007C634E"/>
    <w:rsid w:val="007D02E6"/>
    <w:rsid w:val="007E75FF"/>
    <w:rsid w:val="0080358C"/>
    <w:rsid w:val="00810B70"/>
    <w:rsid w:val="0081363C"/>
    <w:rsid w:val="00820024"/>
    <w:rsid w:val="00822E92"/>
    <w:rsid w:val="008325DE"/>
    <w:rsid w:val="00837246"/>
    <w:rsid w:val="008508AB"/>
    <w:rsid w:val="00851119"/>
    <w:rsid w:val="008577B0"/>
    <w:rsid w:val="00871157"/>
    <w:rsid w:val="008765E6"/>
    <w:rsid w:val="00880293"/>
    <w:rsid w:val="00882CBA"/>
    <w:rsid w:val="008921B1"/>
    <w:rsid w:val="008938DE"/>
    <w:rsid w:val="008948E2"/>
    <w:rsid w:val="00895933"/>
    <w:rsid w:val="008A50AF"/>
    <w:rsid w:val="008B3EB5"/>
    <w:rsid w:val="008C5A99"/>
    <w:rsid w:val="008D53AA"/>
    <w:rsid w:val="008E35C9"/>
    <w:rsid w:val="008E5A12"/>
    <w:rsid w:val="008F5F5E"/>
    <w:rsid w:val="008F6BA1"/>
    <w:rsid w:val="00901371"/>
    <w:rsid w:val="009029AB"/>
    <w:rsid w:val="00903809"/>
    <w:rsid w:val="00906260"/>
    <w:rsid w:val="00910B58"/>
    <w:rsid w:val="00911210"/>
    <w:rsid w:val="009235EE"/>
    <w:rsid w:val="00924728"/>
    <w:rsid w:val="00927780"/>
    <w:rsid w:val="00930F79"/>
    <w:rsid w:val="0093175C"/>
    <w:rsid w:val="00935F20"/>
    <w:rsid w:val="00935FB7"/>
    <w:rsid w:val="0095764D"/>
    <w:rsid w:val="00960F39"/>
    <w:rsid w:val="00961DD0"/>
    <w:rsid w:val="009662FB"/>
    <w:rsid w:val="00966319"/>
    <w:rsid w:val="00966749"/>
    <w:rsid w:val="00967347"/>
    <w:rsid w:val="009759DC"/>
    <w:rsid w:val="0097789D"/>
    <w:rsid w:val="00980FBD"/>
    <w:rsid w:val="00982031"/>
    <w:rsid w:val="009822E4"/>
    <w:rsid w:val="00990512"/>
    <w:rsid w:val="00990B42"/>
    <w:rsid w:val="00990BE4"/>
    <w:rsid w:val="00993459"/>
    <w:rsid w:val="00993E1A"/>
    <w:rsid w:val="0099570B"/>
    <w:rsid w:val="00995ACF"/>
    <w:rsid w:val="009B09A0"/>
    <w:rsid w:val="009B2853"/>
    <w:rsid w:val="009B5066"/>
    <w:rsid w:val="009C5B5B"/>
    <w:rsid w:val="009C7C0E"/>
    <w:rsid w:val="009D43DC"/>
    <w:rsid w:val="009D6606"/>
    <w:rsid w:val="009D7205"/>
    <w:rsid w:val="009E6B68"/>
    <w:rsid w:val="009E6CD9"/>
    <w:rsid w:val="00A0600C"/>
    <w:rsid w:val="00A205CD"/>
    <w:rsid w:val="00A44484"/>
    <w:rsid w:val="00A44E7E"/>
    <w:rsid w:val="00A53782"/>
    <w:rsid w:val="00A53953"/>
    <w:rsid w:val="00A547E5"/>
    <w:rsid w:val="00A64BF4"/>
    <w:rsid w:val="00A65629"/>
    <w:rsid w:val="00A65716"/>
    <w:rsid w:val="00A729BE"/>
    <w:rsid w:val="00A75E96"/>
    <w:rsid w:val="00A849D7"/>
    <w:rsid w:val="00A90DE6"/>
    <w:rsid w:val="00A9157C"/>
    <w:rsid w:val="00A92AF8"/>
    <w:rsid w:val="00A92BC7"/>
    <w:rsid w:val="00A93B40"/>
    <w:rsid w:val="00A940B4"/>
    <w:rsid w:val="00A96B12"/>
    <w:rsid w:val="00AB0530"/>
    <w:rsid w:val="00AB0D1C"/>
    <w:rsid w:val="00AB10B2"/>
    <w:rsid w:val="00AB4C73"/>
    <w:rsid w:val="00AB7F3E"/>
    <w:rsid w:val="00AC29B4"/>
    <w:rsid w:val="00AC5BF0"/>
    <w:rsid w:val="00AC733B"/>
    <w:rsid w:val="00AD162A"/>
    <w:rsid w:val="00AD6508"/>
    <w:rsid w:val="00AE052F"/>
    <w:rsid w:val="00AE4118"/>
    <w:rsid w:val="00AE5554"/>
    <w:rsid w:val="00AE78AC"/>
    <w:rsid w:val="00B1160F"/>
    <w:rsid w:val="00B15414"/>
    <w:rsid w:val="00B22FB0"/>
    <w:rsid w:val="00B238C4"/>
    <w:rsid w:val="00B35AFF"/>
    <w:rsid w:val="00B3729C"/>
    <w:rsid w:val="00B37F69"/>
    <w:rsid w:val="00B42F59"/>
    <w:rsid w:val="00B44C5A"/>
    <w:rsid w:val="00B4738A"/>
    <w:rsid w:val="00B47996"/>
    <w:rsid w:val="00B558B3"/>
    <w:rsid w:val="00B56D11"/>
    <w:rsid w:val="00B57A6E"/>
    <w:rsid w:val="00B65F27"/>
    <w:rsid w:val="00B7001C"/>
    <w:rsid w:val="00B71FF2"/>
    <w:rsid w:val="00B95435"/>
    <w:rsid w:val="00BA528C"/>
    <w:rsid w:val="00BB2429"/>
    <w:rsid w:val="00BB361F"/>
    <w:rsid w:val="00BB487A"/>
    <w:rsid w:val="00BB5DDA"/>
    <w:rsid w:val="00BB6A21"/>
    <w:rsid w:val="00BC40F9"/>
    <w:rsid w:val="00BC542F"/>
    <w:rsid w:val="00BC6F78"/>
    <w:rsid w:val="00BE098C"/>
    <w:rsid w:val="00BE2A46"/>
    <w:rsid w:val="00BE2B67"/>
    <w:rsid w:val="00BE3076"/>
    <w:rsid w:val="00BE7C9C"/>
    <w:rsid w:val="00BF06B6"/>
    <w:rsid w:val="00BF5030"/>
    <w:rsid w:val="00C0437C"/>
    <w:rsid w:val="00C23388"/>
    <w:rsid w:val="00C26F14"/>
    <w:rsid w:val="00C44094"/>
    <w:rsid w:val="00C442CA"/>
    <w:rsid w:val="00C44894"/>
    <w:rsid w:val="00C44CA0"/>
    <w:rsid w:val="00C45076"/>
    <w:rsid w:val="00C5224F"/>
    <w:rsid w:val="00C56F85"/>
    <w:rsid w:val="00C576A9"/>
    <w:rsid w:val="00C63001"/>
    <w:rsid w:val="00C64A2E"/>
    <w:rsid w:val="00C73A7E"/>
    <w:rsid w:val="00C85869"/>
    <w:rsid w:val="00C94FC3"/>
    <w:rsid w:val="00C9755F"/>
    <w:rsid w:val="00C977B7"/>
    <w:rsid w:val="00CA36B7"/>
    <w:rsid w:val="00CB048F"/>
    <w:rsid w:val="00CB59DE"/>
    <w:rsid w:val="00CB7633"/>
    <w:rsid w:val="00CC0E2F"/>
    <w:rsid w:val="00CC1280"/>
    <w:rsid w:val="00CC33CB"/>
    <w:rsid w:val="00CE3795"/>
    <w:rsid w:val="00CF0A6A"/>
    <w:rsid w:val="00CF279C"/>
    <w:rsid w:val="00CF512C"/>
    <w:rsid w:val="00CF6513"/>
    <w:rsid w:val="00D07CD8"/>
    <w:rsid w:val="00D11716"/>
    <w:rsid w:val="00D11746"/>
    <w:rsid w:val="00D25170"/>
    <w:rsid w:val="00D3447C"/>
    <w:rsid w:val="00D458FF"/>
    <w:rsid w:val="00D47361"/>
    <w:rsid w:val="00D53445"/>
    <w:rsid w:val="00D56357"/>
    <w:rsid w:val="00D62627"/>
    <w:rsid w:val="00D714F6"/>
    <w:rsid w:val="00D94B1C"/>
    <w:rsid w:val="00DA371F"/>
    <w:rsid w:val="00DB70A1"/>
    <w:rsid w:val="00DC0010"/>
    <w:rsid w:val="00DC18C8"/>
    <w:rsid w:val="00DC75B4"/>
    <w:rsid w:val="00DC7BA2"/>
    <w:rsid w:val="00DD1FC5"/>
    <w:rsid w:val="00DD3D46"/>
    <w:rsid w:val="00DD5917"/>
    <w:rsid w:val="00DD5A8E"/>
    <w:rsid w:val="00DD6AF4"/>
    <w:rsid w:val="00DE04F5"/>
    <w:rsid w:val="00DE3DBD"/>
    <w:rsid w:val="00DE5302"/>
    <w:rsid w:val="00DE626A"/>
    <w:rsid w:val="00DE6B4A"/>
    <w:rsid w:val="00DF34C9"/>
    <w:rsid w:val="00DF73C6"/>
    <w:rsid w:val="00DF786A"/>
    <w:rsid w:val="00E06044"/>
    <w:rsid w:val="00E07272"/>
    <w:rsid w:val="00E100B9"/>
    <w:rsid w:val="00E14F78"/>
    <w:rsid w:val="00E16838"/>
    <w:rsid w:val="00E24F21"/>
    <w:rsid w:val="00E26098"/>
    <w:rsid w:val="00E310A6"/>
    <w:rsid w:val="00E3175A"/>
    <w:rsid w:val="00E41DC0"/>
    <w:rsid w:val="00E42716"/>
    <w:rsid w:val="00E438D5"/>
    <w:rsid w:val="00E51670"/>
    <w:rsid w:val="00E51835"/>
    <w:rsid w:val="00E54BD5"/>
    <w:rsid w:val="00E61B0C"/>
    <w:rsid w:val="00E627F1"/>
    <w:rsid w:val="00E7026D"/>
    <w:rsid w:val="00E82B99"/>
    <w:rsid w:val="00E86892"/>
    <w:rsid w:val="00E87022"/>
    <w:rsid w:val="00E87D36"/>
    <w:rsid w:val="00E91BD1"/>
    <w:rsid w:val="00E92068"/>
    <w:rsid w:val="00E93D62"/>
    <w:rsid w:val="00E95C90"/>
    <w:rsid w:val="00EA10F6"/>
    <w:rsid w:val="00EA6A73"/>
    <w:rsid w:val="00EB0CBD"/>
    <w:rsid w:val="00EB5641"/>
    <w:rsid w:val="00ED2924"/>
    <w:rsid w:val="00EE1530"/>
    <w:rsid w:val="00EE1CB2"/>
    <w:rsid w:val="00EE22B7"/>
    <w:rsid w:val="00EE3021"/>
    <w:rsid w:val="00EE45EF"/>
    <w:rsid w:val="00EE6590"/>
    <w:rsid w:val="00F037A8"/>
    <w:rsid w:val="00F03EE8"/>
    <w:rsid w:val="00F1031B"/>
    <w:rsid w:val="00F103EC"/>
    <w:rsid w:val="00F10699"/>
    <w:rsid w:val="00F10C33"/>
    <w:rsid w:val="00F13941"/>
    <w:rsid w:val="00F2022E"/>
    <w:rsid w:val="00F30105"/>
    <w:rsid w:val="00F35CC9"/>
    <w:rsid w:val="00F406B4"/>
    <w:rsid w:val="00F42625"/>
    <w:rsid w:val="00F42A0E"/>
    <w:rsid w:val="00F65701"/>
    <w:rsid w:val="00F66925"/>
    <w:rsid w:val="00F711BC"/>
    <w:rsid w:val="00F71323"/>
    <w:rsid w:val="00F72352"/>
    <w:rsid w:val="00F75760"/>
    <w:rsid w:val="00F7713C"/>
    <w:rsid w:val="00F97C14"/>
    <w:rsid w:val="00FA6D8C"/>
    <w:rsid w:val="00FA7A1B"/>
    <w:rsid w:val="00FB0047"/>
    <w:rsid w:val="00FB2A39"/>
    <w:rsid w:val="00FC1ADA"/>
    <w:rsid w:val="00FD5245"/>
    <w:rsid w:val="00FE2D66"/>
    <w:rsid w:val="00FE5D69"/>
    <w:rsid w:val="00FF0E40"/>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7737E7-6A96-4280-B8D7-54C9F15F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333"/>
    <w:rPr>
      <w:sz w:val="24"/>
      <w:szCs w:val="24"/>
    </w:rPr>
  </w:style>
  <w:style w:type="paragraph" w:styleId="1">
    <w:name w:val="heading 1"/>
    <w:basedOn w:val="a"/>
    <w:next w:val="a"/>
    <w:link w:val="10"/>
    <w:uiPriority w:val="9"/>
    <w:qFormat/>
    <w:rsid w:val="00BE3076"/>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B42F5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42F59"/>
    <w:rPr>
      <w:rFonts w:cs="Times New Roman"/>
    </w:rPr>
  </w:style>
  <w:style w:type="paragraph" w:styleId="a6">
    <w:name w:val="footnote text"/>
    <w:basedOn w:val="a"/>
    <w:link w:val="a7"/>
    <w:uiPriority w:val="99"/>
    <w:semiHidden/>
    <w:rsid w:val="009C5B5B"/>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9C5B5B"/>
    <w:rPr>
      <w:rFonts w:cs="Times New Roman"/>
      <w:vertAlign w:val="superscript"/>
    </w:rPr>
  </w:style>
  <w:style w:type="paragraph" w:customStyle="1" w:styleId="a9">
    <w:name w:val="Таблицы (моноширинный)"/>
    <w:basedOn w:val="a"/>
    <w:next w:val="a"/>
    <w:rsid w:val="0003339C"/>
    <w:pPr>
      <w:widowControl w:val="0"/>
      <w:autoSpaceDE w:val="0"/>
      <w:autoSpaceDN w:val="0"/>
      <w:adjustRightInd w:val="0"/>
      <w:jc w:val="both"/>
    </w:pPr>
    <w:rPr>
      <w:rFonts w:ascii="Courier New" w:hAnsi="Courier New" w:cs="Courier New"/>
      <w:sz w:val="20"/>
      <w:szCs w:val="20"/>
    </w:rPr>
  </w:style>
  <w:style w:type="character" w:customStyle="1" w:styleId="aa">
    <w:name w:val="Гипертекстовая ссылка"/>
    <w:rsid w:val="00BE3076"/>
    <w:rPr>
      <w:rFonts w:cs="Times New Roman"/>
      <w:color w:val="008000"/>
      <w:sz w:val="20"/>
      <w:szCs w:val="20"/>
      <w:u w:val="single"/>
    </w:rPr>
  </w:style>
  <w:style w:type="table" w:styleId="ab">
    <w:name w:val="Table Grid"/>
    <w:basedOn w:val="a1"/>
    <w:uiPriority w:val="59"/>
    <w:rsid w:val="00123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Цветовое выделение"/>
    <w:rsid w:val="0035705A"/>
    <w:rPr>
      <w:b/>
      <w:color w:val="000080"/>
      <w:sz w:val="20"/>
    </w:rPr>
  </w:style>
  <w:style w:type="paragraph" w:styleId="ad">
    <w:name w:val="header"/>
    <w:basedOn w:val="a"/>
    <w:link w:val="ae"/>
    <w:uiPriority w:val="99"/>
    <w:rsid w:val="008938DE"/>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Document Map"/>
    <w:basedOn w:val="a"/>
    <w:link w:val="af0"/>
    <w:uiPriority w:val="99"/>
    <w:semiHidden/>
    <w:rsid w:val="009B2853"/>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37685">
      <w:marLeft w:val="0"/>
      <w:marRight w:val="0"/>
      <w:marTop w:val="0"/>
      <w:marBottom w:val="0"/>
      <w:divBdr>
        <w:top w:val="none" w:sz="0" w:space="0" w:color="auto"/>
        <w:left w:val="none" w:sz="0" w:space="0" w:color="auto"/>
        <w:bottom w:val="none" w:sz="0" w:space="0" w:color="auto"/>
        <w:right w:val="none" w:sz="0" w:space="0" w:color="auto"/>
      </w:divBdr>
    </w:div>
    <w:div w:id="635837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6729</Words>
  <Characters>38361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РЩЬУ</Company>
  <LinksUpToDate>false</LinksUpToDate>
  <CharactersWithSpaces>45001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User</dc:creator>
  <cp:keywords/>
  <dc:description/>
  <cp:lastModifiedBy>admin</cp:lastModifiedBy>
  <cp:revision>2</cp:revision>
  <cp:lastPrinted>2008-02-21T09:56:00Z</cp:lastPrinted>
  <dcterms:created xsi:type="dcterms:W3CDTF">2014-03-07T04:23:00Z</dcterms:created>
  <dcterms:modified xsi:type="dcterms:W3CDTF">2014-03-07T04:23:00Z</dcterms:modified>
</cp:coreProperties>
</file>