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D1E" w:rsidRPr="009868C0" w:rsidRDefault="005E2D1E" w:rsidP="009868C0">
      <w:pPr>
        <w:spacing w:line="360" w:lineRule="auto"/>
        <w:ind w:firstLine="709"/>
        <w:jc w:val="center"/>
        <w:rPr>
          <w:sz w:val="28"/>
          <w:szCs w:val="28"/>
        </w:rPr>
      </w:pPr>
      <w:r w:rsidRPr="009868C0">
        <w:rPr>
          <w:sz w:val="28"/>
          <w:szCs w:val="28"/>
        </w:rPr>
        <w:t>МИНИСТЕРСТВО ОБРАЗОВАНИЯ И НАУКИ РОССИЙСКОЙ ФЕДЕРАЦИИ</w:t>
      </w:r>
    </w:p>
    <w:p w:rsidR="005E2D1E" w:rsidRPr="009868C0" w:rsidRDefault="005E2D1E" w:rsidP="009868C0">
      <w:pPr>
        <w:spacing w:line="360" w:lineRule="auto"/>
        <w:ind w:firstLine="709"/>
        <w:jc w:val="center"/>
        <w:rPr>
          <w:sz w:val="28"/>
          <w:szCs w:val="28"/>
        </w:rPr>
      </w:pPr>
      <w:r w:rsidRPr="009868C0">
        <w:rPr>
          <w:sz w:val="28"/>
          <w:szCs w:val="28"/>
        </w:rPr>
        <w:t>ГОСУДАРСТВЕННОЕ ОБРАЗОВАТЕЛЬНОЕ УЧРЕЖДЕНИЕ ВЫСШЕГО ПРОФЕССИОНАЛЬНОГО ОБРАЗОВАНИЯ</w:t>
      </w:r>
    </w:p>
    <w:p w:rsidR="005E2D1E" w:rsidRPr="009868C0" w:rsidRDefault="005E2D1E" w:rsidP="009868C0">
      <w:pPr>
        <w:spacing w:line="360" w:lineRule="auto"/>
        <w:ind w:firstLine="709"/>
        <w:jc w:val="center"/>
        <w:rPr>
          <w:sz w:val="28"/>
          <w:szCs w:val="28"/>
        </w:rPr>
      </w:pPr>
      <w:r w:rsidRPr="009868C0">
        <w:rPr>
          <w:sz w:val="28"/>
          <w:szCs w:val="28"/>
        </w:rPr>
        <w:t>"ВОРОНЕЖСКИЙ ГОСУДАРСТВЕННЫЙ ТЕХНИЧЕСКИЙ УНИВЕРСИТЕТ" (ГОУВПО "ВГТУ")</w:t>
      </w:r>
    </w:p>
    <w:p w:rsidR="005E2D1E" w:rsidRPr="009868C0" w:rsidRDefault="005E2D1E" w:rsidP="009868C0">
      <w:pPr>
        <w:spacing w:line="360" w:lineRule="auto"/>
        <w:ind w:firstLine="709"/>
        <w:jc w:val="center"/>
        <w:rPr>
          <w:sz w:val="28"/>
          <w:szCs w:val="28"/>
        </w:rPr>
      </w:pPr>
      <w:r w:rsidRPr="009868C0">
        <w:rPr>
          <w:sz w:val="28"/>
          <w:szCs w:val="28"/>
        </w:rPr>
        <w:t>Радиотехнический факультет</w:t>
      </w:r>
    </w:p>
    <w:p w:rsidR="005E2D1E" w:rsidRPr="009868C0" w:rsidRDefault="005E2D1E" w:rsidP="009868C0">
      <w:pPr>
        <w:spacing w:line="360" w:lineRule="auto"/>
        <w:ind w:firstLine="709"/>
        <w:jc w:val="center"/>
        <w:rPr>
          <w:sz w:val="28"/>
          <w:szCs w:val="28"/>
        </w:rPr>
      </w:pPr>
      <w:r w:rsidRPr="009868C0">
        <w:rPr>
          <w:sz w:val="28"/>
          <w:szCs w:val="28"/>
        </w:rPr>
        <w:t xml:space="preserve">Кафедра </w:t>
      </w:r>
      <w:r w:rsidR="002C5C06" w:rsidRPr="009868C0">
        <w:rPr>
          <w:sz w:val="28"/>
          <w:szCs w:val="28"/>
        </w:rPr>
        <w:t>радиотехники</w:t>
      </w:r>
    </w:p>
    <w:p w:rsidR="005E2D1E" w:rsidRPr="009868C0" w:rsidRDefault="005E2D1E" w:rsidP="009868C0">
      <w:pPr>
        <w:spacing w:line="360" w:lineRule="auto"/>
        <w:ind w:firstLine="709"/>
        <w:jc w:val="both"/>
        <w:rPr>
          <w:sz w:val="28"/>
          <w:szCs w:val="28"/>
        </w:rPr>
      </w:pPr>
    </w:p>
    <w:p w:rsidR="009868C0" w:rsidRPr="00271B13" w:rsidRDefault="009868C0" w:rsidP="009868C0">
      <w:pPr>
        <w:spacing w:line="360" w:lineRule="auto"/>
        <w:ind w:firstLine="709"/>
        <w:jc w:val="both"/>
        <w:rPr>
          <w:sz w:val="28"/>
          <w:szCs w:val="28"/>
        </w:rPr>
      </w:pPr>
    </w:p>
    <w:p w:rsidR="009868C0" w:rsidRPr="00271B13" w:rsidRDefault="009868C0" w:rsidP="009868C0">
      <w:pPr>
        <w:spacing w:line="360" w:lineRule="auto"/>
        <w:ind w:firstLine="709"/>
        <w:jc w:val="both"/>
        <w:rPr>
          <w:sz w:val="28"/>
          <w:szCs w:val="28"/>
        </w:rPr>
      </w:pPr>
    </w:p>
    <w:p w:rsidR="009868C0" w:rsidRPr="00271B13" w:rsidRDefault="009868C0" w:rsidP="009868C0">
      <w:pPr>
        <w:spacing w:line="360" w:lineRule="auto"/>
        <w:ind w:firstLine="709"/>
        <w:jc w:val="both"/>
        <w:rPr>
          <w:sz w:val="28"/>
          <w:szCs w:val="28"/>
        </w:rPr>
      </w:pPr>
    </w:p>
    <w:p w:rsidR="009868C0" w:rsidRPr="00271B13" w:rsidRDefault="009868C0" w:rsidP="009868C0">
      <w:pPr>
        <w:spacing w:line="360" w:lineRule="auto"/>
        <w:ind w:firstLine="709"/>
        <w:jc w:val="both"/>
        <w:rPr>
          <w:sz w:val="28"/>
          <w:szCs w:val="28"/>
        </w:rPr>
      </w:pPr>
    </w:p>
    <w:p w:rsidR="009868C0" w:rsidRPr="00271B13" w:rsidRDefault="009868C0" w:rsidP="009868C0">
      <w:pPr>
        <w:spacing w:line="360" w:lineRule="auto"/>
        <w:ind w:firstLine="709"/>
        <w:jc w:val="both"/>
        <w:rPr>
          <w:sz w:val="28"/>
          <w:szCs w:val="28"/>
        </w:rPr>
      </w:pPr>
    </w:p>
    <w:p w:rsidR="005E2D1E" w:rsidRPr="009868C0" w:rsidRDefault="008215B8" w:rsidP="009868C0">
      <w:pPr>
        <w:spacing w:line="360" w:lineRule="auto"/>
        <w:ind w:firstLine="709"/>
        <w:jc w:val="center"/>
        <w:rPr>
          <w:sz w:val="28"/>
          <w:szCs w:val="28"/>
        </w:rPr>
      </w:pPr>
      <w:r w:rsidRPr="009868C0">
        <w:rPr>
          <w:sz w:val="28"/>
          <w:szCs w:val="28"/>
        </w:rPr>
        <w:t>КУРСОВОЙ ПРОЕКТ</w:t>
      </w:r>
    </w:p>
    <w:p w:rsidR="005E2D1E" w:rsidRPr="009868C0" w:rsidRDefault="005E2D1E" w:rsidP="009868C0">
      <w:pPr>
        <w:spacing w:line="360" w:lineRule="auto"/>
        <w:ind w:firstLine="709"/>
        <w:jc w:val="center"/>
        <w:rPr>
          <w:sz w:val="28"/>
          <w:szCs w:val="28"/>
        </w:rPr>
      </w:pPr>
      <w:r w:rsidRPr="009868C0">
        <w:rPr>
          <w:sz w:val="28"/>
          <w:szCs w:val="28"/>
        </w:rPr>
        <w:t>по дисциплине "</w:t>
      </w:r>
      <w:r w:rsidR="008215B8" w:rsidRPr="009868C0">
        <w:rPr>
          <w:sz w:val="28"/>
          <w:szCs w:val="28"/>
        </w:rPr>
        <w:t xml:space="preserve">Устройства </w:t>
      </w:r>
      <w:r w:rsidR="001A694B" w:rsidRPr="009868C0">
        <w:rPr>
          <w:sz w:val="28"/>
          <w:szCs w:val="28"/>
        </w:rPr>
        <w:t>генерирования и формирования сигналов</w:t>
      </w:r>
      <w:r w:rsidRPr="009868C0">
        <w:rPr>
          <w:sz w:val="28"/>
          <w:szCs w:val="28"/>
        </w:rPr>
        <w:t>"</w:t>
      </w:r>
    </w:p>
    <w:p w:rsidR="005E2D1E" w:rsidRPr="009868C0" w:rsidRDefault="005E2D1E" w:rsidP="009868C0">
      <w:pPr>
        <w:tabs>
          <w:tab w:val="left" w:pos="-120"/>
        </w:tabs>
        <w:spacing w:line="360" w:lineRule="auto"/>
        <w:ind w:firstLine="709"/>
        <w:jc w:val="center"/>
        <w:rPr>
          <w:caps/>
          <w:sz w:val="28"/>
          <w:szCs w:val="28"/>
          <w:u w:val="single"/>
        </w:rPr>
      </w:pPr>
      <w:r w:rsidRPr="009868C0">
        <w:rPr>
          <w:sz w:val="28"/>
          <w:szCs w:val="28"/>
        </w:rPr>
        <w:t xml:space="preserve">Тема </w:t>
      </w:r>
      <w:r w:rsidR="008215B8" w:rsidRPr="009868C0">
        <w:rPr>
          <w:sz w:val="28"/>
          <w:szCs w:val="28"/>
        </w:rPr>
        <w:t>курсового проекта</w:t>
      </w:r>
      <w:r w:rsidR="00A840BE">
        <w:rPr>
          <w:sz w:val="28"/>
          <w:szCs w:val="28"/>
        </w:rPr>
        <w:t xml:space="preserve"> </w:t>
      </w:r>
      <w:r w:rsidR="001A694B" w:rsidRPr="009868C0">
        <w:rPr>
          <w:sz w:val="28"/>
          <w:szCs w:val="28"/>
          <w:u w:val="single"/>
        </w:rPr>
        <w:t>Радиопередатчик радиорелейной линии с цифровой модуляцией</w:t>
      </w:r>
    </w:p>
    <w:p w:rsidR="004E3575" w:rsidRPr="009868C0" w:rsidRDefault="008215B8" w:rsidP="009868C0">
      <w:pPr>
        <w:spacing w:line="360" w:lineRule="auto"/>
        <w:ind w:firstLine="709"/>
        <w:jc w:val="center"/>
        <w:rPr>
          <w:sz w:val="28"/>
          <w:szCs w:val="28"/>
        </w:rPr>
      </w:pPr>
      <w:r w:rsidRPr="009868C0">
        <w:rPr>
          <w:sz w:val="28"/>
          <w:szCs w:val="28"/>
        </w:rPr>
        <w:t>Расчетно-пояснительная записка</w:t>
      </w:r>
    </w:p>
    <w:p w:rsidR="005E2D1E" w:rsidRPr="009868C0" w:rsidRDefault="005E2D1E" w:rsidP="009868C0">
      <w:pPr>
        <w:spacing w:line="360" w:lineRule="auto"/>
        <w:ind w:firstLine="709"/>
        <w:jc w:val="center"/>
        <w:rPr>
          <w:b/>
          <w:sz w:val="28"/>
          <w:szCs w:val="28"/>
        </w:rPr>
      </w:pPr>
    </w:p>
    <w:p w:rsidR="00C9583D" w:rsidRPr="009868C0" w:rsidRDefault="00C9583D" w:rsidP="009868C0">
      <w:pPr>
        <w:tabs>
          <w:tab w:val="left" w:pos="2625"/>
        </w:tabs>
        <w:spacing w:line="360" w:lineRule="auto"/>
        <w:ind w:firstLine="709"/>
        <w:jc w:val="both"/>
        <w:rPr>
          <w:sz w:val="28"/>
          <w:szCs w:val="28"/>
        </w:rPr>
      </w:pPr>
    </w:p>
    <w:p w:rsidR="009868C0" w:rsidRPr="00A840BE" w:rsidRDefault="009868C0" w:rsidP="009868C0">
      <w:pPr>
        <w:tabs>
          <w:tab w:val="left" w:pos="2625"/>
        </w:tabs>
        <w:spacing w:line="360" w:lineRule="auto"/>
        <w:ind w:firstLine="709"/>
        <w:jc w:val="center"/>
        <w:rPr>
          <w:sz w:val="28"/>
          <w:szCs w:val="28"/>
        </w:rPr>
      </w:pPr>
    </w:p>
    <w:p w:rsidR="009868C0" w:rsidRPr="00A840BE" w:rsidRDefault="009868C0" w:rsidP="009868C0">
      <w:pPr>
        <w:tabs>
          <w:tab w:val="left" w:pos="2625"/>
        </w:tabs>
        <w:spacing w:line="360" w:lineRule="auto"/>
        <w:ind w:firstLine="709"/>
        <w:jc w:val="center"/>
        <w:rPr>
          <w:sz w:val="28"/>
          <w:szCs w:val="28"/>
        </w:rPr>
      </w:pPr>
    </w:p>
    <w:p w:rsidR="009868C0" w:rsidRPr="00A840BE" w:rsidRDefault="009868C0" w:rsidP="009868C0">
      <w:pPr>
        <w:tabs>
          <w:tab w:val="left" w:pos="2625"/>
        </w:tabs>
        <w:spacing w:line="360" w:lineRule="auto"/>
        <w:ind w:firstLine="709"/>
        <w:jc w:val="center"/>
        <w:rPr>
          <w:sz w:val="28"/>
          <w:szCs w:val="28"/>
        </w:rPr>
      </w:pPr>
    </w:p>
    <w:p w:rsidR="009868C0" w:rsidRPr="00A840BE" w:rsidRDefault="009868C0" w:rsidP="009868C0">
      <w:pPr>
        <w:tabs>
          <w:tab w:val="left" w:pos="2625"/>
        </w:tabs>
        <w:spacing w:line="360" w:lineRule="auto"/>
        <w:ind w:firstLine="709"/>
        <w:jc w:val="center"/>
        <w:rPr>
          <w:sz w:val="28"/>
          <w:szCs w:val="28"/>
        </w:rPr>
      </w:pPr>
    </w:p>
    <w:p w:rsidR="009868C0" w:rsidRPr="00A840BE" w:rsidRDefault="009868C0" w:rsidP="009868C0">
      <w:pPr>
        <w:tabs>
          <w:tab w:val="left" w:pos="2625"/>
        </w:tabs>
        <w:spacing w:line="360" w:lineRule="auto"/>
        <w:ind w:firstLine="709"/>
        <w:jc w:val="center"/>
        <w:rPr>
          <w:sz w:val="28"/>
          <w:szCs w:val="28"/>
        </w:rPr>
      </w:pPr>
    </w:p>
    <w:p w:rsidR="005E2D1E" w:rsidRPr="00A840BE" w:rsidRDefault="005E2D1E" w:rsidP="009868C0">
      <w:pPr>
        <w:tabs>
          <w:tab w:val="left" w:pos="2625"/>
        </w:tabs>
        <w:spacing w:line="360" w:lineRule="auto"/>
        <w:ind w:firstLine="709"/>
        <w:jc w:val="center"/>
        <w:rPr>
          <w:sz w:val="28"/>
          <w:szCs w:val="28"/>
        </w:rPr>
      </w:pPr>
      <w:r w:rsidRPr="009868C0">
        <w:rPr>
          <w:sz w:val="28"/>
          <w:szCs w:val="28"/>
        </w:rPr>
        <w:t>Воронеж 2010</w:t>
      </w:r>
    </w:p>
    <w:p w:rsidR="009868C0" w:rsidRPr="00A840BE" w:rsidRDefault="009868C0" w:rsidP="009868C0">
      <w:pPr>
        <w:tabs>
          <w:tab w:val="left" w:pos="2625"/>
        </w:tabs>
        <w:spacing w:line="360" w:lineRule="auto"/>
        <w:ind w:firstLine="709"/>
        <w:jc w:val="center"/>
        <w:rPr>
          <w:sz w:val="28"/>
          <w:szCs w:val="28"/>
        </w:rPr>
      </w:pPr>
    </w:p>
    <w:p w:rsidR="009E2F52" w:rsidRPr="009868C0" w:rsidRDefault="00773755" w:rsidP="009868C0">
      <w:pPr>
        <w:spacing w:line="360" w:lineRule="auto"/>
        <w:ind w:firstLine="709"/>
        <w:jc w:val="center"/>
        <w:rPr>
          <w:b/>
          <w:sz w:val="28"/>
          <w:szCs w:val="28"/>
        </w:rPr>
      </w:pPr>
      <w:r w:rsidRPr="009868C0">
        <w:rPr>
          <w:sz w:val="28"/>
          <w:szCs w:val="28"/>
        </w:rPr>
        <w:br w:type="page"/>
      </w:r>
      <w:r w:rsidR="009E2F52" w:rsidRPr="009868C0">
        <w:rPr>
          <w:b/>
          <w:sz w:val="28"/>
          <w:szCs w:val="28"/>
        </w:rPr>
        <w:t>Содержание</w:t>
      </w:r>
    </w:p>
    <w:p w:rsidR="005C5669" w:rsidRPr="009868C0" w:rsidRDefault="005C5669" w:rsidP="009868C0">
      <w:pPr>
        <w:spacing w:line="360" w:lineRule="auto"/>
        <w:ind w:firstLine="709"/>
        <w:jc w:val="both"/>
        <w:rPr>
          <w:sz w:val="28"/>
          <w:szCs w:val="28"/>
        </w:rPr>
      </w:pPr>
    </w:p>
    <w:p w:rsidR="009868C0" w:rsidRPr="009868C0" w:rsidRDefault="005C5669" w:rsidP="009868C0">
      <w:pPr>
        <w:spacing w:line="360" w:lineRule="auto"/>
        <w:rPr>
          <w:sz w:val="28"/>
          <w:szCs w:val="28"/>
        </w:rPr>
      </w:pPr>
      <w:r w:rsidRPr="009868C0">
        <w:rPr>
          <w:sz w:val="28"/>
          <w:szCs w:val="28"/>
        </w:rPr>
        <w:t>Введение</w:t>
      </w:r>
    </w:p>
    <w:p w:rsidR="009868C0" w:rsidRPr="009868C0" w:rsidRDefault="007001ED" w:rsidP="009868C0">
      <w:pPr>
        <w:spacing w:line="360" w:lineRule="auto"/>
        <w:rPr>
          <w:sz w:val="28"/>
          <w:szCs w:val="28"/>
        </w:rPr>
      </w:pPr>
      <w:r w:rsidRPr="009868C0">
        <w:rPr>
          <w:sz w:val="28"/>
          <w:szCs w:val="28"/>
        </w:rPr>
        <w:t>1</w:t>
      </w:r>
      <w:r w:rsidR="00271B13">
        <w:rPr>
          <w:sz w:val="28"/>
          <w:szCs w:val="28"/>
        </w:rPr>
        <w:t>.</w:t>
      </w:r>
      <w:r w:rsidRPr="009868C0">
        <w:rPr>
          <w:sz w:val="28"/>
          <w:szCs w:val="28"/>
        </w:rPr>
        <w:t xml:space="preserve"> Выбор структурной схемы разрабатываемого устройства</w:t>
      </w:r>
    </w:p>
    <w:p w:rsidR="009868C0" w:rsidRPr="009868C0" w:rsidRDefault="00A1606E" w:rsidP="009868C0">
      <w:pPr>
        <w:spacing w:line="360" w:lineRule="auto"/>
        <w:rPr>
          <w:sz w:val="28"/>
          <w:szCs w:val="28"/>
        </w:rPr>
      </w:pPr>
      <w:r w:rsidRPr="009868C0">
        <w:rPr>
          <w:sz w:val="28"/>
          <w:szCs w:val="28"/>
        </w:rPr>
        <w:t>2</w:t>
      </w:r>
      <w:r w:rsidR="00271B13">
        <w:rPr>
          <w:sz w:val="28"/>
          <w:szCs w:val="28"/>
        </w:rPr>
        <w:t>.</w:t>
      </w:r>
      <w:r w:rsidRPr="009868C0">
        <w:rPr>
          <w:sz w:val="28"/>
          <w:szCs w:val="28"/>
        </w:rPr>
        <w:t xml:space="preserve"> Расчёт</w:t>
      </w:r>
      <w:r w:rsidR="009868C0" w:rsidRPr="009868C0">
        <w:rPr>
          <w:sz w:val="28"/>
          <w:szCs w:val="28"/>
        </w:rPr>
        <w:t xml:space="preserve"> </w:t>
      </w:r>
      <w:r w:rsidRPr="009868C0">
        <w:rPr>
          <w:sz w:val="28"/>
          <w:szCs w:val="28"/>
        </w:rPr>
        <w:t>структурной схемы разрабатываемого устройства</w:t>
      </w:r>
    </w:p>
    <w:p w:rsidR="009868C0" w:rsidRPr="009868C0" w:rsidRDefault="00E456D2" w:rsidP="009868C0">
      <w:pPr>
        <w:spacing w:line="360" w:lineRule="auto"/>
        <w:rPr>
          <w:sz w:val="28"/>
          <w:szCs w:val="28"/>
        </w:rPr>
      </w:pPr>
      <w:r w:rsidRPr="009868C0">
        <w:rPr>
          <w:sz w:val="28"/>
          <w:szCs w:val="28"/>
        </w:rPr>
        <w:t>3</w:t>
      </w:r>
      <w:r w:rsidR="00271B13">
        <w:rPr>
          <w:sz w:val="28"/>
          <w:szCs w:val="28"/>
        </w:rPr>
        <w:t>.</w:t>
      </w:r>
      <w:r w:rsidRPr="009868C0">
        <w:rPr>
          <w:sz w:val="28"/>
          <w:szCs w:val="28"/>
        </w:rPr>
        <w:t xml:space="preserve"> Электрический расчёт</w:t>
      </w:r>
      <w:r w:rsidR="009868C0" w:rsidRPr="009868C0">
        <w:rPr>
          <w:sz w:val="28"/>
          <w:szCs w:val="28"/>
        </w:rPr>
        <w:t xml:space="preserve"> </w:t>
      </w:r>
      <w:r w:rsidRPr="009868C0">
        <w:rPr>
          <w:sz w:val="28"/>
          <w:szCs w:val="28"/>
        </w:rPr>
        <w:t>автогенератора</w:t>
      </w:r>
    </w:p>
    <w:p w:rsidR="009868C0" w:rsidRPr="009868C0" w:rsidRDefault="00D217FD" w:rsidP="009868C0">
      <w:pPr>
        <w:spacing w:line="360" w:lineRule="auto"/>
        <w:rPr>
          <w:sz w:val="28"/>
          <w:szCs w:val="28"/>
        </w:rPr>
      </w:pPr>
      <w:r w:rsidRPr="009868C0">
        <w:rPr>
          <w:sz w:val="28"/>
          <w:szCs w:val="28"/>
        </w:rPr>
        <w:t>4</w:t>
      </w:r>
      <w:r w:rsidR="00271B13">
        <w:rPr>
          <w:sz w:val="28"/>
          <w:szCs w:val="28"/>
        </w:rPr>
        <w:t>.</w:t>
      </w:r>
      <w:r w:rsidRPr="009868C0">
        <w:rPr>
          <w:sz w:val="28"/>
          <w:szCs w:val="28"/>
        </w:rPr>
        <w:t xml:space="preserve"> Электрический расчёт</w:t>
      </w:r>
      <w:r w:rsidR="009868C0" w:rsidRPr="009868C0">
        <w:rPr>
          <w:sz w:val="28"/>
          <w:szCs w:val="28"/>
        </w:rPr>
        <w:t xml:space="preserve"> </w:t>
      </w:r>
      <w:r w:rsidRPr="009868C0">
        <w:rPr>
          <w:sz w:val="28"/>
          <w:szCs w:val="28"/>
        </w:rPr>
        <w:t>модулятора</w:t>
      </w:r>
    </w:p>
    <w:p w:rsidR="009868C0" w:rsidRPr="009868C0" w:rsidRDefault="00DD63CC" w:rsidP="009868C0">
      <w:pPr>
        <w:spacing w:line="360" w:lineRule="auto"/>
        <w:rPr>
          <w:sz w:val="28"/>
          <w:szCs w:val="28"/>
        </w:rPr>
      </w:pPr>
      <w:r w:rsidRPr="009868C0">
        <w:rPr>
          <w:sz w:val="28"/>
          <w:szCs w:val="28"/>
        </w:rPr>
        <w:t>Заключение</w:t>
      </w:r>
    </w:p>
    <w:p w:rsidR="009868C0" w:rsidRPr="00A840BE" w:rsidRDefault="00DD63CC" w:rsidP="009868C0">
      <w:pPr>
        <w:spacing w:line="360" w:lineRule="auto"/>
        <w:rPr>
          <w:sz w:val="28"/>
          <w:szCs w:val="28"/>
        </w:rPr>
      </w:pPr>
      <w:r w:rsidRPr="009868C0">
        <w:rPr>
          <w:sz w:val="28"/>
          <w:szCs w:val="28"/>
        </w:rPr>
        <w:t>Список используемой литературы</w:t>
      </w:r>
    </w:p>
    <w:p w:rsidR="009868C0" w:rsidRPr="00A840BE" w:rsidRDefault="009868C0" w:rsidP="009868C0">
      <w:pPr>
        <w:spacing w:line="360" w:lineRule="auto"/>
        <w:jc w:val="both"/>
        <w:rPr>
          <w:sz w:val="28"/>
          <w:szCs w:val="28"/>
        </w:rPr>
      </w:pPr>
    </w:p>
    <w:p w:rsidR="00C6754F" w:rsidRPr="009868C0" w:rsidRDefault="009E2F52" w:rsidP="009868C0">
      <w:pPr>
        <w:spacing w:line="360" w:lineRule="auto"/>
        <w:ind w:firstLine="709"/>
        <w:jc w:val="both"/>
        <w:rPr>
          <w:sz w:val="28"/>
          <w:szCs w:val="28"/>
        </w:rPr>
      </w:pPr>
      <w:r w:rsidRPr="009868C0">
        <w:rPr>
          <w:sz w:val="28"/>
          <w:szCs w:val="28"/>
        </w:rPr>
        <w:br w:type="page"/>
      </w:r>
    </w:p>
    <w:p w:rsidR="009E2F52" w:rsidRPr="009868C0" w:rsidRDefault="009E2F52" w:rsidP="009868C0">
      <w:pPr>
        <w:spacing w:line="360" w:lineRule="auto"/>
        <w:ind w:firstLine="709"/>
        <w:jc w:val="center"/>
        <w:rPr>
          <w:b/>
          <w:sz w:val="28"/>
          <w:szCs w:val="28"/>
        </w:rPr>
      </w:pPr>
      <w:r w:rsidRPr="009868C0">
        <w:rPr>
          <w:b/>
          <w:sz w:val="28"/>
          <w:szCs w:val="28"/>
        </w:rPr>
        <w:t>Введение</w:t>
      </w:r>
    </w:p>
    <w:p w:rsidR="009868C0" w:rsidRPr="00A840BE" w:rsidRDefault="009868C0" w:rsidP="009868C0">
      <w:pPr>
        <w:spacing w:line="360" w:lineRule="auto"/>
        <w:ind w:firstLine="709"/>
        <w:jc w:val="both"/>
        <w:rPr>
          <w:bCs/>
          <w:sz w:val="28"/>
          <w:szCs w:val="28"/>
        </w:rPr>
      </w:pPr>
    </w:p>
    <w:p w:rsidR="00FA7022" w:rsidRPr="009868C0" w:rsidRDefault="004E3575" w:rsidP="009868C0">
      <w:pPr>
        <w:spacing w:line="360" w:lineRule="auto"/>
        <w:ind w:firstLine="709"/>
        <w:jc w:val="both"/>
        <w:rPr>
          <w:sz w:val="28"/>
          <w:szCs w:val="28"/>
        </w:rPr>
      </w:pPr>
      <w:r w:rsidRPr="009868C0">
        <w:rPr>
          <w:bCs/>
          <w:sz w:val="28"/>
          <w:szCs w:val="28"/>
        </w:rPr>
        <w:t>Радиорелейная связь —радиосвязь, осуществляемая при помощи цепочки приёмо-передающих радиостанций, как правило, отстоящих друг от друга на расстоянии прямой видимости их антенн. Каждая такая станция принимает сигнал от соседней станции, усиливает его и передаёт дальше — следующей станции.</w:t>
      </w:r>
      <w:r w:rsidR="00A840BE">
        <w:rPr>
          <w:bCs/>
          <w:sz w:val="28"/>
          <w:szCs w:val="28"/>
        </w:rPr>
        <w:t xml:space="preserve"> </w:t>
      </w:r>
      <w:r w:rsidR="0023798F" w:rsidRPr="009868C0">
        <w:rPr>
          <w:rStyle w:val="text"/>
          <w:sz w:val="28"/>
          <w:szCs w:val="28"/>
        </w:rPr>
        <w:t>Применительно к радиорелейной связи термин«relay»</w:t>
      </w:r>
      <w:r w:rsidR="009868C0">
        <w:rPr>
          <w:rStyle w:val="text"/>
          <w:sz w:val="28"/>
          <w:szCs w:val="28"/>
        </w:rPr>
        <w:t xml:space="preserve"> </w:t>
      </w:r>
      <w:r w:rsidR="0023798F" w:rsidRPr="009868C0">
        <w:rPr>
          <w:rStyle w:val="text"/>
          <w:sz w:val="28"/>
          <w:szCs w:val="28"/>
        </w:rPr>
        <w:t>означает</w:t>
      </w:r>
      <w:r w:rsidR="009868C0">
        <w:rPr>
          <w:rStyle w:val="text"/>
          <w:sz w:val="28"/>
          <w:szCs w:val="28"/>
        </w:rPr>
        <w:t xml:space="preserve"> </w:t>
      </w:r>
      <w:r w:rsidR="0023798F" w:rsidRPr="009868C0">
        <w:rPr>
          <w:rStyle w:val="text"/>
          <w:sz w:val="28"/>
          <w:szCs w:val="28"/>
        </w:rPr>
        <w:t>восстановление сигналов на каждой промежуточной станции, замену</w:t>
      </w:r>
      <w:r w:rsidR="009868C0">
        <w:rPr>
          <w:rStyle w:val="text"/>
          <w:sz w:val="28"/>
          <w:szCs w:val="28"/>
        </w:rPr>
        <w:t xml:space="preserve"> </w:t>
      </w:r>
      <w:r w:rsidR="0023798F" w:rsidRPr="009868C0">
        <w:rPr>
          <w:rStyle w:val="text"/>
          <w:sz w:val="28"/>
          <w:szCs w:val="28"/>
        </w:rPr>
        <w:t>слабого</w:t>
      </w:r>
      <w:r w:rsidR="009868C0">
        <w:rPr>
          <w:rStyle w:val="text"/>
          <w:sz w:val="28"/>
          <w:szCs w:val="28"/>
        </w:rPr>
        <w:t xml:space="preserve"> </w:t>
      </w:r>
      <w:r w:rsidR="0023798F" w:rsidRPr="009868C0">
        <w:rPr>
          <w:rStyle w:val="text"/>
          <w:sz w:val="28"/>
          <w:szCs w:val="28"/>
        </w:rPr>
        <w:t>сигнала сильным.</w:t>
      </w:r>
      <w:r w:rsidR="00A840BE">
        <w:rPr>
          <w:rStyle w:val="text"/>
          <w:sz w:val="28"/>
          <w:szCs w:val="28"/>
        </w:rPr>
        <w:t xml:space="preserve"> </w:t>
      </w:r>
      <w:r w:rsidRPr="009868C0">
        <w:rPr>
          <w:bCs/>
          <w:sz w:val="28"/>
          <w:szCs w:val="28"/>
        </w:rPr>
        <w:t>Радиорелейнуюсвязь используют для многоканальной передачи телефонных, телеграфных и телевизионных сигналов на дециметровых и сантиметровых волнах. Диапазоны ДМ и СМ волн выбраны потому, что в них возможна одновременная работа большого числа радиопередатчиков с шириной спектра си</w:t>
      </w:r>
      <w:r w:rsidR="00C14644" w:rsidRPr="009868C0">
        <w:rPr>
          <w:bCs/>
          <w:sz w:val="28"/>
          <w:szCs w:val="28"/>
        </w:rPr>
        <w:t>гналов до нескольких десятков МГ</w:t>
      </w:r>
      <w:r w:rsidRPr="009868C0">
        <w:rPr>
          <w:bCs/>
          <w:sz w:val="28"/>
          <w:szCs w:val="28"/>
        </w:rPr>
        <w:t xml:space="preserve">ц, низок уровень атмосферных и индустриальных помех радиоприёму, возможно применение остронаправленных антенн. Т. к. устойчивое распространение ДМ и СМ волн происходит только в пределах прямой видимости, то для связи на больших расстояниях необходимо сооружать значительное количество ретрансляционных станций. Для того чтобы расстояние между станциями было как можно больше, их антенны устанавливают на мачтах или </w:t>
      </w:r>
      <w:r w:rsidR="00C14644" w:rsidRPr="009868C0">
        <w:rPr>
          <w:bCs/>
          <w:sz w:val="28"/>
          <w:szCs w:val="28"/>
        </w:rPr>
        <w:t>башнях высотой 70—100 м</w:t>
      </w:r>
      <w:r w:rsidRPr="009868C0">
        <w:rPr>
          <w:bCs/>
          <w:sz w:val="28"/>
          <w:szCs w:val="28"/>
        </w:rPr>
        <w:t>, по возможности на возвышенных местах. На равнинной местности расстояние между станц</w:t>
      </w:r>
      <w:r w:rsidR="00C14644" w:rsidRPr="009868C0">
        <w:rPr>
          <w:bCs/>
          <w:sz w:val="28"/>
          <w:szCs w:val="28"/>
        </w:rPr>
        <w:t>иями обычно составляет 40—50 км, но применение (</w:t>
      </w:r>
      <w:r w:rsidRPr="009868C0">
        <w:rPr>
          <w:bCs/>
          <w:sz w:val="28"/>
          <w:szCs w:val="28"/>
        </w:rPr>
        <w:t>в отдельных звеньях цепочки) станций тропосферной радиосвязи позволяет увеличить это расстояние до 250—300 км.</w:t>
      </w:r>
      <w:r w:rsidR="00A840BE">
        <w:rPr>
          <w:bCs/>
          <w:sz w:val="28"/>
          <w:szCs w:val="28"/>
        </w:rPr>
        <w:t xml:space="preserve"> </w:t>
      </w:r>
      <w:r w:rsidR="0023798F" w:rsidRPr="009868C0">
        <w:rPr>
          <w:bCs/>
          <w:sz w:val="28"/>
          <w:szCs w:val="28"/>
        </w:rPr>
        <w:t>Р</w:t>
      </w:r>
      <w:r w:rsidR="00624BEA" w:rsidRPr="009868C0">
        <w:rPr>
          <w:bCs/>
          <w:sz w:val="28"/>
          <w:szCs w:val="28"/>
        </w:rPr>
        <w:t>адиорелейная связь обеспечивает</w:t>
      </w:r>
      <w:r w:rsidR="0023798F" w:rsidRPr="009868C0">
        <w:rPr>
          <w:sz w:val="28"/>
          <w:szCs w:val="28"/>
        </w:rPr>
        <w:t xml:space="preserve"> многоканальность, высокую пропускную способность, большую дальность связи, дуплексность каналов и трактов, строгую нормированность качественных показателей и электрических</w:t>
      </w:r>
      <w:r w:rsidR="009868C0">
        <w:rPr>
          <w:sz w:val="28"/>
          <w:szCs w:val="28"/>
        </w:rPr>
        <w:t xml:space="preserve"> </w:t>
      </w:r>
      <w:r w:rsidR="0023798F" w:rsidRPr="009868C0">
        <w:rPr>
          <w:sz w:val="28"/>
          <w:szCs w:val="28"/>
        </w:rPr>
        <w:t>характеристик каналов и трактов, низкий уровень в них шумов и помех.</w:t>
      </w:r>
      <w:r w:rsidR="00FA7022" w:rsidRPr="009868C0">
        <w:rPr>
          <w:sz w:val="28"/>
          <w:szCs w:val="28"/>
        </w:rPr>
        <w:t xml:space="preserve"> Радиорелейная связь сочетает в себе достоинства</w:t>
      </w:r>
      <w:r w:rsidR="009868C0">
        <w:rPr>
          <w:sz w:val="28"/>
          <w:szCs w:val="28"/>
        </w:rPr>
        <w:t xml:space="preserve"> </w:t>
      </w:r>
      <w:r w:rsidR="00FA7022" w:rsidRPr="009868C0">
        <w:rPr>
          <w:sz w:val="28"/>
          <w:szCs w:val="28"/>
        </w:rPr>
        <w:t>как</w:t>
      </w:r>
      <w:r w:rsidR="009868C0">
        <w:rPr>
          <w:sz w:val="28"/>
          <w:szCs w:val="28"/>
        </w:rPr>
        <w:t xml:space="preserve"> </w:t>
      </w:r>
      <w:r w:rsidR="00FA7022" w:rsidRPr="009868C0">
        <w:rPr>
          <w:sz w:val="28"/>
          <w:szCs w:val="28"/>
        </w:rPr>
        <w:t>радиосвязи, так и проводной многоканальной связи и занимает промежуточное</w:t>
      </w:r>
      <w:r w:rsidR="009868C0">
        <w:rPr>
          <w:sz w:val="28"/>
          <w:szCs w:val="28"/>
        </w:rPr>
        <w:t xml:space="preserve"> </w:t>
      </w:r>
      <w:r w:rsidR="00FA7022" w:rsidRPr="009868C0">
        <w:rPr>
          <w:sz w:val="28"/>
          <w:szCs w:val="28"/>
        </w:rPr>
        <w:t>положение: многоканальные сигналы передаются и</w:t>
      </w:r>
      <w:r w:rsidR="009868C0">
        <w:rPr>
          <w:sz w:val="28"/>
          <w:szCs w:val="28"/>
        </w:rPr>
        <w:t xml:space="preserve"> </w:t>
      </w:r>
      <w:r w:rsidR="00FA7022" w:rsidRPr="009868C0">
        <w:rPr>
          <w:sz w:val="28"/>
          <w:szCs w:val="28"/>
        </w:rPr>
        <w:t>принимаются</w:t>
      </w:r>
      <w:r w:rsidR="009868C0">
        <w:rPr>
          <w:sz w:val="28"/>
          <w:szCs w:val="28"/>
        </w:rPr>
        <w:t xml:space="preserve"> </w:t>
      </w:r>
      <w:r w:rsidR="00FA7022" w:rsidRPr="009868C0">
        <w:rPr>
          <w:sz w:val="28"/>
          <w:szCs w:val="28"/>
        </w:rPr>
        <w:t>средствами</w:t>
      </w:r>
      <w:r w:rsidR="009868C0">
        <w:rPr>
          <w:sz w:val="28"/>
          <w:szCs w:val="28"/>
        </w:rPr>
        <w:t xml:space="preserve"> </w:t>
      </w:r>
      <w:r w:rsidR="00FA7022" w:rsidRPr="009868C0">
        <w:rPr>
          <w:sz w:val="28"/>
          <w:szCs w:val="28"/>
        </w:rPr>
        <w:t>радиосвязи, но формируются, особенно при частотном уплотнении,</w:t>
      </w:r>
      <w:r w:rsidR="009868C0" w:rsidRPr="009868C0">
        <w:rPr>
          <w:sz w:val="28"/>
          <w:szCs w:val="28"/>
        </w:rPr>
        <w:t xml:space="preserve"> </w:t>
      </w:r>
      <w:r w:rsidR="00FA7022" w:rsidRPr="009868C0">
        <w:rPr>
          <w:sz w:val="28"/>
          <w:szCs w:val="28"/>
        </w:rPr>
        <w:t>средствами проводной связи. При этом радиорелейные линии обеспечивают такое же качество связи и достоверность передачи информации, как и</w:t>
      </w:r>
      <w:r w:rsidR="009868C0">
        <w:rPr>
          <w:sz w:val="28"/>
          <w:szCs w:val="28"/>
        </w:rPr>
        <w:t xml:space="preserve"> </w:t>
      </w:r>
      <w:r w:rsidR="00FA7022" w:rsidRPr="009868C0">
        <w:rPr>
          <w:sz w:val="28"/>
          <w:szCs w:val="28"/>
        </w:rPr>
        <w:t>линии</w:t>
      </w:r>
      <w:r w:rsidR="009868C0">
        <w:rPr>
          <w:sz w:val="28"/>
          <w:szCs w:val="28"/>
        </w:rPr>
        <w:t xml:space="preserve"> </w:t>
      </w:r>
      <w:r w:rsidR="00FA7022" w:rsidRPr="009868C0">
        <w:rPr>
          <w:sz w:val="28"/>
          <w:szCs w:val="28"/>
        </w:rPr>
        <w:t>проводной дальней связи.</w:t>
      </w:r>
      <w:r w:rsidR="009868C0" w:rsidRPr="009868C0">
        <w:rPr>
          <w:sz w:val="28"/>
          <w:szCs w:val="28"/>
        </w:rPr>
        <w:t xml:space="preserve"> </w:t>
      </w:r>
      <w:r w:rsidR="00624BEA" w:rsidRPr="009868C0">
        <w:rPr>
          <w:sz w:val="28"/>
          <w:szCs w:val="28"/>
        </w:rPr>
        <w:t xml:space="preserve">К недостаткам радиорелейной связи можно отнести </w:t>
      </w:r>
      <w:r w:rsidR="00FA7022" w:rsidRPr="009868C0">
        <w:rPr>
          <w:sz w:val="28"/>
          <w:szCs w:val="28"/>
        </w:rPr>
        <w:t>необходимость обеспечения прямой геометрической видимости</w:t>
      </w:r>
      <w:r w:rsidR="009868C0">
        <w:rPr>
          <w:sz w:val="28"/>
          <w:szCs w:val="28"/>
        </w:rPr>
        <w:t xml:space="preserve"> </w:t>
      </w:r>
      <w:r w:rsidR="00FA7022" w:rsidRPr="009868C0">
        <w:rPr>
          <w:sz w:val="28"/>
          <w:szCs w:val="28"/>
        </w:rPr>
        <w:t>ме</w:t>
      </w:r>
      <w:r w:rsidR="00624BEA" w:rsidRPr="009868C0">
        <w:rPr>
          <w:sz w:val="28"/>
          <w:szCs w:val="28"/>
        </w:rPr>
        <w:t>жду</w:t>
      </w:r>
      <w:r w:rsidR="009868C0">
        <w:rPr>
          <w:sz w:val="28"/>
          <w:szCs w:val="28"/>
        </w:rPr>
        <w:t xml:space="preserve"> </w:t>
      </w:r>
      <w:r w:rsidR="00624BEA" w:rsidRPr="009868C0">
        <w:rPr>
          <w:sz w:val="28"/>
          <w:szCs w:val="28"/>
        </w:rPr>
        <w:t xml:space="preserve">антеннами соседних станций, </w:t>
      </w:r>
      <w:r w:rsidR="00FA7022" w:rsidRPr="009868C0">
        <w:rPr>
          <w:sz w:val="28"/>
          <w:szCs w:val="28"/>
        </w:rPr>
        <w:t>необходимость испо</w:t>
      </w:r>
      <w:r w:rsidR="00624BEA" w:rsidRPr="009868C0">
        <w:rPr>
          <w:sz w:val="28"/>
          <w:szCs w:val="28"/>
        </w:rPr>
        <w:t xml:space="preserve">льзования высокоподнятых антенн, </w:t>
      </w:r>
      <w:r w:rsidR="00FA7022" w:rsidRPr="009868C0">
        <w:rPr>
          <w:sz w:val="28"/>
          <w:szCs w:val="28"/>
        </w:rPr>
        <w:t>использование промежуточных станций для организации связи на большие расстояния, что является причиной сниже</w:t>
      </w:r>
      <w:r w:rsidR="00624BEA" w:rsidRPr="009868C0">
        <w:rPr>
          <w:sz w:val="28"/>
          <w:szCs w:val="28"/>
        </w:rPr>
        <w:t xml:space="preserve">ния надежности и качества связи, </w:t>
      </w:r>
      <w:r w:rsidR="00FA7022" w:rsidRPr="009868C0">
        <w:rPr>
          <w:sz w:val="28"/>
          <w:szCs w:val="28"/>
        </w:rPr>
        <w:t>громоздкость</w:t>
      </w:r>
      <w:r w:rsidR="00624BEA" w:rsidRPr="009868C0">
        <w:rPr>
          <w:sz w:val="28"/>
          <w:szCs w:val="28"/>
        </w:rPr>
        <w:t xml:space="preserve"> аппаратуры, </w:t>
      </w:r>
      <w:r w:rsidR="00FA7022" w:rsidRPr="009868C0">
        <w:rPr>
          <w:sz w:val="28"/>
          <w:szCs w:val="28"/>
        </w:rPr>
        <w:t>сложность в строительстве радиорелейных линий в труднодоступной местности.</w:t>
      </w:r>
      <w:r w:rsidR="00624BEA" w:rsidRPr="009868C0">
        <w:rPr>
          <w:sz w:val="28"/>
          <w:szCs w:val="28"/>
        </w:rPr>
        <w:t xml:space="preserve"> Несмотря на недостатки</w:t>
      </w:r>
      <w:r w:rsidR="006977DF" w:rsidRPr="009868C0">
        <w:rPr>
          <w:sz w:val="28"/>
          <w:szCs w:val="28"/>
        </w:rPr>
        <w:t>,</w:t>
      </w:r>
      <w:r w:rsidR="00624BEA" w:rsidRPr="009868C0">
        <w:rPr>
          <w:sz w:val="28"/>
          <w:szCs w:val="28"/>
        </w:rPr>
        <w:t xml:space="preserve"> радиорелейные линии связи получили широкое распространение во всех областях народного хозяйства, а также в вооруженных силах для</w:t>
      </w:r>
      <w:r w:rsidR="009868C0">
        <w:rPr>
          <w:sz w:val="28"/>
          <w:szCs w:val="28"/>
        </w:rPr>
        <w:t xml:space="preserve"> </w:t>
      </w:r>
      <w:r w:rsidR="00624BEA" w:rsidRPr="009868C0">
        <w:rPr>
          <w:sz w:val="28"/>
          <w:szCs w:val="28"/>
        </w:rPr>
        <w:t>управления войсками.</w:t>
      </w:r>
      <w:r w:rsidR="00A840BE">
        <w:rPr>
          <w:sz w:val="28"/>
          <w:szCs w:val="28"/>
        </w:rPr>
        <w:t xml:space="preserve"> </w:t>
      </w:r>
      <w:r w:rsidR="00624BEA" w:rsidRPr="009868C0">
        <w:rPr>
          <w:sz w:val="28"/>
          <w:szCs w:val="28"/>
        </w:rPr>
        <w:t>Радиорелейные линии широко используются для коммерческой связи и для обмена программ вещания и телевидения</w:t>
      </w:r>
      <w:r w:rsidR="009868C0">
        <w:rPr>
          <w:sz w:val="28"/>
          <w:szCs w:val="28"/>
        </w:rPr>
        <w:t xml:space="preserve"> </w:t>
      </w:r>
      <w:r w:rsidR="00624BEA" w:rsidRPr="009868C0">
        <w:rPr>
          <w:sz w:val="28"/>
          <w:szCs w:val="28"/>
        </w:rPr>
        <w:t>между</w:t>
      </w:r>
      <w:r w:rsidR="009868C0">
        <w:rPr>
          <w:sz w:val="28"/>
          <w:szCs w:val="28"/>
        </w:rPr>
        <w:t xml:space="preserve"> </w:t>
      </w:r>
      <w:r w:rsidR="00624BEA" w:rsidRPr="009868C0">
        <w:rPr>
          <w:sz w:val="28"/>
          <w:szCs w:val="28"/>
        </w:rPr>
        <w:t>различными</w:t>
      </w:r>
      <w:r w:rsidR="009868C0">
        <w:rPr>
          <w:sz w:val="28"/>
          <w:szCs w:val="28"/>
        </w:rPr>
        <w:t xml:space="preserve"> </w:t>
      </w:r>
      <w:r w:rsidR="00624BEA" w:rsidRPr="009868C0">
        <w:rPr>
          <w:sz w:val="28"/>
          <w:szCs w:val="28"/>
        </w:rPr>
        <w:t>странами всех континентов.</w:t>
      </w:r>
    </w:p>
    <w:p w:rsidR="009E4C21" w:rsidRPr="009868C0" w:rsidRDefault="009E4C21" w:rsidP="009868C0">
      <w:pPr>
        <w:spacing w:line="360" w:lineRule="auto"/>
        <w:ind w:firstLine="709"/>
        <w:jc w:val="both"/>
        <w:rPr>
          <w:sz w:val="28"/>
          <w:szCs w:val="28"/>
        </w:rPr>
      </w:pPr>
      <w:r w:rsidRPr="009868C0">
        <w:rPr>
          <w:sz w:val="28"/>
          <w:szCs w:val="28"/>
        </w:rPr>
        <w:t>РРЛ классифицируют по следующим взаимосвязанным признакам:</w:t>
      </w:r>
    </w:p>
    <w:p w:rsidR="009868C0" w:rsidRPr="009868C0" w:rsidRDefault="009E4C21" w:rsidP="009868C0">
      <w:pPr>
        <w:spacing w:line="360" w:lineRule="auto"/>
        <w:ind w:firstLine="709"/>
        <w:jc w:val="both"/>
        <w:rPr>
          <w:sz w:val="28"/>
          <w:szCs w:val="28"/>
        </w:rPr>
      </w:pPr>
      <w:r w:rsidRPr="009868C0">
        <w:rPr>
          <w:sz w:val="28"/>
          <w:szCs w:val="28"/>
        </w:rPr>
        <w:t xml:space="preserve">• скорости передачи, в зависимости от которой различают РРЛ: </w:t>
      </w:r>
    </w:p>
    <w:p w:rsidR="009E4C21" w:rsidRPr="009868C0" w:rsidRDefault="009E4C21" w:rsidP="009868C0">
      <w:pPr>
        <w:spacing w:line="360" w:lineRule="auto"/>
        <w:ind w:firstLine="709"/>
        <w:jc w:val="both"/>
        <w:rPr>
          <w:sz w:val="28"/>
          <w:szCs w:val="28"/>
        </w:rPr>
      </w:pPr>
      <w:r w:rsidRPr="009868C0">
        <w:rPr>
          <w:sz w:val="28"/>
          <w:szCs w:val="28"/>
        </w:rPr>
        <w:t xml:space="preserve">– высокоскоростные (скорость передачи свыше 140 Мбит/с); </w:t>
      </w:r>
    </w:p>
    <w:p w:rsidR="009868C0" w:rsidRPr="009868C0" w:rsidRDefault="009E4C21" w:rsidP="009868C0">
      <w:pPr>
        <w:spacing w:line="360" w:lineRule="auto"/>
        <w:ind w:firstLine="709"/>
        <w:jc w:val="both"/>
        <w:rPr>
          <w:sz w:val="28"/>
          <w:szCs w:val="28"/>
        </w:rPr>
      </w:pPr>
      <w:r w:rsidRPr="009868C0">
        <w:rPr>
          <w:sz w:val="28"/>
          <w:szCs w:val="28"/>
        </w:rPr>
        <w:t xml:space="preserve">– среднескоростные (до 52 Мбит/с); </w:t>
      </w:r>
    </w:p>
    <w:p w:rsidR="009E4C21" w:rsidRPr="009868C0" w:rsidRDefault="009E4C21" w:rsidP="009868C0">
      <w:pPr>
        <w:spacing w:line="360" w:lineRule="auto"/>
        <w:ind w:firstLine="709"/>
        <w:jc w:val="both"/>
        <w:rPr>
          <w:sz w:val="28"/>
          <w:szCs w:val="28"/>
        </w:rPr>
      </w:pPr>
      <w:r w:rsidRPr="009868C0">
        <w:rPr>
          <w:sz w:val="28"/>
          <w:szCs w:val="28"/>
        </w:rPr>
        <w:t xml:space="preserve">– низкоскоростные (до 8 Мбит/с); </w:t>
      </w:r>
    </w:p>
    <w:p w:rsidR="009868C0" w:rsidRPr="009868C0" w:rsidRDefault="009E4C21" w:rsidP="00A840BE">
      <w:pPr>
        <w:spacing w:line="360" w:lineRule="auto"/>
        <w:ind w:firstLine="709"/>
        <w:jc w:val="both"/>
        <w:rPr>
          <w:sz w:val="28"/>
          <w:szCs w:val="28"/>
        </w:rPr>
      </w:pPr>
      <w:r w:rsidRPr="009868C0">
        <w:rPr>
          <w:sz w:val="28"/>
          <w:szCs w:val="28"/>
        </w:rPr>
        <w:t xml:space="preserve">• емкость </w:t>
      </w:r>
    </w:p>
    <w:p w:rsidR="009868C0" w:rsidRPr="00A840BE" w:rsidRDefault="009E4C21" w:rsidP="009868C0">
      <w:pPr>
        <w:spacing w:line="360" w:lineRule="auto"/>
        <w:ind w:firstLine="709"/>
        <w:jc w:val="both"/>
        <w:rPr>
          <w:sz w:val="28"/>
          <w:szCs w:val="28"/>
        </w:rPr>
      </w:pPr>
      <w:r w:rsidRPr="009868C0">
        <w:rPr>
          <w:sz w:val="28"/>
          <w:szCs w:val="28"/>
        </w:rPr>
        <w:t xml:space="preserve">– однопролетные; </w:t>
      </w:r>
    </w:p>
    <w:p w:rsidR="009E4C21" w:rsidRPr="009868C0" w:rsidRDefault="009E4C21" w:rsidP="009868C0">
      <w:pPr>
        <w:spacing w:line="360" w:lineRule="auto"/>
        <w:ind w:firstLine="709"/>
        <w:jc w:val="both"/>
        <w:rPr>
          <w:sz w:val="28"/>
          <w:szCs w:val="28"/>
        </w:rPr>
      </w:pPr>
      <w:r w:rsidRPr="009868C0">
        <w:rPr>
          <w:sz w:val="28"/>
          <w:szCs w:val="28"/>
        </w:rPr>
        <w:t xml:space="preserve">– многопролетные. </w:t>
      </w:r>
    </w:p>
    <w:p w:rsidR="009E4C21" w:rsidRPr="009868C0" w:rsidRDefault="009E4C21" w:rsidP="009868C0">
      <w:pPr>
        <w:spacing w:line="360" w:lineRule="auto"/>
        <w:ind w:firstLine="709"/>
        <w:jc w:val="both"/>
        <w:rPr>
          <w:sz w:val="28"/>
          <w:szCs w:val="28"/>
        </w:rPr>
      </w:pPr>
      <w:r w:rsidRPr="009868C0">
        <w:rPr>
          <w:sz w:val="28"/>
          <w:szCs w:val="28"/>
        </w:rPr>
        <w:t>Современная аппаратура для радиорелейных линий и сетей связи прямой видимости выпускается на диапазоны частот 2, 4, 6, 8, 11, 13, 15</w:t>
      </w:r>
      <w:r w:rsidR="002A2DF0" w:rsidRPr="009868C0">
        <w:rPr>
          <w:sz w:val="28"/>
          <w:szCs w:val="28"/>
        </w:rPr>
        <w:t xml:space="preserve">, 17, 23, 27 и 38 ГГц. Основной принцип работы радиорелейной линии связи </w:t>
      </w:r>
      <w:r w:rsidR="002A2DF0" w:rsidRPr="009868C0">
        <w:rPr>
          <w:bCs/>
          <w:sz w:val="28"/>
          <w:szCs w:val="28"/>
        </w:rPr>
        <w:t>—</w:t>
      </w:r>
      <w:r w:rsidR="002A2DF0" w:rsidRPr="009868C0">
        <w:rPr>
          <w:sz w:val="28"/>
          <w:szCs w:val="28"/>
        </w:rPr>
        <w:t xml:space="preserve"> м</w:t>
      </w:r>
      <w:r w:rsidRPr="009868C0">
        <w:rPr>
          <w:sz w:val="28"/>
          <w:szCs w:val="28"/>
        </w:rPr>
        <w:t>ногоканальный сигнал поступает по соединительной лин</w:t>
      </w:r>
      <w:r w:rsidR="002A2DF0" w:rsidRPr="009868C0">
        <w:rPr>
          <w:sz w:val="28"/>
          <w:szCs w:val="28"/>
        </w:rPr>
        <w:t>ии на оконечную станцию РРЛ</w:t>
      </w:r>
      <w:r w:rsidRPr="009868C0">
        <w:rPr>
          <w:sz w:val="28"/>
          <w:szCs w:val="28"/>
        </w:rPr>
        <w:t xml:space="preserve"> от междугородной телефонной с</w:t>
      </w:r>
      <w:r w:rsidR="002A2DF0" w:rsidRPr="009868C0">
        <w:rPr>
          <w:sz w:val="28"/>
          <w:szCs w:val="28"/>
        </w:rPr>
        <w:t>танции</w:t>
      </w:r>
      <w:r w:rsidRPr="009868C0">
        <w:rPr>
          <w:sz w:val="28"/>
          <w:szCs w:val="28"/>
        </w:rPr>
        <w:t>.На оконечной станции проходит процесс модуляции. Модуляция очень часто делается на про</w:t>
      </w:r>
      <w:r w:rsidR="002A2DF0" w:rsidRPr="009868C0">
        <w:rPr>
          <w:sz w:val="28"/>
          <w:szCs w:val="28"/>
        </w:rPr>
        <w:t>межуточной частоте 70 или 140 МГ</w:t>
      </w:r>
      <w:r w:rsidRPr="009868C0">
        <w:rPr>
          <w:sz w:val="28"/>
          <w:szCs w:val="28"/>
        </w:rPr>
        <w:t>ц (существуют и другие стандарты). После модуляции сигнал промежуточной частоты подается в передатчик.</w:t>
      </w:r>
      <w:r w:rsidR="00A840BE">
        <w:rPr>
          <w:sz w:val="28"/>
          <w:szCs w:val="28"/>
        </w:rPr>
        <w:t xml:space="preserve"> </w:t>
      </w:r>
      <w:r w:rsidRPr="009868C0">
        <w:rPr>
          <w:bCs/>
          <w:sz w:val="28"/>
          <w:szCs w:val="28"/>
        </w:rPr>
        <w:t>Передатчик</w:t>
      </w:r>
      <w:r w:rsidRPr="009868C0">
        <w:rPr>
          <w:sz w:val="28"/>
          <w:szCs w:val="28"/>
        </w:rPr>
        <w:t xml:space="preserve"> предназначен для преобразования модулированного сигнала промежуточной частоты в рабочий диапазон частот линии связи, усиления сигнала и подачи его в антенно-фидерный тракт. Усиленный в передатчике сигнал с мощностью от десятков милливатт до нескольких ватт подается в антенну с коэффициентом усиления 35-45 дБ и излучается в направлении приемной станции.</w:t>
      </w:r>
    </w:p>
    <w:p w:rsidR="002E7EB4" w:rsidRPr="009868C0" w:rsidRDefault="002E7EB4" w:rsidP="009868C0">
      <w:pPr>
        <w:pStyle w:val="ab"/>
        <w:spacing w:after="0"/>
        <w:ind w:left="0"/>
        <w:rPr>
          <w:szCs w:val="28"/>
        </w:rPr>
      </w:pPr>
      <w:r w:rsidRPr="009868C0">
        <w:rPr>
          <w:szCs w:val="28"/>
        </w:rPr>
        <w:t>Главной задачей курсового проектирования является выбор наиболее эффективных</w:t>
      </w:r>
      <w:r w:rsidR="009868C0">
        <w:rPr>
          <w:szCs w:val="28"/>
        </w:rPr>
        <w:t xml:space="preserve"> </w:t>
      </w:r>
      <w:r w:rsidRPr="009868C0">
        <w:rPr>
          <w:szCs w:val="28"/>
        </w:rPr>
        <w:t>путей реализации технических условий на проектируемое устройство. Обязательны требования по обеспечению электромагнитной совместимости – допустимые нестабильности радиочастоты и уровни побочных и внеполосных излучений.</w:t>
      </w:r>
    </w:p>
    <w:p w:rsidR="006977DF" w:rsidRPr="009868C0" w:rsidRDefault="006977DF" w:rsidP="009868C0">
      <w:pPr>
        <w:spacing w:line="360" w:lineRule="auto"/>
        <w:ind w:firstLine="709"/>
        <w:jc w:val="both"/>
        <w:rPr>
          <w:sz w:val="28"/>
          <w:szCs w:val="28"/>
        </w:rPr>
      </w:pPr>
      <w:r w:rsidRPr="009868C0">
        <w:rPr>
          <w:sz w:val="28"/>
          <w:szCs w:val="28"/>
        </w:rPr>
        <w:t>Целью данного курсового проекта является разработка передатчика для оконечной станции радиорелейной линии связи с восьмиуровневой относительной фазовой манипуляцией в качестве вида модуляции.</w:t>
      </w:r>
    </w:p>
    <w:p w:rsidR="00624BEA" w:rsidRPr="009868C0" w:rsidRDefault="00624BEA" w:rsidP="009868C0">
      <w:pPr>
        <w:pStyle w:val="aa"/>
        <w:spacing w:before="0" w:beforeAutospacing="0" w:after="0" w:afterAutospacing="0" w:line="360" w:lineRule="auto"/>
        <w:ind w:firstLine="709"/>
        <w:jc w:val="both"/>
        <w:rPr>
          <w:sz w:val="28"/>
          <w:szCs w:val="28"/>
        </w:rPr>
      </w:pPr>
      <w:r w:rsidRPr="009868C0">
        <w:rPr>
          <w:sz w:val="28"/>
          <w:szCs w:val="28"/>
        </w:rPr>
        <w:t xml:space="preserve">При </w:t>
      </w:r>
      <w:r w:rsidRPr="009868C0">
        <w:rPr>
          <w:rStyle w:val="ad"/>
          <w:i w:val="0"/>
          <w:sz w:val="28"/>
          <w:szCs w:val="28"/>
        </w:rPr>
        <w:t>относительной фазовой</w:t>
      </w:r>
      <w:r w:rsidRPr="009868C0">
        <w:rPr>
          <w:sz w:val="28"/>
          <w:szCs w:val="28"/>
        </w:rPr>
        <w:t xml:space="preserve"> модуляции</w:t>
      </w:r>
      <w:r w:rsidR="00A840BE">
        <w:rPr>
          <w:sz w:val="28"/>
          <w:szCs w:val="28"/>
        </w:rPr>
        <w:t xml:space="preserve"> </w:t>
      </w:r>
      <w:r w:rsidRPr="009868C0">
        <w:rPr>
          <w:sz w:val="28"/>
          <w:szCs w:val="28"/>
        </w:rPr>
        <w:t xml:space="preserve">в зависимости от значения информационного элемента изменяется только фаза сигнала при </w:t>
      </w:r>
      <w:r w:rsidR="006977DF" w:rsidRPr="009868C0">
        <w:rPr>
          <w:sz w:val="28"/>
          <w:szCs w:val="28"/>
        </w:rPr>
        <w:t xml:space="preserve">неизменной амплитуде и частоте. </w:t>
      </w:r>
      <w:r w:rsidRPr="009868C0">
        <w:rPr>
          <w:sz w:val="28"/>
          <w:szCs w:val="28"/>
        </w:rPr>
        <w:t>Причем каждому информационному биту ставится в соответствие не абсолютное значение фазы, а ее из</w:t>
      </w:r>
      <w:r w:rsidR="006977DF" w:rsidRPr="009868C0">
        <w:rPr>
          <w:sz w:val="28"/>
          <w:szCs w:val="28"/>
        </w:rPr>
        <w:t xml:space="preserve">менение относительно предыдущего </w:t>
      </w:r>
      <w:r w:rsidRPr="009868C0">
        <w:rPr>
          <w:sz w:val="28"/>
          <w:szCs w:val="28"/>
        </w:rPr>
        <w:t xml:space="preserve">значения. </w:t>
      </w:r>
      <w:r w:rsidR="006977DF" w:rsidRPr="009868C0">
        <w:rPr>
          <w:sz w:val="28"/>
          <w:szCs w:val="28"/>
        </w:rPr>
        <w:t>В данном случае модуляция - восьмиуровневая, то есть каждому повороту фазы соответствует</w:t>
      </w:r>
      <w:r w:rsidR="009868C0">
        <w:rPr>
          <w:sz w:val="28"/>
          <w:szCs w:val="28"/>
        </w:rPr>
        <w:t xml:space="preserve"> </w:t>
      </w:r>
      <w:r w:rsidR="006977DF" w:rsidRPr="009868C0">
        <w:rPr>
          <w:sz w:val="28"/>
          <w:szCs w:val="28"/>
        </w:rPr>
        <w:t>три бита информационной последовательности, а значит фаза в зависимости от значения три-бита (000, 001, 010, 011, 100,</w:t>
      </w:r>
      <w:r w:rsidR="00B97171" w:rsidRPr="009868C0">
        <w:rPr>
          <w:sz w:val="28"/>
          <w:szCs w:val="28"/>
        </w:rPr>
        <w:t xml:space="preserve"> 101, 110 и 111</w:t>
      </w:r>
      <w:r w:rsidR="006977DF" w:rsidRPr="009868C0">
        <w:rPr>
          <w:sz w:val="28"/>
          <w:szCs w:val="28"/>
        </w:rPr>
        <w:t>)</w:t>
      </w:r>
      <w:r w:rsidR="00B97171" w:rsidRPr="009868C0">
        <w:rPr>
          <w:sz w:val="28"/>
          <w:szCs w:val="28"/>
        </w:rPr>
        <w:t xml:space="preserve">, </w:t>
      </w:r>
      <w:r w:rsidR="006977DF" w:rsidRPr="009868C0">
        <w:rPr>
          <w:sz w:val="28"/>
          <w:szCs w:val="28"/>
        </w:rPr>
        <w:t>фаза сигнала может измениться на 0°,</w:t>
      </w:r>
      <w:r w:rsidR="00B97171" w:rsidRPr="009868C0">
        <w:rPr>
          <w:sz w:val="28"/>
          <w:szCs w:val="28"/>
        </w:rPr>
        <w:t>45°,</w:t>
      </w:r>
      <w:r w:rsidR="006977DF" w:rsidRPr="009868C0">
        <w:rPr>
          <w:sz w:val="28"/>
          <w:szCs w:val="28"/>
        </w:rPr>
        <w:t xml:space="preserve"> 90°,</w:t>
      </w:r>
      <w:r w:rsidR="00B97171" w:rsidRPr="009868C0">
        <w:rPr>
          <w:sz w:val="28"/>
          <w:szCs w:val="28"/>
        </w:rPr>
        <w:t>135°,</w:t>
      </w:r>
      <w:r w:rsidR="006977DF" w:rsidRPr="009868C0">
        <w:rPr>
          <w:sz w:val="28"/>
          <w:szCs w:val="28"/>
        </w:rPr>
        <w:t xml:space="preserve"> 180°</w:t>
      </w:r>
      <w:r w:rsidR="00B97171" w:rsidRPr="009868C0">
        <w:rPr>
          <w:sz w:val="28"/>
          <w:szCs w:val="28"/>
        </w:rPr>
        <w:t>,225°</w:t>
      </w:r>
      <w:r w:rsidR="006977DF" w:rsidRPr="009868C0">
        <w:rPr>
          <w:sz w:val="28"/>
          <w:szCs w:val="28"/>
        </w:rPr>
        <w:t>, 270°</w:t>
      </w:r>
      <w:r w:rsidR="00B97171" w:rsidRPr="009868C0">
        <w:rPr>
          <w:sz w:val="28"/>
          <w:szCs w:val="28"/>
        </w:rPr>
        <w:t xml:space="preserve"> и</w:t>
      </w:r>
      <w:r w:rsidR="009868C0">
        <w:rPr>
          <w:sz w:val="28"/>
          <w:szCs w:val="28"/>
        </w:rPr>
        <w:t xml:space="preserve"> </w:t>
      </w:r>
      <w:r w:rsidR="00B97171" w:rsidRPr="009868C0">
        <w:rPr>
          <w:sz w:val="28"/>
          <w:szCs w:val="28"/>
        </w:rPr>
        <w:t>315°</w:t>
      </w:r>
      <w:r w:rsidR="006977DF" w:rsidRPr="009868C0">
        <w:rPr>
          <w:sz w:val="28"/>
          <w:szCs w:val="28"/>
        </w:rPr>
        <w:t xml:space="preserve"> соответственно.</w:t>
      </w:r>
    </w:p>
    <w:p w:rsidR="009868C0" w:rsidRPr="00A840BE" w:rsidRDefault="009868C0" w:rsidP="009868C0">
      <w:pPr>
        <w:spacing w:line="360" w:lineRule="auto"/>
        <w:ind w:firstLine="709"/>
        <w:jc w:val="both"/>
        <w:rPr>
          <w:sz w:val="28"/>
          <w:szCs w:val="28"/>
        </w:rPr>
      </w:pPr>
    </w:p>
    <w:p w:rsidR="007001ED" w:rsidRPr="009868C0" w:rsidRDefault="007001ED" w:rsidP="009868C0">
      <w:pPr>
        <w:spacing w:line="360" w:lineRule="auto"/>
        <w:ind w:firstLine="709"/>
        <w:jc w:val="both"/>
        <w:rPr>
          <w:sz w:val="28"/>
          <w:szCs w:val="28"/>
        </w:rPr>
      </w:pPr>
      <w:r w:rsidRPr="009868C0">
        <w:rPr>
          <w:sz w:val="28"/>
          <w:szCs w:val="28"/>
        </w:rPr>
        <w:br w:type="page"/>
      </w:r>
    </w:p>
    <w:p w:rsidR="00A1606E" w:rsidRPr="009868C0" w:rsidRDefault="007001ED" w:rsidP="009868C0">
      <w:pPr>
        <w:spacing w:line="360" w:lineRule="auto"/>
        <w:ind w:firstLine="709"/>
        <w:jc w:val="center"/>
        <w:rPr>
          <w:b/>
          <w:sz w:val="28"/>
          <w:szCs w:val="28"/>
        </w:rPr>
      </w:pPr>
      <w:r w:rsidRPr="009868C0">
        <w:rPr>
          <w:b/>
          <w:sz w:val="28"/>
          <w:szCs w:val="28"/>
        </w:rPr>
        <w:t>1</w:t>
      </w:r>
      <w:r w:rsidR="00271B13">
        <w:rPr>
          <w:b/>
          <w:sz w:val="28"/>
          <w:szCs w:val="28"/>
        </w:rPr>
        <w:t>.</w:t>
      </w:r>
      <w:r w:rsidRPr="009868C0">
        <w:rPr>
          <w:b/>
          <w:sz w:val="28"/>
          <w:szCs w:val="28"/>
        </w:rPr>
        <w:t xml:space="preserve"> Выбор структурной схемы разрабатываемого устройства</w:t>
      </w:r>
    </w:p>
    <w:p w:rsidR="008739CF" w:rsidRPr="009868C0" w:rsidRDefault="008739CF" w:rsidP="009868C0">
      <w:pPr>
        <w:spacing w:line="360" w:lineRule="auto"/>
        <w:ind w:firstLine="709"/>
        <w:jc w:val="both"/>
        <w:rPr>
          <w:sz w:val="28"/>
          <w:szCs w:val="28"/>
        </w:rPr>
      </w:pPr>
    </w:p>
    <w:p w:rsidR="00976C92" w:rsidRPr="009868C0" w:rsidRDefault="00B97171" w:rsidP="009868C0">
      <w:pPr>
        <w:spacing w:line="360" w:lineRule="auto"/>
        <w:ind w:firstLine="709"/>
        <w:jc w:val="both"/>
        <w:rPr>
          <w:sz w:val="28"/>
          <w:szCs w:val="28"/>
        </w:rPr>
      </w:pPr>
      <w:r w:rsidRPr="009868C0">
        <w:rPr>
          <w:sz w:val="28"/>
          <w:szCs w:val="28"/>
        </w:rPr>
        <w:t>Выполнение предъявляемых к современному передатчику технических требова</w:t>
      </w:r>
      <w:r w:rsidR="008739CF" w:rsidRPr="009868C0">
        <w:rPr>
          <w:sz w:val="28"/>
          <w:szCs w:val="28"/>
        </w:rPr>
        <w:t>ний оказывается сложной задачей.</w:t>
      </w:r>
      <w:r w:rsidR="009868C0">
        <w:rPr>
          <w:sz w:val="28"/>
          <w:szCs w:val="28"/>
        </w:rPr>
        <w:t xml:space="preserve"> </w:t>
      </w:r>
      <w:r w:rsidRPr="009868C0">
        <w:rPr>
          <w:sz w:val="28"/>
          <w:szCs w:val="28"/>
        </w:rPr>
        <w:t>Для удовлетворения всех требований приходится использовать прием разделения функций между отдельными составными частями устройства так, чтобы каждая часть выполняла в полной мере свою задачу, в соответствии с установленными требованиями, и не мешала бы другим частям устройства стол</w:t>
      </w:r>
      <w:r w:rsidR="008739CF" w:rsidRPr="009868C0">
        <w:rPr>
          <w:sz w:val="28"/>
          <w:szCs w:val="28"/>
        </w:rPr>
        <w:t>ь же точно выполнять их функции.</w:t>
      </w:r>
      <w:r w:rsidR="00271B13">
        <w:rPr>
          <w:sz w:val="28"/>
          <w:szCs w:val="28"/>
        </w:rPr>
        <w:t xml:space="preserve"> </w:t>
      </w:r>
      <w:r w:rsidR="008739CF" w:rsidRPr="009868C0">
        <w:rPr>
          <w:sz w:val="28"/>
          <w:szCs w:val="28"/>
        </w:rPr>
        <w:t xml:space="preserve">Структурная схема дает возможность увидеть устройство и принципы работы прибора уже на самом раннем этапе проектирования, она позволяет </w:t>
      </w:r>
      <w:r w:rsidRPr="009868C0">
        <w:rPr>
          <w:sz w:val="28"/>
          <w:szCs w:val="28"/>
        </w:rPr>
        <w:t>разработчику выбрать оптимальную структуру передатчика, определить количество составных частей и технические требования к ним. Проще говоря, структурная схема дает возможность увидеть устройство и принципы работы прибора уже на самом раннем этапе проектирования.</w:t>
      </w:r>
      <w:r w:rsidR="00271B13">
        <w:rPr>
          <w:sz w:val="28"/>
          <w:szCs w:val="28"/>
        </w:rPr>
        <w:t xml:space="preserve"> </w:t>
      </w:r>
      <w:r w:rsidRPr="009868C0">
        <w:rPr>
          <w:sz w:val="28"/>
          <w:szCs w:val="28"/>
        </w:rPr>
        <w:t>Структурная схема разрабатываемого передатчика приведена на рис</w:t>
      </w:r>
      <w:r w:rsidR="00B1751D" w:rsidRPr="009868C0">
        <w:rPr>
          <w:sz w:val="28"/>
          <w:szCs w:val="28"/>
        </w:rPr>
        <w:t>унке</w:t>
      </w:r>
      <w:r w:rsidRPr="009868C0">
        <w:rPr>
          <w:sz w:val="28"/>
          <w:szCs w:val="28"/>
        </w:rPr>
        <w:t xml:space="preserve"> 1</w:t>
      </w:r>
      <w:r w:rsidR="00006FBC" w:rsidRPr="009868C0">
        <w:rPr>
          <w:sz w:val="28"/>
          <w:szCs w:val="28"/>
        </w:rPr>
        <w:t>.</w:t>
      </w:r>
    </w:p>
    <w:p w:rsidR="008739CF" w:rsidRPr="009868C0" w:rsidRDefault="008739CF" w:rsidP="009868C0">
      <w:pPr>
        <w:spacing w:line="360" w:lineRule="auto"/>
        <w:ind w:firstLine="709"/>
        <w:jc w:val="both"/>
        <w:rPr>
          <w:sz w:val="28"/>
          <w:szCs w:val="28"/>
        </w:rPr>
      </w:pPr>
      <w:r w:rsidRPr="009868C0">
        <w:rPr>
          <w:sz w:val="28"/>
          <w:szCs w:val="28"/>
        </w:rPr>
        <w:t>По данной</w:t>
      </w:r>
      <w:r w:rsidR="009868C0" w:rsidRPr="009868C0">
        <w:rPr>
          <w:sz w:val="28"/>
          <w:szCs w:val="28"/>
        </w:rPr>
        <w:t xml:space="preserve"> </w:t>
      </w:r>
      <w:r w:rsidRPr="009868C0">
        <w:rPr>
          <w:sz w:val="28"/>
          <w:szCs w:val="28"/>
        </w:rPr>
        <w:t>структурной схеме можно достаточно подробно описать разрабатываемое устройство, определить необходимое усиление определённых каскадов</w:t>
      </w:r>
      <w:r w:rsidR="00006FBC" w:rsidRPr="009868C0">
        <w:rPr>
          <w:sz w:val="28"/>
          <w:szCs w:val="28"/>
        </w:rPr>
        <w:t>.</w:t>
      </w:r>
    </w:p>
    <w:p w:rsidR="00976C92" w:rsidRPr="009868C0" w:rsidRDefault="00976C92" w:rsidP="009868C0">
      <w:pPr>
        <w:spacing w:line="360" w:lineRule="auto"/>
        <w:ind w:firstLine="709"/>
        <w:jc w:val="both"/>
        <w:rPr>
          <w:sz w:val="28"/>
          <w:szCs w:val="28"/>
        </w:rPr>
      </w:pPr>
      <w:r w:rsidRPr="009868C0">
        <w:rPr>
          <w:sz w:val="28"/>
          <w:szCs w:val="28"/>
        </w:rPr>
        <w:t>Сигнал от абонента поступает на вход аналого-цифрового преобразователя</w:t>
      </w:r>
      <w:r w:rsidR="00E27A52" w:rsidRPr="009868C0">
        <w:rPr>
          <w:sz w:val="28"/>
          <w:szCs w:val="28"/>
        </w:rPr>
        <w:t xml:space="preserve"> (АЦП)</w:t>
      </w:r>
      <w:r w:rsidRPr="009868C0">
        <w:rPr>
          <w:sz w:val="28"/>
          <w:szCs w:val="28"/>
        </w:rPr>
        <w:t>, далее цифровой сигнал поступает на один из входов</w:t>
      </w:r>
      <w:r w:rsidR="00E27A52" w:rsidRPr="009868C0">
        <w:rPr>
          <w:sz w:val="28"/>
          <w:szCs w:val="28"/>
        </w:rPr>
        <w:t xml:space="preserve"> формирователя три-битной последовательности в модуляторе (М) в который подаётся сигнал с генератора промежуточной частоты (ПЧ)</w:t>
      </w:r>
      <w:r w:rsidR="008739CF" w:rsidRPr="009868C0">
        <w:rPr>
          <w:sz w:val="28"/>
          <w:szCs w:val="28"/>
        </w:rPr>
        <w:t>. П</w:t>
      </w:r>
      <w:r w:rsidR="00E27A52" w:rsidRPr="009868C0">
        <w:rPr>
          <w:sz w:val="28"/>
          <w:szCs w:val="28"/>
        </w:rPr>
        <w:t>осле чего</w:t>
      </w:r>
      <w:r w:rsidR="00727069" w:rsidRPr="009868C0">
        <w:rPr>
          <w:sz w:val="28"/>
          <w:szCs w:val="28"/>
        </w:rPr>
        <w:t xml:space="preserve"> через элементы задержки, в зависимости от цифровой последовательности, коммутатор, также находящийся в модуляторе, подключает на выход сигнал с генератора ПЧ. Модулированный на промежуточной частоте с</w:t>
      </w:r>
      <w:r w:rsidR="00E277C3" w:rsidRPr="009868C0">
        <w:rPr>
          <w:sz w:val="28"/>
          <w:szCs w:val="28"/>
        </w:rPr>
        <w:t xml:space="preserve">игнал пропускается через полосовой фильтр </w:t>
      </w:r>
      <w:r w:rsidR="00727069" w:rsidRPr="009868C0">
        <w:rPr>
          <w:sz w:val="28"/>
          <w:szCs w:val="28"/>
        </w:rPr>
        <w:t>(</w:t>
      </w:r>
      <w:r w:rsidR="00E277C3" w:rsidRPr="009868C0">
        <w:rPr>
          <w:sz w:val="28"/>
          <w:szCs w:val="28"/>
        </w:rPr>
        <w:t>ПФ1</w:t>
      </w:r>
      <w:r w:rsidR="00727069" w:rsidRPr="009868C0">
        <w:rPr>
          <w:sz w:val="28"/>
          <w:szCs w:val="28"/>
        </w:rPr>
        <w:t xml:space="preserve">), усиливается </w:t>
      </w:r>
      <w:r w:rsidR="00DC54F0" w:rsidRPr="009868C0">
        <w:rPr>
          <w:sz w:val="28"/>
          <w:szCs w:val="28"/>
        </w:rPr>
        <w:t>в предварительном усилителе (ПУ) и переносится на СВЧ при помощи смесителя СВЧ. На смеситель СВЧ через вентиль подаётся СВЧ сигнал, вентиль нужен для того, чтобы в случае рассогласования</w:t>
      </w:r>
      <w:r w:rsidR="009868C0">
        <w:rPr>
          <w:sz w:val="28"/>
          <w:szCs w:val="28"/>
        </w:rPr>
        <w:t xml:space="preserve"> </w:t>
      </w:r>
      <w:r w:rsidR="00DC54F0" w:rsidRPr="009868C0">
        <w:rPr>
          <w:sz w:val="28"/>
          <w:szCs w:val="28"/>
        </w:rPr>
        <w:t xml:space="preserve">отразившийся сигнал не вывел из строя генератор. Перенесённый на СВЧ сигнал снова усиливается основным усилителем (У), фильтруется полосовым фильтром (ПФ) и подводится к антенне, для излучения его в эфир. Вентиль, стоящий перед полосовым фильтром, нужен для того, чтобы в случае рассогласования с антенной или фильтром, отражённый сигнал не повредил </w:t>
      </w:r>
      <w:r w:rsidR="008739CF" w:rsidRPr="009868C0">
        <w:rPr>
          <w:sz w:val="28"/>
          <w:szCs w:val="28"/>
        </w:rPr>
        <w:t>цепи усилителя и смесителя СВЧ.</w:t>
      </w:r>
    </w:p>
    <w:p w:rsidR="00A1606E" w:rsidRPr="009868C0" w:rsidRDefault="00A1606E" w:rsidP="009868C0">
      <w:pPr>
        <w:spacing w:line="360" w:lineRule="auto"/>
        <w:ind w:firstLine="709"/>
        <w:jc w:val="both"/>
        <w:rPr>
          <w:sz w:val="28"/>
          <w:szCs w:val="28"/>
        </w:rPr>
      </w:pPr>
    </w:p>
    <w:p w:rsidR="007F3039" w:rsidRPr="009868C0" w:rsidRDefault="00E456D2" w:rsidP="009868C0">
      <w:pPr>
        <w:spacing w:line="360" w:lineRule="auto"/>
        <w:ind w:firstLine="709"/>
        <w:jc w:val="center"/>
        <w:rPr>
          <w:b/>
          <w:sz w:val="28"/>
          <w:szCs w:val="28"/>
        </w:rPr>
      </w:pPr>
      <w:r w:rsidRPr="009868C0">
        <w:rPr>
          <w:b/>
          <w:sz w:val="28"/>
          <w:szCs w:val="28"/>
        </w:rPr>
        <w:t>2</w:t>
      </w:r>
      <w:r w:rsidR="00271B13">
        <w:rPr>
          <w:b/>
          <w:sz w:val="28"/>
          <w:szCs w:val="28"/>
        </w:rPr>
        <w:t>.</w:t>
      </w:r>
      <w:r w:rsidRPr="009868C0">
        <w:rPr>
          <w:b/>
          <w:sz w:val="28"/>
          <w:szCs w:val="28"/>
        </w:rPr>
        <w:t xml:space="preserve"> Р</w:t>
      </w:r>
      <w:r w:rsidR="00A1606E" w:rsidRPr="009868C0">
        <w:rPr>
          <w:b/>
          <w:sz w:val="28"/>
          <w:szCs w:val="28"/>
        </w:rPr>
        <w:t>асчёт структурной схемы разрабатываемого устройства</w:t>
      </w:r>
    </w:p>
    <w:p w:rsidR="007F3039" w:rsidRPr="009868C0" w:rsidRDefault="007F3039" w:rsidP="009868C0">
      <w:pPr>
        <w:spacing w:line="360" w:lineRule="auto"/>
        <w:ind w:firstLine="709"/>
        <w:jc w:val="both"/>
        <w:rPr>
          <w:sz w:val="28"/>
          <w:szCs w:val="28"/>
        </w:rPr>
      </w:pPr>
    </w:p>
    <w:p w:rsidR="00B20C53" w:rsidRPr="009868C0" w:rsidRDefault="00B20C53" w:rsidP="009868C0">
      <w:pPr>
        <w:pStyle w:val="ab"/>
        <w:spacing w:after="0"/>
        <w:ind w:left="0"/>
        <w:rPr>
          <w:szCs w:val="28"/>
        </w:rPr>
      </w:pPr>
      <w:r w:rsidRPr="009868C0">
        <w:rPr>
          <w:szCs w:val="28"/>
        </w:rPr>
        <w:t>В результате расчета структурной схемы определяется число каскадов, уточняется их вид, взаимосвязь и общие характеристики.</w:t>
      </w:r>
    </w:p>
    <w:p w:rsidR="00B20C53" w:rsidRPr="009868C0" w:rsidRDefault="00B20C53" w:rsidP="009868C0">
      <w:pPr>
        <w:pStyle w:val="ab"/>
        <w:spacing w:after="0"/>
        <w:ind w:left="0"/>
        <w:rPr>
          <w:szCs w:val="28"/>
        </w:rPr>
      </w:pPr>
      <w:r w:rsidRPr="009868C0">
        <w:rPr>
          <w:szCs w:val="28"/>
        </w:rPr>
        <w:t>Расчет начинается с последнего каскада структурной схемы, так как в соответствии с заданием проектируемый передатчик должен обеспечить на выходе требуемые характеристики.</w:t>
      </w:r>
    </w:p>
    <w:p w:rsidR="00B15A60" w:rsidRPr="009868C0" w:rsidRDefault="00B15A60" w:rsidP="009868C0">
      <w:pPr>
        <w:pStyle w:val="ab"/>
        <w:spacing w:after="0"/>
        <w:ind w:left="0"/>
        <w:rPr>
          <w:szCs w:val="28"/>
        </w:rPr>
      </w:pPr>
      <w:r w:rsidRPr="009868C0">
        <w:rPr>
          <w:szCs w:val="28"/>
        </w:rPr>
        <w:t>Сопротивление нагрузки: 50 Ом.</w:t>
      </w:r>
    </w:p>
    <w:p w:rsidR="00B20C53" w:rsidRPr="009868C0" w:rsidRDefault="00B20C53" w:rsidP="009868C0">
      <w:pPr>
        <w:pStyle w:val="ab"/>
        <w:spacing w:after="0"/>
        <w:ind w:left="0"/>
        <w:rPr>
          <w:szCs w:val="28"/>
        </w:rPr>
      </w:pPr>
      <w:r w:rsidRPr="009868C0">
        <w:rPr>
          <w:szCs w:val="28"/>
        </w:rPr>
        <w:t>Минимальная мощность</w:t>
      </w:r>
      <w:r w:rsidR="001B1C7E" w:rsidRPr="009868C0">
        <w:rPr>
          <w:szCs w:val="28"/>
        </w:rPr>
        <w:t xml:space="preserve"> (</w:t>
      </w:r>
      <w:r w:rsidR="001B1C7E" w:rsidRPr="009868C0">
        <w:rPr>
          <w:szCs w:val="28"/>
          <w:lang w:val="en-US"/>
        </w:rPr>
        <w:t>Pn</w:t>
      </w:r>
      <w:r w:rsidR="001B1C7E" w:rsidRPr="009868C0">
        <w:rPr>
          <w:szCs w:val="28"/>
        </w:rPr>
        <w:t>)</w:t>
      </w:r>
      <w:r w:rsidRPr="009868C0">
        <w:rPr>
          <w:szCs w:val="28"/>
        </w:rPr>
        <w:t>, отдаваемая тран</w:t>
      </w:r>
      <w:r w:rsidR="00B15A60" w:rsidRPr="009868C0">
        <w:rPr>
          <w:szCs w:val="28"/>
        </w:rPr>
        <w:t xml:space="preserve">зистором </w:t>
      </w:r>
      <w:r w:rsidR="001B1C7E" w:rsidRPr="009868C0">
        <w:rPr>
          <w:szCs w:val="28"/>
        </w:rPr>
        <w:t xml:space="preserve">оконечного каскада </w:t>
      </w:r>
      <w:r w:rsidR="00B15A60" w:rsidRPr="009868C0">
        <w:rPr>
          <w:szCs w:val="28"/>
        </w:rPr>
        <w:t>(ОК) в нагрузку</w:t>
      </w:r>
      <w:r w:rsidRPr="009868C0">
        <w:rPr>
          <w:szCs w:val="28"/>
        </w:rPr>
        <w:t xml:space="preserve">: </w:t>
      </w:r>
      <w:r w:rsidR="00CA30C9" w:rsidRPr="009868C0">
        <w:rPr>
          <w:szCs w:val="28"/>
        </w:rPr>
        <w:t>28</w:t>
      </w:r>
      <w:r w:rsidRPr="009868C0">
        <w:rPr>
          <w:szCs w:val="28"/>
        </w:rPr>
        <w:t xml:space="preserve"> Вт.</w:t>
      </w:r>
    </w:p>
    <w:p w:rsidR="00B15A60" w:rsidRPr="009868C0" w:rsidRDefault="00B15A60" w:rsidP="009868C0">
      <w:pPr>
        <w:pStyle w:val="ab"/>
        <w:spacing w:after="0"/>
        <w:ind w:left="0"/>
        <w:rPr>
          <w:szCs w:val="28"/>
        </w:rPr>
      </w:pPr>
      <w:r w:rsidRPr="009868C0">
        <w:rPr>
          <w:szCs w:val="28"/>
        </w:rPr>
        <w:t>Несущая частота: 1.7 ГГц.</w:t>
      </w:r>
    </w:p>
    <w:p w:rsidR="00B15A60" w:rsidRPr="009868C0" w:rsidRDefault="00B15A60" w:rsidP="009868C0">
      <w:pPr>
        <w:pStyle w:val="ab"/>
        <w:spacing w:after="0"/>
        <w:ind w:left="0"/>
        <w:rPr>
          <w:szCs w:val="28"/>
        </w:rPr>
      </w:pPr>
      <w:r w:rsidRPr="009868C0">
        <w:rPr>
          <w:szCs w:val="28"/>
        </w:rPr>
        <w:t>Колебательная мощность, отдаваемая транзистором ОК:</w:t>
      </w:r>
    </w:p>
    <w:p w:rsidR="00B15A60" w:rsidRPr="009868C0" w:rsidRDefault="00B15A60" w:rsidP="009868C0">
      <w:pPr>
        <w:tabs>
          <w:tab w:val="left" w:pos="4463"/>
        </w:tabs>
        <w:spacing w:line="360" w:lineRule="auto"/>
        <w:ind w:firstLine="709"/>
        <w:jc w:val="both"/>
        <w:rPr>
          <w:sz w:val="28"/>
          <w:szCs w:val="28"/>
        </w:rPr>
      </w:pPr>
    </w:p>
    <w:p w:rsidR="00B15A60" w:rsidRPr="009868C0" w:rsidRDefault="001B1C7E" w:rsidP="009868C0">
      <w:pPr>
        <w:spacing w:line="360" w:lineRule="auto"/>
        <w:ind w:firstLine="709"/>
        <w:jc w:val="both"/>
        <w:rPr>
          <w:sz w:val="28"/>
          <w:szCs w:val="28"/>
        </w:rPr>
      </w:pPr>
      <w:r w:rsidRPr="009868C0">
        <w:rPr>
          <w:sz w:val="28"/>
          <w:szCs w:val="28"/>
          <w:lang w:val="en-US"/>
        </w:rPr>
        <w:t>Pk</w:t>
      </w:r>
      <w:r w:rsidRPr="009868C0">
        <w:rPr>
          <w:sz w:val="28"/>
          <w:szCs w:val="28"/>
        </w:rPr>
        <w:t>=</w:t>
      </w:r>
      <w:r w:rsidR="00B15A60" w:rsidRPr="009868C0">
        <w:rPr>
          <w:sz w:val="28"/>
          <w:szCs w:val="28"/>
        </w:rPr>
        <w:t>1.2*</w:t>
      </w:r>
      <w:r w:rsidRPr="009868C0">
        <w:rPr>
          <w:sz w:val="28"/>
          <w:szCs w:val="28"/>
          <w:lang w:val="en-US"/>
        </w:rPr>
        <w:t>Pn</w:t>
      </w:r>
      <w:r w:rsidR="00B15A60" w:rsidRPr="009868C0">
        <w:rPr>
          <w:sz w:val="28"/>
          <w:szCs w:val="28"/>
        </w:rPr>
        <w:t>(1)</w:t>
      </w:r>
    </w:p>
    <w:p w:rsidR="00B15A60" w:rsidRPr="009868C0" w:rsidRDefault="00B15A60" w:rsidP="009868C0">
      <w:pPr>
        <w:spacing w:line="360" w:lineRule="auto"/>
        <w:ind w:firstLine="709"/>
        <w:jc w:val="both"/>
        <w:rPr>
          <w:sz w:val="28"/>
          <w:szCs w:val="28"/>
        </w:rPr>
      </w:pPr>
    </w:p>
    <w:p w:rsidR="00B15A60" w:rsidRPr="009868C0" w:rsidRDefault="001B1C7E" w:rsidP="009868C0">
      <w:pPr>
        <w:spacing w:line="360" w:lineRule="auto"/>
        <w:ind w:firstLine="709"/>
        <w:jc w:val="both"/>
        <w:rPr>
          <w:sz w:val="28"/>
          <w:szCs w:val="28"/>
        </w:rPr>
      </w:pPr>
      <w:r w:rsidRPr="009868C0">
        <w:rPr>
          <w:sz w:val="28"/>
          <w:szCs w:val="28"/>
        </w:rPr>
        <w:t>По формуле (1) получаем: Р</w:t>
      </w:r>
      <w:r w:rsidRPr="009868C0">
        <w:rPr>
          <w:sz w:val="28"/>
          <w:szCs w:val="28"/>
          <w:lang w:val="en-US"/>
        </w:rPr>
        <w:t>k</w:t>
      </w:r>
      <w:r w:rsidR="00B15A60" w:rsidRPr="009868C0">
        <w:rPr>
          <w:sz w:val="28"/>
          <w:szCs w:val="28"/>
        </w:rPr>
        <w:t>=</w:t>
      </w:r>
      <w:r w:rsidRPr="009868C0">
        <w:rPr>
          <w:sz w:val="28"/>
          <w:szCs w:val="28"/>
        </w:rPr>
        <w:t xml:space="preserve"> 33.6</w:t>
      </w:r>
      <w:r w:rsidR="00B15A60" w:rsidRPr="009868C0">
        <w:rPr>
          <w:sz w:val="28"/>
          <w:szCs w:val="28"/>
        </w:rPr>
        <w:t xml:space="preserve"> Вт. </w:t>
      </w:r>
    </w:p>
    <w:p w:rsidR="00B15A60" w:rsidRPr="009868C0" w:rsidRDefault="00B15A60" w:rsidP="009868C0">
      <w:pPr>
        <w:spacing w:line="360" w:lineRule="auto"/>
        <w:ind w:firstLine="709"/>
        <w:jc w:val="both"/>
        <w:rPr>
          <w:sz w:val="28"/>
          <w:szCs w:val="28"/>
        </w:rPr>
      </w:pPr>
      <w:r w:rsidRPr="009868C0">
        <w:rPr>
          <w:sz w:val="28"/>
          <w:szCs w:val="28"/>
        </w:rPr>
        <w:t>В усилительных каскадах передатчиков, чтобы исключить возможность самовозбуждения, обычно, используют транзисторы, не имеющие большой запас по граничной частоте и рассеиваемой мощности. При выборе транзистора, чаще всего, задаются следующими условиями:</w:t>
      </w:r>
    </w:p>
    <w:p w:rsidR="001B1C7E" w:rsidRPr="009868C0" w:rsidRDefault="001B1C7E" w:rsidP="009868C0">
      <w:pPr>
        <w:spacing w:line="360" w:lineRule="auto"/>
        <w:ind w:firstLine="709"/>
        <w:jc w:val="both"/>
        <w:rPr>
          <w:sz w:val="28"/>
          <w:szCs w:val="28"/>
        </w:rPr>
      </w:pPr>
    </w:p>
    <w:p w:rsidR="00B15A60" w:rsidRPr="009868C0" w:rsidRDefault="00B15A60" w:rsidP="009868C0">
      <w:pPr>
        <w:spacing w:line="360" w:lineRule="auto"/>
        <w:ind w:firstLine="709"/>
        <w:jc w:val="both"/>
        <w:rPr>
          <w:sz w:val="28"/>
          <w:szCs w:val="28"/>
        </w:rPr>
      </w:pPr>
      <w:r w:rsidRPr="009868C0">
        <w:rPr>
          <w:sz w:val="28"/>
          <w:szCs w:val="28"/>
        </w:rPr>
        <w:t>0.3</w:t>
      </w:r>
      <w:r w:rsidRPr="009868C0">
        <w:rPr>
          <w:sz w:val="28"/>
          <w:szCs w:val="28"/>
          <w:lang w:val="en-US"/>
        </w:rPr>
        <w:t>f</w:t>
      </w:r>
      <w:r w:rsidRPr="009868C0">
        <w:rPr>
          <w:sz w:val="28"/>
          <w:szCs w:val="28"/>
          <w:vertAlign w:val="subscript"/>
          <w:lang w:val="en-US"/>
        </w:rPr>
        <w:t>T</w:t>
      </w:r>
      <w:r w:rsidRPr="009868C0">
        <w:rPr>
          <w:sz w:val="28"/>
          <w:szCs w:val="28"/>
        </w:rPr>
        <w:t>&lt;</w:t>
      </w:r>
      <w:r w:rsidRPr="009868C0">
        <w:rPr>
          <w:sz w:val="28"/>
          <w:szCs w:val="28"/>
          <w:lang w:val="en-US"/>
        </w:rPr>
        <w:t>f</w:t>
      </w:r>
      <w:r w:rsidRPr="009868C0">
        <w:rPr>
          <w:sz w:val="28"/>
          <w:szCs w:val="28"/>
          <w:vertAlign w:val="subscript"/>
        </w:rPr>
        <w:t xml:space="preserve">0 </w:t>
      </w:r>
      <w:r w:rsidRPr="009868C0">
        <w:rPr>
          <w:sz w:val="28"/>
          <w:szCs w:val="28"/>
        </w:rPr>
        <w:t>&lt;</w:t>
      </w:r>
      <w:r w:rsidRPr="009868C0">
        <w:rPr>
          <w:sz w:val="28"/>
          <w:szCs w:val="28"/>
          <w:lang w:val="en-US"/>
        </w:rPr>
        <w:t>f</w:t>
      </w:r>
      <w:r w:rsidRPr="009868C0">
        <w:rPr>
          <w:sz w:val="28"/>
          <w:szCs w:val="28"/>
          <w:vertAlign w:val="subscript"/>
          <w:lang w:val="en-US"/>
        </w:rPr>
        <w:t>T</w:t>
      </w:r>
      <w:r w:rsidR="009868C0">
        <w:rPr>
          <w:sz w:val="28"/>
          <w:szCs w:val="28"/>
        </w:rPr>
        <w:t xml:space="preserve"> </w:t>
      </w:r>
      <w:r w:rsidRPr="009868C0">
        <w:rPr>
          <w:sz w:val="28"/>
          <w:szCs w:val="28"/>
        </w:rPr>
        <w:t>(2)</w:t>
      </w:r>
    </w:p>
    <w:p w:rsidR="009868C0" w:rsidRDefault="002C019F" w:rsidP="009868C0">
      <w:pPr>
        <w:spacing w:line="360" w:lineRule="auto"/>
        <w:ind w:firstLine="709"/>
        <w:jc w:val="both"/>
        <w:rPr>
          <w:position w:val="-10"/>
          <w:sz w:val="28"/>
          <w:szCs w:val="28"/>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8" o:title=""/>
          </v:shape>
        </w:pict>
      </w:r>
    </w:p>
    <w:p w:rsidR="009868C0" w:rsidRDefault="009868C0">
      <w:pPr>
        <w:rPr>
          <w:position w:val="-10"/>
          <w:sz w:val="28"/>
          <w:szCs w:val="28"/>
        </w:rPr>
      </w:pPr>
      <w:r>
        <w:rPr>
          <w:position w:val="-10"/>
          <w:sz w:val="28"/>
          <w:szCs w:val="28"/>
        </w:rPr>
        <w:br w:type="page"/>
      </w:r>
    </w:p>
    <w:p w:rsidR="00B15A60" w:rsidRPr="009868C0" w:rsidRDefault="00B15A60" w:rsidP="009868C0">
      <w:pPr>
        <w:spacing w:line="360" w:lineRule="auto"/>
        <w:ind w:firstLine="709"/>
        <w:jc w:val="both"/>
        <w:rPr>
          <w:sz w:val="28"/>
          <w:szCs w:val="28"/>
        </w:rPr>
      </w:pPr>
      <w:r w:rsidRPr="009868C0">
        <w:rPr>
          <w:sz w:val="28"/>
          <w:szCs w:val="28"/>
        </w:rPr>
        <w:t xml:space="preserve">где </w:t>
      </w:r>
      <w:r w:rsidR="002C019F">
        <w:rPr>
          <w:i/>
          <w:position w:val="-12"/>
          <w:sz w:val="28"/>
          <w:szCs w:val="28"/>
          <w:vertAlign w:val="subscript"/>
          <w:lang w:val="en-US"/>
        </w:rPr>
        <w:pict>
          <v:shape id="_x0000_i1026" type="#_x0000_t75" style="width:15.75pt;height:18pt">
            <v:imagedata r:id="rId9" o:title=""/>
          </v:shape>
        </w:pict>
      </w:r>
      <w:r w:rsidRPr="009868C0">
        <w:rPr>
          <w:sz w:val="28"/>
          <w:szCs w:val="28"/>
        </w:rPr>
        <w:t xml:space="preserve"> – рабочая частота, </w:t>
      </w:r>
      <w:r w:rsidR="002C019F">
        <w:rPr>
          <w:i/>
          <w:position w:val="-10"/>
          <w:sz w:val="28"/>
          <w:szCs w:val="28"/>
          <w:vertAlign w:val="subscript"/>
        </w:rPr>
        <w:pict>
          <v:shape id="_x0000_i1027" type="#_x0000_t75" style="width:15pt;height:17.25pt">
            <v:imagedata r:id="rId10" o:title=""/>
          </v:shape>
        </w:pict>
      </w:r>
      <w:r w:rsidRPr="009868C0">
        <w:rPr>
          <w:sz w:val="28"/>
          <w:szCs w:val="28"/>
        </w:rPr>
        <w:t>– граничная частота передачи тока по схеме с общим эмиттером</w:t>
      </w:r>
    </w:p>
    <w:p w:rsidR="00B15A60" w:rsidRPr="009868C0" w:rsidRDefault="00B15A60" w:rsidP="009868C0">
      <w:pPr>
        <w:spacing w:line="360" w:lineRule="auto"/>
        <w:ind w:firstLine="709"/>
        <w:jc w:val="both"/>
        <w:rPr>
          <w:sz w:val="28"/>
          <w:szCs w:val="28"/>
        </w:rPr>
      </w:pPr>
      <w:r w:rsidRPr="009868C0">
        <w:rPr>
          <w:sz w:val="28"/>
          <w:szCs w:val="28"/>
        </w:rPr>
        <w:t>Как видно из формулы (2), для достижения требуемых параметров усилителя нам подойдёт транзистор</w:t>
      </w:r>
      <w:r w:rsidR="00271B13">
        <w:rPr>
          <w:sz w:val="28"/>
          <w:szCs w:val="28"/>
        </w:rPr>
        <w:t xml:space="preserve"> </w:t>
      </w:r>
      <w:r w:rsidR="00D0336A" w:rsidRPr="009868C0">
        <w:rPr>
          <w:sz w:val="28"/>
          <w:szCs w:val="28"/>
        </w:rPr>
        <w:t>КТ948А</w:t>
      </w:r>
      <w:r w:rsidR="009868C0">
        <w:rPr>
          <w:sz w:val="28"/>
          <w:szCs w:val="28"/>
        </w:rPr>
        <w:t xml:space="preserve"> </w:t>
      </w:r>
      <w:r w:rsidRPr="009868C0">
        <w:rPr>
          <w:sz w:val="28"/>
          <w:szCs w:val="28"/>
        </w:rPr>
        <w:t>(параметры тран</w:t>
      </w:r>
      <w:r w:rsidR="00D0336A" w:rsidRPr="009868C0">
        <w:rPr>
          <w:sz w:val="28"/>
          <w:szCs w:val="28"/>
        </w:rPr>
        <w:t>зистора приведены в приложении А</w:t>
      </w:r>
      <w:r w:rsidRPr="009868C0">
        <w:rPr>
          <w:sz w:val="28"/>
          <w:szCs w:val="28"/>
        </w:rPr>
        <w:t xml:space="preserve">). </w:t>
      </w:r>
    </w:p>
    <w:p w:rsidR="00B15A60" w:rsidRPr="009868C0" w:rsidRDefault="00B15A60" w:rsidP="009868C0">
      <w:pPr>
        <w:spacing w:line="360" w:lineRule="auto"/>
        <w:ind w:firstLine="709"/>
        <w:jc w:val="both"/>
        <w:rPr>
          <w:sz w:val="28"/>
          <w:szCs w:val="28"/>
        </w:rPr>
      </w:pPr>
      <w:r w:rsidRPr="009868C0">
        <w:rPr>
          <w:sz w:val="28"/>
          <w:szCs w:val="28"/>
        </w:rPr>
        <w:t>Коэффициент усиления по мощности каскада определяется по формуле:</w:t>
      </w:r>
    </w:p>
    <w:p w:rsidR="00B15A60" w:rsidRPr="009868C0" w:rsidRDefault="002C019F" w:rsidP="009868C0">
      <w:pPr>
        <w:spacing w:line="360" w:lineRule="auto"/>
        <w:ind w:firstLine="709"/>
        <w:jc w:val="both"/>
        <w:rPr>
          <w:sz w:val="28"/>
          <w:szCs w:val="28"/>
        </w:rPr>
      </w:pPr>
      <w:r>
        <w:rPr>
          <w:noProof/>
        </w:rPr>
        <w:pict>
          <v:shape id="Рисунок 62" o:spid="_x0000_s1029" type="#_x0000_t75" style="position:absolute;left:0;text-align:left;margin-left:32.7pt;margin-top:10.7pt;width:178.5pt;height:42.65pt;z-index:251657216;visibility:visible">
            <v:imagedata r:id="rId11" o:title=""/>
            <w10:wrap type="through"/>
          </v:shape>
        </w:pict>
      </w:r>
    </w:p>
    <w:p w:rsidR="00B15A60" w:rsidRPr="009868C0" w:rsidRDefault="009868C0" w:rsidP="009868C0">
      <w:pPr>
        <w:spacing w:line="360" w:lineRule="auto"/>
        <w:ind w:firstLine="709"/>
        <w:jc w:val="both"/>
        <w:rPr>
          <w:sz w:val="28"/>
          <w:szCs w:val="28"/>
        </w:rPr>
      </w:pPr>
      <w:r>
        <w:rPr>
          <w:sz w:val="28"/>
          <w:szCs w:val="28"/>
        </w:rPr>
        <w:t xml:space="preserve"> </w:t>
      </w:r>
      <w:r w:rsidR="00B15A60" w:rsidRPr="009868C0">
        <w:rPr>
          <w:sz w:val="28"/>
          <w:szCs w:val="28"/>
        </w:rPr>
        <w:t>,</w:t>
      </w:r>
      <w:r>
        <w:rPr>
          <w:sz w:val="28"/>
          <w:szCs w:val="28"/>
        </w:rPr>
        <w:t xml:space="preserve"> </w:t>
      </w:r>
      <w:r w:rsidR="00B15A60" w:rsidRPr="009868C0">
        <w:rPr>
          <w:sz w:val="28"/>
          <w:szCs w:val="28"/>
        </w:rPr>
        <w:t>(3)</w:t>
      </w:r>
    </w:p>
    <w:p w:rsidR="00B15A60" w:rsidRPr="009868C0" w:rsidRDefault="00B15A60" w:rsidP="009868C0">
      <w:pPr>
        <w:spacing w:line="360" w:lineRule="auto"/>
        <w:ind w:firstLine="709"/>
        <w:jc w:val="both"/>
        <w:rPr>
          <w:sz w:val="28"/>
          <w:szCs w:val="28"/>
        </w:rPr>
      </w:pPr>
    </w:p>
    <w:p w:rsidR="00B15A60" w:rsidRPr="009868C0" w:rsidRDefault="00B15A60" w:rsidP="009868C0">
      <w:pPr>
        <w:spacing w:line="360" w:lineRule="auto"/>
        <w:ind w:firstLine="709"/>
        <w:jc w:val="both"/>
        <w:rPr>
          <w:sz w:val="28"/>
          <w:szCs w:val="28"/>
        </w:rPr>
      </w:pPr>
      <w:r w:rsidRPr="009868C0">
        <w:rPr>
          <w:sz w:val="28"/>
          <w:szCs w:val="28"/>
        </w:rPr>
        <w:t xml:space="preserve">где </w:t>
      </w:r>
      <w:r w:rsidRPr="009868C0">
        <w:rPr>
          <w:sz w:val="28"/>
          <w:szCs w:val="28"/>
          <w:lang w:val="en-US"/>
        </w:rPr>
        <w:t>Kpt</w:t>
      </w:r>
      <w:r w:rsidR="00C56275" w:rsidRPr="009868C0">
        <w:rPr>
          <w:sz w:val="28"/>
          <w:szCs w:val="28"/>
        </w:rPr>
        <w:t xml:space="preserve"> = 10</w:t>
      </w:r>
      <w:r w:rsidRPr="009868C0">
        <w:rPr>
          <w:sz w:val="28"/>
          <w:szCs w:val="28"/>
        </w:rPr>
        <w:t xml:space="preserve">, </w:t>
      </w:r>
      <w:r w:rsidRPr="009868C0">
        <w:rPr>
          <w:sz w:val="28"/>
          <w:szCs w:val="28"/>
          <w:lang w:val="en-US"/>
        </w:rPr>
        <w:t>ft</w:t>
      </w:r>
      <w:r w:rsidR="00C56275" w:rsidRPr="009868C0">
        <w:rPr>
          <w:sz w:val="28"/>
          <w:szCs w:val="28"/>
        </w:rPr>
        <w:t xml:space="preserve"> = 1950</w:t>
      </w:r>
      <w:r w:rsidRPr="009868C0">
        <w:rPr>
          <w:sz w:val="28"/>
          <w:szCs w:val="28"/>
        </w:rPr>
        <w:t xml:space="preserve">, </w:t>
      </w:r>
      <w:r w:rsidRPr="009868C0">
        <w:rPr>
          <w:sz w:val="28"/>
          <w:szCs w:val="28"/>
          <w:lang w:val="en-US"/>
        </w:rPr>
        <w:t>Pt</w:t>
      </w:r>
      <w:r w:rsidR="00C56275" w:rsidRPr="009868C0">
        <w:rPr>
          <w:sz w:val="28"/>
          <w:szCs w:val="28"/>
        </w:rPr>
        <w:t xml:space="preserve"> = 40</w:t>
      </w:r>
      <w:r w:rsidRPr="009868C0">
        <w:rPr>
          <w:sz w:val="28"/>
          <w:szCs w:val="28"/>
        </w:rPr>
        <w:t xml:space="preserve"> и </w:t>
      </w:r>
      <w:r w:rsidRPr="009868C0">
        <w:rPr>
          <w:sz w:val="28"/>
          <w:szCs w:val="28"/>
          <w:lang w:val="en-US"/>
        </w:rPr>
        <w:t>Ekt</w:t>
      </w:r>
      <w:r w:rsidR="00D0336A" w:rsidRPr="009868C0">
        <w:rPr>
          <w:sz w:val="28"/>
          <w:szCs w:val="28"/>
        </w:rPr>
        <w:t xml:space="preserve"> = 45</w:t>
      </w:r>
      <w:r w:rsidRPr="009868C0">
        <w:rPr>
          <w:sz w:val="28"/>
          <w:szCs w:val="28"/>
        </w:rPr>
        <w:t xml:space="preserve"> – экспериментальные параметры транзистора (приложение 1), </w:t>
      </w:r>
      <w:r w:rsidRPr="009868C0">
        <w:rPr>
          <w:sz w:val="28"/>
          <w:szCs w:val="28"/>
          <w:lang w:val="en-US"/>
        </w:rPr>
        <w:t>f</w:t>
      </w:r>
      <w:r w:rsidR="00D0336A" w:rsidRPr="009868C0">
        <w:rPr>
          <w:sz w:val="28"/>
          <w:szCs w:val="28"/>
        </w:rPr>
        <w:t>=17</w:t>
      </w:r>
      <w:r w:rsidRPr="009868C0">
        <w:rPr>
          <w:sz w:val="28"/>
          <w:szCs w:val="28"/>
        </w:rPr>
        <w:t>00</w:t>
      </w:r>
      <w:r w:rsidR="00D0336A" w:rsidRPr="009868C0">
        <w:rPr>
          <w:sz w:val="28"/>
          <w:szCs w:val="28"/>
        </w:rPr>
        <w:t xml:space="preserve"> МГ</w:t>
      </w:r>
      <w:r w:rsidRPr="009868C0">
        <w:rPr>
          <w:sz w:val="28"/>
          <w:szCs w:val="28"/>
        </w:rPr>
        <w:t xml:space="preserve">ц – частота усиливаемого сигнала, </w:t>
      </w:r>
      <w:r w:rsidRPr="009868C0">
        <w:rPr>
          <w:sz w:val="28"/>
          <w:szCs w:val="28"/>
          <w:lang w:val="en-US"/>
        </w:rPr>
        <w:t>P</w:t>
      </w:r>
      <w:r w:rsidRPr="009868C0">
        <w:rPr>
          <w:sz w:val="28"/>
          <w:szCs w:val="28"/>
        </w:rPr>
        <w:t>1</w:t>
      </w:r>
      <w:r w:rsidR="00D0336A" w:rsidRPr="009868C0">
        <w:rPr>
          <w:sz w:val="28"/>
          <w:szCs w:val="28"/>
        </w:rPr>
        <w:t>=28</w:t>
      </w:r>
      <w:r w:rsidRPr="009868C0">
        <w:rPr>
          <w:sz w:val="28"/>
          <w:szCs w:val="28"/>
        </w:rPr>
        <w:t xml:space="preserve"> Вт – мощность усилителя,</w:t>
      </w:r>
      <w:r w:rsidR="009868C0">
        <w:rPr>
          <w:sz w:val="28"/>
          <w:szCs w:val="28"/>
        </w:rPr>
        <w:t xml:space="preserve"> </w:t>
      </w:r>
      <w:r w:rsidRPr="009868C0">
        <w:rPr>
          <w:sz w:val="28"/>
          <w:szCs w:val="28"/>
          <w:lang w:val="en-US"/>
        </w:rPr>
        <w:t>Ek</w:t>
      </w:r>
      <w:r w:rsidRPr="009868C0">
        <w:rPr>
          <w:sz w:val="28"/>
          <w:szCs w:val="28"/>
        </w:rPr>
        <w:t xml:space="preserve"> – напряжение питания.</w:t>
      </w:r>
    </w:p>
    <w:p w:rsidR="00B15A60" w:rsidRPr="009868C0" w:rsidRDefault="00B15A60" w:rsidP="009868C0">
      <w:pPr>
        <w:spacing w:line="360" w:lineRule="auto"/>
        <w:ind w:firstLine="709"/>
        <w:jc w:val="both"/>
        <w:rPr>
          <w:sz w:val="28"/>
          <w:szCs w:val="28"/>
        </w:rPr>
      </w:pPr>
      <w:r w:rsidRPr="009868C0">
        <w:rPr>
          <w:sz w:val="28"/>
          <w:szCs w:val="28"/>
        </w:rPr>
        <w:t>По формуле (3) получаем коэффициент усиления по мощности ОК</w:t>
      </w:r>
      <w:r w:rsidR="00D0336A" w:rsidRPr="009868C0">
        <w:rPr>
          <w:sz w:val="28"/>
          <w:szCs w:val="28"/>
        </w:rPr>
        <w:t xml:space="preserve">: </w:t>
      </w:r>
      <w:r w:rsidRPr="009868C0">
        <w:rPr>
          <w:sz w:val="28"/>
          <w:szCs w:val="28"/>
          <w:lang w:val="en-US"/>
        </w:rPr>
        <w:t>Kp</w:t>
      </w:r>
      <w:r w:rsidRPr="009868C0">
        <w:rPr>
          <w:sz w:val="28"/>
          <w:szCs w:val="28"/>
        </w:rPr>
        <w:t>=</w:t>
      </w:r>
      <w:r w:rsidR="00C56275" w:rsidRPr="009868C0">
        <w:rPr>
          <w:sz w:val="28"/>
          <w:szCs w:val="28"/>
        </w:rPr>
        <w:t>12</w:t>
      </w:r>
      <w:r w:rsidRPr="009868C0">
        <w:rPr>
          <w:sz w:val="28"/>
          <w:szCs w:val="28"/>
        </w:rPr>
        <w:t>.8.</w:t>
      </w:r>
    </w:p>
    <w:p w:rsidR="00B15A60" w:rsidRPr="009868C0" w:rsidRDefault="00B15A60" w:rsidP="009868C0">
      <w:pPr>
        <w:spacing w:line="360" w:lineRule="auto"/>
        <w:ind w:firstLine="709"/>
        <w:jc w:val="both"/>
        <w:rPr>
          <w:sz w:val="28"/>
          <w:szCs w:val="28"/>
        </w:rPr>
      </w:pPr>
      <w:r w:rsidRPr="009868C0">
        <w:rPr>
          <w:sz w:val="28"/>
          <w:szCs w:val="28"/>
        </w:rPr>
        <w:t>Мощность, поступающая с выхода</w:t>
      </w:r>
      <w:r w:rsidR="00271B13">
        <w:rPr>
          <w:sz w:val="28"/>
          <w:szCs w:val="28"/>
        </w:rPr>
        <w:t xml:space="preserve"> </w:t>
      </w:r>
      <w:r w:rsidR="00805DDD" w:rsidRPr="009868C0">
        <w:rPr>
          <w:sz w:val="28"/>
          <w:szCs w:val="28"/>
        </w:rPr>
        <w:t>пред</w:t>
      </w:r>
      <w:r w:rsidR="00C56275" w:rsidRPr="009868C0">
        <w:rPr>
          <w:sz w:val="28"/>
          <w:szCs w:val="28"/>
        </w:rPr>
        <w:t>оконечного каскада(</w:t>
      </w:r>
      <w:r w:rsidRPr="009868C0">
        <w:rPr>
          <w:sz w:val="28"/>
          <w:szCs w:val="28"/>
        </w:rPr>
        <w:t>ПОК</w:t>
      </w:r>
      <w:r w:rsidR="00C56275" w:rsidRPr="009868C0">
        <w:rPr>
          <w:sz w:val="28"/>
          <w:szCs w:val="28"/>
        </w:rPr>
        <w:t>)</w:t>
      </w:r>
      <w:r w:rsidRPr="009868C0">
        <w:rPr>
          <w:sz w:val="28"/>
          <w:szCs w:val="28"/>
        </w:rPr>
        <w:t xml:space="preserve"> на вход ОК определяется по формуле:</w:t>
      </w:r>
    </w:p>
    <w:p w:rsidR="00C56275" w:rsidRPr="009868C0" w:rsidRDefault="002C019F" w:rsidP="009868C0">
      <w:pPr>
        <w:spacing w:line="360" w:lineRule="auto"/>
        <w:ind w:firstLine="709"/>
        <w:jc w:val="both"/>
        <w:rPr>
          <w:sz w:val="28"/>
          <w:szCs w:val="28"/>
        </w:rPr>
      </w:pPr>
      <w:r>
        <w:rPr>
          <w:noProof/>
        </w:rPr>
        <w:pict>
          <v:shape id="Рисунок 73" o:spid="_x0000_s1028" type="#_x0000_t75" style="position:absolute;left:0;text-align:left;margin-left:3.85pt;margin-top:15.15pt;width:69.75pt;height:36pt;z-index:251658240;visibility:visible">
            <v:imagedata r:id="rId12" o:title=""/>
            <w10:wrap type="square"/>
          </v:shape>
        </w:pict>
      </w:r>
    </w:p>
    <w:p w:rsidR="00B15A60" w:rsidRPr="009868C0" w:rsidRDefault="009868C0" w:rsidP="009868C0">
      <w:pPr>
        <w:spacing w:line="360" w:lineRule="auto"/>
        <w:ind w:firstLine="709"/>
        <w:jc w:val="both"/>
        <w:rPr>
          <w:sz w:val="28"/>
          <w:szCs w:val="28"/>
        </w:rPr>
      </w:pPr>
      <w:r>
        <w:rPr>
          <w:sz w:val="28"/>
          <w:szCs w:val="28"/>
        </w:rPr>
        <w:t xml:space="preserve"> </w:t>
      </w:r>
      <w:r w:rsidR="00B15A60" w:rsidRPr="009868C0">
        <w:rPr>
          <w:sz w:val="28"/>
          <w:szCs w:val="28"/>
        </w:rPr>
        <w:t>(4)</w:t>
      </w:r>
    </w:p>
    <w:p w:rsidR="00B15A60" w:rsidRPr="009868C0" w:rsidRDefault="00B15A60" w:rsidP="009868C0">
      <w:pPr>
        <w:spacing w:line="360" w:lineRule="auto"/>
        <w:ind w:firstLine="709"/>
        <w:jc w:val="both"/>
        <w:rPr>
          <w:sz w:val="28"/>
          <w:szCs w:val="28"/>
        </w:rPr>
      </w:pPr>
    </w:p>
    <w:p w:rsidR="00B15A60" w:rsidRPr="009868C0" w:rsidRDefault="00B15A60" w:rsidP="009868C0">
      <w:pPr>
        <w:spacing w:line="360" w:lineRule="auto"/>
        <w:ind w:firstLine="709"/>
        <w:jc w:val="both"/>
        <w:rPr>
          <w:sz w:val="28"/>
          <w:szCs w:val="28"/>
        </w:rPr>
      </w:pPr>
      <w:r w:rsidRPr="009868C0">
        <w:rPr>
          <w:sz w:val="28"/>
          <w:szCs w:val="28"/>
        </w:rPr>
        <w:t xml:space="preserve">Из формулы (4) получаем </w:t>
      </w:r>
      <w:r w:rsidRPr="009868C0">
        <w:rPr>
          <w:sz w:val="28"/>
          <w:szCs w:val="28"/>
          <w:lang w:val="en-US"/>
        </w:rPr>
        <w:t>Pvh</w:t>
      </w:r>
      <w:r w:rsidRPr="009868C0">
        <w:rPr>
          <w:sz w:val="28"/>
          <w:szCs w:val="28"/>
        </w:rPr>
        <w:t>=</w:t>
      </w:r>
      <w:r w:rsidR="00C56275" w:rsidRPr="009868C0">
        <w:rPr>
          <w:sz w:val="28"/>
          <w:szCs w:val="28"/>
        </w:rPr>
        <w:t>2.625</w:t>
      </w:r>
      <w:r w:rsidRPr="009868C0">
        <w:rPr>
          <w:sz w:val="28"/>
          <w:szCs w:val="28"/>
        </w:rPr>
        <w:t xml:space="preserve"> Вт, то есть на выходе ПОК, с учётом потерь в согласующей цепи, мы должны обеспечить мощность </w:t>
      </w:r>
      <w:r w:rsidR="00C56275" w:rsidRPr="009868C0">
        <w:rPr>
          <w:sz w:val="28"/>
          <w:szCs w:val="28"/>
        </w:rPr>
        <w:t>3.1</w:t>
      </w:r>
      <w:r w:rsidRPr="009868C0">
        <w:rPr>
          <w:sz w:val="28"/>
          <w:szCs w:val="28"/>
        </w:rPr>
        <w:t>Вт.</w:t>
      </w:r>
    </w:p>
    <w:p w:rsidR="00676558" w:rsidRPr="009868C0" w:rsidRDefault="00805DDD" w:rsidP="009868C0">
      <w:pPr>
        <w:spacing w:line="360" w:lineRule="auto"/>
        <w:ind w:firstLine="709"/>
        <w:jc w:val="both"/>
        <w:rPr>
          <w:sz w:val="28"/>
          <w:szCs w:val="28"/>
        </w:rPr>
      </w:pPr>
      <w:r w:rsidRPr="009868C0">
        <w:rPr>
          <w:sz w:val="28"/>
          <w:szCs w:val="28"/>
        </w:rPr>
        <w:t>Выберем транзистор для пред</w:t>
      </w:r>
      <w:r w:rsidR="00CC2128" w:rsidRPr="009868C0">
        <w:rPr>
          <w:sz w:val="28"/>
          <w:szCs w:val="28"/>
        </w:rPr>
        <w:t>оконечного каскада типа 2Т937Б-2</w:t>
      </w:r>
      <w:r w:rsidR="00B15A60" w:rsidRPr="009868C0">
        <w:rPr>
          <w:sz w:val="28"/>
          <w:szCs w:val="28"/>
        </w:rPr>
        <w:t>. Его характе</w:t>
      </w:r>
      <w:r w:rsidR="00C56275" w:rsidRPr="009868C0">
        <w:rPr>
          <w:sz w:val="28"/>
          <w:szCs w:val="28"/>
        </w:rPr>
        <w:t>ристики приведены в приложении А</w:t>
      </w:r>
      <w:r w:rsidR="00CC2128" w:rsidRPr="009868C0">
        <w:rPr>
          <w:sz w:val="28"/>
          <w:szCs w:val="28"/>
        </w:rPr>
        <w:t>. Коэффициент усиления пред-оконечного каскада рассчитывается также, как и для ОК</w:t>
      </w:r>
      <w:r w:rsidR="00377510" w:rsidRPr="009868C0">
        <w:rPr>
          <w:sz w:val="28"/>
          <w:szCs w:val="28"/>
        </w:rPr>
        <w:t xml:space="preserve"> и равен </w:t>
      </w:r>
      <w:r w:rsidR="00377510" w:rsidRPr="009868C0">
        <w:rPr>
          <w:sz w:val="28"/>
          <w:szCs w:val="28"/>
          <w:lang w:val="en-US"/>
        </w:rPr>
        <w:t>Kp</w:t>
      </w:r>
      <w:r w:rsidR="00377510" w:rsidRPr="009868C0">
        <w:rPr>
          <w:sz w:val="28"/>
          <w:szCs w:val="28"/>
          <w:vertAlign w:val="subscript"/>
        </w:rPr>
        <w:t>пок</w:t>
      </w:r>
      <w:r w:rsidR="00377510" w:rsidRPr="009868C0">
        <w:rPr>
          <w:sz w:val="28"/>
          <w:szCs w:val="28"/>
        </w:rPr>
        <w:t>=40</w:t>
      </w:r>
      <w:r w:rsidR="00CC2128" w:rsidRPr="009868C0">
        <w:rPr>
          <w:sz w:val="28"/>
          <w:szCs w:val="28"/>
        </w:rPr>
        <w:t>.</w:t>
      </w:r>
    </w:p>
    <w:p w:rsidR="00B15A60" w:rsidRPr="009868C0" w:rsidRDefault="00676558" w:rsidP="009868C0">
      <w:pPr>
        <w:spacing w:line="360" w:lineRule="auto"/>
        <w:ind w:firstLine="709"/>
        <w:jc w:val="both"/>
        <w:rPr>
          <w:sz w:val="28"/>
          <w:szCs w:val="28"/>
        </w:rPr>
      </w:pPr>
      <w:r w:rsidRPr="009868C0">
        <w:rPr>
          <w:sz w:val="28"/>
          <w:szCs w:val="28"/>
        </w:rPr>
        <w:t>Для увеличения стабильности ПОК</w:t>
      </w:r>
      <w:r w:rsidR="003C1583" w:rsidRPr="009868C0">
        <w:rPr>
          <w:sz w:val="28"/>
          <w:szCs w:val="28"/>
        </w:rPr>
        <w:t xml:space="preserve"> можно ввести в его цепи дополнительные затухания и тем самым уменьшить коэффициент усиления до</w:t>
      </w:r>
      <w:r w:rsidR="003C1583" w:rsidRPr="009868C0">
        <w:rPr>
          <w:sz w:val="28"/>
          <w:szCs w:val="28"/>
          <w:lang w:val="en-US"/>
        </w:rPr>
        <w:t>Kp</w:t>
      </w:r>
      <w:r w:rsidR="003C1583" w:rsidRPr="009868C0">
        <w:rPr>
          <w:sz w:val="28"/>
          <w:szCs w:val="28"/>
          <w:vertAlign w:val="subscript"/>
        </w:rPr>
        <w:t>пок</w:t>
      </w:r>
      <w:r w:rsidR="003C1583" w:rsidRPr="009868C0">
        <w:rPr>
          <w:sz w:val="28"/>
          <w:szCs w:val="28"/>
        </w:rPr>
        <w:t>=20.</w:t>
      </w:r>
      <w:r w:rsidR="00271B13">
        <w:rPr>
          <w:sz w:val="28"/>
          <w:szCs w:val="28"/>
        </w:rPr>
        <w:t xml:space="preserve"> </w:t>
      </w:r>
      <w:r w:rsidR="00B15A60" w:rsidRPr="009868C0">
        <w:rPr>
          <w:sz w:val="28"/>
          <w:szCs w:val="28"/>
        </w:rPr>
        <w:t>Мощность, поступающая на вход ПОК с</w:t>
      </w:r>
      <w:r w:rsidR="00377510" w:rsidRPr="009868C0">
        <w:rPr>
          <w:sz w:val="28"/>
          <w:szCs w:val="28"/>
        </w:rPr>
        <w:t xml:space="preserve">о смесителя </w:t>
      </w:r>
      <w:r w:rsidR="00B15A60" w:rsidRPr="009868C0">
        <w:rPr>
          <w:sz w:val="28"/>
          <w:szCs w:val="28"/>
        </w:rPr>
        <w:t xml:space="preserve">рассчитывается по формуле (4) и составляет </w:t>
      </w:r>
      <w:r w:rsidR="00B15A60" w:rsidRPr="009868C0">
        <w:rPr>
          <w:sz w:val="28"/>
          <w:szCs w:val="28"/>
          <w:lang w:val="en-US"/>
        </w:rPr>
        <w:t>Pvh</w:t>
      </w:r>
      <w:r w:rsidR="00B15A60" w:rsidRPr="009868C0">
        <w:rPr>
          <w:sz w:val="28"/>
          <w:szCs w:val="28"/>
          <w:vertAlign w:val="subscript"/>
        </w:rPr>
        <w:t>пок</w:t>
      </w:r>
      <w:r w:rsidR="00B15A60" w:rsidRPr="009868C0">
        <w:rPr>
          <w:sz w:val="28"/>
          <w:szCs w:val="28"/>
        </w:rPr>
        <w:t>=0.</w:t>
      </w:r>
      <w:r w:rsidR="003C1583" w:rsidRPr="009868C0">
        <w:rPr>
          <w:sz w:val="28"/>
          <w:szCs w:val="28"/>
        </w:rPr>
        <w:t xml:space="preserve">156 </w:t>
      </w:r>
      <w:r w:rsidR="00B15A60" w:rsidRPr="009868C0">
        <w:rPr>
          <w:sz w:val="28"/>
          <w:szCs w:val="28"/>
        </w:rPr>
        <w:t xml:space="preserve">Вт. </w:t>
      </w:r>
    </w:p>
    <w:p w:rsidR="00B20C53" w:rsidRPr="009868C0" w:rsidRDefault="003C1583" w:rsidP="009868C0">
      <w:pPr>
        <w:spacing w:line="360" w:lineRule="auto"/>
        <w:ind w:firstLine="709"/>
        <w:jc w:val="both"/>
        <w:rPr>
          <w:sz w:val="28"/>
          <w:szCs w:val="28"/>
        </w:rPr>
      </w:pPr>
      <w:r w:rsidRPr="009868C0">
        <w:rPr>
          <w:sz w:val="28"/>
          <w:szCs w:val="28"/>
        </w:rPr>
        <w:t xml:space="preserve">Таким образом для </w:t>
      </w:r>
      <w:r w:rsidR="00045FFD" w:rsidRPr="009868C0">
        <w:rPr>
          <w:sz w:val="28"/>
          <w:szCs w:val="28"/>
        </w:rPr>
        <w:t>обеспечения выходной мощности передатчика необходимо использовать два каскада основного усиления реализованных на транзисторах КТ948А и 2Т937Б-2.</w:t>
      </w:r>
      <w:r w:rsidR="00371BCA" w:rsidRPr="009868C0">
        <w:rPr>
          <w:sz w:val="28"/>
          <w:szCs w:val="28"/>
        </w:rPr>
        <w:t xml:space="preserve"> Характеристики выбранных транзисторов приведены в приложении А.</w:t>
      </w:r>
      <w:r w:rsidR="00045FFD" w:rsidRPr="009868C0">
        <w:rPr>
          <w:sz w:val="28"/>
          <w:szCs w:val="28"/>
        </w:rPr>
        <w:t xml:space="preserve"> Далее необходимо обеспечить необходимую мощность на выходе смесителя</w:t>
      </w:r>
      <w:r w:rsidR="006E16A7" w:rsidRPr="009868C0">
        <w:rPr>
          <w:sz w:val="28"/>
          <w:szCs w:val="28"/>
          <w:lang w:val="en-US"/>
        </w:rPr>
        <w:t>Pvih</w:t>
      </w:r>
      <w:r w:rsidR="006E16A7" w:rsidRPr="009868C0">
        <w:rPr>
          <w:sz w:val="28"/>
          <w:szCs w:val="28"/>
          <w:vertAlign w:val="subscript"/>
        </w:rPr>
        <w:t>см</w:t>
      </w:r>
      <w:r w:rsidR="006E16A7" w:rsidRPr="009868C0">
        <w:rPr>
          <w:sz w:val="28"/>
          <w:szCs w:val="28"/>
        </w:rPr>
        <w:t>=0.156 Вт. Приняв во внимание, что коэффициент полезного действия смесителя составляет η</w:t>
      </w:r>
      <w:r w:rsidR="006E16A7" w:rsidRPr="009868C0">
        <w:rPr>
          <w:sz w:val="28"/>
          <w:szCs w:val="28"/>
          <w:vertAlign w:val="subscript"/>
        </w:rPr>
        <w:t>см</w:t>
      </w:r>
      <w:r w:rsidR="006E16A7" w:rsidRPr="009868C0">
        <w:rPr>
          <w:sz w:val="28"/>
          <w:szCs w:val="28"/>
        </w:rPr>
        <w:t xml:space="preserve"> = 30…50%,</w:t>
      </w:r>
      <w:r w:rsidR="007F3039" w:rsidRPr="009868C0">
        <w:rPr>
          <w:sz w:val="28"/>
          <w:szCs w:val="28"/>
        </w:rPr>
        <w:t xml:space="preserve"> мощность на входе смесителя</w:t>
      </w:r>
      <w:r w:rsidR="006E16A7" w:rsidRPr="009868C0">
        <w:rPr>
          <w:sz w:val="28"/>
          <w:szCs w:val="28"/>
          <w:lang w:val="en-US"/>
        </w:rPr>
        <w:t>Pvh</w:t>
      </w:r>
      <w:r w:rsidR="006E16A7" w:rsidRPr="009868C0">
        <w:rPr>
          <w:sz w:val="28"/>
          <w:szCs w:val="28"/>
          <w:vertAlign w:val="subscript"/>
        </w:rPr>
        <w:t>см</w:t>
      </w:r>
      <w:r w:rsidR="006E16A7" w:rsidRPr="009868C0">
        <w:rPr>
          <w:sz w:val="28"/>
          <w:szCs w:val="28"/>
        </w:rPr>
        <w:t xml:space="preserve"> = </w:t>
      </w:r>
      <w:r w:rsidR="007F3039" w:rsidRPr="009868C0">
        <w:rPr>
          <w:sz w:val="28"/>
          <w:szCs w:val="28"/>
        </w:rPr>
        <w:t>0.156/0.3= 0.52 Вт.</w:t>
      </w:r>
    </w:p>
    <w:p w:rsidR="007F3039" w:rsidRPr="00A840BE" w:rsidRDefault="007F3039" w:rsidP="009868C0">
      <w:pPr>
        <w:spacing w:line="360" w:lineRule="auto"/>
        <w:ind w:firstLine="709"/>
        <w:jc w:val="both"/>
        <w:rPr>
          <w:sz w:val="28"/>
          <w:szCs w:val="28"/>
        </w:rPr>
      </w:pPr>
      <w:r w:rsidRPr="009868C0">
        <w:rPr>
          <w:sz w:val="28"/>
          <w:szCs w:val="28"/>
        </w:rPr>
        <w:t>Далее необходимо определить полосу частот занимаемую</w:t>
      </w:r>
      <w:r w:rsidR="00284329" w:rsidRPr="009868C0">
        <w:rPr>
          <w:sz w:val="28"/>
          <w:szCs w:val="28"/>
        </w:rPr>
        <w:t xml:space="preserve"> информационным сигналом:</w:t>
      </w:r>
    </w:p>
    <w:p w:rsidR="009868C0" w:rsidRPr="00A840BE" w:rsidRDefault="009868C0" w:rsidP="009868C0">
      <w:pPr>
        <w:spacing w:line="360" w:lineRule="auto"/>
        <w:ind w:firstLine="709"/>
        <w:jc w:val="both"/>
        <w:rPr>
          <w:sz w:val="28"/>
          <w:szCs w:val="28"/>
        </w:rPr>
      </w:pPr>
    </w:p>
    <w:p w:rsidR="007F3039" w:rsidRPr="009868C0" w:rsidRDefault="002C019F" w:rsidP="009868C0">
      <w:pPr>
        <w:spacing w:line="360" w:lineRule="auto"/>
        <w:ind w:firstLine="709"/>
        <w:jc w:val="both"/>
        <w:rPr>
          <w:sz w:val="28"/>
          <w:szCs w:val="28"/>
        </w:rPr>
      </w:pPr>
      <w:r>
        <w:rPr>
          <w:noProof/>
          <w:sz w:val="28"/>
          <w:szCs w:val="28"/>
        </w:rPr>
        <w:pict>
          <v:shape id="Рисунок 1" o:spid="_x0000_i1028" type="#_x0000_t75" style="width:106.5pt;height:45.75pt;visibility:visible">
            <v:imagedata r:id="rId13" o:title=""/>
          </v:shape>
        </w:pict>
      </w:r>
      <w:r w:rsidR="007F3039" w:rsidRPr="009868C0">
        <w:rPr>
          <w:sz w:val="28"/>
          <w:szCs w:val="28"/>
        </w:rPr>
        <w:t>(5)</w:t>
      </w:r>
    </w:p>
    <w:p w:rsidR="009868C0" w:rsidRPr="00A840BE" w:rsidRDefault="009868C0" w:rsidP="009868C0">
      <w:pPr>
        <w:spacing w:line="360" w:lineRule="auto"/>
        <w:ind w:firstLine="709"/>
        <w:jc w:val="both"/>
        <w:rPr>
          <w:sz w:val="28"/>
          <w:szCs w:val="28"/>
        </w:rPr>
      </w:pPr>
    </w:p>
    <w:p w:rsidR="007F3039" w:rsidRPr="009868C0" w:rsidRDefault="00284329" w:rsidP="009868C0">
      <w:pPr>
        <w:spacing w:line="360" w:lineRule="auto"/>
        <w:ind w:firstLine="709"/>
        <w:jc w:val="both"/>
        <w:rPr>
          <w:sz w:val="28"/>
          <w:szCs w:val="28"/>
        </w:rPr>
      </w:pPr>
      <w:r w:rsidRPr="009868C0">
        <w:rPr>
          <w:sz w:val="28"/>
          <w:szCs w:val="28"/>
        </w:rPr>
        <w:t>Согласно техническому заданию число каналов 360, к каждым</w:t>
      </w:r>
      <w:r w:rsidR="0076242A" w:rsidRPr="009868C0">
        <w:rPr>
          <w:sz w:val="28"/>
          <w:szCs w:val="28"/>
        </w:rPr>
        <w:t xml:space="preserve"> пятнадцати</w:t>
      </w:r>
      <w:r w:rsidRPr="009868C0">
        <w:rPr>
          <w:sz w:val="28"/>
          <w:szCs w:val="28"/>
        </w:rPr>
        <w:t xml:space="preserve"> каналам </w:t>
      </w:r>
      <w:r w:rsidR="0076242A" w:rsidRPr="009868C0">
        <w:rPr>
          <w:sz w:val="28"/>
          <w:szCs w:val="28"/>
        </w:rPr>
        <w:t>добавляется один служебный, поэтому число каналов возрастёт до 384. Так как в качестве типа моду</w:t>
      </w:r>
      <w:r w:rsidR="000165DA" w:rsidRPr="009868C0">
        <w:rPr>
          <w:sz w:val="28"/>
          <w:szCs w:val="28"/>
        </w:rPr>
        <w:t xml:space="preserve">ляции выбрана 8ОФМ, то для такого количества каналов можно выбрать скорость передачи </w:t>
      </w:r>
      <w:r w:rsidR="000165DA" w:rsidRPr="009868C0">
        <w:rPr>
          <w:sz w:val="28"/>
          <w:szCs w:val="28"/>
          <w:lang w:val="en-US"/>
        </w:rPr>
        <w:t>B</w:t>
      </w:r>
      <w:r w:rsidR="000165DA" w:rsidRPr="009868C0">
        <w:rPr>
          <w:sz w:val="28"/>
          <w:szCs w:val="28"/>
        </w:rPr>
        <w:t xml:space="preserve"> = 2.048Мбит/с, а </w:t>
      </w:r>
      <w:r w:rsidR="000165DA" w:rsidRPr="009868C0">
        <w:rPr>
          <w:sz w:val="28"/>
          <w:szCs w:val="28"/>
          <w:lang w:val="en-US"/>
        </w:rPr>
        <w:t>m</w:t>
      </w:r>
      <w:r w:rsidR="000165DA" w:rsidRPr="009868C0">
        <w:rPr>
          <w:sz w:val="28"/>
          <w:szCs w:val="28"/>
        </w:rPr>
        <w:t xml:space="preserve"> = 3. Подставляя данные в формулу (5) получим полосу частот</w:t>
      </w:r>
      <w:r w:rsidR="00CA1B27" w:rsidRPr="009868C0">
        <w:rPr>
          <w:sz w:val="28"/>
          <w:szCs w:val="28"/>
        </w:rPr>
        <w:t xml:space="preserve"> больше чем 1.5МГц. Для обеспечения </w:t>
      </w:r>
      <w:r w:rsidR="00BB32FA" w:rsidRPr="009868C0">
        <w:rPr>
          <w:sz w:val="28"/>
          <w:szCs w:val="28"/>
        </w:rPr>
        <w:t>допустимого уровня искажений</w:t>
      </w:r>
      <w:r w:rsidR="00271B13">
        <w:rPr>
          <w:sz w:val="28"/>
          <w:szCs w:val="28"/>
        </w:rPr>
        <w:t xml:space="preserve"> </w:t>
      </w:r>
      <w:r w:rsidR="00153BEE" w:rsidRPr="009868C0">
        <w:rPr>
          <w:sz w:val="28"/>
          <w:szCs w:val="28"/>
        </w:rPr>
        <w:t>примем</w:t>
      </w:r>
      <w:r w:rsidR="00E456D2" w:rsidRPr="009868C0">
        <w:rPr>
          <w:sz w:val="28"/>
          <w:szCs w:val="28"/>
        </w:rPr>
        <w:t xml:space="preserve"> полосу</w:t>
      </w:r>
      <w:r w:rsidR="00153BEE" w:rsidRPr="009868C0">
        <w:rPr>
          <w:sz w:val="28"/>
          <w:szCs w:val="28"/>
        </w:rPr>
        <w:t xml:space="preserve"> 7МГц.</w:t>
      </w:r>
    </w:p>
    <w:p w:rsidR="007B0572" w:rsidRPr="00A840BE" w:rsidRDefault="007B0572" w:rsidP="009868C0">
      <w:pPr>
        <w:shd w:val="clear" w:color="auto" w:fill="FFFFFF"/>
        <w:spacing w:line="360" w:lineRule="auto"/>
        <w:ind w:firstLine="709"/>
        <w:jc w:val="both"/>
        <w:rPr>
          <w:sz w:val="28"/>
          <w:szCs w:val="28"/>
        </w:rPr>
      </w:pPr>
      <w:r w:rsidRPr="009868C0">
        <w:rPr>
          <w:sz w:val="28"/>
          <w:szCs w:val="28"/>
        </w:rPr>
        <w:t>Выходное сопротивление нашего каскада необходимо согласовать с фидером ведущим к антенне сопротивлением 50 Ом. Согласование проведем с помощью микрополосковых линий. Определим волновое сопротивлении линии и ее электрическую длину по формулам:</w:t>
      </w:r>
    </w:p>
    <w:p w:rsidR="009868C0" w:rsidRPr="00A840BE" w:rsidRDefault="009868C0" w:rsidP="009868C0">
      <w:pPr>
        <w:shd w:val="clear" w:color="auto" w:fill="FFFFFF"/>
        <w:spacing w:line="360" w:lineRule="auto"/>
        <w:ind w:firstLine="709"/>
        <w:jc w:val="both"/>
        <w:rPr>
          <w:sz w:val="28"/>
          <w:szCs w:val="28"/>
        </w:rPr>
      </w:pPr>
    </w:p>
    <w:p w:rsidR="007B0572" w:rsidRPr="009868C0" w:rsidRDefault="002C019F" w:rsidP="009868C0">
      <w:pPr>
        <w:shd w:val="clear" w:color="auto" w:fill="FFFFFF"/>
        <w:spacing w:line="360" w:lineRule="auto"/>
        <w:ind w:firstLine="709"/>
        <w:jc w:val="both"/>
        <w:rPr>
          <w:sz w:val="28"/>
          <w:szCs w:val="28"/>
        </w:rPr>
      </w:pPr>
      <w:r>
        <w:rPr>
          <w:position w:val="-20"/>
          <w:sz w:val="28"/>
          <w:szCs w:val="28"/>
        </w:rPr>
        <w:pict>
          <v:shape id="_x0000_i1029" type="#_x0000_t75" style="width:70.5pt;height:21pt">
            <v:imagedata r:id="rId14" o:title=""/>
          </v:shape>
        </w:pict>
      </w:r>
      <w:r w:rsidR="009868C0">
        <w:rPr>
          <w:sz w:val="28"/>
          <w:szCs w:val="28"/>
        </w:rPr>
        <w:t xml:space="preserve"> </w:t>
      </w:r>
      <w:r w:rsidR="002F10FA" w:rsidRPr="009868C0">
        <w:rPr>
          <w:sz w:val="28"/>
          <w:szCs w:val="28"/>
        </w:rPr>
        <w:t>(6</w:t>
      </w:r>
      <w:r w:rsidR="007B0572" w:rsidRPr="009868C0">
        <w:rPr>
          <w:sz w:val="28"/>
          <w:szCs w:val="28"/>
        </w:rPr>
        <w:t>)</w:t>
      </w:r>
    </w:p>
    <w:p w:rsidR="007B0572" w:rsidRPr="009868C0" w:rsidRDefault="002C019F" w:rsidP="009868C0">
      <w:pPr>
        <w:shd w:val="clear" w:color="auto" w:fill="FFFFFF"/>
        <w:spacing w:line="360" w:lineRule="auto"/>
        <w:ind w:firstLine="709"/>
        <w:jc w:val="both"/>
        <w:rPr>
          <w:sz w:val="28"/>
          <w:szCs w:val="28"/>
        </w:rPr>
      </w:pPr>
      <w:r>
        <w:rPr>
          <w:position w:val="-36"/>
          <w:sz w:val="28"/>
          <w:szCs w:val="28"/>
        </w:rPr>
        <w:pict>
          <v:shape id="_x0000_i1030" type="#_x0000_t75" style="width:40.5pt;height:30pt">
            <v:imagedata r:id="rId15" o:title=""/>
          </v:shape>
        </w:pict>
      </w:r>
      <w:r w:rsidR="009868C0">
        <w:rPr>
          <w:sz w:val="28"/>
          <w:szCs w:val="28"/>
        </w:rPr>
        <w:t xml:space="preserve"> </w:t>
      </w:r>
      <w:r w:rsidR="002F10FA" w:rsidRPr="009868C0">
        <w:rPr>
          <w:sz w:val="28"/>
          <w:szCs w:val="28"/>
        </w:rPr>
        <w:t>(7</w:t>
      </w:r>
      <w:r w:rsidR="007B0572" w:rsidRPr="009868C0">
        <w:rPr>
          <w:sz w:val="28"/>
          <w:szCs w:val="28"/>
        </w:rPr>
        <w:t>)</w:t>
      </w:r>
    </w:p>
    <w:p w:rsidR="00271B13" w:rsidRDefault="00271B13" w:rsidP="009868C0">
      <w:pPr>
        <w:shd w:val="clear" w:color="auto" w:fill="FFFFFF"/>
        <w:spacing w:line="360" w:lineRule="auto"/>
        <w:ind w:firstLine="709"/>
        <w:jc w:val="both"/>
        <w:rPr>
          <w:sz w:val="28"/>
          <w:szCs w:val="28"/>
        </w:rPr>
      </w:pPr>
    </w:p>
    <w:p w:rsidR="00271B13" w:rsidRDefault="00271B13">
      <w:pPr>
        <w:rPr>
          <w:sz w:val="28"/>
          <w:szCs w:val="28"/>
        </w:rPr>
      </w:pPr>
      <w:r>
        <w:rPr>
          <w:sz w:val="28"/>
          <w:szCs w:val="28"/>
        </w:rPr>
        <w:br w:type="page"/>
      </w:r>
    </w:p>
    <w:p w:rsidR="00271B13" w:rsidRDefault="007B0572" w:rsidP="009868C0">
      <w:pPr>
        <w:shd w:val="clear" w:color="auto" w:fill="FFFFFF"/>
        <w:spacing w:line="360" w:lineRule="auto"/>
        <w:ind w:firstLine="709"/>
        <w:jc w:val="both"/>
        <w:rPr>
          <w:sz w:val="28"/>
          <w:szCs w:val="28"/>
        </w:rPr>
      </w:pPr>
      <w:r w:rsidRPr="009868C0">
        <w:rPr>
          <w:sz w:val="28"/>
          <w:szCs w:val="28"/>
        </w:rPr>
        <w:t>Получаем</w:t>
      </w:r>
    </w:p>
    <w:p w:rsidR="00271B13" w:rsidRDefault="00271B13" w:rsidP="009868C0">
      <w:pPr>
        <w:shd w:val="clear" w:color="auto" w:fill="FFFFFF"/>
        <w:spacing w:line="360" w:lineRule="auto"/>
        <w:ind w:firstLine="709"/>
        <w:jc w:val="both"/>
        <w:rPr>
          <w:sz w:val="28"/>
          <w:szCs w:val="28"/>
        </w:rPr>
      </w:pPr>
    </w:p>
    <w:p w:rsidR="007B0572" w:rsidRDefault="002C019F" w:rsidP="009868C0">
      <w:pPr>
        <w:shd w:val="clear" w:color="auto" w:fill="FFFFFF"/>
        <w:spacing w:line="360" w:lineRule="auto"/>
        <w:ind w:firstLine="709"/>
        <w:jc w:val="both"/>
        <w:rPr>
          <w:sz w:val="28"/>
          <w:szCs w:val="28"/>
        </w:rPr>
      </w:pPr>
      <w:r>
        <w:rPr>
          <w:position w:val="-20"/>
          <w:sz w:val="28"/>
          <w:szCs w:val="28"/>
        </w:rPr>
        <w:pict>
          <v:shape id="_x0000_i1031" type="#_x0000_t75" style="width:20.25pt;height:21.75pt">
            <v:imagedata r:id="rId16" o:title=""/>
          </v:shape>
        </w:pict>
      </w:r>
      <w:r w:rsidR="007B0572" w:rsidRPr="009868C0">
        <w:rPr>
          <w:sz w:val="28"/>
          <w:szCs w:val="28"/>
        </w:rPr>
        <w:t xml:space="preserve">=118 Ом, </w:t>
      </w:r>
      <w:r>
        <w:rPr>
          <w:position w:val="-12"/>
          <w:sz w:val="28"/>
          <w:szCs w:val="28"/>
        </w:rPr>
        <w:pict>
          <v:shape id="_x0000_i1032" type="#_x0000_t75" style="width:32.25pt;height:21pt">
            <v:imagedata r:id="rId17" o:title=""/>
          </v:shape>
        </w:pict>
      </w:r>
      <w:r w:rsidR="007B0572" w:rsidRPr="009868C0">
        <w:rPr>
          <w:sz w:val="28"/>
          <w:szCs w:val="28"/>
        </w:rPr>
        <w:t>=1.57</w:t>
      </w:r>
    </w:p>
    <w:p w:rsidR="00271B13" w:rsidRPr="009868C0" w:rsidRDefault="00271B13" w:rsidP="009868C0">
      <w:pPr>
        <w:shd w:val="clear" w:color="auto" w:fill="FFFFFF"/>
        <w:spacing w:line="360" w:lineRule="auto"/>
        <w:ind w:firstLine="709"/>
        <w:jc w:val="both"/>
        <w:rPr>
          <w:sz w:val="28"/>
          <w:szCs w:val="28"/>
        </w:rPr>
      </w:pPr>
    </w:p>
    <w:p w:rsidR="007B0572" w:rsidRPr="009868C0" w:rsidRDefault="007B0572" w:rsidP="009868C0">
      <w:pPr>
        <w:shd w:val="clear" w:color="auto" w:fill="FFFFFF"/>
        <w:spacing w:line="360" w:lineRule="auto"/>
        <w:ind w:firstLine="709"/>
        <w:jc w:val="both"/>
        <w:rPr>
          <w:sz w:val="28"/>
          <w:szCs w:val="28"/>
        </w:rPr>
      </w:pPr>
      <w:r w:rsidRPr="009868C0">
        <w:rPr>
          <w:sz w:val="28"/>
          <w:szCs w:val="28"/>
        </w:rPr>
        <w:t xml:space="preserve">С помощью программы </w:t>
      </w:r>
      <w:r w:rsidRPr="009868C0">
        <w:rPr>
          <w:sz w:val="28"/>
          <w:szCs w:val="28"/>
          <w:lang w:val="en-US"/>
        </w:rPr>
        <w:t>TXLINE</w:t>
      </w:r>
      <w:r w:rsidRPr="009868C0">
        <w:rPr>
          <w:sz w:val="28"/>
          <w:szCs w:val="28"/>
        </w:rPr>
        <w:t xml:space="preserve"> 2003 определим параметры микрополосковой линии . Экран </w:t>
      </w:r>
      <w:r w:rsidR="002F10FA" w:rsidRPr="009868C0">
        <w:rPr>
          <w:sz w:val="28"/>
          <w:szCs w:val="28"/>
        </w:rPr>
        <w:t xml:space="preserve">программы приведен на рисунке </w:t>
      </w:r>
      <w:r w:rsidRPr="009868C0">
        <w:rPr>
          <w:sz w:val="28"/>
          <w:szCs w:val="28"/>
        </w:rPr>
        <w:t>2</w:t>
      </w:r>
    </w:p>
    <w:p w:rsidR="007B0572" w:rsidRPr="009868C0" w:rsidRDefault="007B0572" w:rsidP="009868C0">
      <w:pPr>
        <w:shd w:val="clear" w:color="auto" w:fill="FFFFFF"/>
        <w:spacing w:line="360" w:lineRule="auto"/>
        <w:ind w:firstLine="709"/>
        <w:jc w:val="both"/>
        <w:rPr>
          <w:sz w:val="28"/>
          <w:szCs w:val="28"/>
        </w:rPr>
      </w:pPr>
      <w:r w:rsidRPr="009868C0">
        <w:rPr>
          <w:sz w:val="28"/>
          <w:szCs w:val="28"/>
        </w:rPr>
        <w:t>С помощью программы определили:</w:t>
      </w:r>
    </w:p>
    <w:p w:rsidR="007B0572" w:rsidRPr="009868C0" w:rsidRDefault="007B0572" w:rsidP="009868C0">
      <w:pPr>
        <w:shd w:val="clear" w:color="auto" w:fill="FFFFFF"/>
        <w:spacing w:line="360" w:lineRule="auto"/>
        <w:ind w:firstLine="709"/>
        <w:jc w:val="both"/>
        <w:rPr>
          <w:sz w:val="28"/>
          <w:szCs w:val="28"/>
        </w:rPr>
      </w:pPr>
      <w:r w:rsidRPr="009868C0">
        <w:rPr>
          <w:sz w:val="28"/>
          <w:szCs w:val="28"/>
        </w:rPr>
        <w:t xml:space="preserve">Материал диэлектрика – воздух </w:t>
      </w:r>
    </w:p>
    <w:p w:rsidR="007B0572" w:rsidRPr="009868C0" w:rsidRDefault="007B0572" w:rsidP="009868C0">
      <w:pPr>
        <w:shd w:val="clear" w:color="auto" w:fill="FFFFFF"/>
        <w:spacing w:line="360" w:lineRule="auto"/>
        <w:ind w:firstLine="709"/>
        <w:jc w:val="both"/>
        <w:rPr>
          <w:sz w:val="28"/>
          <w:szCs w:val="28"/>
        </w:rPr>
      </w:pPr>
      <w:r w:rsidRPr="009868C0">
        <w:rPr>
          <w:sz w:val="28"/>
          <w:szCs w:val="28"/>
        </w:rPr>
        <w:t>Материал напыления - медь</w:t>
      </w:r>
    </w:p>
    <w:p w:rsidR="007B0572" w:rsidRPr="009868C0" w:rsidRDefault="007B0572" w:rsidP="009868C0">
      <w:pPr>
        <w:shd w:val="clear" w:color="auto" w:fill="FFFFFF"/>
        <w:spacing w:line="360" w:lineRule="auto"/>
        <w:ind w:firstLine="709"/>
        <w:jc w:val="both"/>
        <w:rPr>
          <w:sz w:val="28"/>
          <w:szCs w:val="28"/>
        </w:rPr>
      </w:pPr>
      <w:r w:rsidRPr="009868C0">
        <w:rPr>
          <w:sz w:val="28"/>
          <w:szCs w:val="28"/>
        </w:rPr>
        <w:t>Длина микрополосковой линии (</w:t>
      </w:r>
      <w:r w:rsidRPr="009868C0">
        <w:rPr>
          <w:sz w:val="28"/>
          <w:szCs w:val="28"/>
          <w:lang w:val="en-US"/>
        </w:rPr>
        <w:t>L</w:t>
      </w:r>
      <w:r w:rsidRPr="009868C0">
        <w:rPr>
          <w:sz w:val="28"/>
          <w:szCs w:val="28"/>
        </w:rPr>
        <w:t>) - 43.9 мм</w:t>
      </w:r>
    </w:p>
    <w:p w:rsidR="007B0572" w:rsidRPr="009868C0" w:rsidRDefault="007B0572" w:rsidP="009868C0">
      <w:pPr>
        <w:shd w:val="clear" w:color="auto" w:fill="FFFFFF"/>
        <w:spacing w:line="360" w:lineRule="auto"/>
        <w:ind w:firstLine="709"/>
        <w:jc w:val="both"/>
        <w:rPr>
          <w:sz w:val="28"/>
          <w:szCs w:val="28"/>
        </w:rPr>
      </w:pPr>
      <w:r w:rsidRPr="009868C0">
        <w:rPr>
          <w:sz w:val="28"/>
          <w:szCs w:val="28"/>
        </w:rPr>
        <w:t>Ширина микрополосковой линии(</w:t>
      </w:r>
      <w:r w:rsidRPr="009868C0">
        <w:rPr>
          <w:sz w:val="28"/>
          <w:szCs w:val="28"/>
          <w:lang w:val="en-US"/>
        </w:rPr>
        <w:t>W</w:t>
      </w:r>
      <w:r w:rsidRPr="009868C0">
        <w:rPr>
          <w:sz w:val="28"/>
          <w:szCs w:val="28"/>
        </w:rPr>
        <w:t xml:space="preserve">) – 0.29 мм </w:t>
      </w:r>
    </w:p>
    <w:p w:rsidR="007B0572" w:rsidRPr="009868C0" w:rsidRDefault="007B0572" w:rsidP="009868C0">
      <w:pPr>
        <w:shd w:val="clear" w:color="auto" w:fill="FFFFFF"/>
        <w:spacing w:line="360" w:lineRule="auto"/>
        <w:ind w:firstLine="709"/>
        <w:jc w:val="both"/>
        <w:rPr>
          <w:sz w:val="28"/>
          <w:szCs w:val="28"/>
        </w:rPr>
      </w:pPr>
      <w:r w:rsidRPr="009868C0">
        <w:rPr>
          <w:sz w:val="28"/>
          <w:szCs w:val="28"/>
        </w:rPr>
        <w:t>Толщина микрополосковой линии – 0.254 мм</w:t>
      </w:r>
    </w:p>
    <w:p w:rsidR="007B0572" w:rsidRPr="009868C0" w:rsidRDefault="007B0572" w:rsidP="009868C0">
      <w:pPr>
        <w:shd w:val="clear" w:color="auto" w:fill="FFFFFF"/>
        <w:spacing w:line="360" w:lineRule="auto"/>
        <w:ind w:firstLine="709"/>
        <w:jc w:val="both"/>
        <w:rPr>
          <w:sz w:val="28"/>
          <w:szCs w:val="28"/>
        </w:rPr>
      </w:pPr>
      <w:r w:rsidRPr="009868C0">
        <w:rPr>
          <w:sz w:val="28"/>
          <w:szCs w:val="28"/>
        </w:rPr>
        <w:t xml:space="preserve">Толщина напыления меди – 0.001 мм </w:t>
      </w:r>
    </w:p>
    <w:p w:rsidR="00E456D2" w:rsidRPr="009868C0" w:rsidRDefault="00E456D2" w:rsidP="009868C0">
      <w:pPr>
        <w:spacing w:line="360" w:lineRule="auto"/>
        <w:ind w:firstLine="709"/>
        <w:jc w:val="both"/>
        <w:rPr>
          <w:sz w:val="28"/>
          <w:szCs w:val="28"/>
        </w:rPr>
      </w:pPr>
    </w:p>
    <w:p w:rsidR="001A3CB3" w:rsidRPr="009868C0" w:rsidRDefault="00E456D2" w:rsidP="009868C0">
      <w:pPr>
        <w:spacing w:line="360" w:lineRule="auto"/>
        <w:ind w:firstLine="709"/>
        <w:jc w:val="center"/>
        <w:rPr>
          <w:b/>
          <w:sz w:val="28"/>
          <w:szCs w:val="28"/>
        </w:rPr>
      </w:pPr>
      <w:r w:rsidRPr="009868C0">
        <w:rPr>
          <w:b/>
          <w:sz w:val="28"/>
          <w:szCs w:val="28"/>
        </w:rPr>
        <w:t>3</w:t>
      </w:r>
      <w:r w:rsidR="00271B13">
        <w:rPr>
          <w:b/>
          <w:sz w:val="28"/>
          <w:szCs w:val="28"/>
        </w:rPr>
        <w:t>.</w:t>
      </w:r>
      <w:r w:rsidR="00A33333" w:rsidRPr="009868C0">
        <w:rPr>
          <w:b/>
          <w:sz w:val="28"/>
          <w:szCs w:val="28"/>
        </w:rPr>
        <w:t xml:space="preserve"> Электрический р</w:t>
      </w:r>
      <w:r w:rsidRPr="009868C0">
        <w:rPr>
          <w:b/>
          <w:sz w:val="28"/>
          <w:szCs w:val="28"/>
        </w:rPr>
        <w:t>асчёт</w:t>
      </w:r>
      <w:r w:rsidR="00DE1C05" w:rsidRPr="009868C0">
        <w:rPr>
          <w:b/>
          <w:sz w:val="28"/>
          <w:szCs w:val="28"/>
        </w:rPr>
        <w:t xml:space="preserve"> схемыавтогенератора</w:t>
      </w:r>
    </w:p>
    <w:p w:rsidR="001A3CB3" w:rsidRPr="009868C0" w:rsidRDefault="001A3CB3" w:rsidP="009868C0">
      <w:pPr>
        <w:spacing w:line="360" w:lineRule="auto"/>
        <w:ind w:firstLine="709"/>
        <w:jc w:val="center"/>
        <w:rPr>
          <w:b/>
          <w:sz w:val="28"/>
          <w:szCs w:val="28"/>
        </w:rPr>
      </w:pPr>
    </w:p>
    <w:p w:rsidR="00006FBC" w:rsidRPr="009868C0" w:rsidRDefault="001A3CB3" w:rsidP="009868C0">
      <w:pPr>
        <w:pStyle w:val="ab"/>
        <w:spacing w:after="0"/>
        <w:ind w:left="0"/>
        <w:rPr>
          <w:szCs w:val="28"/>
        </w:rPr>
      </w:pPr>
      <w:r w:rsidRPr="009868C0">
        <w:rPr>
          <w:szCs w:val="28"/>
        </w:rPr>
        <w:t>Электрический расчёт автогенератора</w:t>
      </w:r>
      <w:r w:rsidR="006A7CA7" w:rsidRPr="009868C0">
        <w:rPr>
          <w:szCs w:val="28"/>
        </w:rPr>
        <w:t xml:space="preserve"> проводит</w:t>
      </w:r>
      <w:r w:rsidRPr="009868C0">
        <w:rPr>
          <w:szCs w:val="28"/>
        </w:rPr>
        <w:t>ся с использованием ЭВМ. Основным</w:t>
      </w:r>
      <w:r w:rsidR="009868C0">
        <w:rPr>
          <w:szCs w:val="28"/>
        </w:rPr>
        <w:t xml:space="preserve"> </w:t>
      </w:r>
      <w:r w:rsidRPr="009868C0">
        <w:rPr>
          <w:szCs w:val="28"/>
        </w:rPr>
        <w:t>программным обеспечением для математических расчё</w:t>
      </w:r>
      <w:r w:rsidR="006A7CA7" w:rsidRPr="009868C0">
        <w:rPr>
          <w:szCs w:val="28"/>
        </w:rPr>
        <w:t>тов являлся пакет математического</w:t>
      </w:r>
      <w:r w:rsidRPr="009868C0">
        <w:rPr>
          <w:szCs w:val="28"/>
        </w:rPr>
        <w:t xml:space="preserve"> м</w:t>
      </w:r>
      <w:r w:rsidR="006A7CA7" w:rsidRPr="009868C0">
        <w:rPr>
          <w:szCs w:val="28"/>
        </w:rPr>
        <w:t xml:space="preserve">оделирования </w:t>
      </w:r>
      <w:r w:rsidRPr="009868C0">
        <w:rPr>
          <w:szCs w:val="28"/>
          <w:lang w:val="en-US"/>
        </w:rPr>
        <w:t>Mathcad</w:t>
      </w:r>
      <w:r w:rsidRPr="009868C0">
        <w:rPr>
          <w:szCs w:val="28"/>
        </w:rPr>
        <w:t xml:space="preserve"> 15</w:t>
      </w:r>
      <w:r w:rsidR="001E218B" w:rsidRPr="009868C0">
        <w:rPr>
          <w:szCs w:val="28"/>
        </w:rPr>
        <w:t xml:space="preserve">. </w:t>
      </w:r>
      <w:r w:rsidR="006A7CA7" w:rsidRPr="009868C0">
        <w:rPr>
          <w:szCs w:val="28"/>
        </w:rPr>
        <w:t xml:space="preserve">Также по данным расчёта было проведено моделирование данного генератора в программе </w:t>
      </w:r>
      <w:r w:rsidR="006A7CA7" w:rsidRPr="009868C0">
        <w:rPr>
          <w:szCs w:val="28"/>
          <w:lang w:val="en-US"/>
        </w:rPr>
        <w:t>ElectronicWorkbench</w:t>
      </w:r>
      <w:r w:rsidR="006A7CA7" w:rsidRPr="009868C0">
        <w:rPr>
          <w:szCs w:val="28"/>
        </w:rPr>
        <w:t>.</w:t>
      </w:r>
    </w:p>
    <w:p w:rsidR="00006FBC" w:rsidRPr="009868C0" w:rsidRDefault="00006FBC" w:rsidP="009868C0">
      <w:pPr>
        <w:pStyle w:val="ab"/>
        <w:spacing w:after="0"/>
        <w:ind w:left="0"/>
        <w:rPr>
          <w:szCs w:val="28"/>
        </w:rPr>
      </w:pPr>
      <w:r w:rsidRPr="009868C0">
        <w:rPr>
          <w:szCs w:val="28"/>
        </w:rPr>
        <w:t>Так как генератор рассчитывается для применения в качестве генератора промежуточной частоты в модуляторе, то следует обратить внимание на условия выбора его частоты.</w:t>
      </w:r>
    </w:p>
    <w:p w:rsidR="00006FBC" w:rsidRPr="009868C0" w:rsidRDefault="00006FBC" w:rsidP="009868C0">
      <w:pPr>
        <w:spacing w:line="360" w:lineRule="auto"/>
        <w:ind w:firstLine="709"/>
        <w:jc w:val="both"/>
        <w:rPr>
          <w:sz w:val="28"/>
          <w:szCs w:val="28"/>
        </w:rPr>
      </w:pPr>
      <w:r w:rsidRPr="009868C0">
        <w:rPr>
          <w:sz w:val="28"/>
          <w:szCs w:val="28"/>
        </w:rPr>
        <w:t>Обязательным условием успешной реализации УМ на несущей частоте является [</w:t>
      </w:r>
      <w:r w:rsidR="008968FD" w:rsidRPr="009868C0">
        <w:rPr>
          <w:sz w:val="28"/>
          <w:szCs w:val="28"/>
        </w:rPr>
        <w:t>3</w:t>
      </w:r>
      <w:r w:rsidRPr="009868C0">
        <w:rPr>
          <w:sz w:val="28"/>
          <w:szCs w:val="28"/>
        </w:rPr>
        <w:t>]:</w:t>
      </w:r>
    </w:p>
    <w:p w:rsidR="00006FBC" w:rsidRPr="009868C0" w:rsidRDefault="00006FBC" w:rsidP="009868C0">
      <w:pPr>
        <w:spacing w:line="360" w:lineRule="auto"/>
        <w:ind w:firstLine="709"/>
        <w:jc w:val="both"/>
        <w:rPr>
          <w:sz w:val="28"/>
          <w:szCs w:val="28"/>
        </w:rPr>
      </w:pPr>
    </w:p>
    <w:p w:rsidR="00006FBC" w:rsidRPr="009868C0" w:rsidRDefault="00006FBC" w:rsidP="009868C0">
      <w:pPr>
        <w:spacing w:line="360" w:lineRule="auto"/>
        <w:ind w:firstLine="709"/>
        <w:jc w:val="both"/>
        <w:rPr>
          <w:sz w:val="28"/>
          <w:szCs w:val="28"/>
        </w:rPr>
      </w:pPr>
      <w:r w:rsidRPr="009868C0">
        <w:rPr>
          <w:i/>
          <w:sz w:val="28"/>
          <w:szCs w:val="28"/>
          <w:lang w:val="en-US"/>
        </w:rPr>
        <w:t>F</w:t>
      </w:r>
      <w:r w:rsidR="004C7B0C" w:rsidRPr="009868C0">
        <w:rPr>
          <w:sz w:val="28"/>
          <w:szCs w:val="28"/>
          <w:vertAlign w:val="subscript"/>
        </w:rPr>
        <w:t>гр,</w:t>
      </w:r>
      <w:r w:rsidRPr="009868C0">
        <w:rPr>
          <w:sz w:val="28"/>
          <w:szCs w:val="28"/>
          <w:vertAlign w:val="subscript"/>
          <w:lang w:val="en-US"/>
        </w:rPr>
        <w:t>max</w:t>
      </w:r>
      <w:r w:rsidRPr="009868C0">
        <w:rPr>
          <w:sz w:val="28"/>
          <w:szCs w:val="28"/>
        </w:rPr>
        <w:t>&lt;&lt;</w:t>
      </w:r>
      <w:r w:rsidRPr="009868C0">
        <w:rPr>
          <w:i/>
          <w:sz w:val="28"/>
          <w:szCs w:val="28"/>
          <w:lang w:val="en-US"/>
        </w:rPr>
        <w:t>F</w:t>
      </w:r>
      <w:r w:rsidRPr="009868C0">
        <w:rPr>
          <w:sz w:val="28"/>
          <w:szCs w:val="28"/>
          <w:vertAlign w:val="subscript"/>
        </w:rPr>
        <w:t>н</w:t>
      </w:r>
      <w:r w:rsidRPr="009868C0">
        <w:rPr>
          <w:sz w:val="28"/>
          <w:szCs w:val="28"/>
        </w:rPr>
        <w:t>&lt;&lt;</w:t>
      </w:r>
      <w:r w:rsidRPr="009868C0">
        <w:rPr>
          <w:i/>
          <w:sz w:val="28"/>
          <w:szCs w:val="28"/>
          <w:lang w:val="en-US"/>
        </w:rPr>
        <w:t>F</w:t>
      </w:r>
      <w:r w:rsidRPr="009868C0">
        <w:rPr>
          <w:sz w:val="28"/>
          <w:szCs w:val="28"/>
          <w:vertAlign w:val="subscript"/>
        </w:rPr>
        <w:t>раб</w:t>
      </w:r>
      <w:r w:rsidR="009868C0">
        <w:rPr>
          <w:sz w:val="28"/>
          <w:szCs w:val="28"/>
        </w:rPr>
        <w:t xml:space="preserve"> </w:t>
      </w:r>
      <w:r w:rsidR="002F10FA" w:rsidRPr="009868C0">
        <w:rPr>
          <w:sz w:val="28"/>
          <w:szCs w:val="28"/>
        </w:rPr>
        <w:t>(8</w:t>
      </w:r>
      <w:r w:rsidRPr="009868C0">
        <w:rPr>
          <w:sz w:val="28"/>
          <w:szCs w:val="28"/>
        </w:rPr>
        <w:t>)</w:t>
      </w:r>
    </w:p>
    <w:p w:rsidR="00271B13" w:rsidRDefault="00271B13">
      <w:pPr>
        <w:rPr>
          <w:sz w:val="28"/>
          <w:szCs w:val="28"/>
        </w:rPr>
      </w:pPr>
      <w:r>
        <w:rPr>
          <w:sz w:val="28"/>
          <w:szCs w:val="28"/>
        </w:rPr>
        <w:br w:type="page"/>
      </w:r>
    </w:p>
    <w:p w:rsidR="00006FBC" w:rsidRPr="009868C0" w:rsidRDefault="00006FBC" w:rsidP="009868C0">
      <w:pPr>
        <w:spacing w:line="360" w:lineRule="auto"/>
        <w:ind w:firstLine="709"/>
        <w:jc w:val="both"/>
        <w:rPr>
          <w:sz w:val="28"/>
          <w:szCs w:val="28"/>
        </w:rPr>
      </w:pPr>
      <w:r w:rsidRPr="009868C0">
        <w:rPr>
          <w:sz w:val="28"/>
          <w:szCs w:val="28"/>
        </w:rPr>
        <w:t>где</w:t>
      </w:r>
      <w:r w:rsidRPr="009868C0">
        <w:rPr>
          <w:i/>
          <w:sz w:val="28"/>
          <w:szCs w:val="28"/>
          <w:lang w:val="en-US"/>
        </w:rPr>
        <w:t>F</w:t>
      </w:r>
      <w:r w:rsidR="004C7B0C" w:rsidRPr="009868C0">
        <w:rPr>
          <w:sz w:val="28"/>
          <w:szCs w:val="28"/>
          <w:vertAlign w:val="subscript"/>
        </w:rPr>
        <w:t>гр,</w:t>
      </w:r>
      <w:r w:rsidRPr="009868C0">
        <w:rPr>
          <w:sz w:val="28"/>
          <w:szCs w:val="28"/>
          <w:vertAlign w:val="subscript"/>
          <w:lang w:val="en-US"/>
        </w:rPr>
        <w:t>max</w:t>
      </w:r>
      <w:r w:rsidRPr="009868C0">
        <w:rPr>
          <w:sz w:val="28"/>
          <w:szCs w:val="28"/>
        </w:rPr>
        <w:t xml:space="preserve">— высшая модулирующая частота группового тракта, </w:t>
      </w:r>
      <w:r w:rsidRPr="009868C0">
        <w:rPr>
          <w:sz w:val="28"/>
          <w:szCs w:val="28"/>
          <w:lang w:val="en-US"/>
        </w:rPr>
        <w:t>F</w:t>
      </w:r>
      <w:r w:rsidRPr="009868C0">
        <w:rPr>
          <w:sz w:val="28"/>
          <w:szCs w:val="28"/>
          <w:vertAlign w:val="subscript"/>
        </w:rPr>
        <w:t>н</w:t>
      </w:r>
      <w:r w:rsidRPr="009868C0">
        <w:rPr>
          <w:sz w:val="28"/>
          <w:szCs w:val="28"/>
        </w:rPr>
        <w:t xml:space="preserve"> — унифицированная несущая частота,</w:t>
      </w:r>
      <w:r w:rsidRPr="009868C0">
        <w:rPr>
          <w:sz w:val="28"/>
          <w:szCs w:val="28"/>
          <w:lang w:val="en-US"/>
        </w:rPr>
        <w:t>F</w:t>
      </w:r>
      <w:r w:rsidRPr="009868C0">
        <w:rPr>
          <w:sz w:val="28"/>
          <w:szCs w:val="28"/>
          <w:vertAlign w:val="subscript"/>
        </w:rPr>
        <w:t>раб</w:t>
      </w:r>
      <w:r w:rsidRPr="009868C0">
        <w:rPr>
          <w:sz w:val="28"/>
          <w:szCs w:val="28"/>
        </w:rPr>
        <w:t xml:space="preserve">— рабочая частота передатчика. Только при условии </w:t>
      </w:r>
      <w:r w:rsidRPr="009868C0">
        <w:rPr>
          <w:i/>
          <w:sz w:val="28"/>
          <w:szCs w:val="28"/>
          <w:lang w:val="en-US"/>
        </w:rPr>
        <w:t>F</w:t>
      </w:r>
      <w:r w:rsidR="004C7B0C" w:rsidRPr="009868C0">
        <w:rPr>
          <w:sz w:val="28"/>
          <w:szCs w:val="28"/>
          <w:vertAlign w:val="subscript"/>
        </w:rPr>
        <w:t>гр,</w:t>
      </w:r>
      <w:r w:rsidRPr="009868C0">
        <w:rPr>
          <w:sz w:val="28"/>
          <w:szCs w:val="28"/>
          <w:vertAlign w:val="subscript"/>
          <w:lang w:val="en-US"/>
        </w:rPr>
        <w:t>max</w:t>
      </w:r>
      <w:r w:rsidRPr="009868C0">
        <w:rPr>
          <w:sz w:val="28"/>
          <w:szCs w:val="28"/>
        </w:rPr>
        <w:t>&lt;&lt;</w:t>
      </w:r>
      <w:r w:rsidRPr="009868C0">
        <w:rPr>
          <w:i/>
          <w:sz w:val="28"/>
          <w:szCs w:val="28"/>
          <w:lang w:val="en-US"/>
        </w:rPr>
        <w:t>F</w:t>
      </w:r>
      <w:r w:rsidRPr="009868C0">
        <w:rPr>
          <w:sz w:val="28"/>
          <w:szCs w:val="28"/>
          <w:vertAlign w:val="subscript"/>
        </w:rPr>
        <w:t>н</w:t>
      </w:r>
      <w:r w:rsidRPr="009868C0">
        <w:rPr>
          <w:sz w:val="28"/>
          <w:szCs w:val="28"/>
        </w:rPr>
        <w:t xml:space="preserve"> может быть получена глубокая и</w:t>
      </w:r>
      <w:r w:rsidR="004C7B0C" w:rsidRPr="009868C0">
        <w:rPr>
          <w:sz w:val="28"/>
          <w:szCs w:val="28"/>
        </w:rPr>
        <w:t xml:space="preserve"> линейная Ф</w:t>
      </w:r>
      <w:r w:rsidRPr="009868C0">
        <w:rPr>
          <w:sz w:val="28"/>
          <w:szCs w:val="28"/>
        </w:rPr>
        <w:t xml:space="preserve">М, а при условии </w:t>
      </w:r>
      <w:r w:rsidRPr="009868C0">
        <w:rPr>
          <w:i/>
          <w:sz w:val="28"/>
          <w:szCs w:val="28"/>
          <w:lang w:val="en-US"/>
        </w:rPr>
        <w:t>F</w:t>
      </w:r>
      <w:r w:rsidRPr="009868C0">
        <w:rPr>
          <w:sz w:val="28"/>
          <w:szCs w:val="28"/>
          <w:vertAlign w:val="subscript"/>
        </w:rPr>
        <w:t>н</w:t>
      </w:r>
      <w:r w:rsidRPr="009868C0">
        <w:rPr>
          <w:sz w:val="28"/>
          <w:szCs w:val="28"/>
        </w:rPr>
        <w:t>&lt;&lt;</w:t>
      </w:r>
      <w:r w:rsidRPr="009868C0">
        <w:rPr>
          <w:i/>
          <w:sz w:val="28"/>
          <w:szCs w:val="28"/>
          <w:lang w:val="en-US"/>
        </w:rPr>
        <w:t>F</w:t>
      </w:r>
      <w:r w:rsidRPr="009868C0">
        <w:rPr>
          <w:sz w:val="28"/>
          <w:szCs w:val="28"/>
          <w:vertAlign w:val="subscript"/>
        </w:rPr>
        <w:t>раб</w:t>
      </w:r>
      <w:r w:rsidRPr="009868C0">
        <w:rPr>
          <w:sz w:val="28"/>
          <w:szCs w:val="28"/>
        </w:rPr>
        <w:t>обеспечивается требуемая стабильность частоты.</w:t>
      </w:r>
    </w:p>
    <w:p w:rsidR="00006FBC" w:rsidRPr="009868C0" w:rsidRDefault="00006FBC" w:rsidP="009868C0">
      <w:pPr>
        <w:spacing w:line="360" w:lineRule="auto"/>
        <w:ind w:firstLine="709"/>
        <w:jc w:val="both"/>
        <w:rPr>
          <w:sz w:val="28"/>
          <w:szCs w:val="28"/>
        </w:rPr>
      </w:pPr>
      <w:r w:rsidRPr="009868C0">
        <w:rPr>
          <w:sz w:val="28"/>
          <w:szCs w:val="28"/>
        </w:rPr>
        <w:t xml:space="preserve">На практике применяются три значения </w:t>
      </w:r>
      <w:r w:rsidRPr="009868C0">
        <w:rPr>
          <w:i/>
          <w:sz w:val="28"/>
          <w:szCs w:val="28"/>
          <w:lang w:val="en-US"/>
        </w:rPr>
        <w:t>F</w:t>
      </w:r>
      <w:r w:rsidRPr="009868C0">
        <w:rPr>
          <w:sz w:val="28"/>
          <w:szCs w:val="28"/>
          <w:vertAlign w:val="subscript"/>
        </w:rPr>
        <w:t>н</w:t>
      </w:r>
      <w:r w:rsidRPr="009868C0">
        <w:rPr>
          <w:sz w:val="28"/>
          <w:szCs w:val="28"/>
        </w:rPr>
        <w:t>: 35,</w:t>
      </w:r>
      <w:r w:rsidR="00C30826" w:rsidRPr="009868C0">
        <w:rPr>
          <w:sz w:val="28"/>
          <w:szCs w:val="28"/>
        </w:rPr>
        <w:t>70, 140 МГц</w:t>
      </w:r>
      <w:r w:rsidRPr="009868C0">
        <w:rPr>
          <w:sz w:val="28"/>
          <w:szCs w:val="28"/>
        </w:rPr>
        <w:t xml:space="preserve">. Частота 35 МГц применяется при рабочих частотах </w:t>
      </w:r>
      <w:r w:rsidRPr="009868C0">
        <w:rPr>
          <w:i/>
          <w:sz w:val="28"/>
          <w:szCs w:val="28"/>
          <w:lang w:val="en-US"/>
        </w:rPr>
        <w:t>F</w:t>
      </w:r>
      <w:r w:rsidRPr="009868C0">
        <w:rPr>
          <w:sz w:val="28"/>
          <w:szCs w:val="28"/>
          <w:vertAlign w:val="subscript"/>
        </w:rPr>
        <w:t>раб</w:t>
      </w:r>
      <w:r w:rsidRPr="009868C0">
        <w:rPr>
          <w:sz w:val="28"/>
          <w:szCs w:val="28"/>
        </w:rPr>
        <w:t xml:space="preserve">&lt; 1 ГГц и небольшом числе каналов; </w:t>
      </w:r>
      <w:r w:rsidRPr="009868C0">
        <w:rPr>
          <w:i/>
          <w:sz w:val="28"/>
          <w:szCs w:val="28"/>
          <w:lang w:val="en-US"/>
        </w:rPr>
        <w:t>F</w:t>
      </w:r>
      <w:r w:rsidRPr="009868C0">
        <w:rPr>
          <w:sz w:val="28"/>
          <w:szCs w:val="28"/>
          <w:vertAlign w:val="subscript"/>
        </w:rPr>
        <w:t>н</w:t>
      </w:r>
      <w:r w:rsidRPr="009868C0">
        <w:rPr>
          <w:sz w:val="28"/>
          <w:szCs w:val="28"/>
        </w:rPr>
        <w:t xml:space="preserve"> = 70 МГц — при </w:t>
      </w:r>
      <w:r w:rsidRPr="009868C0">
        <w:rPr>
          <w:sz w:val="28"/>
          <w:szCs w:val="28"/>
          <w:lang w:val="en-US"/>
        </w:rPr>
        <w:t>F</w:t>
      </w:r>
      <w:r w:rsidRPr="009868C0">
        <w:rPr>
          <w:sz w:val="28"/>
          <w:szCs w:val="28"/>
          <w:vertAlign w:val="subscript"/>
        </w:rPr>
        <w:t>раб</w:t>
      </w:r>
      <w:r w:rsidRPr="009868C0">
        <w:rPr>
          <w:sz w:val="28"/>
          <w:szCs w:val="28"/>
        </w:rPr>
        <w:t>&gt;&gt; 1 ГГц и числе каналов до 1800; в новых системах с числом каналов больше 1800 и при высоких несущих частотах (</w:t>
      </w:r>
      <w:r w:rsidRPr="009868C0">
        <w:rPr>
          <w:sz w:val="28"/>
          <w:szCs w:val="28"/>
          <w:lang w:val="en-US"/>
        </w:rPr>
        <w:t>F</w:t>
      </w:r>
      <w:r w:rsidRPr="009868C0">
        <w:rPr>
          <w:sz w:val="28"/>
          <w:szCs w:val="28"/>
          <w:vertAlign w:val="subscript"/>
        </w:rPr>
        <w:t>раб</w:t>
      </w:r>
      <w:r w:rsidRPr="009868C0">
        <w:rPr>
          <w:sz w:val="28"/>
          <w:szCs w:val="28"/>
        </w:rPr>
        <w:t xml:space="preserve">&gt; 5 ГГц) более целесообразна </w:t>
      </w:r>
      <w:r w:rsidRPr="009868C0">
        <w:rPr>
          <w:sz w:val="28"/>
          <w:szCs w:val="28"/>
          <w:lang w:val="en-US"/>
        </w:rPr>
        <w:t>F</w:t>
      </w:r>
      <w:r w:rsidRPr="009868C0">
        <w:rPr>
          <w:sz w:val="28"/>
          <w:szCs w:val="28"/>
          <w:vertAlign w:val="subscript"/>
        </w:rPr>
        <w:t>н</w:t>
      </w:r>
      <w:r w:rsidRPr="009868C0">
        <w:rPr>
          <w:sz w:val="28"/>
          <w:szCs w:val="28"/>
        </w:rPr>
        <w:t xml:space="preserve"> = 140 МГц.</w:t>
      </w:r>
      <w:r w:rsidR="004C7B0C" w:rsidRPr="009868C0">
        <w:rPr>
          <w:sz w:val="28"/>
          <w:szCs w:val="28"/>
        </w:rPr>
        <w:t xml:space="preserve">Так как </w:t>
      </w:r>
      <w:r w:rsidR="004C7B0C" w:rsidRPr="009868C0">
        <w:rPr>
          <w:sz w:val="28"/>
          <w:szCs w:val="28"/>
          <w:lang w:val="en-US"/>
        </w:rPr>
        <w:t>F</w:t>
      </w:r>
      <w:r w:rsidR="004C7B0C" w:rsidRPr="009868C0">
        <w:rPr>
          <w:sz w:val="28"/>
          <w:szCs w:val="28"/>
          <w:vertAlign w:val="subscript"/>
        </w:rPr>
        <w:t>раб</w:t>
      </w:r>
      <w:r w:rsidR="004C7B0C" w:rsidRPr="009868C0">
        <w:rPr>
          <w:sz w:val="28"/>
          <w:szCs w:val="28"/>
        </w:rPr>
        <w:t>= 1.7ГГц и число каналов 360, то выбрана частота</w:t>
      </w:r>
      <w:r w:rsidR="004C7B0C" w:rsidRPr="009868C0">
        <w:rPr>
          <w:i/>
          <w:sz w:val="28"/>
          <w:szCs w:val="28"/>
          <w:lang w:val="en-US"/>
        </w:rPr>
        <w:t>F</w:t>
      </w:r>
      <w:r w:rsidR="004C7B0C" w:rsidRPr="009868C0">
        <w:rPr>
          <w:sz w:val="28"/>
          <w:szCs w:val="28"/>
          <w:vertAlign w:val="subscript"/>
        </w:rPr>
        <w:t>н</w:t>
      </w:r>
      <w:r w:rsidR="004C7B0C" w:rsidRPr="009868C0">
        <w:rPr>
          <w:sz w:val="28"/>
          <w:szCs w:val="28"/>
        </w:rPr>
        <w:t xml:space="preserve"> = 70 МГц.</w:t>
      </w:r>
    </w:p>
    <w:p w:rsidR="001A3CB3" w:rsidRPr="009868C0" w:rsidRDefault="001A3CB3" w:rsidP="009868C0">
      <w:pPr>
        <w:spacing w:line="360" w:lineRule="auto"/>
        <w:ind w:firstLine="709"/>
        <w:jc w:val="both"/>
        <w:rPr>
          <w:sz w:val="28"/>
          <w:szCs w:val="28"/>
        </w:rPr>
      </w:pPr>
      <w:r w:rsidRPr="009868C0">
        <w:rPr>
          <w:sz w:val="28"/>
          <w:szCs w:val="28"/>
        </w:rPr>
        <w:t xml:space="preserve">В качестве </w:t>
      </w:r>
      <w:r w:rsidR="00DC3010" w:rsidRPr="009868C0">
        <w:rPr>
          <w:sz w:val="28"/>
          <w:szCs w:val="28"/>
        </w:rPr>
        <w:t>расчётной, выбрана схема кварцевого</w:t>
      </w:r>
      <w:r w:rsidRPr="009868C0">
        <w:rPr>
          <w:sz w:val="28"/>
          <w:szCs w:val="28"/>
        </w:rPr>
        <w:t xml:space="preserve"> автогенератора </w:t>
      </w:r>
      <w:r w:rsidR="00DC3010" w:rsidRPr="009868C0">
        <w:rPr>
          <w:sz w:val="28"/>
          <w:szCs w:val="28"/>
        </w:rPr>
        <w:t xml:space="preserve">с </w:t>
      </w:r>
      <w:r w:rsidR="004C7B0C" w:rsidRPr="009868C0">
        <w:rPr>
          <w:sz w:val="28"/>
          <w:szCs w:val="28"/>
        </w:rPr>
        <w:t>резонатором</w:t>
      </w:r>
      <w:r w:rsidR="00DC3010" w:rsidRPr="009868C0">
        <w:rPr>
          <w:sz w:val="28"/>
          <w:szCs w:val="28"/>
        </w:rPr>
        <w:t xml:space="preserve"> между коллектором и базой</w:t>
      </w:r>
      <w:r w:rsidR="001E218B" w:rsidRPr="009868C0">
        <w:rPr>
          <w:sz w:val="28"/>
          <w:szCs w:val="28"/>
        </w:rPr>
        <w:t>[</w:t>
      </w:r>
      <w:r w:rsidR="008968FD" w:rsidRPr="009868C0">
        <w:rPr>
          <w:sz w:val="28"/>
          <w:szCs w:val="28"/>
        </w:rPr>
        <w:t>22</w:t>
      </w:r>
      <w:r w:rsidR="001E218B" w:rsidRPr="009868C0">
        <w:rPr>
          <w:sz w:val="28"/>
          <w:szCs w:val="28"/>
        </w:rPr>
        <w:t>]</w:t>
      </w:r>
      <w:r w:rsidR="00DC3010" w:rsidRPr="009868C0">
        <w:rPr>
          <w:sz w:val="28"/>
          <w:szCs w:val="28"/>
        </w:rPr>
        <w:t>.</w:t>
      </w:r>
    </w:p>
    <w:p w:rsidR="006A7CA7" w:rsidRPr="009868C0" w:rsidRDefault="006A7CA7" w:rsidP="009868C0">
      <w:pPr>
        <w:spacing w:line="360" w:lineRule="auto"/>
        <w:ind w:firstLine="709"/>
        <w:jc w:val="both"/>
        <w:rPr>
          <w:sz w:val="28"/>
          <w:szCs w:val="28"/>
        </w:rPr>
      </w:pPr>
      <w:r w:rsidRPr="009868C0">
        <w:rPr>
          <w:sz w:val="28"/>
          <w:szCs w:val="28"/>
        </w:rPr>
        <w:t>Принципиальная схема кварцевого автогене</w:t>
      </w:r>
      <w:r w:rsidR="002F10FA" w:rsidRPr="009868C0">
        <w:rPr>
          <w:sz w:val="28"/>
          <w:szCs w:val="28"/>
        </w:rPr>
        <w:t>ратора представлена на рисунке 3</w:t>
      </w:r>
      <w:r w:rsidRPr="009868C0">
        <w:rPr>
          <w:sz w:val="28"/>
          <w:szCs w:val="28"/>
        </w:rPr>
        <w:t>.</w:t>
      </w:r>
    </w:p>
    <w:p w:rsidR="00490A8B" w:rsidRPr="009868C0" w:rsidRDefault="006A7CA7" w:rsidP="009868C0">
      <w:pPr>
        <w:spacing w:line="360" w:lineRule="auto"/>
        <w:ind w:firstLine="709"/>
        <w:jc w:val="both"/>
        <w:rPr>
          <w:sz w:val="28"/>
          <w:szCs w:val="28"/>
        </w:rPr>
      </w:pPr>
      <w:r w:rsidRPr="009868C0">
        <w:rPr>
          <w:sz w:val="28"/>
          <w:szCs w:val="28"/>
        </w:rPr>
        <w:t>В качестве активного элемента для данной схемы выбран транзистор КТ324А, параметры которого представлены в таблице 1.</w:t>
      </w:r>
    </w:p>
    <w:p w:rsidR="00490A8B" w:rsidRPr="009868C0" w:rsidRDefault="00490A8B" w:rsidP="009868C0">
      <w:pPr>
        <w:spacing w:line="360" w:lineRule="auto"/>
        <w:ind w:firstLine="709"/>
        <w:jc w:val="both"/>
        <w:rPr>
          <w:sz w:val="28"/>
          <w:szCs w:val="28"/>
        </w:rPr>
      </w:pPr>
    </w:p>
    <w:p w:rsidR="00EA3225" w:rsidRPr="009868C0" w:rsidRDefault="00490A8B" w:rsidP="009868C0">
      <w:pPr>
        <w:spacing w:line="360" w:lineRule="auto"/>
        <w:ind w:firstLine="709"/>
        <w:jc w:val="center"/>
        <w:rPr>
          <w:sz w:val="28"/>
          <w:szCs w:val="28"/>
        </w:rPr>
      </w:pPr>
      <w:r w:rsidRPr="009868C0">
        <w:rPr>
          <w:sz w:val="28"/>
          <w:szCs w:val="28"/>
        </w:rPr>
        <w:t>Таблица 1– Основные параметры транзистора КТ324А</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134"/>
        <w:gridCol w:w="1134"/>
        <w:gridCol w:w="567"/>
        <w:gridCol w:w="992"/>
        <w:gridCol w:w="1701"/>
      </w:tblGrid>
      <w:tr w:rsidR="00EA3225" w:rsidRPr="009868C0" w:rsidTr="00E54B6E">
        <w:trPr>
          <w:jc w:val="center"/>
        </w:trPr>
        <w:tc>
          <w:tcPr>
            <w:tcW w:w="1242" w:type="dxa"/>
            <w:shd w:val="clear" w:color="auto" w:fill="auto"/>
          </w:tcPr>
          <w:p w:rsidR="00EA3225" w:rsidRPr="009868C0" w:rsidRDefault="00EA3225" w:rsidP="00E54B6E">
            <w:pPr>
              <w:spacing w:line="360" w:lineRule="auto"/>
            </w:pPr>
            <w:r w:rsidRPr="009868C0">
              <w:t>Структура</w:t>
            </w:r>
          </w:p>
        </w:tc>
        <w:tc>
          <w:tcPr>
            <w:tcW w:w="1276" w:type="dxa"/>
            <w:shd w:val="clear" w:color="auto" w:fill="auto"/>
          </w:tcPr>
          <w:p w:rsidR="00490A8B" w:rsidRPr="009868C0" w:rsidRDefault="00EA3225" w:rsidP="00E54B6E">
            <w:pPr>
              <w:spacing w:line="360" w:lineRule="auto"/>
            </w:pPr>
            <w:r w:rsidRPr="009868C0">
              <w:t>Макс.напр.</w:t>
            </w:r>
          </w:p>
          <w:p w:rsidR="00EA3225" w:rsidRPr="009868C0" w:rsidRDefault="00EA3225" w:rsidP="00E54B6E">
            <w:pPr>
              <w:spacing w:line="360" w:lineRule="auto"/>
            </w:pPr>
            <w:r w:rsidRPr="009868C0">
              <w:t>к-б</w:t>
            </w:r>
            <w:r w:rsidR="00490A8B" w:rsidRPr="009868C0">
              <w:t>, В</w:t>
            </w:r>
          </w:p>
        </w:tc>
        <w:tc>
          <w:tcPr>
            <w:tcW w:w="1134" w:type="dxa"/>
            <w:shd w:val="clear" w:color="auto" w:fill="auto"/>
          </w:tcPr>
          <w:p w:rsidR="00EA3225" w:rsidRPr="009868C0" w:rsidRDefault="00490A8B" w:rsidP="00E54B6E">
            <w:pPr>
              <w:spacing w:line="360" w:lineRule="auto"/>
            </w:pPr>
            <w:r w:rsidRPr="009868C0">
              <w:t>Макс. напр. к-э, В</w:t>
            </w:r>
          </w:p>
        </w:tc>
        <w:tc>
          <w:tcPr>
            <w:tcW w:w="1134" w:type="dxa"/>
            <w:shd w:val="clear" w:color="auto" w:fill="auto"/>
          </w:tcPr>
          <w:p w:rsidR="00EA3225" w:rsidRPr="009868C0" w:rsidRDefault="00490A8B" w:rsidP="00E54B6E">
            <w:pPr>
              <w:spacing w:line="360" w:lineRule="auto"/>
            </w:pPr>
            <w:r w:rsidRPr="009868C0">
              <w:t>Макс. доп. ток к-ра, А</w:t>
            </w:r>
          </w:p>
        </w:tc>
        <w:tc>
          <w:tcPr>
            <w:tcW w:w="567" w:type="dxa"/>
            <w:shd w:val="clear" w:color="auto" w:fill="auto"/>
          </w:tcPr>
          <w:p w:rsidR="00EA3225" w:rsidRPr="00E54B6E" w:rsidRDefault="00490A8B" w:rsidP="00E54B6E">
            <w:pPr>
              <w:spacing w:line="360" w:lineRule="auto"/>
              <w:rPr>
                <w:vertAlign w:val="subscript"/>
              </w:rPr>
            </w:pPr>
            <w:r w:rsidRPr="00E54B6E">
              <w:rPr>
                <w:lang w:val="en-US"/>
              </w:rPr>
              <w:t>h</w:t>
            </w:r>
            <w:r w:rsidRPr="00E54B6E">
              <w:rPr>
                <w:vertAlign w:val="subscript"/>
                <w:lang w:val="en-US"/>
              </w:rPr>
              <w:t>21</w:t>
            </w:r>
            <w:r w:rsidRPr="00E54B6E">
              <w:rPr>
                <w:vertAlign w:val="subscript"/>
              </w:rPr>
              <w:t>э</w:t>
            </w:r>
          </w:p>
        </w:tc>
        <w:tc>
          <w:tcPr>
            <w:tcW w:w="992" w:type="dxa"/>
            <w:shd w:val="clear" w:color="auto" w:fill="auto"/>
          </w:tcPr>
          <w:p w:rsidR="00EA3225" w:rsidRPr="009868C0" w:rsidRDefault="00490A8B" w:rsidP="00E54B6E">
            <w:pPr>
              <w:spacing w:line="360" w:lineRule="auto"/>
            </w:pPr>
            <w:r w:rsidRPr="00E54B6E">
              <w:rPr>
                <w:lang w:val="en-US"/>
              </w:rPr>
              <w:t>ft</w:t>
            </w:r>
            <w:r w:rsidRPr="009868C0">
              <w:t>, МГц</w:t>
            </w:r>
          </w:p>
        </w:tc>
        <w:tc>
          <w:tcPr>
            <w:tcW w:w="1701" w:type="dxa"/>
            <w:shd w:val="clear" w:color="auto" w:fill="auto"/>
          </w:tcPr>
          <w:p w:rsidR="00EA3225" w:rsidRPr="009868C0" w:rsidRDefault="00490A8B" w:rsidP="00E54B6E">
            <w:pPr>
              <w:spacing w:line="360" w:lineRule="auto"/>
            </w:pPr>
            <w:r w:rsidRPr="009868C0">
              <w:t>Расс. мощность</w:t>
            </w:r>
          </w:p>
        </w:tc>
      </w:tr>
      <w:tr w:rsidR="00EA3225" w:rsidRPr="009868C0" w:rsidTr="00E54B6E">
        <w:trPr>
          <w:jc w:val="center"/>
        </w:trPr>
        <w:tc>
          <w:tcPr>
            <w:tcW w:w="1242" w:type="dxa"/>
            <w:shd w:val="clear" w:color="auto" w:fill="auto"/>
          </w:tcPr>
          <w:p w:rsidR="00EA3225" w:rsidRPr="009868C0" w:rsidRDefault="00490A8B" w:rsidP="00E54B6E">
            <w:pPr>
              <w:spacing w:line="360" w:lineRule="auto"/>
            </w:pPr>
            <w:r w:rsidRPr="00E54B6E">
              <w:rPr>
                <w:lang w:val="en-US"/>
              </w:rPr>
              <w:t>n</w:t>
            </w:r>
            <w:r w:rsidRPr="009868C0">
              <w:t>-</w:t>
            </w:r>
            <w:r w:rsidRPr="00E54B6E">
              <w:rPr>
                <w:lang w:val="en-US"/>
              </w:rPr>
              <w:t>p</w:t>
            </w:r>
            <w:r w:rsidRPr="009868C0">
              <w:t>-</w:t>
            </w:r>
            <w:r w:rsidRPr="00E54B6E">
              <w:rPr>
                <w:lang w:val="en-US"/>
              </w:rPr>
              <w:t>n</w:t>
            </w:r>
          </w:p>
        </w:tc>
        <w:tc>
          <w:tcPr>
            <w:tcW w:w="1276" w:type="dxa"/>
            <w:shd w:val="clear" w:color="auto" w:fill="auto"/>
          </w:tcPr>
          <w:p w:rsidR="00EA3225" w:rsidRPr="009868C0" w:rsidRDefault="00490A8B" w:rsidP="00E54B6E">
            <w:pPr>
              <w:spacing w:line="360" w:lineRule="auto"/>
            </w:pPr>
            <w:r w:rsidRPr="009868C0">
              <w:t>10</w:t>
            </w:r>
          </w:p>
        </w:tc>
        <w:tc>
          <w:tcPr>
            <w:tcW w:w="1134" w:type="dxa"/>
            <w:shd w:val="clear" w:color="auto" w:fill="auto"/>
          </w:tcPr>
          <w:p w:rsidR="00EA3225" w:rsidRPr="009868C0" w:rsidRDefault="00490A8B" w:rsidP="00E54B6E">
            <w:pPr>
              <w:spacing w:line="360" w:lineRule="auto"/>
            </w:pPr>
            <w:r w:rsidRPr="009868C0">
              <w:t>10</w:t>
            </w:r>
          </w:p>
        </w:tc>
        <w:tc>
          <w:tcPr>
            <w:tcW w:w="1134" w:type="dxa"/>
            <w:shd w:val="clear" w:color="auto" w:fill="auto"/>
          </w:tcPr>
          <w:p w:rsidR="00EA3225" w:rsidRPr="009868C0" w:rsidRDefault="00490A8B" w:rsidP="00E54B6E">
            <w:pPr>
              <w:spacing w:line="360" w:lineRule="auto"/>
            </w:pPr>
            <w:r w:rsidRPr="009868C0">
              <w:t>0.02</w:t>
            </w:r>
          </w:p>
        </w:tc>
        <w:tc>
          <w:tcPr>
            <w:tcW w:w="567" w:type="dxa"/>
            <w:shd w:val="clear" w:color="auto" w:fill="auto"/>
          </w:tcPr>
          <w:p w:rsidR="00EA3225" w:rsidRPr="009868C0" w:rsidRDefault="00490A8B" w:rsidP="00E54B6E">
            <w:pPr>
              <w:spacing w:line="360" w:lineRule="auto"/>
            </w:pPr>
            <w:r w:rsidRPr="009868C0">
              <w:t>20</w:t>
            </w:r>
          </w:p>
        </w:tc>
        <w:tc>
          <w:tcPr>
            <w:tcW w:w="992" w:type="dxa"/>
            <w:shd w:val="clear" w:color="auto" w:fill="auto"/>
          </w:tcPr>
          <w:p w:rsidR="00EA3225" w:rsidRPr="009868C0" w:rsidRDefault="00490A8B" w:rsidP="00E54B6E">
            <w:pPr>
              <w:spacing w:line="360" w:lineRule="auto"/>
            </w:pPr>
            <w:r w:rsidRPr="009868C0">
              <w:t>800</w:t>
            </w:r>
          </w:p>
        </w:tc>
        <w:tc>
          <w:tcPr>
            <w:tcW w:w="1701" w:type="dxa"/>
            <w:shd w:val="clear" w:color="auto" w:fill="auto"/>
          </w:tcPr>
          <w:p w:rsidR="00EA3225" w:rsidRPr="009868C0" w:rsidRDefault="00490A8B" w:rsidP="00E54B6E">
            <w:pPr>
              <w:spacing w:line="360" w:lineRule="auto"/>
            </w:pPr>
            <w:r w:rsidRPr="009868C0">
              <w:t>0,015</w:t>
            </w:r>
          </w:p>
        </w:tc>
      </w:tr>
    </w:tbl>
    <w:p w:rsidR="00EA3225" w:rsidRPr="009868C0" w:rsidRDefault="00EA3225" w:rsidP="009868C0">
      <w:pPr>
        <w:spacing w:line="360" w:lineRule="auto"/>
        <w:ind w:firstLine="709"/>
        <w:jc w:val="both"/>
        <w:rPr>
          <w:sz w:val="28"/>
          <w:szCs w:val="28"/>
        </w:rPr>
      </w:pPr>
    </w:p>
    <w:p w:rsidR="00EA3225" w:rsidRPr="009868C0" w:rsidRDefault="001E218B" w:rsidP="009868C0">
      <w:pPr>
        <w:spacing w:line="360" w:lineRule="auto"/>
        <w:ind w:firstLine="709"/>
        <w:jc w:val="both"/>
        <w:rPr>
          <w:sz w:val="28"/>
          <w:szCs w:val="28"/>
        </w:rPr>
      </w:pPr>
      <w:r w:rsidRPr="009868C0">
        <w:rPr>
          <w:sz w:val="28"/>
          <w:szCs w:val="28"/>
        </w:rPr>
        <w:t xml:space="preserve">Методика расчёта </w:t>
      </w:r>
      <w:r w:rsidR="00EA3225" w:rsidRPr="009868C0">
        <w:rPr>
          <w:sz w:val="28"/>
          <w:szCs w:val="28"/>
        </w:rPr>
        <w:t xml:space="preserve">взята из </w:t>
      </w:r>
      <w:r w:rsidRPr="009868C0">
        <w:rPr>
          <w:sz w:val="28"/>
          <w:szCs w:val="28"/>
        </w:rPr>
        <w:t>[</w:t>
      </w:r>
      <w:r w:rsidR="008968FD" w:rsidRPr="009868C0">
        <w:rPr>
          <w:sz w:val="28"/>
          <w:szCs w:val="28"/>
        </w:rPr>
        <w:t>6</w:t>
      </w:r>
      <w:r w:rsidRPr="009868C0">
        <w:rPr>
          <w:sz w:val="28"/>
          <w:szCs w:val="28"/>
        </w:rPr>
        <w:t>],подробный расчёт представлен в приложении Б.</w:t>
      </w:r>
    </w:p>
    <w:p w:rsidR="00EA3225" w:rsidRPr="009868C0" w:rsidRDefault="00EA3225" w:rsidP="009868C0">
      <w:pPr>
        <w:spacing w:line="360" w:lineRule="auto"/>
        <w:ind w:firstLine="709"/>
        <w:jc w:val="both"/>
        <w:rPr>
          <w:sz w:val="28"/>
          <w:szCs w:val="28"/>
        </w:rPr>
      </w:pPr>
      <w:r w:rsidRPr="009868C0">
        <w:rPr>
          <w:sz w:val="28"/>
          <w:szCs w:val="28"/>
        </w:rPr>
        <w:t>На основании расчёта изложенном в приложении Б, было проведено моделирование.</w:t>
      </w:r>
    </w:p>
    <w:p w:rsidR="00EA3225" w:rsidRPr="009868C0" w:rsidRDefault="002F10FA" w:rsidP="009868C0">
      <w:pPr>
        <w:spacing w:line="360" w:lineRule="auto"/>
        <w:ind w:firstLine="709"/>
        <w:jc w:val="both"/>
        <w:rPr>
          <w:sz w:val="28"/>
          <w:szCs w:val="28"/>
        </w:rPr>
      </w:pPr>
      <w:r w:rsidRPr="009868C0">
        <w:rPr>
          <w:sz w:val="28"/>
          <w:szCs w:val="28"/>
        </w:rPr>
        <w:t>Модель представлена на рисунке 4</w:t>
      </w:r>
      <w:r w:rsidR="00EA3225" w:rsidRPr="009868C0">
        <w:rPr>
          <w:sz w:val="28"/>
          <w:szCs w:val="28"/>
        </w:rPr>
        <w:t>.</w:t>
      </w:r>
    </w:p>
    <w:p w:rsidR="00EA3225" w:rsidRPr="009868C0" w:rsidRDefault="000C5E56" w:rsidP="009868C0">
      <w:pPr>
        <w:spacing w:line="360" w:lineRule="auto"/>
        <w:ind w:firstLine="709"/>
        <w:jc w:val="both"/>
        <w:rPr>
          <w:sz w:val="28"/>
          <w:szCs w:val="28"/>
        </w:rPr>
      </w:pPr>
      <w:r w:rsidRPr="009868C0">
        <w:rPr>
          <w:sz w:val="28"/>
          <w:szCs w:val="28"/>
        </w:rPr>
        <w:t xml:space="preserve">Для подтверждения правильности расчётов на </w:t>
      </w:r>
      <w:r w:rsidR="002F10FA" w:rsidRPr="009868C0">
        <w:rPr>
          <w:sz w:val="28"/>
          <w:szCs w:val="28"/>
        </w:rPr>
        <w:t>рисунке 5</w:t>
      </w:r>
      <w:r w:rsidRPr="009868C0">
        <w:rPr>
          <w:sz w:val="28"/>
          <w:szCs w:val="28"/>
        </w:rPr>
        <w:t xml:space="preserve"> представлена осциллограмма сигнала на выходе генератора</w:t>
      </w:r>
      <w:r w:rsidR="00296AEE" w:rsidRPr="009868C0">
        <w:rPr>
          <w:sz w:val="28"/>
          <w:szCs w:val="28"/>
        </w:rPr>
        <w:t>.</w:t>
      </w:r>
    </w:p>
    <w:p w:rsidR="001E218B" w:rsidRPr="009868C0" w:rsidRDefault="002F10FA" w:rsidP="009868C0">
      <w:pPr>
        <w:spacing w:line="360" w:lineRule="auto"/>
        <w:ind w:firstLine="709"/>
        <w:jc w:val="both"/>
        <w:rPr>
          <w:sz w:val="28"/>
          <w:szCs w:val="28"/>
        </w:rPr>
      </w:pPr>
      <w:r w:rsidRPr="009868C0">
        <w:rPr>
          <w:sz w:val="28"/>
          <w:szCs w:val="28"/>
        </w:rPr>
        <w:t>Как видно по рисунку 5</w:t>
      </w:r>
      <w:r w:rsidR="00F6742D" w:rsidRPr="009868C0">
        <w:rPr>
          <w:sz w:val="28"/>
          <w:szCs w:val="28"/>
        </w:rPr>
        <w:t>, с выхода генератора идёт гармоническое колебание с периодом 14 нс, что соответствует частоте 70МГц.</w:t>
      </w:r>
    </w:p>
    <w:p w:rsidR="00D217FD" w:rsidRPr="009868C0" w:rsidRDefault="00D217FD" w:rsidP="009868C0">
      <w:pPr>
        <w:spacing w:line="360" w:lineRule="auto"/>
        <w:ind w:firstLine="709"/>
        <w:jc w:val="both"/>
        <w:rPr>
          <w:sz w:val="28"/>
          <w:szCs w:val="28"/>
        </w:rPr>
      </w:pPr>
      <w:r w:rsidRPr="009868C0">
        <w:rPr>
          <w:sz w:val="28"/>
          <w:szCs w:val="28"/>
        </w:rPr>
        <w:t>4 Электрический расчёт модулятора</w:t>
      </w:r>
    </w:p>
    <w:p w:rsidR="00D217FD" w:rsidRPr="009868C0" w:rsidRDefault="00D217FD" w:rsidP="009868C0">
      <w:pPr>
        <w:spacing w:line="360" w:lineRule="auto"/>
        <w:ind w:firstLine="709"/>
        <w:jc w:val="both"/>
        <w:rPr>
          <w:sz w:val="28"/>
          <w:szCs w:val="28"/>
        </w:rPr>
      </w:pPr>
      <w:r w:rsidRPr="009868C0">
        <w:rPr>
          <w:sz w:val="28"/>
          <w:szCs w:val="28"/>
        </w:rPr>
        <w:t>Модулятор 8ОФМ выполнен на микросхемах стандартной ТТЛ логики, по всем цифровым входам напряжение логической единицы равно 5В, максимальный нагрузочный ток 10мА.</w:t>
      </w:r>
    </w:p>
    <w:p w:rsidR="00D217FD" w:rsidRPr="009868C0" w:rsidRDefault="004356F5" w:rsidP="009868C0">
      <w:pPr>
        <w:spacing w:line="360" w:lineRule="auto"/>
        <w:ind w:firstLine="709"/>
        <w:jc w:val="both"/>
        <w:rPr>
          <w:sz w:val="28"/>
          <w:szCs w:val="28"/>
        </w:rPr>
      </w:pPr>
      <w:r w:rsidRPr="009868C0">
        <w:rPr>
          <w:sz w:val="28"/>
          <w:szCs w:val="28"/>
        </w:rPr>
        <w:t>Функциональная</w:t>
      </w:r>
      <w:r w:rsidR="00D217FD" w:rsidRPr="009868C0">
        <w:rPr>
          <w:sz w:val="28"/>
          <w:szCs w:val="28"/>
        </w:rPr>
        <w:t xml:space="preserve"> схема моду</w:t>
      </w:r>
      <w:r w:rsidR="002F10FA" w:rsidRPr="009868C0">
        <w:rPr>
          <w:sz w:val="28"/>
          <w:szCs w:val="28"/>
        </w:rPr>
        <w:t>лятора показана на рисунке 6</w:t>
      </w:r>
      <w:r w:rsidRPr="009868C0">
        <w:rPr>
          <w:sz w:val="28"/>
          <w:szCs w:val="28"/>
        </w:rPr>
        <w:t>.</w:t>
      </w:r>
    </w:p>
    <w:p w:rsidR="00371BCA" w:rsidRPr="009868C0" w:rsidRDefault="004356F5" w:rsidP="009868C0">
      <w:pPr>
        <w:spacing w:line="360" w:lineRule="auto"/>
        <w:ind w:firstLine="709"/>
        <w:jc w:val="both"/>
        <w:rPr>
          <w:sz w:val="28"/>
          <w:szCs w:val="28"/>
        </w:rPr>
      </w:pPr>
      <w:r w:rsidRPr="009868C0">
        <w:rPr>
          <w:sz w:val="28"/>
          <w:szCs w:val="28"/>
        </w:rPr>
        <w:t>Цифровые сигналы с выходов АЦП абонентов поступают на информационные входы формирователя три-бита, регистр сдвига задерживает сигнал</w:t>
      </w:r>
      <w:r w:rsidR="006A4235" w:rsidRPr="009868C0">
        <w:rPr>
          <w:sz w:val="28"/>
          <w:szCs w:val="28"/>
        </w:rPr>
        <w:t xml:space="preserve"> «а»</w:t>
      </w:r>
      <w:r w:rsidRPr="009868C0">
        <w:rPr>
          <w:sz w:val="28"/>
          <w:szCs w:val="28"/>
        </w:rPr>
        <w:t xml:space="preserve"> на три такта,</w:t>
      </w:r>
      <w:r w:rsidR="006A4235" w:rsidRPr="009868C0">
        <w:rPr>
          <w:sz w:val="28"/>
          <w:szCs w:val="28"/>
        </w:rPr>
        <w:t xml:space="preserve"> а сигнал «б» на шесть. В</w:t>
      </w:r>
      <w:r w:rsidRPr="009868C0">
        <w:rPr>
          <w:sz w:val="28"/>
          <w:szCs w:val="28"/>
        </w:rPr>
        <w:t xml:space="preserve"> сумматоре реализуется относительность манипуляции, то есть с выхода сумматора поступает сигнал</w:t>
      </w:r>
      <w:r w:rsidR="006A4235" w:rsidRPr="009868C0">
        <w:rPr>
          <w:sz w:val="28"/>
          <w:szCs w:val="28"/>
        </w:rPr>
        <w:t>,</w:t>
      </w:r>
      <w:r w:rsidR="00271B13">
        <w:rPr>
          <w:sz w:val="28"/>
          <w:szCs w:val="28"/>
        </w:rPr>
        <w:t xml:space="preserve"> </w:t>
      </w:r>
      <w:r w:rsidR="006A4235" w:rsidRPr="009868C0">
        <w:rPr>
          <w:sz w:val="28"/>
          <w:szCs w:val="28"/>
        </w:rPr>
        <w:t>сформированный относительно предыдущих состояний на его входе.</w:t>
      </w:r>
      <w:r w:rsidR="00271B13">
        <w:rPr>
          <w:sz w:val="28"/>
          <w:szCs w:val="28"/>
        </w:rPr>
        <w:t xml:space="preserve"> </w:t>
      </w:r>
      <w:r w:rsidR="006A4235" w:rsidRPr="009868C0">
        <w:rPr>
          <w:sz w:val="28"/>
          <w:szCs w:val="28"/>
        </w:rPr>
        <w:t>Далее коммутатор, в зависимости от цифрового сигнала на управляющем входе, подключает на выход аналоговый сигнал с определённым значением фазы, после чего сигнал фильтруется полосовым фильтром(ПФ) и передаётся на вход ПУ(рисунок 1). Для реализации формирователя три-бита использованы отечественные мультиплексоры</w:t>
      </w:r>
      <w:r w:rsidR="00371BCA" w:rsidRPr="009868C0">
        <w:rPr>
          <w:sz w:val="28"/>
          <w:szCs w:val="28"/>
        </w:rPr>
        <w:t xml:space="preserve"> К155КП1. В качестве аналогового коммутатора взята микросхема КР590КН1, а для реализации счётчиков использованы микросхемы </w:t>
      </w:r>
      <w:r w:rsidR="00371BCA" w:rsidRPr="009868C0">
        <w:rPr>
          <w:sz w:val="28"/>
          <w:szCs w:val="28"/>
          <w:lang w:val="en-US"/>
        </w:rPr>
        <w:t>LS</w:t>
      </w:r>
      <w:r w:rsidR="00371BCA" w:rsidRPr="009868C0">
        <w:rPr>
          <w:sz w:val="28"/>
          <w:szCs w:val="28"/>
        </w:rPr>
        <w:t xml:space="preserve">174, производства компании </w:t>
      </w:r>
      <w:r w:rsidR="00371BCA" w:rsidRPr="009868C0">
        <w:rPr>
          <w:sz w:val="28"/>
          <w:szCs w:val="28"/>
          <w:lang w:val="en-US"/>
        </w:rPr>
        <w:t>TexasInstruments</w:t>
      </w:r>
      <w:r w:rsidR="00371BCA" w:rsidRPr="009868C0">
        <w:rPr>
          <w:sz w:val="28"/>
          <w:szCs w:val="28"/>
        </w:rPr>
        <w:t>. Характеристики выбранных микросхем представлены в приложении В.</w:t>
      </w:r>
    </w:p>
    <w:p w:rsidR="00371BCA" w:rsidRPr="00A840BE" w:rsidRDefault="00371BCA" w:rsidP="009868C0">
      <w:pPr>
        <w:spacing w:line="360" w:lineRule="auto"/>
        <w:ind w:firstLine="709"/>
        <w:jc w:val="both"/>
        <w:rPr>
          <w:sz w:val="28"/>
          <w:szCs w:val="28"/>
        </w:rPr>
      </w:pPr>
      <w:r w:rsidRPr="009868C0">
        <w:rPr>
          <w:sz w:val="28"/>
          <w:szCs w:val="28"/>
        </w:rPr>
        <w:t xml:space="preserve">Схема данного модулятора была промоделирована в программе </w:t>
      </w:r>
      <w:r w:rsidRPr="009868C0">
        <w:rPr>
          <w:sz w:val="28"/>
          <w:szCs w:val="28"/>
          <w:lang w:val="en-US"/>
        </w:rPr>
        <w:t>ElectronicWorkbench</w:t>
      </w:r>
      <w:r w:rsidR="003E2F7C" w:rsidRPr="009868C0">
        <w:rPr>
          <w:sz w:val="28"/>
          <w:szCs w:val="28"/>
        </w:rPr>
        <w:t>, модель изоб</w:t>
      </w:r>
      <w:r w:rsidR="002F10FA" w:rsidRPr="009868C0">
        <w:rPr>
          <w:sz w:val="28"/>
          <w:szCs w:val="28"/>
        </w:rPr>
        <w:t>ражена на рисунке 7</w:t>
      </w:r>
      <w:r w:rsidR="002C2051" w:rsidRPr="009868C0">
        <w:rPr>
          <w:sz w:val="28"/>
          <w:szCs w:val="28"/>
        </w:rPr>
        <w:t>, осциллограмма на рисунке 8.</w:t>
      </w:r>
    </w:p>
    <w:p w:rsidR="009868C0" w:rsidRPr="00A840BE" w:rsidRDefault="009868C0" w:rsidP="009868C0">
      <w:pPr>
        <w:spacing w:line="360" w:lineRule="auto"/>
        <w:ind w:firstLine="709"/>
        <w:jc w:val="both"/>
        <w:rPr>
          <w:sz w:val="28"/>
          <w:szCs w:val="28"/>
        </w:rPr>
      </w:pPr>
    </w:p>
    <w:p w:rsidR="009868C0" w:rsidRDefault="009868C0">
      <w:pPr>
        <w:rPr>
          <w:sz w:val="28"/>
          <w:szCs w:val="28"/>
        </w:rPr>
      </w:pPr>
      <w:r>
        <w:rPr>
          <w:sz w:val="28"/>
          <w:szCs w:val="28"/>
        </w:rPr>
        <w:br w:type="page"/>
      </w:r>
    </w:p>
    <w:p w:rsidR="00DD63CC" w:rsidRPr="009868C0" w:rsidRDefault="00DD63CC" w:rsidP="009868C0">
      <w:pPr>
        <w:pStyle w:val="af3"/>
        <w:spacing w:line="360" w:lineRule="auto"/>
        <w:ind w:left="0" w:firstLine="709"/>
        <w:jc w:val="center"/>
        <w:rPr>
          <w:b/>
          <w:sz w:val="28"/>
          <w:szCs w:val="28"/>
        </w:rPr>
      </w:pPr>
      <w:r w:rsidRPr="009868C0">
        <w:rPr>
          <w:b/>
          <w:sz w:val="28"/>
          <w:szCs w:val="28"/>
        </w:rPr>
        <w:t>Заключение</w:t>
      </w:r>
    </w:p>
    <w:p w:rsidR="00DD63CC" w:rsidRPr="009868C0" w:rsidRDefault="00DD63CC" w:rsidP="009868C0">
      <w:pPr>
        <w:pStyle w:val="af3"/>
        <w:spacing w:line="360" w:lineRule="auto"/>
        <w:ind w:left="0" w:firstLine="709"/>
        <w:jc w:val="both"/>
        <w:rPr>
          <w:sz w:val="28"/>
          <w:szCs w:val="28"/>
        </w:rPr>
      </w:pPr>
    </w:p>
    <w:p w:rsidR="00DD63CC" w:rsidRPr="009868C0" w:rsidRDefault="00DD63CC" w:rsidP="009868C0">
      <w:pPr>
        <w:spacing w:line="360" w:lineRule="auto"/>
        <w:ind w:firstLine="709"/>
        <w:jc w:val="both"/>
        <w:rPr>
          <w:bCs/>
          <w:sz w:val="28"/>
          <w:szCs w:val="28"/>
        </w:rPr>
      </w:pPr>
      <w:r w:rsidRPr="009868C0">
        <w:rPr>
          <w:bCs/>
          <w:sz w:val="28"/>
          <w:szCs w:val="28"/>
        </w:rPr>
        <w:t>В ходе выполнения курсового проекта был разработан передатчик с восьмиканальной относительной фазовой манипуляцией на промежуточной частоте 70МГц. Рабочая частота передатчика составляет 1700МГц. Были приобретены навыки расчёта высокочастотных цепей. Также был проведён конструктивный расчёт микрополосковой линии согласующей передатчик с фидером, имеющим сопротивление 50 Ом. Были рассчитаны электрические параметры генератора промежуточной частоты и модулятора 8ОФМ. Передатчик соответствует требованиям технического задания и обеспечивает нестабильность частоты 10</w:t>
      </w:r>
      <w:r w:rsidRPr="009868C0">
        <w:rPr>
          <w:bCs/>
          <w:sz w:val="28"/>
          <w:szCs w:val="28"/>
          <w:vertAlign w:val="superscript"/>
        </w:rPr>
        <w:t>-6</w:t>
      </w:r>
      <w:r w:rsidRPr="009868C0">
        <w:rPr>
          <w:bCs/>
          <w:sz w:val="28"/>
          <w:szCs w:val="28"/>
        </w:rPr>
        <w:t>.</w:t>
      </w:r>
    </w:p>
    <w:p w:rsidR="002C2051" w:rsidRPr="009868C0" w:rsidRDefault="002C2051" w:rsidP="009868C0">
      <w:pPr>
        <w:spacing w:line="360" w:lineRule="auto"/>
        <w:ind w:firstLine="709"/>
        <w:jc w:val="both"/>
        <w:rPr>
          <w:bCs/>
          <w:sz w:val="28"/>
          <w:szCs w:val="28"/>
        </w:rPr>
      </w:pPr>
      <w:r w:rsidRPr="009868C0">
        <w:rPr>
          <w:bCs/>
          <w:sz w:val="28"/>
          <w:szCs w:val="28"/>
        </w:rPr>
        <w:t xml:space="preserve">Все расчёты были подтверждены моделированием в программе </w:t>
      </w:r>
      <w:r w:rsidRPr="009868C0">
        <w:rPr>
          <w:sz w:val="28"/>
          <w:szCs w:val="28"/>
          <w:lang w:val="en-US"/>
        </w:rPr>
        <w:t>ElectronicWorkbench</w:t>
      </w:r>
      <w:r w:rsidRPr="009868C0">
        <w:rPr>
          <w:sz w:val="28"/>
          <w:szCs w:val="28"/>
        </w:rPr>
        <w:t>.</w:t>
      </w:r>
    </w:p>
    <w:p w:rsidR="00DD63CC" w:rsidRPr="009868C0" w:rsidRDefault="00DD63CC" w:rsidP="009868C0">
      <w:pPr>
        <w:spacing w:line="360" w:lineRule="auto"/>
        <w:ind w:firstLine="709"/>
        <w:jc w:val="both"/>
        <w:rPr>
          <w:sz w:val="28"/>
          <w:szCs w:val="28"/>
        </w:rPr>
      </w:pPr>
    </w:p>
    <w:p w:rsidR="009868C0" w:rsidRDefault="009868C0">
      <w:pPr>
        <w:rPr>
          <w:sz w:val="28"/>
          <w:szCs w:val="28"/>
        </w:rPr>
      </w:pPr>
      <w:r>
        <w:rPr>
          <w:sz w:val="28"/>
          <w:szCs w:val="28"/>
        </w:rPr>
        <w:br w:type="page"/>
      </w:r>
    </w:p>
    <w:p w:rsidR="00DD63CC" w:rsidRPr="009868C0" w:rsidRDefault="00DD63CC" w:rsidP="009868C0">
      <w:pPr>
        <w:spacing w:line="360" w:lineRule="auto"/>
        <w:ind w:firstLine="709"/>
        <w:jc w:val="center"/>
        <w:rPr>
          <w:b/>
          <w:sz w:val="28"/>
          <w:szCs w:val="28"/>
        </w:rPr>
      </w:pPr>
      <w:r w:rsidRPr="009868C0">
        <w:rPr>
          <w:b/>
          <w:sz w:val="28"/>
          <w:szCs w:val="28"/>
        </w:rPr>
        <w:t>Список использованной литературы</w:t>
      </w:r>
    </w:p>
    <w:p w:rsidR="00DD63CC" w:rsidRPr="009868C0" w:rsidRDefault="00DD63CC" w:rsidP="009868C0">
      <w:pPr>
        <w:spacing w:line="360" w:lineRule="auto"/>
        <w:ind w:firstLine="709"/>
        <w:jc w:val="center"/>
        <w:rPr>
          <w:b/>
          <w:sz w:val="28"/>
          <w:szCs w:val="28"/>
        </w:rPr>
      </w:pPr>
    </w:p>
    <w:p w:rsidR="00DD63CC" w:rsidRPr="009868C0" w:rsidRDefault="00DD63CC" w:rsidP="009868C0">
      <w:pPr>
        <w:numPr>
          <w:ilvl w:val="0"/>
          <w:numId w:val="2"/>
        </w:numPr>
        <w:spacing w:line="360" w:lineRule="auto"/>
        <w:rPr>
          <w:sz w:val="28"/>
          <w:szCs w:val="28"/>
        </w:rPr>
      </w:pPr>
      <w:r w:rsidRPr="009868C0">
        <w:rPr>
          <w:sz w:val="28"/>
          <w:szCs w:val="28"/>
        </w:rPr>
        <w:t>Проектирование радиопередатчиков: учеб. пособие/ В.В. Шахгильдян, М.С. Шумилин -М.: Радио и связь, 2000 - 656 с.</w:t>
      </w:r>
    </w:p>
    <w:p w:rsidR="00DD63CC" w:rsidRPr="009868C0" w:rsidRDefault="00DD63CC" w:rsidP="009868C0">
      <w:pPr>
        <w:pStyle w:val="af1"/>
        <w:numPr>
          <w:ilvl w:val="0"/>
          <w:numId w:val="2"/>
        </w:numPr>
        <w:tabs>
          <w:tab w:val="left" w:pos="0"/>
        </w:tabs>
        <w:spacing w:after="0" w:line="360" w:lineRule="auto"/>
        <w:rPr>
          <w:sz w:val="28"/>
          <w:szCs w:val="28"/>
        </w:rPr>
      </w:pPr>
      <w:r w:rsidRPr="009868C0">
        <w:rPr>
          <w:sz w:val="28"/>
          <w:szCs w:val="28"/>
        </w:rPr>
        <w:t>Гребенников А.В., Никифоров В.В., Рыжиков А.Б. Мощные транзисторные усилительные модули для УКВ ЧМ и ТВ вещания // Электросвязь. - 1996. - № 3. - С. 28-31.</w:t>
      </w:r>
    </w:p>
    <w:p w:rsidR="00DD63CC" w:rsidRPr="009868C0" w:rsidRDefault="00DD63CC" w:rsidP="009868C0">
      <w:pPr>
        <w:pStyle w:val="af1"/>
        <w:numPr>
          <w:ilvl w:val="0"/>
          <w:numId w:val="2"/>
        </w:numPr>
        <w:tabs>
          <w:tab w:val="left" w:pos="0"/>
        </w:tabs>
        <w:spacing w:after="0" w:line="360" w:lineRule="auto"/>
        <w:rPr>
          <w:sz w:val="28"/>
          <w:szCs w:val="28"/>
        </w:rPr>
      </w:pPr>
      <w:r w:rsidRPr="009868C0">
        <w:rPr>
          <w:sz w:val="28"/>
          <w:szCs w:val="28"/>
        </w:rPr>
        <w:t xml:space="preserve"> Принципы проектирования транзисторных радиопередающих устройств: Учебн. пособие / М.И. Бочаров; Политехи, ин-т. Воронеж, 1993.-109с.</w:t>
      </w:r>
    </w:p>
    <w:p w:rsidR="00DD63CC" w:rsidRPr="009868C0" w:rsidRDefault="00DD63CC" w:rsidP="009868C0">
      <w:pPr>
        <w:pStyle w:val="af1"/>
        <w:numPr>
          <w:ilvl w:val="0"/>
          <w:numId w:val="2"/>
        </w:numPr>
        <w:tabs>
          <w:tab w:val="left" w:pos="0"/>
        </w:tabs>
        <w:spacing w:after="0" w:line="360" w:lineRule="auto"/>
        <w:rPr>
          <w:sz w:val="28"/>
          <w:szCs w:val="28"/>
        </w:rPr>
      </w:pPr>
      <w:r w:rsidRPr="009868C0">
        <w:rPr>
          <w:sz w:val="28"/>
          <w:szCs w:val="28"/>
        </w:rPr>
        <w:t>Проектирование радиопередатчиков: Учебн. пособие для вузов/ В.В. Шахгильдян, М.С. Шумилин, В.Б. Козырев и др.; Под ред. В.В. Шахгильдяна.- 4-е изд.; перераб. и доп. М.: Радио и связь, 2000.-656с.: ил.</w:t>
      </w:r>
    </w:p>
    <w:p w:rsidR="00DD63CC" w:rsidRPr="009868C0" w:rsidRDefault="00DD63CC" w:rsidP="009868C0">
      <w:pPr>
        <w:pStyle w:val="af1"/>
        <w:numPr>
          <w:ilvl w:val="0"/>
          <w:numId w:val="2"/>
        </w:numPr>
        <w:tabs>
          <w:tab w:val="left" w:pos="0"/>
        </w:tabs>
        <w:spacing w:after="0" w:line="360" w:lineRule="auto"/>
        <w:rPr>
          <w:sz w:val="28"/>
          <w:szCs w:val="28"/>
        </w:rPr>
      </w:pPr>
      <w:r w:rsidRPr="009868C0">
        <w:rPr>
          <w:sz w:val="28"/>
          <w:szCs w:val="28"/>
        </w:rPr>
        <w:t>Проектирование радиопередающих устройств: Учебн. пособие для вузов/ В.В. Шахгильдян, В.А. Власов, В.Б. Козырев и др.; Под ред. В.В. Шахгильдяна.- 3-е изд.; перераб. и доп. М.: Радио и связь, 1993.-512с.</w:t>
      </w:r>
    </w:p>
    <w:p w:rsidR="00DD63CC" w:rsidRPr="009868C0" w:rsidRDefault="00DD63CC" w:rsidP="009868C0">
      <w:pPr>
        <w:pStyle w:val="af1"/>
        <w:numPr>
          <w:ilvl w:val="0"/>
          <w:numId w:val="2"/>
        </w:numPr>
        <w:tabs>
          <w:tab w:val="left" w:pos="0"/>
          <w:tab w:val="left" w:pos="373"/>
        </w:tabs>
        <w:spacing w:after="0" w:line="360" w:lineRule="auto"/>
        <w:rPr>
          <w:sz w:val="28"/>
          <w:szCs w:val="28"/>
        </w:rPr>
      </w:pPr>
      <w:r w:rsidRPr="009868C0">
        <w:rPr>
          <w:sz w:val="28"/>
          <w:szCs w:val="28"/>
        </w:rPr>
        <w:t>Проектирование радиопередающих устройств СВЧ: Учебн. пособие для вузов/ Г.М. Уткин, М.В. Благовещенский, В.П. Жуховицкая и др.; Под ред. Г.М. Уткина.- М.: Сов. Радио, 1979.-320 е., ил.</w:t>
      </w:r>
    </w:p>
    <w:p w:rsidR="00DD63CC" w:rsidRPr="009868C0" w:rsidRDefault="00DD63CC" w:rsidP="009868C0">
      <w:pPr>
        <w:pStyle w:val="af1"/>
        <w:numPr>
          <w:ilvl w:val="0"/>
          <w:numId w:val="2"/>
        </w:numPr>
        <w:tabs>
          <w:tab w:val="left" w:pos="0"/>
        </w:tabs>
        <w:spacing w:after="0" w:line="360" w:lineRule="auto"/>
        <w:rPr>
          <w:sz w:val="28"/>
          <w:szCs w:val="28"/>
        </w:rPr>
      </w:pPr>
      <w:r w:rsidRPr="009868C0">
        <w:rPr>
          <w:sz w:val="28"/>
          <w:szCs w:val="28"/>
        </w:rPr>
        <w:t>Проектирование радиопередающих устройств с применением ЭВМ: Учеб. Пособие для вузов / О.В. Алексеев, А.А. Головков, А.Я. Дмитриев и др.; Под ред.О.В.Алексеева.-М.: Радио и связь, 1987.-392 с.</w:t>
      </w:r>
    </w:p>
    <w:p w:rsidR="00DD63CC" w:rsidRPr="009868C0" w:rsidRDefault="00DD63CC" w:rsidP="009868C0">
      <w:pPr>
        <w:pStyle w:val="af1"/>
        <w:numPr>
          <w:ilvl w:val="0"/>
          <w:numId w:val="2"/>
        </w:numPr>
        <w:tabs>
          <w:tab w:val="left" w:pos="0"/>
        </w:tabs>
        <w:spacing w:after="0" w:line="360" w:lineRule="auto"/>
        <w:rPr>
          <w:sz w:val="28"/>
          <w:szCs w:val="28"/>
        </w:rPr>
      </w:pPr>
      <w:r w:rsidRPr="009868C0">
        <w:rPr>
          <w:sz w:val="28"/>
          <w:szCs w:val="28"/>
        </w:rPr>
        <w:t>Вамберский М.В. и др. - Передающие устройства СВЧ: Учеб. Пособие для радиотехн. спец. вузов / Вамберский М.В., Казанцев В.И., Шелухин С.А./под ред. Вамберского М.В. - М.: Высш. шк., 1984. - 448с., ил.</w:t>
      </w:r>
    </w:p>
    <w:p w:rsidR="00DD63CC" w:rsidRPr="009868C0" w:rsidRDefault="00DD63CC" w:rsidP="009868C0">
      <w:pPr>
        <w:pStyle w:val="af1"/>
        <w:numPr>
          <w:ilvl w:val="0"/>
          <w:numId w:val="2"/>
        </w:numPr>
        <w:tabs>
          <w:tab w:val="left" w:pos="0"/>
        </w:tabs>
        <w:spacing w:after="0" w:line="360" w:lineRule="auto"/>
        <w:rPr>
          <w:sz w:val="28"/>
          <w:szCs w:val="28"/>
        </w:rPr>
      </w:pPr>
      <w:r w:rsidRPr="009868C0">
        <w:rPr>
          <w:sz w:val="28"/>
          <w:szCs w:val="28"/>
          <w:lang w:val="en-US" w:eastAsia="en-US"/>
        </w:rPr>
        <w:t>A</w:t>
      </w:r>
      <w:r w:rsidRPr="009868C0">
        <w:rPr>
          <w:sz w:val="28"/>
          <w:szCs w:val="28"/>
          <w:lang w:eastAsia="en-US"/>
        </w:rPr>
        <w:t>.</w:t>
      </w:r>
      <w:r w:rsidRPr="009868C0">
        <w:rPr>
          <w:sz w:val="28"/>
          <w:szCs w:val="28"/>
          <w:lang w:val="en-US" w:eastAsia="en-US"/>
        </w:rPr>
        <w:t>M</w:t>
      </w:r>
      <w:r w:rsidRPr="009868C0">
        <w:rPr>
          <w:sz w:val="28"/>
          <w:szCs w:val="28"/>
          <w:lang w:eastAsia="en-US"/>
        </w:rPr>
        <w:t xml:space="preserve">. </w:t>
      </w:r>
      <w:r w:rsidRPr="009868C0">
        <w:rPr>
          <w:sz w:val="28"/>
          <w:szCs w:val="28"/>
        </w:rPr>
        <w:t xml:space="preserve">Заездный, Ю.Б. Окунев, </w:t>
      </w:r>
      <w:r w:rsidRPr="009868C0">
        <w:rPr>
          <w:sz w:val="28"/>
          <w:szCs w:val="28"/>
          <w:lang w:val="en-US" w:eastAsia="en-US"/>
        </w:rPr>
        <w:t>JI</w:t>
      </w:r>
      <w:r w:rsidRPr="009868C0">
        <w:rPr>
          <w:sz w:val="28"/>
          <w:szCs w:val="28"/>
          <w:lang w:eastAsia="en-US"/>
        </w:rPr>
        <w:t>.</w:t>
      </w:r>
      <w:r w:rsidRPr="009868C0">
        <w:rPr>
          <w:sz w:val="28"/>
          <w:szCs w:val="28"/>
          <w:lang w:val="en-US" w:eastAsia="en-US"/>
        </w:rPr>
        <w:t>M</w:t>
      </w:r>
      <w:r w:rsidRPr="009868C0">
        <w:rPr>
          <w:sz w:val="28"/>
          <w:szCs w:val="28"/>
          <w:lang w:eastAsia="en-US"/>
        </w:rPr>
        <w:t xml:space="preserve">. </w:t>
      </w:r>
      <w:r w:rsidRPr="009868C0">
        <w:rPr>
          <w:sz w:val="28"/>
          <w:szCs w:val="28"/>
        </w:rPr>
        <w:t>Рахович - Фазоразностная модуляция и её применение для передачи дискретной информации. - М.: Связь, 1967.-303 с.</w:t>
      </w:r>
    </w:p>
    <w:p w:rsidR="00DD63CC" w:rsidRPr="009868C0" w:rsidRDefault="00DD63CC" w:rsidP="009868C0">
      <w:pPr>
        <w:pStyle w:val="af1"/>
        <w:numPr>
          <w:ilvl w:val="0"/>
          <w:numId w:val="2"/>
        </w:numPr>
        <w:tabs>
          <w:tab w:val="left" w:pos="0"/>
        </w:tabs>
        <w:spacing w:after="0" w:line="360" w:lineRule="auto"/>
        <w:rPr>
          <w:sz w:val="28"/>
          <w:szCs w:val="28"/>
        </w:rPr>
      </w:pPr>
      <w:r w:rsidRPr="009868C0">
        <w:rPr>
          <w:sz w:val="28"/>
          <w:szCs w:val="28"/>
        </w:rPr>
        <w:t>Частотно-модулированные синтезаторы частот для систем подвижной радиосвязи: Учеб.пособие / П.А. Попов, И.П. Усачёв: Воронеж, политехи, ин-т. Воронеж, 1991, 89 с.</w:t>
      </w:r>
    </w:p>
    <w:p w:rsidR="00DD63CC" w:rsidRPr="009868C0" w:rsidRDefault="00DD63CC" w:rsidP="009868C0">
      <w:pPr>
        <w:pStyle w:val="af1"/>
        <w:numPr>
          <w:ilvl w:val="0"/>
          <w:numId w:val="2"/>
        </w:numPr>
        <w:tabs>
          <w:tab w:val="left" w:pos="0"/>
        </w:tabs>
        <w:spacing w:after="0" w:line="360" w:lineRule="auto"/>
        <w:rPr>
          <w:sz w:val="28"/>
          <w:szCs w:val="28"/>
        </w:rPr>
      </w:pPr>
      <w:r w:rsidRPr="009868C0">
        <w:rPr>
          <w:sz w:val="28"/>
          <w:szCs w:val="28"/>
        </w:rPr>
        <w:t>Альтшуллер Г.Б., Елфимов Н.Н., Шакулин В.Г. - Кварцевые резонаторы: Справ, пособие. М.: Радио и связь, 1984 - 232 е., ил.</w:t>
      </w:r>
    </w:p>
    <w:p w:rsidR="00DD63CC" w:rsidRPr="009868C0" w:rsidRDefault="00DD63CC" w:rsidP="009868C0">
      <w:pPr>
        <w:pStyle w:val="af1"/>
        <w:numPr>
          <w:ilvl w:val="0"/>
          <w:numId w:val="2"/>
        </w:numPr>
        <w:tabs>
          <w:tab w:val="left" w:pos="0"/>
          <w:tab w:val="left" w:pos="411"/>
        </w:tabs>
        <w:spacing w:after="0" w:line="360" w:lineRule="auto"/>
        <w:rPr>
          <w:sz w:val="28"/>
          <w:szCs w:val="28"/>
        </w:rPr>
      </w:pPr>
      <w:r w:rsidRPr="009868C0">
        <w:rPr>
          <w:sz w:val="28"/>
          <w:szCs w:val="28"/>
        </w:rPr>
        <w:t>Полупроводниковые приборы. Сверхвысокочастотные диоды. Справочник/ под.ред. А.Б. Наливайко - Томск, МГП «РАСКО», 1992 - 223 е.: ил.</w:t>
      </w:r>
    </w:p>
    <w:p w:rsidR="00DD63CC" w:rsidRPr="009868C0" w:rsidRDefault="00DD63CC" w:rsidP="009868C0">
      <w:pPr>
        <w:pStyle w:val="af1"/>
        <w:numPr>
          <w:ilvl w:val="0"/>
          <w:numId w:val="2"/>
        </w:numPr>
        <w:tabs>
          <w:tab w:val="left" w:pos="0"/>
          <w:tab w:val="left" w:pos="414"/>
        </w:tabs>
        <w:spacing w:after="0" w:line="360" w:lineRule="auto"/>
        <w:rPr>
          <w:sz w:val="28"/>
          <w:szCs w:val="28"/>
        </w:rPr>
      </w:pPr>
      <w:r w:rsidRPr="009868C0">
        <w:rPr>
          <w:sz w:val="28"/>
          <w:szCs w:val="28"/>
        </w:rPr>
        <w:t>Полупроводниковые приборы. Транзисторы средней и большой мощности: Справочник / А.А. Зайцев, А.И. Миркин, В.В. Мокряков и др.; Под ред. А.В. Голомёдова.- М.: Радио и связь, 1989.- 640 с.</w:t>
      </w:r>
    </w:p>
    <w:p w:rsidR="00DD63CC" w:rsidRPr="009868C0" w:rsidRDefault="00DD63CC" w:rsidP="009868C0">
      <w:pPr>
        <w:pStyle w:val="af1"/>
        <w:numPr>
          <w:ilvl w:val="0"/>
          <w:numId w:val="2"/>
        </w:numPr>
        <w:tabs>
          <w:tab w:val="left" w:pos="0"/>
          <w:tab w:val="left" w:pos="1040"/>
        </w:tabs>
        <w:spacing w:after="0" w:line="360" w:lineRule="auto"/>
        <w:rPr>
          <w:sz w:val="28"/>
          <w:szCs w:val="28"/>
        </w:rPr>
      </w:pPr>
      <w:r w:rsidRPr="009868C0">
        <w:rPr>
          <w:sz w:val="28"/>
          <w:szCs w:val="28"/>
        </w:rPr>
        <w:t>Дж.Варне - Электронное конструирование. Методы борьбы с помехами: Пер. с англ. - М.: Мир, 1990 - 238 е., ил.</w:t>
      </w:r>
    </w:p>
    <w:p w:rsidR="00DD63CC" w:rsidRPr="009868C0" w:rsidRDefault="00DD63CC" w:rsidP="009868C0">
      <w:pPr>
        <w:numPr>
          <w:ilvl w:val="0"/>
          <w:numId w:val="2"/>
        </w:numPr>
        <w:spacing w:line="360" w:lineRule="auto"/>
        <w:rPr>
          <w:sz w:val="28"/>
          <w:szCs w:val="28"/>
        </w:rPr>
      </w:pPr>
      <w:r w:rsidRPr="009868C0">
        <w:rPr>
          <w:sz w:val="28"/>
          <w:szCs w:val="28"/>
        </w:rPr>
        <w:t>Малевич И.Ю. Проектирование высоколинейных усилительных трактов с параллельной структурой // Радиотехника. - 1997. - № 3. - С. 20 - 25.</w:t>
      </w:r>
    </w:p>
    <w:p w:rsidR="00DD63CC" w:rsidRPr="009868C0" w:rsidRDefault="00DD63CC" w:rsidP="009868C0">
      <w:pPr>
        <w:numPr>
          <w:ilvl w:val="0"/>
          <w:numId w:val="2"/>
        </w:numPr>
        <w:spacing w:line="360" w:lineRule="auto"/>
        <w:rPr>
          <w:sz w:val="28"/>
          <w:szCs w:val="28"/>
        </w:rPr>
      </w:pPr>
      <w:r w:rsidRPr="009868C0">
        <w:rPr>
          <w:sz w:val="28"/>
          <w:szCs w:val="28"/>
        </w:rPr>
        <w:t>Прищепов Г.Ф. Каскады с «удлиненным» транзистором // Сб. «Полупроводниковая электроника в технике связи» / Под ред. И.Ф. Николаевского. - М.: Радио и связь, 1990. - Вып. 28. - С. 50-54.</w:t>
      </w:r>
    </w:p>
    <w:p w:rsidR="00DD63CC" w:rsidRPr="009868C0" w:rsidRDefault="00DD63CC" w:rsidP="009868C0">
      <w:pPr>
        <w:numPr>
          <w:ilvl w:val="0"/>
          <w:numId w:val="2"/>
        </w:numPr>
        <w:spacing w:line="360" w:lineRule="auto"/>
        <w:rPr>
          <w:sz w:val="28"/>
          <w:szCs w:val="28"/>
        </w:rPr>
      </w:pPr>
      <w:r w:rsidRPr="009868C0">
        <w:rPr>
          <w:sz w:val="28"/>
          <w:szCs w:val="28"/>
        </w:rPr>
        <w:t>Рэд Э. Справочное пособие по высокочастотнойсхемотехнике: Схемы, блоки, 50-омная техника: Пер. с нем. - М.: Мир, 1990. - 256 с.</w:t>
      </w:r>
    </w:p>
    <w:p w:rsidR="00DD63CC" w:rsidRPr="009868C0" w:rsidRDefault="00DD63CC" w:rsidP="009868C0">
      <w:pPr>
        <w:numPr>
          <w:ilvl w:val="0"/>
          <w:numId w:val="2"/>
        </w:numPr>
        <w:spacing w:line="360" w:lineRule="auto"/>
        <w:rPr>
          <w:sz w:val="28"/>
          <w:szCs w:val="28"/>
        </w:rPr>
      </w:pPr>
      <w:r w:rsidRPr="009868C0">
        <w:rPr>
          <w:sz w:val="28"/>
          <w:szCs w:val="28"/>
        </w:rPr>
        <w:t>Якушевич Г.Н., Мозгалев И.А. Широкополосный каскад со сложением выходных токов транзисторов // Сб. «Радиоэлектронные устройства СВЧ» / Под ред. А.А. Кузьмина. - Томск: изд-во Том.ун-та, 1992. - С. 118-127.</w:t>
      </w:r>
    </w:p>
    <w:p w:rsidR="00DD63CC" w:rsidRPr="009868C0" w:rsidRDefault="00DD63CC" w:rsidP="009868C0">
      <w:pPr>
        <w:numPr>
          <w:ilvl w:val="0"/>
          <w:numId w:val="2"/>
        </w:numPr>
        <w:spacing w:line="360" w:lineRule="auto"/>
        <w:rPr>
          <w:sz w:val="28"/>
          <w:szCs w:val="28"/>
        </w:rPr>
      </w:pPr>
      <w:r w:rsidRPr="009868C0">
        <w:rPr>
          <w:sz w:val="28"/>
          <w:szCs w:val="28"/>
        </w:rPr>
        <w:t>Извольский А.А., Козырев В.Б. Высокоэффективный ВЧ тракт транзисторных передатчиков // Сб. «Полупроводниковая электроника в технике связи» / Под ред. И.Ф. Николаевского. - М.: Радио и связь, 1990. - Вып. 28. - С. 112 - 118.</w:t>
      </w:r>
    </w:p>
    <w:p w:rsidR="00DD63CC" w:rsidRPr="009868C0" w:rsidRDefault="00DD63CC" w:rsidP="009868C0">
      <w:pPr>
        <w:numPr>
          <w:ilvl w:val="0"/>
          <w:numId w:val="2"/>
        </w:numPr>
        <w:spacing w:line="360" w:lineRule="auto"/>
        <w:rPr>
          <w:sz w:val="28"/>
          <w:szCs w:val="28"/>
        </w:rPr>
      </w:pPr>
      <w:r w:rsidRPr="009868C0">
        <w:rPr>
          <w:sz w:val="28"/>
          <w:szCs w:val="28"/>
        </w:rPr>
        <w:t>Проектирование радиопередающих устройств с применением ЭВМ / Под ред. О.В. Алексеева. - М.: Радио и связь, 1987. - 392 с.</w:t>
      </w:r>
    </w:p>
    <w:p w:rsidR="00DD63CC" w:rsidRPr="009868C0" w:rsidRDefault="00DD63CC" w:rsidP="009868C0">
      <w:pPr>
        <w:numPr>
          <w:ilvl w:val="0"/>
          <w:numId w:val="2"/>
        </w:numPr>
        <w:spacing w:line="360" w:lineRule="auto"/>
        <w:rPr>
          <w:sz w:val="28"/>
          <w:szCs w:val="28"/>
        </w:rPr>
      </w:pPr>
      <w:r w:rsidRPr="009868C0">
        <w:rPr>
          <w:sz w:val="28"/>
          <w:szCs w:val="28"/>
        </w:rPr>
        <w:t>Проектирование радиопередатчиков / В.В. Шахгильдян, М.С. Шумилин, В.Б. Козырев и др.; Под ред. В.В. Шахгильдяна. - М.: Радио и связь, 2000. - 656 с.</w:t>
      </w:r>
    </w:p>
    <w:p w:rsidR="00DD63CC" w:rsidRPr="009868C0" w:rsidRDefault="00DD63CC" w:rsidP="009868C0">
      <w:pPr>
        <w:numPr>
          <w:ilvl w:val="0"/>
          <w:numId w:val="2"/>
        </w:numPr>
        <w:spacing w:line="360" w:lineRule="auto"/>
        <w:rPr>
          <w:sz w:val="28"/>
          <w:szCs w:val="28"/>
        </w:rPr>
      </w:pPr>
      <w:r w:rsidRPr="009868C0">
        <w:rPr>
          <w:sz w:val="28"/>
          <w:szCs w:val="28"/>
        </w:rPr>
        <w:t>ШумилинМ.С., Козырев В.Б., Власов В.А. Проектирование транзисторных каскадов передатчиков. - М.: Радио и связь, 1987. - 320 с.</w:t>
      </w:r>
    </w:p>
    <w:p w:rsidR="00DD63CC" w:rsidRPr="009868C0" w:rsidRDefault="00DD63CC" w:rsidP="009868C0">
      <w:pPr>
        <w:pStyle w:val="af3"/>
        <w:numPr>
          <w:ilvl w:val="0"/>
          <w:numId w:val="2"/>
        </w:numPr>
        <w:spacing w:line="360" w:lineRule="auto"/>
        <w:ind w:left="0"/>
        <w:rPr>
          <w:sz w:val="28"/>
          <w:szCs w:val="28"/>
        </w:rPr>
      </w:pPr>
      <w:r w:rsidRPr="009868C0">
        <w:rPr>
          <w:sz w:val="28"/>
          <w:szCs w:val="28"/>
        </w:rPr>
        <w:t>Расчёт кварцевых генераторов / Грановская Р.А., Постников Е.М. и др. - М.: Типография ИТАР-ТАСС, 1997.</w:t>
      </w:r>
      <w:bookmarkStart w:id="0" w:name="_GoBack"/>
      <w:bookmarkEnd w:id="0"/>
    </w:p>
    <w:sectPr w:rsidR="00DD63CC" w:rsidRPr="009868C0" w:rsidSect="009868C0">
      <w:footerReference w:type="even"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C3" w:rsidRDefault="00BF32C3">
      <w:r>
        <w:separator/>
      </w:r>
    </w:p>
  </w:endnote>
  <w:endnote w:type="continuationSeparator" w:id="0">
    <w:p w:rsidR="00BF32C3" w:rsidRDefault="00BF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395" w:rsidRDefault="004A4395" w:rsidP="007D5D88">
    <w:pPr>
      <w:pStyle w:val="a4"/>
      <w:framePr w:wrap="around" w:vAnchor="text" w:hAnchor="margin" w:xAlign="center" w:y="1"/>
      <w:rPr>
        <w:rStyle w:val="a6"/>
      </w:rPr>
    </w:pPr>
  </w:p>
  <w:p w:rsidR="004A4395" w:rsidRDefault="004A439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C3" w:rsidRDefault="00BF32C3">
      <w:r>
        <w:separator/>
      </w:r>
    </w:p>
  </w:footnote>
  <w:footnote w:type="continuationSeparator" w:id="0">
    <w:p w:rsidR="00BF32C3" w:rsidRDefault="00BF32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2966298"/>
    <w:lvl w:ilvl="0">
      <w:start w:val="1"/>
      <w:numFmt w:val="decimal"/>
      <w:suff w:val="nothing"/>
      <w:lvlText w:val="%1."/>
      <w:lvlJc w:val="left"/>
      <w:rPr>
        <w:rFonts w:cs="Times New Roman" w:hint="default"/>
        <w:b w:val="0"/>
        <w:bCs w:val="0"/>
        <w:i w:val="0"/>
        <w:iCs/>
        <w:smallCaps w:val="0"/>
        <w:strike w:val="0"/>
        <w:color w:val="231F20"/>
        <w:spacing w:val="0"/>
        <w:w w:val="100"/>
        <w:position w:val="0"/>
        <w:sz w:val="28"/>
        <w:szCs w:val="28"/>
        <w:u w:val="none"/>
      </w:rPr>
    </w:lvl>
    <w:lvl w:ilvl="1">
      <w:start w:val="1"/>
      <w:numFmt w:val="decimal"/>
      <w:lvlText w:val="%1."/>
      <w:lvlJc w:val="left"/>
      <w:rPr>
        <w:rFonts w:cs="Times New Roman" w:hint="default"/>
        <w:b w:val="0"/>
        <w:bCs w:val="0"/>
        <w:i/>
        <w:iCs/>
        <w:smallCaps w:val="0"/>
        <w:strike w:val="0"/>
        <w:color w:val="231F20"/>
        <w:spacing w:val="0"/>
        <w:w w:val="100"/>
        <w:position w:val="0"/>
        <w:sz w:val="19"/>
        <w:szCs w:val="19"/>
        <w:u w:val="none"/>
      </w:rPr>
    </w:lvl>
    <w:lvl w:ilvl="2">
      <w:start w:val="1"/>
      <w:numFmt w:val="decimal"/>
      <w:lvlText w:val="%1."/>
      <w:lvlJc w:val="left"/>
      <w:rPr>
        <w:rFonts w:cs="Times New Roman" w:hint="default"/>
        <w:b w:val="0"/>
        <w:bCs w:val="0"/>
        <w:i/>
        <w:iCs/>
        <w:smallCaps w:val="0"/>
        <w:strike w:val="0"/>
        <w:color w:val="231F20"/>
        <w:spacing w:val="0"/>
        <w:w w:val="100"/>
        <w:position w:val="0"/>
        <w:sz w:val="19"/>
        <w:szCs w:val="19"/>
        <w:u w:val="none"/>
      </w:rPr>
    </w:lvl>
    <w:lvl w:ilvl="3">
      <w:start w:val="1"/>
      <w:numFmt w:val="decimal"/>
      <w:lvlText w:val="%1."/>
      <w:lvlJc w:val="left"/>
      <w:rPr>
        <w:rFonts w:cs="Times New Roman" w:hint="default"/>
        <w:b w:val="0"/>
        <w:bCs w:val="0"/>
        <w:i/>
        <w:iCs/>
        <w:smallCaps w:val="0"/>
        <w:strike w:val="0"/>
        <w:color w:val="231F20"/>
        <w:spacing w:val="0"/>
        <w:w w:val="100"/>
        <w:position w:val="0"/>
        <w:sz w:val="19"/>
        <w:szCs w:val="19"/>
        <w:u w:val="none"/>
      </w:rPr>
    </w:lvl>
    <w:lvl w:ilvl="4">
      <w:start w:val="1"/>
      <w:numFmt w:val="decimal"/>
      <w:lvlText w:val="%1."/>
      <w:lvlJc w:val="left"/>
      <w:rPr>
        <w:rFonts w:cs="Times New Roman" w:hint="default"/>
        <w:b w:val="0"/>
        <w:bCs w:val="0"/>
        <w:i/>
        <w:iCs/>
        <w:smallCaps w:val="0"/>
        <w:strike w:val="0"/>
        <w:color w:val="231F20"/>
        <w:spacing w:val="0"/>
        <w:w w:val="100"/>
        <w:position w:val="0"/>
        <w:sz w:val="19"/>
        <w:szCs w:val="19"/>
        <w:u w:val="none"/>
      </w:rPr>
    </w:lvl>
    <w:lvl w:ilvl="5">
      <w:start w:val="1"/>
      <w:numFmt w:val="decimal"/>
      <w:lvlText w:val="%1."/>
      <w:lvlJc w:val="left"/>
      <w:rPr>
        <w:rFonts w:cs="Times New Roman" w:hint="default"/>
        <w:b w:val="0"/>
        <w:bCs w:val="0"/>
        <w:i/>
        <w:iCs/>
        <w:smallCaps w:val="0"/>
        <w:strike w:val="0"/>
        <w:color w:val="231F20"/>
        <w:spacing w:val="0"/>
        <w:w w:val="100"/>
        <w:position w:val="0"/>
        <w:sz w:val="19"/>
        <w:szCs w:val="19"/>
        <w:u w:val="none"/>
      </w:rPr>
    </w:lvl>
    <w:lvl w:ilvl="6">
      <w:start w:val="1"/>
      <w:numFmt w:val="decimal"/>
      <w:lvlText w:val="%1."/>
      <w:lvlJc w:val="left"/>
      <w:rPr>
        <w:rFonts w:cs="Times New Roman" w:hint="default"/>
        <w:b w:val="0"/>
        <w:bCs w:val="0"/>
        <w:i/>
        <w:iCs/>
        <w:smallCaps w:val="0"/>
        <w:strike w:val="0"/>
        <w:color w:val="231F20"/>
        <w:spacing w:val="0"/>
        <w:w w:val="100"/>
        <w:position w:val="0"/>
        <w:sz w:val="19"/>
        <w:szCs w:val="19"/>
        <w:u w:val="none"/>
      </w:rPr>
    </w:lvl>
    <w:lvl w:ilvl="7">
      <w:start w:val="1"/>
      <w:numFmt w:val="decimal"/>
      <w:lvlText w:val="%1."/>
      <w:lvlJc w:val="left"/>
      <w:rPr>
        <w:rFonts w:cs="Times New Roman" w:hint="default"/>
        <w:b w:val="0"/>
        <w:bCs w:val="0"/>
        <w:i/>
        <w:iCs/>
        <w:smallCaps w:val="0"/>
        <w:strike w:val="0"/>
        <w:color w:val="231F20"/>
        <w:spacing w:val="0"/>
        <w:w w:val="100"/>
        <w:position w:val="0"/>
        <w:sz w:val="19"/>
        <w:szCs w:val="19"/>
        <w:u w:val="none"/>
      </w:rPr>
    </w:lvl>
    <w:lvl w:ilvl="8">
      <w:start w:val="1"/>
      <w:numFmt w:val="decimal"/>
      <w:lvlText w:val="%1."/>
      <w:lvlJc w:val="left"/>
      <w:rPr>
        <w:rFonts w:cs="Times New Roman" w:hint="default"/>
        <w:b w:val="0"/>
        <w:bCs w:val="0"/>
        <w:i/>
        <w:iCs/>
        <w:smallCaps w:val="0"/>
        <w:strike w:val="0"/>
        <w:color w:val="231F20"/>
        <w:spacing w:val="0"/>
        <w:w w:val="100"/>
        <w:position w:val="0"/>
        <w:sz w:val="19"/>
        <w:szCs w:val="19"/>
        <w:u w:val="none"/>
      </w:rPr>
    </w:lvl>
  </w:abstractNum>
  <w:abstractNum w:abstractNumId="1">
    <w:nsid w:val="14035892"/>
    <w:multiLevelType w:val="hybridMultilevel"/>
    <w:tmpl w:val="A2120DAA"/>
    <w:lvl w:ilvl="0" w:tplc="EA1825C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D1E"/>
    <w:rsid w:val="0000242C"/>
    <w:rsid w:val="0000276A"/>
    <w:rsid w:val="00006FBC"/>
    <w:rsid w:val="000073D8"/>
    <w:rsid w:val="000165DA"/>
    <w:rsid w:val="00022926"/>
    <w:rsid w:val="00035EBB"/>
    <w:rsid w:val="00045FFD"/>
    <w:rsid w:val="000520EB"/>
    <w:rsid w:val="000825F2"/>
    <w:rsid w:val="0008280D"/>
    <w:rsid w:val="000841FA"/>
    <w:rsid w:val="00087F33"/>
    <w:rsid w:val="000A1B08"/>
    <w:rsid w:val="000B02CE"/>
    <w:rsid w:val="000B5484"/>
    <w:rsid w:val="000C5E56"/>
    <w:rsid w:val="000D2AF0"/>
    <w:rsid w:val="000D5D11"/>
    <w:rsid w:val="001039F1"/>
    <w:rsid w:val="001074A1"/>
    <w:rsid w:val="001111FE"/>
    <w:rsid w:val="001308D2"/>
    <w:rsid w:val="00146AA6"/>
    <w:rsid w:val="00153BEE"/>
    <w:rsid w:val="00160C31"/>
    <w:rsid w:val="00163FD2"/>
    <w:rsid w:val="001717EA"/>
    <w:rsid w:val="00180FA6"/>
    <w:rsid w:val="001A3CB3"/>
    <w:rsid w:val="001A694B"/>
    <w:rsid w:val="001A7544"/>
    <w:rsid w:val="001B1C7E"/>
    <w:rsid w:val="001B34CB"/>
    <w:rsid w:val="001B654D"/>
    <w:rsid w:val="001C1F42"/>
    <w:rsid w:val="001E218B"/>
    <w:rsid w:val="0020620C"/>
    <w:rsid w:val="00212DD6"/>
    <w:rsid w:val="002170F9"/>
    <w:rsid w:val="0023798F"/>
    <w:rsid w:val="002430C6"/>
    <w:rsid w:val="002524DE"/>
    <w:rsid w:val="00255A69"/>
    <w:rsid w:val="00260032"/>
    <w:rsid w:val="00271B13"/>
    <w:rsid w:val="00284329"/>
    <w:rsid w:val="00291733"/>
    <w:rsid w:val="00296AEE"/>
    <w:rsid w:val="002A2DF0"/>
    <w:rsid w:val="002A50D5"/>
    <w:rsid w:val="002C019F"/>
    <w:rsid w:val="002C2051"/>
    <w:rsid w:val="002C5C06"/>
    <w:rsid w:val="002D544C"/>
    <w:rsid w:val="002E4F99"/>
    <w:rsid w:val="002E7EB4"/>
    <w:rsid w:val="002F10FA"/>
    <w:rsid w:val="002F3506"/>
    <w:rsid w:val="003027BC"/>
    <w:rsid w:val="00313CDD"/>
    <w:rsid w:val="003172D6"/>
    <w:rsid w:val="00341020"/>
    <w:rsid w:val="00344F88"/>
    <w:rsid w:val="00371BCA"/>
    <w:rsid w:val="003747BA"/>
    <w:rsid w:val="00377510"/>
    <w:rsid w:val="00392661"/>
    <w:rsid w:val="003C1583"/>
    <w:rsid w:val="003C59CF"/>
    <w:rsid w:val="003E222C"/>
    <w:rsid w:val="003E2F7C"/>
    <w:rsid w:val="003F14C8"/>
    <w:rsid w:val="004261BE"/>
    <w:rsid w:val="004356F5"/>
    <w:rsid w:val="004504CA"/>
    <w:rsid w:val="004717BF"/>
    <w:rsid w:val="00473342"/>
    <w:rsid w:val="004843F8"/>
    <w:rsid w:val="00490439"/>
    <w:rsid w:val="00490A8B"/>
    <w:rsid w:val="004A4395"/>
    <w:rsid w:val="004C7B0C"/>
    <w:rsid w:val="004E01D7"/>
    <w:rsid w:val="004E3575"/>
    <w:rsid w:val="00506205"/>
    <w:rsid w:val="005070D5"/>
    <w:rsid w:val="005125A0"/>
    <w:rsid w:val="005126CD"/>
    <w:rsid w:val="0052264E"/>
    <w:rsid w:val="0053719E"/>
    <w:rsid w:val="00541021"/>
    <w:rsid w:val="00541EEA"/>
    <w:rsid w:val="005641E1"/>
    <w:rsid w:val="005834C8"/>
    <w:rsid w:val="00596A0B"/>
    <w:rsid w:val="005A79B0"/>
    <w:rsid w:val="005C3890"/>
    <w:rsid w:val="005C5669"/>
    <w:rsid w:val="005E079E"/>
    <w:rsid w:val="005E2D1E"/>
    <w:rsid w:val="005F6E4B"/>
    <w:rsid w:val="006125B4"/>
    <w:rsid w:val="00623947"/>
    <w:rsid w:val="00624BEA"/>
    <w:rsid w:val="00641CFD"/>
    <w:rsid w:val="00644FC9"/>
    <w:rsid w:val="00674D7E"/>
    <w:rsid w:val="00676558"/>
    <w:rsid w:val="006959C6"/>
    <w:rsid w:val="006977DF"/>
    <w:rsid w:val="006A1B9A"/>
    <w:rsid w:val="006A4235"/>
    <w:rsid w:val="006A7992"/>
    <w:rsid w:val="006A7CA7"/>
    <w:rsid w:val="006C1710"/>
    <w:rsid w:val="006E16A7"/>
    <w:rsid w:val="006E71D6"/>
    <w:rsid w:val="007001ED"/>
    <w:rsid w:val="00705E24"/>
    <w:rsid w:val="00723CBA"/>
    <w:rsid w:val="00727069"/>
    <w:rsid w:val="00751C99"/>
    <w:rsid w:val="00757634"/>
    <w:rsid w:val="0076242A"/>
    <w:rsid w:val="007642B7"/>
    <w:rsid w:val="00772759"/>
    <w:rsid w:val="00773755"/>
    <w:rsid w:val="007741C1"/>
    <w:rsid w:val="00776BAE"/>
    <w:rsid w:val="007921D6"/>
    <w:rsid w:val="00794699"/>
    <w:rsid w:val="007A5E22"/>
    <w:rsid w:val="007B0572"/>
    <w:rsid w:val="007B5C8B"/>
    <w:rsid w:val="007C2B34"/>
    <w:rsid w:val="007D5D88"/>
    <w:rsid w:val="007F3039"/>
    <w:rsid w:val="00805DDD"/>
    <w:rsid w:val="00807F9B"/>
    <w:rsid w:val="008215B8"/>
    <w:rsid w:val="008243BA"/>
    <w:rsid w:val="00862BB2"/>
    <w:rsid w:val="008739CF"/>
    <w:rsid w:val="00877E0C"/>
    <w:rsid w:val="008932B1"/>
    <w:rsid w:val="008968FD"/>
    <w:rsid w:val="008B3112"/>
    <w:rsid w:val="008C2038"/>
    <w:rsid w:val="008E4EC2"/>
    <w:rsid w:val="008F15C6"/>
    <w:rsid w:val="00904233"/>
    <w:rsid w:val="00916B02"/>
    <w:rsid w:val="00920E81"/>
    <w:rsid w:val="00923E55"/>
    <w:rsid w:val="0093387D"/>
    <w:rsid w:val="0095230B"/>
    <w:rsid w:val="009605BC"/>
    <w:rsid w:val="00961749"/>
    <w:rsid w:val="009653D8"/>
    <w:rsid w:val="00974C87"/>
    <w:rsid w:val="00976C92"/>
    <w:rsid w:val="009868C0"/>
    <w:rsid w:val="009877EC"/>
    <w:rsid w:val="009937D1"/>
    <w:rsid w:val="009B6131"/>
    <w:rsid w:val="009D1629"/>
    <w:rsid w:val="009E2F52"/>
    <w:rsid w:val="009E4C21"/>
    <w:rsid w:val="00A0486F"/>
    <w:rsid w:val="00A0707E"/>
    <w:rsid w:val="00A1606E"/>
    <w:rsid w:val="00A1745F"/>
    <w:rsid w:val="00A21222"/>
    <w:rsid w:val="00A23E07"/>
    <w:rsid w:val="00A24C4A"/>
    <w:rsid w:val="00A33333"/>
    <w:rsid w:val="00A74FC1"/>
    <w:rsid w:val="00A840BE"/>
    <w:rsid w:val="00A93A5D"/>
    <w:rsid w:val="00AE7746"/>
    <w:rsid w:val="00B05D59"/>
    <w:rsid w:val="00B15A60"/>
    <w:rsid w:val="00B170F5"/>
    <w:rsid w:val="00B1751D"/>
    <w:rsid w:val="00B20C53"/>
    <w:rsid w:val="00B212A1"/>
    <w:rsid w:val="00B64DFD"/>
    <w:rsid w:val="00B93E5B"/>
    <w:rsid w:val="00B97171"/>
    <w:rsid w:val="00BB32FA"/>
    <w:rsid w:val="00BF32C3"/>
    <w:rsid w:val="00C0404F"/>
    <w:rsid w:val="00C117F4"/>
    <w:rsid w:val="00C14644"/>
    <w:rsid w:val="00C30826"/>
    <w:rsid w:val="00C51457"/>
    <w:rsid w:val="00C56275"/>
    <w:rsid w:val="00C6754F"/>
    <w:rsid w:val="00C71F94"/>
    <w:rsid w:val="00C957F6"/>
    <w:rsid w:val="00C9583D"/>
    <w:rsid w:val="00CA1B27"/>
    <w:rsid w:val="00CA30C9"/>
    <w:rsid w:val="00CC2128"/>
    <w:rsid w:val="00CE4067"/>
    <w:rsid w:val="00CE4804"/>
    <w:rsid w:val="00CF0859"/>
    <w:rsid w:val="00CF46B7"/>
    <w:rsid w:val="00CF546A"/>
    <w:rsid w:val="00D0152E"/>
    <w:rsid w:val="00D0336A"/>
    <w:rsid w:val="00D055A2"/>
    <w:rsid w:val="00D14355"/>
    <w:rsid w:val="00D217FD"/>
    <w:rsid w:val="00D259DE"/>
    <w:rsid w:val="00DA5DC3"/>
    <w:rsid w:val="00DC3010"/>
    <w:rsid w:val="00DC54F0"/>
    <w:rsid w:val="00DD63CC"/>
    <w:rsid w:val="00DE1C05"/>
    <w:rsid w:val="00E028F0"/>
    <w:rsid w:val="00E149A6"/>
    <w:rsid w:val="00E21C26"/>
    <w:rsid w:val="00E277C3"/>
    <w:rsid w:val="00E27A52"/>
    <w:rsid w:val="00E37F1F"/>
    <w:rsid w:val="00E456D2"/>
    <w:rsid w:val="00E5185E"/>
    <w:rsid w:val="00E53C7A"/>
    <w:rsid w:val="00E54B6E"/>
    <w:rsid w:val="00E56257"/>
    <w:rsid w:val="00E91476"/>
    <w:rsid w:val="00EA3225"/>
    <w:rsid w:val="00EB18AC"/>
    <w:rsid w:val="00EE2540"/>
    <w:rsid w:val="00EF1E99"/>
    <w:rsid w:val="00F115C5"/>
    <w:rsid w:val="00F11862"/>
    <w:rsid w:val="00F56F86"/>
    <w:rsid w:val="00F6742D"/>
    <w:rsid w:val="00F730D1"/>
    <w:rsid w:val="00F906C5"/>
    <w:rsid w:val="00F95FC6"/>
    <w:rsid w:val="00FA7022"/>
    <w:rsid w:val="00FD42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9C6F50F3-C721-4EED-872B-E1A96C1F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9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A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180FA6"/>
    <w:pPr>
      <w:jc w:val="center"/>
    </w:pPr>
    <w:rPr>
      <w:rFonts w:ascii="Arial Narrow" w:hAnsi="Arial Narrow"/>
      <w:sz w:val="32"/>
    </w:rPr>
  </w:style>
  <w:style w:type="character" w:customStyle="1" w:styleId="30">
    <w:name w:val="Основной текст 3 Знак"/>
    <w:link w:val="3"/>
    <w:uiPriority w:val="99"/>
    <w:locked/>
    <w:rsid w:val="00180FA6"/>
    <w:rPr>
      <w:rFonts w:ascii="Arial Narrow" w:hAnsi="Arial Narrow" w:cs="Times New Roman"/>
      <w:sz w:val="32"/>
      <w:lang w:val="ru-RU" w:eastAsia="ru-RU" w:bidi="ar-SA"/>
    </w:rPr>
  </w:style>
  <w:style w:type="paragraph" w:styleId="a4">
    <w:name w:val="footer"/>
    <w:basedOn w:val="a"/>
    <w:link w:val="a5"/>
    <w:uiPriority w:val="99"/>
    <w:rsid w:val="00F11862"/>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F11862"/>
    <w:rPr>
      <w:rFonts w:cs="Times New Roman"/>
    </w:rPr>
  </w:style>
  <w:style w:type="paragraph" w:styleId="a7">
    <w:name w:val="header"/>
    <w:basedOn w:val="a"/>
    <w:link w:val="a8"/>
    <w:uiPriority w:val="99"/>
    <w:rsid w:val="00CE4067"/>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 w:type="character" w:styleId="a9">
    <w:name w:val="Hyperlink"/>
    <w:uiPriority w:val="99"/>
    <w:rsid w:val="00A21222"/>
    <w:rPr>
      <w:rFonts w:cs="Times New Roman"/>
      <w:color w:val="0000FF"/>
      <w:u w:val="single"/>
    </w:rPr>
  </w:style>
  <w:style w:type="paragraph" w:styleId="aa">
    <w:name w:val="Normal (Web)"/>
    <w:basedOn w:val="a"/>
    <w:uiPriority w:val="99"/>
    <w:unhideWhenUsed/>
    <w:rsid w:val="004E3575"/>
    <w:pPr>
      <w:spacing w:before="100" w:beforeAutospacing="1" w:after="100" w:afterAutospacing="1"/>
    </w:pPr>
  </w:style>
  <w:style w:type="character" w:customStyle="1" w:styleId="accented">
    <w:name w:val="accented"/>
    <w:rsid w:val="004E3575"/>
    <w:rPr>
      <w:rFonts w:cs="Times New Roman"/>
    </w:rPr>
  </w:style>
  <w:style w:type="character" w:customStyle="1" w:styleId="text">
    <w:name w:val="text"/>
    <w:rsid w:val="0023798F"/>
    <w:rPr>
      <w:rFonts w:cs="Times New Roman"/>
    </w:rPr>
  </w:style>
  <w:style w:type="paragraph" w:styleId="ab">
    <w:name w:val="Body Text Indent"/>
    <w:basedOn w:val="a"/>
    <w:link w:val="ac"/>
    <w:uiPriority w:val="99"/>
    <w:unhideWhenUsed/>
    <w:rsid w:val="002E7EB4"/>
    <w:pPr>
      <w:spacing w:after="120" w:line="360" w:lineRule="auto"/>
      <w:ind w:left="283" w:firstLine="709"/>
      <w:jc w:val="both"/>
    </w:pPr>
    <w:rPr>
      <w:sz w:val="28"/>
    </w:rPr>
  </w:style>
  <w:style w:type="character" w:customStyle="1" w:styleId="ac">
    <w:name w:val="Основной текст с отступом Знак"/>
    <w:link w:val="ab"/>
    <w:uiPriority w:val="99"/>
    <w:locked/>
    <w:rsid w:val="002E7EB4"/>
    <w:rPr>
      <w:rFonts w:cs="Times New Roman"/>
      <w:sz w:val="24"/>
      <w:szCs w:val="24"/>
    </w:rPr>
  </w:style>
  <w:style w:type="character" w:styleId="ad">
    <w:name w:val="Emphasis"/>
    <w:uiPriority w:val="20"/>
    <w:qFormat/>
    <w:rsid w:val="00624BEA"/>
    <w:rPr>
      <w:rFonts w:cs="Times New Roman"/>
      <w:i/>
      <w:iCs/>
    </w:rPr>
  </w:style>
  <w:style w:type="paragraph" w:styleId="ae">
    <w:name w:val="Balloon Text"/>
    <w:basedOn w:val="a"/>
    <w:link w:val="af"/>
    <w:uiPriority w:val="99"/>
    <w:rsid w:val="00B1751D"/>
    <w:rPr>
      <w:rFonts w:ascii="Tahoma" w:hAnsi="Tahoma" w:cs="Tahoma"/>
      <w:sz w:val="16"/>
      <w:szCs w:val="16"/>
    </w:rPr>
  </w:style>
  <w:style w:type="character" w:customStyle="1" w:styleId="af">
    <w:name w:val="Текст выноски Знак"/>
    <w:link w:val="ae"/>
    <w:uiPriority w:val="99"/>
    <w:locked/>
    <w:rsid w:val="00B1751D"/>
    <w:rPr>
      <w:rFonts w:ascii="Tahoma" w:hAnsi="Tahoma" w:cs="Tahoma"/>
      <w:sz w:val="16"/>
      <w:szCs w:val="16"/>
    </w:rPr>
  </w:style>
  <w:style w:type="character" w:styleId="af0">
    <w:name w:val="Placeholder Text"/>
    <w:uiPriority w:val="99"/>
    <w:semiHidden/>
    <w:rsid w:val="006E16A7"/>
    <w:rPr>
      <w:rFonts w:cs="Times New Roman"/>
      <w:color w:val="808080"/>
    </w:rPr>
  </w:style>
  <w:style w:type="paragraph" w:styleId="af1">
    <w:name w:val="Body Text"/>
    <w:basedOn w:val="a"/>
    <w:link w:val="af2"/>
    <w:uiPriority w:val="99"/>
    <w:rsid w:val="001E218B"/>
    <w:pPr>
      <w:spacing w:after="120"/>
    </w:pPr>
    <w:rPr>
      <w:sz w:val="24"/>
      <w:szCs w:val="24"/>
    </w:rPr>
  </w:style>
  <w:style w:type="character" w:customStyle="1" w:styleId="af2">
    <w:name w:val="Основной текст Знак"/>
    <w:link w:val="af1"/>
    <w:uiPriority w:val="99"/>
    <w:locked/>
    <w:rsid w:val="001E218B"/>
    <w:rPr>
      <w:rFonts w:cs="Times New Roman"/>
      <w:sz w:val="24"/>
      <w:szCs w:val="24"/>
    </w:rPr>
  </w:style>
  <w:style w:type="paragraph" w:styleId="af3">
    <w:name w:val="List Paragraph"/>
    <w:basedOn w:val="a"/>
    <w:uiPriority w:val="34"/>
    <w:qFormat/>
    <w:rsid w:val="00896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861654">
      <w:marLeft w:val="0"/>
      <w:marRight w:val="0"/>
      <w:marTop w:val="0"/>
      <w:marBottom w:val="0"/>
      <w:divBdr>
        <w:top w:val="none" w:sz="0" w:space="0" w:color="auto"/>
        <w:left w:val="none" w:sz="0" w:space="0" w:color="auto"/>
        <w:bottom w:val="none" w:sz="0" w:space="0" w:color="auto"/>
        <w:right w:val="none" w:sz="0" w:space="0" w:color="auto"/>
      </w:divBdr>
    </w:div>
    <w:div w:id="1469861655">
      <w:marLeft w:val="0"/>
      <w:marRight w:val="0"/>
      <w:marTop w:val="0"/>
      <w:marBottom w:val="0"/>
      <w:divBdr>
        <w:top w:val="none" w:sz="0" w:space="0" w:color="auto"/>
        <w:left w:val="none" w:sz="0" w:space="0" w:color="auto"/>
        <w:bottom w:val="none" w:sz="0" w:space="0" w:color="auto"/>
        <w:right w:val="none" w:sz="0" w:space="0" w:color="auto"/>
      </w:divBdr>
    </w:div>
    <w:div w:id="1469861656">
      <w:marLeft w:val="0"/>
      <w:marRight w:val="0"/>
      <w:marTop w:val="0"/>
      <w:marBottom w:val="0"/>
      <w:divBdr>
        <w:top w:val="none" w:sz="0" w:space="0" w:color="auto"/>
        <w:left w:val="none" w:sz="0" w:space="0" w:color="auto"/>
        <w:bottom w:val="none" w:sz="0" w:space="0" w:color="auto"/>
        <w:right w:val="none" w:sz="0" w:space="0" w:color="auto"/>
      </w:divBdr>
    </w:div>
    <w:div w:id="1469861657">
      <w:marLeft w:val="0"/>
      <w:marRight w:val="0"/>
      <w:marTop w:val="0"/>
      <w:marBottom w:val="0"/>
      <w:divBdr>
        <w:top w:val="none" w:sz="0" w:space="0" w:color="auto"/>
        <w:left w:val="none" w:sz="0" w:space="0" w:color="auto"/>
        <w:bottom w:val="none" w:sz="0" w:space="0" w:color="auto"/>
        <w:right w:val="none" w:sz="0" w:space="0" w:color="auto"/>
      </w:divBdr>
    </w:div>
    <w:div w:id="1469861658">
      <w:marLeft w:val="0"/>
      <w:marRight w:val="0"/>
      <w:marTop w:val="0"/>
      <w:marBottom w:val="0"/>
      <w:divBdr>
        <w:top w:val="none" w:sz="0" w:space="0" w:color="auto"/>
        <w:left w:val="none" w:sz="0" w:space="0" w:color="auto"/>
        <w:bottom w:val="none" w:sz="0" w:space="0" w:color="auto"/>
        <w:right w:val="none" w:sz="0" w:space="0" w:color="auto"/>
      </w:divBdr>
    </w:div>
    <w:div w:id="1469861659">
      <w:marLeft w:val="0"/>
      <w:marRight w:val="0"/>
      <w:marTop w:val="0"/>
      <w:marBottom w:val="0"/>
      <w:divBdr>
        <w:top w:val="none" w:sz="0" w:space="0" w:color="auto"/>
        <w:left w:val="none" w:sz="0" w:space="0" w:color="auto"/>
        <w:bottom w:val="none" w:sz="0" w:space="0" w:color="auto"/>
        <w:right w:val="none" w:sz="0" w:space="0" w:color="auto"/>
      </w:divBdr>
    </w:div>
    <w:div w:id="1469861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20D2-AD08-4C58-BDC6-05F451B06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2935</Words>
  <Characters>16732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19628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Соколов</dc:creator>
  <cp:keywords/>
  <dc:description/>
  <cp:lastModifiedBy>admin</cp:lastModifiedBy>
  <cp:revision>2</cp:revision>
  <cp:lastPrinted>2010-12-26T11:33:00Z</cp:lastPrinted>
  <dcterms:created xsi:type="dcterms:W3CDTF">2014-03-19T20:37:00Z</dcterms:created>
  <dcterms:modified xsi:type="dcterms:W3CDTF">2014-03-19T20:37:00Z</dcterms:modified>
</cp:coreProperties>
</file>