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1E" w:rsidRDefault="002E271E" w:rsidP="00A14AA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14AAD">
        <w:rPr>
          <w:sz w:val="28"/>
          <w:szCs w:val="28"/>
        </w:rPr>
        <w:t>Некоммерческое акционерное общество</w:t>
      </w: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14AAD">
        <w:rPr>
          <w:sz w:val="28"/>
          <w:szCs w:val="28"/>
        </w:rPr>
        <w:t>«АЛМАТИНСКИЙ УНИВЕРСИТЕТ ЭНЕРГЕТИКИ И СВЯЗИ»</w:t>
      </w:r>
    </w:p>
    <w:p w:rsidR="004A622A" w:rsidRPr="00A14AAD" w:rsidRDefault="004A622A" w:rsidP="00A14AA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14AAD">
        <w:rPr>
          <w:sz w:val="28"/>
          <w:szCs w:val="28"/>
        </w:rPr>
        <w:t>Кафедра Охраны труда и окружающей среды</w:t>
      </w: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14AAD">
        <w:rPr>
          <w:b/>
          <w:bCs/>
          <w:sz w:val="28"/>
          <w:szCs w:val="28"/>
        </w:rPr>
        <w:t>Курсовая работа</w:t>
      </w: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14AAD">
        <w:rPr>
          <w:sz w:val="28"/>
          <w:szCs w:val="28"/>
        </w:rPr>
        <w:t>На тему: «Расчет аспирационных систем»</w:t>
      </w:r>
    </w:p>
    <w:p w:rsidR="004A622A" w:rsidRPr="00A14AAD" w:rsidRDefault="004A622A" w:rsidP="00A14AAD">
      <w:pPr>
        <w:spacing w:line="360" w:lineRule="auto"/>
        <w:ind w:firstLine="709"/>
        <w:jc w:val="center"/>
        <w:rPr>
          <w:sz w:val="28"/>
          <w:szCs w:val="28"/>
        </w:rPr>
      </w:pPr>
      <w:r w:rsidRPr="00A14AAD">
        <w:rPr>
          <w:sz w:val="28"/>
          <w:szCs w:val="28"/>
        </w:rPr>
        <w:t>Дисциплина: ОТ и ОБЖ</w:t>
      </w: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Специальность Мобильные радиосистемы и сети телерадиовещания</w:t>
      </w:r>
    </w:p>
    <w:p w:rsidR="00A14AAD" w:rsidRDefault="00A14AAD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4AAD" w:rsidRDefault="00A14AAD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4AAD" w:rsidRDefault="00A14AAD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4AAD" w:rsidRPr="00A14AAD" w:rsidRDefault="004A622A" w:rsidP="00A14AAD">
      <w:pPr>
        <w:autoSpaceDE w:val="0"/>
        <w:autoSpaceDN w:val="0"/>
        <w:adjustRightInd w:val="0"/>
        <w:spacing w:line="360" w:lineRule="auto"/>
        <w:ind w:firstLine="6663"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Выполнила</w:t>
      </w:r>
    </w:p>
    <w:p w:rsidR="00A14AAD" w:rsidRPr="00A14AAD" w:rsidRDefault="004A622A" w:rsidP="00A14AAD">
      <w:pPr>
        <w:autoSpaceDE w:val="0"/>
        <w:autoSpaceDN w:val="0"/>
        <w:adjustRightInd w:val="0"/>
        <w:spacing w:line="360" w:lineRule="auto"/>
        <w:ind w:firstLine="6663"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Нарембаев И.М.</w:t>
      </w:r>
    </w:p>
    <w:p w:rsidR="004A622A" w:rsidRDefault="004A622A" w:rsidP="00A14AAD">
      <w:pPr>
        <w:autoSpaceDE w:val="0"/>
        <w:autoSpaceDN w:val="0"/>
        <w:adjustRightInd w:val="0"/>
        <w:spacing w:line="360" w:lineRule="auto"/>
        <w:ind w:firstLine="6663"/>
        <w:jc w:val="both"/>
        <w:rPr>
          <w:sz w:val="28"/>
          <w:szCs w:val="28"/>
          <w:lang w:val="en-US"/>
        </w:rPr>
      </w:pPr>
      <w:r w:rsidRPr="00A14AAD">
        <w:rPr>
          <w:sz w:val="28"/>
          <w:szCs w:val="28"/>
        </w:rPr>
        <w:t>Группа МРС-07-2</w:t>
      </w:r>
    </w:p>
    <w:p w:rsidR="00A14AAD" w:rsidRPr="00A14AAD" w:rsidRDefault="00A14AAD" w:rsidP="00A14AAD">
      <w:pPr>
        <w:autoSpaceDE w:val="0"/>
        <w:autoSpaceDN w:val="0"/>
        <w:adjustRightInd w:val="0"/>
        <w:spacing w:line="360" w:lineRule="auto"/>
        <w:ind w:firstLine="6663"/>
        <w:jc w:val="both"/>
        <w:rPr>
          <w:sz w:val="28"/>
          <w:szCs w:val="28"/>
          <w:lang w:val="en-US"/>
        </w:rPr>
      </w:pPr>
    </w:p>
    <w:p w:rsidR="00A14AAD" w:rsidRDefault="004A622A" w:rsidP="00A14AAD">
      <w:pPr>
        <w:autoSpaceDE w:val="0"/>
        <w:autoSpaceDN w:val="0"/>
        <w:adjustRightInd w:val="0"/>
        <w:spacing w:line="360" w:lineRule="auto"/>
        <w:ind w:firstLine="6663"/>
        <w:jc w:val="both"/>
        <w:rPr>
          <w:sz w:val="28"/>
          <w:szCs w:val="28"/>
          <w:lang w:val="en-US"/>
        </w:rPr>
      </w:pPr>
      <w:r w:rsidRPr="00A14AAD">
        <w:rPr>
          <w:sz w:val="28"/>
          <w:szCs w:val="28"/>
        </w:rPr>
        <w:t xml:space="preserve">Руководитель </w:t>
      </w: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6663"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Мананбаева С.Е.</w:t>
      </w:r>
    </w:p>
    <w:p w:rsidR="00A14AAD" w:rsidRDefault="00A14AAD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Pr="00A14AAD" w:rsidRDefault="004A622A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22A" w:rsidRDefault="004A622A" w:rsidP="00A14AA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A14AAD">
        <w:rPr>
          <w:sz w:val="28"/>
          <w:szCs w:val="28"/>
        </w:rPr>
        <w:t>Алматы 2011</w:t>
      </w:r>
    </w:p>
    <w:p w:rsidR="003B6E87" w:rsidRPr="00A14AAD" w:rsidRDefault="00A14AAD" w:rsidP="00A14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B6E87" w:rsidRPr="00A14AAD">
        <w:rPr>
          <w:b/>
          <w:sz w:val="28"/>
          <w:szCs w:val="28"/>
        </w:rPr>
        <w:t>СОДЕРЖАНИЕ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3B6E87" w:rsidRPr="00A14AAD" w:rsidRDefault="003B6E87" w:rsidP="00A14AAD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Задани</w:t>
      </w:r>
      <w:r w:rsidR="002475CC" w:rsidRPr="00A14AAD">
        <w:rPr>
          <w:sz w:val="28"/>
          <w:szCs w:val="28"/>
        </w:rPr>
        <w:t>е</w:t>
      </w:r>
    </w:p>
    <w:p w:rsidR="003B6E87" w:rsidRPr="00A14AAD" w:rsidRDefault="003B6E87" w:rsidP="00A14AAD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Введение</w:t>
      </w:r>
    </w:p>
    <w:p w:rsidR="003B6E87" w:rsidRPr="00A14AAD" w:rsidRDefault="003B6E87" w:rsidP="00A14AAD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Исходные данные</w:t>
      </w:r>
    </w:p>
    <w:p w:rsidR="00A14AAD" w:rsidRPr="00A14AAD" w:rsidRDefault="003B6E87" w:rsidP="00A14AAD">
      <w:p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A14AAD">
        <w:rPr>
          <w:sz w:val="28"/>
          <w:szCs w:val="28"/>
        </w:rPr>
        <w:t>1 Расчет тепловых нагрузок в помещении</w:t>
      </w:r>
    </w:p>
    <w:p w:rsidR="003B6E87" w:rsidRPr="00A14AAD" w:rsidRDefault="003B6E87" w:rsidP="00A14AAD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1.1 Наружные тепловые нагрузки</w:t>
      </w:r>
    </w:p>
    <w:p w:rsidR="003B6E87" w:rsidRPr="00A14AAD" w:rsidRDefault="003B6E87" w:rsidP="00A14AAD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1.2 Внутренние тепловые нагрузки</w:t>
      </w:r>
    </w:p>
    <w:p w:rsidR="003B6E87" w:rsidRPr="00A14AAD" w:rsidRDefault="003B6E87" w:rsidP="00A14AAD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2 Расчет теплового баланса помещения</w:t>
      </w:r>
    </w:p>
    <w:p w:rsidR="003B6E87" w:rsidRPr="00A14AAD" w:rsidRDefault="003B6E87" w:rsidP="00A14AAD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3 Выбор кондиционера. Схема расположения</w:t>
      </w:r>
    </w:p>
    <w:p w:rsidR="003B6E87" w:rsidRPr="00A14AAD" w:rsidRDefault="003B6E87" w:rsidP="00A14AAD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Заключение</w:t>
      </w:r>
    </w:p>
    <w:p w:rsidR="003B6E87" w:rsidRPr="00A14AAD" w:rsidRDefault="003B6E87" w:rsidP="00A14AAD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Список литературы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C2194" w:rsidRPr="00A14AAD" w:rsidRDefault="003B6E87" w:rsidP="00A14AAD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14AAD">
        <w:rPr>
          <w:bCs/>
          <w:sz w:val="28"/>
          <w:szCs w:val="28"/>
        </w:rPr>
        <w:br w:type="page"/>
      </w:r>
      <w:r w:rsidR="008C2194" w:rsidRPr="00A14AAD">
        <w:rPr>
          <w:b/>
          <w:bCs/>
          <w:sz w:val="28"/>
          <w:szCs w:val="28"/>
        </w:rPr>
        <w:t>ЗАДАНИЕ</w:t>
      </w:r>
    </w:p>
    <w:p w:rsidR="008C2194" w:rsidRPr="009B781B" w:rsidRDefault="009B781B" w:rsidP="00A14AA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color w:val="FFFFFF"/>
          <w:sz w:val="28"/>
          <w:szCs w:val="28"/>
        </w:rPr>
      </w:pPr>
      <w:r w:rsidRPr="009B781B">
        <w:rPr>
          <w:b/>
          <w:color w:val="FFFFFF"/>
          <w:sz w:val="28"/>
          <w:szCs w:val="28"/>
        </w:rPr>
        <w:t>тепловая нагрузка помещение кондиционер</w:t>
      </w:r>
    </w:p>
    <w:p w:rsidR="008C2194" w:rsidRPr="00A14AAD" w:rsidRDefault="008C2194" w:rsidP="00A14AA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Выбрать номер варианта по заданию преподавателя.</w:t>
      </w:r>
    </w:p>
    <w:p w:rsidR="008C2194" w:rsidRPr="00A14AAD" w:rsidRDefault="008C2194" w:rsidP="00A14AA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Рассчитать тепловые нагрузки в помещении: внутренние и </w:t>
      </w:r>
      <w:r w:rsidR="00A14AAD" w:rsidRPr="00A14AAD">
        <w:rPr>
          <w:sz w:val="28"/>
          <w:szCs w:val="28"/>
        </w:rPr>
        <w:t>наружные</w:t>
      </w:r>
      <w:r w:rsidRPr="00A14AAD">
        <w:rPr>
          <w:sz w:val="28"/>
          <w:szCs w:val="28"/>
        </w:rPr>
        <w:t>.</w:t>
      </w:r>
    </w:p>
    <w:p w:rsidR="008C2194" w:rsidRPr="00A14AAD" w:rsidRDefault="008C2194" w:rsidP="00A14AA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Рассчитать количество воздуха, необходимое для подачи в помещение.</w:t>
      </w:r>
    </w:p>
    <w:p w:rsidR="008C2194" w:rsidRPr="00A14AAD" w:rsidRDefault="008C2194" w:rsidP="00A14AA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По найденному значению количества воздуха подобрать соответствующую модель кондиционера.</w:t>
      </w:r>
    </w:p>
    <w:p w:rsidR="008C2194" w:rsidRPr="00A14AAD" w:rsidRDefault="008C2194" w:rsidP="00A14AA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Привести основные характеристики выбранного кондиционера.</w:t>
      </w:r>
    </w:p>
    <w:p w:rsidR="008C2194" w:rsidRPr="00A14AAD" w:rsidRDefault="008C2194" w:rsidP="00A14AA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Привести схему расположения кондиционера в помещении и схему подачи воздуха.</w:t>
      </w:r>
    </w:p>
    <w:p w:rsidR="008C2194" w:rsidRPr="00A14AAD" w:rsidRDefault="008C2194" w:rsidP="00A14AA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14AAD">
        <w:rPr>
          <w:sz w:val="28"/>
          <w:szCs w:val="28"/>
        </w:rPr>
        <w:br w:type="page"/>
      </w:r>
      <w:r w:rsidRPr="00A14AAD">
        <w:rPr>
          <w:b/>
          <w:sz w:val="28"/>
          <w:szCs w:val="28"/>
        </w:rPr>
        <w:t>ВВЕДЕНИЕ</w:t>
      </w:r>
    </w:p>
    <w:p w:rsidR="008C2194" w:rsidRPr="00A14AAD" w:rsidRDefault="008C21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C2194" w:rsidRPr="00A14AAD" w:rsidRDefault="008C2194" w:rsidP="00A14A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Технологические системы кондиционирования предназначены для обеспечения параметров воздуха (температуры, влажности и подвижности), в максимальной степени отвечающих требованиям определенного производственного или технологического процесса, а также обеспечивающих работоспособность радиоэлектронного оборудования, высокочастотных станков, приборов и т. п. Определенное состояние воздуха является необходимым, часто решающим условием для осуществления многих, особенно новейших технологических процессов.</w:t>
      </w:r>
    </w:p>
    <w:p w:rsidR="008C2194" w:rsidRPr="00A14AAD" w:rsidRDefault="008C21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Значение кондиционирования воздуха из года в год возрастает и находит все большее применение. Наряду с пищевой, текстильной, бумажной промышленностью выделяют производство различных электронных приборов, продукции точного машиностроения, а также создание в медицинских учреждениях чистой, стерильной воздушной среды с заданными температурными и влажностными условиями, поддержание специальных условий для хранения культурных и исторических ценностей и многое другое.</w:t>
      </w:r>
    </w:p>
    <w:p w:rsidR="008C2194" w:rsidRPr="00A14AAD" w:rsidRDefault="008C21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C2194" w:rsidRPr="00A14AAD" w:rsidRDefault="008C2194" w:rsidP="00A14AA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14AAD">
        <w:rPr>
          <w:sz w:val="28"/>
          <w:szCs w:val="28"/>
        </w:rPr>
        <w:br w:type="page"/>
      </w:r>
      <w:r w:rsidRPr="00A14AAD">
        <w:rPr>
          <w:b/>
          <w:sz w:val="28"/>
          <w:szCs w:val="28"/>
        </w:rPr>
        <w:t>ИСХОДНЫЕ ДАННЫЕ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8"/>
        <w:gridCol w:w="2715"/>
        <w:gridCol w:w="2681"/>
      </w:tblGrid>
      <w:tr w:rsidR="008C2194" w:rsidRPr="00A14AAD" w:rsidTr="00A14AAD">
        <w:trPr>
          <w:trHeight w:val="349"/>
          <w:jc w:val="center"/>
        </w:trPr>
        <w:tc>
          <w:tcPr>
            <w:tcW w:w="6483" w:type="dxa"/>
            <w:gridSpan w:val="2"/>
            <w:vAlign w:val="center"/>
          </w:tcPr>
          <w:p w:rsidR="008C2194" w:rsidRPr="00A14AAD" w:rsidRDefault="008C2194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Город</w:t>
            </w:r>
          </w:p>
        </w:tc>
        <w:tc>
          <w:tcPr>
            <w:tcW w:w="2681" w:type="dxa"/>
            <w:vAlign w:val="center"/>
          </w:tcPr>
          <w:p w:rsidR="008C2194" w:rsidRPr="00A14AAD" w:rsidRDefault="008C2194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Кызылорда</w:t>
            </w:r>
          </w:p>
        </w:tc>
      </w:tr>
      <w:tr w:rsidR="008C2194" w:rsidRPr="00A14AAD" w:rsidTr="00A14AAD">
        <w:trPr>
          <w:trHeight w:val="349"/>
          <w:jc w:val="center"/>
        </w:trPr>
        <w:tc>
          <w:tcPr>
            <w:tcW w:w="6483" w:type="dxa"/>
            <w:gridSpan w:val="2"/>
            <w:vAlign w:val="center"/>
          </w:tcPr>
          <w:p w:rsidR="008C2194" w:rsidRPr="00A14AAD" w:rsidRDefault="008C2194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 xml:space="preserve">Параметры помещения (Д </w:t>
            </w:r>
            <w:r w:rsidRPr="00A14AAD">
              <w:rPr>
                <w:sz w:val="20"/>
                <w:szCs w:val="20"/>
                <w:lang w:val="en-US"/>
              </w:rPr>
              <w:t>x</w:t>
            </w:r>
            <w:r w:rsidRPr="00A14AAD">
              <w:rPr>
                <w:sz w:val="20"/>
                <w:szCs w:val="20"/>
              </w:rPr>
              <w:t xml:space="preserve"> Ш </w:t>
            </w:r>
            <w:r w:rsidRPr="00A14AAD">
              <w:rPr>
                <w:sz w:val="20"/>
                <w:szCs w:val="20"/>
                <w:lang w:val="en-US"/>
              </w:rPr>
              <w:t>x</w:t>
            </w:r>
            <w:r w:rsidRPr="00A14AAD">
              <w:rPr>
                <w:sz w:val="20"/>
                <w:szCs w:val="20"/>
              </w:rPr>
              <w:t xml:space="preserve"> В), м</w:t>
            </w:r>
          </w:p>
        </w:tc>
        <w:tc>
          <w:tcPr>
            <w:tcW w:w="2681" w:type="dxa"/>
            <w:vAlign w:val="center"/>
          </w:tcPr>
          <w:p w:rsidR="008C2194" w:rsidRPr="00A14AAD" w:rsidRDefault="008C2194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10 х 4 х 3,2</w:t>
            </w:r>
          </w:p>
        </w:tc>
      </w:tr>
      <w:tr w:rsidR="008C2194" w:rsidRPr="00A14AAD" w:rsidTr="00A14AAD">
        <w:trPr>
          <w:trHeight w:val="349"/>
          <w:jc w:val="center"/>
        </w:trPr>
        <w:tc>
          <w:tcPr>
            <w:tcW w:w="3768" w:type="dxa"/>
            <w:vMerge w:val="restart"/>
            <w:vAlign w:val="center"/>
          </w:tcPr>
          <w:p w:rsidR="008C2194" w:rsidRPr="00A14AAD" w:rsidRDefault="008C2194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Данные по оборудованию</w:t>
            </w:r>
          </w:p>
        </w:tc>
        <w:tc>
          <w:tcPr>
            <w:tcW w:w="2715" w:type="dxa"/>
            <w:vAlign w:val="center"/>
          </w:tcPr>
          <w:p w:rsidR="008C2194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кол-</w:t>
            </w:r>
            <w:r w:rsidR="008C2194" w:rsidRPr="00A14AAD">
              <w:rPr>
                <w:sz w:val="20"/>
                <w:szCs w:val="20"/>
              </w:rPr>
              <w:t>во</w:t>
            </w:r>
            <w:r w:rsidRPr="00A14AAD">
              <w:rPr>
                <w:sz w:val="20"/>
                <w:szCs w:val="20"/>
              </w:rPr>
              <w:t>, шт</w:t>
            </w:r>
          </w:p>
        </w:tc>
        <w:tc>
          <w:tcPr>
            <w:tcW w:w="2681" w:type="dxa"/>
            <w:vAlign w:val="center"/>
          </w:tcPr>
          <w:p w:rsidR="008C2194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4</w:t>
            </w:r>
          </w:p>
        </w:tc>
      </w:tr>
      <w:tr w:rsidR="008C2194" w:rsidRPr="00A14AAD" w:rsidTr="00A14AAD">
        <w:trPr>
          <w:trHeight w:val="146"/>
          <w:jc w:val="center"/>
        </w:trPr>
        <w:tc>
          <w:tcPr>
            <w:tcW w:w="3768" w:type="dxa"/>
            <w:vMerge/>
            <w:vAlign w:val="center"/>
          </w:tcPr>
          <w:p w:rsidR="008C2194" w:rsidRPr="00A14AAD" w:rsidRDefault="008C2194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8C2194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м</w:t>
            </w:r>
            <w:r w:rsidR="008C2194" w:rsidRPr="00A14AAD">
              <w:rPr>
                <w:sz w:val="20"/>
                <w:szCs w:val="20"/>
              </w:rPr>
              <w:t>ощ</w:t>
            </w:r>
            <w:r w:rsidRPr="00A14AAD">
              <w:rPr>
                <w:sz w:val="20"/>
                <w:szCs w:val="20"/>
              </w:rPr>
              <w:t>.</w:t>
            </w:r>
            <w:r w:rsidR="008C2194" w:rsidRPr="00A14AAD">
              <w:rPr>
                <w:sz w:val="20"/>
                <w:szCs w:val="20"/>
              </w:rPr>
              <w:t xml:space="preserve"> Р</w:t>
            </w:r>
            <w:r w:rsidR="008C2194" w:rsidRPr="00A14AAD">
              <w:rPr>
                <w:sz w:val="20"/>
                <w:szCs w:val="20"/>
                <w:vertAlign w:val="subscript"/>
              </w:rPr>
              <w:t>об</w:t>
            </w:r>
            <w:r w:rsidR="008C2194" w:rsidRPr="00A14AAD">
              <w:rPr>
                <w:sz w:val="20"/>
                <w:szCs w:val="20"/>
              </w:rPr>
              <w:t>, кВт/ч</w:t>
            </w:r>
          </w:p>
        </w:tc>
        <w:tc>
          <w:tcPr>
            <w:tcW w:w="2681" w:type="dxa"/>
            <w:vAlign w:val="center"/>
          </w:tcPr>
          <w:p w:rsidR="008C2194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0,65</w:t>
            </w:r>
          </w:p>
        </w:tc>
      </w:tr>
      <w:tr w:rsidR="008C2194" w:rsidRPr="00A14AAD" w:rsidTr="00A14AAD">
        <w:trPr>
          <w:trHeight w:val="146"/>
          <w:jc w:val="center"/>
        </w:trPr>
        <w:tc>
          <w:tcPr>
            <w:tcW w:w="3768" w:type="dxa"/>
            <w:vMerge/>
            <w:vAlign w:val="center"/>
          </w:tcPr>
          <w:p w:rsidR="008C2194" w:rsidRPr="00A14AAD" w:rsidRDefault="008C2194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8C2194" w:rsidRPr="00A14AAD" w:rsidRDefault="008C2194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КПД, η</w:t>
            </w:r>
          </w:p>
        </w:tc>
        <w:tc>
          <w:tcPr>
            <w:tcW w:w="2681" w:type="dxa"/>
            <w:vAlign w:val="center"/>
          </w:tcPr>
          <w:p w:rsidR="008C2194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0,75</w:t>
            </w:r>
          </w:p>
        </w:tc>
      </w:tr>
      <w:tr w:rsidR="000C49CD" w:rsidRPr="00A14AAD" w:rsidTr="00A14AAD">
        <w:trPr>
          <w:trHeight w:val="349"/>
          <w:jc w:val="center"/>
        </w:trPr>
        <w:tc>
          <w:tcPr>
            <w:tcW w:w="3768" w:type="dxa"/>
            <w:vMerge w:val="restart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Данные по источникам света</w:t>
            </w:r>
          </w:p>
        </w:tc>
        <w:tc>
          <w:tcPr>
            <w:tcW w:w="2715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 xml:space="preserve">мощ. </w:t>
            </w:r>
            <w:r w:rsidRPr="00A14AAD">
              <w:rPr>
                <w:sz w:val="20"/>
                <w:szCs w:val="20"/>
                <w:lang w:val="en-US"/>
              </w:rPr>
              <w:t>N</w:t>
            </w:r>
            <w:r w:rsidRPr="00A14AAD">
              <w:rPr>
                <w:sz w:val="20"/>
                <w:szCs w:val="20"/>
                <w:lang w:val="kk-KZ"/>
              </w:rPr>
              <w:t xml:space="preserve"> </w:t>
            </w:r>
            <w:r w:rsidRPr="00A14AAD">
              <w:rPr>
                <w:sz w:val="20"/>
                <w:szCs w:val="20"/>
              </w:rPr>
              <w:t>ос.уст., Вт/м</w:t>
            </w:r>
            <w:r w:rsidRPr="00A14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81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60</w:t>
            </w:r>
          </w:p>
        </w:tc>
      </w:tr>
      <w:tr w:rsidR="000C49CD" w:rsidRPr="00A14AAD" w:rsidTr="00A14AAD">
        <w:trPr>
          <w:trHeight w:val="146"/>
          <w:jc w:val="center"/>
        </w:trPr>
        <w:tc>
          <w:tcPr>
            <w:tcW w:w="3768" w:type="dxa"/>
            <w:vMerge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вид ист. св.</w:t>
            </w:r>
          </w:p>
        </w:tc>
        <w:tc>
          <w:tcPr>
            <w:tcW w:w="2681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лампы накаливания</w:t>
            </w:r>
          </w:p>
        </w:tc>
      </w:tr>
      <w:tr w:rsidR="000C49CD" w:rsidRPr="00A14AAD" w:rsidTr="00A14AAD">
        <w:trPr>
          <w:trHeight w:val="334"/>
          <w:jc w:val="center"/>
        </w:trPr>
        <w:tc>
          <w:tcPr>
            <w:tcW w:w="3768" w:type="dxa"/>
            <w:vMerge w:val="restart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Число сотрудников, из них</w:t>
            </w:r>
          </w:p>
        </w:tc>
        <w:tc>
          <w:tcPr>
            <w:tcW w:w="2715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мужчины</w:t>
            </w:r>
          </w:p>
        </w:tc>
        <w:tc>
          <w:tcPr>
            <w:tcW w:w="2681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6</w:t>
            </w:r>
          </w:p>
        </w:tc>
      </w:tr>
      <w:tr w:rsidR="000C49CD" w:rsidRPr="00A14AAD" w:rsidTr="00A14AAD">
        <w:trPr>
          <w:trHeight w:val="146"/>
          <w:jc w:val="center"/>
        </w:trPr>
        <w:tc>
          <w:tcPr>
            <w:tcW w:w="3768" w:type="dxa"/>
            <w:vMerge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женщины</w:t>
            </w:r>
          </w:p>
        </w:tc>
        <w:tc>
          <w:tcPr>
            <w:tcW w:w="2681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3</w:t>
            </w:r>
          </w:p>
        </w:tc>
      </w:tr>
      <w:tr w:rsidR="000C49CD" w:rsidRPr="00A14AAD" w:rsidTr="00A14AAD">
        <w:trPr>
          <w:trHeight w:val="349"/>
          <w:jc w:val="center"/>
        </w:trPr>
        <w:tc>
          <w:tcPr>
            <w:tcW w:w="3768" w:type="dxa"/>
            <w:vMerge w:val="restart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Окна</w:t>
            </w:r>
          </w:p>
        </w:tc>
        <w:tc>
          <w:tcPr>
            <w:tcW w:w="2715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кол-во</w:t>
            </w:r>
          </w:p>
        </w:tc>
        <w:tc>
          <w:tcPr>
            <w:tcW w:w="2681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3/3</w:t>
            </w:r>
          </w:p>
        </w:tc>
      </w:tr>
      <w:tr w:rsidR="000C49CD" w:rsidRPr="00A14AAD" w:rsidTr="00A14AAD">
        <w:trPr>
          <w:trHeight w:val="146"/>
          <w:jc w:val="center"/>
        </w:trPr>
        <w:tc>
          <w:tcPr>
            <w:tcW w:w="3768" w:type="dxa"/>
            <w:vMerge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площадь 1 окна, м</w:t>
            </w:r>
            <w:r w:rsidRPr="00A14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81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3</w:t>
            </w:r>
          </w:p>
        </w:tc>
      </w:tr>
      <w:tr w:rsidR="000C49CD" w:rsidRPr="00A14AAD" w:rsidTr="00A14AAD">
        <w:trPr>
          <w:trHeight w:val="146"/>
          <w:jc w:val="center"/>
        </w:trPr>
        <w:tc>
          <w:tcPr>
            <w:tcW w:w="3768" w:type="dxa"/>
            <w:vMerge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расположение</w:t>
            </w:r>
          </w:p>
        </w:tc>
        <w:tc>
          <w:tcPr>
            <w:tcW w:w="2681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ЮВ/ЮЗ</w:t>
            </w:r>
          </w:p>
        </w:tc>
      </w:tr>
      <w:tr w:rsidR="000C49CD" w:rsidRPr="00A14AAD" w:rsidTr="00A14AAD">
        <w:trPr>
          <w:trHeight w:val="146"/>
          <w:jc w:val="center"/>
        </w:trPr>
        <w:tc>
          <w:tcPr>
            <w:tcW w:w="3768" w:type="dxa"/>
            <w:vMerge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вид</w:t>
            </w:r>
          </w:p>
        </w:tc>
        <w:tc>
          <w:tcPr>
            <w:tcW w:w="2681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жалюзи, метал. переплеты, одинарные, загрязнение незначительное</w:t>
            </w:r>
          </w:p>
        </w:tc>
      </w:tr>
      <w:tr w:rsidR="000C49CD" w:rsidRPr="00A14AAD" w:rsidTr="00A14AAD">
        <w:trPr>
          <w:trHeight w:val="349"/>
          <w:jc w:val="center"/>
        </w:trPr>
        <w:tc>
          <w:tcPr>
            <w:tcW w:w="3768" w:type="dxa"/>
            <w:vAlign w:val="center"/>
          </w:tcPr>
          <w:p w:rsidR="000C49CD" w:rsidRPr="00A14AAD" w:rsidRDefault="000C49CD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Расчетное время суток, ч.</w:t>
            </w:r>
          </w:p>
        </w:tc>
        <w:tc>
          <w:tcPr>
            <w:tcW w:w="5396" w:type="dxa"/>
            <w:gridSpan w:val="2"/>
            <w:vAlign w:val="center"/>
          </w:tcPr>
          <w:p w:rsidR="000C49CD" w:rsidRPr="00A14AAD" w:rsidRDefault="003B6E87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14-15</w:t>
            </w:r>
          </w:p>
        </w:tc>
      </w:tr>
      <w:tr w:rsidR="003B6E87" w:rsidRPr="00A14AAD" w:rsidTr="00A14AAD">
        <w:trPr>
          <w:trHeight w:val="349"/>
          <w:jc w:val="center"/>
        </w:trPr>
        <w:tc>
          <w:tcPr>
            <w:tcW w:w="3768" w:type="dxa"/>
            <w:vMerge w:val="restart"/>
            <w:vAlign w:val="center"/>
          </w:tcPr>
          <w:p w:rsidR="003B6E87" w:rsidRPr="00A14AAD" w:rsidRDefault="003B6E87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 xml:space="preserve">Температура в помещении, </w:t>
            </w:r>
            <w:r w:rsidRPr="00A14AAD">
              <w:rPr>
                <w:sz w:val="20"/>
                <w:szCs w:val="20"/>
                <w:vertAlign w:val="superscript"/>
              </w:rPr>
              <w:t>0</w:t>
            </w:r>
            <w:r w:rsidRPr="00A14AAD">
              <w:rPr>
                <w:sz w:val="20"/>
                <w:szCs w:val="20"/>
              </w:rPr>
              <w:t>С</w:t>
            </w:r>
          </w:p>
        </w:tc>
        <w:tc>
          <w:tcPr>
            <w:tcW w:w="2715" w:type="dxa"/>
            <w:vAlign w:val="center"/>
          </w:tcPr>
          <w:p w:rsidR="003B6E87" w:rsidRPr="00A14AAD" w:rsidRDefault="003B6E87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летом</w:t>
            </w:r>
            <w:r w:rsidRPr="00A14AAD">
              <w:rPr>
                <w:sz w:val="20"/>
                <w:szCs w:val="20"/>
              </w:rPr>
              <w:tab/>
            </w:r>
          </w:p>
        </w:tc>
        <w:tc>
          <w:tcPr>
            <w:tcW w:w="2681" w:type="dxa"/>
            <w:vAlign w:val="center"/>
          </w:tcPr>
          <w:p w:rsidR="003B6E87" w:rsidRPr="00A14AAD" w:rsidRDefault="003B6E87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24</w:t>
            </w:r>
          </w:p>
        </w:tc>
      </w:tr>
      <w:tr w:rsidR="003B6E87" w:rsidRPr="00A14AAD" w:rsidTr="00A14AAD">
        <w:trPr>
          <w:trHeight w:val="146"/>
          <w:jc w:val="center"/>
        </w:trPr>
        <w:tc>
          <w:tcPr>
            <w:tcW w:w="3768" w:type="dxa"/>
            <w:vMerge/>
            <w:vAlign w:val="center"/>
          </w:tcPr>
          <w:p w:rsidR="003B6E87" w:rsidRPr="00A14AAD" w:rsidRDefault="003B6E87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3B6E87" w:rsidRPr="00A14AAD" w:rsidRDefault="003B6E87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зимой</w:t>
            </w:r>
          </w:p>
        </w:tc>
        <w:tc>
          <w:tcPr>
            <w:tcW w:w="2681" w:type="dxa"/>
            <w:vAlign w:val="center"/>
          </w:tcPr>
          <w:p w:rsidR="003B6E87" w:rsidRPr="00A14AAD" w:rsidRDefault="003B6E87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18</w:t>
            </w:r>
          </w:p>
        </w:tc>
      </w:tr>
      <w:tr w:rsidR="003B6E87" w:rsidRPr="00A14AAD" w:rsidTr="00A14AAD">
        <w:trPr>
          <w:trHeight w:val="349"/>
          <w:jc w:val="center"/>
        </w:trPr>
        <w:tc>
          <w:tcPr>
            <w:tcW w:w="3768" w:type="dxa"/>
            <w:vAlign w:val="center"/>
          </w:tcPr>
          <w:p w:rsidR="003B6E87" w:rsidRPr="00A14AAD" w:rsidRDefault="003B6E87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Вид положения работы</w:t>
            </w:r>
          </w:p>
        </w:tc>
        <w:tc>
          <w:tcPr>
            <w:tcW w:w="5396" w:type="dxa"/>
            <w:gridSpan w:val="2"/>
            <w:vAlign w:val="center"/>
          </w:tcPr>
          <w:p w:rsidR="003B6E87" w:rsidRPr="00A14AAD" w:rsidRDefault="003B6E87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сидя</w:t>
            </w:r>
          </w:p>
        </w:tc>
      </w:tr>
    </w:tbl>
    <w:p w:rsidR="008C2194" w:rsidRPr="00A14AAD" w:rsidRDefault="008C21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rStyle w:val="4"/>
        </w:rPr>
      </w:pPr>
      <w:r w:rsidRPr="00A14AAD">
        <w:rPr>
          <w:sz w:val="28"/>
          <w:szCs w:val="28"/>
        </w:rPr>
        <w:br w:type="page"/>
      </w:r>
      <w:r w:rsidRPr="00A14AAD">
        <w:rPr>
          <w:rStyle w:val="4"/>
        </w:rPr>
        <w:t>1 РАСЧЕТ ТЕПЛОВЫХ НАГРУЗОК В ПОМЕЩЕНИИ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 помещениях различного назначения действуют в основном тепловые нагрузки, возникающие снаружи помещения (наружные); а также тепловые нагрузки, возникающие внутри зданий (внутренние).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3B6E87" w:rsidP="00A14AAD">
      <w:pPr>
        <w:pStyle w:val="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</w:rPr>
      </w:pPr>
      <w:bookmarkStart w:id="0" w:name="_Toc242560328"/>
      <w:r w:rsidRPr="00A14AAD">
        <w:rPr>
          <w:rFonts w:ascii="Times New Roman" w:hAnsi="Times New Roman" w:cs="Times New Roman"/>
          <w:i w:val="0"/>
        </w:rPr>
        <w:t>1.1 Наружные тепловые нагрузки</w:t>
      </w:r>
      <w:bookmarkEnd w:id="0"/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Данные нагрузки представлены следующими составляющими:</w:t>
      </w:r>
    </w:p>
    <w:p w:rsidR="003B6E87" w:rsidRPr="00A14AAD" w:rsidRDefault="003B6E87" w:rsidP="00A14AA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теплопоступления или теплопотери в результате разности температур снаружи и внутри здания через стены, потолки, полы, окна и двери.</w:t>
      </w:r>
    </w:p>
    <w:p w:rsidR="003B6E87" w:rsidRPr="00A14AAD" w:rsidRDefault="003B6E87" w:rsidP="00A14AA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разность температур снаружи здания и внутри него летом является положительной, в результате чего имеет место приток тепла снаружи во внутрь помещения; и наоборот – зимой эта разность отрицательна и направление потока тепла меняется;</w:t>
      </w:r>
    </w:p>
    <w:p w:rsidR="003B6E87" w:rsidRPr="00A14AAD" w:rsidRDefault="003B6E87" w:rsidP="00A14AA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теплопоступления от солнечного излучения через застекленные площади; данная нагрузка проявляется в форме ощущаемого тепла;</w:t>
      </w:r>
    </w:p>
    <w:p w:rsidR="003B6E87" w:rsidRPr="00A14AAD" w:rsidRDefault="003B6E87" w:rsidP="00A14AA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теплопоступления от инфильтрации.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 зависимости от времени года и времени суток наружные тепловые нагрузки могут быть положительными.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Теплопоступления и теплопотери в результате разности температур определяются по формуле (1) [1]: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7" o:title=""/>
          </v:shape>
          <o:OLEObject Type="Embed" ProgID="Equation.3" ShapeID="_x0000_i1025" DrawAspect="Content" ObjectID="_1469900061" r:id="rId8"/>
        </w:object>
      </w:r>
      <w:r w:rsidR="003B6E87" w:rsidRPr="00A14AAD">
        <w:rPr>
          <w:sz w:val="28"/>
          <w:szCs w:val="28"/>
        </w:rPr>
        <w:t>, кВт.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3800" w:dyaOrig="520">
          <v:shape id="_x0000_i1026" type="#_x0000_t75" style="width:205.5pt;height:27.75pt" o:ole="" fillcolor="window">
            <v:imagedata r:id="rId9" o:title=""/>
          </v:shape>
          <o:OLEObject Type="Embed" ProgID="Equation.3" ShapeID="_x0000_i1026" DrawAspect="Content" ObjectID="_1469900062" r:id="rId10"/>
        </w:object>
      </w:r>
      <w:r w:rsidR="003B6E87" w:rsidRPr="00A14AAD">
        <w:rPr>
          <w:sz w:val="28"/>
          <w:szCs w:val="28"/>
        </w:rPr>
        <w:tab/>
      </w:r>
      <w:r w:rsidR="003B6E87" w:rsidRPr="00A14AAD">
        <w:rPr>
          <w:sz w:val="28"/>
          <w:szCs w:val="28"/>
        </w:rPr>
        <w:tab/>
        <w:t>(1.1)</w:t>
      </w:r>
    </w:p>
    <w:p w:rsidR="00282CBA" w:rsidRPr="00A14AAD" w:rsidRDefault="00282CBA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где </w:t>
      </w:r>
      <w:r w:rsidRPr="00A14AAD">
        <w:rPr>
          <w:sz w:val="28"/>
          <w:szCs w:val="28"/>
          <w:lang w:val="en-US"/>
        </w:rPr>
        <w:t>V</w:t>
      </w:r>
      <w:r w:rsidRPr="00A14AAD">
        <w:rPr>
          <w:sz w:val="28"/>
          <w:szCs w:val="28"/>
          <w:vertAlign w:val="subscript"/>
        </w:rPr>
        <w:t>пом</w:t>
      </w:r>
      <w:r w:rsidRPr="00A14AAD">
        <w:rPr>
          <w:sz w:val="28"/>
          <w:szCs w:val="28"/>
        </w:rPr>
        <w:t xml:space="preserve"> – объем помещения, м</w:t>
      </w:r>
      <w:r w:rsidRPr="00A14AAD">
        <w:rPr>
          <w:sz w:val="28"/>
          <w:szCs w:val="28"/>
          <w:vertAlign w:val="superscript"/>
        </w:rPr>
        <w:t>3</w:t>
      </w:r>
      <w:r w:rsidRPr="00A14AAD">
        <w:rPr>
          <w:sz w:val="28"/>
          <w:szCs w:val="28"/>
        </w:rPr>
        <w:t>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2540" w:dyaOrig="499">
          <v:shape id="_x0000_i1027" type="#_x0000_t75" style="width:137.25pt;height:27pt" o:ole="" fillcolor="window">
            <v:imagedata r:id="rId11" o:title=""/>
          </v:shape>
          <o:OLEObject Type="Embed" ProgID="Equation.3" ShapeID="_x0000_i1027" DrawAspect="Content" ObjectID="_1469900063" r:id="rId12"/>
        </w:object>
      </w:r>
      <w:r w:rsidR="003B6E87" w:rsidRPr="00A14AAD">
        <w:rPr>
          <w:sz w:val="28"/>
          <w:szCs w:val="28"/>
        </w:rPr>
        <w:t>;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X</w:t>
      </w:r>
      <w:r w:rsidRPr="00A14AAD">
        <w:rPr>
          <w:sz w:val="28"/>
          <w:szCs w:val="28"/>
          <w:vertAlign w:val="subscript"/>
          <w:lang w:val="en-US"/>
        </w:rPr>
        <w:t>o</w:t>
      </w:r>
      <w:r w:rsidRPr="00A14AAD">
        <w:rPr>
          <w:sz w:val="28"/>
          <w:szCs w:val="28"/>
        </w:rPr>
        <w:t xml:space="preserve"> – удельная тепловая характеристика, Вт/м</w:t>
      </w:r>
      <w:r w:rsidRPr="00A14AAD">
        <w:rPr>
          <w:sz w:val="28"/>
          <w:szCs w:val="28"/>
          <w:vertAlign w:val="superscript"/>
        </w:rPr>
        <w:t>3   о</w:t>
      </w:r>
      <w:r w:rsidRPr="00A14AAD">
        <w:rPr>
          <w:sz w:val="28"/>
          <w:szCs w:val="28"/>
        </w:rPr>
        <w:t xml:space="preserve">С: 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2220" w:dyaOrig="499">
          <v:shape id="_x0000_i1028" type="#_x0000_t75" style="width:120pt;height:27pt" o:ole="" fillcolor="window">
            <v:imagedata r:id="rId13" o:title=""/>
          </v:shape>
          <o:OLEObject Type="Embed" ProgID="Equation.3" ShapeID="_x0000_i1028" DrawAspect="Content" ObjectID="_1469900064" r:id="rId14"/>
        </w:object>
      </w:r>
      <w:r w:rsidR="003B6E87" w:rsidRPr="00A14AAD">
        <w:rPr>
          <w:sz w:val="28"/>
          <w:szCs w:val="28"/>
        </w:rPr>
        <w:t>;</w:t>
      </w:r>
    </w:p>
    <w:p w:rsidR="00282CBA" w:rsidRPr="00A14AAD" w:rsidRDefault="00282CBA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t</w:t>
      </w:r>
      <w:r w:rsidRPr="00A14AAD">
        <w:rPr>
          <w:sz w:val="28"/>
          <w:szCs w:val="28"/>
          <w:vertAlign w:val="subscript"/>
        </w:rPr>
        <w:t>Нрасч</w:t>
      </w:r>
      <w:r w:rsidRPr="00A14AAD">
        <w:rPr>
          <w:sz w:val="28"/>
          <w:szCs w:val="28"/>
        </w:rPr>
        <w:t xml:space="preserve"> – наружная температура (параметр А). Для холодного периода – средняя температура самого холодного месяца в 13 часов, для теплого периода – средней температуре самого жаркого месяца в 13 часов.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t</w:t>
      </w:r>
      <w:r w:rsidRPr="00A14AAD">
        <w:rPr>
          <w:sz w:val="28"/>
          <w:szCs w:val="28"/>
          <w:vertAlign w:val="subscript"/>
        </w:rPr>
        <w:t>Нрасч</w:t>
      </w:r>
      <w:r w:rsidRPr="00A14AAD">
        <w:rPr>
          <w:sz w:val="28"/>
          <w:szCs w:val="28"/>
        </w:rPr>
        <w:t xml:space="preserve"> = -12 </w:t>
      </w:r>
      <w:r w:rsidRPr="00A14AAD">
        <w:rPr>
          <w:sz w:val="28"/>
          <w:szCs w:val="28"/>
          <w:vertAlign w:val="superscript"/>
        </w:rPr>
        <w:t>0</w:t>
      </w:r>
      <w:r w:rsidRPr="00A14AAD">
        <w:rPr>
          <w:sz w:val="28"/>
          <w:szCs w:val="28"/>
        </w:rPr>
        <w:t>С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t</w:t>
      </w:r>
      <w:r w:rsidRPr="00A14AAD">
        <w:rPr>
          <w:sz w:val="28"/>
          <w:szCs w:val="28"/>
          <w:vertAlign w:val="subscript"/>
        </w:rPr>
        <w:t>Врасч</w:t>
      </w:r>
      <w:r w:rsidRPr="00A14AAD">
        <w:rPr>
          <w:sz w:val="28"/>
          <w:szCs w:val="28"/>
        </w:rPr>
        <w:t xml:space="preserve"> – внутренняя температура, выбирается с учетом комфортных условий или технологических требований, предъявляемых к производственным процессам.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t</w:t>
      </w:r>
      <w:r w:rsidRPr="00A14AAD">
        <w:rPr>
          <w:sz w:val="28"/>
          <w:szCs w:val="28"/>
          <w:vertAlign w:val="subscript"/>
        </w:rPr>
        <w:t xml:space="preserve">Врасч </w:t>
      </w:r>
      <w:r w:rsidRPr="00A14AAD">
        <w:rPr>
          <w:sz w:val="28"/>
          <w:szCs w:val="28"/>
        </w:rPr>
        <w:t xml:space="preserve">= 18 </w:t>
      </w:r>
      <w:r w:rsidRPr="00A14AAD">
        <w:rPr>
          <w:sz w:val="28"/>
          <w:szCs w:val="28"/>
          <w:vertAlign w:val="superscript"/>
        </w:rPr>
        <w:t>0</w:t>
      </w:r>
      <w:r w:rsidRPr="00A14AAD">
        <w:rPr>
          <w:sz w:val="28"/>
          <w:szCs w:val="28"/>
        </w:rPr>
        <w:t>С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4200" w:dyaOrig="520">
          <v:shape id="_x0000_i1029" type="#_x0000_t75" style="width:225pt;height:27pt" o:ole="" fillcolor="window">
            <v:imagedata r:id="rId15" o:title=""/>
          </v:shape>
          <o:OLEObject Type="Embed" ProgID="Equation.3" ShapeID="_x0000_i1029" DrawAspect="Content" ObjectID="_1469900065" r:id="rId16"/>
        </w:objec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Избыточная теплота солнечного излучения в зависимости от типа стекла почти до 90% поглощается средой помещения, остальная часть отражается. Максимальная тепловая нагрузка достигается при максимальном уровне излучения, которое имеет прямую и рассеянную составляющие. Интенсивность излучения зависит от ширины местности, времени года и времени суток.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Теплопоступление от солнечного излучения через остекление определяется по формуле (2) [1]: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2700" w:dyaOrig="400">
          <v:shape id="_x0000_i1030" type="#_x0000_t75" style="width:144.75pt;height:21pt" o:ole="" fillcolor="window">
            <v:imagedata r:id="rId17" o:title=""/>
          </v:shape>
          <o:OLEObject Type="Embed" ProgID="Equation.3" ShapeID="_x0000_i1030" DrawAspect="Content" ObjectID="_1469900066" r:id="rId18"/>
        </w:object>
      </w:r>
      <w:r w:rsidR="003B6E87" w:rsidRPr="00A14AAD">
        <w:rPr>
          <w:sz w:val="28"/>
          <w:szCs w:val="28"/>
        </w:rPr>
        <w:tab/>
        <w:t xml:space="preserve">    (1.2)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где </w:t>
      </w:r>
      <w:r w:rsidRPr="00A14AAD">
        <w:rPr>
          <w:sz w:val="28"/>
          <w:szCs w:val="28"/>
        </w:rPr>
        <w:tab/>
      </w:r>
      <w:r w:rsidRPr="00A14AAD">
        <w:rPr>
          <w:sz w:val="28"/>
          <w:szCs w:val="28"/>
          <w:lang w:val="en-US"/>
        </w:rPr>
        <w:t>q</w:t>
      </w:r>
      <w:r w:rsidRPr="00A14AAD">
        <w:rPr>
          <w:sz w:val="28"/>
          <w:szCs w:val="28"/>
          <w:vertAlign w:val="superscript"/>
          <w:lang w:val="en-US"/>
        </w:rPr>
        <w:t>I</w:t>
      </w:r>
      <w:r w:rsidRPr="00A14AAD">
        <w:rPr>
          <w:sz w:val="28"/>
          <w:szCs w:val="28"/>
        </w:rPr>
        <w:t xml:space="preserve">, </w:t>
      </w:r>
      <w:r w:rsidRPr="00A14AAD">
        <w:rPr>
          <w:sz w:val="28"/>
          <w:szCs w:val="28"/>
          <w:lang w:val="en-US"/>
        </w:rPr>
        <w:t>q</w:t>
      </w:r>
      <w:r w:rsidRPr="00A14AAD">
        <w:rPr>
          <w:sz w:val="28"/>
          <w:szCs w:val="28"/>
          <w:vertAlign w:val="superscript"/>
          <w:lang w:val="en-US"/>
        </w:rPr>
        <w:t>II</w:t>
      </w:r>
      <w:r w:rsidRPr="00A14AAD">
        <w:rPr>
          <w:sz w:val="28"/>
          <w:szCs w:val="28"/>
        </w:rPr>
        <w:t xml:space="preserve"> – тепловые потоки от прямой и рассеянной солнечной радиации, Вт/м</w:t>
      </w:r>
      <w:r w:rsidRPr="00A14AAD">
        <w:rPr>
          <w:sz w:val="28"/>
          <w:szCs w:val="28"/>
          <w:vertAlign w:val="superscript"/>
        </w:rPr>
        <w:t>2</w:t>
      </w:r>
      <w:r w:rsidRPr="00A14AAD">
        <w:rPr>
          <w:sz w:val="28"/>
          <w:szCs w:val="28"/>
        </w:rPr>
        <w:t>;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F</w:t>
      </w:r>
      <w:r w:rsidRPr="00A14AAD">
        <w:rPr>
          <w:sz w:val="28"/>
          <w:szCs w:val="28"/>
          <w:vertAlign w:val="superscript"/>
          <w:lang w:val="en-US"/>
        </w:rPr>
        <w:t>I</w:t>
      </w:r>
      <w:r w:rsidRPr="00A14AAD">
        <w:rPr>
          <w:sz w:val="28"/>
          <w:szCs w:val="28"/>
          <w:vertAlign w:val="subscript"/>
          <w:lang w:val="en-US"/>
        </w:rPr>
        <w:t>o</w:t>
      </w:r>
      <w:r w:rsidRPr="00A14AAD">
        <w:rPr>
          <w:sz w:val="28"/>
          <w:szCs w:val="28"/>
        </w:rPr>
        <w:t xml:space="preserve">, </w:t>
      </w:r>
      <w:r w:rsidRPr="00A14AAD">
        <w:rPr>
          <w:sz w:val="28"/>
          <w:szCs w:val="28"/>
          <w:lang w:val="en-US"/>
        </w:rPr>
        <w:t>F</w:t>
      </w:r>
      <w:r w:rsidRPr="00A14AAD">
        <w:rPr>
          <w:sz w:val="28"/>
          <w:szCs w:val="28"/>
          <w:vertAlign w:val="superscript"/>
          <w:lang w:val="en-US"/>
        </w:rPr>
        <w:t>II</w:t>
      </w:r>
      <w:r w:rsidRPr="00A14AAD">
        <w:rPr>
          <w:sz w:val="28"/>
          <w:szCs w:val="28"/>
          <w:vertAlign w:val="subscript"/>
          <w:lang w:val="en-US"/>
        </w:rPr>
        <w:t>o</w:t>
      </w:r>
      <w:r w:rsidRPr="00A14AAD">
        <w:rPr>
          <w:sz w:val="28"/>
          <w:szCs w:val="28"/>
        </w:rPr>
        <w:t xml:space="preserve"> – площади светового проема, облучаемые и необлучаемые прямой солнечной радиацией, м</w:t>
      </w:r>
      <w:r w:rsidR="00BC44E7" w:rsidRPr="00A14AAD">
        <w:rPr>
          <w:sz w:val="28"/>
          <w:szCs w:val="28"/>
          <w:vertAlign w:val="superscript"/>
        </w:rPr>
        <w:t>2</w:t>
      </w:r>
      <w:r w:rsidRPr="00A14AAD">
        <w:rPr>
          <w:sz w:val="28"/>
          <w:szCs w:val="28"/>
        </w:rPr>
        <w:t>;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β</w:t>
      </w:r>
      <w:r w:rsidRPr="00A14AAD">
        <w:rPr>
          <w:sz w:val="28"/>
          <w:szCs w:val="28"/>
          <w:vertAlign w:val="subscript"/>
        </w:rPr>
        <w:t>с.з.</w:t>
      </w:r>
      <w:r w:rsidRPr="00A14AAD">
        <w:rPr>
          <w:sz w:val="28"/>
          <w:szCs w:val="28"/>
        </w:rPr>
        <w:t xml:space="preserve"> – коэффициент теплопропускания. По таблице 4 [1]: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β</w:t>
      </w:r>
      <w:r w:rsidRPr="00A14AAD">
        <w:rPr>
          <w:sz w:val="28"/>
          <w:szCs w:val="28"/>
          <w:vertAlign w:val="subscript"/>
        </w:rPr>
        <w:t>с.з.</w:t>
      </w:r>
      <w:r w:rsidRPr="00A14AAD">
        <w:rPr>
          <w:sz w:val="28"/>
          <w:szCs w:val="28"/>
        </w:rPr>
        <w:t xml:space="preserve"> = 0,15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6C1405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Для периода тени, когда лучи солнца не проникают через окна (рассеянная радиация) </w:t>
      </w:r>
      <w:r w:rsidR="003B6E87" w:rsidRPr="00A14AAD">
        <w:rPr>
          <w:sz w:val="28"/>
          <w:szCs w:val="28"/>
          <w:lang w:val="en-US"/>
        </w:rPr>
        <w:t>F</w:t>
      </w:r>
      <w:r w:rsidR="003B6E87" w:rsidRPr="00A14AAD">
        <w:rPr>
          <w:sz w:val="28"/>
          <w:szCs w:val="28"/>
          <w:vertAlign w:val="superscript"/>
          <w:lang w:val="en-US"/>
        </w:rPr>
        <w:t>I</w:t>
      </w:r>
      <w:r w:rsidR="003B6E87" w:rsidRPr="00A14AAD">
        <w:rPr>
          <w:sz w:val="28"/>
          <w:szCs w:val="28"/>
          <w:vertAlign w:val="subscript"/>
          <w:lang w:val="en-US"/>
        </w:rPr>
        <w:t>o</w:t>
      </w:r>
      <w:r w:rsidR="003B6E87" w:rsidRPr="00A14AAD">
        <w:rPr>
          <w:sz w:val="28"/>
          <w:szCs w:val="28"/>
        </w:rPr>
        <w:t>=</w:t>
      </w:r>
      <w:r w:rsidRPr="00A14AAD">
        <w:rPr>
          <w:sz w:val="28"/>
          <w:szCs w:val="28"/>
        </w:rPr>
        <w:t>0</w:t>
      </w:r>
      <w:r w:rsidR="003B6E87" w:rsidRPr="00A14AAD">
        <w:rPr>
          <w:sz w:val="28"/>
          <w:szCs w:val="28"/>
        </w:rPr>
        <w:t xml:space="preserve">; </w:t>
      </w:r>
      <w:r w:rsidR="003B6E87" w:rsidRPr="00A14AAD">
        <w:rPr>
          <w:sz w:val="28"/>
          <w:szCs w:val="28"/>
          <w:lang w:val="en-US"/>
        </w:rPr>
        <w:t>F</w:t>
      </w:r>
      <w:r w:rsidR="003B6E87" w:rsidRPr="00A14AAD">
        <w:rPr>
          <w:sz w:val="28"/>
          <w:szCs w:val="28"/>
          <w:vertAlign w:val="superscript"/>
          <w:lang w:val="en-US"/>
        </w:rPr>
        <w:t>II</w:t>
      </w:r>
      <w:r w:rsidR="003B6E87" w:rsidRPr="00A14AAD">
        <w:rPr>
          <w:sz w:val="28"/>
          <w:szCs w:val="28"/>
          <w:vertAlign w:val="subscript"/>
          <w:lang w:val="en-US"/>
        </w:rPr>
        <w:t>o</w:t>
      </w:r>
      <w:r w:rsidRPr="00A14AAD">
        <w:rPr>
          <w:sz w:val="28"/>
          <w:szCs w:val="28"/>
        </w:rPr>
        <w:t>=0, (4</w:t>
      </w:r>
      <w:r w:rsidR="003B6E87" w:rsidRPr="00A14AAD">
        <w:rPr>
          <w:sz w:val="28"/>
          <w:szCs w:val="28"/>
        </w:rPr>
        <w:t>) [1]: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4800" w:dyaOrig="520">
          <v:shape id="_x0000_i1031" type="#_x0000_t75" style="width:256.5pt;height:27pt" o:ole="" fillcolor="window">
            <v:imagedata r:id="rId19" o:title=""/>
          </v:shape>
          <o:OLEObject Type="Embed" ProgID="Equation.3" ShapeID="_x0000_i1031" DrawAspect="Content" ObjectID="_1469900067" r:id="rId20"/>
        </w:object>
      </w:r>
      <w:r w:rsidR="003B6E87" w:rsidRPr="00A14AAD">
        <w:rPr>
          <w:sz w:val="28"/>
          <w:szCs w:val="28"/>
        </w:rPr>
        <w:t xml:space="preserve">          (1.3)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q</w:t>
      </w:r>
      <w:r w:rsidRPr="00A14AAD">
        <w:rPr>
          <w:sz w:val="28"/>
          <w:szCs w:val="28"/>
          <w:vertAlign w:val="subscript"/>
        </w:rPr>
        <w:t>вп</w:t>
      </w:r>
      <w:r w:rsidRPr="00A14AAD">
        <w:rPr>
          <w:sz w:val="28"/>
          <w:szCs w:val="28"/>
        </w:rPr>
        <w:t xml:space="preserve">; </w:t>
      </w:r>
      <w:r w:rsidRPr="00A14AAD">
        <w:rPr>
          <w:sz w:val="28"/>
          <w:szCs w:val="28"/>
          <w:lang w:val="en-US"/>
        </w:rPr>
        <w:t>q</w:t>
      </w:r>
      <w:r w:rsidRPr="00A14AAD">
        <w:rPr>
          <w:sz w:val="28"/>
          <w:szCs w:val="28"/>
          <w:vertAlign w:val="subscript"/>
        </w:rPr>
        <w:t>вр</w:t>
      </w:r>
      <w:r w:rsidR="009A00CD" w:rsidRPr="00A14AAD">
        <w:rPr>
          <w:sz w:val="28"/>
          <w:szCs w:val="28"/>
        </w:rPr>
        <w:t xml:space="preserve"> – тепловые потоки от </w:t>
      </w:r>
      <w:r w:rsidRPr="00A14AAD">
        <w:rPr>
          <w:sz w:val="28"/>
          <w:szCs w:val="28"/>
        </w:rPr>
        <w:t>рассеянной радиации, Вт/м</w:t>
      </w:r>
      <w:r w:rsidRPr="00A14AAD">
        <w:rPr>
          <w:sz w:val="28"/>
          <w:szCs w:val="28"/>
          <w:vertAlign w:val="superscript"/>
        </w:rPr>
        <w:t>2</w:t>
      </w:r>
      <w:r w:rsidR="009A00CD" w:rsidRPr="00A14AAD">
        <w:rPr>
          <w:sz w:val="28"/>
          <w:szCs w:val="28"/>
        </w:rPr>
        <w:t>.</w:t>
      </w:r>
      <w:r w:rsidRPr="00A14AAD">
        <w:rPr>
          <w:sz w:val="28"/>
          <w:szCs w:val="28"/>
        </w:rPr>
        <w:t xml:space="preserve"> По таблице 5 [1] для широты в 44</w:t>
      </w:r>
      <w:r w:rsidRPr="00A14AAD">
        <w:rPr>
          <w:sz w:val="28"/>
          <w:szCs w:val="28"/>
          <w:vertAlign w:val="superscript"/>
        </w:rPr>
        <w:t>0</w:t>
      </w:r>
      <w:r w:rsidR="00E970A9" w:rsidRPr="00A14AAD">
        <w:rPr>
          <w:sz w:val="28"/>
          <w:szCs w:val="28"/>
          <w:vertAlign w:val="superscript"/>
        </w:rPr>
        <w:t xml:space="preserve"> </w:t>
      </w:r>
      <w:r w:rsidR="00E970A9" w:rsidRPr="00A14AAD">
        <w:rPr>
          <w:sz w:val="28"/>
          <w:szCs w:val="28"/>
        </w:rPr>
        <w:t>СШ после полудня в 14-15</w:t>
      </w:r>
      <w:r w:rsidRPr="00A14AAD">
        <w:rPr>
          <w:sz w:val="28"/>
          <w:szCs w:val="28"/>
        </w:rPr>
        <w:t xml:space="preserve"> ч. при расположении </w:t>
      </w:r>
      <w:r w:rsidR="00E970A9" w:rsidRPr="00A14AAD">
        <w:rPr>
          <w:sz w:val="28"/>
          <w:szCs w:val="28"/>
        </w:rPr>
        <w:t>Ю</w:t>
      </w:r>
      <w:r w:rsidR="00153F87" w:rsidRPr="00A14AAD">
        <w:rPr>
          <w:sz w:val="28"/>
          <w:szCs w:val="28"/>
        </w:rPr>
        <w:t>В</w:t>
      </w:r>
      <w:r w:rsidRPr="00A14AAD">
        <w:rPr>
          <w:sz w:val="28"/>
          <w:szCs w:val="28"/>
        </w:rPr>
        <w:t>: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q</w:t>
      </w:r>
      <w:r w:rsidRPr="00A14AAD">
        <w:rPr>
          <w:sz w:val="28"/>
          <w:szCs w:val="28"/>
          <w:vertAlign w:val="subscript"/>
        </w:rPr>
        <w:t xml:space="preserve">вр </w:t>
      </w:r>
      <w:r w:rsidR="00153F87" w:rsidRPr="00A14AAD">
        <w:rPr>
          <w:sz w:val="28"/>
          <w:szCs w:val="28"/>
        </w:rPr>
        <w:t>= 63</w:t>
      </w:r>
      <w:r w:rsidRPr="00A14AAD">
        <w:rPr>
          <w:sz w:val="28"/>
          <w:szCs w:val="28"/>
        </w:rPr>
        <w:t xml:space="preserve"> Вт/м</w:t>
      </w:r>
      <w:r w:rsidRPr="00A14AAD">
        <w:rPr>
          <w:sz w:val="28"/>
          <w:szCs w:val="28"/>
          <w:vertAlign w:val="superscript"/>
        </w:rPr>
        <w:t>2</w:t>
      </w:r>
      <w:r w:rsidRPr="00A14AAD">
        <w:rPr>
          <w:sz w:val="28"/>
          <w:szCs w:val="28"/>
        </w:rPr>
        <w:t>;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F</w:t>
      </w:r>
      <w:r w:rsidRPr="00A14AAD">
        <w:rPr>
          <w:sz w:val="28"/>
          <w:szCs w:val="28"/>
          <w:vertAlign w:val="subscript"/>
          <w:lang w:val="en-US"/>
        </w:rPr>
        <w:t>o</w:t>
      </w:r>
      <w:r w:rsidRPr="00A14AAD">
        <w:rPr>
          <w:sz w:val="28"/>
          <w:szCs w:val="28"/>
        </w:rPr>
        <w:t xml:space="preserve"> = </w:t>
      </w:r>
      <w:r w:rsidRPr="00A14AAD">
        <w:rPr>
          <w:sz w:val="28"/>
          <w:szCs w:val="28"/>
          <w:lang w:val="en-US"/>
        </w:rPr>
        <w:t>nS</w:t>
      </w:r>
      <w:r w:rsidRPr="00A14AAD">
        <w:rPr>
          <w:sz w:val="28"/>
          <w:szCs w:val="28"/>
          <w:vertAlign w:val="subscript"/>
          <w:lang w:val="en-US"/>
        </w:rPr>
        <w:t>o</w:t>
      </w:r>
      <w:r w:rsidRPr="00A14AAD">
        <w:rPr>
          <w:sz w:val="28"/>
          <w:szCs w:val="28"/>
          <w:vertAlign w:val="subscript"/>
        </w:rPr>
        <w:t xml:space="preserve"> </w:t>
      </w:r>
      <w:r w:rsidR="00153F87" w:rsidRPr="00A14AAD">
        <w:rPr>
          <w:sz w:val="28"/>
          <w:szCs w:val="28"/>
        </w:rPr>
        <w:t xml:space="preserve">= 3∙3 = </w:t>
      </w:r>
      <w:smartTag w:uri="urn:schemas-microsoft-com:office:smarttags" w:element="metricconverter">
        <w:smartTagPr>
          <w:attr w:name="ProductID" w:val="9 м2"/>
        </w:smartTagPr>
        <w:r w:rsidR="00153F87" w:rsidRPr="00A14AAD">
          <w:rPr>
            <w:sz w:val="28"/>
            <w:szCs w:val="28"/>
          </w:rPr>
          <w:t>9</w:t>
        </w:r>
        <w:r w:rsidRPr="00A14AAD">
          <w:rPr>
            <w:sz w:val="28"/>
            <w:szCs w:val="28"/>
          </w:rPr>
          <w:t xml:space="preserve"> м</w:t>
        </w:r>
        <w:r w:rsidRPr="00A14AAD">
          <w:rPr>
            <w:sz w:val="28"/>
            <w:szCs w:val="28"/>
            <w:vertAlign w:val="superscript"/>
          </w:rPr>
          <w:t>2</w:t>
        </w:r>
      </w:smartTag>
      <w:r w:rsidR="00153F87" w:rsidRPr="00A14AAD">
        <w:rPr>
          <w:sz w:val="28"/>
          <w:szCs w:val="28"/>
        </w:rPr>
        <w:t xml:space="preserve"> – площадь светового проема </w:t>
      </w:r>
      <w:r w:rsidRPr="00A14AAD">
        <w:rPr>
          <w:sz w:val="28"/>
          <w:szCs w:val="28"/>
        </w:rPr>
        <w:t>(</w:t>
      </w:r>
      <w:r w:rsidRPr="00A14AAD">
        <w:rPr>
          <w:sz w:val="28"/>
          <w:szCs w:val="28"/>
          <w:lang w:val="en-US"/>
        </w:rPr>
        <w:t>n</w:t>
      </w:r>
      <w:r w:rsidRPr="00A14AAD">
        <w:rPr>
          <w:sz w:val="28"/>
          <w:szCs w:val="28"/>
        </w:rPr>
        <w:t xml:space="preserve"> – число окон; </w:t>
      </w:r>
      <w:r w:rsidRPr="00A14AAD">
        <w:rPr>
          <w:sz w:val="28"/>
          <w:szCs w:val="28"/>
          <w:lang w:val="en-US"/>
        </w:rPr>
        <w:t>S</w:t>
      </w:r>
      <w:r w:rsidRPr="00A14AAD">
        <w:rPr>
          <w:sz w:val="28"/>
          <w:szCs w:val="28"/>
          <w:vertAlign w:val="subscript"/>
          <w:lang w:val="en-US"/>
        </w:rPr>
        <w:t>o</w:t>
      </w:r>
      <w:r w:rsidRPr="00A14AAD">
        <w:rPr>
          <w:sz w:val="28"/>
          <w:szCs w:val="28"/>
        </w:rPr>
        <w:t xml:space="preserve"> – площадь 1 окна);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K</w:t>
      </w:r>
      <w:r w:rsidRPr="00A14AAD">
        <w:rPr>
          <w:sz w:val="28"/>
          <w:szCs w:val="28"/>
          <w:vertAlign w:val="subscript"/>
        </w:rPr>
        <w:t>1</w:t>
      </w:r>
      <w:r w:rsidRPr="00A14AAD">
        <w:rPr>
          <w:sz w:val="28"/>
          <w:szCs w:val="28"/>
        </w:rPr>
        <w:t xml:space="preserve"> – коэффициент зате</w:t>
      </w:r>
      <w:r w:rsidR="006C1405" w:rsidRPr="00A14AAD">
        <w:rPr>
          <w:sz w:val="28"/>
          <w:szCs w:val="28"/>
        </w:rPr>
        <w:t>мнения остекления переплетами</w:t>
      </w:r>
      <w:r w:rsidRPr="00A14AAD">
        <w:rPr>
          <w:sz w:val="28"/>
          <w:szCs w:val="28"/>
        </w:rPr>
        <w:t xml:space="preserve"> (</w:t>
      </w:r>
      <w:r w:rsidRPr="00A14AAD">
        <w:rPr>
          <w:sz w:val="28"/>
          <w:szCs w:val="28"/>
          <w:lang w:val="en-US"/>
        </w:rPr>
        <w:t>K</w:t>
      </w:r>
      <w:r w:rsidR="009A00CD" w:rsidRPr="00A14AAD">
        <w:rPr>
          <w:sz w:val="28"/>
          <w:szCs w:val="28"/>
          <w:vertAlign w:val="superscript"/>
        </w:rPr>
        <w:t>Т</w:t>
      </w:r>
      <w:r w:rsidRPr="00A14AAD">
        <w:rPr>
          <w:sz w:val="28"/>
          <w:szCs w:val="28"/>
          <w:vertAlign w:val="subscript"/>
        </w:rPr>
        <w:t>1</w:t>
      </w:r>
      <w:r w:rsidRPr="00A14AAD">
        <w:rPr>
          <w:sz w:val="28"/>
          <w:szCs w:val="28"/>
        </w:rPr>
        <w:t xml:space="preserve"> – для проемов</w:t>
      </w:r>
      <w:r w:rsidR="009A00CD" w:rsidRPr="00A14AAD">
        <w:rPr>
          <w:sz w:val="28"/>
          <w:szCs w:val="28"/>
        </w:rPr>
        <w:t xml:space="preserve"> в тени</w:t>
      </w:r>
      <w:r w:rsidRPr="00A14AAD">
        <w:rPr>
          <w:sz w:val="28"/>
          <w:szCs w:val="28"/>
        </w:rPr>
        <w:t>). По таблице 6 [1]: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K</w:t>
      </w:r>
      <w:r w:rsidR="009A00CD" w:rsidRPr="00A14AAD">
        <w:rPr>
          <w:sz w:val="28"/>
          <w:szCs w:val="28"/>
          <w:vertAlign w:val="superscript"/>
        </w:rPr>
        <w:t>Т</w:t>
      </w:r>
      <w:r w:rsidRPr="00A14AAD">
        <w:rPr>
          <w:sz w:val="28"/>
          <w:szCs w:val="28"/>
          <w:vertAlign w:val="subscript"/>
        </w:rPr>
        <w:t>1</w:t>
      </w:r>
      <w:r w:rsidR="009A00CD" w:rsidRPr="00A14AAD">
        <w:rPr>
          <w:sz w:val="28"/>
          <w:szCs w:val="28"/>
        </w:rPr>
        <w:t>= 1,28</w:t>
      </w:r>
      <w:r w:rsidRPr="00A14AAD">
        <w:rPr>
          <w:sz w:val="28"/>
          <w:szCs w:val="28"/>
        </w:rPr>
        <w:t>;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К</w:t>
      </w:r>
      <w:r w:rsidRPr="00A14AAD">
        <w:rPr>
          <w:sz w:val="28"/>
          <w:szCs w:val="28"/>
          <w:vertAlign w:val="subscript"/>
        </w:rPr>
        <w:t>2</w:t>
      </w:r>
      <w:r w:rsidRPr="00A14AAD">
        <w:rPr>
          <w:sz w:val="28"/>
          <w:szCs w:val="28"/>
        </w:rPr>
        <w:t xml:space="preserve"> – коэффициент загрязнения остекления. По таблице 7 [1]: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К</w:t>
      </w:r>
      <w:r w:rsidRPr="00A14AAD">
        <w:rPr>
          <w:sz w:val="28"/>
          <w:szCs w:val="28"/>
          <w:vertAlign w:val="subscript"/>
        </w:rPr>
        <w:t>2</w:t>
      </w:r>
      <w:r w:rsidRPr="00A14AAD">
        <w:rPr>
          <w:sz w:val="28"/>
          <w:szCs w:val="28"/>
        </w:rPr>
        <w:t xml:space="preserve"> = 0,9</w:t>
      </w:r>
      <w:r w:rsidR="006C1405" w:rsidRPr="00A14AAD">
        <w:rPr>
          <w:sz w:val="28"/>
          <w:szCs w:val="28"/>
        </w:rPr>
        <w:t>5</w:t>
      </w:r>
      <w:r w:rsidRPr="00A14AAD">
        <w:rPr>
          <w:sz w:val="28"/>
          <w:szCs w:val="28"/>
        </w:rPr>
        <w:t>.</w:t>
      </w:r>
    </w:p>
    <w:p w:rsidR="009A00CD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Тогда: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4000" w:dyaOrig="520">
          <v:shape id="_x0000_i1032" type="#_x0000_t75" style="width:213.75pt;height:27pt" o:ole="" fillcolor="window">
            <v:imagedata r:id="rId21" o:title=""/>
          </v:shape>
          <o:OLEObject Type="Embed" ProgID="Equation.3" ShapeID="_x0000_i1032" DrawAspect="Content" ObjectID="_1469900068" r:id="rId22"/>
        </w:objec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По таблице 5[1] для широты в 44</w:t>
      </w:r>
      <w:r w:rsidRPr="00A14AAD">
        <w:rPr>
          <w:sz w:val="28"/>
          <w:szCs w:val="28"/>
          <w:vertAlign w:val="superscript"/>
        </w:rPr>
        <w:t>0</w:t>
      </w:r>
      <w:r w:rsidR="006C1405" w:rsidRPr="00A14AAD">
        <w:rPr>
          <w:sz w:val="28"/>
          <w:szCs w:val="28"/>
        </w:rPr>
        <w:t>СШ после полудня в 14-15</w:t>
      </w:r>
      <w:r w:rsidRPr="00A14AAD">
        <w:rPr>
          <w:sz w:val="28"/>
          <w:szCs w:val="28"/>
        </w:rPr>
        <w:t xml:space="preserve"> ч. при расположении </w:t>
      </w:r>
      <w:r w:rsidR="0014122F" w:rsidRPr="00A14AAD">
        <w:rPr>
          <w:sz w:val="28"/>
          <w:szCs w:val="28"/>
        </w:rPr>
        <w:t>ЮЗ</w:t>
      </w:r>
      <w:r w:rsidRPr="00A14AAD">
        <w:rPr>
          <w:sz w:val="28"/>
          <w:szCs w:val="28"/>
        </w:rPr>
        <w:t>: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q</w:t>
      </w:r>
      <w:r w:rsidRPr="00A14AAD">
        <w:rPr>
          <w:sz w:val="28"/>
          <w:szCs w:val="28"/>
          <w:vertAlign w:val="subscript"/>
        </w:rPr>
        <w:t xml:space="preserve">вр </w:t>
      </w:r>
      <w:r w:rsidR="0014122F" w:rsidRPr="00A14AAD">
        <w:rPr>
          <w:sz w:val="28"/>
          <w:szCs w:val="28"/>
        </w:rPr>
        <w:t>= 101</w:t>
      </w:r>
      <w:r w:rsidRPr="00A14AAD">
        <w:rPr>
          <w:sz w:val="28"/>
          <w:szCs w:val="28"/>
        </w:rPr>
        <w:t xml:space="preserve"> Вт/м</w:t>
      </w:r>
      <w:r w:rsidRPr="00A14AAD">
        <w:rPr>
          <w:sz w:val="28"/>
          <w:szCs w:val="28"/>
          <w:vertAlign w:val="superscript"/>
        </w:rPr>
        <w:t>2</w:t>
      </w:r>
      <w:r w:rsidRPr="00A14AAD">
        <w:rPr>
          <w:sz w:val="28"/>
          <w:szCs w:val="28"/>
        </w:rPr>
        <w:t>;</w:t>
      </w:r>
    </w:p>
    <w:p w:rsidR="0014122F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F</w:t>
      </w:r>
      <w:r w:rsidRPr="00A14AAD">
        <w:rPr>
          <w:sz w:val="28"/>
          <w:szCs w:val="28"/>
          <w:vertAlign w:val="subscript"/>
          <w:lang w:val="en-US"/>
        </w:rPr>
        <w:t>o</w:t>
      </w:r>
      <w:r w:rsidRPr="00A14AAD">
        <w:rPr>
          <w:sz w:val="28"/>
          <w:szCs w:val="28"/>
        </w:rPr>
        <w:t xml:space="preserve"> = </w:t>
      </w:r>
      <w:r w:rsidRPr="00A14AAD">
        <w:rPr>
          <w:sz w:val="28"/>
          <w:szCs w:val="28"/>
          <w:lang w:val="en-US"/>
        </w:rPr>
        <w:t>nS</w:t>
      </w:r>
      <w:r w:rsidRPr="00A14AAD">
        <w:rPr>
          <w:sz w:val="28"/>
          <w:szCs w:val="28"/>
          <w:vertAlign w:val="subscript"/>
          <w:lang w:val="en-US"/>
        </w:rPr>
        <w:t>o</w:t>
      </w:r>
      <w:r w:rsidRPr="00A14AAD">
        <w:rPr>
          <w:sz w:val="28"/>
          <w:szCs w:val="28"/>
          <w:vertAlign w:val="subscript"/>
        </w:rPr>
        <w:t xml:space="preserve"> </w:t>
      </w:r>
      <w:r w:rsidRPr="00A14AAD">
        <w:rPr>
          <w:sz w:val="28"/>
          <w:szCs w:val="28"/>
        </w:rPr>
        <w:t>= 3∙</w:t>
      </w:r>
      <w:r w:rsidR="0014122F" w:rsidRPr="00A14AAD">
        <w:rPr>
          <w:sz w:val="28"/>
          <w:szCs w:val="28"/>
        </w:rPr>
        <w:t>3=9</w:t>
      </w:r>
      <w:r w:rsidRPr="00A14AAD">
        <w:rPr>
          <w:sz w:val="28"/>
          <w:szCs w:val="28"/>
        </w:rPr>
        <w:t xml:space="preserve"> м</w:t>
      </w:r>
      <w:r w:rsidRPr="00A14AAD">
        <w:rPr>
          <w:sz w:val="28"/>
          <w:szCs w:val="28"/>
          <w:vertAlign w:val="superscript"/>
        </w:rPr>
        <w:t>2</w:t>
      </w:r>
      <w:r w:rsidRPr="00A14AAD">
        <w:rPr>
          <w:sz w:val="28"/>
          <w:szCs w:val="28"/>
        </w:rPr>
        <w:t xml:space="preserve"> </w:t>
      </w:r>
    </w:p>
    <w:p w:rsidR="0014122F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Тогда: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3940" w:dyaOrig="520">
          <v:shape id="_x0000_i1033" type="#_x0000_t75" style="width:210.75pt;height:27pt" o:ole="" fillcolor="window">
            <v:imagedata r:id="rId23" o:title=""/>
          </v:shape>
          <o:OLEObject Type="Embed" ProgID="Equation.3" ShapeID="_x0000_i1033" DrawAspect="Content" ObjectID="_1469900069" r:id="rId24"/>
        </w:objec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Тогда общее теплопоступление солнечного излучения с обеих </w:t>
      </w:r>
      <w:r w:rsidR="0014122F" w:rsidRPr="00A14AAD">
        <w:rPr>
          <w:sz w:val="28"/>
          <w:szCs w:val="28"/>
        </w:rPr>
        <w:t>сторон</w:t>
      </w:r>
      <w:r w:rsidRPr="00A14AAD">
        <w:rPr>
          <w:sz w:val="28"/>
          <w:szCs w:val="28"/>
        </w:rPr>
        <w:t xml:space="preserve"> равно: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3280" w:dyaOrig="380">
          <v:shape id="_x0000_i1034" type="#_x0000_t75" style="width:164.25pt;height:18.75pt" o:ole="">
            <v:imagedata r:id="rId25" o:title=""/>
          </v:shape>
          <o:OLEObject Type="Embed" ProgID="Equation.3" ShapeID="_x0000_i1034" DrawAspect="Content" ObjectID="_1469900070" r:id="rId26"/>
        </w:object>
      </w:r>
    </w:p>
    <w:p w:rsidR="003B6E87" w:rsidRPr="00A14AAD" w:rsidRDefault="003B6E87" w:rsidP="00A14AAD">
      <w:pPr>
        <w:pStyle w:val="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</w:rPr>
      </w:pPr>
      <w:bookmarkStart w:id="1" w:name="_Toc242560329"/>
      <w:r w:rsidRPr="00A14AAD">
        <w:rPr>
          <w:rFonts w:ascii="Times New Roman" w:hAnsi="Times New Roman" w:cs="Times New Roman"/>
          <w:i w:val="0"/>
        </w:rPr>
        <w:t>1.2 Внутренние тепловые нагрузки</w:t>
      </w:r>
      <w:bookmarkEnd w:id="1"/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Внутренние нагрузки в жилых, офисных или относящихся к сфере обслуживания помещениях слагаются в основном из тепла:</w:t>
      </w:r>
    </w:p>
    <w:p w:rsidR="003B6E87" w:rsidRPr="00A14AAD" w:rsidRDefault="003B6E87" w:rsidP="00A14AA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выделяемого людьми;</w:t>
      </w:r>
    </w:p>
    <w:p w:rsidR="003B6E87" w:rsidRPr="00A14AAD" w:rsidRDefault="003B6E87" w:rsidP="00A14AA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выделяемого лампами и осветительными, электробытовыми приборами;</w:t>
      </w:r>
    </w:p>
    <w:p w:rsidR="003B6E87" w:rsidRPr="00A14AAD" w:rsidRDefault="003B6E87" w:rsidP="00A14AA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выделяемого компьютерами, печатающими устройствами фотокопировальными машинами  пр.;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В производственных и технологических помещениях различного назначения дополнительными источниками тепловыделений могут быть: нагретое производственное оборудование, горячие материалы, в том числе жидкости и различного рода полуфабрикаты, продукты сгорания и химических реакций.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Теплопоступления от людей зависит от интенсивности выполняемой работы и параметров окружающего воздуха. Тепло, выделяемое человеком, складывается из ощутимого (явного), то есть передаваемого в воздух помещения путем конвекции и лучеиспусканий, и скрытого тепла, затрачиваемого на испарение влаги с поверхности кожи и из легких.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По таблице 8 [1] </w:t>
      </w:r>
      <w:r w:rsidRPr="00A14AAD">
        <w:rPr>
          <w:i/>
          <w:sz w:val="28"/>
          <w:szCs w:val="28"/>
        </w:rPr>
        <w:t>летом</w:t>
      </w:r>
      <w:r w:rsidR="00F002B6" w:rsidRPr="00A14AAD">
        <w:rPr>
          <w:sz w:val="28"/>
          <w:szCs w:val="28"/>
        </w:rPr>
        <w:t xml:space="preserve"> при 24</w:t>
      </w:r>
      <w:r w:rsidRPr="00A14AAD">
        <w:rPr>
          <w:sz w:val="28"/>
          <w:szCs w:val="28"/>
        </w:rPr>
        <w:t xml:space="preserve"> </w:t>
      </w:r>
      <w:r w:rsidRPr="00A14AAD">
        <w:rPr>
          <w:sz w:val="28"/>
          <w:szCs w:val="28"/>
          <w:vertAlign w:val="superscript"/>
        </w:rPr>
        <w:t>0</w:t>
      </w:r>
      <w:r w:rsidRPr="00A14AAD">
        <w:rPr>
          <w:sz w:val="28"/>
          <w:szCs w:val="28"/>
        </w:rPr>
        <w:t>С один</w:t>
      </w:r>
      <w:r w:rsidR="00F002B6" w:rsidRPr="00A14AAD">
        <w:rPr>
          <w:sz w:val="28"/>
          <w:szCs w:val="28"/>
        </w:rPr>
        <w:t xml:space="preserve"> мужчина выделяет явного тепла 67</w:t>
      </w:r>
      <w:r w:rsidRPr="00A14AAD">
        <w:rPr>
          <w:sz w:val="28"/>
          <w:szCs w:val="28"/>
        </w:rPr>
        <w:t xml:space="preserve"> Вт, а общего – 102 Вт. Женщина выделяет 85% от нормы тепловыделений взрослого мужчины. Тогда выделение явного тепла в помещении составит: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3660" w:dyaOrig="499">
          <v:shape id="_x0000_i1035" type="#_x0000_t75" style="width:198pt;height:27pt" o:ole="" fillcolor="window">
            <v:imagedata r:id="rId27" o:title=""/>
          </v:shape>
          <o:OLEObject Type="Embed" ProgID="Equation.3" ShapeID="_x0000_i1035" DrawAspect="Content" ObjectID="_1469900071" r:id="rId28"/>
        </w:object>
      </w:r>
      <w:r w:rsidR="003B6E87" w:rsidRPr="00A14AAD">
        <w:rPr>
          <w:sz w:val="28"/>
          <w:szCs w:val="28"/>
        </w:rPr>
        <w:t>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А выделение общего тепла: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3680" w:dyaOrig="499">
          <v:shape id="_x0000_i1036" type="#_x0000_t75" style="width:198.75pt;height:27pt" o:ole="" fillcolor="window">
            <v:imagedata r:id="rId29" o:title=""/>
          </v:shape>
          <o:OLEObject Type="Embed" ProgID="Equation.3" ShapeID="_x0000_i1036" DrawAspect="Content" ObjectID="_1469900072" r:id="rId30"/>
        </w:objec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По таблице 8 [1] </w:t>
      </w:r>
      <w:r w:rsidRPr="00A14AAD">
        <w:rPr>
          <w:i/>
          <w:sz w:val="28"/>
          <w:szCs w:val="28"/>
        </w:rPr>
        <w:t xml:space="preserve">зимой </w:t>
      </w:r>
      <w:r w:rsidRPr="00A14AAD">
        <w:rPr>
          <w:sz w:val="28"/>
          <w:szCs w:val="28"/>
        </w:rPr>
        <w:t xml:space="preserve">при 18 </w:t>
      </w:r>
      <w:r w:rsidRPr="00A14AAD">
        <w:rPr>
          <w:sz w:val="28"/>
          <w:szCs w:val="28"/>
          <w:vertAlign w:val="superscript"/>
        </w:rPr>
        <w:t>0</w:t>
      </w:r>
      <w:r w:rsidRPr="00A14AAD">
        <w:rPr>
          <w:sz w:val="28"/>
          <w:szCs w:val="28"/>
        </w:rPr>
        <w:t>С один мужчина выделяет явного</w:t>
      </w:r>
      <w:r w:rsidR="006619E0" w:rsidRPr="00A14AAD">
        <w:rPr>
          <w:sz w:val="28"/>
          <w:szCs w:val="28"/>
        </w:rPr>
        <w:t xml:space="preserve"> тепла 89 Вт, а общего – 104 Вт</w:t>
      </w:r>
      <w:r w:rsidRPr="00A14AAD">
        <w:rPr>
          <w:sz w:val="28"/>
          <w:szCs w:val="28"/>
        </w:rPr>
        <w:t>. Тогда выделение явного тепла в помещении составит: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3700" w:dyaOrig="499">
          <v:shape id="_x0000_i1037" type="#_x0000_t75" style="width:199.5pt;height:27pt" o:ole="" fillcolor="window">
            <v:imagedata r:id="rId31" o:title=""/>
          </v:shape>
          <o:OLEObject Type="Embed" ProgID="Equation.3" ShapeID="_x0000_i1037" DrawAspect="Content" ObjectID="_1469900073" r:id="rId32"/>
        </w:object>
      </w:r>
      <w:r w:rsidR="003B6E87" w:rsidRPr="00A14AAD">
        <w:rPr>
          <w:sz w:val="28"/>
          <w:szCs w:val="28"/>
        </w:rPr>
        <w:t>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А выделение общего тепла: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3780" w:dyaOrig="499">
          <v:shape id="_x0000_i1038" type="#_x0000_t75" style="width:204pt;height:27pt" o:ole="" fillcolor="window">
            <v:imagedata r:id="rId33" o:title=""/>
          </v:shape>
          <o:OLEObject Type="Embed" ProgID="Equation.3" ShapeID="_x0000_i1038" DrawAspect="Content" ObjectID="_1469900074" r:id="rId34"/>
        </w:objec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Теплопоступление от осветительных приборов, оргтехники и оборудования рассчитывается следующим образом. Теплопоступление от ламп определяется по формуле (5) [1]: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2520" w:dyaOrig="499">
          <v:shape id="_x0000_i1039" type="#_x0000_t75" style="width:135.75pt;height:27pt" o:ole="" fillcolor="window">
            <v:imagedata r:id="rId35" o:title=""/>
          </v:shape>
          <o:OLEObject Type="Embed" ProgID="Equation.3" ShapeID="_x0000_i1039" DrawAspect="Content" ObjectID="_1469900075" r:id="rId36"/>
        </w:object>
      </w:r>
      <w:r w:rsidR="003B6E87" w:rsidRPr="00A14AAD">
        <w:rPr>
          <w:sz w:val="28"/>
          <w:szCs w:val="28"/>
        </w:rPr>
        <w:tab/>
      </w:r>
      <w:r w:rsidR="003B6E87" w:rsidRPr="00A14AAD">
        <w:rPr>
          <w:sz w:val="28"/>
          <w:szCs w:val="28"/>
        </w:rPr>
        <w:tab/>
      </w:r>
      <w:r w:rsidR="003B6E87" w:rsidRPr="00A14AAD">
        <w:rPr>
          <w:sz w:val="28"/>
          <w:szCs w:val="28"/>
        </w:rPr>
        <w:tab/>
        <w:t>(1.4)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где η – коэффициент перехода электрической энергии в тепловую (для лампы накаливания η=0,92-0,97);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N</w:t>
      </w:r>
      <w:r w:rsidRPr="00A14AAD">
        <w:rPr>
          <w:sz w:val="28"/>
          <w:szCs w:val="28"/>
          <w:vertAlign w:val="subscript"/>
        </w:rPr>
        <w:t>осв</w:t>
      </w:r>
      <w:r w:rsidRPr="00A14AAD">
        <w:rPr>
          <w:sz w:val="28"/>
          <w:szCs w:val="28"/>
        </w:rPr>
        <w:t xml:space="preserve"> – установленная мощность ламп (</w:t>
      </w:r>
      <w:r w:rsidRPr="00A14AAD">
        <w:rPr>
          <w:sz w:val="28"/>
          <w:szCs w:val="28"/>
          <w:lang w:val="en-US"/>
        </w:rPr>
        <w:t>N</w:t>
      </w:r>
      <w:r w:rsidR="006619E0" w:rsidRPr="00A14AAD">
        <w:rPr>
          <w:sz w:val="28"/>
          <w:szCs w:val="28"/>
        </w:rPr>
        <w:t>=6</w:t>
      </w:r>
      <w:r w:rsidRPr="00A14AAD">
        <w:rPr>
          <w:sz w:val="28"/>
          <w:szCs w:val="28"/>
        </w:rPr>
        <w:t>0 Вт/м</w:t>
      </w:r>
      <w:r w:rsidRPr="00A14AAD">
        <w:rPr>
          <w:sz w:val="28"/>
          <w:szCs w:val="28"/>
          <w:vertAlign w:val="superscript"/>
        </w:rPr>
        <w:t>2</w:t>
      </w:r>
      <w:r w:rsidRPr="00A14AAD">
        <w:rPr>
          <w:sz w:val="28"/>
          <w:szCs w:val="28"/>
        </w:rPr>
        <w:t>);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  <w:lang w:val="en-US"/>
        </w:rPr>
        <w:t>F</w:t>
      </w:r>
      <w:r w:rsidRPr="00A14AAD">
        <w:rPr>
          <w:sz w:val="28"/>
          <w:szCs w:val="28"/>
          <w:vertAlign w:val="subscript"/>
        </w:rPr>
        <w:t>пол</w:t>
      </w:r>
      <w:r w:rsidRPr="00A14AAD">
        <w:rPr>
          <w:sz w:val="28"/>
          <w:szCs w:val="28"/>
        </w:rPr>
        <w:t xml:space="preserve"> – площадь пола: 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2079" w:dyaOrig="499">
          <v:shape id="_x0000_i1040" type="#_x0000_t75" style="width:112.5pt;height:27pt" o:ole="" fillcolor="window">
            <v:imagedata r:id="rId37" o:title=""/>
          </v:shape>
          <o:OLEObject Type="Embed" ProgID="Equation.3" ShapeID="_x0000_i1040" DrawAspect="Content" ObjectID="_1469900076" r:id="rId38"/>
        </w:objec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Тогда: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3080" w:dyaOrig="499">
          <v:shape id="_x0000_i1041" type="#_x0000_t75" style="width:166.5pt;height:27pt" o:ole="" fillcolor="window">
            <v:imagedata r:id="rId39" o:title=""/>
          </v:shape>
          <o:OLEObject Type="Embed" ProgID="Equation.3" ShapeID="_x0000_i1041" DrawAspect="Content" ObjectID="_1469900077" r:id="rId40"/>
        </w:object>
      </w:r>
      <w:r w:rsidR="003B6E87" w:rsidRPr="00A14AAD">
        <w:rPr>
          <w:sz w:val="28"/>
          <w:szCs w:val="28"/>
        </w:rPr>
        <w:t>.</w:t>
      </w: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Тепло, выделяемое производственным оборудованием, определяется по формуле (6) [1]: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1460" w:dyaOrig="380">
          <v:shape id="_x0000_i1042" type="#_x0000_t75" style="width:78.75pt;height:20.25pt" o:ole="" fillcolor="window">
            <v:imagedata r:id="rId41" o:title=""/>
          </v:shape>
          <o:OLEObject Type="Embed" ProgID="Equation.3" ShapeID="_x0000_i1042" DrawAspect="Content" ObjectID="_1469900078" r:id="rId42"/>
        </w:object>
      </w:r>
      <w:r w:rsidR="003B6E87" w:rsidRPr="00A14AAD">
        <w:rPr>
          <w:sz w:val="28"/>
          <w:szCs w:val="28"/>
        </w:rPr>
        <w:tab/>
      </w:r>
      <w:r w:rsidR="003B6E87" w:rsidRPr="00A14AAD">
        <w:rPr>
          <w:sz w:val="28"/>
          <w:szCs w:val="28"/>
        </w:rPr>
        <w:tab/>
        <w:t>(1.5)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2"/>
          <w:sz w:val="28"/>
          <w:szCs w:val="28"/>
        </w:rPr>
        <w:object w:dxaOrig="3040" w:dyaOrig="499">
          <v:shape id="_x0000_i1043" type="#_x0000_t75" style="width:164.25pt;height:27pt" o:ole="" fillcolor="window">
            <v:imagedata r:id="rId43" o:title=""/>
          </v:shape>
          <o:OLEObject Type="Embed" ProgID="Equation.3" ShapeID="_x0000_i1043" DrawAspect="Content" ObjectID="_1469900079" r:id="rId44"/>
        </w:object>
      </w:r>
      <w:r w:rsidR="003B6E87" w:rsidRPr="00A14AAD">
        <w:rPr>
          <w:sz w:val="28"/>
          <w:szCs w:val="28"/>
        </w:rPr>
        <w:t>.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rFonts w:eastAsia="SimSun"/>
          <w:sz w:val="28"/>
          <w:szCs w:val="28"/>
          <w:lang w:val="en-US" w:eastAsia="zh-CN"/>
        </w:rPr>
      </w:pPr>
    </w:p>
    <w:p w:rsidR="003B6E87" w:rsidRPr="00A14AAD" w:rsidRDefault="003B6E87" w:rsidP="00A14AAD">
      <w:pPr>
        <w:spacing w:line="36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A14AAD">
        <w:rPr>
          <w:rFonts w:eastAsia="SimSun"/>
          <w:sz w:val="28"/>
          <w:szCs w:val="28"/>
          <w:lang w:eastAsia="zh-CN"/>
        </w:rPr>
        <w:t>Теплопритоки, возникающие за счёт находящейся оргтехники – это 30% мощности оборудования:</w:t>
      </w:r>
    </w:p>
    <w:p w:rsidR="003B6E87" w:rsidRPr="00A14AAD" w:rsidRDefault="00141291" w:rsidP="00A14AAD">
      <w:pPr>
        <w:spacing w:line="360" w:lineRule="auto"/>
        <w:ind w:firstLine="709"/>
        <w:contextualSpacing/>
        <w:jc w:val="both"/>
        <w:rPr>
          <w:rFonts w:eastAsia="SimSun"/>
          <w:i/>
          <w:sz w:val="28"/>
          <w:szCs w:val="28"/>
          <w:lang w:eastAsia="zh-CN"/>
        </w:rPr>
      </w:pPr>
      <w:r w:rsidRPr="00A14AAD">
        <w:rPr>
          <w:rFonts w:eastAsia="SimSun"/>
          <w:position w:val="-14"/>
          <w:sz w:val="28"/>
          <w:szCs w:val="28"/>
          <w:lang w:eastAsia="zh-CN"/>
        </w:rPr>
        <w:object w:dxaOrig="2480" w:dyaOrig="380">
          <v:shape id="_x0000_i1044" type="#_x0000_t75" style="width:123.75pt;height:18.75pt" o:ole="">
            <v:imagedata r:id="rId45" o:title=""/>
          </v:shape>
          <o:OLEObject Type="Embed" ProgID="Equation.3" ShapeID="_x0000_i1044" DrawAspect="Content" ObjectID="_1469900080" r:id="rId46"/>
        </w:object>
      </w:r>
      <w:r w:rsidR="003B6E87" w:rsidRPr="00A14AAD">
        <w:rPr>
          <w:rFonts w:eastAsia="SimSun"/>
          <w:sz w:val="28"/>
          <w:szCs w:val="28"/>
          <w:lang w:eastAsia="zh-CN"/>
        </w:rPr>
        <w:t xml:space="preserve"> </w:t>
      </w:r>
      <w:r w:rsidR="003B6E87" w:rsidRPr="00A14AAD">
        <w:rPr>
          <w:rFonts w:eastAsia="SimSun"/>
          <w:i/>
          <w:sz w:val="28"/>
          <w:szCs w:val="28"/>
          <w:lang w:eastAsia="zh-CN"/>
        </w:rPr>
        <w:t>кВт.</w:t>
      </w:r>
    </w:p>
    <w:p w:rsidR="00414A94" w:rsidRPr="00A14AAD" w:rsidRDefault="001D2BAB" w:rsidP="00A14AAD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AAD">
        <w:rPr>
          <w:rFonts w:ascii="Times New Roman" w:eastAsia="SimSun" w:hAnsi="Times New Roman" w:cs="Times New Roman"/>
          <w:sz w:val="28"/>
          <w:szCs w:val="28"/>
          <w:highlight w:val="lightGray"/>
          <w:lang w:eastAsia="zh-CN"/>
        </w:rPr>
        <w:br w:type="page"/>
      </w:r>
      <w:bookmarkStart w:id="2" w:name="_Toc241437939"/>
      <w:bookmarkStart w:id="3" w:name="_Toc242560330"/>
      <w:r w:rsidR="00414A94" w:rsidRPr="00A14AAD">
        <w:rPr>
          <w:rFonts w:ascii="Times New Roman" w:hAnsi="Times New Roman" w:cs="Times New Roman"/>
          <w:sz w:val="28"/>
          <w:szCs w:val="28"/>
        </w:rPr>
        <w:t xml:space="preserve">2 </w:t>
      </w:r>
      <w:bookmarkEnd w:id="2"/>
      <w:bookmarkEnd w:id="3"/>
      <w:r w:rsidR="00414A94" w:rsidRPr="00A14AAD">
        <w:rPr>
          <w:rFonts w:ascii="Times New Roman" w:hAnsi="Times New Roman" w:cs="Times New Roman"/>
          <w:sz w:val="28"/>
          <w:szCs w:val="28"/>
        </w:rPr>
        <w:t>РАСЧЕТ ТЕПЛОВОГО БАЛАНСА ПОМЕЩЕНИЯ</w:t>
      </w: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На основании выполненных расчетов составим баланс теплопоступлений в помещении: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414A94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14"/>
          <w:sz w:val="28"/>
          <w:szCs w:val="28"/>
        </w:rPr>
        <w:object w:dxaOrig="3940" w:dyaOrig="400">
          <v:shape id="_x0000_i1045" type="#_x0000_t75" style="width:210.75pt;height:21pt" o:ole="" fillcolor="window">
            <v:imagedata r:id="rId47" o:title=""/>
          </v:shape>
          <o:OLEObject Type="Embed" ProgID="Equation.3" ShapeID="_x0000_i1045" DrawAspect="Content" ObjectID="_1469900081" r:id="rId48"/>
        </w:object>
      </w:r>
      <w:r w:rsidR="00414A94" w:rsidRPr="00A14AAD">
        <w:rPr>
          <w:sz w:val="28"/>
          <w:szCs w:val="28"/>
        </w:rPr>
        <w:t xml:space="preserve">  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A14AAD">
        <w:rPr>
          <w:sz w:val="28"/>
          <w:szCs w:val="28"/>
        </w:rPr>
        <w:t xml:space="preserve">Лето: </w:t>
      </w:r>
      <w:r w:rsidR="00141291" w:rsidRPr="00A14AAD">
        <w:rPr>
          <w:position w:val="-12"/>
          <w:sz w:val="28"/>
          <w:szCs w:val="28"/>
        </w:rPr>
        <w:object w:dxaOrig="5860" w:dyaOrig="380">
          <v:shape id="_x0000_i1046" type="#_x0000_t75" style="width:293.25pt;height:18.75pt" o:ole="">
            <v:imagedata r:id="rId49" o:title=""/>
          </v:shape>
          <o:OLEObject Type="Embed" ProgID="Equation.3" ShapeID="_x0000_i1046" DrawAspect="Content" ObjectID="_1469900082" r:id="rId50"/>
        </w:object>
      </w: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rFonts w:eastAsia="SimSun"/>
          <w:sz w:val="28"/>
          <w:szCs w:val="28"/>
          <w:lang w:eastAsia="zh-CN"/>
        </w:rPr>
        <w:t xml:space="preserve">Зима: </w:t>
      </w:r>
      <w:r w:rsidR="00141291" w:rsidRPr="00A14AAD">
        <w:rPr>
          <w:position w:val="-12"/>
          <w:sz w:val="28"/>
          <w:szCs w:val="28"/>
        </w:rPr>
        <w:object w:dxaOrig="6420" w:dyaOrig="380">
          <v:shape id="_x0000_i1047" type="#_x0000_t75" style="width:321pt;height:18.75pt" o:ole="">
            <v:imagedata r:id="rId51" o:title=""/>
          </v:shape>
          <o:OLEObject Type="Embed" ProgID="Equation.3" ShapeID="_x0000_i1047" DrawAspect="Content" ObjectID="_1469900083" r:id="rId52"/>
        </w:object>
      </w: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Так как тепловой баланс для лета больше зимнего теплового баланса, то рассчитаем теплонапряженность воздуха по формуле:</w:t>
      </w:r>
    </w:p>
    <w:p w:rsidR="00414A94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30"/>
          <w:sz w:val="28"/>
          <w:szCs w:val="28"/>
        </w:rPr>
        <w:object w:dxaOrig="4320" w:dyaOrig="700">
          <v:shape id="_x0000_i1048" type="#_x0000_t75" style="width:3in;height:35.25pt" o:ole="">
            <v:imagedata r:id="rId53" o:title=""/>
          </v:shape>
          <o:OLEObject Type="Embed" ProgID="Equation.3" ShapeID="_x0000_i1048" DrawAspect="Content" ObjectID="_1469900084" r:id="rId54"/>
        </w:object>
      </w:r>
      <w:r w:rsidR="00414A94" w:rsidRPr="00A14AAD">
        <w:rPr>
          <w:sz w:val="28"/>
          <w:szCs w:val="28"/>
        </w:rPr>
        <w:t xml:space="preserve"> ккал/м</w:t>
      </w:r>
      <w:r w:rsidR="00414A94" w:rsidRPr="00A14AAD">
        <w:rPr>
          <w:sz w:val="28"/>
          <w:szCs w:val="28"/>
          <w:vertAlign w:val="superscript"/>
        </w:rPr>
        <w:t>3</w:t>
      </w:r>
      <w:r w:rsidR="00414A94" w:rsidRPr="00A14AAD">
        <w:rPr>
          <w:sz w:val="28"/>
          <w:szCs w:val="28"/>
        </w:rPr>
        <w:t>.</w:t>
      </w: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При </w:t>
      </w:r>
      <w:r w:rsidR="00141291" w:rsidRPr="00A14AAD">
        <w:rPr>
          <w:position w:val="-10"/>
          <w:sz w:val="28"/>
          <w:szCs w:val="28"/>
        </w:rPr>
        <w:object w:dxaOrig="340" w:dyaOrig="340">
          <v:shape id="_x0000_i1049" type="#_x0000_t75" style="width:17.25pt;height:17.25pt" o:ole="">
            <v:imagedata r:id="rId55" o:title=""/>
          </v:shape>
          <o:OLEObject Type="Embed" ProgID="Equation.3" ShapeID="_x0000_i1049" DrawAspect="Content" ObjectID="_1469900085" r:id="rId56"/>
        </w:object>
      </w:r>
      <w:r w:rsidRPr="00A14AAD">
        <w:rPr>
          <w:sz w:val="28"/>
          <w:szCs w:val="28"/>
        </w:rPr>
        <w:t>&gt;20ккал/м</w:t>
      </w:r>
      <w:r w:rsidRPr="00A14AAD">
        <w:rPr>
          <w:sz w:val="28"/>
          <w:szCs w:val="28"/>
          <w:vertAlign w:val="superscript"/>
        </w:rPr>
        <w:t>3</w:t>
      </w:r>
      <w:r w:rsidRPr="00A14AAD">
        <w:rPr>
          <w:sz w:val="28"/>
          <w:szCs w:val="28"/>
        </w:rPr>
        <w:t xml:space="preserve">, </w:t>
      </w:r>
      <w:r w:rsidR="00141291" w:rsidRPr="00A14AAD">
        <w:rPr>
          <w:b/>
          <w:position w:val="-6"/>
          <w:sz w:val="28"/>
          <w:szCs w:val="28"/>
        </w:rPr>
        <w:object w:dxaOrig="300" w:dyaOrig="279">
          <v:shape id="_x0000_i1050" type="#_x0000_t75" style="width:15pt;height:14.25pt" o:ole="">
            <v:imagedata r:id="rId57" o:title=""/>
          </v:shape>
          <o:OLEObject Type="Embed" ProgID="Equation.3" ShapeID="_x0000_i1050" DrawAspect="Content" ObjectID="_1469900086" r:id="rId58"/>
        </w:object>
      </w:r>
      <w:r w:rsidRPr="00A14AAD">
        <w:rPr>
          <w:b/>
          <w:sz w:val="28"/>
          <w:szCs w:val="28"/>
        </w:rPr>
        <w:t>=</w:t>
      </w:r>
      <w:r w:rsidRPr="00A14AAD">
        <w:rPr>
          <w:sz w:val="28"/>
          <w:szCs w:val="28"/>
        </w:rPr>
        <w:t>8 °</w:t>
      </w:r>
      <w:r w:rsidRPr="00A14AAD">
        <w:rPr>
          <w:sz w:val="28"/>
          <w:szCs w:val="28"/>
          <w:lang w:val="en-US"/>
        </w:rPr>
        <w:t>C</w:t>
      </w:r>
      <w:r w:rsidRPr="00A14AAD">
        <w:rPr>
          <w:sz w:val="28"/>
          <w:szCs w:val="28"/>
        </w:rPr>
        <w:t>,</w:t>
      </w: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при  </w:t>
      </w:r>
      <w:r w:rsidR="00141291" w:rsidRPr="00A14AAD">
        <w:rPr>
          <w:position w:val="-10"/>
          <w:sz w:val="28"/>
          <w:szCs w:val="28"/>
        </w:rPr>
        <w:object w:dxaOrig="340" w:dyaOrig="340">
          <v:shape id="_x0000_i1051" type="#_x0000_t75" style="width:17.25pt;height:17.25pt" o:ole="">
            <v:imagedata r:id="rId55" o:title=""/>
          </v:shape>
          <o:OLEObject Type="Embed" ProgID="Equation.3" ShapeID="_x0000_i1051" DrawAspect="Content" ObjectID="_1469900087" r:id="rId59"/>
        </w:object>
      </w:r>
      <w:r w:rsidRPr="00A14AAD">
        <w:rPr>
          <w:sz w:val="28"/>
          <w:szCs w:val="28"/>
        </w:rPr>
        <w:t>&lt;20ккал/м</w:t>
      </w:r>
      <w:r w:rsidRPr="00A14AAD">
        <w:rPr>
          <w:sz w:val="28"/>
          <w:szCs w:val="28"/>
          <w:vertAlign w:val="superscript"/>
        </w:rPr>
        <w:t>3</w:t>
      </w:r>
      <w:r w:rsidRPr="00A14AAD">
        <w:rPr>
          <w:sz w:val="28"/>
          <w:szCs w:val="28"/>
        </w:rPr>
        <w:t xml:space="preserve">, </w:t>
      </w:r>
      <w:r w:rsidR="00141291" w:rsidRPr="00A14AAD">
        <w:rPr>
          <w:position w:val="-6"/>
          <w:sz w:val="28"/>
          <w:szCs w:val="28"/>
        </w:rPr>
        <w:object w:dxaOrig="300" w:dyaOrig="279">
          <v:shape id="_x0000_i1052" type="#_x0000_t75" style="width:15pt;height:14.25pt" o:ole="">
            <v:imagedata r:id="rId57" o:title=""/>
          </v:shape>
          <o:OLEObject Type="Embed" ProgID="Equation.3" ShapeID="_x0000_i1052" DrawAspect="Content" ObjectID="_1469900088" r:id="rId60"/>
        </w:object>
      </w:r>
      <w:r w:rsidRPr="00A14AAD">
        <w:rPr>
          <w:sz w:val="28"/>
          <w:szCs w:val="28"/>
        </w:rPr>
        <w:t>=6 °</w:t>
      </w:r>
      <w:r w:rsidRPr="00A14AAD">
        <w:rPr>
          <w:sz w:val="28"/>
          <w:szCs w:val="28"/>
          <w:lang w:val="en-US"/>
        </w:rPr>
        <w:t>C</w:t>
      </w:r>
      <w:r w:rsidRPr="00A14AAD">
        <w:rPr>
          <w:sz w:val="28"/>
          <w:szCs w:val="28"/>
        </w:rPr>
        <w:t>.</w:t>
      </w: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Определение количества воздуха, необходимое для поступления в помещение: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414A94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28"/>
          <w:sz w:val="28"/>
          <w:szCs w:val="28"/>
        </w:rPr>
        <w:object w:dxaOrig="4300" w:dyaOrig="680">
          <v:shape id="_x0000_i1053" type="#_x0000_t75" style="width:215.25pt;height:33.75pt" o:ole="">
            <v:imagedata r:id="rId61" o:title=""/>
          </v:shape>
          <o:OLEObject Type="Embed" ProgID="Equation.3" ShapeID="_x0000_i1053" DrawAspect="Content" ObjectID="_1469900089" r:id="rId62"/>
        </w:object>
      </w:r>
      <w:r w:rsidR="00414A94" w:rsidRPr="00A14AAD">
        <w:rPr>
          <w:sz w:val="28"/>
          <w:szCs w:val="28"/>
        </w:rPr>
        <w:t xml:space="preserve"> м</w:t>
      </w:r>
      <w:r w:rsidR="00414A94" w:rsidRPr="00A14AAD">
        <w:rPr>
          <w:sz w:val="28"/>
          <w:szCs w:val="28"/>
          <w:vertAlign w:val="superscript"/>
        </w:rPr>
        <w:t>3</w:t>
      </w:r>
      <w:r w:rsidR="00414A94" w:rsidRPr="00A14AAD">
        <w:rPr>
          <w:sz w:val="28"/>
          <w:szCs w:val="28"/>
        </w:rPr>
        <w:t>/час</w:t>
      </w: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14A94" w:rsidRPr="00A14AAD" w:rsidRDefault="00F86A95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где С=0,24 ккал/(кг · </w:t>
      </w:r>
      <w:r w:rsidR="00414A94" w:rsidRPr="00A14AAD">
        <w:rPr>
          <w:sz w:val="28"/>
          <w:szCs w:val="28"/>
        </w:rPr>
        <w:t>°</w:t>
      </w:r>
      <w:r w:rsidR="00414A94" w:rsidRPr="00A14AAD">
        <w:rPr>
          <w:sz w:val="28"/>
          <w:szCs w:val="28"/>
          <w:lang w:val="en-US"/>
        </w:rPr>
        <w:t>C</w:t>
      </w:r>
      <w:r w:rsidR="00414A94" w:rsidRPr="00A14AAD">
        <w:rPr>
          <w:sz w:val="28"/>
          <w:szCs w:val="28"/>
        </w:rPr>
        <w:t>) – теплоемкость воздуха,</w:t>
      </w: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γ=1,206 кг/м</w:t>
      </w:r>
      <w:r w:rsidRPr="00A14AAD">
        <w:rPr>
          <w:sz w:val="28"/>
          <w:szCs w:val="28"/>
          <w:vertAlign w:val="superscript"/>
        </w:rPr>
        <w:t>3</w:t>
      </w:r>
      <w:r w:rsidRPr="00A14AAD">
        <w:rPr>
          <w:sz w:val="28"/>
          <w:szCs w:val="28"/>
        </w:rPr>
        <w:t xml:space="preserve"> – удельная масса приточного воздуха.</w:t>
      </w: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14A94" w:rsidRPr="00A14AAD" w:rsidRDefault="00414A9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Определение кратности воздухообмена:</w:t>
      </w:r>
    </w:p>
    <w:p w:rsid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414A94" w:rsidRPr="00A14AAD" w:rsidRDefault="00141291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position w:val="-30"/>
          <w:sz w:val="28"/>
          <w:szCs w:val="28"/>
        </w:rPr>
        <w:object w:dxaOrig="2820" w:dyaOrig="680">
          <v:shape id="_x0000_i1054" type="#_x0000_t75" style="width:141pt;height:33.75pt" o:ole="">
            <v:imagedata r:id="rId63" o:title=""/>
          </v:shape>
          <o:OLEObject Type="Embed" ProgID="Equation.3" ShapeID="_x0000_i1054" DrawAspect="Content" ObjectID="_1469900090" r:id="rId64"/>
        </w:object>
      </w:r>
      <w:r w:rsidR="00414A94" w:rsidRPr="00A14AAD">
        <w:rPr>
          <w:sz w:val="28"/>
          <w:szCs w:val="28"/>
        </w:rPr>
        <w:t>час</w:t>
      </w:r>
      <w:r w:rsidR="00414A94" w:rsidRPr="00A14AAD">
        <w:rPr>
          <w:sz w:val="28"/>
          <w:szCs w:val="28"/>
          <w:vertAlign w:val="superscript"/>
        </w:rPr>
        <w:t>-1</w:t>
      </w:r>
      <w:r w:rsidR="00414A94" w:rsidRPr="00A14AAD">
        <w:rPr>
          <w:sz w:val="28"/>
          <w:szCs w:val="28"/>
        </w:rPr>
        <w:t>.</w:t>
      </w:r>
    </w:p>
    <w:p w:rsidR="008A7217" w:rsidRPr="00A14AAD" w:rsidRDefault="008A7217" w:rsidP="00A14AAD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AAD">
        <w:rPr>
          <w:rFonts w:ascii="Times New Roman" w:hAnsi="Times New Roman" w:cs="Times New Roman"/>
          <w:sz w:val="28"/>
          <w:szCs w:val="28"/>
        </w:rPr>
        <w:br w:type="page"/>
        <w:t>3 ВЫБОР КОНДИЦИОНЕРА. СХЕМА РАСПОЛОЖЕНИЯ</w:t>
      </w:r>
    </w:p>
    <w:p w:rsidR="008A7217" w:rsidRPr="00A14AAD" w:rsidRDefault="008A721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A7217" w:rsidRPr="00A14AAD" w:rsidRDefault="008A721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Исходя из полученных данных, выберем</w:t>
      </w:r>
      <w:r w:rsidR="00593B80" w:rsidRPr="00A14AAD">
        <w:rPr>
          <w:sz w:val="28"/>
          <w:szCs w:val="28"/>
        </w:rPr>
        <w:t xml:space="preserve"> прецизионный кондиционер с верхней подачей воздуха</w:t>
      </w:r>
      <w:r w:rsidR="0078501B" w:rsidRPr="00A14AAD">
        <w:rPr>
          <w:sz w:val="28"/>
          <w:szCs w:val="28"/>
        </w:rPr>
        <w:t xml:space="preserve"> мо</w:t>
      </w:r>
      <w:r w:rsidR="00593B80" w:rsidRPr="00A14AAD">
        <w:rPr>
          <w:sz w:val="28"/>
          <w:szCs w:val="28"/>
        </w:rPr>
        <w:t>дели</w:t>
      </w:r>
      <w:r w:rsidR="0078501B" w:rsidRPr="00A14AAD">
        <w:rPr>
          <w:sz w:val="28"/>
          <w:szCs w:val="28"/>
        </w:rPr>
        <w:t xml:space="preserve"> </w:t>
      </w:r>
      <w:r w:rsidR="00593B80" w:rsidRPr="00A14AAD">
        <w:rPr>
          <w:sz w:val="28"/>
          <w:szCs w:val="28"/>
          <w:lang w:val="en-US"/>
        </w:rPr>
        <w:t>SUA</w:t>
      </w:r>
      <w:r w:rsidR="00593B80" w:rsidRPr="00A14AAD">
        <w:rPr>
          <w:sz w:val="28"/>
          <w:szCs w:val="28"/>
        </w:rPr>
        <w:t xml:space="preserve"> 0351</w:t>
      </w:r>
      <w:r w:rsidR="0078501B" w:rsidRPr="00A14AAD">
        <w:rPr>
          <w:sz w:val="28"/>
          <w:szCs w:val="28"/>
        </w:rPr>
        <w:t>, который будет удовлетворять полученным требованиям по необходимому количеству воздуха.</w:t>
      </w:r>
    </w:p>
    <w:p w:rsidR="00593B80" w:rsidRPr="00A14AAD" w:rsidRDefault="00593B80" w:rsidP="00A14AA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593B80" w:rsidRPr="00A14AAD" w:rsidRDefault="00593B80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Таблица 3.1 – Основные технические характеристики кондиционера фирмы </w:t>
      </w:r>
      <w:r w:rsidRPr="00A14AAD">
        <w:rPr>
          <w:sz w:val="28"/>
          <w:szCs w:val="28"/>
          <w:lang w:val="en-US"/>
        </w:rPr>
        <w:t>UNIFLAIR</w:t>
      </w:r>
      <w:r w:rsidRPr="00A14AAD">
        <w:rPr>
          <w:sz w:val="28"/>
          <w:szCs w:val="28"/>
        </w:rPr>
        <w:t xml:space="preserve"> модель </w:t>
      </w:r>
      <w:r w:rsidRPr="00A14AAD">
        <w:rPr>
          <w:sz w:val="28"/>
          <w:szCs w:val="28"/>
          <w:lang w:val="en-US"/>
        </w:rPr>
        <w:t>SUA</w:t>
      </w:r>
      <w:r w:rsidRPr="00A14AAD">
        <w:rPr>
          <w:sz w:val="28"/>
          <w:szCs w:val="28"/>
        </w:rPr>
        <w:t xml:space="preserve"> 0351.</w:t>
      </w:r>
    </w:p>
    <w:tbl>
      <w:tblPr>
        <w:tblW w:w="8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134"/>
        <w:gridCol w:w="1384"/>
        <w:gridCol w:w="1167"/>
        <w:gridCol w:w="1559"/>
      </w:tblGrid>
      <w:tr w:rsidR="00593B80" w:rsidRPr="00A14AAD" w:rsidTr="00A14AAD">
        <w:trPr>
          <w:jc w:val="center"/>
        </w:trPr>
        <w:tc>
          <w:tcPr>
            <w:tcW w:w="1668" w:type="dxa"/>
            <w:vMerge w:val="restart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Размеры, мм</w:t>
            </w:r>
          </w:p>
        </w:tc>
        <w:tc>
          <w:tcPr>
            <w:tcW w:w="3652" w:type="dxa"/>
            <w:gridSpan w:val="3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Мощность, кВт</w:t>
            </w:r>
          </w:p>
        </w:tc>
        <w:tc>
          <w:tcPr>
            <w:tcW w:w="1167" w:type="dxa"/>
            <w:vMerge w:val="restart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масса, кг</w:t>
            </w:r>
          </w:p>
        </w:tc>
        <w:tc>
          <w:tcPr>
            <w:tcW w:w="1559" w:type="dxa"/>
            <w:vMerge w:val="restart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расход воздуха, м</w:t>
            </w:r>
            <w:r w:rsidRPr="00A14AAD">
              <w:rPr>
                <w:sz w:val="20"/>
                <w:szCs w:val="20"/>
                <w:vertAlign w:val="superscript"/>
              </w:rPr>
              <w:t>3</w:t>
            </w:r>
            <w:r w:rsidRPr="00A14AAD">
              <w:rPr>
                <w:sz w:val="20"/>
                <w:szCs w:val="20"/>
              </w:rPr>
              <w:t>/ч</w:t>
            </w:r>
          </w:p>
        </w:tc>
      </w:tr>
      <w:tr w:rsidR="00593B80" w:rsidRPr="00A14AAD" w:rsidTr="00A14AAD">
        <w:trPr>
          <w:jc w:val="center"/>
        </w:trPr>
        <w:tc>
          <w:tcPr>
            <w:tcW w:w="1668" w:type="dxa"/>
            <w:vMerge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по холоду</w:t>
            </w:r>
          </w:p>
        </w:tc>
        <w:tc>
          <w:tcPr>
            <w:tcW w:w="1134" w:type="dxa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компрес-сора</w:t>
            </w:r>
          </w:p>
        </w:tc>
        <w:tc>
          <w:tcPr>
            <w:tcW w:w="1384" w:type="dxa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электро-нагревателя</w:t>
            </w:r>
          </w:p>
        </w:tc>
        <w:tc>
          <w:tcPr>
            <w:tcW w:w="1167" w:type="dxa"/>
            <w:vMerge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3B80" w:rsidRPr="00A14AAD" w:rsidTr="00A14AAD">
        <w:trPr>
          <w:jc w:val="center"/>
        </w:trPr>
        <w:tc>
          <w:tcPr>
            <w:tcW w:w="1668" w:type="dxa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1740х850х450</w:t>
            </w:r>
          </w:p>
        </w:tc>
        <w:tc>
          <w:tcPr>
            <w:tcW w:w="1134" w:type="dxa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3,7</w:t>
            </w:r>
          </w:p>
        </w:tc>
        <w:tc>
          <w:tcPr>
            <w:tcW w:w="1384" w:type="dxa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3,3</w:t>
            </w:r>
          </w:p>
        </w:tc>
        <w:tc>
          <w:tcPr>
            <w:tcW w:w="1167" w:type="dxa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185</w:t>
            </w:r>
          </w:p>
        </w:tc>
        <w:tc>
          <w:tcPr>
            <w:tcW w:w="1559" w:type="dxa"/>
            <w:vAlign w:val="center"/>
          </w:tcPr>
          <w:p w:rsidR="00593B80" w:rsidRPr="00A14AAD" w:rsidRDefault="00593B80" w:rsidP="00A14AA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14AAD">
              <w:rPr>
                <w:sz w:val="20"/>
                <w:szCs w:val="20"/>
              </w:rPr>
              <w:t>мин: 1940, макс: 3020</w:t>
            </w:r>
          </w:p>
        </w:tc>
      </w:tr>
    </w:tbl>
    <w:p w:rsidR="005352E3" w:rsidRPr="00A14AAD" w:rsidRDefault="005352E3" w:rsidP="00A14AA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A7217" w:rsidRPr="00A14AAD" w:rsidRDefault="00593B80" w:rsidP="00A14AAD">
      <w:pPr>
        <w:spacing w:line="36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A14AAD">
        <w:rPr>
          <w:sz w:val="28"/>
          <w:szCs w:val="28"/>
        </w:rPr>
        <w:t>Кондиционер с воздушным охлаждением, состоящий из двух блоков: внутреннего блока (собственно кондиционера), в котором расположены компрессор, испаритель, вентилятор и автоматика; внешнего блока – выносного конденсатора или теплообменника. Воздух подается сверху непосредственно в помещение (см. рисунок 3.1), а забирается через лицевую панель.</w:t>
      </w:r>
    </w:p>
    <w:p w:rsidR="008A7217" w:rsidRPr="00A14AAD" w:rsidRDefault="00A14AAD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6A84">
        <w:rPr>
          <w:sz w:val="28"/>
          <w:szCs w:val="28"/>
        </w:rPr>
        <w:pict>
          <v:shape id="_x0000_i1055" type="#_x0000_t75" style="width:345pt;height:209.25pt">
            <v:imagedata r:id="rId65" o:title=""/>
          </v:shape>
        </w:pict>
      </w:r>
    </w:p>
    <w:p w:rsidR="008A7217" w:rsidRPr="00A14AAD" w:rsidRDefault="00593B80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Рисунок 3.1 – Схема подачи воздуха (верхняя)</w:t>
      </w:r>
    </w:p>
    <w:p w:rsidR="008A7217" w:rsidRPr="00A14AAD" w:rsidRDefault="008A721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93B80" w:rsidRPr="00A14AAD" w:rsidRDefault="00593B80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Схема расположения кондиционера представлена на рисунке 3.2.</w:t>
      </w:r>
    </w:p>
    <w:p w:rsidR="00593B80" w:rsidRPr="00A14AAD" w:rsidRDefault="00593B80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A7217" w:rsidRPr="00A14AAD" w:rsidRDefault="00766A84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55.75pt;height:269.25pt">
            <v:imagedata r:id="rId66" o:title=""/>
          </v:shape>
        </w:pict>
      </w:r>
    </w:p>
    <w:p w:rsidR="008A7217" w:rsidRPr="00A14AAD" w:rsidRDefault="008A7217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Рисунок 3.2 – Схема расположения кондиционера в производственном помещении</w:t>
      </w:r>
    </w:p>
    <w:p w:rsidR="002475CC" w:rsidRPr="00A14AAD" w:rsidRDefault="002475CC" w:rsidP="00A14AAD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14AAD">
        <w:rPr>
          <w:sz w:val="28"/>
          <w:szCs w:val="28"/>
        </w:rPr>
        <w:br w:type="page"/>
      </w:r>
      <w:r w:rsidRPr="00A14AAD">
        <w:rPr>
          <w:b/>
          <w:bCs/>
          <w:sz w:val="28"/>
          <w:szCs w:val="28"/>
        </w:rPr>
        <w:t>ЗАКЛЮЧЕНИЕ</w:t>
      </w:r>
    </w:p>
    <w:p w:rsidR="002475CC" w:rsidRPr="00A14AAD" w:rsidRDefault="002475CC" w:rsidP="00A14AA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2475CC" w:rsidRPr="00A14AAD" w:rsidRDefault="002475CC" w:rsidP="00A14AAD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4AAD">
        <w:rPr>
          <w:rFonts w:ascii="Times New Roman" w:hAnsi="Times New Roman"/>
          <w:sz w:val="28"/>
          <w:szCs w:val="28"/>
        </w:rPr>
        <w:t xml:space="preserve">Выполнив данную </w:t>
      </w:r>
      <w:r w:rsidR="00974762" w:rsidRPr="00A14AAD">
        <w:rPr>
          <w:rFonts w:ascii="Times New Roman" w:hAnsi="Times New Roman"/>
          <w:sz w:val="28"/>
          <w:szCs w:val="28"/>
        </w:rPr>
        <w:t xml:space="preserve">курсовую </w:t>
      </w:r>
      <w:r w:rsidRPr="00A14AAD">
        <w:rPr>
          <w:rFonts w:ascii="Times New Roman" w:hAnsi="Times New Roman"/>
          <w:sz w:val="28"/>
          <w:szCs w:val="28"/>
        </w:rPr>
        <w:t>работу, были рассчитаны тепловые нагрузки в помещении, наружные и внутренние. По расчетам была выбрана модель кондиционера с подходящими характеристиками. Из расчетов видно, что при достаточно маленьком пространстве и большом количестве человек и оборудования, количество избыточного тепла очень высоко, что предполагает установку достаточно мощной системы кондиционирования.</w:t>
      </w:r>
    </w:p>
    <w:p w:rsidR="002475CC" w:rsidRPr="00A14AAD" w:rsidRDefault="002475CC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Обеспечение воздушного комфорта в жилых и производственных помещениях зависит от систем аспирации, вентиляции, отопления и кондиционирования воздуха. Задача кондиционирования воздуха состоит в выполнении вентиляции и отопления, а также в поддержании таких параметров воздушной среды, при которых каждый человек благодаря своей индивидуальной системе автоматической терморегуляции организма чувствовал бы себя комфортно, не замечая влияния этой среды.</w:t>
      </w:r>
    </w:p>
    <w:p w:rsidR="002475CC" w:rsidRPr="00A14AAD" w:rsidRDefault="002475CC" w:rsidP="00A14AA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75CC" w:rsidRPr="00A14AAD" w:rsidRDefault="002475CC" w:rsidP="00A14AA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14AAD">
        <w:rPr>
          <w:sz w:val="28"/>
          <w:szCs w:val="28"/>
        </w:rPr>
        <w:br w:type="page"/>
      </w:r>
      <w:r w:rsidRPr="00A14AAD">
        <w:rPr>
          <w:b/>
          <w:sz w:val="28"/>
          <w:szCs w:val="28"/>
        </w:rPr>
        <w:t>СПИСОК ЛИТЕРАТУРЫ</w:t>
      </w:r>
    </w:p>
    <w:p w:rsidR="002475CC" w:rsidRPr="00A14AAD" w:rsidRDefault="002475CC" w:rsidP="00A14AA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2475CC" w:rsidRPr="00A14AAD" w:rsidRDefault="002475CC" w:rsidP="009B781B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1. Хакимжанов Т. Е. Расчет аспирационных систем. Дипломное проектирование. Для студентов всех форм обучения всех специальностей. – Алматы: АИЭС, 2002. – 30 с.</w:t>
      </w:r>
    </w:p>
    <w:p w:rsidR="002475CC" w:rsidRPr="00A14AAD" w:rsidRDefault="002475CC" w:rsidP="009B781B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 xml:space="preserve">2. СНиП РК 2.04-01-2001. Общие строительные нормы и правила устройства систем вентиляции и кондиционирования воздуха. Административные и бытовые здания. </w:t>
      </w:r>
    </w:p>
    <w:p w:rsidR="002475CC" w:rsidRPr="00A14AAD" w:rsidRDefault="002475CC" w:rsidP="009B781B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3. Ананьев В. А., Балуева Л. Н., Гальперин А. Д. и др. Системы вентиляции и кондиционирования. Теория и практика: Учебное пособие. – Москва: Евроклимат Изд-во «Арина», 2000. – 416 с.</w:t>
      </w:r>
    </w:p>
    <w:p w:rsidR="002475CC" w:rsidRPr="00A14AAD" w:rsidRDefault="002475CC" w:rsidP="009B781B">
      <w:pPr>
        <w:spacing w:line="360" w:lineRule="auto"/>
        <w:contextualSpacing/>
        <w:jc w:val="both"/>
        <w:rPr>
          <w:sz w:val="28"/>
          <w:szCs w:val="28"/>
        </w:rPr>
      </w:pPr>
      <w:r w:rsidRPr="00A14AAD">
        <w:rPr>
          <w:sz w:val="28"/>
          <w:szCs w:val="28"/>
        </w:rPr>
        <w:t>4. Хакимжанов Т. Е. Охрана труда: Учебное пособие для ВУЗов. – Алматы: Эверо, 2006. – 264 с.</w:t>
      </w:r>
    </w:p>
    <w:p w:rsidR="002475CC" w:rsidRDefault="002475CC" w:rsidP="009B781B">
      <w:p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A14AAD">
        <w:rPr>
          <w:sz w:val="28"/>
          <w:szCs w:val="28"/>
        </w:rPr>
        <w:t>5. Калинушкин М. П. Вентиляторные установки: Учебное пособие. – Москва: Высшая школа, 1979. – 223 с.</w:t>
      </w:r>
    </w:p>
    <w:p w:rsidR="009B781B" w:rsidRPr="009B781B" w:rsidRDefault="009B781B" w:rsidP="009B781B">
      <w:pPr>
        <w:spacing w:line="360" w:lineRule="auto"/>
        <w:contextualSpacing/>
        <w:jc w:val="both"/>
        <w:rPr>
          <w:color w:val="FFFFFF"/>
          <w:sz w:val="28"/>
          <w:szCs w:val="28"/>
        </w:rPr>
      </w:pPr>
      <w:bookmarkStart w:id="4" w:name="_GoBack"/>
      <w:bookmarkEnd w:id="4"/>
    </w:p>
    <w:sectPr w:rsidR="009B781B" w:rsidRPr="009B781B" w:rsidSect="00A14AAD">
      <w:headerReference w:type="default" r:id="rId67"/>
      <w:footerReference w:type="default" r:id="rId6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76" w:rsidRDefault="00861A76" w:rsidP="003B6E87">
      <w:r>
        <w:separator/>
      </w:r>
    </w:p>
  </w:endnote>
  <w:endnote w:type="continuationSeparator" w:id="0">
    <w:p w:rsidR="00861A76" w:rsidRDefault="00861A76" w:rsidP="003B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87" w:rsidRDefault="003B6E8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7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76" w:rsidRDefault="00861A76" w:rsidP="003B6E87">
      <w:r>
        <w:separator/>
      </w:r>
    </w:p>
  </w:footnote>
  <w:footnote w:type="continuationSeparator" w:id="0">
    <w:p w:rsidR="00861A76" w:rsidRDefault="00861A76" w:rsidP="003B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1B" w:rsidRPr="009B781B" w:rsidRDefault="009B781B" w:rsidP="009B781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19B6"/>
    <w:multiLevelType w:val="hybridMultilevel"/>
    <w:tmpl w:val="4868405C"/>
    <w:lvl w:ilvl="0" w:tplc="B086AF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F415CC"/>
    <w:multiLevelType w:val="hybridMultilevel"/>
    <w:tmpl w:val="E7B4AB5A"/>
    <w:lvl w:ilvl="0" w:tplc="B086AF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F26469"/>
    <w:multiLevelType w:val="hybridMultilevel"/>
    <w:tmpl w:val="A71EA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194"/>
    <w:rsid w:val="000C49CD"/>
    <w:rsid w:val="0014122F"/>
    <w:rsid w:val="00141291"/>
    <w:rsid w:val="00153F87"/>
    <w:rsid w:val="001D2BAB"/>
    <w:rsid w:val="002475CC"/>
    <w:rsid w:val="00282CBA"/>
    <w:rsid w:val="002E271E"/>
    <w:rsid w:val="003B6E87"/>
    <w:rsid w:val="00414A94"/>
    <w:rsid w:val="00497FA2"/>
    <w:rsid w:val="004A622A"/>
    <w:rsid w:val="005352E3"/>
    <w:rsid w:val="00593B80"/>
    <w:rsid w:val="005A609E"/>
    <w:rsid w:val="006619E0"/>
    <w:rsid w:val="006C1405"/>
    <w:rsid w:val="00766A84"/>
    <w:rsid w:val="0078501B"/>
    <w:rsid w:val="00861A76"/>
    <w:rsid w:val="00883E73"/>
    <w:rsid w:val="008A5001"/>
    <w:rsid w:val="008A7217"/>
    <w:rsid w:val="008C2194"/>
    <w:rsid w:val="0093559B"/>
    <w:rsid w:val="00974762"/>
    <w:rsid w:val="0098474B"/>
    <w:rsid w:val="009A00CD"/>
    <w:rsid w:val="009B781B"/>
    <w:rsid w:val="00A14AAD"/>
    <w:rsid w:val="00A20CA0"/>
    <w:rsid w:val="00A210C5"/>
    <w:rsid w:val="00BC44E7"/>
    <w:rsid w:val="00C94E55"/>
    <w:rsid w:val="00E970A9"/>
    <w:rsid w:val="00F002B6"/>
    <w:rsid w:val="00F30BDE"/>
    <w:rsid w:val="00F86A95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6BFE0C38-4923-4FCA-809A-E907CB0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9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B6E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6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19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3B6E8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semiHidden/>
    <w:locked/>
    <w:rsid w:val="003B6E8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3B6E8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locked/>
    <w:rsid w:val="003B6E8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3B6E87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4">
    <w:name w:val="Заголовок 4 Знак"/>
    <w:basedOn w:val="a0"/>
    <w:rsid w:val="003B6E87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B6E8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11">
    <w:name w:val="Абзац списку1"/>
    <w:basedOn w:val="a"/>
    <w:rsid w:val="002475C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акционерное общество</vt:lpstr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акционерное общество</dc:title>
  <dc:subject/>
  <dc:creator>Ilyas</dc:creator>
  <cp:keywords/>
  <dc:description/>
  <cp:lastModifiedBy>Irina</cp:lastModifiedBy>
  <cp:revision>2</cp:revision>
  <dcterms:created xsi:type="dcterms:W3CDTF">2014-08-18T17:47:00Z</dcterms:created>
  <dcterms:modified xsi:type="dcterms:W3CDTF">2014-08-18T17:47:00Z</dcterms:modified>
</cp:coreProperties>
</file>