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70" w:rsidRPr="005B581A" w:rsidRDefault="00D31C70" w:rsidP="00D31C70">
      <w:pPr>
        <w:spacing w:line="360" w:lineRule="auto"/>
        <w:ind w:firstLine="709"/>
        <w:jc w:val="center"/>
      </w:pPr>
      <w:r w:rsidRPr="005B581A">
        <w:t>Министерство образования и науки Украины</w:t>
      </w:r>
    </w:p>
    <w:p w:rsidR="00D31C70" w:rsidRPr="005B581A" w:rsidRDefault="00D31C70" w:rsidP="00D31C70">
      <w:pPr>
        <w:spacing w:line="360" w:lineRule="auto"/>
        <w:ind w:firstLine="709"/>
        <w:jc w:val="center"/>
      </w:pPr>
      <w:r w:rsidRPr="005B581A">
        <w:t>Кафедра эксплуатации и ремонта машин</w:t>
      </w: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СЕМЕСТРОВАЯ РАБОТА</w:t>
      </w:r>
    </w:p>
    <w:p w:rsidR="00D31C70" w:rsidRPr="005B581A" w:rsidRDefault="00D31C70" w:rsidP="00D31C70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По предмету «Организация планирования и управление производством»</w:t>
      </w:r>
    </w:p>
    <w:p w:rsidR="00D31C70" w:rsidRPr="005B581A" w:rsidRDefault="00D31C70" w:rsidP="00D31C70">
      <w:pPr>
        <w:spacing w:line="360" w:lineRule="auto"/>
        <w:ind w:firstLine="709"/>
        <w:jc w:val="center"/>
        <w:rPr>
          <w:b/>
          <w:bCs/>
        </w:rPr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</w:pPr>
      <w:r w:rsidRPr="005B581A">
        <w:t>Выполнил: студент</w:t>
      </w:r>
      <w:r>
        <w:t xml:space="preserve"> </w:t>
      </w:r>
      <w:r w:rsidRPr="005B581A">
        <w:t>гр.</w:t>
      </w:r>
    </w:p>
    <w:p w:rsidR="00D31C70" w:rsidRDefault="00D31C70" w:rsidP="00D31C70">
      <w:pPr>
        <w:spacing w:line="360" w:lineRule="auto"/>
        <w:rPr>
          <w:lang w:val="uk-UA"/>
        </w:rPr>
      </w:pPr>
      <w:r w:rsidRPr="005B581A">
        <w:t>Проверил:</w:t>
      </w:r>
    </w:p>
    <w:p w:rsidR="005B581A" w:rsidRPr="005B581A" w:rsidRDefault="00D31C70" w:rsidP="00D31C70">
      <w:pPr>
        <w:spacing w:line="360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5B581A" w:rsidRPr="005B581A">
        <w:rPr>
          <w:b/>
          <w:bCs/>
        </w:rPr>
        <w:t>СОДЕРЖАНИЕ</w:t>
      </w:r>
    </w:p>
    <w:p w:rsidR="005B581A" w:rsidRPr="005B581A" w:rsidRDefault="005B581A" w:rsidP="005B581A">
      <w:pPr>
        <w:spacing w:line="360" w:lineRule="auto"/>
        <w:ind w:firstLine="709"/>
        <w:jc w:val="both"/>
      </w:pPr>
    </w:p>
    <w:p w:rsidR="005B581A" w:rsidRPr="005B581A" w:rsidRDefault="005B581A" w:rsidP="005B581A">
      <w:pPr>
        <w:spacing w:line="360" w:lineRule="auto"/>
        <w:jc w:val="both"/>
      </w:pPr>
      <w:r w:rsidRPr="005B581A">
        <w:t>Введение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Схема технологического процесса ремонта оборудования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 Расчет основных показателей ремонтно-механического цеха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1.1. Режим работы и фонды времени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1.2</w:t>
      </w:r>
      <w:r w:rsidRPr="005B581A">
        <w:rPr>
          <w:b/>
          <w:bCs/>
        </w:rPr>
        <w:t>.</w:t>
      </w:r>
      <w:r w:rsidRPr="005B581A">
        <w:t xml:space="preserve"> Расчет годовой программы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1.3. Расчет годовой трудоемкости ремонтных работ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1.4. Расчет численности и состав работающих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1.5. Расчет количества оборудования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1.6. Расчет площадей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 Организация труда и рабочего места слесаря сборщика муфт сцепления автомобилей КамАЗ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2.1. Характеристика рабочего места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2.2. Содержание выполняемых работ с разбивкой на элементы производственного цикла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2.3. Пространственное сочетание элементов рабочего места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2.4. Условия труда и техника безопасности на рабочем месте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2.5. Функции обслуживания рабочего места и их содержание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2.6. Временное содержание элементов производственного цикла</w:t>
      </w:r>
    </w:p>
    <w:p w:rsidR="005B581A" w:rsidRPr="005B581A" w:rsidRDefault="005B581A" w:rsidP="005B581A">
      <w:pPr>
        <w:spacing w:line="360" w:lineRule="auto"/>
        <w:jc w:val="both"/>
      </w:pPr>
      <w:r w:rsidRPr="005B581A">
        <w:t>Список литературы</w:t>
      </w:r>
    </w:p>
    <w:p w:rsidR="00D31C70" w:rsidRPr="005B581A" w:rsidRDefault="00D31C70" w:rsidP="00D31C70">
      <w:pPr>
        <w:tabs>
          <w:tab w:val="left" w:pos="2680"/>
        </w:tabs>
        <w:spacing w:line="360" w:lineRule="auto"/>
        <w:jc w:val="center"/>
        <w:rPr>
          <w:b/>
          <w:bCs/>
        </w:rPr>
      </w:pPr>
      <w:r>
        <w:br w:type="page"/>
      </w:r>
      <w:r w:rsidRPr="005B581A">
        <w:rPr>
          <w:b/>
          <w:bCs/>
        </w:rPr>
        <w:t>ВВЕДЕНИЕ</w:t>
      </w:r>
    </w:p>
    <w:p w:rsidR="00D31C70" w:rsidRPr="005B581A" w:rsidRDefault="00D31C70" w:rsidP="00D31C70">
      <w:pPr>
        <w:spacing w:line="360" w:lineRule="auto"/>
        <w:ind w:firstLine="709"/>
        <w:jc w:val="both"/>
      </w:pPr>
    </w:p>
    <w:p w:rsidR="00D31C70" w:rsidRPr="005B581A" w:rsidRDefault="00D31C70" w:rsidP="00D31C70">
      <w:pPr>
        <w:spacing w:line="360" w:lineRule="auto"/>
        <w:ind w:firstLine="709"/>
        <w:jc w:val="both"/>
      </w:pPr>
      <w:r w:rsidRPr="005B581A">
        <w:t xml:space="preserve">В удовлетворении постоянно растущих потребностей народного хозяйства нашей страны в перевозках пассажиров и грузов автомобильный транспорт занимает ведущее место. В процессе эксплуатации автомобиля его надежность и другие свойства постепенно снижаются вследствие изнашивания деталей, а также коррозии и усталости материалов, из которого они изготовлены. В автомобиле появляются различные неисправности, которые устраняют при техническом обслуживании и ремонте. </w:t>
      </w:r>
    </w:p>
    <w:p w:rsidR="00D31C70" w:rsidRPr="005B581A" w:rsidRDefault="00D31C70" w:rsidP="00D31C70">
      <w:pPr>
        <w:spacing w:line="360" w:lineRule="auto"/>
        <w:ind w:firstLine="709"/>
        <w:jc w:val="both"/>
      </w:pPr>
      <w:r w:rsidRPr="005B581A">
        <w:t>Капитальный ремонт автомобилей является одним из наиболее существенных элементов системы организационных и технических мероприятий, призванных обеспечивать работоспособность подвижного состава автомобильного транспорта. При этом капитальный ремонт автомобиля дает большой экономический эффект. Капитально отремонтированный автомобиль, обладающий примерно такими же рабочими характеристиками, как и новый и выполняющий такие же функции обходится значительно дешевле нового.</w:t>
      </w:r>
    </w:p>
    <w:p w:rsidR="00D31C70" w:rsidRPr="005B581A" w:rsidRDefault="00D31C70" w:rsidP="00D31C70">
      <w:pPr>
        <w:spacing w:line="360" w:lineRule="auto"/>
        <w:ind w:firstLine="709"/>
        <w:jc w:val="both"/>
      </w:pPr>
      <w:r w:rsidRPr="005B581A">
        <w:t xml:space="preserve">Согласно действующему положению о техническом обслуживании и ремонте подвижного состава автотранспорта, определяющему в нашей стране такую систему, капитальным называется ремонт, выполняемый в условиях специализированных ремонтных предприятий. Осуществление капитального ремонта обеспечивает существенное снижение расхода запасных частей. По сравнению с предприятиями, имеющими малый объем выпуска продукции, где чрезвычайно ограничены или совершенно отсутствуют возможности для восстановления деталей, расход запасных частей снижается примерно втрое, что значительно экономит денежные средства. </w:t>
      </w:r>
    </w:p>
    <w:p w:rsidR="00D31C70" w:rsidRDefault="00D31C70" w:rsidP="00D31C70">
      <w:pPr>
        <w:spacing w:line="360" w:lineRule="auto"/>
        <w:ind w:firstLine="709"/>
        <w:jc w:val="both"/>
        <w:rPr>
          <w:lang w:val="uk-UA"/>
        </w:rPr>
      </w:pPr>
      <w:r w:rsidRPr="005B581A">
        <w:t>В данной работе рассмотрен участок по ремонту сцеплений автомобилей КамАЗ в составе авторемонтного предприятия.</w:t>
      </w:r>
    </w:p>
    <w:p w:rsidR="00FF6462" w:rsidRPr="005B581A" w:rsidRDefault="005B581A" w:rsidP="00D31C70">
      <w:pPr>
        <w:spacing w:line="360" w:lineRule="auto"/>
        <w:jc w:val="center"/>
        <w:rPr>
          <w:b/>
          <w:bCs/>
        </w:rPr>
      </w:pPr>
      <w:r>
        <w:br w:type="page"/>
      </w:r>
      <w:r w:rsidR="00FF6462" w:rsidRPr="005B581A">
        <w:rPr>
          <w:b/>
          <w:bCs/>
        </w:rPr>
        <w:t>1. РАСЧЕТ ОСНОВНЫХ ПОКАЗАТЕЛЕЙ РЕМОНТНО-МЕХАНИЧЕСКОГО ЦЕХА</w:t>
      </w: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</w:p>
    <w:p w:rsidR="00FF6462" w:rsidRPr="005B581A" w:rsidRDefault="00D31C70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1.1</w:t>
      </w:r>
      <w:r w:rsidR="00FF6462" w:rsidRPr="005B581A">
        <w:rPr>
          <w:b/>
          <w:bCs/>
        </w:rPr>
        <w:t xml:space="preserve"> Режим работы и фонды времени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Режим работы ремонтно-механического цеха принимают таким же, как и в обслуживаемых ими производственных цехах. В курсовой работе режим работы принимается по заданию.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D31C70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1.1.1</w:t>
      </w:r>
      <w:r w:rsidR="00FF6462" w:rsidRPr="005B581A">
        <w:rPr>
          <w:b/>
          <w:bCs/>
        </w:rPr>
        <w:t xml:space="preserve"> Годовой фонд времени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Различают номинальный и действительный годовой фонд времени рабочего.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Номинальный определяется по формуле: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Фн.р.= [К – (В + П)] · t см – Пр, ч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К = 365 – количество календарных дней в году; В = 104 – количество выходных дней в году; П = 8 – количество праздничных дней в году; tсм– продолжительность рабочей смены – 8,2; Пр= 3 – количество часов, на которое сокращается рабочий день в предпраздничные дни.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Действительный определяется по формуле: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596CF5" w:rsidP="005B581A">
      <w:pPr>
        <w:spacing w:line="360" w:lineRule="auto"/>
        <w:ind w:firstLine="709"/>
        <w:jc w:val="both"/>
      </w:pPr>
      <w:r w:rsidRPr="005B581A">
        <w:t>Фд</w:t>
      </w:r>
      <w:r w:rsidR="00FF6462" w:rsidRPr="005B581A">
        <w:t>.р. = (Фнр. – to · tcм ) · β , ч,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tо – продолжительность отпуска, дней; β – коэффициент, учитывающий потери времени по уважительным причинам.</w:t>
      </w:r>
    </w:p>
    <w:p w:rsidR="00FF6462" w:rsidRDefault="00FF6462" w:rsidP="005B581A">
      <w:pPr>
        <w:spacing w:line="360" w:lineRule="auto"/>
        <w:ind w:firstLine="709"/>
        <w:jc w:val="both"/>
      </w:pPr>
      <w:r w:rsidRPr="005B581A">
        <w:t>Расчеты по определению годовых фактов времени рабочих по профессиям сводят в табл. 1</w:t>
      </w:r>
    </w:p>
    <w:p w:rsidR="005B581A" w:rsidRPr="005B581A" w:rsidRDefault="00D31C70" w:rsidP="00D31C70">
      <w:pPr>
        <w:spacing w:line="360" w:lineRule="auto"/>
        <w:ind w:firstLine="720"/>
      </w:pPr>
      <w:r>
        <w:br w:type="page"/>
      </w:r>
      <w:r w:rsidRPr="005B581A">
        <w:t>Таблица 1</w:t>
      </w:r>
      <w:r w:rsidRPr="00D31C70">
        <w:t xml:space="preserve"> </w:t>
      </w:r>
      <w:r w:rsidRPr="005B581A">
        <w:t>Годовые фонды времени рабочих</w:t>
      </w:r>
    </w:p>
    <w:tbl>
      <w:tblPr>
        <w:tblW w:w="8709" w:type="dxa"/>
        <w:jc w:val="center"/>
        <w:tblLayout w:type="fixed"/>
        <w:tblLook w:val="0000" w:firstRow="0" w:lastRow="0" w:firstColumn="0" w:lastColumn="0" w:noHBand="0" w:noVBand="0"/>
      </w:tblPr>
      <w:tblGrid>
        <w:gridCol w:w="1296"/>
        <w:gridCol w:w="1418"/>
        <w:gridCol w:w="1275"/>
        <w:gridCol w:w="1985"/>
        <w:gridCol w:w="1417"/>
        <w:gridCol w:w="1318"/>
      </w:tblGrid>
      <w:tr w:rsidR="00D31C70" w:rsidRPr="005B581A" w:rsidTr="00D31C70">
        <w:trPr>
          <w:trHeight w:val="300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Профессия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Длительность рабочей смены, 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Длительность отпуска, to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Коэфф.учитыв.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B581A">
              <w:rPr>
                <w:sz w:val="20"/>
                <w:szCs w:val="20"/>
              </w:rPr>
              <w:t xml:space="preserve">потери рабочего времени,β 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Годовой фонд рабочего времени, ч</w:t>
            </w:r>
          </w:p>
        </w:tc>
      </w:tr>
      <w:tr w:rsidR="00D31C70" w:rsidRPr="005B581A" w:rsidTr="00D31C70">
        <w:trPr>
          <w:trHeight w:val="722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номинальный, Фнр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действи</w:t>
            </w:r>
            <w:r>
              <w:rPr>
                <w:sz w:val="20"/>
                <w:szCs w:val="20"/>
                <w:lang w:val="uk-UA"/>
              </w:rPr>
              <w:t>-</w:t>
            </w:r>
            <w:r w:rsidRPr="005B581A">
              <w:rPr>
                <w:sz w:val="20"/>
                <w:szCs w:val="20"/>
              </w:rPr>
              <w:t>тельный, Фдр</w:t>
            </w:r>
          </w:p>
        </w:tc>
      </w:tr>
      <w:tr w:rsidR="00D31C70" w:rsidRPr="005B581A" w:rsidTr="00D31C70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Станочник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1890,1</w:t>
            </w:r>
          </w:p>
        </w:tc>
      </w:tr>
      <w:tr w:rsidR="00D31C70" w:rsidRPr="005B581A" w:rsidTr="00D31C70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Слесарь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1890,1</w:t>
            </w:r>
          </w:p>
        </w:tc>
      </w:tr>
      <w:tr w:rsidR="00D31C70" w:rsidRPr="005B581A" w:rsidTr="00D31C70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Мойщик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1866,3</w:t>
            </w:r>
          </w:p>
        </w:tc>
      </w:tr>
      <w:tr w:rsidR="00D31C70" w:rsidRPr="005B581A" w:rsidTr="00D31C70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Маляр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1818,6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1514,1</w:t>
            </w:r>
          </w:p>
        </w:tc>
      </w:tr>
      <w:tr w:rsidR="00D31C70" w:rsidRPr="005B581A" w:rsidTr="00D31C70">
        <w:trPr>
          <w:trHeight w:val="56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Оператор-наплавщик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1866,3</w:t>
            </w:r>
          </w:p>
        </w:tc>
      </w:tr>
      <w:tr w:rsidR="00D31C70" w:rsidRPr="005B581A" w:rsidTr="00D31C70">
        <w:trPr>
          <w:trHeight w:val="255"/>
          <w:jc w:val="center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C70" w:rsidRPr="005B581A" w:rsidRDefault="00D31C70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1.1.2 Годовой фонд времени работы оборудования и рабочего поста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Различают номинальный и действительный фонд времени работы оборудования. Номинальный годовой фонд времени определяется по формуле: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Фн.о. = [К – (В + П )] · tсм · у – Пр,</w:t>
      </w:r>
      <w:r w:rsidR="005B581A">
        <w:t xml:space="preserve"> </w:t>
      </w:r>
      <w:r w:rsidRPr="005B581A">
        <w:t>ч,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у = 1 – количество смен работы оборудования.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Действительный годовой фонд времени работы оборудования определяется по формуле: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Фд.о. = Фн.о.· ηо, ч</w:t>
      </w:r>
    </w:p>
    <w:p w:rsidR="00D31C70" w:rsidRDefault="00D31C70" w:rsidP="00D31C70">
      <w:pPr>
        <w:spacing w:line="360" w:lineRule="auto"/>
        <w:ind w:firstLine="709"/>
        <w:jc w:val="both"/>
        <w:rPr>
          <w:lang w:val="uk-UA"/>
        </w:rPr>
      </w:pPr>
    </w:p>
    <w:p w:rsidR="00FF6462" w:rsidRPr="00D31C70" w:rsidRDefault="00D31C70" w:rsidP="00D31C70">
      <w:pPr>
        <w:spacing w:line="360" w:lineRule="auto"/>
        <w:ind w:firstLine="709"/>
        <w:jc w:val="both"/>
        <w:rPr>
          <w:lang w:val="uk-UA"/>
        </w:rPr>
      </w:pPr>
      <w:r w:rsidRPr="005B581A">
        <w:t>Г</w:t>
      </w:r>
      <w:r w:rsidR="00FF6462" w:rsidRPr="005B581A">
        <w:t>де ηо = 0,98 – коэффициент использования оборудования по времени.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Годовой фонд рабочего поста (верстак, стенд) определяется по формуле: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Фр.н.</w:t>
      </w:r>
      <w:r w:rsidR="005B581A">
        <w:t xml:space="preserve"> </w:t>
      </w:r>
      <w:r w:rsidRPr="005B581A">
        <w:t>= Фн.р.·m·у, ч,</w:t>
      </w:r>
    </w:p>
    <w:p w:rsidR="00D31C70" w:rsidRDefault="00D31C70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m – количество рабочих, одновременно работающих на посту.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Расчеты по определению годовых фондов времени оборудования и постов сводим в табл. 2</w:t>
      </w:r>
      <w:r w:rsidR="00A75D33">
        <w:rPr>
          <w:lang w:val="uk-UA"/>
        </w:rPr>
        <w:t>.</w:t>
      </w:r>
    </w:p>
    <w:p w:rsidR="00A75D33" w:rsidRPr="00A75D33" w:rsidRDefault="00A75D33" w:rsidP="005B581A">
      <w:pPr>
        <w:spacing w:line="360" w:lineRule="auto"/>
        <w:ind w:firstLine="709"/>
        <w:jc w:val="both"/>
        <w:rPr>
          <w:lang w:val="uk-UA"/>
        </w:rPr>
      </w:pPr>
    </w:p>
    <w:p w:rsidR="005B581A" w:rsidRPr="005B581A" w:rsidRDefault="00A75D33" w:rsidP="00A75D33">
      <w:pPr>
        <w:spacing w:line="360" w:lineRule="auto"/>
        <w:ind w:firstLine="720"/>
      </w:pPr>
      <w:r>
        <w:rPr>
          <w:lang w:val="uk-UA"/>
        </w:rPr>
        <w:t>Т</w:t>
      </w:r>
      <w:r w:rsidRPr="005B581A">
        <w:t>аблица 2</w:t>
      </w:r>
      <w:r>
        <w:rPr>
          <w:lang w:val="uk-UA"/>
        </w:rPr>
        <w:t>.</w:t>
      </w:r>
      <w:r w:rsidRPr="00A75D33">
        <w:t xml:space="preserve"> </w:t>
      </w:r>
      <w:r w:rsidRPr="005B581A">
        <w:t>Фонды времени оборудования и постов</w:t>
      </w:r>
    </w:p>
    <w:tbl>
      <w:tblPr>
        <w:tblW w:w="9063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1983"/>
        <w:gridCol w:w="1842"/>
        <w:gridCol w:w="1869"/>
        <w:gridCol w:w="1951"/>
      </w:tblGrid>
      <w:tr w:rsidR="00FF6462" w:rsidRPr="005B581A" w:rsidTr="00A75D33">
        <w:trPr>
          <w:cantSplit/>
          <w:trHeight w:val="30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Профессия рабочего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Фонд времени рабочего поста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Коэфф.учитыв.использ.оборудования,ηо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Фонд времени оборудования, ч</w:t>
            </w:r>
          </w:p>
        </w:tc>
      </w:tr>
      <w:tr w:rsidR="00FF6462" w:rsidRPr="005B581A" w:rsidTr="00A75D33">
        <w:trPr>
          <w:cantSplit/>
          <w:trHeight w:val="90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Номинальный, Фно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Действительный, Фдо</w:t>
            </w:r>
          </w:p>
        </w:tc>
      </w:tr>
      <w:tr w:rsidR="00FF6462" w:rsidRPr="005B581A" w:rsidTr="00A75D33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Станочник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2030,168</w:t>
            </w:r>
          </w:p>
        </w:tc>
      </w:tr>
      <w:tr w:rsidR="00FF6462" w:rsidRPr="005B581A" w:rsidTr="00A75D33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Слесарь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2030,168</w:t>
            </w:r>
          </w:p>
        </w:tc>
      </w:tr>
      <w:tr w:rsidR="00FF6462" w:rsidRPr="005B581A" w:rsidTr="00A75D33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Мойщик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2030,168</w:t>
            </w:r>
          </w:p>
        </w:tc>
      </w:tr>
      <w:tr w:rsidR="00FF6462" w:rsidRPr="005B581A" w:rsidTr="00A75D33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Маляр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1818,6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1782,228</w:t>
            </w:r>
          </w:p>
        </w:tc>
      </w:tr>
      <w:tr w:rsidR="00FF6462" w:rsidRPr="005B581A" w:rsidTr="00A75D33">
        <w:trPr>
          <w:trHeight w:val="6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Оператор-</w:t>
            </w:r>
            <w:r w:rsidR="005B581A" w:rsidRPr="005B581A">
              <w:rPr>
                <w:sz w:val="20"/>
                <w:szCs w:val="20"/>
              </w:rPr>
              <w:t xml:space="preserve"> </w:t>
            </w:r>
            <w:r w:rsidRPr="005B581A">
              <w:rPr>
                <w:sz w:val="20"/>
                <w:szCs w:val="20"/>
              </w:rPr>
              <w:t>наплавщик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0,98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2071,6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2030,168</w:t>
            </w:r>
          </w:p>
        </w:tc>
      </w:tr>
    </w:tbl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A75D33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1.2</w:t>
      </w:r>
      <w:r w:rsidR="00FF6462" w:rsidRPr="005B581A">
        <w:rPr>
          <w:b/>
          <w:bCs/>
        </w:rPr>
        <w:t xml:space="preserve"> Расчет годовой программы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Проектирование ремонтно-механических служб (РМЦ и РБ) завода выполняют на основе годовой программы, представляющей собой общий объем работ по техническому обслуживанию и всем видам ремонтов оборудования и другим работам (модернизация, изготовление нестандартного оборудования), подлежащим выполнению в течение года.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Основным разделом годовой программы для расчета ремонтных служб являются техническое обслуживание оборудования и плановые ремонтные работы. Остальные виды работ принимают, укрупнено в процентном отношении к основным.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Годовой объем работ по техническому обслуживанию и плановым ремонтам оборудования (в РЕ), подлежащий выполнению ремонтными службами, называют ремонтоемкостью.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Годовую ремонтоемкость по машиностроительному заводу можно определять детальными или укрупненными расчетами. При детальных расчетах исходят из полной спецификации обслуживаемого оборудования по цехам завода. Этот метод расчета в практике проектирования не имеет применения из-за сложности, необходимости затраты большого труда и длительного времени.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 практике проектирования используется метод укрупненных расчетов, использующий для определения ремонтоемкости нормативные значения средней ремонтной сложности и средней продолжительности цикла по видам оборудования. В этом случае годовой объем работ (ремонтоемкость) определяется по формуле:</w:t>
      </w:r>
    </w:p>
    <w:p w:rsidR="00A75D33" w:rsidRDefault="00A75D33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2pt" fillcolor="window">
            <v:imagedata r:id="rId5" o:title=""/>
          </v:shape>
        </w:pict>
      </w:r>
    </w:p>
    <w:p w:rsidR="00A75D33" w:rsidRDefault="00A75D33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Rо – общая ремонтная сложность (в РЕ) оборудования;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Тцр(с р) – средняя продолжительность ремонтного цикла, год.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Общая ремонтная сложность данного вида оборудования определяется по формуле:</w:t>
      </w:r>
    </w:p>
    <w:p w:rsidR="00A75D33" w:rsidRDefault="00A75D33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26" type="#_x0000_t75" style="width:98.25pt;height:21pt" fillcolor="window">
            <v:imagedata r:id="rId6" o:title=""/>
          </v:shape>
        </w:pict>
      </w:r>
    </w:p>
    <w:p w:rsidR="00A75D33" w:rsidRDefault="00A75D33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n – количество единиц однотипного оборудования, шт.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чср – средняя ремонтная сложность единицы однотипного оборудования.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РЕ (Приложение 1Методических указаний).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1,15 – коэффициент, учитывающий обслуживание и ремонт оборудования ремонтных цехов, санитарно-технологического оборудования, а также прочего неучтенного оборудования.</w:t>
      </w:r>
    </w:p>
    <w:p w:rsidR="00FF6462" w:rsidRPr="005B581A" w:rsidRDefault="00FF6462" w:rsidP="005B581A">
      <w:pPr>
        <w:tabs>
          <w:tab w:val="left" w:pos="3780"/>
        </w:tabs>
        <w:spacing w:line="360" w:lineRule="auto"/>
        <w:ind w:firstLine="709"/>
        <w:jc w:val="both"/>
      </w:pPr>
      <w:r w:rsidRPr="005B581A">
        <w:t>Количество единиц по видам</w:t>
      </w:r>
      <w:r w:rsidR="005B581A">
        <w:t xml:space="preserve"> </w:t>
      </w:r>
      <w:r w:rsidRPr="005B581A">
        <w:t>оборудования принимается по заданию,</w:t>
      </w:r>
      <w:r w:rsidR="005B581A">
        <w:t xml:space="preserve"> </w:t>
      </w:r>
      <w:r w:rsidRPr="005B581A">
        <w:t>распределение же оборудования по типам внутри каждой группы выполняется по данным таблицы 3.</w:t>
      </w:r>
    </w:p>
    <w:p w:rsidR="00FF6462" w:rsidRDefault="00A75D33" w:rsidP="005B581A">
      <w:pPr>
        <w:tabs>
          <w:tab w:val="left" w:pos="3780"/>
        </w:tabs>
        <w:spacing w:line="360" w:lineRule="auto"/>
        <w:ind w:firstLine="709"/>
        <w:jc w:val="both"/>
      </w:pPr>
      <w:r>
        <w:br w:type="page"/>
      </w:r>
      <w:r w:rsidR="00FF6462" w:rsidRPr="005B581A">
        <w:t>Таблица 3</w:t>
      </w:r>
      <w:r>
        <w:rPr>
          <w:lang w:val="uk-UA"/>
        </w:rPr>
        <w:t xml:space="preserve">. </w:t>
      </w:r>
      <w:r w:rsidR="00FF6462" w:rsidRPr="005B581A">
        <w:t>Распределение оборудования по типам внутри групп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153"/>
        <w:gridCol w:w="900"/>
        <w:gridCol w:w="2880"/>
        <w:gridCol w:w="1260"/>
        <w:gridCol w:w="900"/>
      </w:tblGrid>
      <w:tr w:rsidR="00FF6462" w:rsidRPr="005B581A" w:rsidTr="0052279F">
        <w:trPr>
          <w:trHeight w:val="494"/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Вид, тип оборудования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% от общ. кол-ва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Кол-во, шт.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Вид, тип оборудования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% от общ. кол-ва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Ко-во, шт.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1.Металлореж. станки, в том числе: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2600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Прессы гидравлические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95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Токарные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624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Молоты пневматические кузнечные 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57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Сверлильные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104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3.подъено- транспортное оборудование, в том числе: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370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Расточные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468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Краны мостовые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185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Фрезерные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520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Кран-балки подъемные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130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Шлифовальные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520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Краны электрические консольные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56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Строгальные и долбежные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156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4.стендовое оборудование с механизированным приводом, в том числе: 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560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Трубонарезные и трубоотрезные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156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Сборочные стенды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392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2.кузнечнопрессовое оборудование, в том числе: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190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Отладочные и испытательные стенды</w:t>
            </w: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168</w:t>
            </w:r>
          </w:p>
        </w:tc>
      </w:tr>
      <w:tr w:rsidR="00FF6462" w:rsidRPr="005B581A" w:rsidTr="0052279F">
        <w:trPr>
          <w:jc w:val="center"/>
        </w:trPr>
        <w:tc>
          <w:tcPr>
            <w:tcW w:w="1992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Прессы кривошипные и пресс-ножницы</w:t>
            </w:r>
          </w:p>
        </w:tc>
        <w:tc>
          <w:tcPr>
            <w:tcW w:w="1153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38</w:t>
            </w:r>
          </w:p>
        </w:tc>
        <w:tc>
          <w:tcPr>
            <w:tcW w:w="28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F6462" w:rsidRPr="005B581A" w:rsidRDefault="00FF6462" w:rsidP="0052279F"/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Средняя продолжительность ремонтного цикла, в годах, определяется по формуле: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27" type="#_x0000_t75" style="width:83.25pt;height:41.25pt" fillcolor="window">
            <v:imagedata r:id="rId7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Тоn</w:t>
      </w:r>
      <w:r w:rsidR="005B581A">
        <w:t xml:space="preserve"> </w:t>
      </w:r>
      <w:r w:rsidRPr="005B581A">
        <w:t>- продолжительность оперативного времени, часы, отработанные оборудованием за ремонтный цикл, час;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Фд.о. – действительный годовой фонд работы оборудования, основных производственных цехов завода, час.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Значения продолжительности оперативного времени для различного типа оборудования принимается по Приложению 7. Полученное значение средней продолжительности ремонтного цикла округляется до целого числа.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Расчет годовой ремонтоемкости оборудования машиностроительного предприятия выполняется</w:t>
      </w:r>
      <w:r w:rsidR="005B581A">
        <w:t xml:space="preserve"> </w:t>
      </w:r>
      <w:r w:rsidRPr="005B581A">
        <w:t>по таблице 4.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1.3 Расчет годовой трудоемкости ремонтных работ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Количество работающих и оборудования ремонтно-механического цеха определяют, исходя из трудоемкости годового объема ремонтных работ. Общая годовая трудоемкость ремонтных работ включает трудоемкость слесарных и прочих работ (Тсл) и станочных работ – (станкоемкость Тст) и определяется по формуле: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Тг = Тсл + Тст=499464,25+183489,56=682953,81 чел-ч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Годовая трудоемкость слесарных и прочих работ определяется по формуле: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Тсл = Rг(пред) · tсл=7084,5993 · 70,54=499464,25 чел-ч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Годовая трудоемкость станочных работ определяется по формуле: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Тст= Rг(пред) · tст=7084,5393 · 25,9=183489,56 стан-ч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tсл=70,54, tст=25,9</w:t>
      </w:r>
      <w:r w:rsidR="005B581A">
        <w:t xml:space="preserve"> </w:t>
      </w:r>
      <w:r w:rsidRPr="005B581A">
        <w:t>— величина трудоемкости на одну ремонтную единицу за один ремонтный цикл соответственно слесарных и прочих работ и станочных работ, чел.-ч, стан.-ч.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Величина трудоемкости на одну ремонтную единицу за один ремонтный цикл определяется исходя из принятой структуры ремонтного цикла для оборудования завода в табл.5.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Для упрощения расчетов структура ремонтного цикла в курсовой работе принята для всех видов оборудования предприятия одинаковая. При детальных расчетах для каждого вида и типа оборудования необходимо рассчитать годовую ремонтоемкость и трудоемкость на одну ремонтную единицу за один ремонтный цикл с учетом структуры ремонтного цикла соответствующего оборудования машиностроительного предприятия.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2951C4" w:rsidRPr="0052279F" w:rsidRDefault="0052279F" w:rsidP="0052279F">
      <w:pPr>
        <w:spacing w:line="360" w:lineRule="auto"/>
        <w:ind w:left="708" w:firstLine="1"/>
        <w:jc w:val="both"/>
      </w:pPr>
      <w:r w:rsidRPr="0052279F">
        <w:t>Таблица 5 Трудоемкость на одну ремонтную единицу за ремонтный цикл</w:t>
      </w:r>
    </w:p>
    <w:tbl>
      <w:tblPr>
        <w:tblW w:w="9276" w:type="dxa"/>
        <w:tblInd w:w="175" w:type="dxa"/>
        <w:tblLook w:val="0000" w:firstRow="0" w:lastRow="0" w:firstColumn="0" w:lastColumn="0" w:noHBand="0" w:noVBand="0"/>
      </w:tblPr>
      <w:tblGrid>
        <w:gridCol w:w="1805"/>
        <w:gridCol w:w="840"/>
        <w:gridCol w:w="1960"/>
        <w:gridCol w:w="1311"/>
        <w:gridCol w:w="1740"/>
        <w:gridCol w:w="1620"/>
      </w:tblGrid>
      <w:tr w:rsidR="001C483E" w:rsidRPr="005B581A" w:rsidTr="005B581A">
        <w:trPr>
          <w:trHeight w:val="70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Виды работ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Трудоёмкость на одну ремонтную единицу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Трудоемкость за один ремонтный цикл</w:t>
            </w:r>
          </w:p>
        </w:tc>
      </w:tr>
      <w:tr w:rsidR="001C483E" w:rsidRPr="005B581A" w:rsidTr="005B581A">
        <w:trPr>
          <w:trHeight w:val="103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слесарные и прочие работы чел-ч tсл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станочные работы, станко-ч</w:t>
            </w:r>
            <w:r w:rsidR="005B581A" w:rsidRPr="005B581A">
              <w:rPr>
                <w:sz w:val="20"/>
                <w:szCs w:val="20"/>
              </w:rPr>
              <w:t xml:space="preserve"> </w:t>
            </w:r>
            <w:r w:rsidRPr="005B581A">
              <w:rPr>
                <w:sz w:val="20"/>
                <w:szCs w:val="20"/>
              </w:rPr>
              <w:t>tст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слесарные и прочие работы чел-ч Тсл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станочные работы, станко-ч Тст</w:t>
            </w:r>
          </w:p>
        </w:tc>
      </w:tr>
      <w:tr w:rsidR="001C483E" w:rsidRPr="005B581A" w:rsidTr="005B581A">
        <w:trPr>
          <w:trHeight w:val="63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Периодические осмотры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1,8</w:t>
            </w:r>
          </w:p>
        </w:tc>
      </w:tr>
      <w:tr w:rsidR="001C483E" w:rsidRPr="005B581A" w:rsidTr="005B581A">
        <w:trPr>
          <w:trHeight w:val="63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Осмотры перед кап.ремонтом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0,1</w:t>
            </w:r>
          </w:p>
        </w:tc>
      </w:tr>
      <w:tr w:rsidR="001C483E" w:rsidRPr="005B581A" w:rsidTr="005B581A">
        <w:trPr>
          <w:trHeight w:val="345"/>
        </w:trPr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Ремонт:</w:t>
            </w:r>
          </w:p>
        </w:tc>
      </w:tr>
      <w:tr w:rsidR="001C483E" w:rsidRPr="005B581A" w:rsidTr="005B581A">
        <w:trPr>
          <w:trHeight w:val="34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5B581A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 </w:t>
            </w:r>
            <w:r w:rsidR="001C483E" w:rsidRPr="005B581A">
              <w:rPr>
                <w:sz w:val="20"/>
                <w:szCs w:val="20"/>
              </w:rPr>
              <w:t>текущий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10</w:t>
            </w:r>
          </w:p>
        </w:tc>
      </w:tr>
      <w:tr w:rsidR="001C483E" w:rsidRPr="005B581A" w:rsidTr="005B581A">
        <w:trPr>
          <w:trHeight w:val="34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5B581A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 </w:t>
            </w:r>
            <w:r w:rsidR="001C483E" w:rsidRPr="005B581A">
              <w:rPr>
                <w:sz w:val="20"/>
                <w:szCs w:val="20"/>
              </w:rPr>
              <w:t>капитальный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14</w:t>
            </w:r>
          </w:p>
        </w:tc>
      </w:tr>
      <w:tr w:rsidR="001C483E" w:rsidRPr="005B581A" w:rsidTr="005B581A">
        <w:trPr>
          <w:trHeight w:val="345"/>
        </w:trPr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E" w:rsidRPr="005B581A" w:rsidRDefault="001C483E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Итого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AA4314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t</w:t>
            </w:r>
            <w:r w:rsidR="001C483E" w:rsidRPr="005B581A">
              <w:rPr>
                <w:sz w:val="20"/>
                <w:szCs w:val="20"/>
              </w:rPr>
              <w:t>сл</w:t>
            </w:r>
            <w:r w:rsidRPr="005B581A">
              <w:rPr>
                <w:sz w:val="20"/>
                <w:szCs w:val="20"/>
              </w:rPr>
              <w:t>=</w:t>
            </w:r>
            <w:r w:rsidR="001C483E" w:rsidRPr="005B581A">
              <w:rPr>
                <w:sz w:val="20"/>
                <w:szCs w:val="20"/>
              </w:rPr>
              <w:t>70,5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83E" w:rsidRPr="005B581A" w:rsidRDefault="00AA4314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tст=</w:t>
            </w:r>
            <w:r w:rsidR="001C483E" w:rsidRPr="005B581A">
              <w:rPr>
                <w:sz w:val="20"/>
                <w:szCs w:val="20"/>
              </w:rPr>
              <w:t>25,9</w:t>
            </w:r>
          </w:p>
        </w:tc>
      </w:tr>
    </w:tbl>
    <w:p w:rsidR="0052279F" w:rsidRDefault="0052279F" w:rsidP="005B581A">
      <w:pPr>
        <w:spacing w:line="360" w:lineRule="auto"/>
        <w:ind w:firstLine="709"/>
        <w:jc w:val="center"/>
        <w:rPr>
          <w:b/>
          <w:bCs/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1.4. Расчет численности и состав работающих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Все работающие ремонтно-механических служб по общезаводской классификации относятся к группе вспомогательных рабочих. Внутри этих служб они делятся на основных и подсобных (вспомогательных).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 состав основных рабочих входят станочники, слесари, сварщики, термисты и др. Различают технологически необходимое (явочное) и штатное (списочное) число основных рабочих.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Численность рабочих-станочников может быть определена двумя методами: по трудоемкости станочных работ (станкоемкости) и по числу основных станков. В данной работе применим</w:t>
      </w:r>
      <w:r w:rsidR="005B581A">
        <w:t xml:space="preserve"> </w:t>
      </w:r>
      <w:r w:rsidRPr="005B581A">
        <w:t>первый метод определения численности рабочих-станочников.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Численность рабочих-станочников ремонтно-механического цеха определяется по формулам: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28" type="#_x0000_t75" style="width:347.25pt;height:84.75pt" fillcolor="window">
            <v:imagedata r:id="rId8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 xml:space="preserve">где </w:t>
      </w:r>
      <w:r w:rsidR="0044769D">
        <w:pict>
          <v:shape id="_x0000_i1029" type="#_x0000_t75" style="width:53.25pt;height:21.75pt" fillcolor="window">
            <v:imagedata r:id="rId9" o:title=""/>
          </v:shape>
        </w:pict>
      </w:r>
      <w:r w:rsidRPr="005B581A">
        <w:t xml:space="preserve"> - явочное и списочное число работников. Тст – годовая станкоемкость ремонтных работ ремонтно-механического цеха, станко-часов;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Км = 1,05 – коэффициент, учитывающий увеличение объема станочных работ станкоемкостью работ по модернизации и изготовлению нестандартного оборудования;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Кз = 0,7 – коэффициент загрузки оборудования;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Кп.н. – 1,1 – коэффициент переработки норм.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Численность слесарей и рабочих прочих профессий (сварщики, маляры и др.) определяют при проектировании по годовой трудоемкости слесарных и прочих работ по формулам: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30" type="#_x0000_t75" style="width:315pt;height:89.25pt" fillcolor="window">
            <v:imagedata r:id="rId10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Км.р. = 0,8 – коэффициент, учитывающий механизацию слесарных работ; Кп.н. – 1,34.</w:t>
      </w:r>
    </w:p>
    <w:p w:rsidR="0052279F" w:rsidRDefault="00905893" w:rsidP="005B581A">
      <w:pPr>
        <w:spacing w:line="360" w:lineRule="auto"/>
        <w:ind w:firstLine="709"/>
        <w:jc w:val="both"/>
        <w:rPr>
          <w:lang w:val="uk-UA"/>
        </w:rPr>
      </w:pPr>
      <w:r w:rsidRPr="005B581A">
        <w:t xml:space="preserve">Общее явочное количество рабочих: 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905893" w:rsidRPr="005B581A" w:rsidRDefault="00905893" w:rsidP="005B581A">
      <w:pPr>
        <w:spacing w:line="360" w:lineRule="auto"/>
        <w:ind w:firstLine="709"/>
        <w:jc w:val="both"/>
      </w:pPr>
      <w:r w:rsidRPr="005B581A">
        <w:t>mобщ=</w:t>
      </w:r>
      <w:r w:rsidR="0044769D">
        <w:pict>
          <v:shape id="_x0000_i1031" type="#_x0000_t75" style="width:188.25pt;height:21.75pt">
            <v:imagedata r:id="rId11" o:title=""/>
          </v:shape>
        </w:pict>
      </w:r>
      <w:r w:rsidRPr="005B581A">
        <w:t>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 xml:space="preserve">К подсобным (вспомогательным) рабочим РМЦ относятся: рабочие ремонтных баз по </w:t>
      </w:r>
      <w:r w:rsidR="00076325" w:rsidRPr="005B581A">
        <w:t>ремонту оборудования и оснастки,</w:t>
      </w:r>
      <w:r w:rsidRPr="005B581A">
        <w:t xml:space="preserve"> дежурный персонал по межремонт</w:t>
      </w:r>
      <w:r w:rsidR="00076325" w:rsidRPr="005B581A">
        <w:t>ному обслуживанию оборудования,</w:t>
      </w:r>
      <w:r w:rsidRPr="005B581A">
        <w:t xml:space="preserve"> дежурные слесари, трубопроводчики, электрокарщики, кра</w:t>
      </w:r>
      <w:r w:rsidR="00076325" w:rsidRPr="005B581A">
        <w:t>новщики, стропальщики, грузчики,</w:t>
      </w:r>
      <w:r w:rsidRPr="005B581A">
        <w:t xml:space="preserve"> уборщики помещений цеха, рабочие-контролеры.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Число вспомогательных рабочих</w:t>
      </w:r>
      <w:r w:rsidR="0002134F" w:rsidRPr="005B581A">
        <w:t xml:space="preserve"> (mвсп.р.)</w:t>
      </w:r>
      <w:r w:rsidRPr="005B581A">
        <w:t xml:space="preserve"> РМЦ при укрупненных расчетах примем примерно 15% от списочного числа основных рабочих (в том числе рабочие-контролеры</w:t>
      </w:r>
      <w:r w:rsidR="0002134F" w:rsidRPr="005B581A">
        <w:t xml:space="preserve"> (mк)</w:t>
      </w:r>
      <w:r w:rsidRPr="005B581A">
        <w:t xml:space="preserve"> – 3%).</w:t>
      </w:r>
    </w:p>
    <w:p w:rsidR="0002134F" w:rsidRPr="005B581A" w:rsidRDefault="0002134F" w:rsidP="005B581A">
      <w:pPr>
        <w:spacing w:line="360" w:lineRule="auto"/>
        <w:ind w:firstLine="709"/>
        <w:jc w:val="both"/>
      </w:pPr>
      <w:r w:rsidRPr="005B581A">
        <w:t>mвсп.р.=</w:t>
      </w:r>
      <w:r w:rsidR="007530B2" w:rsidRPr="005B581A">
        <w:t>0,15·mобщ=</w:t>
      </w:r>
      <w:r w:rsidRPr="005B581A">
        <w:t>0,15·292=44чел</w:t>
      </w:r>
    </w:p>
    <w:p w:rsidR="0002134F" w:rsidRPr="005B581A" w:rsidRDefault="0002134F" w:rsidP="005B581A">
      <w:pPr>
        <w:spacing w:line="360" w:lineRule="auto"/>
        <w:ind w:firstLine="709"/>
        <w:jc w:val="both"/>
      </w:pPr>
      <w:r w:rsidRPr="005B581A">
        <w:t>mк=0,03·44=1чел</w:t>
      </w:r>
    </w:p>
    <w:p w:rsidR="007530B2" w:rsidRPr="005B581A" w:rsidRDefault="007530B2" w:rsidP="005B581A">
      <w:pPr>
        <w:spacing w:line="360" w:lineRule="auto"/>
        <w:ind w:firstLine="709"/>
        <w:jc w:val="both"/>
      </w:pPr>
      <w:r w:rsidRPr="005B581A">
        <w:t>Количество остальных рабочих, в долях от общего количества вспомогательных рабочих, чел: mэл.м.=0,07·44=3, mсмаз=0,04·44=2, mклад=0,065·44=3, mрем.раб.=0,275·44=12, mтруб=0,16·44=7, mкран=0,16·44=7, mгр=0,18·44=8</w:t>
      </w:r>
      <w:r w:rsidR="00846F5E" w:rsidRPr="005B581A">
        <w:t>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Инженерно-технические работники составляют 9%, служащие 2% и младший обслуживающий персонал 1,5% от количества всех работников.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846F5E" w:rsidRPr="005B581A" w:rsidRDefault="00846F5E" w:rsidP="005B581A">
      <w:pPr>
        <w:spacing w:line="360" w:lineRule="auto"/>
        <w:ind w:firstLine="709"/>
        <w:jc w:val="both"/>
      </w:pPr>
      <w:r w:rsidRPr="005B581A">
        <w:t>mИТР=0.09·(mосн+mвсп.р.)=0,09·(292+44)=30чел;</w:t>
      </w:r>
    </w:p>
    <w:p w:rsidR="00846F5E" w:rsidRPr="005B581A" w:rsidRDefault="00846F5E" w:rsidP="005B581A">
      <w:pPr>
        <w:spacing w:line="360" w:lineRule="auto"/>
        <w:ind w:firstLine="709"/>
        <w:jc w:val="both"/>
      </w:pPr>
      <w:r w:rsidRPr="005B581A">
        <w:t>mскп=0,02·(292+44)=7чел;</w:t>
      </w:r>
    </w:p>
    <w:p w:rsidR="00846F5E" w:rsidRPr="005B581A" w:rsidRDefault="00846F5E" w:rsidP="005B581A">
      <w:pPr>
        <w:spacing w:line="360" w:lineRule="auto"/>
        <w:ind w:firstLine="709"/>
        <w:jc w:val="both"/>
      </w:pPr>
      <w:r w:rsidRPr="005B581A">
        <w:t>mмоп=0,015·(292+44)=</w:t>
      </w:r>
      <w:r w:rsidR="00D849DC" w:rsidRPr="005B581A">
        <w:t>5чел.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По выполненным расчетам составляются штатные ведомости для основных и вспомогательных рабочих, инженерно-технических работников, счетно-конторского и младшего обслуживающего персонала.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Штат основных и вспомогательных рабочих ремонтно-механического цеха распределяют по сменам и разрядам по табл. 6. Штат ИТР, СКП, МОП формируют на основании расчетов</w:t>
      </w:r>
      <w:r w:rsidR="005B581A">
        <w:t xml:space="preserve"> </w:t>
      </w:r>
      <w:r w:rsidRPr="005B581A">
        <w:t>и сводят в табл 7.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Default="00FF6462" w:rsidP="005B581A">
      <w:pPr>
        <w:spacing w:line="360" w:lineRule="auto"/>
        <w:ind w:firstLine="709"/>
        <w:jc w:val="both"/>
      </w:pPr>
      <w:r w:rsidRPr="005B581A">
        <w:t>Таблица 6</w:t>
      </w:r>
      <w:r w:rsidR="0052279F">
        <w:rPr>
          <w:lang w:val="uk-UA"/>
        </w:rPr>
        <w:t xml:space="preserve">. </w:t>
      </w:r>
      <w:r w:rsidRPr="005B581A">
        <w:t>Штатная ведомость основных и вспомогательных рабочих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6"/>
        <w:gridCol w:w="2734"/>
        <w:gridCol w:w="1440"/>
        <w:gridCol w:w="496"/>
        <w:gridCol w:w="88"/>
        <w:gridCol w:w="548"/>
        <w:gridCol w:w="592"/>
        <w:gridCol w:w="636"/>
        <w:gridCol w:w="636"/>
        <w:gridCol w:w="636"/>
        <w:gridCol w:w="713"/>
      </w:tblGrid>
      <w:tr w:rsidR="00FF6462" w:rsidRPr="005B581A">
        <w:trPr>
          <w:trHeight w:val="97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Отделение, вид работ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Всего рабочих</w:t>
            </w:r>
          </w:p>
        </w:tc>
        <w:tc>
          <w:tcPr>
            <w:tcW w:w="4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По разрядам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07632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(списочн.)</w:t>
            </w:r>
            <w:r w:rsidR="00FF6462" w:rsidRPr="005B581A">
              <w:rPr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Rср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9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А. Основные рабочие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Станочник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07632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  <w:r w:rsidR="00364AB9" w:rsidRPr="005B581A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  <w:r w:rsidR="00364AB9" w:rsidRPr="005B581A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3,5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Слесарь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07632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  <w:r w:rsidR="00A614DD" w:rsidRPr="005B581A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  <w:r w:rsidR="00A614DD" w:rsidRPr="005B581A"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364AB9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3,1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07632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3,3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9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Б.Вспомогательные рабочие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Контролер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Смазчик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Кладовщик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Ремонтный рабочий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Трубопроводчик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Крановщик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Грузчик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  <w:tr w:rsidR="00FF6462" w:rsidRPr="005B581A">
        <w:trPr>
          <w:trHeight w:val="375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D849DC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</w:tr>
    </w:tbl>
    <w:p w:rsidR="00FF6462" w:rsidRPr="005B581A" w:rsidRDefault="00FF6462" w:rsidP="0052279F">
      <w:pPr>
        <w:spacing w:line="360" w:lineRule="auto"/>
      </w:pPr>
    </w:p>
    <w:p w:rsidR="00FF6462" w:rsidRDefault="00FF6462" w:rsidP="005B581A">
      <w:pPr>
        <w:spacing w:line="360" w:lineRule="auto"/>
        <w:ind w:firstLine="709"/>
        <w:jc w:val="both"/>
      </w:pPr>
      <w:r w:rsidRPr="005B581A">
        <w:t>Таблица 7</w:t>
      </w:r>
      <w:r w:rsidR="0052279F">
        <w:rPr>
          <w:lang w:val="uk-UA"/>
        </w:rPr>
        <w:t xml:space="preserve">. </w:t>
      </w:r>
      <w:r w:rsidRPr="005B581A">
        <w:t>Штатная ведомость ИТР, СКП, МОП</w:t>
      </w:r>
    </w:p>
    <w:tbl>
      <w:tblPr>
        <w:tblW w:w="8820" w:type="dxa"/>
        <w:jc w:val="center"/>
        <w:tblLayout w:type="fixed"/>
        <w:tblLook w:val="0000" w:firstRow="0" w:lastRow="0" w:firstColumn="0" w:lastColumn="0" w:noHBand="0" w:noVBand="0"/>
      </w:tblPr>
      <w:tblGrid>
        <w:gridCol w:w="900"/>
        <w:gridCol w:w="3131"/>
        <w:gridCol w:w="1189"/>
        <w:gridCol w:w="829"/>
        <w:gridCol w:w="1511"/>
        <w:gridCol w:w="1260"/>
      </w:tblGrid>
      <w:tr w:rsidR="00FF6462" w:rsidRPr="005B581A" w:rsidTr="0052279F">
        <w:trPr>
          <w:trHeight w:val="6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Должность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Кол-во, чел.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№ п/п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Кол-во, чел.</w:t>
            </w:r>
          </w:p>
        </w:tc>
      </w:tr>
      <w:tr w:rsidR="00FF6462" w:rsidRPr="005B581A" w:rsidTr="0052279F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ИТР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СКП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</w:tr>
      <w:tr w:rsidR="00FF6462" w:rsidRPr="005B581A" w:rsidTr="0052279F">
        <w:trPr>
          <w:trHeight w:val="45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Начальник цеха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</w:tr>
      <w:tr w:rsidR="00FF6462" w:rsidRPr="005B581A" w:rsidTr="0052279F">
        <w:trPr>
          <w:trHeight w:val="40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Зам.начальника цеха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Кассир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</w:tr>
      <w:tr w:rsidR="00FF6462" w:rsidRPr="005B581A" w:rsidTr="0052279F">
        <w:trPr>
          <w:trHeight w:val="34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38303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Экономист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</w:tr>
      <w:tr w:rsidR="00FF6462" w:rsidRPr="005B581A" w:rsidTr="0052279F">
        <w:trPr>
          <w:trHeight w:val="36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Сменный мастер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38303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Нормировщик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38303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</w:tr>
      <w:tr w:rsidR="00FF6462" w:rsidRPr="005B581A" w:rsidTr="0052279F">
        <w:trPr>
          <w:trHeight w:val="33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Механик цеха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38303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Табельщик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</w:tr>
      <w:tr w:rsidR="00FF6462" w:rsidRPr="005B581A" w:rsidTr="0052279F">
        <w:trPr>
          <w:trHeight w:val="40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диспетчер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383035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МОП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</w:tr>
      <w:tr w:rsidR="00FF6462" w:rsidRPr="005B581A" w:rsidTr="0052279F">
        <w:trPr>
          <w:trHeight w:val="29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Уборщик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</w:tr>
      <w:tr w:rsidR="00FF6462" w:rsidRPr="005B581A" w:rsidTr="0052279F">
        <w:trPr>
          <w:trHeight w:val="48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Гардеробщик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462" w:rsidRPr="005B581A" w:rsidRDefault="00A614DD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2</w:t>
            </w:r>
          </w:p>
        </w:tc>
      </w:tr>
    </w:tbl>
    <w:p w:rsidR="00FF6462" w:rsidRPr="005B581A" w:rsidRDefault="00FF6462" w:rsidP="005B581A">
      <w:pPr>
        <w:spacing w:line="360" w:lineRule="auto"/>
        <w:jc w:val="both"/>
        <w:rPr>
          <w:sz w:val="20"/>
          <w:szCs w:val="20"/>
        </w:rPr>
      </w:pP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 xml:space="preserve">При составлении штатных ведомостей и структуры управления цехом следует исходить из таких нормативов: цехом считается подразделение, имеющее объем, обеспечивающий загрузку около 100 чел. и более. Примерно </w:t>
      </w:r>
      <w:r w:rsidR="00A614DD" w:rsidRPr="005B581A">
        <w:t>20÷2</w:t>
      </w:r>
      <w:r w:rsidRPr="005B581A">
        <w:t>5 чел. приходится на одного мастера, при наличии 3 мастеров принимается старший мастер</w:t>
      </w:r>
      <w:r w:rsidR="00383035" w:rsidRPr="005B581A">
        <w:t>.</w:t>
      </w:r>
      <w:r w:rsidRPr="005B581A">
        <w:t xml:space="preserve"> Правильность распределения основных рабочих по разрядам характеризуется средним разрядом: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32" type="#_x0000_t75" style="width:309.75pt;height:116.25pt" fillcolor="window">
            <v:imagedata r:id="rId12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R1, R2, Rn – первый, второй и следующий разряд, принятый в цехе;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m1, m2, mn -</w:t>
      </w:r>
      <w:r w:rsidR="005B581A">
        <w:t xml:space="preserve"> </w:t>
      </w:r>
      <w:r w:rsidRPr="005B581A">
        <w:t>количество рабочих соответствующего разряда.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Средний разряд для механического участка – 3,5; для слесарного – 3,1.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1.5 Расчет количества оборудования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Станочное оборудование механического отделения РМЦ подразделяют на основное и вспомогательное. В общезаводской классификации все оборудование ремонтных служб относят к вспомогательному.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Количество основного оборудования механического отделения определяют расчетом по трудоемкости станочных работ. Вспомогательное оборудование не рассчитывают, а принимают комплектно.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Количество основных станков определяют по формуле: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B55352" w:rsidRPr="005B581A" w:rsidRDefault="0044769D" w:rsidP="005B581A">
      <w:pPr>
        <w:spacing w:line="360" w:lineRule="auto"/>
        <w:ind w:firstLine="709"/>
        <w:jc w:val="both"/>
      </w:pPr>
      <w:r>
        <w:pict>
          <v:shape id="_x0000_i1033" type="#_x0000_t75" style="width:251.25pt;height:41.25pt">
            <v:imagedata r:id="rId13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Фдо – действительный годовой фонд времени работы оборудования.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Основное оборудование механического отделения – универсальные станки для обработки металла резанием. Комплекты станков должны обеспечивать возможность изготовления или восстановления деталей ремонтируемого оборудования с требуемой точностью обработки. Так как число станков более 15, то устанавливают состав оборудования в РМЦ, распределяя</w:t>
      </w:r>
      <w:r w:rsidR="005B581A">
        <w:t xml:space="preserve"> </w:t>
      </w:r>
      <w:r w:rsidRPr="005B581A">
        <w:t>полученное количество в процентном соотношении по типам станков, согласно табл. 8.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Согласно</w:t>
      </w:r>
      <w:r w:rsidR="005B581A">
        <w:t xml:space="preserve"> </w:t>
      </w:r>
      <w:r w:rsidRPr="005B581A">
        <w:t>выполненных расчетов, распределению станков по типам, а также рекомендуемого комплекта вспомогательного и слесарно-сборочного оборудования выполняют подбор по форме.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Default="00FF6462" w:rsidP="0052279F">
      <w:pPr>
        <w:spacing w:line="360" w:lineRule="auto"/>
        <w:ind w:left="708" w:firstLine="1"/>
        <w:jc w:val="both"/>
      </w:pPr>
      <w:r w:rsidRPr="005B581A">
        <w:t>Таблица 8</w:t>
      </w:r>
      <w:r w:rsidR="0052279F">
        <w:rPr>
          <w:lang w:val="uk-UA"/>
        </w:rPr>
        <w:t xml:space="preserve">. </w:t>
      </w:r>
      <w:r w:rsidRPr="005B581A">
        <w:t>Примерное процентное соотношение типов основных станков в РМЦ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40"/>
        <w:gridCol w:w="1080"/>
        <w:gridCol w:w="2600"/>
        <w:gridCol w:w="860"/>
        <w:gridCol w:w="1380"/>
      </w:tblGrid>
      <w:tr w:rsidR="00FF6462" w:rsidRPr="005B581A" w:rsidTr="0052279F">
        <w:trPr>
          <w:trHeight w:val="700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Тип станка</w:t>
            </w:r>
          </w:p>
        </w:tc>
        <w:tc>
          <w:tcPr>
            <w:tcW w:w="8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Кол-во, шт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Тип станка</w:t>
            </w:r>
          </w:p>
        </w:tc>
        <w:tc>
          <w:tcPr>
            <w:tcW w:w="86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%</w:t>
            </w:r>
          </w:p>
        </w:tc>
        <w:tc>
          <w:tcPr>
            <w:tcW w:w="138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Кол-во, шт</w:t>
            </w:r>
          </w:p>
        </w:tc>
      </w:tr>
      <w:tr w:rsidR="00FF6462" w:rsidRPr="005B581A" w:rsidTr="0052279F">
        <w:trPr>
          <w:trHeight w:val="612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Токарные и револьверные</w:t>
            </w:r>
          </w:p>
        </w:tc>
        <w:tc>
          <w:tcPr>
            <w:tcW w:w="84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48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Зубообрабатывающие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11</w:t>
            </w:r>
          </w:p>
        </w:tc>
      </w:tr>
      <w:tr w:rsidR="00FF6462" w:rsidRPr="005B581A" w:rsidTr="0052279F">
        <w:trPr>
          <w:trHeight w:val="700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 xml:space="preserve">Сверлильные с диаметром сверления более 50 мм </w:t>
            </w:r>
          </w:p>
        </w:tc>
        <w:tc>
          <w:tcPr>
            <w:tcW w:w="84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Круглошлифовальные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</w:tr>
      <w:tr w:rsidR="00FF6462" w:rsidRPr="005B581A" w:rsidTr="0052279F">
        <w:trPr>
          <w:trHeight w:val="498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Расточные</w:t>
            </w:r>
          </w:p>
        </w:tc>
        <w:tc>
          <w:tcPr>
            <w:tcW w:w="840" w:type="dxa"/>
            <w:vAlign w:val="center"/>
          </w:tcPr>
          <w:p w:rsidR="00FF6462" w:rsidRPr="005B581A" w:rsidRDefault="005B5981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FF6462" w:rsidRPr="005B581A" w:rsidRDefault="005B5981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10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Внутришлифовальные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</w:tr>
      <w:tr w:rsidR="00FF6462" w:rsidRPr="005B581A" w:rsidTr="0052279F">
        <w:trPr>
          <w:trHeight w:val="478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Поперечно-строгальные</w:t>
            </w:r>
          </w:p>
        </w:tc>
        <w:tc>
          <w:tcPr>
            <w:tcW w:w="84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Плоскошлифовальные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</w:tr>
      <w:tr w:rsidR="00FF6462" w:rsidRPr="005B581A" w:rsidTr="0052279F">
        <w:trPr>
          <w:trHeight w:val="638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Продольно-строгальные</w:t>
            </w:r>
          </w:p>
        </w:tc>
        <w:tc>
          <w:tcPr>
            <w:tcW w:w="84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Специально-шлифовальные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</w:tr>
      <w:tr w:rsidR="00FF6462" w:rsidRPr="005B581A" w:rsidTr="0052279F">
        <w:trPr>
          <w:trHeight w:val="354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Долбежные</w:t>
            </w:r>
          </w:p>
        </w:tc>
        <w:tc>
          <w:tcPr>
            <w:tcW w:w="84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4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Прочие</w:t>
            </w:r>
          </w:p>
        </w:tc>
        <w:tc>
          <w:tcPr>
            <w:tcW w:w="860" w:type="dxa"/>
            <w:vAlign w:val="center"/>
          </w:tcPr>
          <w:p w:rsidR="00FF6462" w:rsidRPr="005B581A" w:rsidRDefault="005B5981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FF6462" w:rsidRPr="005B581A" w:rsidRDefault="005B5981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</w:tr>
      <w:tr w:rsidR="00FF6462" w:rsidRPr="005B581A" w:rsidTr="0052279F">
        <w:trPr>
          <w:trHeight w:val="531"/>
          <w:jc w:val="center"/>
        </w:trPr>
        <w:tc>
          <w:tcPr>
            <w:tcW w:w="234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Горизонтально-фрезерные</w:t>
            </w:r>
          </w:p>
        </w:tc>
        <w:tc>
          <w:tcPr>
            <w:tcW w:w="840" w:type="dxa"/>
            <w:vAlign w:val="center"/>
          </w:tcPr>
          <w:p w:rsidR="00FF6462" w:rsidRPr="005B581A" w:rsidRDefault="005B5981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1</w:t>
            </w:r>
            <w:r w:rsidR="005B5981" w:rsidRPr="005B581A">
              <w:rPr>
                <w:sz w:val="20"/>
                <w:szCs w:val="20"/>
              </w:rPr>
              <w:t>3</w:t>
            </w:r>
          </w:p>
        </w:tc>
        <w:tc>
          <w:tcPr>
            <w:tcW w:w="2600" w:type="dxa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Вертикально-фрезерные</w:t>
            </w:r>
          </w:p>
        </w:tc>
        <w:tc>
          <w:tcPr>
            <w:tcW w:w="860" w:type="dxa"/>
            <w:vAlign w:val="center"/>
          </w:tcPr>
          <w:p w:rsidR="00FF6462" w:rsidRPr="005B581A" w:rsidRDefault="00FF646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vAlign w:val="center"/>
          </w:tcPr>
          <w:p w:rsidR="00FF6462" w:rsidRPr="005B581A" w:rsidRDefault="00B55352" w:rsidP="005B58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581A">
              <w:rPr>
                <w:sz w:val="20"/>
                <w:szCs w:val="20"/>
              </w:rPr>
              <w:t>7</w:t>
            </w:r>
          </w:p>
        </w:tc>
      </w:tr>
    </w:tbl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1.6. Расчет площадей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Расчет площадей производственных помещений ремонтно-механического цеха выполняется на основании площади, занятой оборудованием по формуле: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44769D" w:rsidP="005B581A">
      <w:pPr>
        <w:spacing w:line="360" w:lineRule="auto"/>
        <w:ind w:firstLine="709"/>
        <w:jc w:val="both"/>
      </w:pPr>
      <w:r>
        <w:pict>
          <v:shape id="_x0000_i1034" type="#_x0000_t75" style="width:92.25pt;height:38.25pt">
            <v:imagedata r:id="rId14" o:title=""/>
          </v:shape>
        </w:pic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где n – количество отделений (участков) в проектируемом цехе; Fn - площадь оборудования данного отделения, м ²: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Кn – коэффициент проходов и проездов данного отделения.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Площадь оборудования каждого отделения ремонтно-механичекого цеха определяется по ведомости технологического оборудования суммированием данных последней (10). Рекомендованные значения коэффициентов проходов и проездов следующие: разборочно-промывочные отделения (участки) – 3,0; отделение восстановления – 5,5; слесарно-сборочное отделение (участок) – 4.5; механическое отделение (участок) – 3,5; испытательное отделение (участок) – 4,0; окрасочный участок – 5,0.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При расчете площадей администратитвных помещений следует принимать удельную площадь на одного инженерно-техничекого работника или служащего равный 5 м².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Площадь складов и кладовых ремонтно-механичекого цеха составляет 10-12% от общей площади основных отделений, площадь которых определена по вышеприведенной формуле.</w:t>
      </w:r>
    </w:p>
    <w:p w:rsidR="00FF6462" w:rsidRPr="005B581A" w:rsidRDefault="005B581A" w:rsidP="005B581A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FF6462" w:rsidRPr="005B581A">
        <w:rPr>
          <w:b/>
          <w:bCs/>
        </w:rPr>
        <w:t>2. ОРГАНИЗАЦИЯ ТРУДА И РАБОЧЕГО МЕСТА СЛЕСАРЯ-СБОРЩИКА МУФТ СЦЕПЛЕНИЯ АВТОМОБИЛЕЙ КамАЗ</w:t>
      </w: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Под организацией трудового процесса подразумевается совокупность мероприятий, направленных на планомерное и наиболее целесообразное использование труда работников в целях достижения высокой производительности.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Основными определяющими направлениями организации труда на промышленном предприятии следует считать: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организацию рабочего места;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создание организационных, технологических, санитарных, эстетических условий труда и отдыха, обеспечивающих высокопроизводительный труд;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организацию обслуживания рабочего места;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организацию технического нормирования и заработной платы.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Рабочее место – это зона, в которой совершается трудовая деятельность одного человека или группы исполнителей, занятых определенной работой или операцией.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На рабочем месте устанавливают основное технологическое оборудование (станки, механизмы, стенды), технологическую(Приспособления, режущий, мерительный и вспомогательный инструмент) и организационную (стеллажи, тумбочки, тележки, тара), оснастку, рабочую мебель (стулья, столы, шкафы), контрольно-измерительные приборы, средства сигнализации и связи.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Под организацией рабочего места понимается комплекс условий и материального оснащения, способствующих рациональному использованию рабочего места и средств производства.</w:t>
      </w:r>
    </w:p>
    <w:p w:rsidR="00FF6462" w:rsidRPr="005B581A" w:rsidRDefault="005B581A" w:rsidP="005B581A">
      <w:pPr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FF6462" w:rsidRPr="005B581A">
        <w:rPr>
          <w:b/>
          <w:bCs/>
        </w:rPr>
        <w:t>2.1. Характеристика рабочего места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Работы выполняются вручную с использованием агрегатов и механизмов. По количеству обслуживаемого оборудования данное место 2-х станочное; по количеству рабочих смен— односменное, с нормальными условиями труда.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На данном рабочем применяются следующие виды оборудования, технологической и организационной оснастки: настольный пневматический стенд Р-724 для разборки, сборки и регулировки сцеплений автомобилей с дизельными двигателями, настольный пневматический пресс для клепки фрикционных накладок модель 127, установлены на верстке, стеллажи для запчастей, расходных материалов для отремонтированных и требующих ремонта сцеплений, шкаф для инструмента и контрольно- измерительных приборов и др.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 xml:space="preserve">Данные стенда Р-724— усилие на штоке цилиндра 19,620 кН (2000 кгс) при давлении воздуха 490,5 кПа (5 кгс/см²), габаритные размеры 550×490×400 мм, масса 65 кг. Пресс, модель 127— давление воздуха в магистрали 392,4 кПа (4 кгс/см²), диаметр рабочего цилиндра пресса, 200 мм, габаритные размеры 635×300×720. </w:t>
      </w:r>
    </w:p>
    <w:p w:rsidR="005B581A" w:rsidRDefault="005B581A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  <w:r w:rsidRPr="005B581A">
        <w:rPr>
          <w:b/>
          <w:bCs/>
        </w:rPr>
        <w:t>2.2 Содержание выполняемых работ с разбивкой на элементы производственного цикла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На данном рабочем месте выполняется деффектовка, разборка, сборка, регулировка сцеплений автомобилей КамАЗ, а также замена фрикционных накладок. При этом производственный цикл состоит из получения задания, ознакомления с ним, получения и сдачи ремонтируемых</w:t>
      </w:r>
      <w:r w:rsidR="005B581A">
        <w:t xml:space="preserve"> </w:t>
      </w:r>
      <w:r w:rsidRPr="005B581A">
        <w:t>деталей.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Время в течение рабочей смены, которое исполнитель тратит на полезную работу связано с выполнением производственного задания. Оно делится на основное, вспомогательное, дополнительное и подготовительно-заключительное.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Основное время — это время, в течение которого происходит непосредственное воздействие человека на предмет труда. В процессе этого времени происходит изменение внешнего вида, формы и свойств изделия.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Вспомогательное время затрачивается на различные вспомогательные действия, обеспечивающие</w:t>
      </w:r>
      <w:r w:rsidR="005B581A">
        <w:t xml:space="preserve"> </w:t>
      </w:r>
      <w:r w:rsidRPr="005B581A">
        <w:t>выполнение основной работы(установка, крепление и снятие обрабатываемого изделия), настройка оборудования на определенный технологический режим, обмеры изделия и т.д.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Оперативное время состоит из основного и вспомогательного tоп = tо + tвсп.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Дополнительное время складывается из времени организации и технического обслуживания рабочего места и времени на регламентированные перерывы в течение смены: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tдоп =</w:t>
      </w:r>
      <w:r w:rsidR="005B581A">
        <w:t xml:space="preserve"> </w:t>
      </w:r>
      <w:r w:rsidRPr="005B581A">
        <w:t>tо.обс + tто + tр.п.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Время организации технического обслуживания расходуется на замену затупившегося инструмента, регулировку и подналадку оборудования в процессе работы, его смазку и очистку, разладку и уборку инструмента, установку ограждений</w:t>
      </w:r>
      <w:r w:rsidR="005B581A">
        <w:t xml:space="preserve"> </w:t>
      </w:r>
      <w:r w:rsidRPr="005B581A">
        <w:t>и другого вспомогательного оборудования и приспособлений.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Подготовительно-заключительное время тратиться рабочим на подготовку к определенной работе и выполнение действий, связанных с ее окончанием (получение наряда, задания, инструмента, ознакомление с работой, технологическим процессом, продумывание технологии выполнения работ, инструктаж, получение приспособлений и материалов, подготовка рабочего места к работе, сдача готового изделия, сдача инструмента и уборка рабочего места).</w:t>
      </w:r>
    </w:p>
    <w:p w:rsidR="00FF6462" w:rsidRDefault="00FF6462" w:rsidP="005B581A">
      <w:pPr>
        <w:spacing w:line="360" w:lineRule="auto"/>
        <w:ind w:firstLine="709"/>
        <w:jc w:val="both"/>
        <w:rPr>
          <w:lang w:val="uk-UA"/>
        </w:rPr>
      </w:pPr>
      <w:r w:rsidRPr="005B581A">
        <w:t>Кроме того, время, затрачиваемое на естественные надобности и отдых, также является частью производственного цикла и называется временем регламентированных перерывов.</w:t>
      </w:r>
    </w:p>
    <w:p w:rsidR="0052279F" w:rsidRP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52279F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2.3</w:t>
      </w:r>
      <w:r w:rsidR="00FF6462" w:rsidRPr="005B581A">
        <w:rPr>
          <w:b/>
          <w:bCs/>
        </w:rPr>
        <w:t xml:space="preserve"> Пространственное сочетание элементов рабочего места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Для пространственного сочетания элементов рабочего места разрабатывается схема (планировка) рабочего места, которая вычерчивается в масштабе на карте организации труда и рабочего места в горизонтальной и вертикальной плоскостях.</w:t>
      </w:r>
    </w:p>
    <w:p w:rsidR="005B581A" w:rsidRDefault="005B581A" w:rsidP="005B581A">
      <w:pPr>
        <w:spacing w:line="360" w:lineRule="auto"/>
        <w:ind w:firstLine="709"/>
        <w:jc w:val="both"/>
      </w:pPr>
    </w:p>
    <w:p w:rsidR="00FF6462" w:rsidRPr="005B581A" w:rsidRDefault="0052279F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2.4</w:t>
      </w:r>
      <w:r>
        <w:rPr>
          <w:b/>
          <w:bCs/>
          <w:lang w:val="uk-UA"/>
        </w:rPr>
        <w:t xml:space="preserve"> </w:t>
      </w:r>
      <w:r w:rsidR="00FF6462" w:rsidRPr="005B581A">
        <w:rPr>
          <w:b/>
          <w:bCs/>
        </w:rPr>
        <w:t>Условия труда и техника безопасности на рабочем месте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 практической деятельности под условиями труда на производстве следует понимать совокупность внешних, по отношению к человеку , факторов, определяющих уровень тяжести, напряженности и вредности работы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 уровням, определяющим</w:t>
      </w:r>
      <w:r w:rsidR="005B581A">
        <w:t xml:space="preserve"> </w:t>
      </w:r>
      <w:r w:rsidRPr="005B581A">
        <w:t>уровень тяжести работы, относятся динамические и статические нагрузки на мышечный и опорно-двигательный аппарат, рабочее положение тела, режим труда и отдыха.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Факторы, определяющие напряженность работы, можно в общем случае характеризовать как темп работы и монотонность труда. К факторам вредности работы относятся: микроклимат на рабочем месте, оснащенность рабочей зоны, наличие токсичных веществ, пыли, шума, вибрации, производственных излучений и т.д. Они регламентированы в санитарных нормах проектирования промышленных предприятий СН-245-71 и приложениях к ним. Состояние санитарно-гигиенических условий труда должно отвечать показателям, приведенным в табл.17[2].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Правильно выбранное освещение положительно влияет на глаза, они меньше утомляются, а значит снижаются брак, травматизм, повышается производительность труда. Искусственное освещение на участке — комбинированное, т.е. добавлено местное до 80% на уровне рабочей поверхностей.</w:t>
      </w:r>
      <w:r w:rsidR="0052279F">
        <w:rPr>
          <w:lang w:val="uk-UA"/>
        </w:rPr>
        <w:t xml:space="preserve"> </w:t>
      </w:r>
      <w:r w:rsidRPr="005B581A">
        <w:t>Окраска элементов оборудования подобрана, пользуясь рекомендациями, приведенными в [3].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Режим труда и отдыха в течение сены должен обеспечивать рациональное чередование трудовой деятельности человека с микропаузами, регламентированными перерывами на отдых и обед. Распределять их следует с учетом закономерных колебаний работоспособности человека в течение смены по фазам.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52279F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2.5</w:t>
      </w:r>
      <w:r w:rsidR="00FF6462" w:rsidRPr="005B581A">
        <w:rPr>
          <w:b/>
          <w:bCs/>
        </w:rPr>
        <w:t xml:space="preserve"> Функции обслуживания рабочего места и их содержание</w:t>
      </w:r>
    </w:p>
    <w:p w:rsidR="00FF6462" w:rsidRPr="005B581A" w:rsidRDefault="00FF6462" w:rsidP="005B581A">
      <w:pPr>
        <w:spacing w:line="360" w:lineRule="auto"/>
        <w:ind w:firstLine="709"/>
        <w:jc w:val="center"/>
        <w:rPr>
          <w:b/>
          <w:bCs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Рабочее место как первичное и основное звено производства обеспечивается сырьем, материалами, полуфабрикатами, различными видами энергии, инструментом. Весь сложный комплекс работ по обслуживанию рабочих мест можно представить в виде относительно обособленных функций. Далее рассмотрено в общих чертах содержание каждой функции обслуживания рабочего места: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производственно-подготовительная функция сводится к текущему планированию, подготовке и оперативному руководству производством;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транспортная функция состоит в обеспечении рабочих мест транспортными услугами: доставка заготовок и материалов; погрузочно-разгрузочные операции; перемещение предметов труда между рабочими местами; упаковка и транспортировка готовой продукции на склад; сбор и транспортирование производственных отходов. Эти функции выполняют частично каждый рабочий, подсобные и транспортные рабочие;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инструментальная функция включает следующие работы: комплектование, выдачу инструмента и оснастки на рабочее место; своевременное восстановление и заточку изношенного инструмента; учет и хранение. Осуществляет ее персонал инструментального хозяйства, инструментального цеха, ИРК, заточного отделения;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наладочная функция заключается в наладке, настройке и регулировке технического оборудования. Выполняется наладчиками, электриками, и частично самими рабочими;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ремонтная функция охватывает все виды межремонтного обслуживания оборудования в период между остановками оборудования на ремонт. Эти работы выполняют персонал главного механика и главного энергетика, цеховой ремонтной службы;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энергетическая функция включает в себя: обеспечение рабочих мест электроэнергией, сжатым воздухом, технологическим паром и водой; отопление и вентиляцию производственных помещений. Эту функцию выполняет персонал отдела главного энергетика, компрессорных станций и котельных установок;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контрольная функция связана с проверкой качества поступающего на завод сырья, материалов, полуфабрикатов. Она включает также межоперационный контроль качества изготовляемой продукции испытание и окончательную приемку готовых изделий, профилактику брака, Эту функцию выполняют исполнитель работ и контролер ОТК;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складская функция сводится к складированию, учету, хранению и выдаче на рабочем месте материалов, заготовок и комплектующих изделий. Она обеспечивается силами персонала общезаводских, внутрицеховых и участковых складов.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52279F" w:rsidP="005B581A">
      <w:pPr>
        <w:spacing w:line="360" w:lineRule="auto"/>
        <w:ind w:firstLine="709"/>
        <w:jc w:val="center"/>
        <w:rPr>
          <w:b/>
          <w:bCs/>
        </w:rPr>
      </w:pPr>
      <w:r>
        <w:rPr>
          <w:b/>
          <w:bCs/>
        </w:rPr>
        <w:t>2.6</w:t>
      </w:r>
      <w:r>
        <w:rPr>
          <w:b/>
          <w:bCs/>
          <w:lang w:val="uk-UA"/>
        </w:rPr>
        <w:t xml:space="preserve"> </w:t>
      </w:r>
      <w:r w:rsidR="00FF6462" w:rsidRPr="005B581A">
        <w:rPr>
          <w:b/>
          <w:bCs/>
        </w:rPr>
        <w:t>Временное сочетание элементов производственного цикла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Оперативное время определим в процентном отношении от времени продолжительности смены (tсм=8,2 ч=492 мин):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tоп=%Тtсм=0,83·492= 408мин.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Вспомогательное и дополнительное время рассчитывается в процентном отношении от оперативного: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tвсп=0,15·408=61</w:t>
      </w:r>
      <w:r w:rsidR="005B581A">
        <w:t xml:space="preserve"> </w:t>
      </w:r>
      <w:r w:rsidRPr="005B581A">
        <w:t>мин;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tдоп=0,151·408=62 мин.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Найдём основное время исходя из того что tоп=tосн+tвсп: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tосн=tоп-tвсп=408-62=346 мин.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Перерывы, предусмотренные на отдых и личные надобности (регламентированные), принимаются в процентном отношении от длительности рабочей смены: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tр.п.=0,02·492=10 мин.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Подготовительно-заключительное время вычисляется в процентном отношении от длительности рабочей смены: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tп.з.=0,025·492=12 мин.</w:t>
      </w: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>Проверка: tсм=tоп+tдоп+tр..п.+tп.з.=408+62+10+12=492 мин.</w:t>
      </w:r>
    </w:p>
    <w:p w:rsidR="0052279F" w:rsidRDefault="0052279F" w:rsidP="005B581A">
      <w:pPr>
        <w:spacing w:line="360" w:lineRule="auto"/>
        <w:ind w:firstLine="709"/>
        <w:jc w:val="both"/>
        <w:rPr>
          <w:lang w:val="uk-UA"/>
        </w:rPr>
      </w:pPr>
    </w:p>
    <w:p w:rsidR="00FF6462" w:rsidRPr="005B581A" w:rsidRDefault="00FF6462" w:rsidP="005B581A">
      <w:pPr>
        <w:spacing w:line="360" w:lineRule="auto"/>
        <w:ind w:firstLine="709"/>
        <w:jc w:val="both"/>
      </w:pPr>
      <w:r w:rsidRPr="005B581A">
        <w:t xml:space="preserve">На основании расчетов строится планограмма режима труда и отдыха, в которую также включается время обеденного перерыва и отдыха tотд= 40 мин. </w:t>
      </w:r>
    </w:p>
    <w:p w:rsidR="00FF6462" w:rsidRPr="005B581A" w:rsidRDefault="005B581A" w:rsidP="005B581A">
      <w:pPr>
        <w:pStyle w:val="1"/>
        <w:spacing w:line="360" w:lineRule="auto"/>
        <w:ind w:left="0" w:right="0" w:firstLine="709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FF6462" w:rsidRPr="005B581A">
        <w:rPr>
          <w:sz w:val="28"/>
          <w:szCs w:val="28"/>
        </w:rPr>
        <w:t>СПИСОК ЛИТЕРАТУРЫ</w:t>
      </w:r>
    </w:p>
    <w:p w:rsidR="00FF6462" w:rsidRPr="005B581A" w:rsidRDefault="00FF6462" w:rsidP="005B581A">
      <w:pPr>
        <w:spacing w:line="360" w:lineRule="auto"/>
        <w:ind w:firstLine="709"/>
        <w:jc w:val="both"/>
      </w:pPr>
    </w:p>
    <w:p w:rsidR="00FF6462" w:rsidRPr="005B581A" w:rsidRDefault="0052279F" w:rsidP="0052279F">
      <w:pPr>
        <w:pStyle w:val="a3"/>
        <w:spacing w:line="360" w:lineRule="auto"/>
        <w:ind w:left="0" w:right="0" w:firstLine="0"/>
        <w:jc w:val="both"/>
      </w:pPr>
      <w:r>
        <w:rPr>
          <w:lang w:val="uk-UA"/>
        </w:rPr>
        <w:t xml:space="preserve">1. </w:t>
      </w:r>
      <w:r w:rsidR="00FF6462" w:rsidRPr="005B581A">
        <w:t>Методические указания к семестровому заданию «Организация планирования и управление производством».</w:t>
      </w:r>
    </w:p>
    <w:p w:rsidR="00FF6462" w:rsidRPr="005B581A" w:rsidRDefault="0052279F" w:rsidP="0052279F">
      <w:pPr>
        <w:spacing w:line="360" w:lineRule="auto"/>
        <w:jc w:val="both"/>
      </w:pPr>
      <w:r>
        <w:rPr>
          <w:lang w:val="uk-UA"/>
        </w:rPr>
        <w:t xml:space="preserve">2. </w:t>
      </w:r>
      <w:r w:rsidR="00FF6462" w:rsidRPr="005B581A">
        <w:t>Методические указания к курсовой работе «Организация ТО и ремонта строительных машин в управлении механизации» . Дн-ск ПГАСА 1996.</w:t>
      </w:r>
    </w:p>
    <w:p w:rsidR="00FF6462" w:rsidRPr="005B581A" w:rsidRDefault="0052279F" w:rsidP="0052279F">
      <w:pPr>
        <w:spacing w:line="360" w:lineRule="auto"/>
        <w:jc w:val="both"/>
      </w:pPr>
      <w:r>
        <w:rPr>
          <w:lang w:val="uk-UA"/>
        </w:rPr>
        <w:t>3.</w:t>
      </w:r>
      <w:r w:rsidR="00FF6462" w:rsidRPr="005B581A">
        <w:t>«Аттестация рабочих мест на машиностроительных предприятиях» А.А. Бибиков и др.Дн-ск: проминь 1987.</w:t>
      </w:r>
    </w:p>
    <w:p w:rsidR="00FF6462" w:rsidRPr="005B581A" w:rsidRDefault="0052279F" w:rsidP="0052279F">
      <w:pPr>
        <w:spacing w:line="360" w:lineRule="auto"/>
        <w:jc w:val="both"/>
      </w:pPr>
      <w:r>
        <w:rPr>
          <w:lang w:val="uk-UA"/>
        </w:rPr>
        <w:t xml:space="preserve">4. </w:t>
      </w:r>
      <w:r w:rsidR="00FF6462" w:rsidRPr="005B581A">
        <w:t xml:space="preserve">«Научная организация и нормирование труда в машиностроении» М.:Машиностроение, 1975. </w:t>
      </w:r>
    </w:p>
    <w:p w:rsidR="00FF6462" w:rsidRPr="005B581A" w:rsidRDefault="0052279F" w:rsidP="0052279F">
      <w:pPr>
        <w:spacing w:line="360" w:lineRule="auto"/>
        <w:jc w:val="both"/>
      </w:pPr>
      <w:r>
        <w:rPr>
          <w:lang w:val="uk-UA"/>
        </w:rPr>
        <w:t xml:space="preserve">5. </w:t>
      </w:r>
      <w:r w:rsidR="0083545C" w:rsidRPr="005B581A">
        <w:t>«Оборудование для ремонта автомобилей» под ред.</w:t>
      </w:r>
      <w:r>
        <w:rPr>
          <w:lang w:val="uk-UA"/>
        </w:rPr>
        <w:t xml:space="preserve"> </w:t>
      </w:r>
      <w:r w:rsidR="0083545C" w:rsidRPr="005B581A">
        <w:t xml:space="preserve">Шахнеса М. М. </w:t>
      </w:r>
      <w:r w:rsidR="005B581A">
        <w:t xml:space="preserve"> </w:t>
      </w:r>
      <w:r w:rsidR="00005641" w:rsidRPr="005B581A">
        <w:t>«Транспорт», 1977.</w:t>
      </w:r>
      <w:r w:rsidR="005B581A">
        <w:t xml:space="preserve"> </w:t>
      </w:r>
    </w:p>
    <w:p w:rsidR="0083545C" w:rsidRPr="005B581A" w:rsidRDefault="0052279F" w:rsidP="0052279F">
      <w:pPr>
        <w:spacing w:line="360" w:lineRule="auto"/>
        <w:jc w:val="both"/>
      </w:pPr>
      <w:r>
        <w:rPr>
          <w:lang w:val="uk-UA"/>
        </w:rPr>
        <w:t xml:space="preserve">6. </w:t>
      </w:r>
      <w:r w:rsidR="0083545C" w:rsidRPr="005B581A">
        <w:t>«Краткий автомобильный справочник» М. «Транспорт», 1979.</w:t>
      </w:r>
      <w:bookmarkStart w:id="0" w:name="_GoBack"/>
      <w:bookmarkEnd w:id="0"/>
    </w:p>
    <w:sectPr w:rsidR="0083545C" w:rsidRPr="005B581A" w:rsidSect="005B581A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17F85"/>
    <w:multiLevelType w:val="singleLevel"/>
    <w:tmpl w:val="D40C5F06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4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3E"/>
    <w:rsid w:val="00005641"/>
    <w:rsid w:val="0002134F"/>
    <w:rsid w:val="00076325"/>
    <w:rsid w:val="001C483E"/>
    <w:rsid w:val="00215018"/>
    <w:rsid w:val="00246FCB"/>
    <w:rsid w:val="002951C4"/>
    <w:rsid w:val="0036100A"/>
    <w:rsid w:val="00364AB9"/>
    <w:rsid w:val="00383035"/>
    <w:rsid w:val="0044769D"/>
    <w:rsid w:val="0052279F"/>
    <w:rsid w:val="00596CF5"/>
    <w:rsid w:val="005B581A"/>
    <w:rsid w:val="005B5981"/>
    <w:rsid w:val="007530B2"/>
    <w:rsid w:val="0083545C"/>
    <w:rsid w:val="00846F5E"/>
    <w:rsid w:val="00905893"/>
    <w:rsid w:val="00A614DD"/>
    <w:rsid w:val="00A75D33"/>
    <w:rsid w:val="00AA4314"/>
    <w:rsid w:val="00B55352"/>
    <w:rsid w:val="00B846D7"/>
    <w:rsid w:val="00BE5D23"/>
    <w:rsid w:val="00CD1DF8"/>
    <w:rsid w:val="00D31C70"/>
    <w:rsid w:val="00D849DC"/>
    <w:rsid w:val="00DB260A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920B0AC-4D4D-472A-B2D8-44DD401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4" w:right="170" w:firstLine="68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lock Text"/>
    <w:basedOn w:val="a"/>
    <w:uiPriority w:val="99"/>
    <w:pPr>
      <w:ind w:left="284" w:right="170" w:firstLine="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cp:lastPrinted>2002-05-24T13:29:00Z</cp:lastPrinted>
  <dcterms:created xsi:type="dcterms:W3CDTF">2014-03-20T03:22:00Z</dcterms:created>
  <dcterms:modified xsi:type="dcterms:W3CDTF">2014-03-20T03:22:00Z</dcterms:modified>
</cp:coreProperties>
</file>