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5C" w:rsidRPr="009E3BD9" w:rsidRDefault="002E175C" w:rsidP="00DC5606">
      <w:pPr>
        <w:pStyle w:val="a3"/>
        <w:suppressAutoHyphens/>
        <w:spacing w:line="360" w:lineRule="auto"/>
        <w:ind w:firstLine="709"/>
        <w:rPr>
          <w:sz w:val="28"/>
          <w:szCs w:val="32"/>
        </w:rPr>
      </w:pPr>
      <w:r w:rsidRPr="009E3BD9">
        <w:rPr>
          <w:sz w:val="28"/>
          <w:szCs w:val="36"/>
        </w:rPr>
        <w:t>Ф</w:t>
      </w:r>
      <w:r w:rsidRPr="009E3BD9">
        <w:rPr>
          <w:sz w:val="28"/>
          <w:szCs w:val="32"/>
        </w:rPr>
        <w:t>ГОУ ВПО</w:t>
      </w:r>
    </w:p>
    <w:p w:rsidR="002E175C" w:rsidRPr="009E3BD9" w:rsidRDefault="002E175C" w:rsidP="00DC5606">
      <w:pPr>
        <w:pStyle w:val="a3"/>
        <w:suppressAutoHyphens/>
        <w:spacing w:line="360" w:lineRule="auto"/>
        <w:ind w:firstLine="709"/>
        <w:rPr>
          <w:sz w:val="28"/>
          <w:szCs w:val="32"/>
        </w:rPr>
      </w:pPr>
      <w:r w:rsidRPr="009E3BD9">
        <w:rPr>
          <w:sz w:val="28"/>
          <w:szCs w:val="32"/>
        </w:rPr>
        <w:t>Костромская Государственная Сельскохозяйственная Академия</w:t>
      </w: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9E3BD9">
        <w:rPr>
          <w:sz w:val="28"/>
          <w:szCs w:val="32"/>
        </w:rPr>
        <w:t>Кафедра:</w:t>
      </w:r>
      <w:r w:rsidR="00DC5606">
        <w:rPr>
          <w:sz w:val="28"/>
          <w:szCs w:val="32"/>
        </w:rPr>
        <w:t xml:space="preserve"> "</w:t>
      </w:r>
      <w:r w:rsidRPr="009E3BD9">
        <w:rPr>
          <w:sz w:val="28"/>
          <w:szCs w:val="32"/>
        </w:rPr>
        <w:t>Безопасность жизнедеятельности и</w:t>
      </w:r>
      <w:r w:rsidR="00D65D06">
        <w:rPr>
          <w:sz w:val="28"/>
          <w:szCs w:val="32"/>
        </w:rPr>
        <w:t xml:space="preserve"> </w:t>
      </w:r>
      <w:r w:rsidRPr="009E3BD9">
        <w:rPr>
          <w:sz w:val="28"/>
          <w:szCs w:val="32"/>
        </w:rPr>
        <w:t>теплоэнергетики</w:t>
      </w:r>
      <w:r w:rsidR="00DC5606">
        <w:rPr>
          <w:sz w:val="28"/>
          <w:szCs w:val="32"/>
        </w:rPr>
        <w:t>"</w:t>
      </w: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2E175C" w:rsidRPr="00D65D06" w:rsidRDefault="002E175C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DC5606" w:rsidRPr="00D65D06" w:rsidRDefault="00DC5606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DC5606" w:rsidRPr="00D65D06" w:rsidRDefault="00DC5606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DC5606" w:rsidRPr="00D65D06" w:rsidRDefault="00DC5606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9E3BD9">
        <w:rPr>
          <w:sz w:val="28"/>
          <w:szCs w:val="52"/>
        </w:rPr>
        <w:t>Расчетно-графичес</w:t>
      </w:r>
      <w:r w:rsidR="00D65D06">
        <w:rPr>
          <w:sz w:val="28"/>
          <w:szCs w:val="52"/>
        </w:rPr>
        <w:t>кая работа</w:t>
      </w:r>
    </w:p>
    <w:p w:rsidR="002E175C" w:rsidRPr="009E3BD9" w:rsidRDefault="00DC5606" w:rsidP="00DC5606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="002E175C" w:rsidRPr="009E3BD9">
        <w:rPr>
          <w:sz w:val="28"/>
          <w:szCs w:val="36"/>
        </w:rPr>
        <w:t xml:space="preserve">Расчёт цикла </w:t>
      </w:r>
      <w:r w:rsidR="002E175C" w:rsidRPr="009E3BD9">
        <w:rPr>
          <w:iCs/>
          <w:sz w:val="28"/>
          <w:szCs w:val="36"/>
        </w:rPr>
        <w:t>паротурбинной установки</w:t>
      </w:r>
      <w:r>
        <w:rPr>
          <w:sz w:val="28"/>
        </w:rPr>
        <w:t>"</w:t>
      </w: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DC5606" w:rsidRDefault="00DC5606" w:rsidP="00DC5606">
      <w:pPr>
        <w:suppressAutoHyphens/>
        <w:spacing w:line="360" w:lineRule="auto"/>
        <w:ind w:firstLine="709"/>
        <w:jc w:val="center"/>
        <w:rPr>
          <w:sz w:val="28"/>
        </w:rPr>
      </w:pPr>
    </w:p>
    <w:p w:rsidR="00DC5606" w:rsidRDefault="002E175C" w:rsidP="00DC5606">
      <w:pPr>
        <w:tabs>
          <w:tab w:val="left" w:pos="3828"/>
        </w:tabs>
        <w:suppressAutoHyphens/>
        <w:spacing w:line="360" w:lineRule="auto"/>
        <w:ind w:left="5670"/>
        <w:rPr>
          <w:sz w:val="28"/>
          <w:szCs w:val="32"/>
        </w:rPr>
      </w:pPr>
      <w:r w:rsidRPr="009E3BD9">
        <w:rPr>
          <w:sz w:val="28"/>
          <w:szCs w:val="32"/>
        </w:rPr>
        <w:t>Выполнил: студент 2 курса 5</w:t>
      </w:r>
    </w:p>
    <w:p w:rsidR="00DC5606" w:rsidRDefault="002E175C" w:rsidP="00DC5606">
      <w:pPr>
        <w:tabs>
          <w:tab w:val="left" w:pos="3828"/>
        </w:tabs>
        <w:suppressAutoHyphens/>
        <w:spacing w:line="360" w:lineRule="auto"/>
        <w:ind w:left="5670"/>
        <w:rPr>
          <w:sz w:val="28"/>
          <w:szCs w:val="32"/>
        </w:rPr>
      </w:pPr>
      <w:r w:rsidRPr="009E3BD9">
        <w:rPr>
          <w:sz w:val="28"/>
          <w:szCs w:val="32"/>
        </w:rPr>
        <w:t>группы факультета электрификации и</w:t>
      </w:r>
    </w:p>
    <w:p w:rsidR="00DC5606" w:rsidRDefault="002E175C" w:rsidP="00DC5606">
      <w:pPr>
        <w:tabs>
          <w:tab w:val="left" w:pos="3828"/>
        </w:tabs>
        <w:suppressAutoHyphens/>
        <w:spacing w:line="360" w:lineRule="auto"/>
        <w:ind w:left="5670"/>
        <w:rPr>
          <w:sz w:val="28"/>
          <w:szCs w:val="32"/>
        </w:rPr>
      </w:pPr>
      <w:r w:rsidRPr="009E3BD9">
        <w:rPr>
          <w:sz w:val="28"/>
          <w:szCs w:val="32"/>
        </w:rPr>
        <w:t>автоматизации сельского хозяйства</w:t>
      </w:r>
    </w:p>
    <w:p w:rsidR="00DC5606" w:rsidRDefault="002E175C" w:rsidP="00DC5606">
      <w:pPr>
        <w:tabs>
          <w:tab w:val="left" w:pos="3828"/>
        </w:tabs>
        <w:suppressAutoHyphens/>
        <w:spacing w:line="360" w:lineRule="auto"/>
        <w:ind w:left="5670"/>
        <w:rPr>
          <w:sz w:val="28"/>
          <w:szCs w:val="32"/>
        </w:rPr>
      </w:pPr>
      <w:r w:rsidRPr="009E3BD9">
        <w:rPr>
          <w:sz w:val="28"/>
          <w:szCs w:val="32"/>
        </w:rPr>
        <w:t>Принял: Шабалина Л. Н.</w:t>
      </w: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E175C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65D06" w:rsidRDefault="00D65D06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3C0F99" w:rsidRDefault="003C0F99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3C0F99" w:rsidRDefault="003C0F99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E175C" w:rsidRPr="009E3BD9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C5606" w:rsidRDefault="002E175C" w:rsidP="00DC560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9E3BD9">
        <w:rPr>
          <w:sz w:val="28"/>
          <w:szCs w:val="32"/>
        </w:rPr>
        <w:t>Кострома</w:t>
      </w:r>
      <w:r w:rsidR="00DC5606">
        <w:rPr>
          <w:sz w:val="28"/>
          <w:szCs w:val="32"/>
        </w:rPr>
        <w:t xml:space="preserve"> </w:t>
      </w:r>
      <w:r w:rsidRPr="009E3BD9">
        <w:rPr>
          <w:sz w:val="28"/>
          <w:szCs w:val="32"/>
        </w:rPr>
        <w:t>2004</w:t>
      </w:r>
    </w:p>
    <w:p w:rsidR="002E175C" w:rsidRPr="009E3BD9" w:rsidRDefault="009E3BD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DC5606">
        <w:rPr>
          <w:color w:val="000000"/>
          <w:sz w:val="28"/>
          <w:szCs w:val="36"/>
        </w:rPr>
        <w:br w:type="page"/>
      </w:r>
      <w:r w:rsidR="002E175C" w:rsidRPr="009E3BD9">
        <w:rPr>
          <w:color w:val="000000"/>
          <w:sz w:val="28"/>
          <w:szCs w:val="36"/>
        </w:rPr>
        <w:t>Введение</w:t>
      </w:r>
    </w:p>
    <w:p w:rsidR="002E175C" w:rsidRPr="009E3BD9" w:rsidRDefault="002E175C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175C" w:rsidRPr="009E3BD9" w:rsidRDefault="002E175C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В современной теплоэнергетике широко используются паросиловые установки. Наибольшее распространение получили стационарные паротурбинные установки (ПТУ) тепловых электрических станций (ТЭС), на долю которых приходится более 80% вырабатываемой в стране электроэнергии.</w:t>
      </w:r>
    </w:p>
    <w:p w:rsidR="002E175C" w:rsidRPr="009E3BD9" w:rsidRDefault="002E175C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Эти установки работают по циклу, предложенному шотландским инженером и физиком Ренкиным. В качестве рабочего тела в цикле используют водяной пар, который в различных элементах схемы ПТУ изменяет своё состояние вплоть до полной конденсации. В области близкой к сжижению свойства паров сильно отличаются от идеального газа, что исключает возможность применения уравнений и законов идеальных газов для паров. В этом случае процессы и циклы рассчитывают при помощи таблиц и диаграмм водяного пара.</w:t>
      </w:r>
    </w:p>
    <w:p w:rsidR="002E175C" w:rsidRPr="009E3BD9" w:rsidRDefault="002E175C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 xml:space="preserve">Целью данной работы является более глубокое самостоятельное изучение студентами раздела </w:t>
      </w:r>
      <w:r w:rsidR="00DC5606">
        <w:rPr>
          <w:color w:val="000000"/>
          <w:sz w:val="28"/>
          <w:szCs w:val="28"/>
        </w:rPr>
        <w:t>"</w:t>
      </w:r>
      <w:r w:rsidRPr="009E3BD9">
        <w:rPr>
          <w:color w:val="000000"/>
          <w:sz w:val="28"/>
          <w:szCs w:val="28"/>
        </w:rPr>
        <w:t>Цикла паровых установок</w:t>
      </w:r>
      <w:r w:rsidR="00DC5606">
        <w:rPr>
          <w:color w:val="000000"/>
          <w:sz w:val="28"/>
          <w:szCs w:val="28"/>
        </w:rPr>
        <w:t>"</w:t>
      </w:r>
      <w:r w:rsidRPr="009E3BD9">
        <w:rPr>
          <w:color w:val="000000"/>
          <w:sz w:val="28"/>
          <w:szCs w:val="28"/>
        </w:rPr>
        <w:t>.</w:t>
      </w:r>
    </w:p>
    <w:p w:rsidR="00DC5606" w:rsidRDefault="002E175C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 xml:space="preserve">Студенты должны овладеть навыком работы с </w:t>
      </w:r>
      <w:r w:rsidRPr="009E3BD9">
        <w:rPr>
          <w:color w:val="000000"/>
          <w:sz w:val="28"/>
          <w:szCs w:val="28"/>
          <w:lang w:val="en-US"/>
        </w:rPr>
        <w:t>hs</w:t>
      </w:r>
      <w:r w:rsidRPr="009E3BD9">
        <w:rPr>
          <w:color w:val="000000"/>
          <w:sz w:val="28"/>
          <w:szCs w:val="28"/>
        </w:rPr>
        <w:t xml:space="preserve"> – диаграммой</w:t>
      </w:r>
      <w:r w:rsidR="00DC5606">
        <w:rPr>
          <w:color w:val="000000"/>
          <w:sz w:val="28"/>
          <w:szCs w:val="28"/>
        </w:rPr>
        <w:t xml:space="preserve"> </w:t>
      </w:r>
      <w:r w:rsidRPr="009E3BD9">
        <w:rPr>
          <w:color w:val="000000"/>
          <w:sz w:val="28"/>
          <w:szCs w:val="28"/>
        </w:rPr>
        <w:t>и таблицей свойств водяного пара</w:t>
      </w:r>
      <w:r w:rsidR="00610EB8" w:rsidRPr="009E3BD9">
        <w:rPr>
          <w:color w:val="000000"/>
          <w:sz w:val="28"/>
          <w:szCs w:val="28"/>
        </w:rPr>
        <w:t xml:space="preserve">, </w:t>
      </w:r>
      <w:r w:rsidRPr="009E3BD9">
        <w:rPr>
          <w:color w:val="000000"/>
          <w:sz w:val="28"/>
          <w:szCs w:val="28"/>
        </w:rPr>
        <w:t>научится определять по ним параметры пара различного состояния, уметь исследовать и анализировать циклы с помощью диаграмм.</w:t>
      </w:r>
    </w:p>
    <w:p w:rsidR="002E175C" w:rsidRPr="009E3BD9" w:rsidRDefault="002E175C" w:rsidP="009E3BD9">
      <w:pPr>
        <w:suppressAutoHyphens/>
        <w:spacing w:line="360" w:lineRule="auto"/>
        <w:ind w:firstLine="709"/>
        <w:jc w:val="both"/>
        <w:rPr>
          <w:sz w:val="28"/>
        </w:rPr>
      </w:pPr>
    </w:p>
    <w:p w:rsidR="00610EB8" w:rsidRPr="00DC5606" w:rsidRDefault="009E3BD9" w:rsidP="009E3BD9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9E3BD9">
        <w:rPr>
          <w:sz w:val="28"/>
        </w:rPr>
        <w:br w:type="page"/>
      </w:r>
      <w:r w:rsidR="00610EB8" w:rsidRPr="009E3BD9">
        <w:rPr>
          <w:sz w:val="28"/>
          <w:szCs w:val="32"/>
        </w:rPr>
        <w:t>Задание</w:t>
      </w:r>
    </w:p>
    <w:p w:rsidR="009E3BD9" w:rsidRPr="009E3BD9" w:rsidRDefault="009E3BD9" w:rsidP="009E3BD9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Для паротурбинной установки (ПТУ), работающей по обратимому (теоретическому)</w:t>
      </w:r>
      <w:r w:rsidR="00DC5606">
        <w:rPr>
          <w:color w:val="000000"/>
          <w:sz w:val="28"/>
          <w:szCs w:val="28"/>
        </w:rPr>
        <w:t xml:space="preserve"> </w:t>
      </w:r>
      <w:r w:rsidRPr="009E3BD9">
        <w:rPr>
          <w:color w:val="000000"/>
          <w:sz w:val="28"/>
          <w:szCs w:val="28"/>
        </w:rPr>
        <w:t>циклу Ренкина, расчетом определить:</w:t>
      </w: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параметры воды и пара в характерных точках цикла,</w:t>
      </w: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количества тепла, подведенного в цикле,</w:t>
      </w: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количество отведенного тепла в цикле</w:t>
      </w: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работу, произведенную паром в турбине</w:t>
      </w: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работу, затраченную на привод питательного насоса,</w:t>
      </w: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работу, совершенную в цикле</w:t>
      </w:r>
    </w:p>
    <w:p w:rsidR="00DC5606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термический КПД цикла,</w:t>
      </w:r>
    </w:p>
    <w:p w:rsidR="00610EB8" w:rsidRPr="009E3BD9" w:rsidRDefault="00610EB8" w:rsidP="009E3BD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- теоретические удельные расходы пара и тепла на выработку электроэнергии.</w:t>
      </w:r>
    </w:p>
    <w:p w:rsidR="00610EB8" w:rsidRPr="009E3BD9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 xml:space="preserve">Расчет выполнить при заданных параметрах острого пара в перед турбиной и одинаковом значении давления пара в конденсаторе </w:t>
      </w:r>
      <w:r w:rsidRPr="009E3BD9">
        <w:rPr>
          <w:iCs/>
          <w:color w:val="000000"/>
          <w:sz w:val="28"/>
          <w:szCs w:val="28"/>
        </w:rPr>
        <w:t>Р</w:t>
      </w:r>
      <w:r w:rsidRPr="009E3BD9">
        <w:rPr>
          <w:iCs/>
          <w:color w:val="000000"/>
          <w:position w:val="-6"/>
          <w:sz w:val="28"/>
          <w:szCs w:val="28"/>
        </w:rPr>
        <w:t>2</w:t>
      </w:r>
      <w:r w:rsidRPr="009E3BD9">
        <w:rPr>
          <w:color w:val="000000"/>
          <w:sz w:val="28"/>
          <w:szCs w:val="28"/>
        </w:rPr>
        <w:t xml:space="preserve"> для четырех случаев:</w:t>
      </w:r>
    </w:p>
    <w:p w:rsidR="00610EB8" w:rsidRPr="009E3BD9" w:rsidRDefault="00DF7B4F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1)</w:t>
      </w:r>
      <w:r w:rsidR="00610EB8" w:rsidRPr="009E3BD9">
        <w:rPr>
          <w:color w:val="000000"/>
          <w:sz w:val="28"/>
          <w:szCs w:val="28"/>
        </w:rPr>
        <w:t xml:space="preserve"> ПТУ работает на сухом насыщенном паре с начальным давление </w:t>
      </w:r>
      <w:r w:rsidR="00610EB8" w:rsidRPr="009E3BD9">
        <w:rPr>
          <w:iCs/>
          <w:color w:val="000000"/>
          <w:sz w:val="28"/>
          <w:szCs w:val="28"/>
        </w:rPr>
        <w:t>Р</w:t>
      </w:r>
      <w:r w:rsidR="00610EB8" w:rsidRPr="009E3BD9">
        <w:rPr>
          <w:iCs/>
          <w:color w:val="000000"/>
          <w:position w:val="-6"/>
          <w:sz w:val="28"/>
          <w:szCs w:val="28"/>
        </w:rPr>
        <w:t>1</w:t>
      </w:r>
      <w:r w:rsidR="00610EB8" w:rsidRPr="009E3BD9">
        <w:rPr>
          <w:color w:val="000000"/>
          <w:sz w:val="28"/>
          <w:szCs w:val="28"/>
        </w:rPr>
        <w:t>;</w:t>
      </w:r>
    </w:p>
    <w:p w:rsidR="00610EB8" w:rsidRPr="009E3BD9" w:rsidRDefault="00610EB8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position w:val="-6"/>
          <w:sz w:val="28"/>
          <w:szCs w:val="28"/>
        </w:rPr>
      </w:pPr>
      <w:r w:rsidRPr="009E3BD9">
        <w:rPr>
          <w:color w:val="000000"/>
          <w:sz w:val="28"/>
          <w:szCs w:val="28"/>
        </w:rPr>
        <w:t>2) ПТУ работает на перегретом паре с начальными параметрами</w:t>
      </w:r>
      <w:r w:rsidR="00DC5606">
        <w:rPr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Р</w:t>
      </w:r>
      <w:r w:rsidRPr="009E3BD9">
        <w:rPr>
          <w:iCs/>
          <w:color w:val="000000"/>
          <w:position w:val="-6"/>
          <w:sz w:val="28"/>
          <w:szCs w:val="28"/>
        </w:rPr>
        <w:t>1</w:t>
      </w:r>
      <w:r w:rsidR="00DF7B4F" w:rsidRPr="009E3BD9">
        <w:rPr>
          <w:color w:val="000000"/>
          <w:sz w:val="28"/>
          <w:szCs w:val="28"/>
        </w:rPr>
        <w:t xml:space="preserve">, </w:t>
      </w:r>
      <w:r w:rsidRPr="009E3BD9">
        <w:rPr>
          <w:iCs/>
          <w:color w:val="000000"/>
          <w:sz w:val="28"/>
          <w:szCs w:val="28"/>
        </w:rPr>
        <w:t>t</w:t>
      </w:r>
      <w:r w:rsidRPr="009E3BD9">
        <w:rPr>
          <w:iCs/>
          <w:color w:val="000000"/>
          <w:position w:val="-6"/>
          <w:sz w:val="28"/>
          <w:szCs w:val="28"/>
        </w:rPr>
        <w:t>1</w:t>
      </w:r>
    </w:p>
    <w:p w:rsidR="00610EB8" w:rsidRPr="009E3BD9" w:rsidRDefault="00610EB8" w:rsidP="009E3BD9">
      <w:pPr>
        <w:suppressAutoHyphens/>
        <w:spacing w:line="360" w:lineRule="auto"/>
        <w:ind w:firstLine="709"/>
        <w:jc w:val="both"/>
        <w:rPr>
          <w:iCs/>
          <w:color w:val="000000"/>
          <w:position w:val="-6"/>
          <w:sz w:val="28"/>
          <w:szCs w:val="28"/>
        </w:rPr>
      </w:pPr>
      <w:r w:rsidRPr="009E3BD9">
        <w:rPr>
          <w:color w:val="000000"/>
          <w:sz w:val="28"/>
          <w:szCs w:val="28"/>
        </w:rPr>
        <w:t xml:space="preserve">3) ПТУ работает на перегретом паре начальным давлением </w:t>
      </w:r>
      <w:r w:rsidRPr="009E3BD9">
        <w:rPr>
          <w:iCs/>
          <w:color w:val="000000"/>
          <w:sz w:val="28"/>
          <w:szCs w:val="28"/>
        </w:rPr>
        <w:t>Р</w:t>
      </w:r>
      <w:r w:rsidRPr="009E3BD9">
        <w:rPr>
          <w:iCs/>
          <w:color w:val="000000"/>
          <w:position w:val="-6"/>
          <w:sz w:val="28"/>
          <w:szCs w:val="28"/>
        </w:rPr>
        <w:t>1</w:t>
      </w:r>
      <w:r w:rsidR="00DF7B4F" w:rsidRPr="009E3BD9">
        <w:rPr>
          <w:iCs/>
          <w:color w:val="000000"/>
          <w:position w:val="-6"/>
          <w:sz w:val="28"/>
          <w:szCs w:val="28"/>
        </w:rPr>
        <w:t xml:space="preserve"> </w:t>
      </w:r>
      <w:r w:rsidR="00DF7B4F" w:rsidRPr="009E3BD9">
        <w:rPr>
          <w:color w:val="000000"/>
          <w:sz w:val="28"/>
          <w:szCs w:val="28"/>
        </w:rPr>
        <w:t>и</w:t>
      </w:r>
      <w:r w:rsidRPr="009E3BD9">
        <w:rPr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t</w:t>
      </w:r>
      <w:r w:rsidRPr="009E3BD9">
        <w:rPr>
          <w:iCs/>
          <w:color w:val="000000"/>
          <w:position w:val="-6"/>
          <w:sz w:val="28"/>
          <w:szCs w:val="28"/>
        </w:rPr>
        <w:t>1</w:t>
      </w:r>
      <w:r w:rsidR="00DF7B4F" w:rsidRPr="009E3BD9">
        <w:rPr>
          <w:iCs/>
          <w:color w:val="000000"/>
          <w:position w:val="-6"/>
          <w:sz w:val="28"/>
          <w:szCs w:val="28"/>
        </w:rPr>
        <w:t xml:space="preserve">, </w:t>
      </w:r>
      <w:r w:rsidR="007F5FBE" w:rsidRPr="009E3BD9">
        <w:rPr>
          <w:iCs/>
          <w:color w:val="000000"/>
          <w:position w:val="-6"/>
          <w:sz w:val="28"/>
          <w:szCs w:val="28"/>
        </w:rPr>
        <w:t>но при этом</w:t>
      </w:r>
      <w:r w:rsidR="00DC5606" w:rsidRPr="00DC5606">
        <w:rPr>
          <w:iCs/>
          <w:color w:val="000000"/>
          <w:position w:val="-6"/>
          <w:sz w:val="28"/>
          <w:szCs w:val="28"/>
        </w:rPr>
        <w:t xml:space="preserve"> </w:t>
      </w:r>
      <w:r w:rsidRPr="009E3BD9">
        <w:rPr>
          <w:color w:val="000000"/>
          <w:sz w:val="28"/>
          <w:szCs w:val="28"/>
        </w:rPr>
        <w:t xml:space="preserve">используется вторичный перегрев пара до температуры </w:t>
      </w:r>
      <w:r w:rsidRPr="009E3BD9">
        <w:rPr>
          <w:iCs/>
          <w:color w:val="000000"/>
          <w:sz w:val="28"/>
          <w:szCs w:val="28"/>
        </w:rPr>
        <w:t>t</w:t>
      </w:r>
      <w:r w:rsidRPr="009E3BD9">
        <w:rPr>
          <w:iCs/>
          <w:color w:val="000000"/>
          <w:position w:val="-6"/>
          <w:sz w:val="28"/>
          <w:szCs w:val="28"/>
        </w:rPr>
        <w:t>n</w:t>
      </w:r>
      <w:r w:rsidRPr="009E3BD9">
        <w:rPr>
          <w:color w:val="000000"/>
          <w:sz w:val="28"/>
          <w:szCs w:val="28"/>
        </w:rPr>
        <w:t xml:space="preserve"> при давлении </w:t>
      </w:r>
      <w:r w:rsidRPr="009E3BD9">
        <w:rPr>
          <w:iCs/>
          <w:color w:val="000000"/>
          <w:sz w:val="28"/>
          <w:szCs w:val="28"/>
        </w:rPr>
        <w:t>Р</w:t>
      </w:r>
      <w:r w:rsidRPr="009E3BD9">
        <w:rPr>
          <w:iCs/>
          <w:color w:val="000000"/>
          <w:position w:val="-6"/>
          <w:sz w:val="28"/>
          <w:szCs w:val="28"/>
        </w:rPr>
        <w:t>n.</w:t>
      </w:r>
    </w:p>
    <w:p w:rsidR="00DF7B4F" w:rsidRPr="009E3BD9" w:rsidRDefault="00DF7B4F" w:rsidP="009E3BD9">
      <w:pPr>
        <w:suppressAutoHyphens/>
        <w:spacing w:line="360" w:lineRule="auto"/>
        <w:ind w:firstLine="709"/>
        <w:jc w:val="both"/>
        <w:rPr>
          <w:iCs/>
          <w:color w:val="000000"/>
          <w:position w:val="-6"/>
          <w:sz w:val="28"/>
          <w:szCs w:val="28"/>
        </w:rPr>
      </w:pPr>
      <w:r w:rsidRPr="009E3BD9">
        <w:rPr>
          <w:color w:val="000000"/>
          <w:sz w:val="28"/>
          <w:szCs w:val="28"/>
        </w:rPr>
        <w:t xml:space="preserve">4) ПТУ работает на перегретом паре с давлением </w:t>
      </w:r>
      <w:r w:rsidRPr="009E3BD9">
        <w:rPr>
          <w:color w:val="000000"/>
          <w:sz w:val="28"/>
          <w:szCs w:val="28"/>
          <w:lang w:val="en-US"/>
        </w:rPr>
        <w:t>P</w:t>
      </w:r>
      <w:r w:rsidRPr="009E3BD9">
        <w:rPr>
          <w:color w:val="000000"/>
          <w:sz w:val="28"/>
          <w:szCs w:val="28"/>
          <w:vertAlign w:val="subscript"/>
        </w:rPr>
        <w:t xml:space="preserve">1 </w:t>
      </w:r>
      <w:r w:rsidRPr="009E3BD9">
        <w:rPr>
          <w:color w:val="000000"/>
          <w:sz w:val="28"/>
          <w:szCs w:val="28"/>
        </w:rPr>
        <w:t xml:space="preserve">и </w:t>
      </w:r>
      <w:r w:rsidRPr="009E3BD9">
        <w:rPr>
          <w:color w:val="000000"/>
          <w:sz w:val="28"/>
          <w:szCs w:val="28"/>
          <w:lang w:val="en-US"/>
        </w:rPr>
        <w:t>t</w:t>
      </w:r>
      <w:r w:rsidRPr="009E3BD9">
        <w:rPr>
          <w:color w:val="000000"/>
          <w:sz w:val="28"/>
          <w:szCs w:val="28"/>
          <w:vertAlign w:val="subscript"/>
        </w:rPr>
        <w:t>1</w:t>
      </w:r>
      <w:r w:rsidRPr="009E3BD9">
        <w:rPr>
          <w:color w:val="000000"/>
          <w:sz w:val="28"/>
          <w:szCs w:val="28"/>
        </w:rPr>
        <w:t>, но при этом используется регенерация с одним</w:t>
      </w:r>
      <w:r w:rsidR="00DC5606">
        <w:rPr>
          <w:color w:val="000000"/>
          <w:sz w:val="28"/>
          <w:szCs w:val="28"/>
        </w:rPr>
        <w:t xml:space="preserve"> </w:t>
      </w:r>
      <w:r w:rsidRPr="009E3BD9">
        <w:rPr>
          <w:color w:val="000000"/>
          <w:sz w:val="28"/>
          <w:szCs w:val="28"/>
        </w:rPr>
        <w:t xml:space="preserve">отбором пара при давлении отбора </w:t>
      </w:r>
      <w:r w:rsidRPr="009E3BD9">
        <w:rPr>
          <w:color w:val="000000"/>
          <w:sz w:val="28"/>
          <w:szCs w:val="28"/>
          <w:lang w:val="en-US"/>
        </w:rPr>
        <w:t>P</w:t>
      </w:r>
      <w:r w:rsidRPr="009E3BD9">
        <w:rPr>
          <w:color w:val="000000"/>
          <w:sz w:val="28"/>
          <w:szCs w:val="28"/>
          <w:vertAlign w:val="subscript"/>
        </w:rPr>
        <w:t>отб</w:t>
      </w:r>
      <w:r w:rsidRPr="009E3BD9">
        <w:rPr>
          <w:color w:val="000000"/>
          <w:sz w:val="28"/>
          <w:szCs w:val="28"/>
        </w:rPr>
        <w:t>.</w:t>
      </w:r>
    </w:p>
    <w:p w:rsidR="009E3BD9" w:rsidRPr="00DC5606" w:rsidRDefault="009E3BD9" w:rsidP="009E3BD9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C5606" w:rsidRPr="009E3BD9" w:rsidRDefault="00130EE6" w:rsidP="00DC560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9E3BD9">
        <w:rPr>
          <w:sz w:val="28"/>
          <w:szCs w:val="24"/>
        </w:rPr>
        <w:t>Таблица 1</w:t>
      </w:r>
      <w:r w:rsidR="00DC5606">
        <w:rPr>
          <w:sz w:val="28"/>
          <w:szCs w:val="24"/>
          <w:lang w:val="en-US"/>
        </w:rPr>
        <w:t xml:space="preserve"> </w:t>
      </w:r>
      <w:r w:rsidR="00DC5606" w:rsidRPr="009E3BD9">
        <w:rPr>
          <w:sz w:val="28"/>
          <w:szCs w:val="32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28"/>
        <w:gridCol w:w="1315"/>
        <w:gridCol w:w="1028"/>
        <w:gridCol w:w="1315"/>
        <w:gridCol w:w="1655"/>
        <w:gridCol w:w="2303"/>
      </w:tblGrid>
      <w:tr w:rsidR="00DF7B4F" w:rsidRPr="00B77F39" w:rsidTr="00B77F3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Начальные параметры</w:t>
            </w:r>
          </w:p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пара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Параметры пара после</w:t>
            </w:r>
          </w:p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 xml:space="preserve">вторичного перегрева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Давление отбора</w:t>
            </w:r>
          </w:p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  <w:lang w:val="en-US"/>
              </w:rPr>
              <w:t>P</w:t>
            </w:r>
            <w:r w:rsidRPr="00B77F39">
              <w:rPr>
                <w:szCs w:val="24"/>
                <w:vertAlign w:val="subscript"/>
              </w:rPr>
              <w:t>отб</w:t>
            </w:r>
            <w:r w:rsidRPr="00B77F39">
              <w:rPr>
                <w:szCs w:val="24"/>
              </w:rPr>
              <w:t>, МПа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C5606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Конечное давление пара</w:t>
            </w:r>
          </w:p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Р</w:t>
            </w:r>
            <w:r w:rsidR="00F7744D" w:rsidRPr="00B77F39">
              <w:rPr>
                <w:szCs w:val="24"/>
                <w:vertAlign w:val="subscript"/>
              </w:rPr>
              <w:t>2</w:t>
            </w:r>
            <w:r w:rsidR="00F7744D" w:rsidRPr="00B77F39">
              <w:rPr>
                <w:szCs w:val="24"/>
              </w:rPr>
              <w:t>, кПа</w:t>
            </w:r>
          </w:p>
        </w:tc>
      </w:tr>
      <w:tr w:rsidR="00DF7B4F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Давление</w:t>
            </w:r>
          </w:p>
          <w:p w:rsidR="00F7744D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Р</w:t>
            </w:r>
            <w:r w:rsidRPr="00B77F39">
              <w:rPr>
                <w:szCs w:val="24"/>
                <w:vertAlign w:val="subscript"/>
              </w:rPr>
              <w:t>1</w:t>
            </w:r>
            <w:r w:rsidRPr="00B77F39">
              <w:rPr>
                <w:szCs w:val="24"/>
              </w:rPr>
              <w:t>, МПа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Температура</w:t>
            </w:r>
          </w:p>
          <w:p w:rsidR="00F7744D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t</w:t>
            </w:r>
            <w:r w:rsidRPr="00B77F39">
              <w:rPr>
                <w:szCs w:val="24"/>
                <w:vertAlign w:val="subscript"/>
                <w:lang w:val="en-US"/>
              </w:rPr>
              <w:t>1</w:t>
            </w:r>
            <w:r w:rsidRPr="00B77F39">
              <w:rPr>
                <w:szCs w:val="24"/>
                <w:lang w:val="en-US"/>
              </w:rPr>
              <w:t>, ºC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Давление</w:t>
            </w:r>
          </w:p>
          <w:p w:rsidR="00F7744D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  <w:lang w:val="en-US"/>
              </w:rPr>
              <w:t>P</w:t>
            </w:r>
            <w:r w:rsidRPr="00B77F39">
              <w:rPr>
                <w:szCs w:val="24"/>
                <w:vertAlign w:val="subscript"/>
                <w:lang w:val="en-US"/>
              </w:rPr>
              <w:t>n</w:t>
            </w:r>
            <w:r w:rsidRPr="00B77F39">
              <w:rPr>
                <w:szCs w:val="24"/>
                <w:lang w:val="en-US"/>
              </w:rPr>
              <w:t xml:space="preserve">, </w:t>
            </w:r>
            <w:r w:rsidRPr="00B77F39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Температура</w:t>
            </w:r>
          </w:p>
          <w:p w:rsidR="00F7744D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vertAlign w:val="subscript"/>
                <w:lang w:val="en-US"/>
              </w:rPr>
            </w:pPr>
            <w:r w:rsidRPr="00B77F39">
              <w:rPr>
                <w:szCs w:val="24"/>
                <w:lang w:val="en-US"/>
              </w:rPr>
              <w:t>t</w:t>
            </w:r>
            <w:r w:rsidRPr="00B77F39">
              <w:rPr>
                <w:szCs w:val="24"/>
                <w:vertAlign w:val="subscript"/>
                <w:lang w:val="en-US"/>
              </w:rPr>
              <w:t>n</w:t>
            </w:r>
            <w:r w:rsidRPr="00B77F39">
              <w:rPr>
                <w:szCs w:val="24"/>
                <w:lang w:val="en-US"/>
              </w:rPr>
              <w:t>, ºC</w:t>
            </w:r>
          </w:p>
        </w:tc>
        <w:tc>
          <w:tcPr>
            <w:tcW w:w="0" w:type="auto"/>
            <w:vMerge/>
            <w:shd w:val="clear" w:color="auto" w:fill="auto"/>
          </w:tcPr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F7B4F" w:rsidRPr="00B77F39" w:rsidRDefault="00DF7B4F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</w:p>
        </w:tc>
      </w:tr>
      <w:tr w:rsidR="00DF7B4F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0.38</w:t>
            </w:r>
          </w:p>
        </w:tc>
        <w:tc>
          <w:tcPr>
            <w:tcW w:w="0" w:type="auto"/>
            <w:shd w:val="clear" w:color="auto" w:fill="auto"/>
          </w:tcPr>
          <w:p w:rsidR="00DF7B4F" w:rsidRPr="00B77F39" w:rsidRDefault="00F7744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4.5</w:t>
            </w:r>
          </w:p>
        </w:tc>
      </w:tr>
    </w:tbl>
    <w:p w:rsidR="00F7744D" w:rsidRPr="009E3BD9" w:rsidRDefault="009E3BD9" w:rsidP="009E3BD9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DC5606">
        <w:rPr>
          <w:sz w:val="28"/>
          <w:szCs w:val="36"/>
        </w:rPr>
        <w:br w:type="page"/>
      </w:r>
      <w:r w:rsidR="00F7744D" w:rsidRPr="009E3BD9">
        <w:rPr>
          <w:sz w:val="28"/>
          <w:szCs w:val="36"/>
          <w:lang w:val="en-US"/>
        </w:rPr>
        <w:t>I</w:t>
      </w:r>
      <w:r w:rsidR="00F7744D" w:rsidRPr="009E3BD9">
        <w:rPr>
          <w:sz w:val="28"/>
          <w:szCs w:val="36"/>
        </w:rPr>
        <w:t>.</w:t>
      </w:r>
      <w:r w:rsidR="00DC5606">
        <w:rPr>
          <w:sz w:val="28"/>
          <w:szCs w:val="36"/>
        </w:rPr>
        <w:t xml:space="preserve"> </w:t>
      </w:r>
      <w:r w:rsidR="00F7744D" w:rsidRPr="009E3BD9">
        <w:rPr>
          <w:color w:val="000000"/>
          <w:sz w:val="28"/>
          <w:szCs w:val="36"/>
        </w:rPr>
        <w:t>ПТУ работает на сухом насыщенном паре</w:t>
      </w:r>
    </w:p>
    <w:p w:rsidR="009E3BD9" w:rsidRPr="009E3BD9" w:rsidRDefault="009E3BD9" w:rsidP="009E3BD9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36"/>
          <w:vertAlign w:val="subscript"/>
        </w:rPr>
      </w:pPr>
    </w:p>
    <w:p w:rsidR="00F7744D" w:rsidRPr="009E3BD9" w:rsidRDefault="00F7744D" w:rsidP="009E3BD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3BD9">
        <w:rPr>
          <w:sz w:val="28"/>
          <w:szCs w:val="28"/>
        </w:rPr>
        <w:t>Структурная схема ПТУ</w:t>
      </w:r>
      <w:r w:rsidRPr="009E3BD9">
        <w:rPr>
          <w:sz w:val="28"/>
          <w:szCs w:val="28"/>
          <w:lang w:val="en-US"/>
        </w:rPr>
        <w:t>:</w:t>
      </w:r>
    </w:p>
    <w:p w:rsidR="009E3BD9" w:rsidRPr="009E3BD9" w:rsidRDefault="009E3BD9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744D" w:rsidRPr="009E3BD9" w:rsidRDefault="00182F70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35pt" o:allowoverlap="f">
            <v:imagedata r:id="rId5" o:title=""/>
          </v:shape>
        </w:pict>
      </w:r>
    </w:p>
    <w:p w:rsidR="00F7744D" w:rsidRPr="009E3BD9" w:rsidRDefault="00F7744D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5606" w:rsidRDefault="00084E93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3BD9">
        <w:rPr>
          <w:sz w:val="28"/>
          <w:szCs w:val="28"/>
        </w:rPr>
        <w:t>где</w:t>
      </w:r>
    </w:p>
    <w:p w:rsidR="00084E93" w:rsidRPr="009E3BD9" w:rsidRDefault="00084E93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3BD9">
        <w:rPr>
          <w:sz w:val="28"/>
          <w:szCs w:val="28"/>
        </w:rPr>
        <w:t>ПГ - парогенераторПТ - паровая турбинаЭГ - электрогенераторК - конденсаторПН - питательный насос</w:t>
      </w:r>
    </w:p>
    <w:p w:rsidR="009E3BD9" w:rsidRPr="009E3BD9" w:rsidRDefault="00182F70" w:rsidP="009E3BD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6" type="#_x0000_t75" style="width:128.25pt;height:125.25pt" wrapcoords="-107 0 -107 21490 21600 21490 21600 0 -107 0" o:allowoverlap="f">
            <v:imagedata r:id="rId6" o:title=""/>
          </v:shape>
        </w:pict>
      </w:r>
      <w:r>
        <w:rPr>
          <w:sz w:val="28"/>
        </w:rPr>
        <w:pict>
          <v:shape id="_x0000_i1027" type="#_x0000_t75" style="width:129pt;height:116.25pt" wrapcoords="-112 0 -112 21477 21600 21477 21600 0 -112 0" o:allowoverlap="f">
            <v:imagedata r:id="rId7" o:title="" cropleft="12395f"/>
          </v:shape>
        </w:pict>
      </w:r>
      <w:r>
        <w:rPr>
          <w:sz w:val="28"/>
        </w:rPr>
        <w:pict>
          <v:shape id="_x0000_i1028" type="#_x0000_t75" style="width:106.5pt;height:120pt" wrapcoords="-119 0 -119 21487 21600 21487 21600 0 -119 0" o:allowoverlap="f">
            <v:imagedata r:id="rId8" o:title="" croptop="3819f" cropleft="4786f" cropright="4494f"/>
          </v:shape>
        </w:pict>
      </w:r>
    </w:p>
    <w:p w:rsidR="009E3BD9" w:rsidRPr="009E3BD9" w:rsidRDefault="009E3BD9" w:rsidP="009E3BD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30EE6" w:rsidRPr="009E3BD9" w:rsidRDefault="00130EE6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3BD9">
        <w:rPr>
          <w:sz w:val="28"/>
          <w:szCs w:val="28"/>
        </w:rPr>
        <w:t xml:space="preserve">Процесс парообразование в </w:t>
      </w:r>
      <w:r w:rsidRPr="009E3BD9">
        <w:rPr>
          <w:sz w:val="28"/>
          <w:szCs w:val="28"/>
          <w:lang w:val="en-US"/>
        </w:rPr>
        <w:t>PV</w:t>
      </w:r>
      <w:r w:rsidRPr="009E3BD9">
        <w:rPr>
          <w:sz w:val="28"/>
          <w:szCs w:val="28"/>
        </w:rPr>
        <w:t xml:space="preserve">, </w:t>
      </w:r>
      <w:r w:rsidRPr="009E3BD9">
        <w:rPr>
          <w:sz w:val="28"/>
          <w:szCs w:val="28"/>
          <w:lang w:val="en-US"/>
        </w:rPr>
        <w:t>hS</w:t>
      </w:r>
      <w:r w:rsidRPr="009E3BD9">
        <w:rPr>
          <w:sz w:val="28"/>
          <w:szCs w:val="28"/>
        </w:rPr>
        <w:t xml:space="preserve"> и </w:t>
      </w:r>
      <w:r w:rsidRPr="009E3BD9">
        <w:rPr>
          <w:sz w:val="28"/>
          <w:szCs w:val="28"/>
          <w:lang w:val="en-US"/>
        </w:rPr>
        <w:t>TS</w:t>
      </w:r>
      <w:r w:rsidRPr="009E3BD9">
        <w:rPr>
          <w:sz w:val="28"/>
          <w:szCs w:val="28"/>
        </w:rPr>
        <w:t xml:space="preserve"> диаграммах, выглядит следующим образом:</w:t>
      </w:r>
    </w:p>
    <w:p w:rsidR="003B1CCA" w:rsidRPr="009E3BD9" w:rsidRDefault="003B1CCA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9E3BD9">
        <w:rPr>
          <w:iCs/>
          <w:color w:val="000000"/>
          <w:sz w:val="28"/>
        </w:rPr>
        <w:t xml:space="preserve">а) в </w:t>
      </w:r>
      <w:r w:rsidRPr="009E3BD9">
        <w:rPr>
          <w:iCs/>
          <w:color w:val="000000"/>
          <w:sz w:val="28"/>
          <w:lang w:val="en-US"/>
        </w:rPr>
        <w:t>Pv</w:t>
      </w:r>
      <w:r w:rsidRPr="009E3BD9">
        <w:rPr>
          <w:iCs/>
          <w:color w:val="000000"/>
          <w:sz w:val="28"/>
        </w:rPr>
        <w:t xml:space="preserve">-диаграмме, б) в </w:t>
      </w:r>
      <w:r w:rsidRPr="009E3BD9">
        <w:rPr>
          <w:iCs/>
          <w:color w:val="000000"/>
          <w:sz w:val="28"/>
          <w:lang w:val="en-US"/>
        </w:rPr>
        <w:t>Ts</w:t>
      </w:r>
      <w:r w:rsidRPr="009E3BD9">
        <w:rPr>
          <w:iCs/>
          <w:color w:val="000000"/>
          <w:sz w:val="28"/>
        </w:rPr>
        <w:t xml:space="preserve">-диаграмме, в) в </w:t>
      </w:r>
      <w:r w:rsidRPr="009E3BD9">
        <w:rPr>
          <w:iCs/>
          <w:color w:val="000000"/>
          <w:sz w:val="28"/>
          <w:lang w:val="en-US"/>
        </w:rPr>
        <w:t>hs</w:t>
      </w:r>
      <w:r w:rsidRPr="009E3BD9">
        <w:rPr>
          <w:iCs/>
          <w:color w:val="000000"/>
          <w:sz w:val="28"/>
        </w:rPr>
        <w:t>-диаграмме;</w:t>
      </w:r>
    </w:p>
    <w:p w:rsidR="003B1CCA" w:rsidRPr="009E3BD9" w:rsidRDefault="003B1CCA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9E3BD9">
        <w:rPr>
          <w:iCs/>
          <w:color w:val="000000"/>
          <w:sz w:val="28"/>
        </w:rPr>
        <w:t xml:space="preserve">1-2 </w:t>
      </w:r>
      <w:r w:rsidRPr="009E3BD9">
        <w:rPr>
          <w:color w:val="000000"/>
          <w:sz w:val="28"/>
        </w:rPr>
        <w:t xml:space="preserve">— </w:t>
      </w:r>
      <w:r w:rsidRPr="009E3BD9">
        <w:rPr>
          <w:iCs/>
          <w:color w:val="000000"/>
          <w:sz w:val="28"/>
        </w:rPr>
        <w:t>адиабатное расширение пара в турбине;</w:t>
      </w:r>
    </w:p>
    <w:p w:rsidR="003B1CCA" w:rsidRPr="009E3BD9" w:rsidRDefault="003B1CCA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9E3BD9">
        <w:rPr>
          <w:iCs/>
          <w:color w:val="000000"/>
          <w:sz w:val="28"/>
        </w:rPr>
        <w:t xml:space="preserve">2-3 </w:t>
      </w:r>
      <w:r w:rsidRPr="009E3BD9">
        <w:rPr>
          <w:color w:val="000000"/>
          <w:sz w:val="28"/>
        </w:rPr>
        <w:t xml:space="preserve">— </w:t>
      </w:r>
      <w:r w:rsidRPr="009E3BD9">
        <w:rPr>
          <w:iCs/>
          <w:color w:val="000000"/>
          <w:sz w:val="28"/>
        </w:rPr>
        <w:t>изобарно-изотермическая конденсация влажного пара в конденсаторе (Р</w:t>
      </w:r>
      <w:r w:rsidRPr="009E3BD9">
        <w:rPr>
          <w:iCs/>
          <w:color w:val="000000"/>
          <w:sz w:val="28"/>
          <w:vertAlign w:val="subscript"/>
        </w:rPr>
        <w:t>2</w:t>
      </w:r>
      <w:r w:rsidRPr="009E3BD9">
        <w:rPr>
          <w:iCs/>
          <w:color w:val="000000"/>
          <w:sz w:val="28"/>
        </w:rPr>
        <w:t xml:space="preserve"> - </w:t>
      </w:r>
      <w:r w:rsidRPr="009E3BD9">
        <w:rPr>
          <w:iCs/>
          <w:color w:val="000000"/>
          <w:sz w:val="28"/>
          <w:lang w:val="en-US"/>
        </w:rPr>
        <w:t>const</w:t>
      </w:r>
      <w:r w:rsidRPr="009E3BD9">
        <w:rPr>
          <w:iCs/>
          <w:color w:val="000000"/>
          <w:sz w:val="28"/>
        </w:rPr>
        <w:t xml:space="preserve">, </w:t>
      </w:r>
      <w:r w:rsidRPr="009E3BD9">
        <w:rPr>
          <w:iCs/>
          <w:color w:val="000000"/>
          <w:sz w:val="28"/>
          <w:lang w:val="en-US"/>
        </w:rPr>
        <w:t>t</w:t>
      </w:r>
      <w:r w:rsidRPr="009E3BD9">
        <w:rPr>
          <w:iCs/>
          <w:color w:val="000000"/>
          <w:sz w:val="28"/>
          <w:vertAlign w:val="subscript"/>
        </w:rPr>
        <w:t>2</w:t>
      </w:r>
      <w:r w:rsidRPr="009E3BD9">
        <w:rPr>
          <w:iCs/>
          <w:color w:val="000000"/>
          <w:sz w:val="28"/>
        </w:rPr>
        <w:t xml:space="preserve"> = </w:t>
      </w:r>
      <w:r w:rsidRPr="009E3BD9">
        <w:rPr>
          <w:iCs/>
          <w:color w:val="000000"/>
          <w:sz w:val="28"/>
          <w:lang w:val="en-US"/>
        </w:rPr>
        <w:t>const</w:t>
      </w:r>
      <w:r w:rsidRPr="009E3BD9">
        <w:rPr>
          <w:iCs/>
          <w:color w:val="000000"/>
          <w:sz w:val="28"/>
        </w:rPr>
        <w:t>);</w:t>
      </w:r>
    </w:p>
    <w:p w:rsidR="003B1CCA" w:rsidRPr="009E3BD9" w:rsidRDefault="003B1CCA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9E3BD9">
        <w:rPr>
          <w:iCs/>
          <w:color w:val="000000"/>
          <w:sz w:val="28"/>
        </w:rPr>
        <w:t xml:space="preserve">3 – </w:t>
      </w:r>
      <w:r w:rsidRPr="009E3BD9">
        <w:rPr>
          <w:color w:val="000000"/>
          <w:sz w:val="28"/>
        </w:rPr>
        <w:t xml:space="preserve">3’— </w:t>
      </w:r>
      <w:r w:rsidRPr="009E3BD9">
        <w:rPr>
          <w:iCs/>
          <w:color w:val="000000"/>
          <w:sz w:val="28"/>
        </w:rPr>
        <w:t xml:space="preserve">адиабатное сжатие воды в насосе, т.к. вода практически не сжимается, этот процесс можно считать и изохорным (данный процесс показан только на </w:t>
      </w:r>
      <w:r w:rsidRPr="009E3BD9">
        <w:rPr>
          <w:iCs/>
          <w:color w:val="000000"/>
          <w:sz w:val="28"/>
          <w:lang w:val="en-US"/>
        </w:rPr>
        <w:t>Pv</w:t>
      </w:r>
      <w:r w:rsidRPr="009E3BD9">
        <w:rPr>
          <w:iCs/>
          <w:color w:val="000000"/>
          <w:sz w:val="28"/>
        </w:rPr>
        <w:t xml:space="preserve"> - диаграмме);</w:t>
      </w:r>
    </w:p>
    <w:p w:rsidR="003B1CCA" w:rsidRPr="009E3BD9" w:rsidRDefault="003B1CCA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9E3BD9">
        <w:rPr>
          <w:iCs/>
          <w:color w:val="000000"/>
          <w:sz w:val="28"/>
        </w:rPr>
        <w:t xml:space="preserve">3(3’) -4 </w:t>
      </w:r>
      <w:r w:rsidRPr="009E3BD9">
        <w:rPr>
          <w:color w:val="000000"/>
          <w:sz w:val="28"/>
        </w:rPr>
        <w:t xml:space="preserve">— </w:t>
      </w:r>
      <w:r w:rsidRPr="009E3BD9">
        <w:rPr>
          <w:iCs/>
          <w:color w:val="000000"/>
          <w:sz w:val="28"/>
        </w:rPr>
        <w:t>изобарный процесс подогрева воды в экономайзере парогенератора (</w:t>
      </w:r>
      <w:r w:rsidRPr="009E3BD9">
        <w:rPr>
          <w:iCs/>
          <w:color w:val="000000"/>
          <w:sz w:val="28"/>
          <w:lang w:val="en-US"/>
        </w:rPr>
        <w:t>P</w:t>
      </w:r>
      <w:r w:rsidRPr="009E3BD9">
        <w:rPr>
          <w:iCs/>
          <w:color w:val="000000"/>
          <w:sz w:val="28"/>
          <w:vertAlign w:val="subscript"/>
        </w:rPr>
        <w:t>1</w:t>
      </w:r>
      <w:r w:rsidRPr="009E3BD9">
        <w:rPr>
          <w:iCs/>
          <w:color w:val="000000"/>
          <w:sz w:val="28"/>
        </w:rPr>
        <w:t xml:space="preserve"> = </w:t>
      </w:r>
      <w:r w:rsidRPr="009E3BD9">
        <w:rPr>
          <w:iCs/>
          <w:color w:val="000000"/>
          <w:sz w:val="28"/>
          <w:lang w:val="en-US"/>
        </w:rPr>
        <w:t>const</w:t>
      </w:r>
      <w:r w:rsidRPr="009E3BD9">
        <w:rPr>
          <w:iCs/>
          <w:color w:val="000000"/>
          <w:sz w:val="28"/>
        </w:rPr>
        <w:t>);</w:t>
      </w:r>
    </w:p>
    <w:p w:rsidR="003B1CCA" w:rsidRPr="00DC5606" w:rsidRDefault="003B1C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9E3BD9">
        <w:rPr>
          <w:iCs/>
          <w:color w:val="000000"/>
          <w:sz w:val="28"/>
        </w:rPr>
        <w:t xml:space="preserve">4-1 </w:t>
      </w:r>
      <w:r w:rsidRPr="009E3BD9">
        <w:rPr>
          <w:color w:val="000000"/>
          <w:sz w:val="28"/>
        </w:rPr>
        <w:t xml:space="preserve">— </w:t>
      </w:r>
      <w:r w:rsidRPr="009E3BD9">
        <w:rPr>
          <w:iCs/>
          <w:color w:val="000000"/>
          <w:sz w:val="28"/>
        </w:rPr>
        <w:t>изобарно-изотермический процесс парообразования в парогенераторе (</w:t>
      </w:r>
      <w:r w:rsidRPr="009E3BD9">
        <w:rPr>
          <w:iCs/>
          <w:color w:val="000000"/>
          <w:sz w:val="28"/>
          <w:lang w:val="en-US"/>
        </w:rPr>
        <w:t>P</w:t>
      </w:r>
      <w:r w:rsidRPr="009E3BD9">
        <w:rPr>
          <w:iCs/>
          <w:color w:val="000000"/>
          <w:sz w:val="28"/>
          <w:vertAlign w:val="subscript"/>
        </w:rPr>
        <w:t>1</w:t>
      </w:r>
      <w:r w:rsidRPr="009E3BD9">
        <w:rPr>
          <w:iCs/>
          <w:color w:val="000000"/>
          <w:sz w:val="28"/>
        </w:rPr>
        <w:t xml:space="preserve">= </w:t>
      </w:r>
      <w:r w:rsidRPr="009E3BD9">
        <w:rPr>
          <w:iCs/>
          <w:color w:val="000000"/>
          <w:sz w:val="28"/>
          <w:lang w:val="en-US"/>
        </w:rPr>
        <w:t>const</w:t>
      </w:r>
      <w:r w:rsidRPr="009E3BD9">
        <w:rPr>
          <w:iCs/>
          <w:color w:val="000000"/>
          <w:sz w:val="28"/>
        </w:rPr>
        <w:t xml:space="preserve">, </w:t>
      </w:r>
      <w:r w:rsidRPr="009E3BD9">
        <w:rPr>
          <w:iCs/>
          <w:color w:val="000000"/>
          <w:sz w:val="28"/>
          <w:lang w:val="en-US"/>
        </w:rPr>
        <w:t>t</w:t>
      </w:r>
      <w:r w:rsidRPr="009E3BD9">
        <w:rPr>
          <w:iCs/>
          <w:color w:val="000000"/>
          <w:sz w:val="28"/>
          <w:vertAlign w:val="subscript"/>
        </w:rPr>
        <w:t>1</w:t>
      </w:r>
      <w:r w:rsidRPr="009E3BD9">
        <w:rPr>
          <w:iCs/>
          <w:color w:val="000000"/>
          <w:sz w:val="28"/>
        </w:rPr>
        <w:t xml:space="preserve"> </w:t>
      </w:r>
      <w:r w:rsidRPr="009E3BD9">
        <w:rPr>
          <w:color w:val="000000"/>
          <w:sz w:val="28"/>
        </w:rPr>
        <w:t xml:space="preserve">= </w:t>
      </w:r>
      <w:r w:rsidRPr="009E3BD9">
        <w:rPr>
          <w:iCs/>
          <w:color w:val="000000"/>
          <w:sz w:val="28"/>
          <w:lang w:val="en-US"/>
        </w:rPr>
        <w:t>const</w:t>
      </w:r>
      <w:r w:rsidRPr="009E3BD9">
        <w:rPr>
          <w:iCs/>
          <w:color w:val="000000"/>
          <w:sz w:val="28"/>
        </w:rPr>
        <w:t>).</w:t>
      </w:r>
    </w:p>
    <w:p w:rsidR="003B1CCA" w:rsidRPr="00DC5606" w:rsidRDefault="003B1C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5606" w:rsidRDefault="003B1CCA" w:rsidP="00DC5606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4"/>
        </w:rPr>
        <w:t>Таблица 2</w:t>
      </w:r>
      <w:r w:rsidR="00DC5606" w:rsidRPr="00DC5606">
        <w:rPr>
          <w:iCs/>
          <w:color w:val="000000"/>
          <w:sz w:val="28"/>
          <w:szCs w:val="28"/>
        </w:rPr>
        <w:t xml:space="preserve"> </w:t>
      </w:r>
      <w:r w:rsidR="00DC5606" w:rsidRPr="009E3BD9">
        <w:rPr>
          <w:iCs/>
          <w:color w:val="000000"/>
          <w:sz w:val="28"/>
          <w:szCs w:val="28"/>
        </w:rPr>
        <w:t>Параметры в характерных точках цикла ПТУ при работе на сухом</w:t>
      </w:r>
      <w:r w:rsidR="00DC5606" w:rsidRPr="00DC5606">
        <w:rPr>
          <w:iCs/>
          <w:color w:val="000000"/>
          <w:sz w:val="28"/>
          <w:szCs w:val="28"/>
        </w:rPr>
        <w:t xml:space="preserve"> </w:t>
      </w:r>
      <w:r w:rsidR="00DC5606" w:rsidRPr="009E3BD9">
        <w:rPr>
          <w:iCs/>
          <w:color w:val="000000"/>
          <w:sz w:val="28"/>
          <w:szCs w:val="28"/>
        </w:rPr>
        <w:t>насыщенном паре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93"/>
        <w:gridCol w:w="766"/>
        <w:gridCol w:w="766"/>
        <w:gridCol w:w="823"/>
        <w:gridCol w:w="1049"/>
        <w:gridCol w:w="1056"/>
        <w:gridCol w:w="666"/>
      </w:tblGrid>
      <w:tr w:rsidR="003B1CCA" w:rsidRPr="00B77F39" w:rsidTr="00B77F39"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Точки цикла</w:t>
            </w:r>
          </w:p>
        </w:tc>
        <w:tc>
          <w:tcPr>
            <w:tcW w:w="0" w:type="auto"/>
            <w:shd w:val="clear" w:color="auto" w:fill="auto"/>
          </w:tcPr>
          <w:p w:rsidR="00DC5606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Р,</w:t>
            </w:r>
          </w:p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t,</w:t>
            </w:r>
          </w:p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iCs/>
                <w:color w:val="000000"/>
                <w:szCs w:val="24"/>
              </w:rPr>
              <w:t>° C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h,</w:t>
            </w:r>
          </w:p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36C7B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ν</w:t>
            </w:r>
            <w:r w:rsidR="003B1CCA" w:rsidRPr="00B77F39">
              <w:rPr>
                <w:szCs w:val="24"/>
                <w:lang w:val="en-US"/>
              </w:rPr>
              <w:t>,</w:t>
            </w:r>
          </w:p>
          <w:p w:rsidR="003B1CCA" w:rsidRPr="00B77F39" w:rsidRDefault="00182F7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29" type="#_x0000_t75" style="width:42pt;height:18.7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S,</w:t>
            </w:r>
          </w:p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  <w:r w:rsidR="00216982" w:rsidRPr="00B77F39">
              <w:rPr>
                <w:szCs w:val="24"/>
                <w:lang w:val="en-US"/>
              </w:rPr>
              <w:t>*</w:t>
            </w:r>
            <w:r w:rsidRPr="00B77F39">
              <w:rPr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</w:p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Х</w:t>
            </w:r>
          </w:p>
        </w:tc>
      </w:tr>
      <w:tr w:rsidR="003B1CCA" w:rsidRPr="00B77F39" w:rsidTr="00B77F39"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36C7B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891724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</w:rPr>
              <w:t>3</w:t>
            </w:r>
            <w:r w:rsidR="002A3C35" w:rsidRPr="00B77F39">
              <w:rPr>
                <w:szCs w:val="24"/>
                <w:lang w:val="en-US"/>
              </w:rPr>
              <w:t>30.86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16982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26</w:t>
            </w:r>
            <w:r w:rsidR="002A3C35" w:rsidRPr="00B77F39">
              <w:rPr>
                <w:szCs w:val="24"/>
                <w:lang w:val="en-US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EA3B5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0.01</w:t>
            </w:r>
            <w:r w:rsidR="002A3C35" w:rsidRPr="00B77F39">
              <w:rPr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16982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5.39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36C7B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  <w:tr w:rsidR="003B1CCA" w:rsidRPr="00B77F39" w:rsidTr="00B77F39"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EA3B5D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0</w:t>
            </w:r>
            <w:r w:rsidR="00236C7B" w:rsidRPr="00B77F39">
              <w:rPr>
                <w:szCs w:val="24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A3C35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16982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16</w:t>
            </w:r>
            <w:r w:rsidR="002A3C35" w:rsidRPr="00B77F39">
              <w:rPr>
                <w:szCs w:val="24"/>
                <w:lang w:val="en-US"/>
              </w:rPr>
              <w:t>45.7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A3C35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19.43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16982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5.39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A3C35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0.624</w:t>
            </w:r>
          </w:p>
        </w:tc>
      </w:tr>
      <w:tr w:rsidR="003B1CCA" w:rsidRPr="00B77F39" w:rsidTr="00B77F39"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EA3B5D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0.</w:t>
            </w:r>
            <w:r w:rsidRPr="00B77F39">
              <w:rPr>
                <w:szCs w:val="24"/>
                <w:lang w:val="en-US"/>
              </w:rPr>
              <w:t>0045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A3C35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C228D8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C228D8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C228D8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36C7B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  <w:tr w:rsidR="003B1CCA" w:rsidRPr="00B77F39" w:rsidTr="00B77F39">
        <w:tc>
          <w:tcPr>
            <w:tcW w:w="0" w:type="auto"/>
            <w:shd w:val="clear" w:color="auto" w:fill="auto"/>
          </w:tcPr>
          <w:p w:rsidR="003B1CCA" w:rsidRPr="00B77F39" w:rsidRDefault="003B1CCA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36C7B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891724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</w:rPr>
              <w:t>3</w:t>
            </w:r>
            <w:r w:rsidR="002A3C35" w:rsidRPr="00B77F39">
              <w:rPr>
                <w:szCs w:val="24"/>
                <w:lang w:val="en-US"/>
              </w:rPr>
              <w:t>30.86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8B7265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1532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8B7265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0.0015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8B7265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3.56</w:t>
            </w:r>
          </w:p>
        </w:tc>
        <w:tc>
          <w:tcPr>
            <w:tcW w:w="0" w:type="auto"/>
            <w:shd w:val="clear" w:color="auto" w:fill="auto"/>
          </w:tcPr>
          <w:p w:rsidR="003B1CCA" w:rsidRPr="00B77F39" w:rsidRDefault="00236C7B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</w:tbl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4"/>
          <w:lang w:val="en-US"/>
        </w:rPr>
      </w:pPr>
    </w:p>
    <w:p w:rsidR="003B1CCA" w:rsidRPr="009E3BD9" w:rsidRDefault="00C56316" w:rsidP="009E3BD9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E3BD9">
        <w:rPr>
          <w:iCs/>
          <w:color w:val="000000"/>
          <w:sz w:val="28"/>
          <w:szCs w:val="24"/>
        </w:rPr>
        <w:t xml:space="preserve">Параметры определяются по </w:t>
      </w:r>
      <w:r w:rsidRPr="009E3BD9">
        <w:rPr>
          <w:color w:val="000000"/>
          <w:sz w:val="28"/>
          <w:szCs w:val="24"/>
          <w:lang w:val="en-US"/>
        </w:rPr>
        <w:t>hs</w:t>
      </w:r>
      <w:r w:rsidRPr="009E3BD9">
        <w:rPr>
          <w:color w:val="000000"/>
          <w:sz w:val="28"/>
          <w:szCs w:val="24"/>
        </w:rPr>
        <w:t xml:space="preserve"> – диаграммам</w:t>
      </w:r>
      <w:r w:rsidR="00DC5606">
        <w:rPr>
          <w:color w:val="000000"/>
          <w:sz w:val="28"/>
          <w:szCs w:val="24"/>
        </w:rPr>
        <w:t xml:space="preserve"> </w:t>
      </w:r>
      <w:r w:rsidRPr="009E3BD9">
        <w:rPr>
          <w:color w:val="000000"/>
          <w:sz w:val="28"/>
          <w:szCs w:val="24"/>
        </w:rPr>
        <w:t>и таблицам свойств водяного пара</w:t>
      </w:r>
    </w:p>
    <w:p w:rsidR="00054D10" w:rsidRPr="009E3BD9" w:rsidRDefault="00054D1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Удельная теплота, затраченная на образование </w:t>
      </w:r>
      <w:r w:rsidR="003D79CA" w:rsidRPr="009E3BD9">
        <w:rPr>
          <w:iCs/>
          <w:color w:val="000000"/>
          <w:sz w:val="28"/>
          <w:szCs w:val="28"/>
        </w:rPr>
        <w:t xml:space="preserve">1 кг </w:t>
      </w:r>
      <w:r w:rsidRPr="009E3BD9">
        <w:rPr>
          <w:iCs/>
          <w:color w:val="000000"/>
          <w:sz w:val="28"/>
          <w:szCs w:val="28"/>
        </w:rPr>
        <w:t>пара в турбине: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54D10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30" type="#_x0000_t75" style="width:161.25pt;height:18pt">
            <v:imagedata r:id="rId10" o:title=""/>
          </v:shape>
        </w:pict>
      </w:r>
      <w:r w:rsidR="008B7265" w:rsidRPr="00DC5606">
        <w:rPr>
          <w:iCs/>
          <w:color w:val="000000"/>
          <w:sz w:val="28"/>
          <w:szCs w:val="28"/>
        </w:rPr>
        <w:t xml:space="preserve"> </w:t>
      </w:r>
      <w:r w:rsidR="008B7265" w:rsidRPr="009E3BD9">
        <w:rPr>
          <w:iCs/>
          <w:color w:val="000000"/>
          <w:sz w:val="28"/>
          <w:szCs w:val="28"/>
        </w:rPr>
        <w:t>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54D10" w:rsidRPr="009E3BD9" w:rsidRDefault="00054D1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Удельный отвод теплоты в конденсаторе: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33213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31" type="#_x0000_t75" style="width:179.25pt;height:18pt">
            <v:imagedata r:id="rId11" o:title=""/>
          </v:shape>
        </w:pict>
      </w:r>
      <w:r w:rsidR="008B7265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E3BD9" w:rsidRPr="00DC5606" w:rsidRDefault="00054D1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Удельная полезная работа, совершаемая паром в турбине</w:t>
      </w:r>
      <w:r w:rsidR="0040469D" w:rsidRPr="009E3BD9">
        <w:rPr>
          <w:iCs/>
          <w:color w:val="000000"/>
          <w:sz w:val="28"/>
          <w:szCs w:val="28"/>
        </w:rPr>
        <w:t xml:space="preserve">, в адиабатном процессе расширения определяется величиной располагаемого теплового перепада </w:t>
      </w:r>
      <w:r w:rsidR="0040469D" w:rsidRPr="009E3BD9">
        <w:rPr>
          <w:iCs/>
          <w:color w:val="000000"/>
          <w:sz w:val="28"/>
          <w:szCs w:val="28"/>
          <w:lang w:val="en-US"/>
        </w:rPr>
        <w:t>H</w:t>
      </w:r>
      <w:r w:rsidR="0040469D" w:rsidRPr="009E3BD9">
        <w:rPr>
          <w:iCs/>
          <w:color w:val="000000"/>
          <w:sz w:val="28"/>
          <w:szCs w:val="28"/>
          <w:vertAlign w:val="subscript"/>
          <w:lang w:val="en-US"/>
        </w:rPr>
        <w:t>p</w:t>
      </w:r>
      <w:r w:rsidRPr="009E3BD9">
        <w:rPr>
          <w:iCs/>
          <w:color w:val="000000"/>
          <w:sz w:val="28"/>
          <w:szCs w:val="28"/>
        </w:rPr>
        <w:t>:</w:t>
      </w:r>
    </w:p>
    <w:p w:rsidR="003C0F99" w:rsidRDefault="003C0F9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33213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  <w:lang w:val="en-US"/>
        </w:rPr>
        <w:pict>
          <v:shape id="_x0000_i1032" type="#_x0000_t75" style="width:210.75pt;height:17.25pt">
            <v:imagedata r:id="rId12" o:title=""/>
          </v:shape>
        </w:pict>
      </w:r>
      <w:r w:rsidR="008B7265" w:rsidRPr="009E3BD9">
        <w:rPr>
          <w:iCs/>
          <w:color w:val="000000"/>
          <w:sz w:val="28"/>
          <w:szCs w:val="28"/>
        </w:rPr>
        <w:t xml:space="preserve"> кДж/кг</w:t>
      </w:r>
    </w:p>
    <w:p w:rsidR="00054D10" w:rsidRPr="00DC5606" w:rsidRDefault="003C0F9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054D10" w:rsidRPr="009E3BD9">
        <w:rPr>
          <w:iCs/>
          <w:color w:val="000000"/>
          <w:sz w:val="28"/>
          <w:szCs w:val="28"/>
        </w:rPr>
        <w:t>Если пренебречь работой, затраченной на сжатие в насосе, будем считать, что полученная в цикле работа равна работе, совершаемой паром в турбине: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33213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  <w:lang w:val="en-US"/>
        </w:rPr>
        <w:pict>
          <v:shape id="_x0000_i1033" type="#_x0000_t75" style="width:81pt;height:18.75pt">
            <v:imagedata r:id="rId13" o:title=""/>
          </v:shape>
        </w:pict>
      </w:r>
      <w:r w:rsidR="008B7265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0469D" w:rsidRPr="009E3BD9" w:rsidRDefault="0040469D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Термический КПД цикла Ренкина :</w:t>
      </w:r>
    </w:p>
    <w:p w:rsidR="0040469D" w:rsidRPr="009E3BD9" w:rsidRDefault="0040469D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0469D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position w:val="-30"/>
          <w:sz w:val="28"/>
          <w:szCs w:val="28"/>
        </w:rPr>
        <w:pict>
          <v:shape id="_x0000_i1034" type="#_x0000_t75" style="width:129.75pt;height:35.25pt">
            <v:imagedata r:id="rId14" o:title=""/>
          </v:shape>
        </w:pict>
      </w: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40469D" w:rsidRPr="009E3BD9" w:rsidRDefault="0040469D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пара </w:t>
      </w:r>
      <w:r w:rsidRPr="009E3BD9">
        <w:rPr>
          <w:iCs/>
          <w:color w:val="000000"/>
          <w:sz w:val="28"/>
          <w:szCs w:val="28"/>
          <w:lang w:val="en-US"/>
        </w:rPr>
        <w:t>d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="00DC5606">
        <w:rPr>
          <w:iCs/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необходимый для выработки</w:t>
      </w:r>
      <w:r w:rsidR="00DC5606">
        <w:rPr>
          <w:iCs/>
          <w:color w:val="000000"/>
          <w:sz w:val="28"/>
          <w:szCs w:val="28"/>
        </w:rPr>
        <w:t xml:space="preserve"> </w:t>
      </w:r>
      <w:r w:rsidR="00C56316" w:rsidRPr="009E3BD9">
        <w:rPr>
          <w:iCs/>
          <w:color w:val="000000"/>
          <w:sz w:val="28"/>
          <w:szCs w:val="28"/>
        </w:rPr>
        <w:t>одного кВт*ч электроэнергии: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56316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0"/>
          <w:sz w:val="28"/>
          <w:szCs w:val="28"/>
        </w:rPr>
        <w:pict>
          <v:shape id="_x0000_i1035" type="#_x0000_t75" style="width:132pt;height:33.75pt">
            <v:imagedata r:id="rId15" o:title=""/>
          </v:shape>
        </w:pict>
      </w:r>
      <w:r w:rsidR="008B7265" w:rsidRPr="009E3BD9">
        <w:rPr>
          <w:iCs/>
          <w:color w:val="000000"/>
          <w:sz w:val="28"/>
          <w:szCs w:val="28"/>
        </w:rPr>
        <w:t xml:space="preserve"> кг</w:t>
      </w:r>
      <w:r w:rsidR="008B7265" w:rsidRPr="00DC5606">
        <w:rPr>
          <w:iCs/>
          <w:color w:val="000000"/>
          <w:sz w:val="28"/>
          <w:szCs w:val="28"/>
        </w:rPr>
        <w:t>/(</w:t>
      </w:r>
      <w:r w:rsidR="008B7265" w:rsidRPr="009E3BD9">
        <w:rPr>
          <w:iCs/>
          <w:color w:val="000000"/>
          <w:sz w:val="28"/>
          <w:szCs w:val="28"/>
        </w:rPr>
        <w:t xml:space="preserve"> кВт*ч)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56316" w:rsidRPr="00DC5606" w:rsidRDefault="00C5631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тепла </w:t>
      </w:r>
      <w:r w:rsidRPr="009E3BD9">
        <w:rPr>
          <w:iCs/>
          <w:color w:val="000000"/>
          <w:sz w:val="28"/>
          <w:szCs w:val="28"/>
          <w:lang w:val="en-US"/>
        </w:rPr>
        <w:t>q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Pr="009E3BD9">
        <w:rPr>
          <w:iCs/>
          <w:color w:val="000000"/>
          <w:sz w:val="28"/>
          <w:szCs w:val="28"/>
        </w:rPr>
        <w:t>, необходимый для выработки одного кВт*ч: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56316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36" type="#_x0000_t75" style="width:156pt;height:18pt">
            <v:imagedata r:id="rId16" o:title=""/>
          </v:shape>
        </w:pict>
      </w:r>
      <w:r w:rsidR="003D79CA" w:rsidRPr="009E3BD9">
        <w:rPr>
          <w:iCs/>
          <w:color w:val="000000"/>
          <w:sz w:val="28"/>
          <w:szCs w:val="28"/>
        </w:rPr>
        <w:t xml:space="preserve"> кДж/( кВт*ч)</w:t>
      </w:r>
    </w:p>
    <w:p w:rsidR="00B8151E" w:rsidRPr="009E3BD9" w:rsidRDefault="00B8151E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C5606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D65D06">
        <w:rPr>
          <w:iCs/>
          <w:color w:val="000000"/>
          <w:sz w:val="28"/>
          <w:szCs w:val="36"/>
        </w:rPr>
        <w:br w:type="page"/>
      </w:r>
      <w:r w:rsidR="00B8151E" w:rsidRPr="009E3BD9">
        <w:rPr>
          <w:iCs/>
          <w:color w:val="000000"/>
          <w:sz w:val="28"/>
          <w:szCs w:val="36"/>
          <w:lang w:val="en-US"/>
        </w:rPr>
        <w:t>II</w:t>
      </w:r>
      <w:r w:rsidR="00B8151E" w:rsidRPr="009E3BD9">
        <w:rPr>
          <w:iCs/>
          <w:color w:val="000000"/>
          <w:sz w:val="28"/>
          <w:szCs w:val="36"/>
        </w:rPr>
        <w:t xml:space="preserve">. </w:t>
      </w:r>
      <w:r w:rsidR="00B8151E" w:rsidRPr="009E3BD9">
        <w:rPr>
          <w:color w:val="000000"/>
          <w:sz w:val="28"/>
          <w:szCs w:val="36"/>
        </w:rPr>
        <w:t>ПТУ работает на перегретом паре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position w:val="-6"/>
          <w:sz w:val="28"/>
          <w:szCs w:val="36"/>
        </w:rPr>
      </w:pPr>
    </w:p>
    <w:p w:rsidR="00B8151E" w:rsidRPr="009E3BD9" w:rsidRDefault="00B8151E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Структурная схема ПТУ</w:t>
      </w:r>
    </w:p>
    <w:p w:rsidR="00B8151E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</w:rPr>
        <w:pict>
          <v:shape id="_x0000_i1037" type="#_x0000_t75" style="width:194.25pt;height:128.25pt" o:allowoverlap="f">
            <v:imagedata r:id="rId17" o:title=""/>
          </v:shape>
        </w:pict>
      </w:r>
    </w:p>
    <w:p w:rsidR="00B8151E" w:rsidRPr="009E3BD9" w:rsidRDefault="00B8151E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8151E" w:rsidRPr="009E3BD9" w:rsidRDefault="00B8151E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Где</w:t>
      </w:r>
    </w:p>
    <w:p w:rsidR="00DC5606" w:rsidRDefault="00B8151E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ПГ - парогенератор</w:t>
      </w:r>
    </w:p>
    <w:p w:rsidR="00B8151E" w:rsidRPr="009E3BD9" w:rsidRDefault="00B8151E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ПП - пароперегреватель</w:t>
      </w:r>
    </w:p>
    <w:p w:rsidR="00B8151E" w:rsidRPr="009E3BD9" w:rsidRDefault="00B8151E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ПТ - паровая турбина</w:t>
      </w:r>
    </w:p>
    <w:p w:rsidR="00B8151E" w:rsidRPr="009E3BD9" w:rsidRDefault="00B8151E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ЭГ - электрогенератор</w:t>
      </w:r>
    </w:p>
    <w:p w:rsidR="00B8151E" w:rsidRPr="009E3BD9" w:rsidRDefault="00B8151E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К - конденсатор</w:t>
      </w:r>
    </w:p>
    <w:p w:rsidR="00B8151E" w:rsidRPr="009E3BD9" w:rsidRDefault="00B8151E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ПН - питательный насос</w:t>
      </w:r>
    </w:p>
    <w:p w:rsidR="009E3BD9" w:rsidRPr="00DC5606" w:rsidRDefault="009E3BD9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4F6E" w:rsidRPr="009E3BD9" w:rsidRDefault="00784F6E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3BD9">
        <w:rPr>
          <w:sz w:val="28"/>
          <w:szCs w:val="28"/>
        </w:rPr>
        <w:t xml:space="preserve">Процесс парообразование в </w:t>
      </w:r>
      <w:r w:rsidRPr="009E3BD9">
        <w:rPr>
          <w:sz w:val="28"/>
          <w:szCs w:val="28"/>
          <w:lang w:val="en-US"/>
        </w:rPr>
        <w:t>PV</w:t>
      </w:r>
      <w:r w:rsidRPr="009E3BD9">
        <w:rPr>
          <w:sz w:val="28"/>
          <w:szCs w:val="28"/>
        </w:rPr>
        <w:t xml:space="preserve">, </w:t>
      </w:r>
      <w:r w:rsidRPr="009E3BD9">
        <w:rPr>
          <w:sz w:val="28"/>
          <w:szCs w:val="28"/>
          <w:lang w:val="en-US"/>
        </w:rPr>
        <w:t>hS</w:t>
      </w:r>
      <w:r w:rsidRPr="009E3BD9">
        <w:rPr>
          <w:sz w:val="28"/>
          <w:szCs w:val="28"/>
        </w:rPr>
        <w:t xml:space="preserve"> и </w:t>
      </w:r>
      <w:r w:rsidRPr="009E3BD9">
        <w:rPr>
          <w:sz w:val="28"/>
          <w:szCs w:val="28"/>
          <w:lang w:val="en-US"/>
        </w:rPr>
        <w:t>TS</w:t>
      </w:r>
      <w:r w:rsidRPr="009E3BD9">
        <w:rPr>
          <w:sz w:val="28"/>
          <w:szCs w:val="28"/>
        </w:rPr>
        <w:t xml:space="preserve"> диаграммах, выглядит следующим образом:</w:t>
      </w:r>
    </w:p>
    <w:p w:rsidR="00784F6E" w:rsidRPr="009E3BD9" w:rsidRDefault="00182F70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38" type="#_x0000_t75" style="width:400.5pt;height:112.5pt">
            <v:imagedata r:id="rId18" o:title=""/>
          </v:shape>
        </w:pict>
      </w: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A82823" w:rsidRPr="009E3BD9" w:rsidRDefault="00BB4B6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Параметры в характерных точках цикла ПТУ при работе на перегретом паре</w:t>
      </w:r>
    </w:p>
    <w:p w:rsidR="00DC5606" w:rsidRPr="00D65D06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B4B66" w:rsidRPr="009E3BD9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65D06">
        <w:rPr>
          <w:iCs/>
          <w:color w:val="000000"/>
          <w:sz w:val="28"/>
          <w:szCs w:val="28"/>
        </w:rPr>
        <w:br w:type="page"/>
      </w:r>
      <w:r w:rsidR="00BB4B66" w:rsidRPr="009E3BD9">
        <w:rPr>
          <w:iCs/>
          <w:color w:val="000000"/>
          <w:sz w:val="28"/>
          <w:szCs w:val="28"/>
        </w:rPr>
        <w:t>Таблица</w:t>
      </w:r>
      <w:r>
        <w:rPr>
          <w:iCs/>
          <w:color w:val="000000"/>
          <w:sz w:val="28"/>
          <w:szCs w:val="28"/>
        </w:rPr>
        <w:t xml:space="preserve"> </w:t>
      </w:r>
      <w:r w:rsidR="00BB4B66" w:rsidRPr="009E3BD9">
        <w:rPr>
          <w:iCs/>
          <w:color w:val="000000"/>
          <w:sz w:val="28"/>
          <w:szCs w:val="28"/>
        </w:rPr>
        <w:t>3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93"/>
        <w:gridCol w:w="766"/>
        <w:gridCol w:w="766"/>
        <w:gridCol w:w="823"/>
        <w:gridCol w:w="1049"/>
        <w:gridCol w:w="1056"/>
        <w:gridCol w:w="666"/>
      </w:tblGrid>
      <w:tr w:rsidR="00A82823" w:rsidRPr="00B77F39" w:rsidTr="00B77F39"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Точки цикла</w:t>
            </w:r>
          </w:p>
        </w:tc>
        <w:tc>
          <w:tcPr>
            <w:tcW w:w="0" w:type="auto"/>
            <w:shd w:val="clear" w:color="auto" w:fill="auto"/>
          </w:tcPr>
          <w:p w:rsidR="00DC5606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Р,</w:t>
            </w:r>
          </w:p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t,</w:t>
            </w:r>
          </w:p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iCs/>
                <w:color w:val="000000"/>
                <w:szCs w:val="24"/>
              </w:rPr>
              <w:t>° C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h,</w:t>
            </w:r>
          </w:p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ν,</w:t>
            </w:r>
          </w:p>
          <w:p w:rsidR="00A82823" w:rsidRPr="00B77F39" w:rsidRDefault="00182F7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39" type="#_x0000_t75" style="width:42pt;height:18.7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S,</w:t>
            </w:r>
          </w:p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  <w:r w:rsidRPr="00B77F39">
              <w:rPr>
                <w:szCs w:val="24"/>
                <w:lang w:val="en-US"/>
              </w:rPr>
              <w:t>*</w:t>
            </w:r>
            <w:r w:rsidRPr="00B77F39">
              <w:rPr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</w:p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Х</w:t>
            </w:r>
          </w:p>
        </w:tc>
      </w:tr>
      <w:tr w:rsidR="00A82823" w:rsidRPr="00B77F39" w:rsidTr="00B77F39"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  <w:tr w:rsidR="00A82823" w:rsidRPr="00B77F39" w:rsidTr="00B77F39"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A8282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1940.8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A82823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0.746</w:t>
            </w:r>
          </w:p>
        </w:tc>
      </w:tr>
      <w:tr w:rsidR="009C7EC0" w:rsidRPr="00B77F39" w:rsidTr="00B77F39"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0.</w:t>
            </w:r>
            <w:r w:rsidRPr="00B77F39">
              <w:rPr>
                <w:szCs w:val="24"/>
                <w:lang w:val="en-US"/>
              </w:rPr>
              <w:t>0045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  <w:tr w:rsidR="009C7EC0" w:rsidRPr="00B77F39" w:rsidTr="00B77F39"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330.86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1532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0.0015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3.56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  <w:tr w:rsidR="009C7EC0" w:rsidRPr="00B77F39" w:rsidTr="00B77F39"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330.86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2662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5.39</w:t>
            </w:r>
          </w:p>
        </w:tc>
        <w:tc>
          <w:tcPr>
            <w:tcW w:w="0" w:type="auto"/>
            <w:shd w:val="clear" w:color="auto" w:fill="auto"/>
          </w:tcPr>
          <w:p w:rsidR="009C7EC0" w:rsidRPr="00B77F39" w:rsidRDefault="009C7EC0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</w:tbl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4"/>
          <w:lang w:val="en-US"/>
        </w:rPr>
      </w:pP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E3BD9">
        <w:rPr>
          <w:iCs/>
          <w:color w:val="000000"/>
          <w:sz w:val="28"/>
          <w:szCs w:val="24"/>
        </w:rPr>
        <w:t xml:space="preserve">Параметры определяются по </w:t>
      </w:r>
      <w:r w:rsidRPr="009E3BD9">
        <w:rPr>
          <w:color w:val="000000"/>
          <w:sz w:val="28"/>
          <w:szCs w:val="24"/>
          <w:lang w:val="en-US"/>
        </w:rPr>
        <w:t>hs</w:t>
      </w:r>
      <w:r w:rsidRPr="009E3BD9">
        <w:rPr>
          <w:color w:val="000000"/>
          <w:sz w:val="28"/>
          <w:szCs w:val="24"/>
        </w:rPr>
        <w:t xml:space="preserve"> – диаграммам</w:t>
      </w:r>
      <w:r w:rsidR="00DC5606">
        <w:rPr>
          <w:color w:val="000000"/>
          <w:sz w:val="28"/>
          <w:szCs w:val="24"/>
        </w:rPr>
        <w:t xml:space="preserve"> </w:t>
      </w:r>
      <w:r w:rsidRPr="009E3BD9">
        <w:rPr>
          <w:color w:val="000000"/>
          <w:sz w:val="28"/>
          <w:szCs w:val="24"/>
        </w:rPr>
        <w:t>и таблицам свойств водяного пара</w:t>
      </w: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Удельная теплота, затраченная на образование 1 кг пара в турбине: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40" type="#_x0000_t75" style="width:159.75pt;height:18pt">
            <v:imagedata r:id="rId19" o:title=""/>
          </v:shape>
        </w:pict>
      </w:r>
      <w:r w:rsidR="009C7EC0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Удельный отвод теплоты в конденсаторе: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41" type="#_x0000_t75" style="width:177.75pt;height:18pt">
            <v:imagedata r:id="rId20" o:title=""/>
          </v:shape>
        </w:pict>
      </w:r>
      <w:r w:rsidR="009C7EC0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Удельная полезная работа, совершаемая паром в турбине, в адиабатном процессе расширения: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  <w:lang w:val="en-US"/>
        </w:rPr>
        <w:pict>
          <v:shape id="_x0000_i1042" type="#_x0000_t75" style="width:210pt;height:17.25pt">
            <v:imagedata r:id="rId21" o:title=""/>
          </v:shape>
        </w:pict>
      </w:r>
      <w:r w:rsidR="009C7EC0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9E3BD9" w:rsidRDefault="00DE71F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Р</w:t>
      </w:r>
      <w:r w:rsidR="009C7EC0" w:rsidRPr="009E3BD9">
        <w:rPr>
          <w:iCs/>
          <w:color w:val="000000"/>
          <w:sz w:val="28"/>
          <w:szCs w:val="28"/>
        </w:rPr>
        <w:t>абот</w:t>
      </w:r>
      <w:r w:rsidR="00D524F6" w:rsidRPr="009E3BD9">
        <w:rPr>
          <w:iCs/>
          <w:color w:val="000000"/>
          <w:sz w:val="28"/>
          <w:szCs w:val="28"/>
          <w:lang w:val="en-US"/>
        </w:rPr>
        <w:t>f</w:t>
      </w:r>
      <w:r w:rsidR="009C7EC0" w:rsidRPr="009E3BD9">
        <w:rPr>
          <w:iCs/>
          <w:color w:val="000000"/>
          <w:sz w:val="28"/>
          <w:szCs w:val="28"/>
        </w:rPr>
        <w:t>, совершаем</w:t>
      </w:r>
      <w:r w:rsidRPr="009E3BD9">
        <w:rPr>
          <w:iCs/>
          <w:color w:val="000000"/>
          <w:sz w:val="28"/>
          <w:szCs w:val="28"/>
        </w:rPr>
        <w:t>ая</w:t>
      </w:r>
      <w:r w:rsidR="009C7EC0" w:rsidRPr="009E3BD9">
        <w:rPr>
          <w:iCs/>
          <w:color w:val="000000"/>
          <w:sz w:val="28"/>
          <w:szCs w:val="28"/>
        </w:rPr>
        <w:t xml:space="preserve"> паром в турбине: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  <w:lang w:val="en-US"/>
        </w:rPr>
        <w:pict>
          <v:shape id="_x0000_i1043" type="#_x0000_t75" style="width:81pt;height:18.75pt">
            <v:imagedata r:id="rId22" o:title=""/>
          </v:shape>
        </w:pict>
      </w:r>
      <w:r w:rsidR="009C7EC0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Термический КПД цикла Ренкина:</w:t>
      </w: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9E3BD9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</w:rPr>
        <w:br w:type="page"/>
      </w:r>
      <w:r w:rsidR="00182F70">
        <w:rPr>
          <w:iCs/>
          <w:color w:val="000000"/>
          <w:position w:val="-30"/>
          <w:sz w:val="28"/>
          <w:szCs w:val="28"/>
        </w:rPr>
        <w:pict>
          <v:shape id="_x0000_i1044" type="#_x0000_t75" style="width:136.5pt;height:35.25pt">
            <v:imagedata r:id="rId23" o:title=""/>
          </v:shape>
        </w:pict>
      </w: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пара </w:t>
      </w:r>
      <w:r w:rsidRPr="009E3BD9">
        <w:rPr>
          <w:iCs/>
          <w:color w:val="000000"/>
          <w:sz w:val="28"/>
          <w:szCs w:val="28"/>
          <w:lang w:val="en-US"/>
        </w:rPr>
        <w:t>d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="00DC5606">
        <w:rPr>
          <w:iCs/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необходимый для выработки</w:t>
      </w:r>
      <w:r w:rsidR="00DC5606">
        <w:rPr>
          <w:iCs/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одного кВт*ч электроэнергии: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0"/>
          <w:sz w:val="28"/>
          <w:szCs w:val="28"/>
        </w:rPr>
        <w:pict>
          <v:shape id="_x0000_i1045" type="#_x0000_t75" style="width:132pt;height:33.75pt">
            <v:imagedata r:id="rId24" o:title=""/>
          </v:shape>
        </w:pict>
      </w:r>
      <w:r w:rsidR="009C7EC0" w:rsidRPr="009E3BD9">
        <w:rPr>
          <w:iCs/>
          <w:color w:val="000000"/>
          <w:sz w:val="28"/>
          <w:szCs w:val="28"/>
        </w:rPr>
        <w:t xml:space="preserve"> кг/( кВт*ч)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9E3BD9" w:rsidRDefault="009C7EC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тепла </w:t>
      </w:r>
      <w:r w:rsidRPr="009E3BD9">
        <w:rPr>
          <w:iCs/>
          <w:color w:val="000000"/>
          <w:sz w:val="28"/>
          <w:szCs w:val="28"/>
          <w:lang w:val="en-US"/>
        </w:rPr>
        <w:t>q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Pr="009E3BD9">
        <w:rPr>
          <w:iCs/>
          <w:color w:val="000000"/>
          <w:sz w:val="28"/>
          <w:szCs w:val="28"/>
        </w:rPr>
        <w:t>, необходимый для выработки одного кВт*ч: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7EC0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46" type="#_x0000_t75" style="width:156pt;height:18pt">
            <v:imagedata r:id="rId25" o:title=""/>
          </v:shape>
        </w:pict>
      </w:r>
      <w:r w:rsidR="009C7EC0" w:rsidRPr="009E3BD9">
        <w:rPr>
          <w:iCs/>
          <w:color w:val="000000"/>
          <w:sz w:val="28"/>
          <w:szCs w:val="28"/>
        </w:rPr>
        <w:t xml:space="preserve"> кДж/( кВт*ч)</w:t>
      </w:r>
    </w:p>
    <w:p w:rsidR="009C7EC0" w:rsidRPr="009E3BD9" w:rsidRDefault="009C7EC0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F5FBE" w:rsidRPr="009E3BD9" w:rsidRDefault="007F5FBE" w:rsidP="009E3BD9">
      <w:pPr>
        <w:suppressAutoHyphens/>
        <w:spacing w:line="360" w:lineRule="auto"/>
        <w:ind w:firstLine="709"/>
        <w:jc w:val="both"/>
        <w:rPr>
          <w:iCs/>
          <w:color w:val="000000"/>
          <w:position w:val="-6"/>
          <w:sz w:val="28"/>
          <w:szCs w:val="36"/>
        </w:rPr>
      </w:pPr>
      <w:r w:rsidRPr="009E3BD9">
        <w:rPr>
          <w:iCs/>
          <w:color w:val="000000"/>
          <w:sz w:val="28"/>
          <w:szCs w:val="36"/>
          <w:lang w:val="en-US"/>
        </w:rPr>
        <w:t>III</w:t>
      </w:r>
      <w:r w:rsidRPr="009E3BD9">
        <w:rPr>
          <w:iCs/>
          <w:color w:val="000000"/>
          <w:sz w:val="28"/>
          <w:szCs w:val="36"/>
        </w:rPr>
        <w:t xml:space="preserve">. </w:t>
      </w:r>
      <w:r w:rsidRPr="009E3BD9">
        <w:rPr>
          <w:color w:val="000000"/>
          <w:sz w:val="28"/>
          <w:szCs w:val="36"/>
        </w:rPr>
        <w:t xml:space="preserve">ПТУ работает на перегретом паре с </w:t>
      </w:r>
      <w:r w:rsidR="00BB4B66" w:rsidRPr="009E3BD9">
        <w:rPr>
          <w:color w:val="000000"/>
          <w:sz w:val="28"/>
          <w:szCs w:val="36"/>
        </w:rPr>
        <w:t>вторичным перегревом</w:t>
      </w:r>
    </w:p>
    <w:p w:rsidR="007F5FBE" w:rsidRPr="009E3BD9" w:rsidRDefault="007F5FBE" w:rsidP="009E3BD9">
      <w:pPr>
        <w:suppressAutoHyphens/>
        <w:spacing w:line="360" w:lineRule="auto"/>
        <w:ind w:firstLine="709"/>
        <w:jc w:val="both"/>
        <w:rPr>
          <w:iCs/>
          <w:color w:val="000000"/>
          <w:position w:val="-6"/>
          <w:sz w:val="28"/>
          <w:szCs w:val="36"/>
        </w:rPr>
      </w:pPr>
    </w:p>
    <w:p w:rsidR="007F5FBE" w:rsidRPr="009E3BD9" w:rsidRDefault="00331193" w:rsidP="009E3BD9">
      <w:pPr>
        <w:suppressAutoHyphens/>
        <w:spacing w:line="360" w:lineRule="auto"/>
        <w:ind w:firstLine="709"/>
        <w:jc w:val="both"/>
        <w:rPr>
          <w:iCs/>
          <w:color w:val="000000"/>
          <w:position w:val="-6"/>
          <w:sz w:val="28"/>
          <w:szCs w:val="28"/>
        </w:rPr>
      </w:pPr>
      <w:r w:rsidRPr="009E3BD9">
        <w:rPr>
          <w:iCs/>
          <w:color w:val="000000"/>
          <w:position w:val="-6"/>
          <w:sz w:val="28"/>
          <w:szCs w:val="28"/>
        </w:rPr>
        <w:t>В этом цикле используется многоступенчатую турбину, состоящую из цилиндра высокого давления и нескольких низкого давления. Пар из парового котла направляется сначала в цилиндр высокого давления, где расширяясь, совершает работу. После этого пар возвращается в паровой котел (промежуточный пароперегреватель), где осушается и нагревается до более высокой температуры (но уже при более низком и постоянном далении) и поступает в цилиндр низкого давления, где, продолжая расширяться, снова совершает работу.</w:t>
      </w:r>
    </w:p>
    <w:p w:rsidR="00331193" w:rsidRPr="009E3BD9" w:rsidRDefault="00331193" w:rsidP="009E3BD9">
      <w:pPr>
        <w:suppressAutoHyphens/>
        <w:spacing w:line="360" w:lineRule="auto"/>
        <w:ind w:firstLine="709"/>
        <w:jc w:val="both"/>
        <w:rPr>
          <w:iCs/>
          <w:color w:val="000000"/>
          <w:position w:val="-6"/>
          <w:sz w:val="28"/>
          <w:szCs w:val="28"/>
        </w:rPr>
      </w:pPr>
    </w:p>
    <w:p w:rsidR="00331193" w:rsidRPr="009E3BD9" w:rsidRDefault="00DC5606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1193" w:rsidRPr="009E3BD9">
        <w:rPr>
          <w:sz w:val="28"/>
          <w:szCs w:val="28"/>
        </w:rPr>
        <w:t xml:space="preserve">Процесс парообразование в </w:t>
      </w:r>
      <w:r w:rsidR="00331193" w:rsidRPr="009E3BD9">
        <w:rPr>
          <w:sz w:val="28"/>
          <w:szCs w:val="28"/>
          <w:lang w:val="en-US"/>
        </w:rPr>
        <w:t>PV</w:t>
      </w:r>
      <w:r w:rsidR="00331193" w:rsidRPr="009E3BD9">
        <w:rPr>
          <w:sz w:val="28"/>
          <w:szCs w:val="28"/>
        </w:rPr>
        <w:t xml:space="preserve">, </w:t>
      </w:r>
      <w:r w:rsidR="00331193" w:rsidRPr="009E3BD9">
        <w:rPr>
          <w:sz w:val="28"/>
          <w:szCs w:val="28"/>
          <w:lang w:val="en-US"/>
        </w:rPr>
        <w:t>hS</w:t>
      </w:r>
      <w:r w:rsidR="00331193" w:rsidRPr="009E3BD9">
        <w:rPr>
          <w:sz w:val="28"/>
          <w:szCs w:val="28"/>
        </w:rPr>
        <w:t xml:space="preserve"> и </w:t>
      </w:r>
      <w:r w:rsidR="00331193" w:rsidRPr="009E3BD9">
        <w:rPr>
          <w:sz w:val="28"/>
          <w:szCs w:val="28"/>
          <w:lang w:val="en-US"/>
        </w:rPr>
        <w:t>TS</w:t>
      </w:r>
      <w:r w:rsidR="00331193" w:rsidRPr="009E3BD9">
        <w:rPr>
          <w:sz w:val="28"/>
          <w:szCs w:val="28"/>
        </w:rPr>
        <w:t xml:space="preserve"> диаграммах, выглядит следующим образом:</w:t>
      </w:r>
    </w:p>
    <w:p w:rsidR="007F5FBE" w:rsidRPr="009E3BD9" w:rsidRDefault="00182F70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47" type="#_x0000_t75" style="width:431.25pt;height:135pt">
            <v:imagedata r:id="rId26" o:title=""/>
          </v:shape>
        </w:pict>
      </w:r>
    </w:p>
    <w:p w:rsidR="00BB4B66" w:rsidRPr="009E3BD9" w:rsidRDefault="00BB4B66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B4B66" w:rsidRPr="009E3BD9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4"/>
        </w:rPr>
        <w:t>Таблица</w:t>
      </w:r>
      <w:r>
        <w:rPr>
          <w:iCs/>
          <w:color w:val="000000"/>
          <w:sz w:val="28"/>
          <w:szCs w:val="24"/>
        </w:rPr>
        <w:t xml:space="preserve"> </w:t>
      </w:r>
      <w:r w:rsidRPr="009E3BD9">
        <w:rPr>
          <w:iCs/>
          <w:color w:val="000000"/>
          <w:sz w:val="28"/>
          <w:szCs w:val="24"/>
        </w:rPr>
        <w:t>4</w:t>
      </w:r>
      <w:r>
        <w:rPr>
          <w:iCs/>
          <w:color w:val="000000"/>
          <w:sz w:val="28"/>
          <w:szCs w:val="24"/>
        </w:rPr>
        <w:t xml:space="preserve"> </w:t>
      </w:r>
      <w:r w:rsidR="00BB4B66" w:rsidRPr="009E3BD9">
        <w:rPr>
          <w:iCs/>
          <w:color w:val="000000"/>
          <w:sz w:val="28"/>
          <w:szCs w:val="28"/>
        </w:rPr>
        <w:t>Параметры в характерных точках цикла ПТУ при работе на перегретом паре</w:t>
      </w:r>
      <w:r w:rsidRPr="00DC5606">
        <w:rPr>
          <w:iCs/>
          <w:color w:val="000000"/>
          <w:sz w:val="28"/>
          <w:szCs w:val="28"/>
        </w:rPr>
        <w:t xml:space="preserve"> </w:t>
      </w:r>
      <w:r w:rsidR="00BB4B66" w:rsidRPr="009E3BD9">
        <w:rPr>
          <w:iCs/>
          <w:color w:val="000000"/>
          <w:sz w:val="28"/>
          <w:szCs w:val="28"/>
        </w:rPr>
        <w:t>насыщенном паре с вторичным перегревом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93"/>
        <w:gridCol w:w="766"/>
        <w:gridCol w:w="766"/>
        <w:gridCol w:w="823"/>
        <w:gridCol w:w="1049"/>
        <w:gridCol w:w="1056"/>
        <w:gridCol w:w="566"/>
      </w:tblGrid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Точки цикла</w:t>
            </w:r>
          </w:p>
        </w:tc>
        <w:tc>
          <w:tcPr>
            <w:tcW w:w="0" w:type="auto"/>
            <w:shd w:val="clear" w:color="auto" w:fill="auto"/>
          </w:tcPr>
          <w:p w:rsidR="00DC560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Р,</w:t>
            </w:r>
          </w:p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t,</w:t>
            </w:r>
          </w:p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iCs/>
                <w:color w:val="000000"/>
                <w:szCs w:val="24"/>
              </w:rPr>
              <w:t>° C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h,</w:t>
            </w:r>
          </w:p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ν,</w:t>
            </w:r>
          </w:p>
          <w:p w:rsidR="00BB4B66" w:rsidRPr="00B77F39" w:rsidRDefault="00182F7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48" type="#_x0000_t75" style="width:42pt;height:18.7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S,</w:t>
            </w:r>
          </w:p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  <w:r w:rsidRPr="00B77F39">
              <w:rPr>
                <w:szCs w:val="24"/>
                <w:lang w:val="en-US"/>
              </w:rPr>
              <w:t>*</w:t>
            </w:r>
            <w:r w:rsidRPr="00B77F39">
              <w:rPr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</w:p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Х</w:t>
            </w:r>
          </w:p>
        </w:tc>
      </w:tr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283.14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2939.6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3476.3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0.0107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2188.1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26.4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732FE9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0.85</w:t>
            </w:r>
          </w:p>
        </w:tc>
      </w:tr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0.</w:t>
            </w:r>
            <w:r w:rsidRPr="00B77F39">
              <w:rPr>
                <w:szCs w:val="24"/>
                <w:lang w:val="en-US"/>
              </w:rPr>
              <w:t>0045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330.86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1532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0.0015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3.56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  <w:tr w:rsidR="00BB4B66" w:rsidRPr="00B77F39" w:rsidTr="00B77F39"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330.86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2662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5.39</w:t>
            </w:r>
          </w:p>
        </w:tc>
        <w:tc>
          <w:tcPr>
            <w:tcW w:w="0" w:type="auto"/>
            <w:shd w:val="clear" w:color="auto" w:fill="auto"/>
          </w:tcPr>
          <w:p w:rsidR="00BB4B66" w:rsidRPr="00B77F39" w:rsidRDefault="00BB4B66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</w:tbl>
    <w:p w:rsidR="009E3BD9" w:rsidRPr="009E3BD9" w:rsidRDefault="009E3BD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4"/>
          <w:lang w:val="en-US"/>
        </w:rPr>
      </w:pPr>
    </w:p>
    <w:p w:rsidR="00BB4B66" w:rsidRPr="009E3BD9" w:rsidRDefault="00732FE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E3BD9">
        <w:rPr>
          <w:iCs/>
          <w:color w:val="000000"/>
          <w:sz w:val="28"/>
          <w:szCs w:val="24"/>
        </w:rPr>
        <w:t xml:space="preserve">Параметры определяются по </w:t>
      </w:r>
      <w:r w:rsidRPr="009E3BD9">
        <w:rPr>
          <w:color w:val="000000"/>
          <w:sz w:val="28"/>
          <w:szCs w:val="24"/>
          <w:lang w:val="en-US"/>
        </w:rPr>
        <w:t>hs</w:t>
      </w:r>
      <w:r w:rsidRPr="009E3BD9">
        <w:rPr>
          <w:color w:val="000000"/>
          <w:sz w:val="28"/>
          <w:szCs w:val="24"/>
        </w:rPr>
        <w:t xml:space="preserve"> – диаграммам</w:t>
      </w:r>
      <w:r w:rsidR="00DC5606">
        <w:rPr>
          <w:color w:val="000000"/>
          <w:sz w:val="28"/>
          <w:szCs w:val="24"/>
        </w:rPr>
        <w:t xml:space="preserve"> </w:t>
      </w:r>
      <w:r w:rsidRPr="009E3BD9">
        <w:rPr>
          <w:color w:val="000000"/>
          <w:sz w:val="28"/>
          <w:szCs w:val="24"/>
        </w:rPr>
        <w:t>и таблицам свойств водяного пара</w:t>
      </w:r>
    </w:p>
    <w:p w:rsidR="00C231CA" w:rsidRPr="009E3BD9" w:rsidRDefault="00C231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Удельная теплота, затраченная на образование 1 кг пара в турбине: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49" type="#_x0000_t75" style="width:345pt;height:20.25pt">
            <v:imagedata r:id="rId27" o:title=""/>
          </v:shape>
        </w:pict>
      </w:r>
      <w:r w:rsidR="00C231CA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C231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Удельный отвод теплоты в конденсаторе: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50" type="#_x0000_t75" style="width:185.25pt;height:20.25pt">
            <v:imagedata r:id="rId28" o:title=""/>
          </v:shape>
        </w:pict>
      </w:r>
      <w:r w:rsidR="00C231CA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C231CA" w:rsidRPr="009E3BD9">
        <w:rPr>
          <w:iCs/>
          <w:color w:val="000000"/>
          <w:sz w:val="28"/>
          <w:szCs w:val="28"/>
        </w:rPr>
        <w:t>Удельная полезная работа, совершаемая паром в турбине, в адиабатном процессе расширения: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51" type="#_x0000_t75" style="width:381pt;height:20.25pt">
            <v:imagedata r:id="rId29" o:title=""/>
          </v:shape>
        </w:pict>
      </w:r>
      <w:r w:rsidR="00C231CA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DE71F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Р</w:t>
      </w:r>
      <w:r w:rsidR="00C231CA" w:rsidRPr="009E3BD9">
        <w:rPr>
          <w:iCs/>
          <w:color w:val="000000"/>
          <w:sz w:val="28"/>
          <w:szCs w:val="28"/>
        </w:rPr>
        <w:t>абот</w:t>
      </w:r>
      <w:r w:rsidRPr="009E3BD9">
        <w:rPr>
          <w:iCs/>
          <w:color w:val="000000"/>
          <w:sz w:val="28"/>
          <w:szCs w:val="28"/>
        </w:rPr>
        <w:t>а</w:t>
      </w:r>
      <w:r w:rsidR="00C231CA" w:rsidRPr="009E3BD9">
        <w:rPr>
          <w:iCs/>
          <w:color w:val="000000"/>
          <w:sz w:val="28"/>
          <w:szCs w:val="28"/>
        </w:rPr>
        <w:t>, совершаем</w:t>
      </w:r>
      <w:r w:rsidRPr="009E3BD9">
        <w:rPr>
          <w:iCs/>
          <w:color w:val="000000"/>
          <w:sz w:val="28"/>
          <w:szCs w:val="28"/>
        </w:rPr>
        <w:t>ая</w:t>
      </w:r>
      <w:r w:rsidR="00C231CA" w:rsidRPr="009E3BD9">
        <w:rPr>
          <w:iCs/>
          <w:color w:val="000000"/>
          <w:sz w:val="28"/>
          <w:szCs w:val="28"/>
        </w:rPr>
        <w:t xml:space="preserve"> паром в турбине: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  <w:lang w:val="en-US"/>
        </w:rPr>
        <w:pict>
          <v:shape id="_x0000_i1052" type="#_x0000_t75" style="width:90.75pt;height:21pt">
            <v:imagedata r:id="rId30" o:title=""/>
          </v:shape>
        </w:pict>
      </w:r>
      <w:r w:rsidR="00C231CA" w:rsidRPr="009E3BD9">
        <w:rPr>
          <w:iCs/>
          <w:color w:val="000000"/>
          <w:sz w:val="28"/>
          <w:szCs w:val="28"/>
        </w:rPr>
        <w:t xml:space="preserve"> кДж/кг</w:t>
      </w:r>
    </w:p>
    <w:p w:rsidR="00DE71FA" w:rsidRPr="009E3BD9" w:rsidRDefault="00DE71F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C231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Термический КПД цикла Ренкина :</w:t>
      </w:r>
    </w:p>
    <w:p w:rsidR="00C231CA" w:rsidRPr="009E3BD9" w:rsidRDefault="00C231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position w:val="-32"/>
          <w:sz w:val="28"/>
          <w:szCs w:val="28"/>
        </w:rPr>
        <w:pict>
          <v:shape id="_x0000_i1053" type="#_x0000_t75" style="width:149.25pt;height:37.5pt">
            <v:imagedata r:id="rId31" o:title=""/>
          </v:shape>
        </w:pict>
      </w: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C231CA" w:rsidRPr="009E3BD9" w:rsidRDefault="00C231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пара </w:t>
      </w:r>
      <w:r w:rsidRPr="009E3BD9">
        <w:rPr>
          <w:iCs/>
          <w:color w:val="000000"/>
          <w:sz w:val="28"/>
          <w:szCs w:val="28"/>
          <w:lang w:val="en-US"/>
        </w:rPr>
        <w:t>d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="00DC5606">
        <w:rPr>
          <w:iCs/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необходимый для выработки</w:t>
      </w:r>
      <w:r w:rsidR="00DC5606">
        <w:rPr>
          <w:iCs/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одного кВт*ч электроэнергии: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2"/>
          <w:sz w:val="28"/>
          <w:szCs w:val="28"/>
        </w:rPr>
        <w:pict>
          <v:shape id="_x0000_i1054" type="#_x0000_t75" style="width:138pt;height:35.25pt">
            <v:imagedata r:id="rId32" o:title=""/>
          </v:shape>
        </w:pict>
      </w:r>
      <w:r w:rsidR="00C231CA" w:rsidRPr="009E3BD9">
        <w:rPr>
          <w:iCs/>
          <w:color w:val="000000"/>
          <w:sz w:val="28"/>
          <w:szCs w:val="28"/>
        </w:rPr>
        <w:t xml:space="preserve"> кг/( кВт*ч)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C231CA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тепла </w:t>
      </w:r>
      <w:r w:rsidRPr="009E3BD9">
        <w:rPr>
          <w:iCs/>
          <w:color w:val="000000"/>
          <w:sz w:val="28"/>
          <w:szCs w:val="28"/>
          <w:lang w:val="en-US"/>
        </w:rPr>
        <w:t>q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Pr="009E3BD9">
        <w:rPr>
          <w:iCs/>
          <w:color w:val="000000"/>
          <w:sz w:val="28"/>
          <w:szCs w:val="28"/>
        </w:rPr>
        <w:t>, необходимый для выработки одного кВт*ч: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231CA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55" type="#_x0000_t75" style="width:191.25pt;height:20.25pt">
            <v:imagedata r:id="rId33" o:title=""/>
          </v:shape>
        </w:pict>
      </w:r>
      <w:r w:rsidR="00C231CA" w:rsidRPr="009E3BD9">
        <w:rPr>
          <w:iCs/>
          <w:color w:val="000000"/>
          <w:sz w:val="28"/>
          <w:szCs w:val="28"/>
        </w:rPr>
        <w:t xml:space="preserve"> кДж/( кВт*ч)</w:t>
      </w:r>
    </w:p>
    <w:p w:rsidR="00C231CA" w:rsidRPr="009E3BD9" w:rsidRDefault="00C231CA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81F04" w:rsidRPr="009E3BD9" w:rsidRDefault="00B81F04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9E3BD9">
        <w:rPr>
          <w:color w:val="000000"/>
          <w:sz w:val="28"/>
          <w:szCs w:val="36"/>
          <w:lang w:val="en-US"/>
        </w:rPr>
        <w:t>IV</w:t>
      </w:r>
      <w:r w:rsidRPr="009E3BD9">
        <w:rPr>
          <w:color w:val="000000"/>
          <w:sz w:val="28"/>
          <w:szCs w:val="36"/>
        </w:rPr>
        <w:t>. ПТУ работает на перегретом паре</w:t>
      </w:r>
      <w:r w:rsidR="00D519A7" w:rsidRPr="009E3BD9">
        <w:rPr>
          <w:color w:val="000000"/>
          <w:sz w:val="28"/>
          <w:szCs w:val="36"/>
        </w:rPr>
        <w:t>,</w:t>
      </w:r>
      <w:r w:rsidRPr="009E3BD9">
        <w:rPr>
          <w:color w:val="000000"/>
          <w:sz w:val="28"/>
          <w:szCs w:val="36"/>
        </w:rPr>
        <w:t xml:space="preserve"> при этом используется регенерация с одним</w:t>
      </w:r>
      <w:r w:rsidR="00DC5606">
        <w:rPr>
          <w:color w:val="000000"/>
          <w:sz w:val="28"/>
          <w:szCs w:val="36"/>
        </w:rPr>
        <w:t xml:space="preserve"> </w:t>
      </w:r>
      <w:r w:rsidRPr="009E3BD9">
        <w:rPr>
          <w:color w:val="000000"/>
          <w:sz w:val="28"/>
          <w:szCs w:val="36"/>
        </w:rPr>
        <w:t>отбором пара</w:t>
      </w:r>
    </w:p>
    <w:p w:rsidR="00B81F04" w:rsidRPr="009E3BD9" w:rsidRDefault="00B81F04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5606" w:rsidRDefault="00B81F04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В данном цикле используется отработавший пар для подогрева воды, полученной</w:t>
      </w:r>
      <w:r w:rsidR="00DC5606">
        <w:rPr>
          <w:color w:val="000000"/>
          <w:sz w:val="28"/>
          <w:szCs w:val="28"/>
        </w:rPr>
        <w:t xml:space="preserve"> </w:t>
      </w:r>
      <w:r w:rsidRPr="009E3BD9">
        <w:rPr>
          <w:color w:val="000000"/>
          <w:sz w:val="28"/>
          <w:szCs w:val="28"/>
        </w:rPr>
        <w:t>после конденсации основного парового потока. При этом конденсат греющего пара смешивается с основным потоком питательной воды</w:t>
      </w:r>
    </w:p>
    <w:p w:rsidR="00B81F04" w:rsidRPr="009E3BD9" w:rsidRDefault="00B81F04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1F04" w:rsidRPr="009E3BD9" w:rsidRDefault="00B81F04" w:rsidP="009E3B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3BD9">
        <w:rPr>
          <w:sz w:val="28"/>
          <w:szCs w:val="28"/>
        </w:rPr>
        <w:t xml:space="preserve">Процесс парообразование в </w:t>
      </w:r>
      <w:r w:rsidRPr="009E3BD9">
        <w:rPr>
          <w:sz w:val="28"/>
          <w:szCs w:val="28"/>
          <w:lang w:val="en-US"/>
        </w:rPr>
        <w:t>PV</w:t>
      </w:r>
      <w:r w:rsidRPr="009E3BD9">
        <w:rPr>
          <w:sz w:val="28"/>
          <w:szCs w:val="28"/>
        </w:rPr>
        <w:t xml:space="preserve">, </w:t>
      </w:r>
      <w:r w:rsidRPr="009E3BD9">
        <w:rPr>
          <w:sz w:val="28"/>
          <w:szCs w:val="28"/>
          <w:lang w:val="en-US"/>
        </w:rPr>
        <w:t>hS</w:t>
      </w:r>
      <w:r w:rsidRPr="009E3BD9">
        <w:rPr>
          <w:sz w:val="28"/>
          <w:szCs w:val="28"/>
        </w:rPr>
        <w:t xml:space="preserve"> и </w:t>
      </w:r>
      <w:r w:rsidRPr="009E3BD9">
        <w:rPr>
          <w:sz w:val="28"/>
          <w:szCs w:val="28"/>
          <w:lang w:val="en-US"/>
        </w:rPr>
        <w:t>TS</w:t>
      </w:r>
      <w:r w:rsidRPr="009E3BD9">
        <w:rPr>
          <w:sz w:val="28"/>
          <w:szCs w:val="28"/>
        </w:rPr>
        <w:t xml:space="preserve"> диаграммах, выглядит следующим образом:</w:t>
      </w:r>
    </w:p>
    <w:p w:rsidR="00B81F04" w:rsidRPr="009E3BD9" w:rsidRDefault="00182F70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426.75pt;height:120pt">
            <v:imagedata r:id="rId34" o:title=""/>
          </v:shape>
        </w:pict>
      </w:r>
    </w:p>
    <w:p w:rsidR="00453783" w:rsidRPr="009E3BD9" w:rsidRDefault="00453783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3783" w:rsidRPr="009E3BD9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4"/>
        </w:rPr>
        <w:t>Таблица</w:t>
      </w:r>
      <w:r>
        <w:rPr>
          <w:iCs/>
          <w:color w:val="000000"/>
          <w:sz w:val="28"/>
          <w:szCs w:val="24"/>
        </w:rPr>
        <w:t xml:space="preserve"> </w:t>
      </w:r>
      <w:r w:rsidRPr="009E3BD9">
        <w:rPr>
          <w:iCs/>
          <w:color w:val="000000"/>
          <w:sz w:val="28"/>
          <w:szCs w:val="24"/>
        </w:rPr>
        <w:t>4</w:t>
      </w:r>
      <w:r>
        <w:rPr>
          <w:iCs/>
          <w:color w:val="000000"/>
          <w:sz w:val="28"/>
          <w:szCs w:val="24"/>
        </w:rPr>
        <w:t xml:space="preserve"> </w:t>
      </w:r>
      <w:r w:rsidR="00453783" w:rsidRPr="009E3BD9">
        <w:rPr>
          <w:iCs/>
          <w:color w:val="000000"/>
          <w:sz w:val="28"/>
          <w:szCs w:val="28"/>
        </w:rPr>
        <w:t>Параметры в характерных точках цикла ПТУ при работе на перегретом паре</w:t>
      </w:r>
      <w:r w:rsidRPr="00DC5606">
        <w:rPr>
          <w:iCs/>
          <w:color w:val="000000"/>
          <w:sz w:val="28"/>
          <w:szCs w:val="28"/>
        </w:rPr>
        <w:t xml:space="preserve"> </w:t>
      </w:r>
      <w:r w:rsidR="00453783" w:rsidRPr="009E3BD9">
        <w:rPr>
          <w:iCs/>
          <w:color w:val="000000"/>
          <w:sz w:val="28"/>
          <w:szCs w:val="28"/>
        </w:rPr>
        <w:t>насыщенном паре с вторичным перегревом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93"/>
        <w:gridCol w:w="766"/>
        <w:gridCol w:w="766"/>
        <w:gridCol w:w="823"/>
        <w:gridCol w:w="1049"/>
        <w:gridCol w:w="1056"/>
        <w:gridCol w:w="666"/>
      </w:tblGrid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Точки цикла</w:t>
            </w:r>
          </w:p>
        </w:tc>
        <w:tc>
          <w:tcPr>
            <w:tcW w:w="0" w:type="auto"/>
            <w:shd w:val="clear" w:color="auto" w:fill="auto"/>
          </w:tcPr>
          <w:p w:rsidR="00DC5606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Р,</w:t>
            </w:r>
          </w:p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t,</w:t>
            </w:r>
          </w:p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iCs/>
                <w:color w:val="000000"/>
                <w:szCs w:val="24"/>
              </w:rPr>
              <w:t>° C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h,</w:t>
            </w:r>
          </w:p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ν,</w:t>
            </w:r>
          </w:p>
          <w:p w:rsidR="00453783" w:rsidRPr="00B77F39" w:rsidRDefault="00182F70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57" type="#_x0000_t75" style="width:42pt;height:18.7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S,</w:t>
            </w:r>
          </w:p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кДж/кг</w:t>
            </w:r>
            <w:r w:rsidRPr="00B77F39">
              <w:rPr>
                <w:szCs w:val="24"/>
                <w:lang w:val="en-US"/>
              </w:rPr>
              <w:t>*</w:t>
            </w:r>
            <w:r w:rsidRPr="00B77F39">
              <w:rPr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</w:p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Х</w:t>
            </w:r>
          </w:p>
        </w:tc>
      </w:tr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141.77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2525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0.437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0.9</w:t>
            </w:r>
          </w:p>
        </w:tc>
      </w:tr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141.77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596.8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0.0011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1.76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D7698E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</w:t>
            </w:r>
          </w:p>
        </w:tc>
      </w:tr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.</w:t>
            </w:r>
            <w:r w:rsidRPr="00B77F39">
              <w:rPr>
                <w:szCs w:val="24"/>
              </w:rPr>
              <w:t>0</w:t>
            </w:r>
            <w:r w:rsidRPr="00B77F39">
              <w:rPr>
                <w:szCs w:val="24"/>
                <w:lang w:val="en-US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1940.8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0.746</w:t>
            </w:r>
          </w:p>
        </w:tc>
      </w:tr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0.</w:t>
            </w:r>
            <w:r w:rsidRPr="00B77F39">
              <w:rPr>
                <w:szCs w:val="24"/>
                <w:lang w:val="en-US"/>
              </w:rPr>
              <w:t>0045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330.86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1532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0.0015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3.56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0</w:t>
            </w:r>
          </w:p>
        </w:tc>
      </w:tr>
      <w:tr w:rsidR="00453783" w:rsidRPr="00B77F39" w:rsidTr="00B77F39"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</w:rPr>
            </w:pPr>
            <w:r w:rsidRPr="00B77F39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330.86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2662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5.39</w:t>
            </w:r>
          </w:p>
        </w:tc>
        <w:tc>
          <w:tcPr>
            <w:tcW w:w="0" w:type="auto"/>
            <w:shd w:val="clear" w:color="auto" w:fill="auto"/>
          </w:tcPr>
          <w:p w:rsidR="00453783" w:rsidRPr="00B77F39" w:rsidRDefault="00453783" w:rsidP="00B77F39">
            <w:pPr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  <w:r w:rsidRPr="00B77F39">
              <w:rPr>
                <w:szCs w:val="24"/>
                <w:lang w:val="en-US"/>
              </w:rPr>
              <w:t>1</w:t>
            </w:r>
          </w:p>
        </w:tc>
      </w:tr>
    </w:tbl>
    <w:p w:rsidR="009E3BD9" w:rsidRPr="009E3BD9" w:rsidRDefault="009E3BD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4"/>
          <w:lang w:val="en-US"/>
        </w:rPr>
      </w:pPr>
    </w:p>
    <w:p w:rsidR="00453783" w:rsidRPr="009E3BD9" w:rsidRDefault="00453783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E3BD9">
        <w:rPr>
          <w:iCs/>
          <w:color w:val="000000"/>
          <w:sz w:val="28"/>
          <w:szCs w:val="24"/>
        </w:rPr>
        <w:t xml:space="preserve">Параметры определяются по </w:t>
      </w:r>
      <w:r w:rsidRPr="009E3BD9">
        <w:rPr>
          <w:color w:val="000000"/>
          <w:sz w:val="28"/>
          <w:szCs w:val="24"/>
          <w:lang w:val="en-US"/>
        </w:rPr>
        <w:t>hs</w:t>
      </w:r>
      <w:r w:rsidRPr="009E3BD9">
        <w:rPr>
          <w:color w:val="000000"/>
          <w:sz w:val="28"/>
          <w:szCs w:val="24"/>
        </w:rPr>
        <w:t xml:space="preserve"> – диаграммам</w:t>
      </w:r>
      <w:r w:rsidR="00DC5606">
        <w:rPr>
          <w:color w:val="000000"/>
          <w:sz w:val="28"/>
          <w:szCs w:val="24"/>
        </w:rPr>
        <w:t xml:space="preserve"> </w:t>
      </w:r>
      <w:r w:rsidRPr="009E3BD9">
        <w:rPr>
          <w:color w:val="000000"/>
          <w:sz w:val="28"/>
          <w:szCs w:val="24"/>
        </w:rPr>
        <w:t>и таблицам свойств водяного пара</w:t>
      </w:r>
    </w:p>
    <w:p w:rsidR="00BC3F3D" w:rsidRPr="009E3BD9" w:rsidRDefault="00BC3F3D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Доля отобранного пара:</w:t>
      </w:r>
    </w:p>
    <w:p w:rsidR="009E3BD9" w:rsidRPr="00DC5606" w:rsidRDefault="009E3BD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3F3D" w:rsidRPr="00DC5606" w:rsidRDefault="00182F70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58" type="#_x0000_t75" style="width:164.25pt;height:35.25pt">
            <v:imagedata r:id="rId35" o:title=""/>
          </v:shape>
        </w:pict>
      </w:r>
      <w:r w:rsidR="004D7DB9" w:rsidRPr="009E3BD9">
        <w:rPr>
          <w:color w:val="000000"/>
          <w:sz w:val="28"/>
          <w:szCs w:val="28"/>
        </w:rPr>
        <w:t>кг/кг</w:t>
      </w:r>
    </w:p>
    <w:p w:rsidR="009E3BD9" w:rsidRPr="00DC5606" w:rsidRDefault="009E3BD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5606" w:rsidRDefault="004D7DB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 xml:space="preserve">где </w:t>
      </w:r>
      <w:r w:rsidRPr="009E3BD9">
        <w:rPr>
          <w:color w:val="000000"/>
          <w:sz w:val="28"/>
          <w:szCs w:val="28"/>
          <w:lang w:val="en-US"/>
        </w:rPr>
        <w:t>h</w:t>
      </w:r>
      <w:r w:rsidRPr="009E3BD9">
        <w:rPr>
          <w:color w:val="000000"/>
          <w:sz w:val="28"/>
          <w:szCs w:val="28"/>
          <w:vertAlign w:val="subscript"/>
          <w:lang w:val="en-US"/>
        </w:rPr>
        <w:t>a</w:t>
      </w:r>
      <w:r w:rsidRPr="009E3BD9">
        <w:rPr>
          <w:color w:val="000000"/>
          <w:sz w:val="28"/>
          <w:szCs w:val="28"/>
          <w:vertAlign w:val="subscript"/>
        </w:rPr>
        <w:t xml:space="preserve"> </w:t>
      </w:r>
      <w:r w:rsidRPr="009E3BD9">
        <w:rPr>
          <w:color w:val="000000"/>
          <w:sz w:val="28"/>
          <w:szCs w:val="28"/>
        </w:rPr>
        <w:t>– энтальпия пара, отбираемого из турбины;</w:t>
      </w:r>
    </w:p>
    <w:p w:rsidR="004D7DB9" w:rsidRPr="009E3BD9" w:rsidRDefault="004D7DB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  <w:lang w:val="en-US"/>
        </w:rPr>
        <w:t>h</w:t>
      </w:r>
      <w:r w:rsidRPr="009E3BD9">
        <w:rPr>
          <w:color w:val="000000"/>
          <w:sz w:val="28"/>
          <w:szCs w:val="28"/>
          <w:vertAlign w:val="subscript"/>
          <w:lang w:val="en-US"/>
        </w:rPr>
        <w:t>b</w:t>
      </w:r>
      <w:r w:rsidRPr="009E3BD9">
        <w:rPr>
          <w:color w:val="000000"/>
          <w:sz w:val="28"/>
          <w:szCs w:val="28"/>
        </w:rPr>
        <w:t xml:space="preserve"> – энтальпия конденсата при давлении отбора.</w:t>
      </w:r>
    </w:p>
    <w:p w:rsidR="004D7DB9" w:rsidRPr="009E3BD9" w:rsidRDefault="004D7DB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Полезная работа в регенеративном цикле: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D7DB9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59" type="#_x0000_t75" style="width:372pt;height:18pt">
            <v:imagedata r:id="rId36" o:title=""/>
          </v:shape>
        </w:pict>
      </w:r>
      <w:r w:rsidR="004D7DB9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7DB9" w:rsidRPr="009E3BD9" w:rsidRDefault="00132F04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BD9">
        <w:rPr>
          <w:color w:val="000000"/>
          <w:sz w:val="28"/>
          <w:szCs w:val="28"/>
        </w:rPr>
        <w:t>Количество подведенной теплоты в данном цикле: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60" type="#_x0000_t75" style="width:185.25pt;height:20.25pt">
            <v:imagedata r:id="rId37" o:title=""/>
          </v:shape>
        </w:pict>
      </w:r>
      <w:r w:rsidR="00132F04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9E3BD9" w:rsidRDefault="00132F04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Удельный отвод теплоты в конденсаторе:</w:t>
      </w: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61" type="#_x0000_t75" style="width:183pt;height:20.25pt">
            <v:imagedata r:id="rId38" o:title=""/>
          </v:shape>
        </w:pict>
      </w:r>
      <w:r w:rsidR="00132F04" w:rsidRPr="009E3BD9">
        <w:rPr>
          <w:iCs/>
          <w:color w:val="000000"/>
          <w:sz w:val="28"/>
          <w:szCs w:val="28"/>
        </w:rPr>
        <w:t xml:space="preserve"> кДж/кг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9E3BD9" w:rsidRDefault="00132F04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Работе, совершаемая паром в турбине: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  <w:lang w:val="en-US"/>
        </w:rPr>
        <w:pict>
          <v:shape id="_x0000_i1062" type="#_x0000_t75" style="width:90.75pt;height:21pt">
            <v:imagedata r:id="rId39" o:title=""/>
          </v:shape>
        </w:pict>
      </w:r>
      <w:r w:rsidR="00132F04" w:rsidRPr="009E3BD9">
        <w:rPr>
          <w:iCs/>
          <w:color w:val="000000"/>
          <w:sz w:val="28"/>
          <w:szCs w:val="28"/>
        </w:rPr>
        <w:t xml:space="preserve"> кДж/кг</w:t>
      </w:r>
    </w:p>
    <w:p w:rsidR="00132F04" w:rsidRPr="009E3BD9" w:rsidRDefault="00132F04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9E3BD9" w:rsidRDefault="00132F04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>Термический КПД цикла Ренкина :</w:t>
      </w:r>
    </w:p>
    <w:p w:rsidR="00132F04" w:rsidRPr="009E3BD9" w:rsidRDefault="00132F04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9E3BD9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position w:val="-32"/>
          <w:sz w:val="28"/>
          <w:szCs w:val="28"/>
        </w:rPr>
        <w:pict>
          <v:shape id="_x0000_i1063" type="#_x0000_t75" style="width:149.25pt;height:37.5pt">
            <v:imagedata r:id="rId40" o:title=""/>
          </v:shape>
        </w:pict>
      </w: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132F04" w:rsidRPr="00DC5606" w:rsidRDefault="00132F04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пара </w:t>
      </w:r>
      <w:r w:rsidRPr="009E3BD9">
        <w:rPr>
          <w:iCs/>
          <w:color w:val="000000"/>
          <w:sz w:val="28"/>
          <w:szCs w:val="28"/>
          <w:lang w:val="en-US"/>
        </w:rPr>
        <w:t>d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="00DC5606">
        <w:rPr>
          <w:iCs/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необходимый для выработки</w:t>
      </w:r>
      <w:r w:rsidR="00DC5606">
        <w:rPr>
          <w:iCs/>
          <w:color w:val="000000"/>
          <w:sz w:val="28"/>
          <w:szCs w:val="28"/>
        </w:rPr>
        <w:t xml:space="preserve"> </w:t>
      </w:r>
      <w:r w:rsidRPr="009E3BD9">
        <w:rPr>
          <w:iCs/>
          <w:color w:val="000000"/>
          <w:sz w:val="28"/>
          <w:szCs w:val="28"/>
        </w:rPr>
        <w:t>одного кВт*ч электроэнергии: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32F04" w:rsidRPr="00DC5606" w:rsidRDefault="00182F70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2"/>
          <w:sz w:val="28"/>
          <w:szCs w:val="28"/>
        </w:rPr>
        <w:pict>
          <v:shape id="_x0000_i1064" type="#_x0000_t75" style="width:137.25pt;height:35.25pt">
            <v:imagedata r:id="rId41" o:title=""/>
          </v:shape>
        </w:pict>
      </w:r>
      <w:r w:rsidR="00132F04" w:rsidRPr="009E3BD9">
        <w:rPr>
          <w:iCs/>
          <w:color w:val="000000"/>
          <w:sz w:val="28"/>
          <w:szCs w:val="28"/>
        </w:rPr>
        <w:t xml:space="preserve"> кг/( кВт*ч)</w:t>
      </w:r>
    </w:p>
    <w:p w:rsidR="009E3BD9" w:rsidRPr="00DC5606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E3BD9" w:rsidRPr="00DC5606" w:rsidRDefault="00132F04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E3BD9">
        <w:rPr>
          <w:iCs/>
          <w:color w:val="000000"/>
          <w:sz w:val="28"/>
          <w:szCs w:val="28"/>
        </w:rPr>
        <w:t xml:space="preserve">Теоретический удельный расход тепла </w:t>
      </w:r>
      <w:r w:rsidRPr="009E3BD9">
        <w:rPr>
          <w:iCs/>
          <w:color w:val="000000"/>
          <w:sz w:val="28"/>
          <w:szCs w:val="28"/>
          <w:lang w:val="en-US"/>
        </w:rPr>
        <w:t>q</w:t>
      </w:r>
      <w:r w:rsidRPr="009E3BD9">
        <w:rPr>
          <w:iCs/>
          <w:color w:val="000000"/>
          <w:sz w:val="28"/>
          <w:szCs w:val="28"/>
          <w:vertAlign w:val="subscript"/>
        </w:rPr>
        <w:t>0</w:t>
      </w:r>
      <w:r w:rsidRPr="009E3BD9">
        <w:rPr>
          <w:iCs/>
          <w:color w:val="000000"/>
          <w:sz w:val="28"/>
          <w:szCs w:val="28"/>
        </w:rPr>
        <w:t>, необходимый для выработки одного кВт*ч:</w:t>
      </w:r>
    </w:p>
    <w:p w:rsidR="00132F04" w:rsidRPr="009E3BD9" w:rsidRDefault="00DC5606" w:rsidP="009E3BD9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65D06">
        <w:rPr>
          <w:iCs/>
          <w:color w:val="000000"/>
          <w:sz w:val="28"/>
          <w:szCs w:val="28"/>
        </w:rPr>
        <w:br w:type="page"/>
      </w:r>
      <w:r w:rsidR="00182F70">
        <w:rPr>
          <w:iCs/>
          <w:color w:val="000000"/>
          <w:position w:val="-12"/>
          <w:sz w:val="28"/>
          <w:szCs w:val="28"/>
          <w:lang w:val="en-US"/>
        </w:rPr>
        <w:pict>
          <v:shape id="_x0000_i1065" type="#_x0000_t75" style="width:183pt;height:20.25pt">
            <v:imagedata r:id="rId42" o:title=""/>
          </v:shape>
        </w:pict>
      </w:r>
      <w:r w:rsidR="00132F04" w:rsidRPr="009E3BD9">
        <w:rPr>
          <w:iCs/>
          <w:color w:val="000000"/>
          <w:sz w:val="28"/>
          <w:szCs w:val="28"/>
        </w:rPr>
        <w:t xml:space="preserve"> кДж/( кВт*ч)</w:t>
      </w:r>
    </w:p>
    <w:p w:rsidR="00A80EFD" w:rsidRPr="00D65D06" w:rsidRDefault="00A80EFD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EFD" w:rsidRPr="009E3BD9" w:rsidRDefault="00DC5606" w:rsidP="009E3B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9E3BD9">
        <w:rPr>
          <w:color w:val="000000"/>
          <w:sz w:val="28"/>
          <w:szCs w:val="24"/>
        </w:rPr>
        <w:t>Таблица</w:t>
      </w:r>
      <w:r>
        <w:rPr>
          <w:color w:val="000000"/>
          <w:sz w:val="28"/>
          <w:szCs w:val="24"/>
        </w:rPr>
        <w:t xml:space="preserve"> </w:t>
      </w:r>
      <w:r w:rsidRPr="009E3BD9">
        <w:rPr>
          <w:color w:val="000000"/>
          <w:sz w:val="28"/>
          <w:szCs w:val="24"/>
        </w:rPr>
        <w:t>5</w:t>
      </w:r>
      <w:r w:rsidRPr="00D65D06">
        <w:rPr>
          <w:color w:val="000000"/>
          <w:sz w:val="28"/>
          <w:szCs w:val="24"/>
        </w:rPr>
        <w:t xml:space="preserve"> </w:t>
      </w:r>
      <w:r w:rsidR="00A6202C" w:rsidRPr="009E3BD9">
        <w:rPr>
          <w:color w:val="000000"/>
          <w:sz w:val="28"/>
          <w:szCs w:val="36"/>
        </w:rPr>
        <w:t>Результаты расчетов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76"/>
        <w:gridCol w:w="1875"/>
        <w:gridCol w:w="1312"/>
        <w:gridCol w:w="1387"/>
        <w:gridCol w:w="2021"/>
      </w:tblGrid>
      <w:tr w:rsidR="00A6202C" w:rsidRPr="00B77F39" w:rsidTr="00B77F39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Параметры</w:t>
            </w:r>
            <w:r w:rsidR="009E3BD9" w:rsidRPr="00B77F39">
              <w:rPr>
                <w:color w:val="000000"/>
                <w:szCs w:val="24"/>
                <w:lang w:val="en-US"/>
              </w:rPr>
              <w:t xml:space="preserve"> </w:t>
            </w:r>
            <w:r w:rsidRPr="00B77F39">
              <w:rPr>
                <w:color w:val="000000"/>
                <w:szCs w:val="24"/>
              </w:rPr>
              <w:t>цикла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Цикл паротурбинной установки</w:t>
            </w:r>
          </w:p>
        </w:tc>
      </w:tr>
      <w:tr w:rsidR="00A6202C" w:rsidRPr="00B77F39" w:rsidTr="00B77F3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на сухом насыщенном паре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На перегретом</w:t>
            </w:r>
          </w:p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паре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с вторичным</w:t>
            </w:r>
          </w:p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перегревом пара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>с регенеративным отбором</w:t>
            </w:r>
          </w:p>
        </w:tc>
      </w:tr>
      <w:tr w:rsidR="00A6202C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 xml:space="preserve">Количество подведенной теплоты </w:t>
            </w:r>
            <w:r w:rsidRPr="00B77F39">
              <w:rPr>
                <w:color w:val="000000"/>
                <w:szCs w:val="24"/>
                <w:lang w:val="en-US"/>
              </w:rPr>
              <w:t>q</w:t>
            </w:r>
            <w:r w:rsidRPr="00B77F39">
              <w:rPr>
                <w:color w:val="000000"/>
                <w:szCs w:val="24"/>
                <w:vertAlign w:val="subscript"/>
              </w:rPr>
              <w:t>1</w:t>
            </w:r>
            <w:r w:rsidRPr="00B77F39">
              <w:rPr>
                <w:color w:val="000000"/>
                <w:szCs w:val="24"/>
              </w:rPr>
              <w:t>, кДж/кг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2532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3179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3715.7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2712.2</w:t>
            </w:r>
          </w:p>
        </w:tc>
      </w:tr>
      <w:tr w:rsidR="00A6202C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 xml:space="preserve">Количество отведенной теплоты </w:t>
            </w:r>
            <w:r w:rsidRPr="00B77F39">
              <w:rPr>
                <w:color w:val="000000"/>
                <w:szCs w:val="24"/>
                <w:lang w:val="en-US"/>
              </w:rPr>
              <w:t>q</w:t>
            </w:r>
            <w:r w:rsidRPr="00B77F39">
              <w:rPr>
                <w:color w:val="000000"/>
                <w:szCs w:val="24"/>
                <w:vertAlign w:val="subscript"/>
              </w:rPr>
              <w:t>2</w:t>
            </w:r>
            <w:r w:rsidRPr="00B77F39">
              <w:rPr>
                <w:color w:val="000000"/>
                <w:szCs w:val="24"/>
              </w:rPr>
              <w:t>, кДж/кг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1515.7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1810.8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2058.8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1810.8</w:t>
            </w:r>
          </w:p>
        </w:tc>
      </w:tr>
      <w:tr w:rsidR="00A6202C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A6202C" w:rsidRPr="00B77F39" w:rsidRDefault="00A6202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4"/>
              </w:rPr>
            </w:pPr>
            <w:r w:rsidRPr="00B77F39">
              <w:rPr>
                <w:color w:val="000000"/>
                <w:szCs w:val="24"/>
              </w:rPr>
              <w:t xml:space="preserve">Полученная работа в цикле </w:t>
            </w:r>
            <w:r w:rsidR="001950DE" w:rsidRPr="00B77F39">
              <w:rPr>
                <w:color w:val="000000"/>
                <w:szCs w:val="24"/>
                <w:lang w:val="en-US"/>
              </w:rPr>
              <w:t>l</w:t>
            </w:r>
            <w:r w:rsidR="001950DE" w:rsidRPr="00B77F39">
              <w:rPr>
                <w:color w:val="000000"/>
                <w:szCs w:val="24"/>
                <w:vertAlign w:val="subscript"/>
              </w:rPr>
              <w:t xml:space="preserve">ц </w:t>
            </w:r>
            <w:r w:rsidR="001950DE" w:rsidRPr="00B77F39">
              <w:rPr>
                <w:color w:val="000000"/>
                <w:szCs w:val="24"/>
              </w:rPr>
              <w:t>, кДж/кг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1016.3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1368.2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1368.8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1257.2</w:t>
            </w:r>
          </w:p>
        </w:tc>
      </w:tr>
      <w:tr w:rsidR="00A6202C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A6202C" w:rsidRPr="00B77F39" w:rsidRDefault="001950DE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4"/>
              </w:rPr>
            </w:pPr>
            <w:r w:rsidRPr="00B77F39">
              <w:rPr>
                <w:iCs/>
                <w:color w:val="000000"/>
                <w:szCs w:val="24"/>
              </w:rPr>
              <w:t xml:space="preserve">Теоретический удельный расход пара </w:t>
            </w:r>
            <w:r w:rsidRPr="00B77F39">
              <w:rPr>
                <w:iCs/>
                <w:color w:val="000000"/>
                <w:szCs w:val="24"/>
                <w:lang w:val="en-US"/>
              </w:rPr>
              <w:t>d</w:t>
            </w:r>
            <w:r w:rsidRPr="00B77F39">
              <w:rPr>
                <w:iCs/>
                <w:color w:val="000000"/>
                <w:szCs w:val="24"/>
                <w:vertAlign w:val="subscript"/>
              </w:rPr>
              <w:t>0</w:t>
            </w:r>
            <w:r w:rsidRPr="00B77F39">
              <w:rPr>
                <w:iCs/>
                <w:color w:val="000000"/>
                <w:szCs w:val="24"/>
              </w:rPr>
              <w:t>,</w:t>
            </w:r>
            <w:r w:rsidR="00DC5606" w:rsidRPr="00B77F39">
              <w:rPr>
                <w:iCs/>
                <w:color w:val="000000"/>
                <w:szCs w:val="24"/>
              </w:rPr>
              <w:t xml:space="preserve"> </w:t>
            </w:r>
            <w:r w:rsidRPr="00B77F39">
              <w:rPr>
                <w:iCs/>
                <w:color w:val="000000"/>
                <w:szCs w:val="24"/>
              </w:rPr>
              <w:t>кг/кВт*ч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3.54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2.63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2.17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2.86</w:t>
            </w:r>
          </w:p>
        </w:tc>
      </w:tr>
      <w:tr w:rsidR="00A6202C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A6202C" w:rsidRPr="00B77F39" w:rsidRDefault="001950DE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4"/>
              </w:rPr>
            </w:pPr>
            <w:r w:rsidRPr="00B77F39">
              <w:rPr>
                <w:iCs/>
                <w:color w:val="000000"/>
                <w:szCs w:val="24"/>
              </w:rPr>
              <w:t xml:space="preserve">Теоретический удельный расход тепла </w:t>
            </w:r>
            <w:r w:rsidRPr="00B77F39">
              <w:rPr>
                <w:iCs/>
                <w:color w:val="000000"/>
                <w:szCs w:val="24"/>
                <w:lang w:val="en-US"/>
              </w:rPr>
              <w:t>q</w:t>
            </w:r>
            <w:r w:rsidRPr="00B77F39">
              <w:rPr>
                <w:iCs/>
                <w:color w:val="000000"/>
                <w:szCs w:val="24"/>
                <w:vertAlign w:val="subscript"/>
              </w:rPr>
              <w:t xml:space="preserve">0, </w:t>
            </w:r>
            <w:r w:rsidRPr="00B77F39">
              <w:rPr>
                <w:iCs/>
                <w:color w:val="000000"/>
                <w:szCs w:val="24"/>
              </w:rPr>
              <w:t>кДж/ кВт*ч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8969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8361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8063.1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7757</w:t>
            </w:r>
          </w:p>
        </w:tc>
      </w:tr>
      <w:tr w:rsidR="00A6202C" w:rsidRPr="00B77F39" w:rsidTr="00B77F39">
        <w:trPr>
          <w:jc w:val="center"/>
        </w:trPr>
        <w:tc>
          <w:tcPr>
            <w:tcW w:w="0" w:type="auto"/>
            <w:shd w:val="clear" w:color="auto" w:fill="auto"/>
          </w:tcPr>
          <w:p w:rsidR="00A6202C" w:rsidRPr="00B77F39" w:rsidRDefault="001950DE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4"/>
                <w:vertAlign w:val="subscript"/>
                <w:lang w:val="en-US"/>
              </w:rPr>
            </w:pPr>
            <w:r w:rsidRPr="00B77F39">
              <w:rPr>
                <w:iCs/>
                <w:color w:val="000000"/>
                <w:szCs w:val="24"/>
              </w:rPr>
              <w:t>Термический КПД цикла</w:t>
            </w:r>
            <w:r w:rsidRPr="00B77F39">
              <w:rPr>
                <w:iCs/>
                <w:color w:val="000000"/>
                <w:szCs w:val="24"/>
                <w:lang w:val="en-US"/>
              </w:rPr>
              <w:t>, η</w:t>
            </w:r>
            <w:r w:rsidRPr="00B77F39">
              <w:rPr>
                <w:iCs/>
                <w:color w:val="000000"/>
                <w:szCs w:val="24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E7711C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0.43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</w:tcPr>
          <w:p w:rsidR="00A6202C" w:rsidRPr="00B77F39" w:rsidRDefault="004B4282" w:rsidP="00B77F3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4"/>
                <w:lang w:val="en-US"/>
              </w:rPr>
            </w:pPr>
            <w:r w:rsidRPr="00B77F39">
              <w:rPr>
                <w:color w:val="000000"/>
                <w:szCs w:val="24"/>
                <w:lang w:val="en-US"/>
              </w:rPr>
              <w:t>0.46</w:t>
            </w:r>
          </w:p>
        </w:tc>
      </w:tr>
    </w:tbl>
    <w:p w:rsidR="00A6202C" w:rsidRPr="009E3BD9" w:rsidRDefault="00A6202C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3BD9">
        <w:rPr>
          <w:sz w:val="28"/>
          <w:szCs w:val="28"/>
        </w:rPr>
        <w:br w:type="page"/>
      </w:r>
      <w:r w:rsidR="00D519A7" w:rsidRPr="009E3BD9">
        <w:rPr>
          <w:sz w:val="28"/>
          <w:szCs w:val="28"/>
        </w:rPr>
        <w:t>Вывод</w:t>
      </w:r>
    </w:p>
    <w:p w:rsidR="009E3BD9" w:rsidRPr="009E3BD9" w:rsidRDefault="009E3BD9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19A7" w:rsidRPr="009E3BD9" w:rsidRDefault="00D519A7" w:rsidP="009E3BD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3BD9">
        <w:rPr>
          <w:sz w:val="28"/>
          <w:szCs w:val="28"/>
        </w:rPr>
        <w:t>Рассчитав паротурбинную установку, работающую по циклу Ренкина, видно, что термический кпд таких установок очень низок (около 40%)</w:t>
      </w:r>
      <w:r w:rsidR="00A84E0E" w:rsidRPr="009E3BD9">
        <w:rPr>
          <w:sz w:val="28"/>
          <w:szCs w:val="28"/>
        </w:rPr>
        <w:t>. Но так как термический вид энергии очень распространен, необходимо искать методы повышения кпд ПТУ. В данной работе мы увидели три способа повышения термического кпд. Комбинируя эти методы можно повысить кпд на 10-20%, что делает данный способ получения энергии более перспективным.</w:t>
      </w:r>
      <w:bookmarkStart w:id="0" w:name="_GoBack"/>
      <w:bookmarkEnd w:id="0"/>
    </w:p>
    <w:sectPr w:rsidR="00D519A7" w:rsidRPr="009E3BD9" w:rsidSect="009E3B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75C"/>
    <w:rsid w:val="00033213"/>
    <w:rsid w:val="00054D10"/>
    <w:rsid w:val="00084E93"/>
    <w:rsid w:val="00130EE6"/>
    <w:rsid w:val="00132F04"/>
    <w:rsid w:val="00182F70"/>
    <w:rsid w:val="001950DE"/>
    <w:rsid w:val="0020373D"/>
    <w:rsid w:val="00216982"/>
    <w:rsid w:val="00236C7B"/>
    <w:rsid w:val="002A3C35"/>
    <w:rsid w:val="002E175C"/>
    <w:rsid w:val="00331193"/>
    <w:rsid w:val="00363A6B"/>
    <w:rsid w:val="003B1CCA"/>
    <w:rsid w:val="003C0F99"/>
    <w:rsid w:val="003D79CA"/>
    <w:rsid w:val="0040469D"/>
    <w:rsid w:val="00453783"/>
    <w:rsid w:val="004B4282"/>
    <w:rsid w:val="004D7DB9"/>
    <w:rsid w:val="00610EB8"/>
    <w:rsid w:val="00656BD3"/>
    <w:rsid w:val="007045EE"/>
    <w:rsid w:val="0073025F"/>
    <w:rsid w:val="00732FE9"/>
    <w:rsid w:val="00784F6E"/>
    <w:rsid w:val="007E7192"/>
    <w:rsid w:val="007F5FBE"/>
    <w:rsid w:val="00817EB7"/>
    <w:rsid w:val="00891724"/>
    <w:rsid w:val="008B7265"/>
    <w:rsid w:val="009C7EC0"/>
    <w:rsid w:val="009E3BD9"/>
    <w:rsid w:val="00A6202C"/>
    <w:rsid w:val="00A77D0A"/>
    <w:rsid w:val="00A80EFD"/>
    <w:rsid w:val="00A82823"/>
    <w:rsid w:val="00A84E0E"/>
    <w:rsid w:val="00B77F39"/>
    <w:rsid w:val="00B8151E"/>
    <w:rsid w:val="00B81F04"/>
    <w:rsid w:val="00BB4B66"/>
    <w:rsid w:val="00BC3F3D"/>
    <w:rsid w:val="00C00BF2"/>
    <w:rsid w:val="00C228D8"/>
    <w:rsid w:val="00C231CA"/>
    <w:rsid w:val="00C56316"/>
    <w:rsid w:val="00C76D05"/>
    <w:rsid w:val="00CA5951"/>
    <w:rsid w:val="00CE2FD7"/>
    <w:rsid w:val="00D519A7"/>
    <w:rsid w:val="00D524F6"/>
    <w:rsid w:val="00D65D06"/>
    <w:rsid w:val="00D7698E"/>
    <w:rsid w:val="00DC5606"/>
    <w:rsid w:val="00DE71FA"/>
    <w:rsid w:val="00DF7B4F"/>
    <w:rsid w:val="00E7711C"/>
    <w:rsid w:val="00EA3B5D"/>
    <w:rsid w:val="00F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E9430888-2252-4D4E-B6E2-1F2BF9AE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66"/>
  </w:style>
  <w:style w:type="paragraph" w:styleId="1">
    <w:name w:val="heading 1"/>
    <w:basedOn w:val="a"/>
    <w:next w:val="a"/>
    <w:link w:val="10"/>
    <w:uiPriority w:val="9"/>
    <w:qFormat/>
    <w:rsid w:val="002E175C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E175C"/>
    <w:pPr>
      <w:jc w:val="center"/>
    </w:pPr>
    <w:rPr>
      <w:sz w:val="5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59"/>
    <w:rsid w:val="00DF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png"/><Relationship Id="rId42" Type="http://schemas.openxmlformats.org/officeDocument/2006/relationships/image" Target="media/image38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A14B-2AC9-4392-AAAC-F8BE1C3B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>организация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имя</dc:creator>
  <cp:keywords/>
  <dc:description/>
  <cp:lastModifiedBy>admin</cp:lastModifiedBy>
  <cp:revision>2</cp:revision>
  <dcterms:created xsi:type="dcterms:W3CDTF">2014-03-04T16:11:00Z</dcterms:created>
  <dcterms:modified xsi:type="dcterms:W3CDTF">2014-03-04T16:11:00Z</dcterms:modified>
</cp:coreProperties>
</file>