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CD" w:rsidRDefault="00621FB4" w:rsidP="00325921">
      <w:pPr>
        <w:pStyle w:val="affb"/>
      </w:pPr>
      <w:r w:rsidRPr="005D74CD">
        <w:t>Министерство образования</w:t>
      </w:r>
    </w:p>
    <w:p w:rsidR="005D74CD" w:rsidRPr="005D74CD" w:rsidRDefault="00621FB4" w:rsidP="00325921">
      <w:pPr>
        <w:pStyle w:val="affb"/>
      </w:pPr>
      <w:r w:rsidRPr="005D74CD">
        <w:t>Республики Беларусь</w:t>
      </w:r>
    </w:p>
    <w:p w:rsidR="00CE29EF" w:rsidRDefault="00621FB4" w:rsidP="00325921">
      <w:pPr>
        <w:pStyle w:val="affb"/>
      </w:pPr>
      <w:r w:rsidRPr="005D74CD">
        <w:t>Лидский колледж учреждения образования</w:t>
      </w:r>
      <w:r w:rsidR="005D74CD">
        <w:t xml:space="preserve"> </w:t>
      </w:r>
    </w:p>
    <w:p w:rsidR="005D74CD" w:rsidRDefault="005D74CD" w:rsidP="00325921">
      <w:pPr>
        <w:pStyle w:val="affb"/>
      </w:pPr>
      <w:r>
        <w:t>"</w:t>
      </w:r>
      <w:r w:rsidR="00621FB4" w:rsidRPr="005D74CD">
        <w:t>Гродненский государственный университет имени Янки Купалы</w:t>
      </w:r>
      <w:r>
        <w:t>"</w:t>
      </w:r>
    </w:p>
    <w:p w:rsidR="00325921" w:rsidRDefault="00325921" w:rsidP="00325921">
      <w:pPr>
        <w:pStyle w:val="affb"/>
      </w:pPr>
    </w:p>
    <w:p w:rsidR="00325921" w:rsidRDefault="00325921" w:rsidP="00325921">
      <w:pPr>
        <w:pStyle w:val="affb"/>
      </w:pPr>
    </w:p>
    <w:p w:rsidR="00325921" w:rsidRDefault="00325921" w:rsidP="00325921">
      <w:pPr>
        <w:pStyle w:val="affb"/>
      </w:pPr>
    </w:p>
    <w:p w:rsidR="00325921" w:rsidRDefault="00325921" w:rsidP="00325921">
      <w:pPr>
        <w:pStyle w:val="affb"/>
      </w:pPr>
    </w:p>
    <w:p w:rsidR="00325921" w:rsidRDefault="00325921" w:rsidP="00325921">
      <w:pPr>
        <w:pStyle w:val="affb"/>
      </w:pPr>
    </w:p>
    <w:p w:rsidR="00325921" w:rsidRDefault="00325921" w:rsidP="00325921">
      <w:pPr>
        <w:pStyle w:val="affb"/>
      </w:pPr>
    </w:p>
    <w:p w:rsidR="00CE29EF" w:rsidRDefault="00CE29EF" w:rsidP="00325921">
      <w:pPr>
        <w:pStyle w:val="affb"/>
      </w:pPr>
    </w:p>
    <w:p w:rsidR="00CE29EF" w:rsidRDefault="00CE29EF" w:rsidP="00325921">
      <w:pPr>
        <w:pStyle w:val="affb"/>
      </w:pPr>
    </w:p>
    <w:p w:rsidR="00621FB4" w:rsidRPr="005D74CD" w:rsidRDefault="00621FB4" w:rsidP="00325921">
      <w:pPr>
        <w:pStyle w:val="affb"/>
      </w:pPr>
      <w:r w:rsidRPr="005D74CD">
        <w:t>Курсовой проект</w:t>
      </w:r>
    </w:p>
    <w:p w:rsidR="00621FB4" w:rsidRPr="005D74CD" w:rsidRDefault="00621FB4" w:rsidP="00325921">
      <w:pPr>
        <w:pStyle w:val="affb"/>
      </w:pPr>
      <w:r w:rsidRPr="005D74CD">
        <w:t>Пояснительная записка</w:t>
      </w:r>
    </w:p>
    <w:p w:rsidR="003724E5" w:rsidRDefault="003724E5" w:rsidP="003724E5">
      <w:pPr>
        <w:pStyle w:val="affb"/>
        <w:rPr>
          <w:i/>
          <w:iCs/>
        </w:rPr>
      </w:pPr>
      <w:r w:rsidRPr="005D74CD">
        <w:t>Расчёт годового графика ремонта и обслуживания электрооборудования участка зубофрезерных станков</w:t>
      </w:r>
    </w:p>
    <w:p w:rsidR="00325921" w:rsidRDefault="00325921" w:rsidP="00325921">
      <w:pPr>
        <w:pStyle w:val="affb"/>
      </w:pPr>
    </w:p>
    <w:p w:rsidR="00325921" w:rsidRDefault="00325921" w:rsidP="00325921">
      <w:pPr>
        <w:pStyle w:val="affb"/>
      </w:pPr>
    </w:p>
    <w:p w:rsidR="00325921" w:rsidRDefault="00325921" w:rsidP="00325921">
      <w:pPr>
        <w:pStyle w:val="affb"/>
      </w:pPr>
    </w:p>
    <w:p w:rsidR="00325921" w:rsidRPr="005D74CD" w:rsidRDefault="00325921" w:rsidP="00325921">
      <w:pPr>
        <w:pStyle w:val="affb"/>
      </w:pPr>
    </w:p>
    <w:p w:rsidR="005D74CD" w:rsidRDefault="00621FB4" w:rsidP="00325921">
      <w:pPr>
        <w:pStyle w:val="affb"/>
        <w:jc w:val="left"/>
      </w:pPr>
      <w:r w:rsidRPr="005D74CD">
        <w:t>Разработал</w:t>
      </w:r>
      <w:r w:rsidR="005D74CD" w:rsidRPr="005D74CD">
        <w:t xml:space="preserve"> </w:t>
      </w:r>
      <w:r w:rsidRPr="005D74CD">
        <w:t>С</w:t>
      </w:r>
      <w:r w:rsidR="005D74CD">
        <w:t xml:space="preserve">.М. </w:t>
      </w:r>
      <w:r w:rsidRPr="005D74CD">
        <w:t>Винцукевич</w:t>
      </w:r>
    </w:p>
    <w:p w:rsidR="005D74CD" w:rsidRPr="005D74CD" w:rsidRDefault="00621FB4" w:rsidP="00325921">
      <w:pPr>
        <w:pStyle w:val="affb"/>
        <w:jc w:val="left"/>
      </w:pPr>
      <w:r w:rsidRPr="005D74CD">
        <w:t>Руководитель</w:t>
      </w:r>
      <w:r w:rsidR="005D74CD" w:rsidRPr="005D74CD">
        <w:t xml:space="preserve"> </w:t>
      </w:r>
      <w:r w:rsidRPr="005D74CD">
        <w:t>Э</w:t>
      </w:r>
      <w:r w:rsidR="005D74CD">
        <w:t xml:space="preserve">.В. </w:t>
      </w:r>
      <w:r w:rsidRPr="005D74CD">
        <w:t>Свило</w:t>
      </w:r>
    </w:p>
    <w:p w:rsidR="00325921" w:rsidRDefault="00325921" w:rsidP="00325921">
      <w:pPr>
        <w:pStyle w:val="affb"/>
      </w:pPr>
    </w:p>
    <w:p w:rsidR="00325921" w:rsidRDefault="00325921" w:rsidP="00325921">
      <w:pPr>
        <w:pStyle w:val="affb"/>
      </w:pPr>
    </w:p>
    <w:p w:rsidR="00325921" w:rsidRDefault="00325921" w:rsidP="00325921">
      <w:pPr>
        <w:pStyle w:val="affb"/>
      </w:pPr>
    </w:p>
    <w:p w:rsidR="00325921" w:rsidRDefault="00325921" w:rsidP="00325921">
      <w:pPr>
        <w:pStyle w:val="affb"/>
      </w:pPr>
    </w:p>
    <w:p w:rsidR="00325921" w:rsidRDefault="00325921" w:rsidP="00325921">
      <w:pPr>
        <w:pStyle w:val="affb"/>
      </w:pPr>
    </w:p>
    <w:p w:rsidR="00325921" w:rsidRDefault="00325921" w:rsidP="00325921">
      <w:pPr>
        <w:pStyle w:val="affb"/>
      </w:pPr>
    </w:p>
    <w:p w:rsidR="005D74CD" w:rsidRPr="005D74CD" w:rsidRDefault="00621FB4" w:rsidP="00325921">
      <w:pPr>
        <w:pStyle w:val="affb"/>
      </w:pPr>
      <w:r w:rsidRPr="005D74CD">
        <w:t>2009</w:t>
      </w:r>
    </w:p>
    <w:p w:rsidR="000B3CA9" w:rsidRDefault="00621FB4" w:rsidP="000B3CA9">
      <w:pPr>
        <w:pStyle w:val="aff3"/>
      </w:pPr>
      <w:r w:rsidRPr="005D74CD">
        <w:br w:type="page"/>
      </w:r>
      <w:r w:rsidR="000B3CA9">
        <w:t>Содержание</w:t>
      </w:r>
    </w:p>
    <w:p w:rsidR="000B3CA9" w:rsidRDefault="000B3CA9" w:rsidP="000B3CA9">
      <w:pPr>
        <w:pStyle w:val="aff3"/>
      </w:pPr>
    </w:p>
    <w:p w:rsidR="000B3CA9" w:rsidRDefault="000B3CA9">
      <w:pPr>
        <w:pStyle w:val="24"/>
        <w:rPr>
          <w:smallCaps w:val="0"/>
          <w:noProof/>
          <w:sz w:val="24"/>
          <w:szCs w:val="24"/>
        </w:rPr>
      </w:pPr>
      <w:r w:rsidRPr="00475689">
        <w:rPr>
          <w:rStyle w:val="af4"/>
          <w:noProof/>
        </w:rPr>
        <w:t>Введение</w:t>
      </w:r>
    </w:p>
    <w:p w:rsidR="000B3CA9" w:rsidRDefault="000B3CA9">
      <w:pPr>
        <w:pStyle w:val="24"/>
        <w:rPr>
          <w:smallCaps w:val="0"/>
          <w:noProof/>
          <w:sz w:val="24"/>
          <w:szCs w:val="24"/>
        </w:rPr>
      </w:pPr>
      <w:r w:rsidRPr="00475689">
        <w:rPr>
          <w:rStyle w:val="af4"/>
          <w:noProof/>
        </w:rPr>
        <w:t>1. Анализ технического задания</w:t>
      </w:r>
    </w:p>
    <w:p w:rsidR="000B3CA9" w:rsidRDefault="000B3CA9">
      <w:pPr>
        <w:pStyle w:val="24"/>
        <w:rPr>
          <w:smallCaps w:val="0"/>
          <w:noProof/>
          <w:sz w:val="24"/>
          <w:szCs w:val="24"/>
        </w:rPr>
      </w:pPr>
      <w:r w:rsidRPr="00475689">
        <w:rPr>
          <w:rStyle w:val="af4"/>
          <w:noProof/>
        </w:rPr>
        <w:t>2. Расчет годового объема ремонта и обслуживания электрооборудования</w:t>
      </w:r>
    </w:p>
    <w:p w:rsidR="000B3CA9" w:rsidRDefault="000B3CA9">
      <w:pPr>
        <w:pStyle w:val="24"/>
        <w:rPr>
          <w:smallCaps w:val="0"/>
          <w:noProof/>
          <w:sz w:val="24"/>
          <w:szCs w:val="24"/>
        </w:rPr>
      </w:pPr>
      <w:r w:rsidRPr="00475689">
        <w:rPr>
          <w:rStyle w:val="af4"/>
          <w:noProof/>
        </w:rPr>
        <w:t>3. Разработка графика выполнения ремонта и обслуживания электрооборудования</w:t>
      </w:r>
    </w:p>
    <w:p w:rsidR="000B3CA9" w:rsidRDefault="000B3CA9">
      <w:pPr>
        <w:pStyle w:val="24"/>
        <w:rPr>
          <w:smallCaps w:val="0"/>
          <w:noProof/>
          <w:sz w:val="24"/>
          <w:szCs w:val="24"/>
        </w:rPr>
      </w:pPr>
      <w:r w:rsidRPr="00475689">
        <w:rPr>
          <w:rStyle w:val="af4"/>
          <w:noProof/>
        </w:rPr>
        <w:t>4. Разработка принципиальной электрической схемы управления станком</w:t>
      </w:r>
    </w:p>
    <w:p w:rsidR="000B3CA9" w:rsidRDefault="000B3CA9">
      <w:pPr>
        <w:pStyle w:val="24"/>
        <w:rPr>
          <w:smallCaps w:val="0"/>
          <w:noProof/>
          <w:sz w:val="24"/>
          <w:szCs w:val="24"/>
        </w:rPr>
      </w:pPr>
      <w:r w:rsidRPr="00475689">
        <w:rPr>
          <w:rStyle w:val="af4"/>
          <w:noProof/>
        </w:rPr>
        <w:t>5. Техника безопасности при эксплуатации и выполнении ремонта электрооборудования</w:t>
      </w:r>
    </w:p>
    <w:p w:rsidR="000B3CA9" w:rsidRDefault="000B3CA9">
      <w:pPr>
        <w:pStyle w:val="24"/>
        <w:rPr>
          <w:smallCaps w:val="0"/>
          <w:noProof/>
          <w:sz w:val="24"/>
          <w:szCs w:val="24"/>
        </w:rPr>
      </w:pPr>
      <w:r w:rsidRPr="00475689">
        <w:rPr>
          <w:rStyle w:val="af4"/>
          <w:noProof/>
        </w:rPr>
        <w:t>Заключение</w:t>
      </w:r>
    </w:p>
    <w:p w:rsidR="000B3CA9" w:rsidRDefault="000B3CA9" w:rsidP="000B3CA9">
      <w:pPr>
        <w:pStyle w:val="24"/>
      </w:pPr>
      <w:r w:rsidRPr="00475689">
        <w:rPr>
          <w:rStyle w:val="af4"/>
          <w:noProof/>
        </w:rPr>
        <w:t>Литература</w:t>
      </w:r>
    </w:p>
    <w:p w:rsidR="005D74CD" w:rsidRDefault="000B3CA9" w:rsidP="00325921">
      <w:pPr>
        <w:pStyle w:val="2"/>
      </w:pPr>
      <w:r>
        <w:br w:type="page"/>
      </w:r>
      <w:bookmarkStart w:id="0" w:name="_Toc267684342"/>
      <w:r w:rsidR="00DC5B20" w:rsidRPr="005D74CD">
        <w:t>Введение</w:t>
      </w:r>
      <w:bookmarkEnd w:id="0"/>
    </w:p>
    <w:p w:rsidR="00325921" w:rsidRDefault="00325921" w:rsidP="005D74CD">
      <w:pPr>
        <w:ind w:firstLine="709"/>
      </w:pPr>
    </w:p>
    <w:p w:rsidR="005D74CD" w:rsidRDefault="00DC5B20" w:rsidP="005D74CD">
      <w:pPr>
        <w:ind w:firstLine="709"/>
      </w:pPr>
      <w:r w:rsidRPr="005D74CD">
        <w:t xml:space="preserve">Техническое обслуживание </w:t>
      </w:r>
      <w:r w:rsidR="005D74CD">
        <w:t>-</w:t>
      </w:r>
      <w:r w:rsidRPr="005D74CD">
        <w:t xml:space="preserve"> это комплекс технических и организационных работ, проводимых для поддержания в исправном состоянии электрооборудования, требуемой эффективности его работы и сохранения им заданных функций при использовании его по назначению, а также при хранении или транспортировке</w:t>
      </w:r>
      <w:r w:rsidR="005D74CD" w:rsidRPr="005D74CD">
        <w:t>.</w:t>
      </w:r>
    </w:p>
    <w:p w:rsidR="005D74CD" w:rsidRDefault="00DC5B20" w:rsidP="005D74CD">
      <w:pPr>
        <w:ind w:firstLine="709"/>
      </w:pPr>
      <w:r w:rsidRPr="005D74CD">
        <w:t>Техническое обслуживание</w:t>
      </w:r>
      <w:r w:rsidR="005D74CD">
        <w:t xml:space="preserve"> (</w:t>
      </w:r>
      <w:r w:rsidRPr="005D74CD">
        <w:t>ТО</w:t>
      </w:r>
      <w:r w:rsidR="005D74CD" w:rsidRPr="005D74CD">
        <w:t xml:space="preserve">) </w:t>
      </w:r>
      <w:r w:rsidRPr="005D74CD">
        <w:t>состоит из повседневного ухода за оборудованием, контроля режима его работы</w:t>
      </w:r>
      <w:r w:rsidR="005D74CD" w:rsidRPr="005D74CD">
        <w:t xml:space="preserve">. </w:t>
      </w:r>
      <w:r w:rsidRPr="005D74CD">
        <w:t>Проведение осмотра, наблюдение за исправным состоянием, контроль над соблюдением правил технической эксплуатации, а также инструкций заводов изготовителей и местных инструкций</w:t>
      </w:r>
      <w:r w:rsidR="005D74CD" w:rsidRPr="005D74CD">
        <w:t xml:space="preserve">. </w:t>
      </w:r>
      <w:r w:rsidRPr="005D74CD">
        <w:t>Для современных сложных технических объектов устанавливаются единые правила технического обслуживания, которые образуют систему технического обслуживания и отражаются соответствующей технической документацией</w:t>
      </w:r>
      <w:r w:rsidR="005D74CD" w:rsidRPr="005D74CD">
        <w:t xml:space="preserve">. </w:t>
      </w:r>
      <w:r w:rsidRPr="005D74CD">
        <w:t>В системе</w:t>
      </w:r>
      <w:r w:rsidR="005D74CD">
        <w:t xml:space="preserve"> (</w:t>
      </w:r>
      <w:r w:rsidRPr="005D74CD">
        <w:t>ТО</w:t>
      </w:r>
      <w:r w:rsidR="005D74CD" w:rsidRPr="005D74CD">
        <w:t xml:space="preserve">) </w:t>
      </w:r>
      <w:r w:rsidRPr="005D74CD">
        <w:t>выделяют две важнейших подсистемы</w:t>
      </w:r>
      <w:r w:rsidR="005D74CD" w:rsidRPr="005D74CD">
        <w:t xml:space="preserve">: </w:t>
      </w:r>
      <w:r w:rsidRPr="005D74CD">
        <w:t>профилактика и восстановление</w:t>
      </w:r>
      <w:r w:rsidR="005D74CD">
        <w:t xml:space="preserve"> (</w:t>
      </w:r>
      <w:r w:rsidRPr="005D74CD">
        <w:t>аварийный ремонт</w:t>
      </w:r>
      <w:r w:rsidR="005D74CD" w:rsidRPr="005D74CD">
        <w:t xml:space="preserve">). </w:t>
      </w:r>
      <w:r w:rsidRPr="005D74CD">
        <w:t>Техническое обслуживание</w:t>
      </w:r>
      <w:r w:rsidR="005D74CD">
        <w:t xml:space="preserve"> (</w:t>
      </w:r>
      <w:r w:rsidRPr="005D74CD">
        <w:t>ТО</w:t>
      </w:r>
      <w:r w:rsidR="005D74CD" w:rsidRPr="005D74CD">
        <w:t xml:space="preserve">) </w:t>
      </w:r>
      <w:r w:rsidRPr="005D74CD">
        <w:t>учитывает характер условия эксплуатации объекта, включает перечень профилактических работ с указанием их периодичности и состава требуемых для их выполнения специалистов</w:t>
      </w:r>
    </w:p>
    <w:p w:rsidR="005D74CD" w:rsidRDefault="00DC5B20" w:rsidP="005D74CD">
      <w:pPr>
        <w:ind w:firstLine="709"/>
      </w:pPr>
      <w:r w:rsidRPr="005D74CD">
        <w:t>Техническое обслуживание</w:t>
      </w:r>
      <w:r w:rsidR="005D74CD">
        <w:t xml:space="preserve"> (</w:t>
      </w:r>
      <w:r w:rsidRPr="005D74CD">
        <w:t>ТО</w:t>
      </w:r>
      <w:r w:rsidR="005D74CD" w:rsidRPr="005D74CD">
        <w:t xml:space="preserve">) </w:t>
      </w:r>
      <w:r w:rsidRPr="005D74CD">
        <w:t>важнейшее звено системы планово-предупредительного ремонта</w:t>
      </w:r>
      <w:r w:rsidR="005D74CD">
        <w:t xml:space="preserve"> (</w:t>
      </w:r>
      <w:r w:rsidRPr="005D74CD">
        <w:t>ППР</w:t>
      </w:r>
      <w:r w:rsidR="005D74CD" w:rsidRPr="005D74CD">
        <w:t>),</w:t>
      </w:r>
      <w:r w:rsidRPr="005D74CD">
        <w:t xml:space="preserve"> предупреждающее аварийные ситуации, выполненные силами оперативного и оперативно-ремонтного персонала и проводится в процессе работы электроустановок во время перерывов, нерабочих дней и смен</w:t>
      </w:r>
      <w:r w:rsidR="005D74CD" w:rsidRPr="005D74CD">
        <w:t>.</w:t>
      </w:r>
    </w:p>
    <w:p w:rsidR="005D74CD" w:rsidRDefault="00DC5B20" w:rsidP="005D74CD">
      <w:pPr>
        <w:ind w:firstLine="709"/>
      </w:pPr>
      <w:r w:rsidRPr="005D74CD">
        <w:t>Виды и причины износа электрооборудования</w:t>
      </w:r>
      <w:r w:rsidR="005D74CD" w:rsidRPr="005D74CD">
        <w:t>:</w:t>
      </w:r>
    </w:p>
    <w:p w:rsidR="005D74CD" w:rsidRDefault="00DC5B20" w:rsidP="005D74CD">
      <w:pPr>
        <w:ind w:firstLine="709"/>
      </w:pPr>
      <w:r w:rsidRPr="005D74CD">
        <w:t>В процессе работы электрооборудования происходит постепенное его изнашивание</w:t>
      </w:r>
      <w:r w:rsidR="005D74CD" w:rsidRPr="005D74CD">
        <w:t xml:space="preserve">. </w:t>
      </w:r>
      <w:r w:rsidRPr="005D74CD">
        <w:t>Различают виды износа физический, моральный, электрический</w:t>
      </w:r>
      <w:r w:rsidR="005D74CD" w:rsidRPr="005D74CD">
        <w:t>.</w:t>
      </w:r>
    </w:p>
    <w:p w:rsidR="005D74CD" w:rsidRDefault="00DC5B20" w:rsidP="005D74CD">
      <w:pPr>
        <w:ind w:firstLine="709"/>
      </w:pPr>
      <w:r w:rsidRPr="005D74CD">
        <w:t>Физический износ-это изменение размеров, формы, массы и состояния поверхности вследствие остаточной деформации от постоянно действующих нагрузок либо из-за разрушения поверхностного слоя при трении</w:t>
      </w:r>
      <w:r w:rsidR="005D74CD" w:rsidRPr="005D74CD">
        <w:t>.</w:t>
      </w:r>
    </w:p>
    <w:p w:rsidR="005D74CD" w:rsidRDefault="00DC5B20" w:rsidP="005D74CD">
      <w:pPr>
        <w:ind w:firstLine="709"/>
      </w:pPr>
      <w:r w:rsidRPr="005D74CD">
        <w:t>Моральный износ</w:t>
      </w:r>
      <w:r w:rsidR="005D74CD" w:rsidRPr="005D74CD">
        <w:t xml:space="preserve"> - </w:t>
      </w:r>
      <w:r w:rsidRPr="005D74CD">
        <w:t>это старение узлов, деталей и других частей оборудования в отношении ко времени</w:t>
      </w:r>
      <w:r w:rsidR="005D74CD" w:rsidRPr="005D74CD">
        <w:t>.</w:t>
      </w:r>
    </w:p>
    <w:p w:rsidR="005D74CD" w:rsidRDefault="00DC5B20" w:rsidP="005D74CD">
      <w:pPr>
        <w:ind w:firstLine="709"/>
      </w:pPr>
      <w:r w:rsidRPr="005D74CD">
        <w:t xml:space="preserve">Электрический износ </w:t>
      </w:r>
      <w:r w:rsidR="005D74CD">
        <w:t>-</w:t>
      </w:r>
      <w:r w:rsidRPr="005D74CD">
        <w:t xml:space="preserve"> это износ оборудования связанный с прохождением электрического тока и протекающих при этом физических процессах</w:t>
      </w:r>
      <w:r w:rsidR="005D74CD">
        <w:t xml:space="preserve"> (</w:t>
      </w:r>
      <w:r w:rsidRPr="005D74CD">
        <w:t xml:space="preserve">выгорание контактов, утончение проводников, ухудшение изоляции и наоборот проводимости материала и </w:t>
      </w:r>
      <w:r w:rsidR="005D74CD">
        <w:t>т.д.)</w:t>
      </w:r>
      <w:r w:rsidR="005D74CD" w:rsidRPr="005D74CD">
        <w:t>.</w:t>
      </w:r>
    </w:p>
    <w:p w:rsidR="005D74CD" w:rsidRDefault="00325921" w:rsidP="00325921">
      <w:pPr>
        <w:pStyle w:val="2"/>
      </w:pPr>
      <w:r>
        <w:br w:type="page"/>
      </w:r>
      <w:bookmarkStart w:id="1" w:name="_Toc267684343"/>
      <w:r w:rsidR="00DC5B20" w:rsidRPr="005D74CD">
        <w:t>1</w:t>
      </w:r>
      <w:r w:rsidR="005D74CD" w:rsidRPr="005D74CD">
        <w:t xml:space="preserve">. </w:t>
      </w:r>
      <w:r w:rsidR="00DC5B20" w:rsidRPr="005D74CD">
        <w:t>Анализ технического задания</w:t>
      </w:r>
      <w:bookmarkEnd w:id="1"/>
    </w:p>
    <w:p w:rsidR="00325921" w:rsidRDefault="00325921" w:rsidP="005D74CD">
      <w:pPr>
        <w:ind w:firstLine="709"/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5D74CD" w:rsidRDefault="00DC5B20" w:rsidP="005D74CD">
      <w:pPr>
        <w:ind w:firstLine="709"/>
        <w:rPr>
          <w:rStyle w:val="FontStyle11"/>
          <w:i w:val="0"/>
          <w:iCs w:val="0"/>
          <w:color w:val="000000"/>
          <w:sz w:val="28"/>
          <w:szCs w:val="28"/>
        </w:rPr>
      </w:pP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Фрезерование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-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высокопроизводительный и распространенный метод обработки поверхностей заготовок многолезвийным режущим инструментом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- </w:t>
      </w:r>
      <w:r w:rsidRPr="005D74CD">
        <w:rPr>
          <w:rStyle w:val="FontStyle11"/>
          <w:i w:val="0"/>
          <w:iCs w:val="0"/>
          <w:color w:val="000000"/>
          <w:sz w:val="28"/>
          <w:szCs w:val="28"/>
        </w:rPr>
        <w:t>фрезой</w:t>
      </w:r>
      <w:r w:rsidR="005D74CD" w:rsidRPr="005D74CD">
        <w:rPr>
          <w:rStyle w:val="FontStyle11"/>
          <w:i w:val="0"/>
          <w:iCs w:val="0"/>
          <w:color w:val="000000"/>
          <w:sz w:val="28"/>
          <w:szCs w:val="28"/>
        </w:rPr>
        <w:t>.</w:t>
      </w:r>
    </w:p>
    <w:p w:rsidR="005D74CD" w:rsidRDefault="00DC5B20" w:rsidP="005D74CD">
      <w:pPr>
        <w:ind w:firstLine="709"/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Фреза представляет собой режущий инструмент, снабженный несколькими зубьями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.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Каждый из зубьев представляет собой резей, снимающий стружку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.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Процесс резания при фрезеровании отличается от непрерывного резания при точении и сверлении тем, что зубья фрезы работают не все сразу, а попеременно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.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Этим обеспечивается стойкость инструмента, а наличие у фрезы большого количества зубьев повышает производительность обработки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5D74CD" w:rsidRDefault="00DC5B20" w:rsidP="005D74CD">
      <w:pPr>
        <w:ind w:firstLine="709"/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По исполнению фрезы делятся на </w:t>
      </w:r>
      <w:r w:rsidRPr="005D74CD">
        <w:rPr>
          <w:rStyle w:val="FontStyle11"/>
          <w:i w:val="0"/>
          <w:iCs w:val="0"/>
          <w:color w:val="000000"/>
          <w:sz w:val="28"/>
          <w:szCs w:val="28"/>
        </w:rPr>
        <w:t>цилиндрические,</w:t>
      </w:r>
      <w:r w:rsidRPr="005D74CD">
        <w:rPr>
          <w:rStyle w:val="FontStyle11"/>
          <w:color w:val="000000"/>
          <w:sz w:val="28"/>
          <w:szCs w:val="28"/>
        </w:rPr>
        <w:t xml:space="preserve">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когда зубья располагаются только на цилиндрической поверхности фрезы, и </w:t>
      </w:r>
      <w:r w:rsidRPr="005D74CD">
        <w:rPr>
          <w:rStyle w:val="FontStyle11"/>
          <w:i w:val="0"/>
          <w:iCs w:val="0"/>
          <w:color w:val="000000"/>
          <w:sz w:val="28"/>
          <w:szCs w:val="28"/>
        </w:rPr>
        <w:t>торцевые</w:t>
      </w:r>
      <w:r w:rsidRPr="005D74CD">
        <w:rPr>
          <w:rStyle w:val="FontStyle11"/>
          <w:color w:val="000000"/>
          <w:sz w:val="28"/>
          <w:szCs w:val="28"/>
        </w:rPr>
        <w:t xml:space="preserve">,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у которых режущие зубья располагаются на торцевой и цилиндрической поверхностях фрезы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.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Цилиндрические и торцовые фрезы применяют для обработки плоскостей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; </w:t>
      </w:r>
      <w:r w:rsidRPr="005D74CD">
        <w:rPr>
          <w:rStyle w:val="FontStyle11"/>
          <w:i w:val="0"/>
          <w:iCs w:val="0"/>
          <w:color w:val="000000"/>
          <w:sz w:val="28"/>
          <w:szCs w:val="28"/>
        </w:rPr>
        <w:t>дисковые, концевые, пазовые</w:t>
      </w:r>
      <w:r w:rsidRPr="005D74CD">
        <w:rPr>
          <w:rStyle w:val="FontStyle11"/>
          <w:color w:val="000000"/>
          <w:sz w:val="28"/>
          <w:szCs w:val="28"/>
        </w:rPr>
        <w:t xml:space="preserve">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и </w:t>
      </w:r>
      <w:r w:rsidRPr="005D74CD">
        <w:rPr>
          <w:rStyle w:val="FontStyle11"/>
          <w:i w:val="0"/>
          <w:iCs w:val="0"/>
          <w:color w:val="000000"/>
          <w:sz w:val="28"/>
          <w:szCs w:val="28"/>
        </w:rPr>
        <w:t>угловые</w:t>
      </w:r>
      <w:r w:rsidR="005D74CD" w:rsidRPr="005D74CD">
        <w:rPr>
          <w:rStyle w:val="FontStyle11"/>
          <w:color w:val="000000"/>
          <w:sz w:val="28"/>
          <w:szCs w:val="28"/>
        </w:rPr>
        <w:t xml:space="preserve"> -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для получения канавок и пазов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: </w:t>
      </w:r>
      <w:r w:rsidRPr="005D74CD">
        <w:rPr>
          <w:rStyle w:val="FontStyle11"/>
          <w:i w:val="0"/>
          <w:iCs w:val="0"/>
          <w:color w:val="000000"/>
          <w:sz w:val="28"/>
          <w:szCs w:val="28"/>
        </w:rPr>
        <w:t>фасонные</w:t>
      </w:r>
      <w:r w:rsidR="005D74CD" w:rsidRPr="005D74CD">
        <w:rPr>
          <w:rStyle w:val="FontStyle11"/>
          <w:color w:val="000000"/>
          <w:sz w:val="28"/>
          <w:szCs w:val="28"/>
        </w:rPr>
        <w:t xml:space="preserve"> -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для обработки фасонных поверхностей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: </w:t>
      </w:r>
      <w:r w:rsidRPr="005D74CD">
        <w:rPr>
          <w:rStyle w:val="FontStyle11"/>
          <w:i w:val="0"/>
          <w:iCs w:val="0"/>
          <w:color w:val="000000"/>
          <w:sz w:val="28"/>
          <w:szCs w:val="28"/>
        </w:rPr>
        <w:t xml:space="preserve">модульные дисковые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и</w:t>
      </w:r>
      <w:r w:rsidRPr="005D74CD">
        <w:rPr>
          <w:rStyle w:val="FontStyle12"/>
          <w:rFonts w:ascii="Times New Roman" w:hAnsi="Times New Roman" w:cs="Times New Roman"/>
          <w:i/>
          <w:iCs/>
          <w:color w:val="000000"/>
          <w:spacing w:val="0"/>
          <w:sz w:val="28"/>
          <w:szCs w:val="28"/>
        </w:rPr>
        <w:t xml:space="preserve"> </w:t>
      </w:r>
      <w:r w:rsidRPr="005D74CD">
        <w:rPr>
          <w:rStyle w:val="FontStyle11"/>
          <w:i w:val="0"/>
          <w:iCs w:val="0"/>
          <w:color w:val="000000"/>
          <w:sz w:val="28"/>
          <w:szCs w:val="28"/>
        </w:rPr>
        <w:t>пальцевые</w:t>
      </w:r>
      <w:r w:rsidR="005D74CD" w:rsidRPr="005D74CD">
        <w:rPr>
          <w:rStyle w:val="FontStyle11"/>
          <w:color w:val="000000"/>
          <w:sz w:val="28"/>
          <w:szCs w:val="28"/>
        </w:rPr>
        <w:t xml:space="preserve"> -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для нарезания зубьев зубчатых колес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5D74CD" w:rsidRDefault="00DC5B20" w:rsidP="005D74CD">
      <w:pPr>
        <w:ind w:firstLine="709"/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Фрезы изготовляют из легированных сталей марок 9ХС и ХВГ, быстрорежущей стали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  <w:lang w:val="en-US"/>
        </w:rPr>
        <w:t>PI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8, с пластинками твердого сплава Т15К6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.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  <w:lang w:val="en-US"/>
        </w:rPr>
        <w:t>TI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4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  <w:lang w:val="en-US"/>
        </w:rPr>
        <w:t>K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8, ВК4 и др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5D74CD" w:rsidRDefault="00DC5B20" w:rsidP="005D74CD">
      <w:pPr>
        <w:ind w:firstLine="709"/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На фрезерных станках можно обрабатывать плоскости, фасонные поверхности, прорезать пазы, нарезать зубья зубчатых колес, резьбу, разрезать металл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.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При фрезеровании шпиндель фрезерного станка вместе с фрезой совершает вращательное</w:t>
      </w:r>
      <w:r w:rsid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(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главное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)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движение, а заготовка, закрепленная на столе станка, получает прямолинейное перемещение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-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движение подачи, перпендикулярное к оси фрезы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5D74CD" w:rsidRDefault="00DC5B20" w:rsidP="005D74CD">
      <w:pPr>
        <w:ind w:firstLine="709"/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Существуют различные типы фрезерных станков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: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вертикально-фрезерные, горизонтально-фрезерные, консольно-фрезерные, продольно-фрезерные, копировально-фрезерные и др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5D74CD" w:rsidRDefault="00DC5B20" w:rsidP="005D74CD">
      <w:pPr>
        <w:ind w:firstLine="709"/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Шпиндель вертикально-фрезерных станков, несущий фрезу, вертикален, но его во многих случаях можно устанавливать под углом к заготовке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.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Движение стола, осуществляемое вручную или с помощью механического привода, точно контролируется по градуированным лимбам на ходовых винтах и по прецизионным шкалам с оптическим увеличением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5D74CD" w:rsidRDefault="00DC5B20" w:rsidP="005D74CD">
      <w:pPr>
        <w:ind w:firstLine="709"/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Фрезерная оправка</w:t>
      </w:r>
      <w:r w:rsid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(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вал несущий фрезу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)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горизонтально-фрезерного станка горизонтальна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.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Стол, на котором закрепляется обрабатываемая деталь с необходимой оснасткой, может быть либо</w:t>
      </w:r>
      <w:r w:rsid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"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Простым</w:t>
      </w:r>
      <w:r w:rsid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", т.е.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с перемещением по трем осям, либо универсальным, </w:t>
      </w:r>
      <w:r w:rsid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т.е.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допускающим и угловые повороты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5D74CD" w:rsidRDefault="00DC5B20" w:rsidP="005D74CD">
      <w:pPr>
        <w:ind w:firstLine="709"/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На станках с числовым программным управлением предусматривается автоматическое управление перемещением стола и скоростью шпинделя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.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В некоторых случаях сам шпиндель устанавливается на салазках, допускающих его независимое перемещение в осевом или вертикальном направлениях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.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Станок такого типа позволяет серийно и с высокой точностью обрабатывать трехмерные поверхности, например, лопастей воздушных винтов и лопаток турбин</w:t>
      </w:r>
      <w:r w:rsidR="005D74CD"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5D74CD" w:rsidRDefault="00DC5B20" w:rsidP="005D74CD">
      <w:pPr>
        <w:ind w:firstLine="709"/>
      </w:pPr>
      <w:r w:rsidRPr="005D74CD">
        <w:rPr>
          <w:kern w:val="36"/>
        </w:rPr>
        <w:t>Зубообрабатывающий станок</w:t>
      </w:r>
      <w:r w:rsidR="005D74CD" w:rsidRPr="005D74CD">
        <w:t xml:space="preserve"> - </w:t>
      </w:r>
      <w:r w:rsidRPr="005D74CD">
        <w:t>металлорежущий станок для обработки зубчатых колёс, червяков и зубчатых реек</w:t>
      </w:r>
      <w:r w:rsidR="005D74CD" w:rsidRPr="005D74CD">
        <w:t xml:space="preserve">. </w:t>
      </w:r>
      <w:r w:rsidRPr="005D74CD">
        <w:t>В зависимости от применяемого инструмента</w:t>
      </w:r>
      <w:r w:rsidR="005D74CD" w:rsidRPr="005D74CD">
        <w:t xml:space="preserve"> </w:t>
      </w:r>
      <w:r w:rsidRPr="005D74CD">
        <w:t>различают зубофрезерные, зубодолбёжные, зубострогальные, зубоотделочные</w:t>
      </w:r>
      <w:r w:rsidR="005D74CD">
        <w:t xml:space="preserve"> (</w:t>
      </w:r>
      <w:r w:rsidRPr="005D74CD">
        <w:t>зубошевинговальные, зубошлифовальные, зубохонинговальные, зубопритирочные, зубообкаточные и зубозакругляющие</w:t>
      </w:r>
      <w:r w:rsidR="005D74CD" w:rsidRPr="005D74CD">
        <w:t xml:space="preserve">) </w:t>
      </w:r>
      <w:r w:rsidRPr="005D74CD">
        <w:t>станки</w:t>
      </w:r>
      <w:r w:rsidR="005D74CD" w:rsidRPr="005D74CD">
        <w:t>.</w:t>
      </w:r>
    </w:p>
    <w:p w:rsidR="005D74CD" w:rsidRDefault="00DC5B20" w:rsidP="005D74CD">
      <w:pPr>
        <w:ind w:firstLine="709"/>
      </w:pPr>
      <w:r w:rsidRPr="005D74CD">
        <w:t>На з</w:t>
      </w:r>
      <w:r w:rsidRPr="005D74CD">
        <w:rPr>
          <w:kern w:val="36"/>
        </w:rPr>
        <w:t>уообрабатывающих станках</w:t>
      </w:r>
      <w:r w:rsidR="005D74CD" w:rsidRPr="005D74CD">
        <w:t xml:space="preserve"> </w:t>
      </w:r>
      <w:r w:rsidRPr="005D74CD">
        <w:t>осуществляют</w:t>
      </w:r>
      <w:r w:rsidR="005D74CD" w:rsidRPr="005D74CD">
        <w:t xml:space="preserve">: </w:t>
      </w:r>
      <w:r w:rsidRPr="005D74CD">
        <w:t>черновую обработку зубьев, чистовую обработку зубьев, приработку зубчатых колёс, доводку зубьев, закругление торцов зубьев</w:t>
      </w:r>
      <w:r w:rsidR="005D74CD" w:rsidRPr="005D74CD">
        <w:t>.</w:t>
      </w:r>
    </w:p>
    <w:p w:rsidR="005D74CD" w:rsidRDefault="00DC5B20" w:rsidP="005D74CD">
      <w:pPr>
        <w:ind w:firstLine="709"/>
      </w:pPr>
      <w:r w:rsidRPr="005D74CD">
        <w:t>На зубофрезерных станках нарезают цилиндрические прямозубые, косозубые и с шевронными зубьями колёса, зубчатые колёса</w:t>
      </w:r>
      <w:r w:rsidR="005D74CD" w:rsidRPr="005D74CD">
        <w:t xml:space="preserve">. </w:t>
      </w:r>
      <w:r w:rsidRPr="005D74CD">
        <w:t>Наиболее распространённые в промышленности вертикальные зубофрезерные станки выпускаются с подвижным столом и неподвижной стойкой и с подвижной стойкой и неподвижным столом</w:t>
      </w:r>
      <w:r w:rsidR="005D74CD">
        <w:t xml:space="preserve"> (рис.1</w:t>
      </w:r>
      <w:r w:rsidR="005D74CD" w:rsidRPr="005D74CD">
        <w:t>).</w:t>
      </w:r>
    </w:p>
    <w:p w:rsidR="00325921" w:rsidRDefault="00325921" w:rsidP="005D74CD">
      <w:pPr>
        <w:ind w:firstLine="709"/>
      </w:pPr>
    </w:p>
    <w:p w:rsidR="005D74CD" w:rsidRPr="005D74CD" w:rsidRDefault="004966C7" w:rsidP="005D74CD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2in">
            <v:imagedata r:id="rId7" o:title=""/>
          </v:shape>
        </w:pict>
      </w:r>
    </w:p>
    <w:p w:rsidR="005D74CD" w:rsidRPr="005D74CD" w:rsidRDefault="00DC5B20" w:rsidP="005D74CD">
      <w:pPr>
        <w:ind w:firstLine="709"/>
      </w:pPr>
      <w:r w:rsidRPr="005D74CD">
        <w:t>Рисунок 1</w:t>
      </w:r>
      <w:r w:rsidR="005D74CD" w:rsidRPr="005D74CD">
        <w:t xml:space="preserve"> - </w:t>
      </w:r>
      <w:r w:rsidRPr="005D74CD">
        <w:t>Зубофрезерный станок</w:t>
      </w:r>
    </w:p>
    <w:p w:rsidR="00325921" w:rsidRDefault="00325921" w:rsidP="005D74CD">
      <w:pPr>
        <w:ind w:firstLine="709"/>
      </w:pPr>
    </w:p>
    <w:p w:rsidR="005D74CD" w:rsidRDefault="00DC5B20" w:rsidP="005D74CD">
      <w:pPr>
        <w:ind w:firstLine="709"/>
      </w:pPr>
      <w:r w:rsidRPr="005D74CD">
        <w:t>При нарезании зубчатых колёс заготовка жестко связана с делительным червячным колесом, получающим вращение от делительного червяка, который сменными зубчатыми колёсами кинематически связан с червячной фрезой</w:t>
      </w:r>
      <w:r w:rsidR="005D74CD" w:rsidRPr="005D74CD">
        <w:t xml:space="preserve">. </w:t>
      </w:r>
      <w:r w:rsidRPr="005D74CD">
        <w:t>Соотношение частоты вращения червячной фрезы и заготовки определяется передаточным отношением набора сменных зубчатых колёс</w:t>
      </w:r>
      <w:r w:rsidR="005D74CD" w:rsidRPr="005D74CD">
        <w:t>.</w:t>
      </w:r>
    </w:p>
    <w:p w:rsidR="005D74CD" w:rsidRDefault="00DC5B20" w:rsidP="005D74CD">
      <w:pPr>
        <w:ind w:firstLine="709"/>
        <w:rPr>
          <w:i/>
          <w:iCs/>
        </w:rPr>
      </w:pPr>
      <w:r w:rsidRPr="005D74CD">
        <w:t xml:space="preserve">Наиболее широко применяются зубофрезерные станки, обеспечивающие нарезание зубчатых колёс с модулем от 0,05 до 10 </w:t>
      </w:r>
      <w:r w:rsidRPr="005D74CD">
        <w:rPr>
          <w:i/>
          <w:iCs/>
        </w:rPr>
        <w:t>мм</w:t>
      </w:r>
      <w:r w:rsidRPr="005D74CD">
        <w:t xml:space="preserve"> и диаметром от 2 до 750 </w:t>
      </w:r>
      <w:r w:rsidRPr="005D74CD">
        <w:rPr>
          <w:i/>
          <w:iCs/>
        </w:rPr>
        <w:t>мм</w:t>
      </w:r>
      <w:r w:rsidR="005D74CD" w:rsidRPr="005D74CD">
        <w:rPr>
          <w:i/>
          <w:iCs/>
        </w:rPr>
        <w:t>.</w:t>
      </w:r>
    </w:p>
    <w:p w:rsidR="005D74CD" w:rsidRDefault="00DC5B20" w:rsidP="005D74CD">
      <w:pPr>
        <w:ind w:firstLine="709"/>
      </w:pPr>
      <w:r w:rsidRPr="005D74CD">
        <w:t xml:space="preserve">На зубодолбёжных станках нарезают цилиндрические зубчатые колёса наружного и внутреннего зацепления с прямыми и косыми зубьями, блоки зубчатых колёс, колёса с буртами, зубчатые секторы, шлицевые валики, зубчатые рейки, храповые колёса и </w:t>
      </w:r>
      <w:r w:rsidR="005D74CD">
        <w:t>т.п.</w:t>
      </w:r>
      <w:r w:rsidR="005D74CD" w:rsidRPr="005D74CD">
        <w:t xml:space="preserve"> </w:t>
      </w:r>
      <w:r w:rsidRPr="005D74CD">
        <w:t>Обычно нарезание производится методом обкатки, реже</w:t>
      </w:r>
      <w:r w:rsidR="005D74CD" w:rsidRPr="005D74CD">
        <w:t xml:space="preserve"> - </w:t>
      </w:r>
      <w:r w:rsidRPr="005D74CD">
        <w:t>методом копирования Наибольшее применение в промышленности имеют вертикальные зубодолбёжные станки</w:t>
      </w:r>
      <w:r w:rsidR="005D74CD" w:rsidRPr="005D74CD">
        <w:t xml:space="preserve">. </w:t>
      </w:r>
      <w:r w:rsidRPr="005D74CD">
        <w:t>Режущим инструментом является долбяк, который движется возвратно-поступательно параллельно оси заготовки</w:t>
      </w:r>
      <w:r w:rsidR="005D74CD" w:rsidRPr="005D74CD">
        <w:t xml:space="preserve">. </w:t>
      </w:r>
      <w:r w:rsidRPr="005D74CD">
        <w:t>Главное</w:t>
      </w:r>
      <w:r w:rsidR="005D74CD">
        <w:t xml:space="preserve"> (</w:t>
      </w:r>
      <w:r w:rsidRPr="005D74CD">
        <w:t>рабочее</w:t>
      </w:r>
      <w:r w:rsidR="005D74CD" w:rsidRPr="005D74CD">
        <w:t xml:space="preserve">) </w:t>
      </w:r>
      <w:r w:rsidRPr="005D74CD">
        <w:t>движение</w:t>
      </w:r>
      <w:r w:rsidR="005D74CD" w:rsidRPr="005D74CD">
        <w:t xml:space="preserve"> - </w:t>
      </w:r>
      <w:r w:rsidRPr="005D74CD">
        <w:rPr>
          <w:i/>
          <w:iCs/>
        </w:rPr>
        <w:t>V</w:t>
      </w:r>
      <w:r w:rsidRPr="005D74CD">
        <w:rPr>
          <w:i/>
          <w:iCs/>
          <w:vertAlign w:val="subscript"/>
        </w:rPr>
        <w:t>p</w:t>
      </w:r>
      <w:r w:rsidRPr="005D74CD">
        <w:rPr>
          <w:i/>
          <w:iCs/>
        </w:rPr>
        <w:t>,</w:t>
      </w:r>
      <w:r w:rsidRPr="005D74CD">
        <w:t xml:space="preserve"> при обратном</w:t>
      </w:r>
      <w:r w:rsidR="005D74CD">
        <w:t xml:space="preserve"> (</w:t>
      </w:r>
      <w:r w:rsidRPr="005D74CD">
        <w:t>холостом</w:t>
      </w:r>
      <w:r w:rsidR="005D74CD" w:rsidRPr="005D74CD">
        <w:t xml:space="preserve">) </w:t>
      </w:r>
      <w:r w:rsidRPr="005D74CD">
        <w:t xml:space="preserve">ходе </w:t>
      </w:r>
      <w:r w:rsidRPr="005D74CD">
        <w:rPr>
          <w:i/>
          <w:iCs/>
        </w:rPr>
        <w:t>V</w:t>
      </w:r>
      <w:r w:rsidRPr="005D74CD">
        <w:rPr>
          <w:i/>
          <w:iCs/>
          <w:vertAlign w:val="subscript"/>
        </w:rPr>
        <w:t>x</w:t>
      </w:r>
      <w:r w:rsidRPr="005D74CD">
        <w:rPr>
          <w:vertAlign w:val="subscript"/>
        </w:rPr>
        <w:t xml:space="preserve"> </w:t>
      </w:r>
      <w:r w:rsidRPr="005D74CD">
        <w:t>резание не совершается</w:t>
      </w:r>
      <w:r w:rsidR="005D74CD" w:rsidRPr="005D74CD">
        <w:t xml:space="preserve">. </w:t>
      </w:r>
      <w:r w:rsidRPr="005D74CD">
        <w:t xml:space="preserve">Движение круговой подачи </w:t>
      </w:r>
      <w:r w:rsidRPr="005D74CD">
        <w:rPr>
          <w:i/>
          <w:iCs/>
        </w:rPr>
        <w:t>S</w:t>
      </w:r>
      <w:r w:rsidRPr="005D74CD">
        <w:rPr>
          <w:i/>
          <w:iCs/>
          <w:vertAlign w:val="subscript"/>
        </w:rPr>
        <w:t>вр</w:t>
      </w:r>
      <w:r w:rsidRPr="005D74CD">
        <w:t xml:space="preserve"> осуществляют, сообщая вращательное движение и долбяку, и заготовке в направлениях </w:t>
      </w:r>
      <w:r w:rsidRPr="005D74CD">
        <w:rPr>
          <w:i/>
          <w:iCs/>
        </w:rPr>
        <w:t>V</w:t>
      </w:r>
      <w:r w:rsidRPr="005D74CD">
        <w:rPr>
          <w:i/>
          <w:iCs/>
          <w:vertAlign w:val="subscript"/>
        </w:rPr>
        <w:t>1</w:t>
      </w:r>
      <w:r w:rsidRPr="005D74CD">
        <w:t xml:space="preserve"> и </w:t>
      </w:r>
      <w:r w:rsidRPr="005D74CD">
        <w:rPr>
          <w:i/>
          <w:iCs/>
        </w:rPr>
        <w:t>V</w:t>
      </w:r>
      <w:r w:rsidRPr="005D74CD">
        <w:rPr>
          <w:i/>
          <w:iCs/>
          <w:vertAlign w:val="subscript"/>
        </w:rPr>
        <w:t>2</w:t>
      </w:r>
      <w:r w:rsidRPr="005D74CD">
        <w:rPr>
          <w:i/>
          <w:iCs/>
        </w:rPr>
        <w:t xml:space="preserve"> </w:t>
      </w:r>
      <w:r w:rsidRPr="005D74CD">
        <w:t>с тем, чтобы они вращались так, как вращались бы, будучи в зацеплении, два зубчатых колеса</w:t>
      </w:r>
      <w:r w:rsidR="005D74CD" w:rsidRPr="005D74CD">
        <w:t xml:space="preserve">. </w:t>
      </w:r>
      <w:r w:rsidRPr="005D74CD">
        <w:t>Для этого долбяк и заготовку соединяют жёсткой кинематической цепью со сменными зубчатыми колёсами и реверсивным устройством</w:t>
      </w:r>
      <w:r w:rsidR="005D74CD" w:rsidRPr="005D74CD">
        <w:t xml:space="preserve">. </w:t>
      </w:r>
      <w:r w:rsidRPr="005D74CD">
        <w:t>При долблении зубьев колёс с наружным зацеплением направление вращения долбяка противоположно направлению вращения заготовки</w:t>
      </w:r>
      <w:r w:rsidR="005D74CD">
        <w:t xml:space="preserve"> (</w:t>
      </w:r>
      <w:r w:rsidRPr="005D74CD">
        <w:t>как это показано на схеме</w:t>
      </w:r>
      <w:r w:rsidR="005D74CD" w:rsidRPr="005D74CD">
        <w:t>),</w:t>
      </w:r>
      <w:r w:rsidRPr="005D74CD">
        <w:t xml:space="preserve"> а при долблении колёс с внутренним зацеплением эти направления совпадают</w:t>
      </w:r>
      <w:r w:rsidR="005D74CD" w:rsidRPr="005D74CD">
        <w:t xml:space="preserve">. </w:t>
      </w:r>
      <w:r w:rsidRPr="005D74CD">
        <w:t>Шевронные зубчатые колёса обычно нарезают на горизонтальных зубодолбёжных станках поочерёдно работающими долбяками с косыми зубьями правого и левого направления</w:t>
      </w:r>
      <w:r w:rsidR="005D74CD" w:rsidRPr="005D74CD">
        <w:t xml:space="preserve">. </w:t>
      </w:r>
      <w:r w:rsidRPr="005D74CD">
        <w:t xml:space="preserve">Наиболее распространены зубодолбёжные станки для нарезания зубчатых колёс с модулем от 0,2 до 6 </w:t>
      </w:r>
      <w:r w:rsidRPr="005D74CD">
        <w:rPr>
          <w:i/>
          <w:iCs/>
        </w:rPr>
        <w:t xml:space="preserve">мм </w:t>
      </w:r>
      <w:r w:rsidRPr="005D74CD">
        <w:t xml:space="preserve">и диаметром от 15 до 500 </w:t>
      </w:r>
      <w:r w:rsidRPr="005D74CD">
        <w:rPr>
          <w:i/>
          <w:iCs/>
        </w:rPr>
        <w:t>мм</w:t>
      </w:r>
      <w:r w:rsidR="005D74CD" w:rsidRPr="005D74CD">
        <w:t xml:space="preserve">; </w:t>
      </w:r>
      <w:r w:rsidRPr="005D74CD">
        <w:t xml:space="preserve">для нарезания зубчатых колёс с модулем от 8 до 12 </w:t>
      </w:r>
      <w:r w:rsidRPr="005D74CD">
        <w:rPr>
          <w:i/>
          <w:iCs/>
        </w:rPr>
        <w:t>мм,</w:t>
      </w:r>
      <w:r w:rsidRPr="005D74CD">
        <w:t xml:space="preserve"> диаметром от 800 до 1600 </w:t>
      </w:r>
      <w:r w:rsidRPr="005D74CD">
        <w:rPr>
          <w:i/>
          <w:iCs/>
        </w:rPr>
        <w:t>мм</w:t>
      </w:r>
      <w:r w:rsidR="005D74CD" w:rsidRPr="005D74CD">
        <w:rPr>
          <w:i/>
          <w:iCs/>
        </w:rPr>
        <w:t xml:space="preserve">. </w:t>
      </w:r>
      <w:r w:rsidRPr="005D74CD">
        <w:t>Обработка по методу копирования осуществляется одновременным долблением всех впадин зубчатого колеса фасонными зуборезными головками</w:t>
      </w:r>
      <w:r w:rsidR="005D74CD" w:rsidRPr="005D74CD">
        <w:t xml:space="preserve">. </w:t>
      </w:r>
      <w:r w:rsidRPr="005D74CD">
        <w:t>Принцип действия таких головок состоит в том, что фасонные резцы, число которых соответствует числу впадин</w:t>
      </w:r>
      <w:r w:rsidR="005D74CD">
        <w:t xml:space="preserve"> (</w:t>
      </w:r>
      <w:r w:rsidRPr="005D74CD">
        <w:t>зубьев</w:t>
      </w:r>
      <w:r w:rsidR="005D74CD" w:rsidRPr="005D74CD">
        <w:t xml:space="preserve">) </w:t>
      </w:r>
      <w:r w:rsidRPr="005D74CD">
        <w:t>обрабатываемого зубчатого колеса, укрепленные в головке, производят одновременно</w:t>
      </w:r>
      <w:r w:rsidR="005D74CD">
        <w:t xml:space="preserve"> (</w:t>
      </w:r>
      <w:r w:rsidRPr="005D74CD">
        <w:t>за один проход</w:t>
      </w:r>
      <w:r w:rsidR="005D74CD" w:rsidRPr="005D74CD">
        <w:t xml:space="preserve">) </w:t>
      </w:r>
      <w:r w:rsidRPr="005D74CD">
        <w:t>долбление всех впадин, после чего разводящее кольцо отводит резцы</w:t>
      </w:r>
      <w:r w:rsidR="005D74CD" w:rsidRPr="005D74CD">
        <w:t>.</w:t>
      </w:r>
    </w:p>
    <w:p w:rsidR="005D74CD" w:rsidRDefault="00DC5B20" w:rsidP="005D74CD">
      <w:pPr>
        <w:ind w:firstLine="709"/>
      </w:pPr>
      <w:r w:rsidRPr="005D74CD">
        <w:t>На зубострогальных станках обрабатывают конические зубчатые колёса с прямыми зубьями по методу обкатки одним или чаще двумя резцами</w:t>
      </w:r>
      <w:r w:rsidR="005D74CD" w:rsidRPr="005D74CD">
        <w:t xml:space="preserve">. </w:t>
      </w:r>
      <w:r w:rsidRPr="005D74CD">
        <w:t>На этих станках воспроизводится зацепление нарезаемого зубчатого колеса с воображаемым плоским производящим зубчатым колесом</w:t>
      </w:r>
      <w:r w:rsidR="005D74CD" w:rsidRPr="005D74CD">
        <w:t xml:space="preserve">; </w:t>
      </w:r>
      <w:r w:rsidRPr="005D74CD">
        <w:t>при этом два зуба последнего представляют собой зубострогальные резцы, совершающие возвратно-поступательное движение, боковые поверхности каждого из зубьев нарезаемого зубчатого колеса формируются в результате движения резцов и обработки находящихся в зацеплении плоского и нарезаемого зубчатых колёс</w:t>
      </w:r>
      <w:r w:rsidR="005D74CD" w:rsidRPr="005D74CD">
        <w:t xml:space="preserve">. </w:t>
      </w:r>
      <w:r w:rsidRPr="005D74CD">
        <w:t>Процесс нарезания зубьев происходит при движении резцов к вершине конуса заготовки, а обратный ход является холостым</w:t>
      </w:r>
      <w:r w:rsidR="005D74CD">
        <w:t xml:space="preserve"> (</w:t>
      </w:r>
      <w:r w:rsidRPr="005D74CD">
        <w:t>в этот период резцы отводятся от заготовки</w:t>
      </w:r>
      <w:r w:rsidR="005D74CD" w:rsidRPr="005D74CD">
        <w:t xml:space="preserve">). </w:t>
      </w:r>
      <w:r w:rsidRPr="005D74CD">
        <w:t>Нарезание конических зубчатых колёс с круговыми зубьями осуществляется методом обкатки на специальных станках с применением зуборезной резцовой головки, представляющей собой диск с вставленными по его периферии резцами, обрабатывающими профиль зуба с двух сторон</w:t>
      </w:r>
      <w:r w:rsidR="005D74CD">
        <w:t xml:space="preserve"> (</w:t>
      </w:r>
      <w:r w:rsidRPr="005D74CD">
        <w:t>первая половина резцов обрабатывает одну сторону, вторая половина</w:t>
      </w:r>
      <w:r w:rsidR="005D74CD" w:rsidRPr="005D74CD">
        <w:t xml:space="preserve"> - </w:t>
      </w:r>
      <w:r w:rsidRPr="005D74CD">
        <w:t>другую</w:t>
      </w:r>
      <w:r w:rsidR="005D74CD" w:rsidRPr="005D74CD">
        <w:t>).</w:t>
      </w:r>
    </w:p>
    <w:p w:rsidR="005D74CD" w:rsidRDefault="00DC5B20" w:rsidP="005D74CD">
      <w:pPr>
        <w:ind w:firstLine="709"/>
        <w:rPr>
          <w:i/>
          <w:iCs/>
        </w:rPr>
      </w:pPr>
      <w:r w:rsidRPr="005D74CD">
        <w:t xml:space="preserve">Наиболее распространены зубострогальные станки для нарезания конических зубчатых колёс с модулем от 2,5 до 25 </w:t>
      </w:r>
      <w:r w:rsidRPr="005D74CD">
        <w:rPr>
          <w:i/>
          <w:iCs/>
        </w:rPr>
        <w:t>мм</w:t>
      </w:r>
      <w:r w:rsidRPr="005D74CD">
        <w:t xml:space="preserve"> и длиной зуба от 20 до 285 </w:t>
      </w:r>
      <w:r w:rsidRPr="005D74CD">
        <w:rPr>
          <w:i/>
          <w:iCs/>
        </w:rPr>
        <w:t>мм,</w:t>
      </w:r>
      <w:r w:rsidRPr="005D74CD">
        <w:t xml:space="preserve"> для чернового нарезания и чистовой обработки крупногабаритных конических прямозубых колёс с модулем до 16 </w:t>
      </w:r>
      <w:r w:rsidRPr="005D74CD">
        <w:rPr>
          <w:i/>
          <w:iCs/>
        </w:rPr>
        <w:t>мм,</w:t>
      </w:r>
      <w:r w:rsidRPr="005D74CD">
        <w:t xml:space="preserve"> для чернового и чистового нарезания конических колёс с винтовыми зубьями с модулем до 25 </w:t>
      </w:r>
      <w:r w:rsidRPr="005D74CD">
        <w:rPr>
          <w:i/>
          <w:iCs/>
        </w:rPr>
        <w:t>мм</w:t>
      </w:r>
      <w:r w:rsidR="005D74CD" w:rsidRPr="005D74CD">
        <w:rPr>
          <w:i/>
          <w:iCs/>
        </w:rPr>
        <w:t>.</w:t>
      </w:r>
    </w:p>
    <w:p w:rsidR="005D74CD" w:rsidRDefault="00DC5B20" w:rsidP="005D74CD">
      <w:pPr>
        <w:ind w:firstLine="709"/>
      </w:pPr>
      <w:r w:rsidRPr="005D74CD">
        <w:t>Зубошевингование</w:t>
      </w:r>
      <w:r w:rsidR="005D74CD">
        <w:t xml:space="preserve"> (</w:t>
      </w:r>
      <w:r w:rsidRPr="005D74CD">
        <w:t>бреющее резание</w:t>
      </w:r>
      <w:r w:rsidR="005D74CD" w:rsidRPr="005D74CD">
        <w:t xml:space="preserve">) </w:t>
      </w:r>
      <w:r w:rsidRPr="005D74CD">
        <w:t>производится на зубошевинговальных станках</w:t>
      </w:r>
      <w:r w:rsidR="005D74CD" w:rsidRPr="005D74CD">
        <w:t xml:space="preserve">. </w:t>
      </w:r>
      <w:r w:rsidRPr="005D74CD">
        <w:t>Основано на взаимном скольжении находящихся в зацеплении зубьев инструмента и обрабатываемого зубчатого колеса при встречном движении</w:t>
      </w:r>
      <w:r w:rsidR="005D74CD" w:rsidRPr="005D74CD">
        <w:t xml:space="preserve">. </w:t>
      </w:r>
      <w:r w:rsidRPr="005D74CD">
        <w:t>По направлению подачи различают три метода зубошевингования</w:t>
      </w:r>
      <w:r w:rsidR="005D74CD" w:rsidRPr="005D74CD">
        <w:t xml:space="preserve">: </w:t>
      </w:r>
      <w:r w:rsidRPr="005D74CD">
        <w:t>параллельный, диагональный и касательный</w:t>
      </w:r>
      <w:r w:rsidR="005D74CD" w:rsidRPr="005D74CD">
        <w:t xml:space="preserve">. </w:t>
      </w:r>
      <w:r w:rsidRPr="005D74CD">
        <w:t>Инструментом является шевер</w:t>
      </w:r>
      <w:r w:rsidR="005D74CD" w:rsidRPr="005D74CD">
        <w:t xml:space="preserve"> - </w:t>
      </w:r>
      <w:r w:rsidRPr="005D74CD">
        <w:t>дисковый, реечный и червячный</w:t>
      </w:r>
      <w:r w:rsidR="005D74CD" w:rsidRPr="005D74CD">
        <w:t xml:space="preserve">. </w:t>
      </w:r>
      <w:r w:rsidRPr="005D74CD">
        <w:t>Первые два типа</w:t>
      </w:r>
      <w:r w:rsidR="005D74CD" w:rsidRPr="005D74CD">
        <w:t xml:space="preserve"> - </w:t>
      </w:r>
      <w:r w:rsidRPr="005D74CD">
        <w:t>для обработки цилиндрических зубчатых колёс, последний</w:t>
      </w:r>
      <w:r w:rsidR="005D74CD" w:rsidRPr="005D74CD">
        <w:t xml:space="preserve"> - </w:t>
      </w:r>
      <w:r w:rsidRPr="005D74CD">
        <w:t>для червячных</w:t>
      </w:r>
      <w:r w:rsidR="005D74CD" w:rsidRPr="005D74CD">
        <w:t>.</w:t>
      </w:r>
    </w:p>
    <w:p w:rsidR="005D74CD" w:rsidRDefault="00DC5B20" w:rsidP="005D74CD">
      <w:pPr>
        <w:ind w:firstLine="709"/>
      </w:pPr>
      <w:r w:rsidRPr="005D74CD">
        <w:t>На зубошлифовальных станках производят обработку зубчатых колёс обкаткой и профильным копированием при помощи фасонного шлифовального круга</w:t>
      </w:r>
      <w:r w:rsidR="005D74CD" w:rsidRPr="005D74CD">
        <w:t xml:space="preserve">. </w:t>
      </w:r>
      <w:r w:rsidRPr="005D74CD">
        <w:t>По исполнению различают зубошлифовальные станки с вертикальным и горизонтальным расположением обрабатываемого зубчатого колеса</w:t>
      </w:r>
      <w:r w:rsidR="005D74CD" w:rsidRPr="005D74CD">
        <w:t xml:space="preserve">. </w:t>
      </w:r>
      <w:r w:rsidRPr="005D74CD">
        <w:t>В процессе шлифования методом обкатки воспроизводят зубчатое зацепление пары рейка</w:t>
      </w:r>
      <w:r w:rsidR="005D74CD" w:rsidRPr="005D74CD">
        <w:t xml:space="preserve"> - </w:t>
      </w:r>
      <w:r w:rsidRPr="005D74CD">
        <w:t>зубчатое колесо, в котором инструментом является шлифовальный круг</w:t>
      </w:r>
      <w:r w:rsidR="005D74CD">
        <w:t xml:space="preserve"> (</w:t>
      </w:r>
      <w:r w:rsidRPr="005D74CD">
        <w:t>или круги</w:t>
      </w:r>
      <w:r w:rsidR="005D74CD" w:rsidRPr="005D74CD">
        <w:t>),</w:t>
      </w:r>
      <w:r w:rsidRPr="005D74CD">
        <w:t xml:space="preserve"> имитирующий рейку</w:t>
      </w:r>
      <w:r w:rsidR="005D74CD" w:rsidRPr="005D74CD">
        <w:t xml:space="preserve">. </w:t>
      </w:r>
      <w:r w:rsidRPr="005D74CD">
        <w:t>Шлифовальные круги совершают вращательное и возвратно-поступательное движения</w:t>
      </w:r>
      <w:r w:rsidR="005D74CD" w:rsidRPr="005D74CD">
        <w:t xml:space="preserve">; </w:t>
      </w:r>
      <w:r w:rsidRPr="005D74CD">
        <w:t>последнее</w:t>
      </w:r>
      <w:r w:rsidR="005D74CD" w:rsidRPr="005D74CD">
        <w:t xml:space="preserve"> - </w:t>
      </w:r>
      <w:r w:rsidRPr="005D74CD">
        <w:t>аналогично воображаемой производящей рейке</w:t>
      </w:r>
      <w:r w:rsidR="005D74CD" w:rsidRPr="005D74CD">
        <w:t>.</w:t>
      </w:r>
    </w:p>
    <w:p w:rsidR="00325921" w:rsidRDefault="00325921" w:rsidP="005D74CD">
      <w:pPr>
        <w:ind w:firstLine="709"/>
      </w:pPr>
    </w:p>
    <w:p w:rsidR="00DC5B20" w:rsidRPr="005D74CD" w:rsidRDefault="004966C7" w:rsidP="005D74CD">
      <w:pPr>
        <w:ind w:firstLine="709"/>
      </w:pPr>
      <w:r>
        <w:pict>
          <v:shape id="_x0000_i1026" type="#_x0000_t75" style="width:300.75pt;height:236.25pt">
            <v:imagedata r:id="rId8" o:title=""/>
          </v:shape>
        </w:pict>
      </w:r>
    </w:p>
    <w:p w:rsidR="005D74CD" w:rsidRPr="005D74CD" w:rsidRDefault="00DC5B20" w:rsidP="005D74CD">
      <w:pPr>
        <w:ind w:firstLine="709"/>
      </w:pPr>
      <w:r w:rsidRPr="005D74CD">
        <w:t>Рисунок 2</w:t>
      </w:r>
      <w:r w:rsidR="005D74CD" w:rsidRPr="005D74CD">
        <w:t xml:space="preserve"> - </w:t>
      </w:r>
      <w:r w:rsidRPr="005D74CD">
        <w:t>Планировка участка зубофрезерных станков</w:t>
      </w:r>
    </w:p>
    <w:p w:rsidR="00325921" w:rsidRDefault="00325921" w:rsidP="005D74CD">
      <w:pPr>
        <w:ind w:firstLine="709"/>
        <w:rPr>
          <w:b/>
          <w:bCs/>
        </w:rPr>
      </w:pPr>
    </w:p>
    <w:p w:rsidR="005D74CD" w:rsidRDefault="00DC5B20" w:rsidP="00325921">
      <w:pPr>
        <w:pStyle w:val="2"/>
      </w:pPr>
      <w:bookmarkStart w:id="2" w:name="_Toc267684344"/>
      <w:r w:rsidRPr="005D74CD">
        <w:t>2</w:t>
      </w:r>
      <w:r w:rsidR="005D74CD" w:rsidRPr="005D74CD">
        <w:t xml:space="preserve">. </w:t>
      </w:r>
      <w:r w:rsidRPr="005D74CD">
        <w:t>Расчет годового объема ремонта и обслуживания электрооборудования</w:t>
      </w:r>
      <w:bookmarkEnd w:id="2"/>
    </w:p>
    <w:p w:rsidR="00325921" w:rsidRDefault="00325921" w:rsidP="005D74CD">
      <w:pPr>
        <w:ind w:firstLine="709"/>
      </w:pPr>
    </w:p>
    <w:p w:rsidR="005D74CD" w:rsidRDefault="00DC5B20" w:rsidP="005D74CD">
      <w:pPr>
        <w:ind w:firstLine="709"/>
      </w:pPr>
      <w:r w:rsidRPr="005D74CD">
        <w:t>Система планово-предупредительного ремонта</w:t>
      </w:r>
      <w:r w:rsidR="005D74CD">
        <w:t xml:space="preserve"> (</w:t>
      </w:r>
      <w:r w:rsidRPr="005D74CD">
        <w:t>ППР</w:t>
      </w:r>
      <w:r w:rsidR="005D74CD" w:rsidRPr="005D74CD">
        <w:t xml:space="preserve">) </w:t>
      </w:r>
      <w:r w:rsidRPr="005D74CD">
        <w:t>предназначена для содержания обобщенных данных по нормам трудоемкостей, рекомендуемых для использования при определении объемов ремонтных работ, необходимого количества рабочего персонала и численности ремонтных служб предприятия</w:t>
      </w:r>
      <w:r w:rsidR="005D74CD" w:rsidRPr="005D74CD">
        <w:t>.</w:t>
      </w:r>
    </w:p>
    <w:p w:rsidR="005D74CD" w:rsidRDefault="00DC5B20" w:rsidP="005D74CD">
      <w:pPr>
        <w:ind w:firstLine="709"/>
      </w:pPr>
      <w:r w:rsidRPr="005D74CD">
        <w:t>В системе ППРОСПЭ ежемесячная трудоемкость ТО электрических машин принято равно 10% трудоемкости их текущего ремонта</w:t>
      </w:r>
      <w:r w:rsidR="005D74CD" w:rsidRPr="005D74CD">
        <w:t xml:space="preserve">. </w:t>
      </w:r>
      <w:r w:rsidRPr="005D74CD">
        <w:t>Для электрических машин, работающих в условиях высокой влажности, а также в горячих, химических, гальванических и им подобных цехах норма времени увеличивается на 10%, в загрязненных участках на 5%</w:t>
      </w:r>
      <w:r w:rsidR="005D74CD" w:rsidRPr="005D74CD">
        <w:t xml:space="preserve">. </w:t>
      </w:r>
      <w:r w:rsidRPr="005D74CD">
        <w:t>Для ТО аппаратов защиты и управления ежемесячно планируется обязательная</w:t>
      </w:r>
      <w:r w:rsidR="005D74CD" w:rsidRPr="005D74CD">
        <w:t xml:space="preserve"> </w:t>
      </w:r>
      <w:r w:rsidRPr="005D74CD">
        <w:t>трудоемкость в размере 10% трудоемкости их текущего ремонта</w:t>
      </w:r>
      <w:r w:rsidR="005D74CD" w:rsidRPr="005D74CD">
        <w:t>.</w:t>
      </w:r>
    </w:p>
    <w:p w:rsidR="005D74CD" w:rsidRDefault="00DC5B20" w:rsidP="005D74CD">
      <w:pPr>
        <w:ind w:firstLine="709"/>
      </w:pPr>
      <w:r w:rsidRPr="005D74CD">
        <w:t>Трудоемкость ТО силовых сетей в системе ППРОСПЭ принята не зависящей от сменности работы потребителей и равна 10% трудоемкости текущего ремонта сетей</w:t>
      </w:r>
      <w:r w:rsidR="005D74CD" w:rsidRPr="005D74CD">
        <w:t xml:space="preserve">. </w:t>
      </w:r>
      <w:r w:rsidRPr="005D74CD">
        <w:t>Для сетей заземления трудоемкость ТО принята раной 3% трудоемкости капитального ремонта</w:t>
      </w:r>
      <w:r w:rsidR="005D74CD" w:rsidRPr="005D74CD">
        <w:t>.</w:t>
      </w:r>
    </w:p>
    <w:p w:rsidR="005D74CD" w:rsidRDefault="00DC5B20" w:rsidP="005D74CD">
      <w:pPr>
        <w:ind w:firstLine="709"/>
      </w:pPr>
      <w:r w:rsidRPr="005D74CD">
        <w:t>Ниже приведена таблица 1 с перечнем комплектации электрооборудованием участка зубо-фрезерных</w:t>
      </w:r>
      <w:r w:rsidR="005D74CD" w:rsidRPr="005D74CD">
        <w:t xml:space="preserve"> </w:t>
      </w:r>
      <w:r w:rsidRPr="005D74CD">
        <w:t>станков и их маркировкой</w:t>
      </w:r>
      <w:r w:rsidR="005D74CD" w:rsidRPr="005D74CD">
        <w:t>.</w:t>
      </w:r>
    </w:p>
    <w:p w:rsidR="00325921" w:rsidRDefault="00325921" w:rsidP="005D74CD">
      <w:pPr>
        <w:ind w:firstLine="709"/>
      </w:pPr>
    </w:p>
    <w:p w:rsidR="00DC5B20" w:rsidRPr="005D74CD" w:rsidRDefault="00DC5B20" w:rsidP="005D74CD">
      <w:pPr>
        <w:ind w:firstLine="709"/>
      </w:pPr>
      <w:r w:rsidRPr="005D74CD">
        <w:t>Таблица</w:t>
      </w:r>
      <w:r w:rsidR="00CE29EF">
        <w:t xml:space="preserve"> </w:t>
      </w:r>
      <w:r w:rsidRPr="005D74CD">
        <w:t>1</w:t>
      </w:r>
      <w:r w:rsidR="00CE29EF">
        <w:t xml:space="preserve"> </w:t>
      </w:r>
      <w:r w:rsidRPr="005D74CD">
        <w:t>-</w:t>
      </w:r>
      <w:r w:rsidR="00CE29EF">
        <w:t xml:space="preserve"> </w:t>
      </w:r>
      <w:r w:rsidRPr="005D74CD">
        <w:t>Комплектация электрооборудованием участка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943"/>
        <w:gridCol w:w="974"/>
        <w:gridCol w:w="1804"/>
        <w:gridCol w:w="1527"/>
        <w:gridCol w:w="1251"/>
        <w:gridCol w:w="1217"/>
      </w:tblGrid>
      <w:tr w:rsidR="00A945F5" w:rsidRPr="000C4BAA" w:rsidTr="000C4BAA">
        <w:trPr>
          <w:jc w:val="center"/>
        </w:trPr>
        <w:tc>
          <w:tcPr>
            <w:tcW w:w="664" w:type="dxa"/>
            <w:vMerge w:val="restart"/>
            <w:shd w:val="clear" w:color="auto" w:fill="auto"/>
          </w:tcPr>
          <w:p w:rsidR="00A945F5" w:rsidRPr="000C4BAA" w:rsidRDefault="00A945F5" w:rsidP="00325921">
            <w:pPr>
              <w:pStyle w:val="aff4"/>
              <w:rPr>
                <w:lang w:val="en-US"/>
              </w:rPr>
            </w:pPr>
            <w:r w:rsidRPr="000C4BAA">
              <w:rPr>
                <w:lang w:val="en-US"/>
              </w:rPr>
              <w:t>N</w:t>
            </w:r>
          </w:p>
          <w:p w:rsidR="00A945F5" w:rsidRPr="005D74CD" w:rsidRDefault="00A945F5" w:rsidP="00325921">
            <w:pPr>
              <w:pStyle w:val="aff4"/>
            </w:pPr>
            <w:r w:rsidRPr="005D74CD">
              <w:t>п/п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Наименование</w:t>
            </w:r>
          </w:p>
          <w:p w:rsidR="00A945F5" w:rsidRPr="005D74CD" w:rsidRDefault="00A945F5" w:rsidP="00325921">
            <w:pPr>
              <w:pStyle w:val="aff4"/>
            </w:pPr>
            <w:r w:rsidRPr="005D74CD">
              <w:t>станка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Марка</w:t>
            </w:r>
          </w:p>
          <w:p w:rsidR="00A945F5" w:rsidRPr="005D74CD" w:rsidRDefault="00A945F5" w:rsidP="00325921">
            <w:pPr>
              <w:pStyle w:val="aff4"/>
            </w:pPr>
            <w:r w:rsidRPr="005D74CD">
              <w:t>станка</w:t>
            </w:r>
          </w:p>
        </w:tc>
        <w:tc>
          <w:tcPr>
            <w:tcW w:w="5799" w:type="dxa"/>
            <w:gridSpan w:val="4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Электрооборудование станка</w:t>
            </w:r>
          </w:p>
        </w:tc>
      </w:tr>
      <w:tr w:rsidR="00A945F5" w:rsidRPr="000C4BAA" w:rsidTr="000C4BAA">
        <w:trPr>
          <w:jc w:val="center"/>
        </w:trPr>
        <w:tc>
          <w:tcPr>
            <w:tcW w:w="664" w:type="dxa"/>
            <w:vMerge/>
            <w:shd w:val="clear" w:color="auto" w:fill="auto"/>
          </w:tcPr>
          <w:p w:rsidR="00A945F5" w:rsidRPr="005D74CD" w:rsidRDefault="00A945F5" w:rsidP="00325921">
            <w:pPr>
              <w:pStyle w:val="aff4"/>
            </w:pPr>
          </w:p>
        </w:tc>
        <w:tc>
          <w:tcPr>
            <w:tcW w:w="1943" w:type="dxa"/>
            <w:vMerge/>
            <w:shd w:val="clear" w:color="auto" w:fill="auto"/>
          </w:tcPr>
          <w:p w:rsidR="00A945F5" w:rsidRPr="005D74CD" w:rsidRDefault="00A945F5" w:rsidP="00325921">
            <w:pPr>
              <w:pStyle w:val="aff4"/>
            </w:pPr>
          </w:p>
        </w:tc>
        <w:tc>
          <w:tcPr>
            <w:tcW w:w="974" w:type="dxa"/>
            <w:vMerge/>
            <w:shd w:val="clear" w:color="auto" w:fill="auto"/>
          </w:tcPr>
          <w:p w:rsidR="00A945F5" w:rsidRPr="005D74CD" w:rsidRDefault="00A945F5" w:rsidP="00325921">
            <w:pPr>
              <w:pStyle w:val="aff4"/>
            </w:pPr>
          </w:p>
        </w:tc>
        <w:tc>
          <w:tcPr>
            <w:tcW w:w="1804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Электродвигатель</w:t>
            </w:r>
          </w:p>
          <w:p w:rsidR="00A945F5" w:rsidRPr="005D74CD" w:rsidRDefault="00A945F5" w:rsidP="00325921">
            <w:pPr>
              <w:pStyle w:val="aff4"/>
            </w:pPr>
            <w:r w:rsidRPr="005D74CD">
              <w:t>кВт*об/мин</w:t>
            </w:r>
          </w:p>
        </w:tc>
        <w:tc>
          <w:tcPr>
            <w:tcW w:w="1527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Автоматический выключатель</w:t>
            </w:r>
          </w:p>
        </w:tc>
        <w:tc>
          <w:tcPr>
            <w:tcW w:w="1251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Магнитный пускатель</w:t>
            </w:r>
          </w:p>
        </w:tc>
        <w:tc>
          <w:tcPr>
            <w:tcW w:w="1217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Релейный аппарат</w:t>
            </w:r>
          </w:p>
        </w:tc>
      </w:tr>
      <w:tr w:rsidR="00A945F5" w:rsidRPr="000C4BAA" w:rsidTr="000C4BAA">
        <w:trPr>
          <w:jc w:val="center"/>
        </w:trPr>
        <w:tc>
          <w:tcPr>
            <w:tcW w:w="664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1</w:t>
            </w:r>
          </w:p>
        </w:tc>
        <w:tc>
          <w:tcPr>
            <w:tcW w:w="1943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Зубо</w:t>
            </w:r>
            <w:r w:rsidR="005D74CD" w:rsidRPr="005D74CD">
              <w:t xml:space="preserve"> - </w:t>
            </w:r>
            <w:r w:rsidRPr="005D74CD">
              <w:t>фрезерный</w:t>
            </w:r>
          </w:p>
        </w:tc>
        <w:tc>
          <w:tcPr>
            <w:tcW w:w="974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7В642</w:t>
            </w:r>
          </w:p>
        </w:tc>
        <w:tc>
          <w:tcPr>
            <w:tcW w:w="1804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1/0,75*2240</w:t>
            </w:r>
          </w:p>
        </w:tc>
        <w:tc>
          <w:tcPr>
            <w:tcW w:w="1527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АП25-3МТ</w:t>
            </w:r>
          </w:p>
        </w:tc>
        <w:tc>
          <w:tcPr>
            <w:tcW w:w="1251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П-111</w:t>
            </w:r>
          </w:p>
        </w:tc>
        <w:tc>
          <w:tcPr>
            <w:tcW w:w="1217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-</w:t>
            </w:r>
          </w:p>
        </w:tc>
      </w:tr>
      <w:tr w:rsidR="00A945F5" w:rsidRPr="000C4BAA" w:rsidTr="000C4BAA">
        <w:trPr>
          <w:jc w:val="center"/>
        </w:trPr>
        <w:tc>
          <w:tcPr>
            <w:tcW w:w="664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2</w:t>
            </w:r>
          </w:p>
        </w:tc>
        <w:tc>
          <w:tcPr>
            <w:tcW w:w="1943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Зубо</w:t>
            </w:r>
            <w:r w:rsidR="005D74CD" w:rsidRPr="005D74CD">
              <w:t xml:space="preserve"> - </w:t>
            </w:r>
            <w:r w:rsidRPr="005D74CD">
              <w:t>фрезерный</w:t>
            </w:r>
          </w:p>
        </w:tc>
        <w:tc>
          <w:tcPr>
            <w:tcW w:w="974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7644</w:t>
            </w:r>
          </w:p>
        </w:tc>
        <w:tc>
          <w:tcPr>
            <w:tcW w:w="1804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0,55*2800</w:t>
            </w:r>
          </w:p>
        </w:tc>
        <w:tc>
          <w:tcPr>
            <w:tcW w:w="1527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АП25-3МТ</w:t>
            </w:r>
          </w:p>
        </w:tc>
        <w:tc>
          <w:tcPr>
            <w:tcW w:w="1251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П-111</w:t>
            </w:r>
          </w:p>
        </w:tc>
        <w:tc>
          <w:tcPr>
            <w:tcW w:w="1217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-</w:t>
            </w:r>
          </w:p>
        </w:tc>
      </w:tr>
      <w:tr w:rsidR="00A945F5" w:rsidRPr="000C4BAA" w:rsidTr="000C4BAA">
        <w:trPr>
          <w:jc w:val="center"/>
        </w:trPr>
        <w:tc>
          <w:tcPr>
            <w:tcW w:w="664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3</w:t>
            </w:r>
          </w:p>
        </w:tc>
        <w:tc>
          <w:tcPr>
            <w:tcW w:w="1943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Зубо</w:t>
            </w:r>
            <w:r w:rsidR="005D74CD" w:rsidRPr="005D74CD">
              <w:t xml:space="preserve"> - </w:t>
            </w:r>
            <w:r w:rsidRPr="005D74CD">
              <w:t>фрезерный</w:t>
            </w:r>
          </w:p>
        </w:tc>
        <w:tc>
          <w:tcPr>
            <w:tcW w:w="974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7А64М</w:t>
            </w:r>
          </w:p>
        </w:tc>
        <w:tc>
          <w:tcPr>
            <w:tcW w:w="1804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1,0/0,75*2850/1420</w:t>
            </w:r>
          </w:p>
        </w:tc>
        <w:tc>
          <w:tcPr>
            <w:tcW w:w="1527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АП25-3МТ</w:t>
            </w:r>
          </w:p>
        </w:tc>
        <w:tc>
          <w:tcPr>
            <w:tcW w:w="1251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П-111</w:t>
            </w:r>
          </w:p>
        </w:tc>
        <w:tc>
          <w:tcPr>
            <w:tcW w:w="1217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-</w:t>
            </w:r>
          </w:p>
        </w:tc>
      </w:tr>
      <w:tr w:rsidR="00A945F5" w:rsidRPr="000C4BAA" w:rsidTr="000C4BAA">
        <w:trPr>
          <w:jc w:val="center"/>
        </w:trPr>
        <w:tc>
          <w:tcPr>
            <w:tcW w:w="664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4</w:t>
            </w:r>
          </w:p>
        </w:tc>
        <w:tc>
          <w:tcPr>
            <w:tcW w:w="1943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Зубо</w:t>
            </w:r>
            <w:r w:rsidR="005D74CD" w:rsidRPr="005D74CD">
              <w:t xml:space="preserve"> - </w:t>
            </w:r>
            <w:r w:rsidRPr="005D74CD">
              <w:t>фрезерный</w:t>
            </w:r>
          </w:p>
        </w:tc>
        <w:tc>
          <w:tcPr>
            <w:tcW w:w="974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7М640</w:t>
            </w:r>
          </w:p>
        </w:tc>
        <w:tc>
          <w:tcPr>
            <w:tcW w:w="1804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0,55*2500</w:t>
            </w:r>
          </w:p>
        </w:tc>
        <w:tc>
          <w:tcPr>
            <w:tcW w:w="1527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АП25-3МТ</w:t>
            </w:r>
          </w:p>
        </w:tc>
        <w:tc>
          <w:tcPr>
            <w:tcW w:w="1251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П-111</w:t>
            </w:r>
          </w:p>
        </w:tc>
        <w:tc>
          <w:tcPr>
            <w:tcW w:w="1217" w:type="dxa"/>
            <w:shd w:val="clear" w:color="auto" w:fill="auto"/>
          </w:tcPr>
          <w:p w:rsidR="00A945F5" w:rsidRPr="005D74CD" w:rsidRDefault="00A945F5" w:rsidP="00325921">
            <w:pPr>
              <w:pStyle w:val="aff4"/>
            </w:pPr>
            <w:r w:rsidRPr="005D74CD">
              <w:t>-</w:t>
            </w:r>
          </w:p>
        </w:tc>
      </w:tr>
      <w:tr w:rsidR="00325921" w:rsidRPr="005D74CD" w:rsidTr="000C4BAA">
        <w:trPr>
          <w:jc w:val="center"/>
        </w:trPr>
        <w:tc>
          <w:tcPr>
            <w:tcW w:w="66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5</w:t>
            </w:r>
          </w:p>
        </w:tc>
        <w:tc>
          <w:tcPr>
            <w:tcW w:w="1943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Зубо - фрезерный</w:t>
            </w:r>
          </w:p>
        </w:tc>
        <w:tc>
          <w:tcPr>
            <w:tcW w:w="97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7Д642Е</w:t>
            </w:r>
          </w:p>
        </w:tc>
        <w:tc>
          <w:tcPr>
            <w:tcW w:w="180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2,2*2000</w:t>
            </w:r>
          </w:p>
        </w:tc>
        <w:tc>
          <w:tcPr>
            <w:tcW w:w="1527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АП25-3МТ</w:t>
            </w:r>
          </w:p>
        </w:tc>
        <w:tc>
          <w:tcPr>
            <w:tcW w:w="1251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П-211</w:t>
            </w:r>
          </w:p>
        </w:tc>
        <w:tc>
          <w:tcPr>
            <w:tcW w:w="1217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</w:tr>
      <w:tr w:rsidR="00325921" w:rsidRPr="005D74CD" w:rsidTr="000C4BAA">
        <w:trPr>
          <w:jc w:val="center"/>
        </w:trPr>
        <w:tc>
          <w:tcPr>
            <w:tcW w:w="66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6</w:t>
            </w:r>
          </w:p>
        </w:tc>
        <w:tc>
          <w:tcPr>
            <w:tcW w:w="1943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Универсальный фрезерный</w:t>
            </w:r>
          </w:p>
        </w:tc>
        <w:tc>
          <w:tcPr>
            <w:tcW w:w="97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7Б652</w:t>
            </w:r>
          </w:p>
        </w:tc>
        <w:tc>
          <w:tcPr>
            <w:tcW w:w="180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0,6*2850</w:t>
            </w:r>
          </w:p>
        </w:tc>
        <w:tc>
          <w:tcPr>
            <w:tcW w:w="1527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АП25-3МТ</w:t>
            </w:r>
          </w:p>
        </w:tc>
        <w:tc>
          <w:tcPr>
            <w:tcW w:w="1251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П-111</w:t>
            </w:r>
          </w:p>
        </w:tc>
        <w:tc>
          <w:tcPr>
            <w:tcW w:w="1217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</w:tr>
      <w:tr w:rsidR="00325921" w:rsidRPr="005D74CD" w:rsidTr="000C4BAA">
        <w:trPr>
          <w:jc w:val="center"/>
        </w:trPr>
        <w:tc>
          <w:tcPr>
            <w:tcW w:w="66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7</w:t>
            </w:r>
          </w:p>
        </w:tc>
        <w:tc>
          <w:tcPr>
            <w:tcW w:w="1943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Сварочный трансформатор</w:t>
            </w:r>
          </w:p>
        </w:tc>
        <w:tc>
          <w:tcPr>
            <w:tcW w:w="97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ВДГ-501</w:t>
            </w:r>
          </w:p>
        </w:tc>
        <w:tc>
          <w:tcPr>
            <w:tcW w:w="180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500 А</w:t>
            </w:r>
          </w:p>
        </w:tc>
        <w:tc>
          <w:tcPr>
            <w:tcW w:w="1527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1251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1217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</w:tr>
      <w:tr w:rsidR="00325921" w:rsidRPr="005D74CD" w:rsidTr="000C4BAA">
        <w:trPr>
          <w:jc w:val="center"/>
        </w:trPr>
        <w:tc>
          <w:tcPr>
            <w:tcW w:w="66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8</w:t>
            </w:r>
          </w:p>
        </w:tc>
        <w:tc>
          <w:tcPr>
            <w:tcW w:w="1943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Кран-балка</w:t>
            </w:r>
          </w:p>
        </w:tc>
        <w:tc>
          <w:tcPr>
            <w:tcW w:w="97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</w:p>
        </w:tc>
        <w:tc>
          <w:tcPr>
            <w:tcW w:w="180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1*1000</w:t>
            </w:r>
          </w:p>
        </w:tc>
        <w:tc>
          <w:tcPr>
            <w:tcW w:w="1527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АП-25</w:t>
            </w:r>
          </w:p>
        </w:tc>
        <w:tc>
          <w:tcPr>
            <w:tcW w:w="1251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ПМЕ-000</w:t>
            </w:r>
          </w:p>
        </w:tc>
        <w:tc>
          <w:tcPr>
            <w:tcW w:w="1217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ТРН-8</w:t>
            </w:r>
          </w:p>
        </w:tc>
      </w:tr>
      <w:tr w:rsidR="00325921" w:rsidRPr="005D74CD" w:rsidTr="000C4BAA">
        <w:trPr>
          <w:jc w:val="center"/>
        </w:trPr>
        <w:tc>
          <w:tcPr>
            <w:tcW w:w="66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9</w:t>
            </w:r>
          </w:p>
        </w:tc>
        <w:tc>
          <w:tcPr>
            <w:tcW w:w="1943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Шинопровод</w:t>
            </w:r>
          </w:p>
        </w:tc>
        <w:tc>
          <w:tcPr>
            <w:tcW w:w="97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ШРА-2</w:t>
            </w:r>
          </w:p>
        </w:tc>
        <w:tc>
          <w:tcPr>
            <w:tcW w:w="180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700 А</w:t>
            </w:r>
          </w:p>
        </w:tc>
        <w:tc>
          <w:tcPr>
            <w:tcW w:w="1527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1251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1217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</w:tr>
      <w:tr w:rsidR="00325921" w:rsidRPr="005D74CD" w:rsidTr="000C4BAA">
        <w:trPr>
          <w:jc w:val="center"/>
        </w:trPr>
        <w:tc>
          <w:tcPr>
            <w:tcW w:w="66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10</w:t>
            </w:r>
          </w:p>
        </w:tc>
        <w:tc>
          <w:tcPr>
            <w:tcW w:w="1943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Лампы освещения</w:t>
            </w:r>
          </w:p>
        </w:tc>
        <w:tc>
          <w:tcPr>
            <w:tcW w:w="97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ЛД-65-2</w:t>
            </w:r>
          </w:p>
        </w:tc>
        <w:tc>
          <w:tcPr>
            <w:tcW w:w="180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 xml:space="preserve">2*65 Вт </w:t>
            </w:r>
          </w:p>
        </w:tc>
        <w:tc>
          <w:tcPr>
            <w:tcW w:w="1527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1251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1217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</w:tr>
      <w:tr w:rsidR="00325921" w:rsidRPr="005D74CD" w:rsidTr="000C4BAA">
        <w:trPr>
          <w:jc w:val="center"/>
        </w:trPr>
        <w:tc>
          <w:tcPr>
            <w:tcW w:w="66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11</w:t>
            </w:r>
          </w:p>
        </w:tc>
        <w:tc>
          <w:tcPr>
            <w:tcW w:w="1943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Рубильник</w:t>
            </w:r>
          </w:p>
        </w:tc>
        <w:tc>
          <w:tcPr>
            <w:tcW w:w="97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ЯВР-</w:t>
            </w:r>
          </w:p>
          <w:p w:rsidR="00325921" w:rsidRPr="005D74CD" w:rsidRDefault="00325921" w:rsidP="0002196C">
            <w:pPr>
              <w:pStyle w:val="aff4"/>
            </w:pPr>
            <w:r w:rsidRPr="005D74CD">
              <w:t>21</w:t>
            </w:r>
          </w:p>
        </w:tc>
        <w:tc>
          <w:tcPr>
            <w:tcW w:w="180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500 А</w:t>
            </w:r>
          </w:p>
        </w:tc>
        <w:tc>
          <w:tcPr>
            <w:tcW w:w="1527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1251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1217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</w:tr>
      <w:tr w:rsidR="00325921" w:rsidRPr="005D74CD" w:rsidTr="000C4BAA">
        <w:trPr>
          <w:jc w:val="center"/>
        </w:trPr>
        <w:tc>
          <w:tcPr>
            <w:tcW w:w="66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12</w:t>
            </w:r>
          </w:p>
        </w:tc>
        <w:tc>
          <w:tcPr>
            <w:tcW w:w="1943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Сети заземления</w:t>
            </w:r>
          </w:p>
        </w:tc>
        <w:tc>
          <w:tcPr>
            <w:tcW w:w="97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АВВГ</w:t>
            </w:r>
          </w:p>
        </w:tc>
        <w:tc>
          <w:tcPr>
            <w:tcW w:w="1804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1527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1251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1217" w:type="dxa"/>
            <w:shd w:val="clear" w:color="auto" w:fill="auto"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</w:tr>
    </w:tbl>
    <w:p w:rsidR="005D74CD" w:rsidRDefault="005D74CD" w:rsidP="005D74CD">
      <w:pPr>
        <w:ind w:firstLine="709"/>
      </w:pPr>
    </w:p>
    <w:p w:rsidR="005D74CD" w:rsidRDefault="00DC5B20" w:rsidP="005D74CD">
      <w:pPr>
        <w:ind w:firstLine="709"/>
      </w:pPr>
      <w:r w:rsidRPr="005D74CD">
        <w:t>Расчет трудоемкости технического обслуживания и ремонта электрооборудования для зубо-фрезерного станка марки 6В642</w:t>
      </w:r>
      <w:r w:rsidR="005D74CD" w:rsidRPr="005D74CD">
        <w:t>.</w:t>
      </w:r>
    </w:p>
    <w:p w:rsidR="005D74CD" w:rsidRDefault="00DC5B20" w:rsidP="005D74CD">
      <w:pPr>
        <w:ind w:firstLine="709"/>
      </w:pPr>
      <w:r w:rsidRPr="005D74CD">
        <w:t>Формулу</w:t>
      </w:r>
      <w:r w:rsidR="005D74CD">
        <w:t xml:space="preserve"> (</w:t>
      </w:r>
      <w:r w:rsidRPr="005D74CD">
        <w:t>1</w:t>
      </w:r>
      <w:r w:rsidR="005D74CD" w:rsidRPr="005D74CD">
        <w:t xml:space="preserve">) </w:t>
      </w:r>
      <w:r w:rsidRPr="005D74CD">
        <w:t>используем</w:t>
      </w:r>
      <w:r w:rsidR="005D74CD" w:rsidRPr="005D74CD">
        <w:t xml:space="preserve"> </w:t>
      </w:r>
      <w:r w:rsidRPr="005D74CD">
        <w:t>для определения трудоемкости капитального ремонта</w:t>
      </w:r>
      <w:r w:rsidR="005D74CD">
        <w:t xml:space="preserve"> (</w:t>
      </w:r>
      <w:r w:rsidRPr="005D74CD">
        <w:t>Т</w:t>
      </w:r>
      <w:r w:rsidRPr="005D74CD">
        <w:rPr>
          <w:vertAlign w:val="subscript"/>
        </w:rPr>
        <w:t>КР</w:t>
      </w:r>
      <w:r w:rsidR="005D74CD" w:rsidRPr="005D74CD">
        <w:t xml:space="preserve">) </w:t>
      </w:r>
      <w:r w:rsidRPr="005D74CD">
        <w:t>и текущего ремонта</w:t>
      </w:r>
      <w:r w:rsidR="005D74CD">
        <w:t xml:space="preserve"> (</w:t>
      </w:r>
      <w:r w:rsidRPr="005D74CD">
        <w:t>Т</w:t>
      </w:r>
      <w:r w:rsidRPr="005D74CD">
        <w:rPr>
          <w:vertAlign w:val="subscript"/>
        </w:rPr>
        <w:t>ТР</w:t>
      </w:r>
      <w:r w:rsidR="005D74CD" w:rsidRPr="005D74CD">
        <w:t xml:space="preserve">) </w:t>
      </w:r>
      <w:r w:rsidRPr="005D74CD">
        <w:t>для двигателей станка</w:t>
      </w:r>
      <w:r w:rsidR="005D74CD" w:rsidRPr="005D74CD">
        <w:t>:</w:t>
      </w:r>
    </w:p>
    <w:p w:rsidR="00325921" w:rsidRDefault="00325921" w:rsidP="005D74CD">
      <w:pPr>
        <w:ind w:firstLine="709"/>
      </w:pPr>
    </w:p>
    <w:p w:rsidR="005D74CD" w:rsidRDefault="00DC5B20" w:rsidP="005D74CD">
      <w:pPr>
        <w:ind w:firstLine="709"/>
      </w:pPr>
      <w:r w:rsidRPr="005D74CD">
        <w:t>Т=К*</w:t>
      </w:r>
      <w:r w:rsidRPr="005D74CD">
        <w:rPr>
          <w:lang w:val="en-US"/>
        </w:rPr>
        <w:t>N</w:t>
      </w:r>
      <w:r w:rsidRPr="005D74CD">
        <w:rPr>
          <w:vertAlign w:val="subscript"/>
        </w:rPr>
        <w:t>ТР</w:t>
      </w:r>
      <w:r w:rsidR="005D74CD">
        <w:t xml:space="preserve"> (</w:t>
      </w:r>
      <w:r w:rsidRPr="005D74CD">
        <w:t>1</w:t>
      </w:r>
      <w:r w:rsidR="005D74CD" w:rsidRPr="005D74CD">
        <w:t>)</w:t>
      </w:r>
    </w:p>
    <w:p w:rsidR="00325921" w:rsidRDefault="00325921" w:rsidP="005D74CD">
      <w:pPr>
        <w:ind w:firstLine="709"/>
      </w:pPr>
    </w:p>
    <w:p w:rsidR="005D74CD" w:rsidRDefault="00DC5B20" w:rsidP="005D74CD">
      <w:pPr>
        <w:ind w:firstLine="709"/>
      </w:pPr>
      <w:r w:rsidRPr="005D74CD">
        <w:t xml:space="preserve">где </w:t>
      </w:r>
      <w:r w:rsidRPr="005D74CD">
        <w:rPr>
          <w:lang w:val="en-US"/>
        </w:rPr>
        <w:t>N</w:t>
      </w:r>
      <w:r w:rsidRPr="005D74CD">
        <w:rPr>
          <w:vertAlign w:val="subscript"/>
        </w:rPr>
        <w:t>ТР</w:t>
      </w:r>
      <w:r w:rsidR="005D74CD" w:rsidRPr="005D74CD">
        <w:t xml:space="preserve"> - </w:t>
      </w:r>
      <w:r w:rsidRPr="005D74CD">
        <w:t>норма трудоемкости ремонта</w:t>
      </w:r>
      <w:r w:rsidR="005D74CD">
        <w:t xml:space="preserve"> (</w:t>
      </w:r>
      <w:r w:rsidRPr="005D74CD">
        <w:t>чел*час</w:t>
      </w:r>
      <w:r w:rsidR="005D74CD" w:rsidRPr="005D74CD">
        <w:t xml:space="preserve">) </w:t>
      </w:r>
      <w:r w:rsidRPr="005D74CD">
        <w:t>из справочной литературы</w:t>
      </w:r>
      <w:r w:rsidR="005D74CD" w:rsidRPr="005D74CD">
        <w:t>.</w:t>
      </w:r>
    </w:p>
    <w:p w:rsidR="005D74CD" w:rsidRDefault="00DC5B20" w:rsidP="005D74CD">
      <w:pPr>
        <w:ind w:firstLine="709"/>
      </w:pPr>
      <w:r w:rsidRPr="005D74CD">
        <w:t>Трудоемкость капитального ремонта двигателей</w:t>
      </w:r>
      <w:r w:rsidR="005D74CD" w:rsidRPr="005D74CD">
        <w:t>:</w:t>
      </w:r>
    </w:p>
    <w:p w:rsidR="00325921" w:rsidRDefault="00325921" w:rsidP="005D74CD">
      <w:pPr>
        <w:ind w:firstLine="709"/>
      </w:pPr>
    </w:p>
    <w:p w:rsidR="005D74CD" w:rsidRPr="005D74CD" w:rsidRDefault="00DC5B20" w:rsidP="005D74CD">
      <w:pPr>
        <w:ind w:firstLine="709"/>
      </w:pPr>
      <w:r w:rsidRPr="005D74CD">
        <w:t>Т</w:t>
      </w:r>
      <w:r w:rsidRPr="005D74CD">
        <w:rPr>
          <w:vertAlign w:val="subscript"/>
        </w:rPr>
        <w:t>КР</w:t>
      </w:r>
      <w:r w:rsidRPr="005D74CD">
        <w:t>=0,8*12=9,6</w:t>
      </w:r>
      <w:r w:rsidR="005D74CD">
        <w:t xml:space="preserve"> (</w:t>
      </w:r>
      <w:r w:rsidRPr="005D74CD">
        <w:t>чел*час</w:t>
      </w:r>
      <w:r w:rsidR="005D74CD" w:rsidRPr="005D74CD">
        <w:t xml:space="preserve">) - </w:t>
      </w:r>
      <w:r w:rsidRPr="005D74CD">
        <w:t>для одного двигателя</w:t>
      </w:r>
    </w:p>
    <w:p w:rsidR="005D74CD" w:rsidRDefault="00DC5B20" w:rsidP="005D74CD">
      <w:pPr>
        <w:ind w:firstLine="709"/>
      </w:pPr>
      <w:r w:rsidRPr="005D74CD">
        <w:t>Т</w:t>
      </w:r>
      <w:r w:rsidRPr="005D74CD">
        <w:rPr>
          <w:vertAlign w:val="subscript"/>
        </w:rPr>
        <w:t>КР</w:t>
      </w:r>
      <w:r w:rsidRPr="005D74CD">
        <w:t>=0,8*11=8,8</w:t>
      </w:r>
      <w:r w:rsidR="005D74CD">
        <w:t xml:space="preserve"> (</w:t>
      </w:r>
      <w:r w:rsidRPr="005D74CD">
        <w:t>чел*час</w:t>
      </w:r>
      <w:r w:rsidR="005D74CD" w:rsidRPr="005D74CD">
        <w:t xml:space="preserve">) - </w:t>
      </w:r>
      <w:r w:rsidRPr="005D74CD">
        <w:t>для второго двигателя</w:t>
      </w:r>
      <w:r w:rsidR="005D74CD" w:rsidRPr="005D74CD">
        <w:t>.</w:t>
      </w:r>
    </w:p>
    <w:p w:rsidR="00325921" w:rsidRDefault="00325921" w:rsidP="005D74CD">
      <w:pPr>
        <w:ind w:firstLine="709"/>
      </w:pPr>
    </w:p>
    <w:p w:rsidR="005D74CD" w:rsidRDefault="00DC5B20" w:rsidP="005D74CD">
      <w:pPr>
        <w:ind w:firstLine="709"/>
      </w:pPr>
      <w:r w:rsidRPr="005D74CD">
        <w:t>Трудоемкость текущего ремонта двигателей</w:t>
      </w:r>
      <w:r w:rsidR="005D74CD" w:rsidRPr="005D74CD">
        <w:t>:</w:t>
      </w:r>
    </w:p>
    <w:p w:rsidR="00325921" w:rsidRDefault="00325921" w:rsidP="005D74CD">
      <w:pPr>
        <w:ind w:firstLine="709"/>
      </w:pPr>
    </w:p>
    <w:p w:rsidR="005D74CD" w:rsidRPr="005D74CD" w:rsidRDefault="00DC5B20" w:rsidP="005D74CD">
      <w:pPr>
        <w:ind w:firstLine="709"/>
      </w:pPr>
      <w:r w:rsidRPr="005D74CD">
        <w:t>Т</w:t>
      </w:r>
      <w:r w:rsidRPr="005D74CD">
        <w:rPr>
          <w:vertAlign w:val="subscript"/>
        </w:rPr>
        <w:t>ТР</w:t>
      </w:r>
      <w:r w:rsidRPr="005D74CD">
        <w:t>=0,8*2=1,6</w:t>
      </w:r>
      <w:r w:rsidR="005D74CD">
        <w:t xml:space="preserve"> (</w:t>
      </w:r>
      <w:r w:rsidRPr="005D74CD">
        <w:t>чел*час</w:t>
      </w:r>
      <w:r w:rsidR="005D74CD" w:rsidRPr="005D74CD">
        <w:t xml:space="preserve">) - </w:t>
      </w:r>
      <w:r w:rsidRPr="005D74CD">
        <w:t>для одного двигателя</w:t>
      </w:r>
    </w:p>
    <w:p w:rsidR="005D74CD" w:rsidRDefault="00DC5B20" w:rsidP="005D74CD">
      <w:pPr>
        <w:ind w:firstLine="709"/>
      </w:pPr>
      <w:r w:rsidRPr="005D74CD">
        <w:t>Т</w:t>
      </w:r>
      <w:r w:rsidRPr="005D74CD">
        <w:rPr>
          <w:vertAlign w:val="subscript"/>
        </w:rPr>
        <w:t>ТР</w:t>
      </w:r>
      <w:r w:rsidRPr="005D74CD">
        <w:t>=0,8*2=1,6</w:t>
      </w:r>
      <w:r w:rsidR="005D74CD">
        <w:t xml:space="preserve"> (</w:t>
      </w:r>
      <w:r w:rsidRPr="005D74CD">
        <w:t>чел*час</w:t>
      </w:r>
      <w:r w:rsidR="005D74CD" w:rsidRPr="005D74CD">
        <w:t xml:space="preserve">) - </w:t>
      </w:r>
      <w:r w:rsidRPr="005D74CD">
        <w:t>для второго двигателя</w:t>
      </w:r>
      <w:r w:rsidR="005D74CD" w:rsidRPr="005D74CD">
        <w:t>.</w:t>
      </w:r>
    </w:p>
    <w:p w:rsidR="00325921" w:rsidRDefault="00325921" w:rsidP="005D74CD">
      <w:pPr>
        <w:ind w:firstLine="709"/>
      </w:pPr>
    </w:p>
    <w:p w:rsidR="005D74CD" w:rsidRDefault="00DC5B20" w:rsidP="005D74CD">
      <w:pPr>
        <w:ind w:firstLine="709"/>
      </w:pPr>
      <w:r w:rsidRPr="005D74CD">
        <w:t>Трудоемкость технического обслуживания</w:t>
      </w:r>
      <w:r w:rsidR="005D74CD">
        <w:t xml:space="preserve"> (</w:t>
      </w:r>
      <w:r w:rsidRPr="005D74CD">
        <w:t>ТО</w:t>
      </w:r>
      <w:r w:rsidR="005D74CD" w:rsidRPr="005D74CD">
        <w:t xml:space="preserve">) </w:t>
      </w:r>
      <w:r w:rsidRPr="005D74CD">
        <w:t>электрических машин принята 10% от трудоемкости текущего ремонта</w:t>
      </w:r>
      <w:r w:rsidR="005D74CD" w:rsidRPr="005D74CD">
        <w:t>:</w:t>
      </w:r>
    </w:p>
    <w:p w:rsidR="00325921" w:rsidRDefault="00325921" w:rsidP="005D74CD">
      <w:pPr>
        <w:ind w:firstLine="709"/>
      </w:pPr>
    </w:p>
    <w:p w:rsidR="005D74CD" w:rsidRDefault="00DC5B20" w:rsidP="005D74CD">
      <w:pPr>
        <w:ind w:firstLine="709"/>
      </w:pPr>
      <w:r w:rsidRPr="005D74CD">
        <w:t>Т</w:t>
      </w:r>
      <w:r w:rsidRPr="005D74CD">
        <w:rPr>
          <w:vertAlign w:val="subscript"/>
        </w:rPr>
        <w:t>ТО</w:t>
      </w:r>
      <w:r w:rsidRPr="005D74CD">
        <w:t>=0,16</w:t>
      </w:r>
      <w:r w:rsidR="005D74CD">
        <w:t xml:space="preserve"> (</w:t>
      </w:r>
      <w:r w:rsidRPr="005D74CD">
        <w:t>чел*час</w:t>
      </w:r>
      <w:r w:rsidR="005D74CD" w:rsidRPr="005D74CD">
        <w:t>).</w:t>
      </w:r>
    </w:p>
    <w:p w:rsidR="00325921" w:rsidRDefault="00325921" w:rsidP="005D74CD">
      <w:pPr>
        <w:ind w:firstLine="709"/>
      </w:pPr>
    </w:p>
    <w:p w:rsidR="005D74CD" w:rsidRDefault="00DC5B20" w:rsidP="005D74CD">
      <w:pPr>
        <w:ind w:firstLine="709"/>
      </w:pPr>
      <w:r w:rsidRPr="005D74CD">
        <w:t>Затем определяем трудоемкость для текущего ремонта аппаратуры управления</w:t>
      </w:r>
      <w:r w:rsidR="005D74CD">
        <w:t xml:space="preserve"> (</w:t>
      </w:r>
      <w:r w:rsidRPr="005D74CD">
        <w:t>Т</w:t>
      </w:r>
      <w:r w:rsidRPr="005D74CD">
        <w:rPr>
          <w:vertAlign w:val="subscript"/>
        </w:rPr>
        <w:t>ТР</w:t>
      </w:r>
      <w:r w:rsidR="005D74CD" w:rsidRPr="005D74CD">
        <w:t xml:space="preserve">) </w:t>
      </w:r>
      <w:r w:rsidRPr="005D74CD">
        <w:t>формула</w:t>
      </w:r>
      <w:r w:rsidR="005D74CD">
        <w:t xml:space="preserve"> (</w:t>
      </w:r>
      <w:r w:rsidRPr="005D74CD">
        <w:t>2</w:t>
      </w:r>
      <w:r w:rsidR="005D74CD" w:rsidRPr="005D74CD">
        <w:t xml:space="preserve">). </w:t>
      </w:r>
      <w:r w:rsidRPr="005D74CD">
        <w:t>Он рассчитывается из учета количества аппаратуры управления</w:t>
      </w:r>
      <w:r w:rsidR="005D74CD">
        <w:t xml:space="preserve"> (</w:t>
      </w:r>
      <w:r w:rsidRPr="005D74CD">
        <w:rPr>
          <w:lang w:val="en-US"/>
        </w:rPr>
        <w:t>n</w:t>
      </w:r>
      <w:r w:rsidR="005D74CD" w:rsidRPr="005D74CD">
        <w:t xml:space="preserve">) </w:t>
      </w:r>
      <w:r w:rsidRPr="005D74CD">
        <w:t>произведенной на количество человеко-часов норм трудоемкости ремонта оборудования</w:t>
      </w:r>
      <w:r w:rsidR="005D74CD" w:rsidRPr="005D74CD">
        <w:t>:</w:t>
      </w:r>
    </w:p>
    <w:p w:rsidR="00325921" w:rsidRDefault="00325921" w:rsidP="005D74CD">
      <w:pPr>
        <w:ind w:firstLine="709"/>
      </w:pPr>
    </w:p>
    <w:p w:rsidR="005D74CD" w:rsidRDefault="00DC5B20" w:rsidP="005D74CD">
      <w:pPr>
        <w:ind w:firstLine="709"/>
      </w:pPr>
      <w:r w:rsidRPr="005D74CD">
        <w:t>Т</w:t>
      </w:r>
      <w:r w:rsidRPr="005D74CD">
        <w:rPr>
          <w:vertAlign w:val="subscript"/>
        </w:rPr>
        <w:t>ТР</w:t>
      </w:r>
      <w:r w:rsidRPr="005D74CD">
        <w:t>=</w:t>
      </w:r>
      <w:r w:rsidRPr="005D74CD">
        <w:rPr>
          <w:lang w:val="en-US"/>
        </w:rPr>
        <w:t>N</w:t>
      </w:r>
      <w:r w:rsidRPr="005D74CD">
        <w:rPr>
          <w:vertAlign w:val="subscript"/>
        </w:rPr>
        <w:t>ТР</w:t>
      </w:r>
      <w:r w:rsidRPr="005D74CD">
        <w:t>*</w:t>
      </w:r>
      <w:r w:rsidRPr="005D74CD">
        <w:rPr>
          <w:lang w:val="en-US"/>
        </w:rPr>
        <w:t>n</w:t>
      </w:r>
      <w:r w:rsidR="005D74CD">
        <w:t xml:space="preserve"> (</w:t>
      </w:r>
      <w:r w:rsidRPr="005D74CD">
        <w:t>2</w:t>
      </w:r>
      <w:r w:rsidR="005D74CD" w:rsidRPr="005D74CD">
        <w:t>)</w:t>
      </w:r>
    </w:p>
    <w:p w:rsidR="00325921" w:rsidRDefault="00325921" w:rsidP="005D74CD">
      <w:pPr>
        <w:ind w:firstLine="709"/>
      </w:pPr>
    </w:p>
    <w:p w:rsidR="005D74CD" w:rsidRDefault="00DC5B20" w:rsidP="005D74CD">
      <w:pPr>
        <w:ind w:firstLine="709"/>
      </w:pPr>
      <w:r w:rsidRPr="005D74CD">
        <w:t>Для текущего ремонта</w:t>
      </w:r>
      <w:r w:rsidR="005D74CD" w:rsidRPr="005D74CD">
        <w:t>:</w:t>
      </w:r>
    </w:p>
    <w:p w:rsidR="00325921" w:rsidRDefault="00325921" w:rsidP="005D74CD">
      <w:pPr>
        <w:ind w:firstLine="709"/>
      </w:pPr>
    </w:p>
    <w:p w:rsidR="005D74CD" w:rsidRDefault="00DC5B20" w:rsidP="005D74CD">
      <w:pPr>
        <w:ind w:firstLine="709"/>
      </w:pPr>
      <w:r w:rsidRPr="005D74CD">
        <w:t>Т</w:t>
      </w:r>
      <w:r w:rsidRPr="005D74CD">
        <w:rPr>
          <w:vertAlign w:val="subscript"/>
        </w:rPr>
        <w:t>ТР</w:t>
      </w:r>
      <w:r w:rsidRPr="005D74CD">
        <w:t>=2*2=4</w:t>
      </w:r>
      <w:r w:rsidR="005D74CD">
        <w:t xml:space="preserve"> (</w:t>
      </w:r>
      <w:r w:rsidRPr="005D74CD">
        <w:t>чел*час</w:t>
      </w:r>
      <w:r w:rsidR="005D74CD" w:rsidRPr="005D74CD">
        <w:t xml:space="preserve">) - </w:t>
      </w:r>
      <w:r w:rsidRPr="005D74CD">
        <w:t>для станка</w:t>
      </w:r>
      <w:r w:rsidR="005D74CD" w:rsidRPr="005D74CD">
        <w:t>.</w:t>
      </w:r>
    </w:p>
    <w:p w:rsidR="00325921" w:rsidRDefault="00325921" w:rsidP="005D74CD">
      <w:pPr>
        <w:ind w:firstLine="709"/>
      </w:pPr>
    </w:p>
    <w:p w:rsidR="005D74CD" w:rsidRDefault="00DC5B20" w:rsidP="005D74CD">
      <w:pPr>
        <w:ind w:firstLine="709"/>
      </w:pPr>
      <w:r w:rsidRPr="005D74CD">
        <w:t>Трудоемкость капитального ремонта</w:t>
      </w:r>
      <w:r w:rsidR="005D74CD">
        <w:t xml:space="preserve"> (</w:t>
      </w:r>
      <w:r w:rsidRPr="005D74CD">
        <w:t>КР</w:t>
      </w:r>
      <w:r w:rsidR="005D74CD" w:rsidRPr="005D74CD">
        <w:t xml:space="preserve">) </w:t>
      </w:r>
      <w:r w:rsidRPr="005D74CD">
        <w:t xml:space="preserve">не рассчитывается, </w:t>
      </w:r>
      <w:r w:rsidR="005D74CD">
        <w:t>т.к</w:t>
      </w:r>
      <w:r w:rsidR="005D74CD" w:rsidRPr="005D74CD">
        <w:t xml:space="preserve"> </w:t>
      </w:r>
      <w:r w:rsidRPr="005D74CD">
        <w:t>мощность двигателей на станках не превышает установочной расчетной 17 кВт</w:t>
      </w:r>
      <w:r w:rsidR="005D74CD" w:rsidRPr="005D74CD">
        <w:t>.</w:t>
      </w:r>
    </w:p>
    <w:p w:rsidR="005D74CD" w:rsidRDefault="00DC5B20" w:rsidP="005D74CD">
      <w:pPr>
        <w:ind w:firstLine="709"/>
      </w:pPr>
      <w:r w:rsidRPr="005D74CD">
        <w:t>Трудоемкость технического обслуживания</w:t>
      </w:r>
      <w:r w:rsidR="005D74CD">
        <w:t xml:space="preserve"> (</w:t>
      </w:r>
      <w:r w:rsidRPr="005D74CD">
        <w:t>ТО</w:t>
      </w:r>
      <w:r w:rsidR="005D74CD" w:rsidRPr="005D74CD">
        <w:t xml:space="preserve">) </w:t>
      </w:r>
      <w:r w:rsidRPr="005D74CD">
        <w:t>составляет 10% от трудоемкости текущего ремонта</w:t>
      </w:r>
      <w:r w:rsidR="005D74CD">
        <w:t xml:space="preserve"> (</w:t>
      </w:r>
      <w:r w:rsidRPr="005D74CD">
        <w:t>ТР</w:t>
      </w:r>
      <w:r w:rsidR="005D74CD" w:rsidRPr="005D74CD">
        <w:t>):</w:t>
      </w:r>
    </w:p>
    <w:p w:rsidR="00325921" w:rsidRDefault="00325921" w:rsidP="005D74CD">
      <w:pPr>
        <w:ind w:firstLine="709"/>
      </w:pPr>
    </w:p>
    <w:p w:rsidR="005D74CD" w:rsidRDefault="00DC5B20" w:rsidP="005D74CD">
      <w:pPr>
        <w:ind w:firstLine="709"/>
      </w:pPr>
      <w:r w:rsidRPr="005D74CD">
        <w:t>Т</w:t>
      </w:r>
      <w:r w:rsidRPr="005D74CD">
        <w:rPr>
          <w:vertAlign w:val="subscript"/>
        </w:rPr>
        <w:t>ТО</w:t>
      </w:r>
      <w:r w:rsidRPr="005D74CD">
        <w:t>=0,4</w:t>
      </w:r>
      <w:r w:rsidR="005D74CD">
        <w:t xml:space="preserve"> (</w:t>
      </w:r>
      <w:r w:rsidRPr="005D74CD">
        <w:t>чел*час</w:t>
      </w:r>
      <w:r w:rsidR="005D74CD" w:rsidRPr="005D74CD">
        <w:t>).</w:t>
      </w:r>
    </w:p>
    <w:p w:rsidR="00CE29EF" w:rsidRDefault="00CE29EF" w:rsidP="005D74CD">
      <w:pPr>
        <w:ind w:firstLine="709"/>
      </w:pPr>
    </w:p>
    <w:p w:rsidR="005D74CD" w:rsidRDefault="00DC5B20" w:rsidP="005D74CD">
      <w:pPr>
        <w:ind w:firstLine="709"/>
      </w:pPr>
      <w:r w:rsidRPr="005D74CD">
        <w:t>Аналогичный расчет производим для всего электрооборудования участка, данные расчетов, заносим в таблицу 2</w:t>
      </w:r>
      <w:r w:rsidR="005D74CD" w:rsidRPr="005D74CD">
        <w:t>.</w:t>
      </w:r>
    </w:p>
    <w:p w:rsidR="00325921" w:rsidRDefault="00325921" w:rsidP="005D74CD">
      <w:pPr>
        <w:ind w:firstLine="709"/>
      </w:pPr>
    </w:p>
    <w:p w:rsidR="00DC5B20" w:rsidRPr="005D74CD" w:rsidRDefault="00DC5B20" w:rsidP="00325921">
      <w:pPr>
        <w:ind w:left="708" w:firstLine="1"/>
      </w:pPr>
      <w:r w:rsidRPr="005D74CD">
        <w:t>Таблица 2</w:t>
      </w:r>
      <w:r w:rsidR="005D74CD" w:rsidRPr="005D74CD">
        <w:t xml:space="preserve"> - </w:t>
      </w:r>
      <w:r w:rsidRPr="005D74CD">
        <w:t>Трудоемкость ремонта и технического обслуживания электрооборудования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1927"/>
        <w:gridCol w:w="1759"/>
        <w:gridCol w:w="551"/>
        <w:gridCol w:w="758"/>
        <w:gridCol w:w="758"/>
        <w:gridCol w:w="751"/>
        <w:gridCol w:w="544"/>
        <w:gridCol w:w="623"/>
        <w:gridCol w:w="820"/>
      </w:tblGrid>
      <w:tr w:rsidR="00A945F5" w:rsidRPr="005D74CD">
        <w:trPr>
          <w:trHeight w:val="255"/>
          <w:jc w:val="center"/>
        </w:trPr>
        <w:tc>
          <w:tcPr>
            <w:tcW w:w="889" w:type="dxa"/>
            <w:vMerge w:val="restart"/>
            <w:noWrap/>
            <w:vAlign w:val="center"/>
          </w:tcPr>
          <w:p w:rsidR="00A945F5" w:rsidRPr="005D74CD" w:rsidRDefault="005D74CD" w:rsidP="00325921">
            <w:pPr>
              <w:pStyle w:val="aff4"/>
            </w:pPr>
            <w:r w:rsidRPr="005D74CD">
              <w:t xml:space="preserve"> </w:t>
            </w:r>
            <w:r w:rsidR="00A945F5" w:rsidRPr="005D74CD">
              <w:t>№ на</w:t>
            </w:r>
          </w:p>
          <w:p w:rsidR="00A945F5" w:rsidRPr="005D74CD" w:rsidRDefault="00A945F5" w:rsidP="00325921">
            <w:pPr>
              <w:pStyle w:val="aff4"/>
            </w:pPr>
            <w:r w:rsidRPr="005D74CD">
              <w:t>плане</w:t>
            </w:r>
          </w:p>
          <w:p w:rsidR="00A945F5" w:rsidRPr="005D74CD" w:rsidRDefault="00A945F5" w:rsidP="00325921">
            <w:pPr>
              <w:pStyle w:val="aff4"/>
              <w:rPr>
                <w:i/>
                <w:iCs/>
              </w:rPr>
            </w:pPr>
          </w:p>
        </w:tc>
        <w:tc>
          <w:tcPr>
            <w:tcW w:w="1927" w:type="dxa"/>
            <w:vMerge w:val="restart"/>
            <w:noWrap/>
            <w:vAlign w:val="center"/>
          </w:tcPr>
          <w:p w:rsidR="005D74CD" w:rsidRPr="005D74CD" w:rsidRDefault="00A945F5" w:rsidP="00325921">
            <w:pPr>
              <w:pStyle w:val="aff4"/>
            </w:pPr>
            <w:r w:rsidRPr="005D74CD">
              <w:t>Наименование станка</w:t>
            </w:r>
          </w:p>
          <w:p w:rsidR="00A945F5" w:rsidRPr="005D74CD" w:rsidRDefault="00A945F5" w:rsidP="00325921">
            <w:pPr>
              <w:pStyle w:val="aff4"/>
              <w:rPr>
                <w:i/>
                <w:iCs/>
              </w:rPr>
            </w:pPr>
          </w:p>
        </w:tc>
        <w:tc>
          <w:tcPr>
            <w:tcW w:w="3826" w:type="dxa"/>
            <w:gridSpan w:val="4"/>
            <w:noWrap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Электродвигатель</w:t>
            </w:r>
          </w:p>
        </w:tc>
        <w:tc>
          <w:tcPr>
            <w:tcW w:w="2738" w:type="dxa"/>
            <w:gridSpan w:val="4"/>
            <w:noWrap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Аппараты управления</w:t>
            </w:r>
          </w:p>
        </w:tc>
      </w:tr>
      <w:tr w:rsidR="00A945F5" w:rsidRPr="005D74CD">
        <w:trPr>
          <w:trHeight w:val="123"/>
          <w:jc w:val="center"/>
        </w:trPr>
        <w:tc>
          <w:tcPr>
            <w:tcW w:w="889" w:type="dxa"/>
            <w:vMerge/>
            <w:noWrap/>
            <w:vAlign w:val="center"/>
          </w:tcPr>
          <w:p w:rsidR="00A945F5" w:rsidRPr="005D74CD" w:rsidRDefault="00A945F5" w:rsidP="00325921">
            <w:pPr>
              <w:pStyle w:val="aff4"/>
              <w:rPr>
                <w:i/>
                <w:iCs/>
              </w:rPr>
            </w:pPr>
          </w:p>
        </w:tc>
        <w:tc>
          <w:tcPr>
            <w:tcW w:w="1927" w:type="dxa"/>
            <w:vMerge/>
            <w:noWrap/>
            <w:vAlign w:val="center"/>
          </w:tcPr>
          <w:p w:rsidR="00A945F5" w:rsidRPr="005D74CD" w:rsidRDefault="00A945F5" w:rsidP="00325921">
            <w:pPr>
              <w:pStyle w:val="aff4"/>
              <w:rPr>
                <w:i/>
                <w:iCs/>
              </w:rPr>
            </w:pPr>
          </w:p>
        </w:tc>
        <w:tc>
          <w:tcPr>
            <w:tcW w:w="1759" w:type="dxa"/>
            <w:vMerge w:val="restart"/>
            <w:noWrap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Мощн*мин</w:t>
            </w:r>
            <w:r w:rsidRPr="005D74CD">
              <w:rPr>
                <w:vertAlign w:val="superscript"/>
              </w:rPr>
              <w:t>-1</w:t>
            </w:r>
          </w:p>
          <w:p w:rsidR="00A945F5" w:rsidRPr="005D74CD" w:rsidRDefault="00A945F5" w:rsidP="00325921">
            <w:pPr>
              <w:pStyle w:val="aff4"/>
            </w:pPr>
            <w:r w:rsidRPr="005D74CD">
              <w:t>кВт*об/мин</w:t>
            </w:r>
          </w:p>
        </w:tc>
        <w:tc>
          <w:tcPr>
            <w:tcW w:w="2067" w:type="dxa"/>
            <w:gridSpan w:val="3"/>
            <w:noWrap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Трудоемкость</w:t>
            </w:r>
          </w:p>
          <w:p w:rsidR="00A945F5" w:rsidRPr="005D74CD" w:rsidRDefault="00A945F5" w:rsidP="00325921">
            <w:pPr>
              <w:pStyle w:val="aff4"/>
            </w:pPr>
            <w:r w:rsidRPr="005D74CD">
              <w:t>чел*час</w:t>
            </w:r>
          </w:p>
        </w:tc>
        <w:tc>
          <w:tcPr>
            <w:tcW w:w="751" w:type="dxa"/>
            <w:vMerge w:val="restart"/>
            <w:noWrap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Кол-во</w:t>
            </w:r>
          </w:p>
          <w:p w:rsidR="00A945F5" w:rsidRPr="005D74CD" w:rsidRDefault="00A945F5" w:rsidP="00325921">
            <w:pPr>
              <w:pStyle w:val="aff4"/>
            </w:pPr>
            <w:r w:rsidRPr="005D74CD">
              <w:t>едн</w:t>
            </w:r>
            <w:r w:rsidR="005D74CD" w:rsidRPr="005D74CD">
              <w:t xml:space="preserve">. </w:t>
            </w:r>
          </w:p>
        </w:tc>
        <w:tc>
          <w:tcPr>
            <w:tcW w:w="1987" w:type="dxa"/>
            <w:gridSpan w:val="3"/>
            <w:noWrap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Трудоемкость</w:t>
            </w:r>
          </w:p>
          <w:p w:rsidR="00A945F5" w:rsidRPr="005D74CD" w:rsidRDefault="00A945F5" w:rsidP="00325921">
            <w:pPr>
              <w:pStyle w:val="aff4"/>
            </w:pPr>
            <w:r w:rsidRPr="005D74CD">
              <w:t>чел*час</w:t>
            </w:r>
          </w:p>
        </w:tc>
      </w:tr>
      <w:tr w:rsidR="00A945F5" w:rsidRPr="005D74CD">
        <w:trPr>
          <w:trHeight w:val="255"/>
          <w:jc w:val="center"/>
        </w:trPr>
        <w:tc>
          <w:tcPr>
            <w:tcW w:w="889" w:type="dxa"/>
            <w:vMerge/>
            <w:noWrap/>
            <w:vAlign w:val="center"/>
          </w:tcPr>
          <w:p w:rsidR="00A945F5" w:rsidRPr="005D74CD" w:rsidRDefault="00A945F5" w:rsidP="00325921">
            <w:pPr>
              <w:pStyle w:val="aff4"/>
              <w:rPr>
                <w:i/>
                <w:iCs/>
              </w:rPr>
            </w:pPr>
          </w:p>
        </w:tc>
        <w:tc>
          <w:tcPr>
            <w:tcW w:w="1927" w:type="dxa"/>
            <w:vMerge/>
            <w:noWrap/>
            <w:vAlign w:val="center"/>
          </w:tcPr>
          <w:p w:rsidR="00A945F5" w:rsidRPr="005D74CD" w:rsidRDefault="00A945F5" w:rsidP="00325921">
            <w:pPr>
              <w:pStyle w:val="aff4"/>
              <w:rPr>
                <w:i/>
                <w:iCs/>
              </w:rPr>
            </w:pPr>
          </w:p>
        </w:tc>
        <w:tc>
          <w:tcPr>
            <w:tcW w:w="1759" w:type="dxa"/>
            <w:vMerge/>
            <w:noWrap/>
            <w:vAlign w:val="center"/>
          </w:tcPr>
          <w:p w:rsidR="00A945F5" w:rsidRPr="005D74CD" w:rsidRDefault="00A945F5" w:rsidP="00325921">
            <w:pPr>
              <w:pStyle w:val="aff4"/>
              <w:rPr>
                <w:i/>
                <w:iCs/>
              </w:rPr>
            </w:pPr>
          </w:p>
        </w:tc>
        <w:tc>
          <w:tcPr>
            <w:tcW w:w="551" w:type="dxa"/>
            <w:noWrap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КР</w:t>
            </w:r>
          </w:p>
        </w:tc>
        <w:tc>
          <w:tcPr>
            <w:tcW w:w="758" w:type="dxa"/>
            <w:noWrap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ТР</w:t>
            </w:r>
          </w:p>
        </w:tc>
        <w:tc>
          <w:tcPr>
            <w:tcW w:w="758" w:type="dxa"/>
            <w:noWrap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ТО</w:t>
            </w:r>
          </w:p>
        </w:tc>
        <w:tc>
          <w:tcPr>
            <w:tcW w:w="751" w:type="dxa"/>
            <w:vMerge/>
            <w:noWrap/>
            <w:vAlign w:val="center"/>
          </w:tcPr>
          <w:p w:rsidR="00A945F5" w:rsidRPr="005D74CD" w:rsidRDefault="00A945F5" w:rsidP="00325921">
            <w:pPr>
              <w:pStyle w:val="aff4"/>
            </w:pPr>
          </w:p>
        </w:tc>
        <w:tc>
          <w:tcPr>
            <w:tcW w:w="544" w:type="dxa"/>
            <w:noWrap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КР</w:t>
            </w:r>
          </w:p>
        </w:tc>
        <w:tc>
          <w:tcPr>
            <w:tcW w:w="623" w:type="dxa"/>
            <w:noWrap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ТР</w:t>
            </w:r>
          </w:p>
        </w:tc>
        <w:tc>
          <w:tcPr>
            <w:tcW w:w="820" w:type="dxa"/>
            <w:noWrap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ТО</w:t>
            </w:r>
          </w:p>
        </w:tc>
      </w:tr>
      <w:tr w:rsidR="00A945F5" w:rsidRPr="005D74CD">
        <w:trPr>
          <w:trHeight w:val="255"/>
          <w:jc w:val="center"/>
        </w:trPr>
        <w:tc>
          <w:tcPr>
            <w:tcW w:w="889" w:type="dxa"/>
            <w:noWrap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1</w:t>
            </w:r>
          </w:p>
        </w:tc>
        <w:tc>
          <w:tcPr>
            <w:tcW w:w="1927" w:type="dxa"/>
            <w:noWrap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Зубо</w:t>
            </w:r>
            <w:r w:rsidR="005D74CD" w:rsidRPr="005D74CD">
              <w:t xml:space="preserve"> - </w:t>
            </w:r>
            <w:r w:rsidRPr="005D74CD">
              <w:t>фрезерный</w:t>
            </w:r>
          </w:p>
        </w:tc>
        <w:tc>
          <w:tcPr>
            <w:tcW w:w="1759" w:type="dxa"/>
            <w:noWrap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1,0/0,75*2240</w:t>
            </w:r>
          </w:p>
        </w:tc>
        <w:tc>
          <w:tcPr>
            <w:tcW w:w="551" w:type="dxa"/>
            <w:noWrap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9,6</w:t>
            </w:r>
          </w:p>
          <w:p w:rsidR="00A945F5" w:rsidRPr="005D74CD" w:rsidRDefault="00A945F5" w:rsidP="00325921">
            <w:pPr>
              <w:pStyle w:val="aff4"/>
            </w:pPr>
            <w:r w:rsidRPr="005D74CD">
              <w:t>8,8</w:t>
            </w:r>
          </w:p>
        </w:tc>
        <w:tc>
          <w:tcPr>
            <w:tcW w:w="758" w:type="dxa"/>
            <w:noWrap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1,6/</w:t>
            </w:r>
          </w:p>
          <w:p w:rsidR="00A945F5" w:rsidRPr="005D74CD" w:rsidRDefault="00A945F5" w:rsidP="00325921">
            <w:pPr>
              <w:pStyle w:val="aff4"/>
            </w:pPr>
            <w:r w:rsidRPr="005D74CD">
              <w:t>1,6</w:t>
            </w:r>
          </w:p>
        </w:tc>
        <w:tc>
          <w:tcPr>
            <w:tcW w:w="758" w:type="dxa"/>
            <w:noWrap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0,16</w:t>
            </w:r>
          </w:p>
        </w:tc>
        <w:tc>
          <w:tcPr>
            <w:tcW w:w="751" w:type="dxa"/>
            <w:noWrap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2</w:t>
            </w:r>
          </w:p>
        </w:tc>
        <w:tc>
          <w:tcPr>
            <w:tcW w:w="544" w:type="dxa"/>
            <w:noWrap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-</w:t>
            </w:r>
          </w:p>
        </w:tc>
        <w:tc>
          <w:tcPr>
            <w:tcW w:w="623" w:type="dxa"/>
            <w:noWrap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4</w:t>
            </w:r>
          </w:p>
        </w:tc>
        <w:tc>
          <w:tcPr>
            <w:tcW w:w="820" w:type="dxa"/>
            <w:noWrap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0,4</w:t>
            </w:r>
          </w:p>
        </w:tc>
      </w:tr>
      <w:tr w:rsidR="00325921" w:rsidRPr="005D74CD">
        <w:trPr>
          <w:trHeight w:val="255"/>
          <w:jc w:val="center"/>
        </w:trPr>
        <w:tc>
          <w:tcPr>
            <w:tcW w:w="889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2</w:t>
            </w:r>
          </w:p>
        </w:tc>
        <w:tc>
          <w:tcPr>
            <w:tcW w:w="1927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Зубо - фрезерный</w:t>
            </w:r>
          </w:p>
        </w:tc>
        <w:tc>
          <w:tcPr>
            <w:tcW w:w="1759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0,55*2800</w:t>
            </w:r>
          </w:p>
        </w:tc>
        <w:tc>
          <w:tcPr>
            <w:tcW w:w="551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8,8</w:t>
            </w:r>
          </w:p>
        </w:tc>
        <w:tc>
          <w:tcPr>
            <w:tcW w:w="758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1,6</w:t>
            </w:r>
          </w:p>
        </w:tc>
        <w:tc>
          <w:tcPr>
            <w:tcW w:w="758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0,16</w:t>
            </w:r>
          </w:p>
        </w:tc>
        <w:tc>
          <w:tcPr>
            <w:tcW w:w="751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2</w:t>
            </w:r>
          </w:p>
        </w:tc>
        <w:tc>
          <w:tcPr>
            <w:tcW w:w="544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623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4</w:t>
            </w:r>
          </w:p>
        </w:tc>
        <w:tc>
          <w:tcPr>
            <w:tcW w:w="820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0,4</w:t>
            </w:r>
          </w:p>
        </w:tc>
      </w:tr>
      <w:tr w:rsidR="00325921" w:rsidRPr="005D74CD">
        <w:trPr>
          <w:trHeight w:val="255"/>
          <w:jc w:val="center"/>
        </w:trPr>
        <w:tc>
          <w:tcPr>
            <w:tcW w:w="889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3</w:t>
            </w:r>
          </w:p>
        </w:tc>
        <w:tc>
          <w:tcPr>
            <w:tcW w:w="1927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Зубо - фрезерный</w:t>
            </w:r>
          </w:p>
        </w:tc>
        <w:tc>
          <w:tcPr>
            <w:tcW w:w="1759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1,0/0,75*2850</w:t>
            </w:r>
          </w:p>
          <w:p w:rsidR="00325921" w:rsidRPr="005D74CD" w:rsidRDefault="00325921" w:rsidP="0002196C">
            <w:pPr>
              <w:pStyle w:val="aff4"/>
            </w:pPr>
            <w:r w:rsidRPr="005D74CD">
              <w:t>/1420</w:t>
            </w:r>
          </w:p>
        </w:tc>
        <w:tc>
          <w:tcPr>
            <w:tcW w:w="551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9,6</w:t>
            </w:r>
          </w:p>
          <w:p w:rsidR="00325921" w:rsidRPr="005D74CD" w:rsidRDefault="00325921" w:rsidP="0002196C">
            <w:pPr>
              <w:pStyle w:val="aff4"/>
            </w:pPr>
            <w:r w:rsidRPr="005D74CD">
              <w:t>11</w:t>
            </w:r>
          </w:p>
        </w:tc>
        <w:tc>
          <w:tcPr>
            <w:tcW w:w="758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1,6/</w:t>
            </w:r>
          </w:p>
          <w:p w:rsidR="00325921" w:rsidRPr="005D74CD" w:rsidRDefault="00325921" w:rsidP="0002196C">
            <w:pPr>
              <w:pStyle w:val="aff4"/>
            </w:pPr>
            <w:r w:rsidRPr="005D74CD">
              <w:t>2</w:t>
            </w:r>
          </w:p>
        </w:tc>
        <w:tc>
          <w:tcPr>
            <w:tcW w:w="758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0,16/</w:t>
            </w:r>
          </w:p>
          <w:p w:rsidR="00325921" w:rsidRPr="005D74CD" w:rsidRDefault="00325921" w:rsidP="0002196C">
            <w:pPr>
              <w:pStyle w:val="aff4"/>
            </w:pPr>
            <w:r w:rsidRPr="005D74CD">
              <w:t>0,2</w:t>
            </w:r>
          </w:p>
        </w:tc>
        <w:tc>
          <w:tcPr>
            <w:tcW w:w="751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2</w:t>
            </w:r>
          </w:p>
        </w:tc>
        <w:tc>
          <w:tcPr>
            <w:tcW w:w="544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623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4</w:t>
            </w:r>
          </w:p>
        </w:tc>
        <w:tc>
          <w:tcPr>
            <w:tcW w:w="820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0,4</w:t>
            </w:r>
          </w:p>
        </w:tc>
      </w:tr>
      <w:tr w:rsidR="00325921" w:rsidRPr="005D74CD">
        <w:trPr>
          <w:trHeight w:val="255"/>
          <w:jc w:val="center"/>
        </w:trPr>
        <w:tc>
          <w:tcPr>
            <w:tcW w:w="889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4</w:t>
            </w:r>
          </w:p>
        </w:tc>
        <w:tc>
          <w:tcPr>
            <w:tcW w:w="1927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Зубо - фрезерный</w:t>
            </w:r>
          </w:p>
        </w:tc>
        <w:tc>
          <w:tcPr>
            <w:tcW w:w="1759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0,55*2500</w:t>
            </w:r>
          </w:p>
        </w:tc>
        <w:tc>
          <w:tcPr>
            <w:tcW w:w="551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8,8</w:t>
            </w:r>
          </w:p>
        </w:tc>
        <w:tc>
          <w:tcPr>
            <w:tcW w:w="758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1,6</w:t>
            </w:r>
          </w:p>
        </w:tc>
        <w:tc>
          <w:tcPr>
            <w:tcW w:w="758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0,16</w:t>
            </w:r>
          </w:p>
        </w:tc>
        <w:tc>
          <w:tcPr>
            <w:tcW w:w="751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2</w:t>
            </w:r>
          </w:p>
        </w:tc>
        <w:tc>
          <w:tcPr>
            <w:tcW w:w="544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623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4</w:t>
            </w:r>
          </w:p>
        </w:tc>
        <w:tc>
          <w:tcPr>
            <w:tcW w:w="820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0,4</w:t>
            </w:r>
          </w:p>
        </w:tc>
      </w:tr>
      <w:tr w:rsidR="00325921" w:rsidRPr="005D74CD">
        <w:trPr>
          <w:trHeight w:val="255"/>
          <w:jc w:val="center"/>
        </w:trPr>
        <w:tc>
          <w:tcPr>
            <w:tcW w:w="889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5</w:t>
            </w:r>
          </w:p>
        </w:tc>
        <w:tc>
          <w:tcPr>
            <w:tcW w:w="1927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Зубо - фрезерный</w:t>
            </w:r>
          </w:p>
        </w:tc>
        <w:tc>
          <w:tcPr>
            <w:tcW w:w="1759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2,2*2000</w:t>
            </w:r>
          </w:p>
        </w:tc>
        <w:tc>
          <w:tcPr>
            <w:tcW w:w="551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13</w:t>
            </w:r>
          </w:p>
        </w:tc>
        <w:tc>
          <w:tcPr>
            <w:tcW w:w="758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2,4</w:t>
            </w:r>
          </w:p>
        </w:tc>
        <w:tc>
          <w:tcPr>
            <w:tcW w:w="758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0,24</w:t>
            </w:r>
          </w:p>
        </w:tc>
        <w:tc>
          <w:tcPr>
            <w:tcW w:w="751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3</w:t>
            </w:r>
          </w:p>
        </w:tc>
        <w:tc>
          <w:tcPr>
            <w:tcW w:w="544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623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6</w:t>
            </w:r>
          </w:p>
        </w:tc>
        <w:tc>
          <w:tcPr>
            <w:tcW w:w="820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0,6</w:t>
            </w:r>
          </w:p>
        </w:tc>
      </w:tr>
      <w:tr w:rsidR="00325921" w:rsidRPr="005D74CD">
        <w:trPr>
          <w:trHeight w:val="255"/>
          <w:jc w:val="center"/>
        </w:trPr>
        <w:tc>
          <w:tcPr>
            <w:tcW w:w="889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6</w:t>
            </w:r>
          </w:p>
        </w:tc>
        <w:tc>
          <w:tcPr>
            <w:tcW w:w="1927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Универсальный фрезерный</w:t>
            </w:r>
          </w:p>
        </w:tc>
        <w:tc>
          <w:tcPr>
            <w:tcW w:w="1759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0,6*2850</w:t>
            </w:r>
          </w:p>
        </w:tc>
        <w:tc>
          <w:tcPr>
            <w:tcW w:w="551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8,8</w:t>
            </w:r>
          </w:p>
        </w:tc>
        <w:tc>
          <w:tcPr>
            <w:tcW w:w="758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1,6</w:t>
            </w:r>
          </w:p>
        </w:tc>
        <w:tc>
          <w:tcPr>
            <w:tcW w:w="758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0,16</w:t>
            </w:r>
          </w:p>
        </w:tc>
        <w:tc>
          <w:tcPr>
            <w:tcW w:w="751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2</w:t>
            </w:r>
          </w:p>
        </w:tc>
        <w:tc>
          <w:tcPr>
            <w:tcW w:w="544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623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4</w:t>
            </w:r>
          </w:p>
        </w:tc>
        <w:tc>
          <w:tcPr>
            <w:tcW w:w="820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0,4</w:t>
            </w:r>
          </w:p>
        </w:tc>
      </w:tr>
      <w:tr w:rsidR="00325921" w:rsidRPr="005D74CD">
        <w:trPr>
          <w:trHeight w:val="255"/>
          <w:jc w:val="center"/>
        </w:trPr>
        <w:tc>
          <w:tcPr>
            <w:tcW w:w="889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7</w:t>
            </w:r>
          </w:p>
        </w:tc>
        <w:tc>
          <w:tcPr>
            <w:tcW w:w="1927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Сварочный трансформатор</w:t>
            </w:r>
          </w:p>
        </w:tc>
        <w:tc>
          <w:tcPr>
            <w:tcW w:w="1759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500 А</w:t>
            </w:r>
          </w:p>
        </w:tc>
        <w:tc>
          <w:tcPr>
            <w:tcW w:w="551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60</w:t>
            </w:r>
          </w:p>
        </w:tc>
        <w:tc>
          <w:tcPr>
            <w:tcW w:w="758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24</w:t>
            </w:r>
          </w:p>
        </w:tc>
        <w:tc>
          <w:tcPr>
            <w:tcW w:w="758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2</w:t>
            </w:r>
          </w:p>
        </w:tc>
        <w:tc>
          <w:tcPr>
            <w:tcW w:w="751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544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623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820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</w:tr>
      <w:tr w:rsidR="00325921" w:rsidRPr="005D74CD">
        <w:trPr>
          <w:trHeight w:val="255"/>
          <w:jc w:val="center"/>
        </w:trPr>
        <w:tc>
          <w:tcPr>
            <w:tcW w:w="889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8</w:t>
            </w:r>
          </w:p>
        </w:tc>
        <w:tc>
          <w:tcPr>
            <w:tcW w:w="1927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Кран-балка</w:t>
            </w:r>
          </w:p>
        </w:tc>
        <w:tc>
          <w:tcPr>
            <w:tcW w:w="1759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1*1500</w:t>
            </w:r>
          </w:p>
        </w:tc>
        <w:tc>
          <w:tcPr>
            <w:tcW w:w="551" w:type="dxa"/>
            <w:noWrap/>
          </w:tcPr>
          <w:p w:rsidR="00325921" w:rsidRPr="005D74CD" w:rsidRDefault="00325921" w:rsidP="0002196C">
            <w:pPr>
              <w:pStyle w:val="aff4"/>
            </w:pPr>
          </w:p>
          <w:p w:rsidR="00325921" w:rsidRPr="005D74CD" w:rsidRDefault="00325921" w:rsidP="0002196C">
            <w:pPr>
              <w:pStyle w:val="aff4"/>
            </w:pPr>
            <w:r w:rsidRPr="005D74CD">
              <w:t>24</w:t>
            </w:r>
          </w:p>
          <w:p w:rsidR="00325921" w:rsidRPr="005D74CD" w:rsidRDefault="00325921" w:rsidP="0002196C">
            <w:pPr>
              <w:pStyle w:val="aff4"/>
            </w:pPr>
          </w:p>
        </w:tc>
        <w:tc>
          <w:tcPr>
            <w:tcW w:w="758" w:type="dxa"/>
            <w:noWrap/>
          </w:tcPr>
          <w:p w:rsidR="00325921" w:rsidRPr="005D74CD" w:rsidRDefault="00325921" w:rsidP="0002196C">
            <w:pPr>
              <w:pStyle w:val="aff4"/>
            </w:pPr>
          </w:p>
          <w:p w:rsidR="00325921" w:rsidRPr="005D74CD" w:rsidRDefault="00325921" w:rsidP="0002196C">
            <w:pPr>
              <w:pStyle w:val="aff4"/>
            </w:pPr>
            <w:r w:rsidRPr="005D74CD">
              <w:t>4</w:t>
            </w:r>
          </w:p>
          <w:p w:rsidR="00325921" w:rsidRPr="005D74CD" w:rsidRDefault="00325921" w:rsidP="0002196C">
            <w:pPr>
              <w:pStyle w:val="aff4"/>
            </w:pPr>
          </w:p>
        </w:tc>
        <w:tc>
          <w:tcPr>
            <w:tcW w:w="758" w:type="dxa"/>
            <w:noWrap/>
          </w:tcPr>
          <w:p w:rsidR="00325921" w:rsidRPr="005D74CD" w:rsidRDefault="00325921" w:rsidP="0002196C">
            <w:pPr>
              <w:pStyle w:val="aff4"/>
            </w:pPr>
          </w:p>
          <w:p w:rsidR="00325921" w:rsidRPr="005D74CD" w:rsidRDefault="00325921" w:rsidP="0002196C">
            <w:pPr>
              <w:pStyle w:val="aff4"/>
            </w:pPr>
            <w:r w:rsidRPr="005D74CD">
              <w:t>0,4</w:t>
            </w:r>
          </w:p>
          <w:p w:rsidR="00325921" w:rsidRPr="005D74CD" w:rsidRDefault="00325921" w:rsidP="0002196C">
            <w:pPr>
              <w:pStyle w:val="aff4"/>
            </w:pPr>
          </w:p>
        </w:tc>
        <w:tc>
          <w:tcPr>
            <w:tcW w:w="751" w:type="dxa"/>
            <w:noWrap/>
          </w:tcPr>
          <w:p w:rsidR="00325921" w:rsidRPr="005D74CD" w:rsidRDefault="00325921" w:rsidP="0002196C">
            <w:pPr>
              <w:pStyle w:val="aff4"/>
            </w:pPr>
          </w:p>
          <w:p w:rsidR="00325921" w:rsidRPr="005D74CD" w:rsidRDefault="00325921" w:rsidP="0002196C">
            <w:pPr>
              <w:pStyle w:val="aff4"/>
            </w:pPr>
            <w:r w:rsidRPr="005D74CD">
              <w:t>3</w:t>
            </w:r>
          </w:p>
          <w:p w:rsidR="00325921" w:rsidRPr="005D74CD" w:rsidRDefault="00325921" w:rsidP="0002196C">
            <w:pPr>
              <w:pStyle w:val="aff4"/>
            </w:pPr>
          </w:p>
        </w:tc>
        <w:tc>
          <w:tcPr>
            <w:tcW w:w="544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623" w:type="dxa"/>
            <w:noWrap/>
          </w:tcPr>
          <w:p w:rsidR="00325921" w:rsidRPr="005D74CD" w:rsidRDefault="00325921" w:rsidP="0002196C">
            <w:pPr>
              <w:pStyle w:val="aff4"/>
            </w:pPr>
          </w:p>
          <w:p w:rsidR="00325921" w:rsidRPr="005D74CD" w:rsidRDefault="00325921" w:rsidP="0002196C">
            <w:pPr>
              <w:pStyle w:val="aff4"/>
            </w:pPr>
            <w:r w:rsidRPr="005D74CD">
              <w:t>5,3</w:t>
            </w:r>
          </w:p>
          <w:p w:rsidR="00325921" w:rsidRPr="005D74CD" w:rsidRDefault="00325921" w:rsidP="0002196C">
            <w:pPr>
              <w:pStyle w:val="aff4"/>
            </w:pPr>
          </w:p>
        </w:tc>
        <w:tc>
          <w:tcPr>
            <w:tcW w:w="820" w:type="dxa"/>
            <w:noWrap/>
          </w:tcPr>
          <w:p w:rsidR="00325921" w:rsidRPr="005D74CD" w:rsidRDefault="00325921" w:rsidP="0002196C">
            <w:pPr>
              <w:pStyle w:val="aff4"/>
            </w:pPr>
          </w:p>
          <w:p w:rsidR="00325921" w:rsidRPr="005D74CD" w:rsidRDefault="00325921" w:rsidP="0002196C">
            <w:pPr>
              <w:pStyle w:val="aff4"/>
            </w:pPr>
            <w:r w:rsidRPr="005D74CD">
              <w:t>0,53</w:t>
            </w:r>
          </w:p>
          <w:p w:rsidR="00325921" w:rsidRPr="005D74CD" w:rsidRDefault="00325921" w:rsidP="0002196C">
            <w:pPr>
              <w:pStyle w:val="aff4"/>
            </w:pPr>
          </w:p>
        </w:tc>
      </w:tr>
      <w:tr w:rsidR="00325921" w:rsidRPr="005D74CD">
        <w:trPr>
          <w:trHeight w:val="255"/>
          <w:jc w:val="center"/>
        </w:trPr>
        <w:tc>
          <w:tcPr>
            <w:tcW w:w="889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9</w:t>
            </w:r>
          </w:p>
        </w:tc>
        <w:tc>
          <w:tcPr>
            <w:tcW w:w="1927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Шинопровод</w:t>
            </w:r>
          </w:p>
        </w:tc>
        <w:tc>
          <w:tcPr>
            <w:tcW w:w="1759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700 А</w:t>
            </w:r>
          </w:p>
        </w:tc>
        <w:tc>
          <w:tcPr>
            <w:tcW w:w="551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758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758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751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544" w:type="dxa"/>
            <w:noWrap/>
          </w:tcPr>
          <w:p w:rsidR="00325921" w:rsidRPr="005D74CD" w:rsidRDefault="00325921" w:rsidP="0002196C">
            <w:pPr>
              <w:pStyle w:val="aff4"/>
            </w:pPr>
          </w:p>
        </w:tc>
        <w:tc>
          <w:tcPr>
            <w:tcW w:w="623" w:type="dxa"/>
            <w:noWrap/>
          </w:tcPr>
          <w:p w:rsidR="00325921" w:rsidRPr="005D74CD" w:rsidRDefault="00325921" w:rsidP="0002196C">
            <w:pPr>
              <w:pStyle w:val="aff4"/>
            </w:pPr>
          </w:p>
        </w:tc>
        <w:tc>
          <w:tcPr>
            <w:tcW w:w="820" w:type="dxa"/>
            <w:noWrap/>
          </w:tcPr>
          <w:p w:rsidR="00325921" w:rsidRPr="005D74CD" w:rsidRDefault="00325921" w:rsidP="0002196C">
            <w:pPr>
              <w:pStyle w:val="aff4"/>
            </w:pPr>
          </w:p>
        </w:tc>
      </w:tr>
      <w:tr w:rsidR="00325921" w:rsidRPr="005D74CD">
        <w:trPr>
          <w:trHeight w:val="255"/>
          <w:jc w:val="center"/>
        </w:trPr>
        <w:tc>
          <w:tcPr>
            <w:tcW w:w="889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10</w:t>
            </w:r>
          </w:p>
        </w:tc>
        <w:tc>
          <w:tcPr>
            <w:tcW w:w="1927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Лампы освещения</w:t>
            </w:r>
          </w:p>
        </w:tc>
        <w:tc>
          <w:tcPr>
            <w:tcW w:w="1759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2*65</w:t>
            </w:r>
            <w:r>
              <w:t xml:space="preserve"> (</w:t>
            </w:r>
            <w:r w:rsidRPr="005D74CD">
              <w:t xml:space="preserve">Вт) </w:t>
            </w:r>
          </w:p>
        </w:tc>
        <w:tc>
          <w:tcPr>
            <w:tcW w:w="551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758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758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751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10</w:t>
            </w:r>
          </w:p>
        </w:tc>
        <w:tc>
          <w:tcPr>
            <w:tcW w:w="544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623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3</w:t>
            </w:r>
          </w:p>
        </w:tc>
        <w:tc>
          <w:tcPr>
            <w:tcW w:w="820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0,3</w:t>
            </w:r>
          </w:p>
        </w:tc>
      </w:tr>
      <w:tr w:rsidR="00325921" w:rsidRPr="005D74CD">
        <w:trPr>
          <w:trHeight w:val="255"/>
          <w:jc w:val="center"/>
        </w:trPr>
        <w:tc>
          <w:tcPr>
            <w:tcW w:w="889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11</w:t>
            </w:r>
          </w:p>
        </w:tc>
        <w:tc>
          <w:tcPr>
            <w:tcW w:w="1927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Рубильник</w:t>
            </w:r>
          </w:p>
        </w:tc>
        <w:tc>
          <w:tcPr>
            <w:tcW w:w="1759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500 А</w:t>
            </w:r>
          </w:p>
        </w:tc>
        <w:tc>
          <w:tcPr>
            <w:tcW w:w="551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758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758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751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544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623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1</w:t>
            </w:r>
          </w:p>
        </w:tc>
        <w:tc>
          <w:tcPr>
            <w:tcW w:w="820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0,1</w:t>
            </w:r>
          </w:p>
        </w:tc>
      </w:tr>
      <w:tr w:rsidR="00325921" w:rsidRPr="005D74CD">
        <w:trPr>
          <w:trHeight w:val="255"/>
          <w:jc w:val="center"/>
        </w:trPr>
        <w:tc>
          <w:tcPr>
            <w:tcW w:w="889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12</w:t>
            </w:r>
          </w:p>
        </w:tc>
        <w:tc>
          <w:tcPr>
            <w:tcW w:w="1927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Сети заземления</w:t>
            </w:r>
          </w:p>
        </w:tc>
        <w:tc>
          <w:tcPr>
            <w:tcW w:w="1759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551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758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758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751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544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8</w:t>
            </w:r>
          </w:p>
        </w:tc>
        <w:tc>
          <w:tcPr>
            <w:tcW w:w="623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820" w:type="dxa"/>
            <w:noWrap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</w:tr>
    </w:tbl>
    <w:p w:rsidR="00CE29EF" w:rsidRDefault="00CE29EF" w:rsidP="005D74CD">
      <w:pPr>
        <w:ind w:firstLine="709"/>
      </w:pPr>
    </w:p>
    <w:p w:rsidR="005D74CD" w:rsidRDefault="00CE29EF" w:rsidP="00CE29EF">
      <w:pPr>
        <w:pStyle w:val="2"/>
      </w:pPr>
      <w:r>
        <w:br w:type="page"/>
        <w:t xml:space="preserve">3. </w:t>
      </w:r>
      <w:r w:rsidR="00A945F5" w:rsidRPr="005D74CD">
        <w:t>Определение ремонтного цикла и межремонтного периода</w:t>
      </w:r>
    </w:p>
    <w:p w:rsidR="00CE29EF" w:rsidRDefault="00CE29EF" w:rsidP="005D74CD">
      <w:pPr>
        <w:ind w:firstLine="709"/>
      </w:pPr>
    </w:p>
    <w:p w:rsidR="005D74CD" w:rsidRDefault="00A945F5" w:rsidP="005D74CD">
      <w:pPr>
        <w:ind w:firstLine="709"/>
      </w:pPr>
      <w:r w:rsidRPr="005D74CD">
        <w:t xml:space="preserve">В соответствии с терминологией вневедомственной системы ППРОСПЭ ремонтным циклом называется наработка электрооборудования и электрических сетей, выраженная в годах, между двумя плановыми капитальными ремонтами, а для вновь вводимого оборудования и сетей </w:t>
      </w:r>
      <w:r w:rsidR="005D74CD">
        <w:t>-</w:t>
      </w:r>
      <w:r w:rsidRPr="005D74CD">
        <w:t xml:space="preserve"> от ввода в эксплуатацию до первого планового капитального ремонта</w:t>
      </w:r>
      <w:r w:rsidR="005D74CD" w:rsidRPr="005D74CD">
        <w:t xml:space="preserve">. </w:t>
      </w:r>
      <w:r w:rsidRPr="005D74CD">
        <w:t>Структура ремонтного цикла определяет последовательность выполнения различных видов ремонта и работ по ТО электрооборудования в пределах одного ремонтного цикла</w:t>
      </w:r>
      <w:r w:rsidR="005D74CD" w:rsidRPr="005D74CD">
        <w:t>.</w:t>
      </w:r>
    </w:p>
    <w:p w:rsidR="005D74CD" w:rsidRDefault="00A945F5" w:rsidP="005D74CD">
      <w:pPr>
        <w:ind w:firstLine="709"/>
      </w:pPr>
      <w:r w:rsidRPr="005D74CD">
        <w:t xml:space="preserve">Межремонтным периодом называют наработку электрооборудования и сетей, выраженную в месяцах, между двумя плановыми текущими ремонтами, а для вновь вводимого электрооборудования и сетей </w:t>
      </w:r>
      <w:r w:rsidR="005D74CD">
        <w:t>-</w:t>
      </w:r>
      <w:r w:rsidRPr="005D74CD">
        <w:t xml:space="preserve"> наработку от ввода в эксплуатацию до первого планового текущего ремонта</w:t>
      </w:r>
      <w:r w:rsidR="005D74CD" w:rsidRPr="005D74CD">
        <w:t>.</w:t>
      </w:r>
    </w:p>
    <w:p w:rsidR="005D74CD" w:rsidRDefault="00A945F5" w:rsidP="005D74CD">
      <w:pPr>
        <w:ind w:firstLine="709"/>
      </w:pPr>
      <w:r w:rsidRPr="005D74CD">
        <w:t>Порядок определения ремонтного цикла и межремонтного периода, как правило, приводится в отраслевых системах ППР</w:t>
      </w:r>
      <w:r w:rsidR="005D74CD" w:rsidRPr="005D74CD">
        <w:t xml:space="preserve">. </w:t>
      </w:r>
      <w:r w:rsidRPr="005D74CD">
        <w:t>Продолжительность ремонтного цикла и межремонтного периода определяется с учетом следующих поправочных коэффициентов</w:t>
      </w:r>
      <w:r w:rsidR="005D74CD" w:rsidRPr="005D74CD">
        <w:t xml:space="preserve">: </w:t>
      </w:r>
      <w:r w:rsidR="004966C7">
        <w:rPr>
          <w:position w:val="-14"/>
        </w:rPr>
        <w:pict>
          <v:shape id="_x0000_i1027" type="#_x0000_t75" style="width:15.75pt;height:18.75pt">
            <v:imagedata r:id="rId9" o:title=""/>
          </v:shape>
        </w:pict>
      </w:r>
      <w:r w:rsidR="005D74CD">
        <w:t>-</w:t>
      </w:r>
      <w:r w:rsidRPr="005D74CD">
        <w:t xml:space="preserve"> коэффициент учета сменности работы</w:t>
      </w:r>
      <w:r w:rsidR="005D74CD" w:rsidRPr="005D74CD">
        <w:t xml:space="preserve">; </w:t>
      </w:r>
      <w:r w:rsidR="004966C7">
        <w:rPr>
          <w:position w:val="-12"/>
        </w:rPr>
        <w:pict>
          <v:shape id="_x0000_i1028" type="#_x0000_t75" style="width:15pt;height:18pt">
            <v:imagedata r:id="rId10" o:title=""/>
          </v:shape>
        </w:pict>
      </w:r>
      <w:r w:rsidR="005D74CD">
        <w:t>-</w:t>
      </w:r>
      <w:r w:rsidRPr="005D74CD">
        <w:t xml:space="preserve"> коэффициент использования</w:t>
      </w:r>
      <w:r w:rsidR="005D74CD" w:rsidRPr="005D74CD">
        <w:t xml:space="preserve">; </w:t>
      </w:r>
      <w:r w:rsidR="004966C7">
        <w:rPr>
          <w:position w:val="-10"/>
        </w:rPr>
        <w:pict>
          <v:shape id="_x0000_i1029" type="#_x0000_t75" style="width:15pt;height:17.25pt">
            <v:imagedata r:id="rId11" o:title=""/>
          </v:shape>
        </w:pict>
      </w:r>
      <w:r w:rsidR="005D74CD">
        <w:t>-</w:t>
      </w:r>
      <w:r w:rsidRPr="005D74CD">
        <w:t xml:space="preserve"> коэффициент для коллекторных машин</w:t>
      </w:r>
      <w:r w:rsidR="005D74CD" w:rsidRPr="005D74CD">
        <w:t xml:space="preserve">; </w:t>
      </w:r>
      <w:r w:rsidR="004966C7">
        <w:rPr>
          <w:position w:val="-12"/>
        </w:rPr>
        <w:pict>
          <v:shape id="_x0000_i1030" type="#_x0000_t75" style="width:15pt;height:18pt">
            <v:imagedata r:id="rId12" o:title=""/>
          </v:shape>
        </w:pict>
      </w:r>
      <w:r w:rsidR="005D74CD">
        <w:t>-</w:t>
      </w:r>
      <w:r w:rsidRPr="005D74CD">
        <w:t xml:space="preserve"> коэффициент для основного оборудования</w:t>
      </w:r>
      <w:r w:rsidR="005D74CD" w:rsidRPr="005D74CD">
        <w:t xml:space="preserve">; </w:t>
      </w:r>
      <w:r w:rsidR="004966C7">
        <w:rPr>
          <w:position w:val="-12"/>
        </w:rPr>
        <w:pict>
          <v:shape id="_x0000_i1031" type="#_x0000_t75" style="width:15pt;height:18pt">
            <v:imagedata r:id="rId13" o:title=""/>
          </v:shape>
        </w:pict>
      </w:r>
      <w:r w:rsidR="005D74CD">
        <w:t>-</w:t>
      </w:r>
      <w:r w:rsidRPr="005D74CD">
        <w:t xml:space="preserve"> коэффициент для передвижных установок</w:t>
      </w:r>
      <w:r w:rsidR="005D74CD" w:rsidRPr="005D74CD">
        <w:t>.</w:t>
      </w:r>
    </w:p>
    <w:p w:rsidR="005D74CD" w:rsidRDefault="00A945F5" w:rsidP="005D74CD">
      <w:pPr>
        <w:ind w:firstLine="709"/>
      </w:pPr>
      <w:r w:rsidRPr="005D74CD">
        <w:t>1</w:t>
      </w:r>
      <w:r w:rsidR="005D74CD" w:rsidRPr="005D74CD">
        <w:t xml:space="preserve">. </w:t>
      </w:r>
      <w:r w:rsidRPr="005D74CD">
        <w:t>Плановая продолжительность ремонтного цикла определяется по формуле</w:t>
      </w:r>
      <w:r w:rsidR="005D74CD" w:rsidRPr="005D74CD">
        <w:t>:</w:t>
      </w:r>
    </w:p>
    <w:p w:rsidR="00325921" w:rsidRDefault="00325921" w:rsidP="005D74CD">
      <w:pPr>
        <w:ind w:firstLine="709"/>
      </w:pPr>
    </w:p>
    <w:p w:rsidR="005D74CD" w:rsidRDefault="004966C7" w:rsidP="005D74CD">
      <w:pPr>
        <w:ind w:firstLine="709"/>
      </w:pPr>
      <w:r>
        <w:rPr>
          <w:position w:val="-14"/>
        </w:rPr>
        <w:pict>
          <v:shape id="_x0000_i1032" type="#_x0000_t75" style="width:140.25pt;height:18.75pt">
            <v:imagedata r:id="rId14" o:title=""/>
          </v:shape>
        </w:pict>
      </w:r>
      <w:r w:rsidR="00A945F5" w:rsidRPr="005D74CD">
        <w:t>,</w:t>
      </w:r>
    </w:p>
    <w:p w:rsidR="00325921" w:rsidRDefault="00325921" w:rsidP="005D74CD">
      <w:pPr>
        <w:ind w:firstLine="709"/>
      </w:pPr>
    </w:p>
    <w:p w:rsidR="005D74CD" w:rsidRDefault="00A945F5" w:rsidP="005D74CD">
      <w:pPr>
        <w:ind w:firstLine="709"/>
      </w:pPr>
      <w:r w:rsidRPr="005D74CD">
        <w:t>где</w:t>
      </w:r>
      <w:r w:rsidR="005D74CD" w:rsidRPr="005D74CD">
        <w:t xml:space="preserve"> </w:t>
      </w:r>
      <w:r w:rsidR="004966C7">
        <w:rPr>
          <w:position w:val="-12"/>
        </w:rPr>
        <w:pict>
          <v:shape id="_x0000_i1033" type="#_x0000_t75" style="width:15.75pt;height:18pt">
            <v:imagedata r:id="rId15" o:title=""/>
          </v:shape>
        </w:pict>
      </w:r>
      <w:r w:rsidR="005D74CD">
        <w:t>-</w:t>
      </w:r>
      <w:r w:rsidRPr="005D74CD">
        <w:t xml:space="preserve"> продолжительность ремонтного цикла</w:t>
      </w:r>
      <w:r w:rsidR="005D74CD" w:rsidRPr="005D74CD">
        <w:t>.</w:t>
      </w:r>
    </w:p>
    <w:p w:rsidR="005D74CD" w:rsidRDefault="004966C7" w:rsidP="005D74CD">
      <w:pPr>
        <w:ind w:firstLine="709"/>
      </w:pPr>
      <w:r>
        <w:rPr>
          <w:position w:val="-14"/>
        </w:rPr>
        <w:pict>
          <v:shape id="_x0000_i1034" type="#_x0000_t75" style="width:15.75pt;height:18.75pt">
            <v:imagedata r:id="rId9" o:title=""/>
          </v:shape>
        </w:pict>
      </w:r>
      <w:r w:rsidR="00A945F5" w:rsidRPr="005D74CD">
        <w:t>=2</w:t>
      </w:r>
      <w:r w:rsidR="005D74CD" w:rsidRPr="005D74CD">
        <w:t>;</w:t>
      </w:r>
    </w:p>
    <w:p w:rsidR="00A945F5" w:rsidRPr="005D74CD" w:rsidRDefault="004966C7" w:rsidP="005D74CD">
      <w:pPr>
        <w:ind w:firstLine="709"/>
      </w:pPr>
      <w:r>
        <w:rPr>
          <w:position w:val="-10"/>
        </w:rPr>
        <w:pict>
          <v:shape id="_x0000_i1035" type="#_x0000_t75" style="width:15pt;height:17.25pt">
            <v:imagedata r:id="rId11" o:title=""/>
          </v:shape>
        </w:pict>
      </w:r>
      <w:r w:rsidR="00A945F5" w:rsidRPr="005D74CD">
        <w:t>=0</w:t>
      </w:r>
      <w:r w:rsidR="005D74CD">
        <w:t>.7</w:t>
      </w:r>
      <w:r w:rsidR="00A945F5" w:rsidRPr="005D74CD">
        <w:t>5</w:t>
      </w:r>
    </w:p>
    <w:p w:rsidR="00A945F5" w:rsidRPr="005D74CD" w:rsidRDefault="004966C7" w:rsidP="005D74CD">
      <w:pPr>
        <w:ind w:firstLine="709"/>
      </w:pPr>
      <w:r>
        <w:rPr>
          <w:position w:val="-12"/>
        </w:rPr>
        <w:pict>
          <v:shape id="_x0000_i1036" type="#_x0000_t75" style="width:15pt;height:18pt">
            <v:imagedata r:id="rId10" o:title=""/>
          </v:shape>
        </w:pict>
      </w:r>
      <w:r w:rsidR="00A945F5" w:rsidRPr="005D74CD">
        <w:t>=1</w:t>
      </w:r>
      <w:r w:rsidR="005D74CD">
        <w:t>.0</w:t>
      </w:r>
    </w:p>
    <w:p w:rsidR="005D74CD" w:rsidRDefault="00A945F5" w:rsidP="005D74CD">
      <w:pPr>
        <w:ind w:firstLine="709"/>
      </w:pPr>
      <w:r w:rsidRPr="005D74CD">
        <w:t xml:space="preserve">Поправочный коэффициент </w:t>
      </w:r>
      <w:r w:rsidR="004966C7">
        <w:rPr>
          <w:position w:val="-12"/>
        </w:rPr>
        <w:pict>
          <v:shape id="_x0000_i1037" type="#_x0000_t75" style="width:15pt;height:18pt">
            <v:imagedata r:id="rId12" o:title=""/>
          </v:shape>
        </w:pict>
      </w:r>
      <w:r w:rsidRPr="005D74CD">
        <w:t xml:space="preserve"> применяется при определении ремонтного цикла и межремонтного периода электрических машин, отнесенных на данном предприятии к основному оборудованию</w:t>
      </w:r>
      <w:r w:rsidR="005D74CD" w:rsidRPr="005D74CD">
        <w:t xml:space="preserve">. </w:t>
      </w:r>
      <w:r w:rsidRPr="005D74CD">
        <w:t xml:space="preserve">Для таких электрических машин при определении ремонтного цикла </w:t>
      </w:r>
      <w:r w:rsidR="004966C7">
        <w:rPr>
          <w:position w:val="-12"/>
        </w:rPr>
        <w:pict>
          <v:shape id="_x0000_i1038" type="#_x0000_t75" style="width:15pt;height:18pt">
            <v:imagedata r:id="rId12" o:title=""/>
          </v:shape>
        </w:pict>
      </w:r>
      <w:r w:rsidRPr="005D74CD">
        <w:t xml:space="preserve">=0,85, а межремонтного периода </w:t>
      </w:r>
      <w:r w:rsidR="005D74CD">
        <w:t>-</w:t>
      </w:r>
      <w:r w:rsidR="004966C7">
        <w:rPr>
          <w:position w:val="-12"/>
        </w:rPr>
        <w:pict>
          <v:shape id="_x0000_i1039" type="#_x0000_t75" style="width:15pt;height:18pt">
            <v:imagedata r:id="rId12" o:title=""/>
          </v:shape>
        </w:pict>
      </w:r>
      <w:r w:rsidRPr="005D74CD">
        <w:t>=0,7</w:t>
      </w:r>
      <w:r w:rsidR="005D74CD" w:rsidRPr="005D74CD">
        <w:t>.</w:t>
      </w:r>
    </w:p>
    <w:p w:rsidR="005D74CD" w:rsidRDefault="00A945F5" w:rsidP="005D74CD">
      <w:pPr>
        <w:ind w:firstLine="709"/>
      </w:pPr>
      <w:r w:rsidRPr="005D74CD">
        <w:t xml:space="preserve">При определении ремонтного цикла и межремонтного периода электрических машин передвижных установок применяется коэффициент </w:t>
      </w:r>
      <w:r w:rsidR="004966C7">
        <w:rPr>
          <w:position w:val="-12"/>
        </w:rPr>
        <w:pict>
          <v:shape id="_x0000_i1040" type="#_x0000_t75" style="width:15pt;height:18pt">
            <v:imagedata r:id="rId13" o:title=""/>
          </v:shape>
        </w:pict>
      </w:r>
      <w:r w:rsidRPr="005D74CD">
        <w:t>=0,6</w:t>
      </w:r>
      <w:r w:rsidR="005D74CD" w:rsidRPr="005D74CD">
        <w:t>.</w:t>
      </w:r>
    </w:p>
    <w:p w:rsidR="00325921" w:rsidRDefault="00325921" w:rsidP="005D74CD">
      <w:pPr>
        <w:ind w:firstLine="709"/>
      </w:pPr>
    </w:p>
    <w:p w:rsidR="005D74CD" w:rsidRDefault="00A945F5" w:rsidP="005D74CD">
      <w:pPr>
        <w:ind w:firstLine="709"/>
      </w:pPr>
      <w:r w:rsidRPr="005D74CD">
        <w:t>Т</w:t>
      </w:r>
      <w:r w:rsidRPr="005D74CD">
        <w:rPr>
          <w:vertAlign w:val="subscript"/>
        </w:rPr>
        <w:t>пл</w:t>
      </w:r>
      <w:r w:rsidRPr="005D74CD">
        <w:t>=144</w:t>
      </w:r>
      <w:r w:rsidR="005D74CD">
        <w:t xml:space="preserve"> (</w:t>
      </w:r>
      <w:r w:rsidRPr="005D74CD">
        <w:t>мес</w:t>
      </w:r>
      <w:r w:rsidR="005D74CD" w:rsidRPr="005D74CD">
        <w:t>),</w:t>
      </w:r>
      <w:r w:rsidRPr="005D74CD">
        <w:t xml:space="preserve"> а </w:t>
      </w:r>
      <w:r w:rsidRPr="005D74CD">
        <w:rPr>
          <w:lang w:val="en-US"/>
        </w:rPr>
        <w:t>t</w:t>
      </w:r>
      <w:r w:rsidRPr="005D74CD">
        <w:rPr>
          <w:vertAlign w:val="subscript"/>
          <w:lang w:val="en-US"/>
        </w:rPr>
        <w:t>m</w:t>
      </w:r>
      <w:r w:rsidRPr="005D74CD">
        <w:t>=12</w:t>
      </w:r>
      <w:r w:rsidR="005D74CD">
        <w:t xml:space="preserve"> (</w:t>
      </w:r>
      <w:r w:rsidRPr="005D74CD">
        <w:t>мес</w:t>
      </w:r>
      <w:r w:rsidR="005D74CD" w:rsidRPr="005D74CD">
        <w:t>).</w:t>
      </w:r>
    </w:p>
    <w:p w:rsidR="005D74CD" w:rsidRDefault="00A945F5" w:rsidP="005D74CD">
      <w:pPr>
        <w:ind w:firstLine="709"/>
      </w:pPr>
      <w:r w:rsidRPr="005D74CD">
        <w:t>Т</w:t>
      </w:r>
      <w:r w:rsidRPr="005D74CD">
        <w:rPr>
          <w:vertAlign w:val="subscript"/>
        </w:rPr>
        <w:t>пл</w:t>
      </w:r>
      <w:r w:rsidRPr="005D74CD">
        <w:t xml:space="preserve"> =144×2×0</w:t>
      </w:r>
      <w:r w:rsidR="005D74CD">
        <w:t>.7</w:t>
      </w:r>
      <w:r w:rsidRPr="005D74CD">
        <w:t>5×1×0,85×0,6=110</w:t>
      </w:r>
      <w:r w:rsidR="005D74CD">
        <w:t xml:space="preserve"> (</w:t>
      </w:r>
      <w:r w:rsidRPr="005D74CD">
        <w:t>мес</w:t>
      </w:r>
      <w:r w:rsidR="005D74CD" w:rsidRPr="005D74CD">
        <w:t>)</w:t>
      </w:r>
    </w:p>
    <w:p w:rsidR="00325921" w:rsidRDefault="00325921" w:rsidP="005D74CD">
      <w:pPr>
        <w:ind w:firstLine="709"/>
      </w:pPr>
    </w:p>
    <w:p w:rsidR="005D74CD" w:rsidRDefault="00A945F5" w:rsidP="005D74CD">
      <w:pPr>
        <w:ind w:firstLine="709"/>
      </w:pPr>
      <w:r w:rsidRPr="005D74CD">
        <w:t>2</w:t>
      </w:r>
      <w:r w:rsidR="005D74CD" w:rsidRPr="005D74CD">
        <w:t xml:space="preserve">. </w:t>
      </w:r>
      <w:r w:rsidRPr="005D74CD">
        <w:t>Плановая продолжительность межремонтного периода определяется как</w:t>
      </w:r>
      <w:r w:rsidR="005D74CD" w:rsidRPr="005D74CD">
        <w:t>:</w:t>
      </w:r>
    </w:p>
    <w:p w:rsidR="00325921" w:rsidRDefault="00325921" w:rsidP="005D74CD">
      <w:pPr>
        <w:ind w:firstLine="709"/>
        <w:rPr>
          <w:position w:val="-14"/>
        </w:rPr>
      </w:pPr>
    </w:p>
    <w:p w:rsidR="00325921" w:rsidRDefault="004966C7" w:rsidP="005D74CD">
      <w:pPr>
        <w:ind w:firstLine="709"/>
      </w:pPr>
      <w:r>
        <w:rPr>
          <w:position w:val="-14"/>
        </w:rPr>
        <w:pict>
          <v:shape id="_x0000_i1041" type="#_x0000_t75" style="width:137.25pt;height:18.75pt">
            <v:imagedata r:id="rId16" o:title=""/>
          </v:shape>
        </w:pict>
      </w:r>
      <w:r w:rsidR="00A945F5" w:rsidRPr="005D74CD">
        <w:t xml:space="preserve">, </w:t>
      </w:r>
    </w:p>
    <w:p w:rsidR="00325921" w:rsidRDefault="00325921" w:rsidP="005D74CD">
      <w:pPr>
        <w:ind w:firstLine="709"/>
      </w:pPr>
    </w:p>
    <w:p w:rsidR="005D74CD" w:rsidRDefault="00A945F5" w:rsidP="005D74CD">
      <w:pPr>
        <w:ind w:firstLine="709"/>
      </w:pPr>
      <w:r w:rsidRPr="005D74CD">
        <w:t xml:space="preserve">где </w:t>
      </w:r>
      <w:r w:rsidR="004966C7">
        <w:rPr>
          <w:position w:val="-12"/>
        </w:rPr>
        <w:pict>
          <v:shape id="_x0000_i1042" type="#_x0000_t75" style="width:12.75pt;height:18pt">
            <v:imagedata r:id="rId17" o:title=""/>
          </v:shape>
        </w:pict>
      </w:r>
      <w:r w:rsidR="005D74CD">
        <w:t>-</w:t>
      </w:r>
      <w:r w:rsidRPr="005D74CD">
        <w:t xml:space="preserve"> продолжительность межремонтного периода</w:t>
      </w:r>
      <w:r w:rsidR="005D74CD" w:rsidRPr="005D74CD">
        <w:t>.</w:t>
      </w:r>
    </w:p>
    <w:p w:rsidR="00325921" w:rsidRDefault="00325921" w:rsidP="005D74CD">
      <w:pPr>
        <w:ind w:firstLine="709"/>
        <w:rPr>
          <w:position w:val="-12"/>
        </w:rPr>
      </w:pPr>
    </w:p>
    <w:p w:rsidR="005D74CD" w:rsidRDefault="004966C7" w:rsidP="005D74CD">
      <w:pPr>
        <w:ind w:firstLine="709"/>
      </w:pPr>
      <w:r>
        <w:rPr>
          <w:position w:val="-12"/>
        </w:rPr>
        <w:pict>
          <v:shape id="_x0000_i1043" type="#_x0000_t75" style="width:26.25pt;height:18pt">
            <v:imagedata r:id="rId18" o:title=""/>
          </v:shape>
        </w:pict>
      </w:r>
      <w:r w:rsidR="00A945F5" w:rsidRPr="005D74CD">
        <w:t>12×2×0</w:t>
      </w:r>
      <w:r w:rsidR="005D74CD">
        <w:t>.7</w:t>
      </w:r>
      <w:r w:rsidR="00A945F5" w:rsidRPr="005D74CD">
        <w:t>5×0,7×0,6=8</w:t>
      </w:r>
      <w:r w:rsidR="005D74CD">
        <w:t xml:space="preserve"> (</w:t>
      </w:r>
      <w:r w:rsidR="00A945F5" w:rsidRPr="005D74CD">
        <w:t>мес</w:t>
      </w:r>
      <w:r w:rsidR="005D74CD" w:rsidRPr="005D74CD">
        <w:t>).</w:t>
      </w:r>
    </w:p>
    <w:p w:rsidR="00325921" w:rsidRDefault="00325921" w:rsidP="005D74CD">
      <w:pPr>
        <w:ind w:firstLine="709"/>
      </w:pPr>
    </w:p>
    <w:p w:rsidR="00A945F5" w:rsidRPr="005D74CD" w:rsidRDefault="00A945F5" w:rsidP="005D74CD">
      <w:pPr>
        <w:ind w:firstLine="709"/>
      </w:pPr>
      <w:r w:rsidRPr="005D74CD">
        <w:t>Аналогично рассчитываем для всех остальных станков, результаты вычислений заносим в таблицу 3</w:t>
      </w:r>
    </w:p>
    <w:p w:rsidR="005D74CD" w:rsidRDefault="00325921" w:rsidP="00325921">
      <w:pPr>
        <w:ind w:left="708" w:firstLine="1"/>
      </w:pPr>
      <w:r>
        <w:br w:type="page"/>
      </w:r>
      <w:r w:rsidR="00A945F5" w:rsidRPr="005D74CD">
        <w:t xml:space="preserve">Таблица 3 </w:t>
      </w:r>
      <w:r w:rsidR="005D74CD">
        <w:t>-</w:t>
      </w:r>
      <w:r w:rsidR="00A945F5" w:rsidRPr="005D74CD">
        <w:t xml:space="preserve"> Продолжительность ремонтного цикла и межремонтного периода электрооборудования</w:t>
      </w:r>
      <w:r w:rsidR="005D74CD" w:rsidRPr="005D74CD">
        <w:t>.</w:t>
      </w:r>
    </w:p>
    <w:tbl>
      <w:tblPr>
        <w:tblW w:w="8586" w:type="dxa"/>
        <w:tblInd w:w="4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2729"/>
        <w:gridCol w:w="2642"/>
        <w:gridCol w:w="2049"/>
      </w:tblGrid>
      <w:tr w:rsidR="00A945F5" w:rsidRPr="005D74CD">
        <w:tc>
          <w:tcPr>
            <w:tcW w:w="1166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Номер</w:t>
            </w:r>
          </w:p>
          <w:p w:rsidR="00A945F5" w:rsidRPr="005D74CD" w:rsidRDefault="00A945F5" w:rsidP="00325921">
            <w:pPr>
              <w:pStyle w:val="aff4"/>
            </w:pPr>
            <w:r w:rsidRPr="005D74CD">
              <w:t>на плане</w:t>
            </w:r>
          </w:p>
        </w:tc>
        <w:tc>
          <w:tcPr>
            <w:tcW w:w="2729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Наименование станка</w:t>
            </w:r>
          </w:p>
        </w:tc>
        <w:tc>
          <w:tcPr>
            <w:tcW w:w="2642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Продолжительность</w:t>
            </w:r>
          </w:p>
          <w:p w:rsidR="00A945F5" w:rsidRPr="005D74CD" w:rsidRDefault="00A945F5" w:rsidP="00325921">
            <w:pPr>
              <w:pStyle w:val="aff4"/>
            </w:pPr>
            <w:r w:rsidRPr="005D74CD">
              <w:t>ремонтного цикла</w:t>
            </w:r>
          </w:p>
          <w:p w:rsidR="00A945F5" w:rsidRPr="005D74CD" w:rsidRDefault="004966C7" w:rsidP="00325921">
            <w:pPr>
              <w:pStyle w:val="aff4"/>
            </w:pPr>
            <w:r>
              <w:rPr>
                <w:position w:val="-12"/>
              </w:rPr>
              <w:pict>
                <v:shape id="_x0000_i1044" type="#_x0000_t75" style="width:18pt;height:18pt">
                  <v:imagedata r:id="rId19" o:title=""/>
                </v:shape>
              </w:pict>
            </w:r>
            <w:r w:rsidR="00A945F5" w:rsidRPr="005D74CD">
              <w:t>, мес</w:t>
            </w:r>
            <w:r w:rsidR="005D74CD" w:rsidRPr="005D74CD">
              <w:t xml:space="preserve">. </w:t>
            </w:r>
          </w:p>
        </w:tc>
        <w:tc>
          <w:tcPr>
            <w:tcW w:w="2049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Продолжительность</w:t>
            </w:r>
          </w:p>
          <w:p w:rsidR="00A945F5" w:rsidRPr="005D74CD" w:rsidRDefault="00A945F5" w:rsidP="00325921">
            <w:pPr>
              <w:pStyle w:val="aff4"/>
            </w:pPr>
            <w:r w:rsidRPr="005D74CD">
              <w:t>ремонтного периода</w:t>
            </w:r>
          </w:p>
          <w:p w:rsidR="00A945F5" w:rsidRPr="005D74CD" w:rsidRDefault="004966C7" w:rsidP="00325921">
            <w:pPr>
              <w:pStyle w:val="aff4"/>
              <w:rPr>
                <w:i/>
                <w:iCs/>
              </w:rPr>
            </w:pPr>
            <w:r>
              <w:rPr>
                <w:position w:val="-12"/>
              </w:rPr>
              <w:pict>
                <v:shape id="_x0000_i1045" type="#_x0000_t75" style="width:14.25pt;height:18pt">
                  <v:imagedata r:id="rId20" o:title=""/>
                </v:shape>
              </w:pict>
            </w:r>
            <w:r w:rsidR="00A945F5" w:rsidRPr="005D74CD">
              <w:t>, мес</w:t>
            </w:r>
            <w:r w:rsidR="005D74CD" w:rsidRPr="005D74CD">
              <w:t xml:space="preserve">. </w:t>
            </w:r>
          </w:p>
        </w:tc>
      </w:tr>
      <w:tr w:rsidR="00A945F5" w:rsidRPr="005D74CD">
        <w:tc>
          <w:tcPr>
            <w:tcW w:w="1166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1</w:t>
            </w:r>
          </w:p>
        </w:tc>
        <w:tc>
          <w:tcPr>
            <w:tcW w:w="2729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Зубо</w:t>
            </w:r>
            <w:r w:rsidR="005D74CD" w:rsidRPr="005D74CD">
              <w:t xml:space="preserve"> - </w:t>
            </w:r>
            <w:r w:rsidRPr="005D74CD">
              <w:t>фрезерный</w:t>
            </w:r>
          </w:p>
        </w:tc>
        <w:tc>
          <w:tcPr>
            <w:tcW w:w="2642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110</w:t>
            </w:r>
          </w:p>
        </w:tc>
        <w:tc>
          <w:tcPr>
            <w:tcW w:w="2049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8</w:t>
            </w:r>
          </w:p>
        </w:tc>
      </w:tr>
      <w:tr w:rsidR="00A945F5" w:rsidRPr="005D74CD">
        <w:tc>
          <w:tcPr>
            <w:tcW w:w="1166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2</w:t>
            </w:r>
          </w:p>
        </w:tc>
        <w:tc>
          <w:tcPr>
            <w:tcW w:w="2729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Зубо</w:t>
            </w:r>
            <w:r w:rsidR="005D74CD" w:rsidRPr="005D74CD">
              <w:t xml:space="preserve"> - </w:t>
            </w:r>
            <w:r w:rsidRPr="005D74CD">
              <w:t>фрезерный</w:t>
            </w:r>
          </w:p>
        </w:tc>
        <w:tc>
          <w:tcPr>
            <w:tcW w:w="2642" w:type="dxa"/>
          </w:tcPr>
          <w:p w:rsidR="00A945F5" w:rsidRPr="005D74CD" w:rsidRDefault="00A945F5" w:rsidP="00325921">
            <w:pPr>
              <w:pStyle w:val="aff4"/>
            </w:pPr>
            <w:r w:rsidRPr="005D74CD">
              <w:t>110</w:t>
            </w:r>
          </w:p>
        </w:tc>
        <w:tc>
          <w:tcPr>
            <w:tcW w:w="2049" w:type="dxa"/>
          </w:tcPr>
          <w:p w:rsidR="00A945F5" w:rsidRPr="005D74CD" w:rsidRDefault="00A945F5" w:rsidP="00325921">
            <w:pPr>
              <w:pStyle w:val="aff4"/>
            </w:pPr>
            <w:r w:rsidRPr="005D74CD">
              <w:t>8</w:t>
            </w:r>
          </w:p>
        </w:tc>
      </w:tr>
      <w:tr w:rsidR="00A945F5" w:rsidRPr="005D74CD">
        <w:tc>
          <w:tcPr>
            <w:tcW w:w="1166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3</w:t>
            </w:r>
          </w:p>
        </w:tc>
        <w:tc>
          <w:tcPr>
            <w:tcW w:w="2729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Зубо</w:t>
            </w:r>
            <w:r w:rsidR="005D74CD" w:rsidRPr="005D74CD">
              <w:t xml:space="preserve"> - </w:t>
            </w:r>
            <w:r w:rsidRPr="005D74CD">
              <w:t>фрезерный</w:t>
            </w:r>
          </w:p>
        </w:tc>
        <w:tc>
          <w:tcPr>
            <w:tcW w:w="2642" w:type="dxa"/>
          </w:tcPr>
          <w:p w:rsidR="00A945F5" w:rsidRPr="005D74CD" w:rsidRDefault="00A945F5" w:rsidP="00325921">
            <w:pPr>
              <w:pStyle w:val="aff4"/>
            </w:pPr>
            <w:r w:rsidRPr="005D74CD">
              <w:t>110</w:t>
            </w:r>
          </w:p>
        </w:tc>
        <w:tc>
          <w:tcPr>
            <w:tcW w:w="2049" w:type="dxa"/>
          </w:tcPr>
          <w:p w:rsidR="00A945F5" w:rsidRPr="005D74CD" w:rsidRDefault="00A945F5" w:rsidP="00325921">
            <w:pPr>
              <w:pStyle w:val="aff4"/>
            </w:pPr>
            <w:r w:rsidRPr="005D74CD">
              <w:t>8</w:t>
            </w:r>
          </w:p>
        </w:tc>
      </w:tr>
      <w:tr w:rsidR="00A945F5" w:rsidRPr="005D74CD">
        <w:tc>
          <w:tcPr>
            <w:tcW w:w="1166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4</w:t>
            </w:r>
          </w:p>
        </w:tc>
        <w:tc>
          <w:tcPr>
            <w:tcW w:w="2729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Зубо</w:t>
            </w:r>
            <w:r w:rsidR="005D74CD" w:rsidRPr="005D74CD">
              <w:t xml:space="preserve"> - </w:t>
            </w:r>
            <w:r w:rsidRPr="005D74CD">
              <w:t>фрезерный</w:t>
            </w:r>
          </w:p>
        </w:tc>
        <w:tc>
          <w:tcPr>
            <w:tcW w:w="2642" w:type="dxa"/>
          </w:tcPr>
          <w:p w:rsidR="00A945F5" w:rsidRPr="005D74CD" w:rsidRDefault="00A945F5" w:rsidP="00325921">
            <w:pPr>
              <w:pStyle w:val="aff4"/>
            </w:pPr>
            <w:r w:rsidRPr="005D74CD">
              <w:t>110</w:t>
            </w:r>
          </w:p>
        </w:tc>
        <w:tc>
          <w:tcPr>
            <w:tcW w:w="2049" w:type="dxa"/>
          </w:tcPr>
          <w:p w:rsidR="00A945F5" w:rsidRPr="005D74CD" w:rsidRDefault="00A945F5" w:rsidP="00325921">
            <w:pPr>
              <w:pStyle w:val="aff4"/>
            </w:pPr>
            <w:r w:rsidRPr="005D74CD">
              <w:t>8</w:t>
            </w:r>
          </w:p>
        </w:tc>
      </w:tr>
      <w:tr w:rsidR="00A945F5" w:rsidRPr="005D74CD">
        <w:tc>
          <w:tcPr>
            <w:tcW w:w="1166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5</w:t>
            </w:r>
          </w:p>
        </w:tc>
        <w:tc>
          <w:tcPr>
            <w:tcW w:w="2729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Зубо</w:t>
            </w:r>
            <w:r w:rsidR="005D74CD" w:rsidRPr="005D74CD">
              <w:t xml:space="preserve"> - </w:t>
            </w:r>
            <w:r w:rsidRPr="005D74CD">
              <w:t>фрезерный</w:t>
            </w:r>
          </w:p>
        </w:tc>
        <w:tc>
          <w:tcPr>
            <w:tcW w:w="2642" w:type="dxa"/>
          </w:tcPr>
          <w:p w:rsidR="00A945F5" w:rsidRPr="005D74CD" w:rsidRDefault="00A945F5" w:rsidP="00325921">
            <w:pPr>
              <w:pStyle w:val="aff4"/>
            </w:pPr>
            <w:r w:rsidRPr="005D74CD">
              <w:t>110</w:t>
            </w:r>
          </w:p>
        </w:tc>
        <w:tc>
          <w:tcPr>
            <w:tcW w:w="2049" w:type="dxa"/>
          </w:tcPr>
          <w:p w:rsidR="00A945F5" w:rsidRPr="005D74CD" w:rsidRDefault="00A945F5" w:rsidP="00325921">
            <w:pPr>
              <w:pStyle w:val="aff4"/>
            </w:pPr>
            <w:r w:rsidRPr="005D74CD">
              <w:t>8</w:t>
            </w:r>
          </w:p>
        </w:tc>
      </w:tr>
      <w:tr w:rsidR="00A945F5" w:rsidRPr="005D74CD">
        <w:tc>
          <w:tcPr>
            <w:tcW w:w="1166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6</w:t>
            </w:r>
          </w:p>
        </w:tc>
        <w:tc>
          <w:tcPr>
            <w:tcW w:w="2729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Универсальный</w:t>
            </w:r>
            <w:r w:rsidR="005D74CD" w:rsidRPr="005D74CD">
              <w:t xml:space="preserve"> </w:t>
            </w:r>
            <w:r w:rsidRPr="005D74CD">
              <w:t>фрезерный</w:t>
            </w:r>
          </w:p>
        </w:tc>
        <w:tc>
          <w:tcPr>
            <w:tcW w:w="2642" w:type="dxa"/>
          </w:tcPr>
          <w:p w:rsidR="00A945F5" w:rsidRPr="005D74CD" w:rsidRDefault="00A945F5" w:rsidP="00325921">
            <w:pPr>
              <w:pStyle w:val="aff4"/>
            </w:pPr>
            <w:r w:rsidRPr="005D74CD">
              <w:t>110</w:t>
            </w:r>
          </w:p>
        </w:tc>
        <w:tc>
          <w:tcPr>
            <w:tcW w:w="2049" w:type="dxa"/>
          </w:tcPr>
          <w:p w:rsidR="00A945F5" w:rsidRPr="005D74CD" w:rsidRDefault="00A945F5" w:rsidP="00325921">
            <w:pPr>
              <w:pStyle w:val="aff4"/>
            </w:pPr>
            <w:r w:rsidRPr="005D74CD">
              <w:t>8</w:t>
            </w:r>
          </w:p>
        </w:tc>
      </w:tr>
      <w:tr w:rsidR="00A945F5" w:rsidRPr="005D74CD">
        <w:tc>
          <w:tcPr>
            <w:tcW w:w="1166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7</w:t>
            </w:r>
          </w:p>
        </w:tc>
        <w:tc>
          <w:tcPr>
            <w:tcW w:w="2729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Сварочный трансформатор</w:t>
            </w:r>
          </w:p>
        </w:tc>
        <w:tc>
          <w:tcPr>
            <w:tcW w:w="2642" w:type="dxa"/>
          </w:tcPr>
          <w:p w:rsidR="00A945F5" w:rsidRPr="005D74CD" w:rsidRDefault="00A945F5" w:rsidP="00325921">
            <w:pPr>
              <w:pStyle w:val="aff4"/>
            </w:pPr>
            <w:r w:rsidRPr="005D74CD">
              <w:t>1</w:t>
            </w:r>
            <w:r w:rsidRPr="005D74CD">
              <w:rPr>
                <w:lang w:val="en-US"/>
              </w:rPr>
              <w:t>3</w:t>
            </w:r>
            <w:r w:rsidRPr="005D74CD">
              <w:t>0</w:t>
            </w:r>
          </w:p>
        </w:tc>
        <w:tc>
          <w:tcPr>
            <w:tcW w:w="2049" w:type="dxa"/>
          </w:tcPr>
          <w:p w:rsidR="00A945F5" w:rsidRPr="005D74CD" w:rsidRDefault="00A945F5" w:rsidP="00325921">
            <w:pPr>
              <w:pStyle w:val="aff4"/>
              <w:rPr>
                <w:lang w:val="en-US"/>
              </w:rPr>
            </w:pPr>
            <w:r w:rsidRPr="005D74CD">
              <w:rPr>
                <w:lang w:val="en-US"/>
              </w:rPr>
              <w:t>10</w:t>
            </w:r>
          </w:p>
        </w:tc>
      </w:tr>
      <w:tr w:rsidR="00A945F5" w:rsidRPr="005D74CD">
        <w:tc>
          <w:tcPr>
            <w:tcW w:w="1166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8</w:t>
            </w:r>
          </w:p>
        </w:tc>
        <w:tc>
          <w:tcPr>
            <w:tcW w:w="2729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Кран-балка</w:t>
            </w:r>
          </w:p>
        </w:tc>
        <w:tc>
          <w:tcPr>
            <w:tcW w:w="2642" w:type="dxa"/>
          </w:tcPr>
          <w:p w:rsidR="00A945F5" w:rsidRPr="005D74CD" w:rsidRDefault="00A945F5" w:rsidP="00325921">
            <w:pPr>
              <w:pStyle w:val="aff4"/>
              <w:rPr>
                <w:lang w:val="en-US"/>
              </w:rPr>
            </w:pPr>
            <w:r w:rsidRPr="005D74CD">
              <w:rPr>
                <w:lang w:val="en-US"/>
              </w:rPr>
              <w:t>130</w:t>
            </w:r>
          </w:p>
        </w:tc>
        <w:tc>
          <w:tcPr>
            <w:tcW w:w="2049" w:type="dxa"/>
          </w:tcPr>
          <w:p w:rsidR="00A945F5" w:rsidRPr="005D74CD" w:rsidRDefault="00A945F5" w:rsidP="00325921">
            <w:pPr>
              <w:pStyle w:val="aff4"/>
              <w:rPr>
                <w:lang w:val="en-US"/>
              </w:rPr>
            </w:pPr>
            <w:r w:rsidRPr="005D74CD">
              <w:rPr>
                <w:lang w:val="en-US"/>
              </w:rPr>
              <w:t>10</w:t>
            </w:r>
          </w:p>
        </w:tc>
      </w:tr>
      <w:tr w:rsidR="00A945F5" w:rsidRPr="005D74CD">
        <w:tc>
          <w:tcPr>
            <w:tcW w:w="1166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9</w:t>
            </w:r>
          </w:p>
        </w:tc>
        <w:tc>
          <w:tcPr>
            <w:tcW w:w="2729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Шинопровод</w:t>
            </w:r>
          </w:p>
        </w:tc>
        <w:tc>
          <w:tcPr>
            <w:tcW w:w="2642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252</w:t>
            </w:r>
          </w:p>
        </w:tc>
        <w:tc>
          <w:tcPr>
            <w:tcW w:w="2049" w:type="dxa"/>
            <w:vAlign w:val="center"/>
          </w:tcPr>
          <w:p w:rsidR="00A945F5" w:rsidRPr="005D74CD" w:rsidRDefault="00A945F5" w:rsidP="00325921">
            <w:pPr>
              <w:pStyle w:val="aff4"/>
            </w:pPr>
            <w:r w:rsidRPr="005D74CD">
              <w:t>18</w:t>
            </w:r>
          </w:p>
        </w:tc>
      </w:tr>
      <w:tr w:rsidR="00325921" w:rsidRPr="005D74CD">
        <w:tc>
          <w:tcPr>
            <w:tcW w:w="1166" w:type="dxa"/>
          </w:tcPr>
          <w:p w:rsidR="00325921" w:rsidRPr="005D74CD" w:rsidRDefault="00325921" w:rsidP="0002196C">
            <w:pPr>
              <w:pStyle w:val="aff4"/>
            </w:pPr>
            <w:r w:rsidRPr="005D74CD">
              <w:t>10</w:t>
            </w:r>
          </w:p>
        </w:tc>
        <w:tc>
          <w:tcPr>
            <w:tcW w:w="2729" w:type="dxa"/>
          </w:tcPr>
          <w:p w:rsidR="00325921" w:rsidRPr="005D74CD" w:rsidRDefault="00325921" w:rsidP="0002196C">
            <w:pPr>
              <w:pStyle w:val="aff4"/>
            </w:pPr>
            <w:r w:rsidRPr="005D74CD">
              <w:t xml:space="preserve">Лампы освещения </w:t>
            </w:r>
          </w:p>
        </w:tc>
        <w:tc>
          <w:tcPr>
            <w:tcW w:w="2642" w:type="dxa"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  <w:tc>
          <w:tcPr>
            <w:tcW w:w="2049" w:type="dxa"/>
          </w:tcPr>
          <w:p w:rsidR="00325921" w:rsidRPr="005D74CD" w:rsidRDefault="00325921" w:rsidP="0002196C">
            <w:pPr>
              <w:pStyle w:val="aff4"/>
            </w:pPr>
            <w:r w:rsidRPr="005D74CD">
              <w:t>9</w:t>
            </w:r>
          </w:p>
        </w:tc>
      </w:tr>
      <w:tr w:rsidR="00325921" w:rsidRPr="005D74CD">
        <w:tc>
          <w:tcPr>
            <w:tcW w:w="1166" w:type="dxa"/>
          </w:tcPr>
          <w:p w:rsidR="00325921" w:rsidRPr="005D74CD" w:rsidRDefault="00325921" w:rsidP="0002196C">
            <w:pPr>
              <w:pStyle w:val="aff4"/>
            </w:pPr>
            <w:r w:rsidRPr="005D74CD">
              <w:t>11</w:t>
            </w:r>
          </w:p>
        </w:tc>
        <w:tc>
          <w:tcPr>
            <w:tcW w:w="2729" w:type="dxa"/>
          </w:tcPr>
          <w:p w:rsidR="00325921" w:rsidRPr="005D74CD" w:rsidRDefault="00325921" w:rsidP="0002196C">
            <w:pPr>
              <w:pStyle w:val="aff4"/>
            </w:pPr>
            <w:r w:rsidRPr="005D74CD">
              <w:t xml:space="preserve">Рубильник </w:t>
            </w:r>
          </w:p>
        </w:tc>
        <w:tc>
          <w:tcPr>
            <w:tcW w:w="2642" w:type="dxa"/>
          </w:tcPr>
          <w:p w:rsidR="00325921" w:rsidRPr="005D74CD" w:rsidRDefault="00325921" w:rsidP="0002196C">
            <w:pPr>
              <w:pStyle w:val="aff4"/>
            </w:pPr>
            <w:r w:rsidRPr="005D74CD">
              <w:t>108</w:t>
            </w:r>
          </w:p>
        </w:tc>
        <w:tc>
          <w:tcPr>
            <w:tcW w:w="2049" w:type="dxa"/>
          </w:tcPr>
          <w:p w:rsidR="00325921" w:rsidRPr="005D74CD" w:rsidRDefault="00325921" w:rsidP="0002196C">
            <w:pPr>
              <w:pStyle w:val="aff4"/>
            </w:pPr>
            <w:r w:rsidRPr="005D74CD">
              <w:t>18</w:t>
            </w:r>
          </w:p>
        </w:tc>
      </w:tr>
      <w:tr w:rsidR="00325921" w:rsidRPr="005D74CD">
        <w:tc>
          <w:tcPr>
            <w:tcW w:w="1166" w:type="dxa"/>
          </w:tcPr>
          <w:p w:rsidR="00325921" w:rsidRPr="005D74CD" w:rsidRDefault="00325921" w:rsidP="0002196C">
            <w:pPr>
              <w:pStyle w:val="aff4"/>
            </w:pPr>
            <w:r w:rsidRPr="005D74CD">
              <w:t>12</w:t>
            </w:r>
          </w:p>
        </w:tc>
        <w:tc>
          <w:tcPr>
            <w:tcW w:w="2729" w:type="dxa"/>
          </w:tcPr>
          <w:p w:rsidR="00325921" w:rsidRPr="005D74CD" w:rsidRDefault="00325921" w:rsidP="0002196C">
            <w:pPr>
              <w:pStyle w:val="aff4"/>
            </w:pPr>
            <w:r w:rsidRPr="005D74CD">
              <w:t>Сети заземления</w:t>
            </w:r>
          </w:p>
        </w:tc>
        <w:tc>
          <w:tcPr>
            <w:tcW w:w="2642" w:type="dxa"/>
          </w:tcPr>
          <w:p w:rsidR="00325921" w:rsidRPr="005D74CD" w:rsidRDefault="00325921" w:rsidP="0002196C">
            <w:pPr>
              <w:pStyle w:val="aff4"/>
            </w:pPr>
            <w:r w:rsidRPr="005D74CD">
              <w:t>270</w:t>
            </w:r>
          </w:p>
        </w:tc>
        <w:tc>
          <w:tcPr>
            <w:tcW w:w="2049" w:type="dxa"/>
          </w:tcPr>
          <w:p w:rsidR="00325921" w:rsidRPr="005D74CD" w:rsidRDefault="00325921" w:rsidP="0002196C">
            <w:pPr>
              <w:pStyle w:val="aff4"/>
            </w:pPr>
            <w:r w:rsidRPr="005D74CD">
              <w:t>-</w:t>
            </w:r>
          </w:p>
        </w:tc>
      </w:tr>
    </w:tbl>
    <w:p w:rsidR="005D74CD" w:rsidRPr="005D74CD" w:rsidRDefault="005D74CD" w:rsidP="005D74CD">
      <w:pPr>
        <w:ind w:firstLine="709"/>
      </w:pPr>
    </w:p>
    <w:p w:rsidR="00A945F5" w:rsidRPr="005D74CD" w:rsidRDefault="00A945F5" w:rsidP="005D74CD">
      <w:pPr>
        <w:ind w:firstLine="709"/>
      </w:pPr>
      <w:r w:rsidRPr="005D74CD">
        <w:t>Продолжение таблицы 3</w:t>
      </w:r>
    </w:p>
    <w:p w:rsidR="00A945F5" w:rsidRPr="005D74CD" w:rsidRDefault="00A945F5" w:rsidP="005D74CD">
      <w:pPr>
        <w:ind w:firstLine="709"/>
      </w:pPr>
    </w:p>
    <w:p w:rsidR="005D74CD" w:rsidRDefault="00A945F5" w:rsidP="005D74CD">
      <w:pPr>
        <w:ind w:firstLine="709"/>
      </w:pPr>
      <w:r w:rsidRPr="005D74CD">
        <w:t>Структурная схема ремонтного цикла для универсального</w:t>
      </w:r>
      <w:r w:rsidR="005D74CD" w:rsidRPr="005D74CD">
        <w:t xml:space="preserve"> </w:t>
      </w:r>
      <w:r w:rsidRPr="005D74CD">
        <w:t>фрезерного станка марки 6В642</w:t>
      </w:r>
      <w:r w:rsidR="005D74CD" w:rsidRPr="005D74CD">
        <w:t>:</w:t>
      </w:r>
    </w:p>
    <w:p w:rsidR="005D74CD" w:rsidRPr="005D74CD" w:rsidRDefault="00A945F5" w:rsidP="005D74CD">
      <w:pPr>
        <w:ind w:firstLine="709"/>
      </w:pPr>
      <w:r w:rsidRPr="005D74CD">
        <w:t>Ввод-ТО-ТО-ТО-ТО-ТО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ТО-ТР</w:t>
      </w:r>
      <w:r w:rsidR="005D74CD" w:rsidRPr="005D74CD">
        <w:t xml:space="preserve"> - </w:t>
      </w:r>
      <w:r w:rsidRPr="005D74CD">
        <w:t>ТО-ТО-ТО-ТО-ТО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ТО-ТР-ТО-ТО-ТО-ТО-ТО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ТО-ТР</w:t>
      </w:r>
      <w:r w:rsidR="005D74CD" w:rsidRPr="005D74CD">
        <w:t xml:space="preserve"> - </w:t>
      </w:r>
      <w:r w:rsidRPr="005D74CD">
        <w:t>ТО-ТО-ТО-ТО-ТО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ТО-ТР</w:t>
      </w:r>
      <w:r w:rsidR="005D74CD" w:rsidRPr="005D74CD">
        <w:t xml:space="preserve"> - </w:t>
      </w:r>
      <w:r w:rsidRPr="005D74CD">
        <w:t>ТО-ТО-ТО-ТО-ТО-ТО-ТО-ТО-ТР-ТО-ТО-ТО-ТО-ТО-ТО-ТО-ТО-ТР</w:t>
      </w:r>
      <w:r w:rsidR="005D74CD" w:rsidRPr="005D74CD">
        <w:t xml:space="preserve"> - </w:t>
      </w:r>
      <w:r w:rsidRPr="005D74CD">
        <w:t>ТО-ТО-ТО-ТО-ТО-ТО-ТО-ТО-ТР-ТО-ТО-ТО-ТО-ТО-ТО-ТО-ТО-ТР-ТО-ТО-ТО-ТО-ТО-ТО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ТО-ТР-КР</w:t>
      </w:r>
    </w:p>
    <w:p w:rsidR="00A945F5" w:rsidRPr="005D74CD" w:rsidRDefault="00A945F5" w:rsidP="005D74CD">
      <w:pPr>
        <w:ind w:firstLine="709"/>
      </w:pPr>
      <w:r w:rsidRPr="005D74CD">
        <w:t>Структурная схема ремонтного цикла для шинопровода</w:t>
      </w:r>
    </w:p>
    <w:p w:rsidR="005D74CD" w:rsidRDefault="00A945F5" w:rsidP="005D74CD">
      <w:pPr>
        <w:ind w:firstLine="709"/>
      </w:pPr>
      <w:r w:rsidRPr="005D74CD">
        <w:t>Ввод-ТО-ТО-ТО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ТО-ТР-ТО-ТО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ТО-ТР</w:t>
      </w:r>
      <w:r w:rsidR="005D74CD" w:rsidRPr="005D74CD">
        <w:t xml:space="preserve"> - </w:t>
      </w:r>
      <w:r w:rsidRPr="005D74CD">
        <w:t>ТО-ТО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ТО-ТР</w:t>
      </w:r>
      <w:r w:rsidR="005D74CD" w:rsidRPr="005D74CD">
        <w:t xml:space="preserve"> - </w:t>
      </w:r>
      <w:r w:rsidRPr="005D74CD">
        <w:t>ТО-ТО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ТО-ТР</w:t>
      </w:r>
      <w:r w:rsidR="005D74CD" w:rsidRPr="005D74CD">
        <w:t xml:space="preserve"> - </w:t>
      </w:r>
      <w:r w:rsidRPr="005D74CD">
        <w:t>ТО-ТО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ТО-ТР</w:t>
      </w:r>
      <w:r w:rsidR="005D74CD" w:rsidRPr="005D74CD">
        <w:t xml:space="preserve"> - </w:t>
      </w:r>
      <w:r w:rsidRPr="005D74CD">
        <w:t>ТО-ТО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ТО-ТР</w:t>
      </w:r>
      <w:r w:rsidR="005D74CD" w:rsidRPr="005D74CD">
        <w:t xml:space="preserve"> - </w:t>
      </w:r>
      <w:r w:rsidRPr="005D74CD">
        <w:t>ТО-ТО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ТО-ТР</w:t>
      </w:r>
      <w:r w:rsidR="005D74CD" w:rsidRPr="005D74CD">
        <w:t xml:space="preserve"> - </w:t>
      </w:r>
      <w:r w:rsidRPr="005D74CD">
        <w:t>ТО-ТО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ТО-ТР</w:t>
      </w:r>
      <w:r w:rsidR="005D74CD" w:rsidRPr="005D74CD">
        <w:t xml:space="preserve"> - </w:t>
      </w:r>
      <w:r w:rsidRPr="005D74CD">
        <w:t>ТО-ТО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ТО-ТР</w:t>
      </w:r>
      <w:r w:rsidR="005D74CD" w:rsidRPr="005D74CD">
        <w:t xml:space="preserve"> - </w:t>
      </w:r>
      <w:r w:rsidRPr="005D74CD">
        <w:t>ТО-ТО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ТО-ТР</w:t>
      </w:r>
      <w:r w:rsidR="005D74CD" w:rsidRPr="005D74CD">
        <w:t xml:space="preserve"> - </w:t>
      </w:r>
      <w:r w:rsidRPr="005D74CD">
        <w:t>ТО-ТО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ТО-ТР</w:t>
      </w:r>
      <w:r w:rsidR="005D74CD" w:rsidRPr="005D74CD">
        <w:t xml:space="preserve"> - </w:t>
      </w:r>
      <w:r w:rsidRPr="005D74CD">
        <w:t>ТО-ТО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ТО-ТР</w:t>
      </w:r>
      <w:r w:rsidR="005D74CD" w:rsidRPr="005D74CD">
        <w:t xml:space="preserve"> - </w:t>
      </w:r>
      <w:r w:rsidRPr="005D74CD">
        <w:t>ТО-ТО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ТО-ТР</w:t>
      </w:r>
      <w:r w:rsidR="005D74CD" w:rsidRPr="005D74CD">
        <w:t xml:space="preserve"> - </w:t>
      </w:r>
      <w:r w:rsidRPr="005D74CD">
        <w:t>ТО-ТО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</w:t>
      </w:r>
      <w:r w:rsidR="005D74CD" w:rsidRPr="005D74CD">
        <w:t xml:space="preserve"> - </w:t>
      </w:r>
      <w:r w:rsidRPr="005D74CD">
        <w:t>ТО-КР</w:t>
      </w:r>
    </w:p>
    <w:p w:rsidR="000B3CA9" w:rsidRDefault="000B3CA9" w:rsidP="000B3CA9">
      <w:pPr>
        <w:pStyle w:val="2"/>
      </w:pPr>
    </w:p>
    <w:p w:rsidR="005D74CD" w:rsidRPr="005D74CD" w:rsidRDefault="00A945F5" w:rsidP="000B3CA9">
      <w:pPr>
        <w:pStyle w:val="2"/>
      </w:pPr>
      <w:bookmarkStart w:id="3" w:name="_Toc267684345"/>
      <w:r w:rsidRPr="005D74CD">
        <w:t>3</w:t>
      </w:r>
      <w:r w:rsidR="005D74CD" w:rsidRPr="005D74CD">
        <w:t xml:space="preserve">. </w:t>
      </w:r>
      <w:r w:rsidRPr="005D74CD">
        <w:t>Разработка графика выполнения ремонта и обслуживания</w:t>
      </w:r>
      <w:r w:rsidR="005D74CD" w:rsidRPr="005D74CD">
        <w:t xml:space="preserve"> </w:t>
      </w:r>
      <w:r w:rsidRPr="005D74CD">
        <w:t>электрооборудования</w:t>
      </w:r>
      <w:bookmarkEnd w:id="3"/>
    </w:p>
    <w:p w:rsidR="000B3CA9" w:rsidRDefault="000B3CA9" w:rsidP="005D74CD">
      <w:pPr>
        <w:ind w:firstLine="709"/>
      </w:pPr>
    </w:p>
    <w:p w:rsidR="005D74CD" w:rsidRDefault="00A945F5" w:rsidP="005D74CD">
      <w:pPr>
        <w:ind w:firstLine="709"/>
      </w:pPr>
      <w:r w:rsidRPr="005D74CD">
        <w:t xml:space="preserve">Ремонтный цикл </w:t>
      </w:r>
      <w:r w:rsidR="005D74CD">
        <w:t>-</w:t>
      </w:r>
      <w:r w:rsidRPr="005D74CD">
        <w:t xml:space="preserve"> это наработка энергетического оборудования и сетей, выраженная в годах календарного времени между двумя плановыми капитальными ремонтами, а для вновь вводимого энергетического оборудования и сетей </w:t>
      </w:r>
      <w:r w:rsidR="005D74CD">
        <w:t>-</w:t>
      </w:r>
      <w:r w:rsidRPr="005D74CD">
        <w:t xml:space="preserve"> наработка от ввода в эксплуатацию до первого планового капитального ремонта</w:t>
      </w:r>
      <w:r w:rsidR="005D74CD" w:rsidRPr="005D74CD">
        <w:t>.</w:t>
      </w:r>
    </w:p>
    <w:p w:rsidR="005D74CD" w:rsidRDefault="00A945F5" w:rsidP="005D74CD">
      <w:pPr>
        <w:ind w:firstLine="709"/>
      </w:pPr>
      <w:r w:rsidRPr="005D74CD">
        <w:t>Структура ремонтного цикла определяет последовательность выполнения видов ремонта и работ по техническому обслуживанию в пределах одного ремонтного цикла</w:t>
      </w:r>
      <w:r w:rsidR="005D74CD" w:rsidRPr="005D74CD">
        <w:t xml:space="preserve">. </w:t>
      </w:r>
      <w:r w:rsidRPr="005D74CD">
        <w:t>Ремонтный цикл и иго структура являются основой любой системы ППРЭО, определяющей все ремонтные нормативы, экономические показатели системы ремонтов</w:t>
      </w:r>
      <w:r w:rsidR="005D74CD" w:rsidRPr="005D74CD">
        <w:t xml:space="preserve">. </w:t>
      </w:r>
      <w:r w:rsidRPr="005D74CD">
        <w:t>Чем реже будет ремонтироваться энергетическое оборудование и сети, чем легче будет характер ремонта при условии обеспечения надежности их работы, тем ниже будут ежегодные трудовые и материальные затраты на их ремонт и содержание</w:t>
      </w:r>
      <w:r w:rsidR="005D74CD" w:rsidRPr="005D74CD">
        <w:t>.</w:t>
      </w:r>
    </w:p>
    <w:p w:rsidR="005D74CD" w:rsidRDefault="00A945F5" w:rsidP="005D74CD">
      <w:pPr>
        <w:ind w:firstLine="709"/>
      </w:pPr>
      <w:r w:rsidRPr="005D74CD">
        <w:t xml:space="preserve">Межремонтный период </w:t>
      </w:r>
      <w:r w:rsidR="005D74CD">
        <w:t>-</w:t>
      </w:r>
      <w:r w:rsidRPr="005D74CD">
        <w:t xml:space="preserve"> это наработка энергетического оборудования и сетей, выраженная в месяцах календарного времени между двумя плановыми ремонтами, а для вновь вводимого энергетического оборудования или сетей </w:t>
      </w:r>
      <w:r w:rsidR="005D74CD">
        <w:t>-</w:t>
      </w:r>
      <w:r w:rsidRPr="005D74CD">
        <w:t xml:space="preserve"> наработка от ввода в эксплуатацию до первого планового ремонта</w:t>
      </w:r>
      <w:r w:rsidR="005D74CD" w:rsidRPr="005D74CD">
        <w:t xml:space="preserve">. </w:t>
      </w:r>
      <w:r w:rsidRPr="005D74CD">
        <w:t>Методика определения величины межремонтного периода аналогична методике, изложенной для определения величины ремонтного цикла</w:t>
      </w:r>
      <w:r w:rsidR="005D74CD" w:rsidRPr="005D74CD">
        <w:t xml:space="preserve">. </w:t>
      </w:r>
      <w:r w:rsidRPr="005D74CD">
        <w:t>Величина межремонтного периода устанавливается исходя из величины наработки до первого отказа группы быстроизнашивающихся деталей, узлов и элементов</w:t>
      </w:r>
      <w:r w:rsidR="005D74CD" w:rsidRPr="005D74CD">
        <w:t>.</w:t>
      </w:r>
    </w:p>
    <w:p w:rsidR="005D74CD" w:rsidRDefault="00A945F5" w:rsidP="005D74CD">
      <w:pPr>
        <w:ind w:firstLine="709"/>
      </w:pPr>
      <w:r w:rsidRPr="005D74CD">
        <w:t xml:space="preserve">Техническое обслуживание </w:t>
      </w:r>
      <w:r w:rsidR="005D74CD">
        <w:t>-</w:t>
      </w:r>
      <w:r w:rsidRPr="005D74CD">
        <w:t xml:space="preserve"> комплекс работ для поддержания исправности или только работоспособности оборудования и сетей при подготовке и использовании по назначению, при хранении и транспортировке</w:t>
      </w:r>
      <w:r w:rsidR="005D74CD" w:rsidRPr="005D74CD">
        <w:t xml:space="preserve">. </w:t>
      </w:r>
      <w:r w:rsidRPr="005D74CD">
        <w:t>Оно предусматривает уход за оборудованием и сетями</w:t>
      </w:r>
      <w:r w:rsidR="005D74CD" w:rsidRPr="005D74CD">
        <w:t xml:space="preserve">; </w:t>
      </w:r>
      <w:r w:rsidRPr="005D74CD">
        <w:t>проведение осмотров</w:t>
      </w:r>
      <w:r w:rsidR="005D74CD" w:rsidRPr="005D74CD">
        <w:t xml:space="preserve">; </w:t>
      </w:r>
      <w:r w:rsidRPr="005D74CD">
        <w:t>систематическое наблюдение за их исправным состоянием</w:t>
      </w:r>
      <w:r w:rsidR="005D74CD" w:rsidRPr="005D74CD">
        <w:t xml:space="preserve">; </w:t>
      </w:r>
      <w:r w:rsidRPr="005D74CD">
        <w:t>контроль режимов работы, соблюдение правил эксплуатации, инструкций заводов изготовителей и местных эксплуатационных инструкций</w:t>
      </w:r>
      <w:r w:rsidR="005D74CD" w:rsidRPr="005D74CD">
        <w:t xml:space="preserve">; </w:t>
      </w:r>
      <w:r w:rsidRPr="005D74CD">
        <w:t>устранение мелких неисправностей, не требующее отключение и сетей</w:t>
      </w:r>
      <w:r w:rsidR="005D74CD" w:rsidRPr="005D74CD">
        <w:t xml:space="preserve">; </w:t>
      </w:r>
      <w:r w:rsidRPr="005D74CD">
        <w:t>регулировку, чистку, продувку и смазку</w:t>
      </w:r>
      <w:r w:rsidR="005D74CD" w:rsidRPr="005D74CD">
        <w:t>.</w:t>
      </w:r>
    </w:p>
    <w:p w:rsidR="005D74CD" w:rsidRDefault="00A945F5" w:rsidP="005D74CD">
      <w:pPr>
        <w:ind w:firstLine="709"/>
      </w:pPr>
      <w:r w:rsidRPr="005D74CD">
        <w:t xml:space="preserve">Текущий ремонт </w:t>
      </w:r>
      <w:r w:rsidR="005D74CD">
        <w:t>-</w:t>
      </w:r>
      <w:r w:rsidRPr="005D74CD">
        <w:t xml:space="preserve"> вид ремонта энергетического оборудования и сетей, при котором путем чистки, проверки, замены быстроизнашивающихся частей и покупных изделий, а в необходимых случаях и путем наладки обеспечивается поддержание оборудования или сетей в работоспособном состоянии в период гарантированной наработки до следующего очередного планового ремонта</w:t>
      </w:r>
      <w:r w:rsidR="005D74CD" w:rsidRPr="005D74CD">
        <w:t xml:space="preserve">. </w:t>
      </w:r>
      <w:r w:rsidRPr="005D74CD">
        <w:t>Текущий ремонт требует остановки оборудования и отключения сетей для выполнения работ, приведенных ниже в описании типового объема текущего ремонта</w:t>
      </w:r>
      <w:r w:rsidR="005D74CD" w:rsidRPr="005D74CD">
        <w:t>.</w:t>
      </w:r>
    </w:p>
    <w:p w:rsidR="005D74CD" w:rsidRDefault="00A945F5" w:rsidP="005D74CD">
      <w:pPr>
        <w:ind w:firstLine="709"/>
      </w:pPr>
      <w:r w:rsidRPr="005D74CD">
        <w:t>С учетом того, что текущий ремонт для большей части оборудования производится без полной разборки основных узлов и без вскрытия подземных и скрытых сетей, его выполняют, как правило, с использованием нерабочих дней и смен</w:t>
      </w:r>
      <w:r w:rsidR="005D74CD" w:rsidRPr="005D74CD">
        <w:t xml:space="preserve">. </w:t>
      </w:r>
      <w:r w:rsidRPr="005D74CD">
        <w:t>Текущий ремонт является основным профилактическим видом ремонта, обеспечивающим долговечность и безотказность работы энергетического оборудования и сетей</w:t>
      </w:r>
      <w:r w:rsidR="005D74CD" w:rsidRPr="005D74CD">
        <w:t xml:space="preserve">. </w:t>
      </w:r>
      <w:r w:rsidRPr="005D74CD">
        <w:t>В типовой объем текущего ремонта полностью включаются все операции, предусмотренные типовым объемом осмотров и проверок, если они входят как самостоятельные операции в структуру ремонтного цикла данного вида оборудования или сетей</w:t>
      </w:r>
      <w:r w:rsidR="005D74CD" w:rsidRPr="005D74CD">
        <w:t>.</w:t>
      </w:r>
    </w:p>
    <w:p w:rsidR="005D74CD" w:rsidRDefault="00A945F5" w:rsidP="005D74CD">
      <w:pPr>
        <w:ind w:firstLine="709"/>
      </w:pPr>
      <w:r w:rsidRPr="005D74CD">
        <w:t>Капитальный ремонт</w:t>
      </w:r>
      <w:r w:rsidRPr="005D74CD">
        <w:rPr>
          <w:b/>
          <w:bCs/>
        </w:rPr>
        <w:t xml:space="preserve"> </w:t>
      </w:r>
      <w:r w:rsidR="005D74CD">
        <w:rPr>
          <w:b/>
          <w:bCs/>
        </w:rPr>
        <w:t>-</w:t>
      </w:r>
      <w:r w:rsidRPr="005D74CD">
        <w:rPr>
          <w:b/>
          <w:bCs/>
        </w:rPr>
        <w:t xml:space="preserve"> </w:t>
      </w:r>
      <w:r w:rsidRPr="005D74CD">
        <w:t>наиболее сложный и полный</w:t>
      </w:r>
      <w:r w:rsidRPr="005D74CD">
        <w:rPr>
          <w:b/>
          <w:bCs/>
        </w:rPr>
        <w:t xml:space="preserve"> </w:t>
      </w:r>
      <w:r w:rsidRPr="005D74CD">
        <w:t>по объему вид ППРЭО</w:t>
      </w:r>
      <w:r w:rsidR="005D74CD" w:rsidRPr="005D74CD">
        <w:t xml:space="preserve">. </w:t>
      </w:r>
      <w:r w:rsidRPr="005D74CD">
        <w:t>При этом делается полная разборка оборудования или замена изношенных деталей, узлов элементов или участков, ремонт базовых деталей, обмоток, коммуникационных устройств</w:t>
      </w:r>
      <w:r w:rsidR="005D74CD" w:rsidRPr="005D74CD">
        <w:t xml:space="preserve">. </w:t>
      </w:r>
      <w:r w:rsidRPr="005D74CD">
        <w:t>Производится регулирование, наладка и полная программа испытаний согласно ПТЭ и ПТБ или эксплуатационным инструкциям с доведением всех характеристик и параметров оборудования или сетей до номинальных паспортных данных с обеспечением работоспособности на период гарантийной наработки до очередного капитального ремонта</w:t>
      </w:r>
      <w:r w:rsidR="005D74CD" w:rsidRPr="005D74CD">
        <w:t xml:space="preserve">. </w:t>
      </w:r>
      <w:r w:rsidRPr="005D74CD">
        <w:t>Капитальный ремонт требует остановки оборудования и отключения сетей</w:t>
      </w:r>
      <w:r w:rsidR="005D74CD" w:rsidRPr="005D74CD">
        <w:t xml:space="preserve">. </w:t>
      </w:r>
      <w:r w:rsidRPr="005D74CD">
        <w:t>Он включает в себя производство всех работ по текущему ремонту, а также дополнительных работ, составляющих в сумме типовой объём капитального ремонта, приведенный для каждого вида энергетического оборудования и сетей в соответствующих главах</w:t>
      </w:r>
      <w:r w:rsidR="005D74CD" w:rsidRPr="005D74CD">
        <w:t xml:space="preserve">. </w:t>
      </w:r>
      <w:r w:rsidRPr="005D74CD">
        <w:t>Для основного энергетического оборудования и сетей при большой трудоемкости ремонтных работ полный перечень работ, проводимых, при капитальном ремонте уточняется согласно ведомости дефектов, составляемой при последнем в ремонтном цикле текущем ремонте или осмотре</w:t>
      </w:r>
      <w:r w:rsidR="005D74CD" w:rsidRPr="005D74CD">
        <w:t>.</w:t>
      </w:r>
    </w:p>
    <w:p w:rsidR="00A945F5" w:rsidRDefault="00A945F5" w:rsidP="005D74CD">
      <w:pPr>
        <w:ind w:firstLine="709"/>
      </w:pPr>
      <w:r w:rsidRPr="005D74CD">
        <w:t>Структура ремонтного цикла, универсального</w:t>
      </w:r>
      <w:r w:rsidR="005D74CD" w:rsidRPr="005D74CD">
        <w:t xml:space="preserve"> </w:t>
      </w:r>
      <w:r w:rsidRPr="005D74CD">
        <w:t>фрезерного станка модели 6В642 показана на рисунке 3</w:t>
      </w:r>
    </w:p>
    <w:p w:rsidR="00A945F5" w:rsidRPr="005D74CD" w:rsidRDefault="000B3CA9" w:rsidP="005D74CD">
      <w:pPr>
        <w:ind w:firstLine="709"/>
        <w:rPr>
          <w:noProof/>
        </w:rPr>
      </w:pPr>
      <w:r>
        <w:br w:type="page"/>
      </w:r>
      <w:r w:rsidR="004966C7">
        <w:pict>
          <v:shape id="_x0000_i1046" type="#_x0000_t75" style="width:362.25pt;height:62.25pt">
            <v:imagedata r:id="rId21" o:title=""/>
          </v:shape>
        </w:pict>
      </w:r>
    </w:p>
    <w:p w:rsidR="005D74CD" w:rsidRPr="005D74CD" w:rsidRDefault="004966C7" w:rsidP="005D74CD">
      <w:pPr>
        <w:ind w:firstLine="709"/>
        <w:rPr>
          <w:noProof/>
        </w:rPr>
      </w:pPr>
      <w:r>
        <w:pict>
          <v:shape id="_x0000_i1047" type="#_x0000_t75" style="width:299.25pt;height:85.5pt">
            <v:imagedata r:id="rId22" o:title=""/>
          </v:shape>
        </w:pict>
      </w:r>
    </w:p>
    <w:p w:rsidR="005D74CD" w:rsidRDefault="00A945F5" w:rsidP="005D74CD">
      <w:pPr>
        <w:ind w:firstLine="709"/>
      </w:pPr>
      <w:r w:rsidRPr="005D74CD">
        <w:t>Рисунок 3</w:t>
      </w:r>
      <w:r w:rsidR="00CE29EF">
        <w:t xml:space="preserve"> </w:t>
      </w:r>
      <w:r w:rsidRPr="005D74CD">
        <w:t>-</w:t>
      </w:r>
      <w:r w:rsidR="00CE29EF">
        <w:t xml:space="preserve"> </w:t>
      </w:r>
      <w:r w:rsidRPr="005D74CD">
        <w:t>Структура ремонтного цикла универсального</w:t>
      </w:r>
      <w:r w:rsidR="005D74CD" w:rsidRPr="005D74CD">
        <w:t xml:space="preserve"> </w:t>
      </w:r>
      <w:r w:rsidRPr="005D74CD">
        <w:t>фрезерного станка модели 6В642</w:t>
      </w:r>
      <w:r w:rsidR="005D74CD" w:rsidRPr="005D74CD">
        <w:t>.</w:t>
      </w:r>
    </w:p>
    <w:p w:rsidR="000B3CA9" w:rsidRDefault="000B3CA9" w:rsidP="005D74CD">
      <w:pPr>
        <w:ind w:firstLine="709"/>
      </w:pPr>
    </w:p>
    <w:p w:rsidR="005D74CD" w:rsidRDefault="00A945F5" w:rsidP="005D74CD">
      <w:pPr>
        <w:ind w:firstLine="709"/>
      </w:pPr>
      <w:r w:rsidRPr="005D74CD">
        <w:t xml:space="preserve">Где ТР </w:t>
      </w:r>
      <w:r w:rsidR="005D74CD">
        <w:t>-</w:t>
      </w:r>
      <w:r w:rsidRPr="005D74CD">
        <w:t xml:space="preserve"> текущий ремонт, ТО </w:t>
      </w:r>
      <w:r w:rsidR="005D74CD">
        <w:t>-</w:t>
      </w:r>
      <w:r w:rsidRPr="005D74CD">
        <w:t xml:space="preserve"> техническое обслуживание и КР </w:t>
      </w:r>
      <w:r w:rsidR="005D74CD">
        <w:t>-</w:t>
      </w:r>
      <w:r w:rsidRPr="005D74CD">
        <w:t xml:space="preserve"> капитальный ремонт</w:t>
      </w:r>
      <w:r w:rsidR="005D74CD" w:rsidRPr="005D74CD">
        <w:t>.</w:t>
      </w:r>
    </w:p>
    <w:p w:rsidR="005D74CD" w:rsidRDefault="00A945F5" w:rsidP="005D74CD">
      <w:pPr>
        <w:ind w:firstLine="709"/>
      </w:pPr>
      <w:r w:rsidRPr="005D74CD">
        <w:t>Весь ремонтный цикл равен 216 месяцев, а межремонтный период 18 месяцев, 1 месяц</w:t>
      </w:r>
      <w:r w:rsidR="005D74CD" w:rsidRPr="005D74CD">
        <w:t xml:space="preserve"> - </w:t>
      </w:r>
      <w:r w:rsidRPr="005D74CD">
        <w:t>это время между двумя ближайшими техническими обслуживаниями</w:t>
      </w:r>
      <w:r w:rsidR="005D74CD" w:rsidRPr="005D74CD">
        <w:t>.</w:t>
      </w:r>
    </w:p>
    <w:p w:rsidR="00A945F5" w:rsidRPr="005D74CD" w:rsidRDefault="00A945F5" w:rsidP="005D74CD">
      <w:pPr>
        <w:ind w:firstLine="709"/>
      </w:pPr>
      <w:r w:rsidRPr="005D74CD">
        <w:t>Определение численности персонала</w:t>
      </w:r>
    </w:p>
    <w:p w:rsidR="005D74CD" w:rsidRDefault="00A945F5" w:rsidP="005D74CD">
      <w:pPr>
        <w:ind w:firstLine="709"/>
      </w:pPr>
      <w:r w:rsidRPr="005D74CD">
        <w:t>Количество производственных рабочих, необходимых для выполнения объема работ по ТО и ремонту электрооборудования, рассчитывается по формуле</w:t>
      </w:r>
    </w:p>
    <w:p w:rsidR="000B3CA9" w:rsidRDefault="000B3CA9" w:rsidP="005D74CD">
      <w:pPr>
        <w:ind w:firstLine="709"/>
      </w:pPr>
    </w:p>
    <w:p w:rsidR="005D74CD" w:rsidRDefault="00A945F5" w:rsidP="005D74CD">
      <w:pPr>
        <w:ind w:firstLine="709"/>
      </w:pPr>
      <w:r w:rsidRPr="005D74CD">
        <w:rPr>
          <w:lang w:val="en-US"/>
        </w:rPr>
        <w:t>N</w:t>
      </w:r>
      <w:r w:rsidRPr="005D74CD">
        <w:t>=</w:t>
      </w:r>
      <w:r w:rsidR="005D74CD">
        <w:t xml:space="preserve"> (</w:t>
      </w:r>
      <w:r w:rsidRPr="005D74CD">
        <w:t>Тто+Ттр+Ткр</w:t>
      </w:r>
      <w:r w:rsidR="005D74CD" w:rsidRPr="005D74CD">
        <w:t xml:space="preserve">) </w:t>
      </w:r>
      <w:r w:rsidRPr="005D74CD">
        <w:t>/Ф*Квн</w:t>
      </w:r>
    </w:p>
    <w:p w:rsidR="000B3CA9" w:rsidRDefault="000B3CA9" w:rsidP="005D74CD">
      <w:pPr>
        <w:ind w:firstLine="709"/>
      </w:pPr>
    </w:p>
    <w:p w:rsidR="005D74CD" w:rsidRDefault="00A945F5" w:rsidP="005D74CD">
      <w:pPr>
        <w:ind w:firstLine="709"/>
      </w:pPr>
      <w:r w:rsidRPr="005D74CD">
        <w:t xml:space="preserve">где Тто, Ттр, Ткр </w:t>
      </w:r>
      <w:r w:rsidR="005D74CD">
        <w:t>-</w:t>
      </w:r>
      <w:r w:rsidRPr="005D74CD">
        <w:t xml:space="preserve"> годовая плановая трудоемкость соответственно ТО, текущего и капитального ремонтов всего эксплуатируемого электрооборудования</w:t>
      </w:r>
      <w:r w:rsidR="005D74CD" w:rsidRPr="005D74CD">
        <w:t>;</w:t>
      </w:r>
    </w:p>
    <w:p w:rsidR="005D74CD" w:rsidRPr="005D74CD" w:rsidRDefault="00A945F5" w:rsidP="005D74CD">
      <w:pPr>
        <w:ind w:firstLine="709"/>
      </w:pPr>
      <w:r w:rsidRPr="005D74CD">
        <w:t xml:space="preserve">Ф </w:t>
      </w:r>
      <w:r w:rsidR="005D74CD">
        <w:t>-</w:t>
      </w:r>
      <w:r w:rsidRPr="005D74CD">
        <w:t xml:space="preserve"> годовой фонд рабочего времени</w:t>
      </w:r>
      <w:r w:rsidR="005D74CD">
        <w:t xml:space="preserve"> (</w:t>
      </w:r>
      <w:r w:rsidRPr="005D74CD">
        <w:t>час</w:t>
      </w:r>
      <w:r w:rsidR="005D74CD" w:rsidRPr="005D74CD">
        <w:t xml:space="preserve">); </w:t>
      </w:r>
      <w:r w:rsidRPr="005D74CD">
        <w:t>принимаем</w:t>
      </w:r>
      <w:r w:rsidR="00CE29EF">
        <w:t xml:space="preserve"> </w:t>
      </w:r>
      <w:r w:rsidRPr="005D74CD">
        <w:t>равным 1700 часов</w:t>
      </w:r>
    </w:p>
    <w:p w:rsidR="005D74CD" w:rsidRDefault="00A945F5" w:rsidP="005D74CD">
      <w:pPr>
        <w:ind w:firstLine="709"/>
      </w:pPr>
      <w:r w:rsidRPr="005D74CD">
        <w:t xml:space="preserve">Квн </w:t>
      </w:r>
      <w:r w:rsidR="005D74CD">
        <w:t>-</w:t>
      </w:r>
      <w:r w:rsidRPr="005D74CD">
        <w:t xml:space="preserve"> коэффициент выполнения норм</w:t>
      </w:r>
      <w:r w:rsidR="005D74CD">
        <w:t xml:space="preserve"> (</w:t>
      </w:r>
      <w:r w:rsidRPr="005D74CD">
        <w:t xml:space="preserve">1,1 </w:t>
      </w:r>
      <w:r w:rsidR="005D74CD">
        <w:t>-</w:t>
      </w:r>
      <w:r w:rsidRPr="005D74CD">
        <w:t xml:space="preserve"> 1,15</w:t>
      </w:r>
      <w:r w:rsidR="005D74CD" w:rsidRPr="005D74CD">
        <w:t>).</w:t>
      </w:r>
    </w:p>
    <w:p w:rsidR="005D74CD" w:rsidRDefault="00A945F5" w:rsidP="005D74CD">
      <w:pPr>
        <w:ind w:firstLine="709"/>
      </w:pPr>
      <w:r w:rsidRPr="005D74CD">
        <w:t>Данные для расчета взяты из таблицы 2</w:t>
      </w:r>
      <w:r w:rsidR="005D74CD" w:rsidRPr="005D74CD">
        <w:t>.</w:t>
      </w:r>
    </w:p>
    <w:p w:rsidR="005D74CD" w:rsidRDefault="00A945F5" w:rsidP="005D74CD">
      <w:pPr>
        <w:ind w:firstLine="709"/>
      </w:pPr>
      <w:r w:rsidRPr="005D74CD">
        <w:t>Тто=1638,75</w:t>
      </w:r>
      <w:r w:rsidR="005D74CD">
        <w:t xml:space="preserve"> (</w:t>
      </w:r>
      <w:r w:rsidRPr="005D74CD">
        <w:t>чел∙час</w:t>
      </w:r>
      <w:r w:rsidR="005D74CD" w:rsidRPr="005D74CD">
        <w:t xml:space="preserve">) </w:t>
      </w:r>
      <w:r w:rsidR="005D74CD">
        <w:t>-</w:t>
      </w:r>
      <w:r w:rsidR="00CE29EF">
        <w:t xml:space="preserve"> </w:t>
      </w:r>
      <w:r w:rsidRPr="005D74CD">
        <w:t>получаем путем сложения ТО всего оборудования</w:t>
      </w:r>
      <w:r w:rsidR="005D74CD" w:rsidRPr="005D74CD">
        <w:t xml:space="preserve"> </w:t>
      </w:r>
      <w:r w:rsidRPr="005D74CD">
        <w:t>участка</w:t>
      </w:r>
      <w:r w:rsidR="005D74CD" w:rsidRPr="005D74CD">
        <w:t>.</w:t>
      </w:r>
    </w:p>
    <w:p w:rsidR="005D74CD" w:rsidRDefault="00A945F5" w:rsidP="005D74CD">
      <w:pPr>
        <w:ind w:firstLine="709"/>
      </w:pPr>
      <w:r w:rsidRPr="005D74CD">
        <w:t>Ттр=1755,3</w:t>
      </w:r>
      <w:r w:rsidR="005D74CD">
        <w:t xml:space="preserve"> (</w:t>
      </w:r>
      <w:r w:rsidRPr="005D74CD">
        <w:t>чел∙час</w:t>
      </w:r>
      <w:r w:rsidR="005D74CD" w:rsidRPr="005D74CD">
        <w:t xml:space="preserve">) </w:t>
      </w:r>
      <w:r w:rsidR="005D74CD">
        <w:t>-</w:t>
      </w:r>
      <w:r w:rsidRPr="005D74CD">
        <w:t xml:space="preserve"> получаем путем сложения всех текущих ремонтов в год</w:t>
      </w:r>
      <w:r w:rsidR="005D74CD" w:rsidRPr="005D74CD">
        <w:t>.</w:t>
      </w:r>
    </w:p>
    <w:p w:rsidR="005D74CD" w:rsidRDefault="00A945F5" w:rsidP="005D74CD">
      <w:pPr>
        <w:ind w:firstLine="709"/>
      </w:pPr>
      <w:r w:rsidRPr="005D74CD">
        <w:t>Ткр=3771,4</w:t>
      </w:r>
      <w:r w:rsidR="005D74CD">
        <w:t xml:space="preserve"> (</w:t>
      </w:r>
      <w:r w:rsidRPr="005D74CD">
        <w:t>чел∙час</w:t>
      </w:r>
      <w:r w:rsidR="005D74CD" w:rsidRPr="005D74CD">
        <w:t xml:space="preserve">) - </w:t>
      </w:r>
      <w:r w:rsidRPr="005D74CD">
        <w:t>получаем путем сложения всех капитальных ремонтов оборудования</w:t>
      </w:r>
      <w:r w:rsidR="005D74CD" w:rsidRPr="005D74CD">
        <w:t>.</w:t>
      </w:r>
    </w:p>
    <w:p w:rsidR="005D74CD" w:rsidRDefault="00A945F5" w:rsidP="005D74CD">
      <w:pPr>
        <w:ind w:firstLine="709"/>
      </w:pPr>
      <w:r w:rsidRPr="005D74CD">
        <w:t>Квн</w:t>
      </w:r>
      <w:r w:rsidR="005D74CD" w:rsidRPr="005D74CD">
        <w:t xml:space="preserve"> - </w:t>
      </w:r>
      <w:r w:rsidRPr="005D74CD">
        <w:t>принимаем равным 1,1</w:t>
      </w:r>
      <w:r w:rsidR="005D74CD" w:rsidRPr="005D74CD">
        <w:t>.</w:t>
      </w:r>
    </w:p>
    <w:p w:rsidR="000B3CA9" w:rsidRDefault="000B3CA9" w:rsidP="005D74CD">
      <w:pPr>
        <w:ind w:firstLine="709"/>
      </w:pPr>
    </w:p>
    <w:p w:rsidR="00A945F5" w:rsidRPr="005D74CD" w:rsidRDefault="00A945F5" w:rsidP="005D74CD">
      <w:pPr>
        <w:ind w:firstLine="709"/>
      </w:pPr>
      <w:r w:rsidRPr="005D74CD">
        <w:rPr>
          <w:lang w:val="en-US"/>
        </w:rPr>
        <w:t>N</w:t>
      </w:r>
      <w:r w:rsidRPr="005D74CD">
        <w:t>=1638,75 +1755,3 +3771,4 /1700*1,1=7165,45/1870=3,83 человека</w:t>
      </w:r>
    </w:p>
    <w:p w:rsidR="000B3CA9" w:rsidRDefault="000B3CA9" w:rsidP="005D74CD">
      <w:pPr>
        <w:ind w:firstLine="709"/>
      </w:pPr>
    </w:p>
    <w:p w:rsidR="005D74CD" w:rsidRDefault="00A945F5" w:rsidP="005D74CD">
      <w:pPr>
        <w:ind w:firstLine="709"/>
      </w:pPr>
      <w:r w:rsidRPr="005D74CD">
        <w:t>Так как график работы в одну смену, то принимаем 4 человека ремонтного и обслуживающего персонала</w:t>
      </w:r>
      <w:r w:rsidR="005D74CD" w:rsidRPr="005D74CD">
        <w:t>.</w:t>
      </w:r>
    </w:p>
    <w:p w:rsidR="000B3CA9" w:rsidRDefault="000B3CA9" w:rsidP="000B3CA9">
      <w:pPr>
        <w:pStyle w:val="2"/>
      </w:pPr>
    </w:p>
    <w:p w:rsidR="000B3CA9" w:rsidRPr="005D74CD" w:rsidRDefault="000B3CA9" w:rsidP="000B3CA9">
      <w:pPr>
        <w:pStyle w:val="2"/>
      </w:pPr>
      <w:bookmarkStart w:id="4" w:name="_Toc267684346"/>
      <w:r w:rsidRPr="005D74CD">
        <w:t>4. Разработка принципиальной электрической схемы управления станком</w:t>
      </w:r>
      <w:bookmarkEnd w:id="4"/>
    </w:p>
    <w:p w:rsidR="000B3CA9" w:rsidRDefault="000B3CA9" w:rsidP="000B3CA9">
      <w:pPr>
        <w:ind w:firstLine="709"/>
        <w:rPr>
          <w:rStyle w:val="FontStyle76"/>
          <w:color w:val="000000"/>
          <w:sz w:val="28"/>
          <w:szCs w:val="28"/>
        </w:rPr>
      </w:pPr>
    </w:p>
    <w:p w:rsidR="000B3CA9" w:rsidRDefault="000B3CA9" w:rsidP="000B3CA9">
      <w:pPr>
        <w:ind w:firstLine="709"/>
        <w:rPr>
          <w:rStyle w:val="FontStyle73"/>
          <w:b w:val="0"/>
          <w:bCs w:val="0"/>
          <w:color w:val="000000"/>
          <w:sz w:val="28"/>
          <w:szCs w:val="28"/>
        </w:rPr>
      </w:pPr>
      <w:r w:rsidRPr="005D74CD">
        <w:rPr>
          <w:rStyle w:val="FontStyle76"/>
          <w:color w:val="000000"/>
          <w:sz w:val="28"/>
          <w:szCs w:val="28"/>
        </w:rPr>
        <w:t xml:space="preserve">Подключение станка к электросети производится включением вводного выключателя </w:t>
      </w:r>
      <w:r w:rsidRPr="005D74CD">
        <w:rPr>
          <w:rStyle w:val="FontStyle72"/>
          <w:color w:val="000000"/>
          <w:spacing w:val="0"/>
          <w:sz w:val="28"/>
          <w:szCs w:val="28"/>
        </w:rPr>
        <w:t xml:space="preserve">ВВ. </w:t>
      </w:r>
      <w:r w:rsidRPr="005D74CD">
        <w:rPr>
          <w:rStyle w:val="FontStyle73"/>
          <w:b w:val="0"/>
          <w:bCs w:val="0"/>
          <w:color w:val="000000"/>
          <w:sz w:val="28"/>
          <w:szCs w:val="28"/>
        </w:rPr>
        <w:t>При осмотре или ремонте электроаппаратуры вводный выключатель должен быть обязательно выключен.</w:t>
      </w:r>
    </w:p>
    <w:p w:rsidR="000B3CA9" w:rsidRDefault="000B3CA9" w:rsidP="000B3CA9">
      <w:pPr>
        <w:ind w:firstLine="709"/>
        <w:rPr>
          <w:rStyle w:val="FontStyle76"/>
          <w:color w:val="000000"/>
          <w:sz w:val="28"/>
          <w:szCs w:val="28"/>
        </w:rPr>
      </w:pPr>
      <w:r w:rsidRPr="005D74CD">
        <w:rPr>
          <w:rStyle w:val="FontStyle76"/>
          <w:color w:val="000000"/>
          <w:sz w:val="28"/>
          <w:szCs w:val="28"/>
        </w:rPr>
        <w:t xml:space="preserve">Электродвигатели </w:t>
      </w:r>
      <w:r w:rsidRPr="005D74CD">
        <w:rPr>
          <w:rStyle w:val="FontStyle72"/>
          <w:color w:val="000000"/>
          <w:spacing w:val="0"/>
          <w:sz w:val="28"/>
          <w:szCs w:val="28"/>
        </w:rPr>
        <w:t>М</w:t>
      </w:r>
      <w:r w:rsidRPr="005D74CD">
        <w:rPr>
          <w:rStyle w:val="FontStyle76"/>
          <w:color w:val="000000"/>
          <w:sz w:val="28"/>
          <w:szCs w:val="28"/>
        </w:rPr>
        <w:t xml:space="preserve"> по очереди включаются отдельными кнопками </w:t>
      </w:r>
      <w:r w:rsidRPr="005D74CD">
        <w:rPr>
          <w:rStyle w:val="FontStyle72"/>
          <w:color w:val="000000"/>
          <w:spacing w:val="0"/>
          <w:sz w:val="28"/>
          <w:szCs w:val="28"/>
        </w:rPr>
        <w:t xml:space="preserve">К1 </w:t>
      </w:r>
      <w:r w:rsidRPr="005D74CD">
        <w:rPr>
          <w:rStyle w:val="FontStyle76"/>
          <w:color w:val="000000"/>
          <w:sz w:val="28"/>
          <w:szCs w:val="28"/>
        </w:rPr>
        <w:t xml:space="preserve">и </w:t>
      </w:r>
      <w:r w:rsidRPr="005D74CD">
        <w:rPr>
          <w:rStyle w:val="FontStyle72"/>
          <w:color w:val="000000"/>
          <w:spacing w:val="0"/>
          <w:sz w:val="28"/>
          <w:szCs w:val="28"/>
        </w:rPr>
        <w:t xml:space="preserve">К2 </w:t>
      </w:r>
      <w:r w:rsidRPr="005D74CD">
        <w:rPr>
          <w:rStyle w:val="FontStyle76"/>
          <w:color w:val="000000"/>
          <w:sz w:val="28"/>
          <w:szCs w:val="28"/>
        </w:rPr>
        <w:t xml:space="preserve">с помощью магнитных пускателей </w:t>
      </w:r>
      <w:r w:rsidRPr="005D74CD">
        <w:rPr>
          <w:rStyle w:val="FontStyle72"/>
          <w:color w:val="000000"/>
          <w:spacing w:val="0"/>
          <w:sz w:val="28"/>
          <w:szCs w:val="28"/>
        </w:rPr>
        <w:t xml:space="preserve">К1 </w:t>
      </w:r>
      <w:r w:rsidRPr="005D74CD">
        <w:rPr>
          <w:rStyle w:val="FontStyle76"/>
          <w:color w:val="000000"/>
          <w:sz w:val="28"/>
          <w:szCs w:val="28"/>
        </w:rPr>
        <w:t xml:space="preserve">и </w:t>
      </w:r>
      <w:r w:rsidRPr="005D74CD">
        <w:rPr>
          <w:rStyle w:val="FontStyle72"/>
          <w:color w:val="000000"/>
          <w:spacing w:val="0"/>
          <w:sz w:val="28"/>
          <w:szCs w:val="28"/>
        </w:rPr>
        <w:t xml:space="preserve">К2. </w:t>
      </w:r>
      <w:r w:rsidRPr="005D74CD">
        <w:rPr>
          <w:rStyle w:val="FontStyle76"/>
          <w:color w:val="000000"/>
          <w:sz w:val="28"/>
          <w:szCs w:val="28"/>
        </w:rPr>
        <w:t>Остановка обоих электродвигателей осуществляется кнопкой</w:t>
      </w:r>
      <w:r>
        <w:rPr>
          <w:rStyle w:val="FontStyle76"/>
          <w:color w:val="000000"/>
          <w:sz w:val="28"/>
          <w:szCs w:val="28"/>
        </w:rPr>
        <w:t xml:space="preserve"> "</w:t>
      </w:r>
      <w:r w:rsidRPr="005D74CD">
        <w:rPr>
          <w:rStyle w:val="FontStyle76"/>
          <w:color w:val="000000"/>
          <w:sz w:val="28"/>
          <w:szCs w:val="28"/>
        </w:rPr>
        <w:t>Стоп</w:t>
      </w:r>
      <w:r>
        <w:rPr>
          <w:rStyle w:val="FontStyle76"/>
          <w:color w:val="000000"/>
          <w:sz w:val="28"/>
          <w:szCs w:val="28"/>
        </w:rPr>
        <w:t xml:space="preserve">", </w:t>
      </w:r>
      <w:r w:rsidRPr="005D74CD">
        <w:rPr>
          <w:rStyle w:val="FontStyle76"/>
          <w:color w:val="000000"/>
          <w:sz w:val="28"/>
          <w:szCs w:val="28"/>
        </w:rPr>
        <w:t xml:space="preserve">разрывающей цепь управления. Точно так же цепь управления разрывается и все электродвигатели отключаются при нажатии конечного выключателя </w:t>
      </w:r>
      <w:r w:rsidRPr="005D74CD">
        <w:rPr>
          <w:rStyle w:val="FontStyle72"/>
          <w:color w:val="000000"/>
          <w:spacing w:val="0"/>
          <w:sz w:val="28"/>
          <w:szCs w:val="28"/>
        </w:rPr>
        <w:t xml:space="preserve">КВ. </w:t>
      </w:r>
      <w:r w:rsidRPr="005D74CD">
        <w:rPr>
          <w:rStyle w:val="FontStyle76"/>
          <w:color w:val="000000"/>
          <w:sz w:val="28"/>
          <w:szCs w:val="28"/>
        </w:rPr>
        <w:t xml:space="preserve">При нажатии на кнопку </w:t>
      </w:r>
      <w:r w:rsidRPr="005D74CD">
        <w:rPr>
          <w:rStyle w:val="FontStyle72"/>
          <w:color w:val="000000"/>
          <w:spacing w:val="0"/>
          <w:sz w:val="28"/>
          <w:szCs w:val="28"/>
        </w:rPr>
        <w:t xml:space="preserve">К2 </w:t>
      </w:r>
      <w:r w:rsidRPr="005D74CD">
        <w:rPr>
          <w:rStyle w:val="FontStyle76"/>
          <w:color w:val="000000"/>
          <w:sz w:val="28"/>
          <w:szCs w:val="28"/>
        </w:rPr>
        <w:t xml:space="preserve">включается электродвигатель </w:t>
      </w:r>
      <w:r w:rsidRPr="005D74CD">
        <w:rPr>
          <w:rStyle w:val="FontStyle72"/>
          <w:color w:val="000000"/>
          <w:spacing w:val="0"/>
          <w:sz w:val="28"/>
          <w:szCs w:val="28"/>
        </w:rPr>
        <w:t xml:space="preserve">М3, </w:t>
      </w:r>
      <w:r w:rsidRPr="005D74CD">
        <w:rPr>
          <w:rStyle w:val="FontStyle76"/>
          <w:color w:val="000000"/>
          <w:sz w:val="28"/>
          <w:szCs w:val="28"/>
        </w:rPr>
        <w:t>но при этом катушка магнитного пускателя не становится на самопитание, вследствие чего электродвигатель останавливается немедленно после освобождения кнопки ВН</w:t>
      </w:r>
      <w:r w:rsidRPr="005D74CD">
        <w:rPr>
          <w:rStyle w:val="FontStyle72"/>
          <w:color w:val="000000"/>
          <w:spacing w:val="0"/>
          <w:sz w:val="28"/>
          <w:szCs w:val="28"/>
        </w:rPr>
        <w:t xml:space="preserve">. </w:t>
      </w:r>
      <w:r w:rsidRPr="005D74CD">
        <w:rPr>
          <w:rStyle w:val="FontStyle76"/>
          <w:color w:val="000000"/>
          <w:sz w:val="28"/>
          <w:szCs w:val="28"/>
        </w:rPr>
        <w:t>Кнопка ВН</w:t>
      </w:r>
      <w:r w:rsidRPr="005D74CD">
        <w:rPr>
          <w:rStyle w:val="FontStyle72"/>
          <w:color w:val="000000"/>
          <w:spacing w:val="0"/>
          <w:sz w:val="28"/>
          <w:szCs w:val="28"/>
        </w:rPr>
        <w:t xml:space="preserve"> </w:t>
      </w:r>
      <w:r w:rsidRPr="005D74CD">
        <w:rPr>
          <w:rStyle w:val="FontStyle76"/>
          <w:color w:val="000000"/>
          <w:sz w:val="28"/>
          <w:szCs w:val="28"/>
        </w:rPr>
        <w:t>используется для кратковременного включения электродвигателя с целью облегчения переключения скоростей.</w:t>
      </w:r>
    </w:p>
    <w:p w:rsidR="000B3CA9" w:rsidRDefault="000B3CA9" w:rsidP="000B3CA9">
      <w:pPr>
        <w:ind w:firstLine="709"/>
        <w:rPr>
          <w:rStyle w:val="FontStyle86"/>
          <w:b w:val="0"/>
          <w:bCs w:val="0"/>
          <w:i w:val="0"/>
          <w:iCs w:val="0"/>
          <w:color w:val="000000"/>
          <w:spacing w:val="0"/>
          <w:sz w:val="28"/>
          <w:szCs w:val="28"/>
        </w:rPr>
      </w:pPr>
      <w:r w:rsidRPr="005D74CD">
        <w:rPr>
          <w:rStyle w:val="FontStyle76"/>
          <w:color w:val="000000"/>
          <w:sz w:val="28"/>
          <w:szCs w:val="28"/>
        </w:rPr>
        <w:t xml:space="preserve">Для изменения направления вращения шпинделя служит барабанный переключатель </w:t>
      </w:r>
      <w:r w:rsidRPr="005D74CD">
        <w:rPr>
          <w:rStyle w:val="FontStyle86"/>
          <w:b w:val="0"/>
          <w:bCs w:val="0"/>
          <w:i w:val="0"/>
          <w:iCs w:val="0"/>
          <w:color w:val="000000"/>
          <w:spacing w:val="0"/>
          <w:sz w:val="28"/>
          <w:szCs w:val="28"/>
        </w:rPr>
        <w:t>БП.</w:t>
      </w:r>
    </w:p>
    <w:p w:rsidR="000B3CA9" w:rsidRDefault="000B3CA9" w:rsidP="000B3CA9">
      <w:pPr>
        <w:ind w:firstLine="709"/>
        <w:rPr>
          <w:rStyle w:val="FontStyle86"/>
          <w:b w:val="0"/>
          <w:bCs w:val="0"/>
          <w:i w:val="0"/>
          <w:iCs w:val="0"/>
          <w:color w:val="000000"/>
          <w:spacing w:val="0"/>
          <w:sz w:val="28"/>
          <w:szCs w:val="28"/>
        </w:rPr>
      </w:pPr>
    </w:p>
    <w:p w:rsidR="000B3CA9" w:rsidRPr="005D74CD" w:rsidRDefault="004966C7" w:rsidP="000B3CA9">
      <w:pPr>
        <w:ind w:firstLine="709"/>
      </w:pPr>
      <w:r>
        <w:pict>
          <v:shape id="_x0000_i1048" type="#_x0000_t75" style="width:264.75pt;height:177.75pt">
            <v:imagedata r:id="rId23" o:title=""/>
          </v:shape>
        </w:pict>
      </w:r>
    </w:p>
    <w:p w:rsidR="000B3CA9" w:rsidRDefault="000B3CA9" w:rsidP="000B3CA9">
      <w:pPr>
        <w:ind w:firstLine="709"/>
      </w:pPr>
      <w:r w:rsidRPr="005D74CD">
        <w:t>Рисунок 4-Электрическая принципиальная схема фрезерного станка 6Н81</w:t>
      </w:r>
    </w:p>
    <w:p w:rsidR="000B3CA9" w:rsidRDefault="000B3CA9" w:rsidP="000B3CA9">
      <w:pPr>
        <w:ind w:firstLine="709"/>
      </w:pPr>
    </w:p>
    <w:p w:rsidR="000B3CA9" w:rsidRDefault="000B3CA9" w:rsidP="000B3CA9">
      <w:pPr>
        <w:ind w:firstLine="709"/>
        <w:rPr>
          <w:i/>
          <w:iCs/>
        </w:rPr>
      </w:pPr>
      <w:r w:rsidRPr="005D74CD">
        <w:t>Защита электрооборудования станка от коротких замыканий осуществляется плавкими предохранителями ПП1</w:t>
      </w:r>
      <w:r w:rsidRPr="005D74CD">
        <w:rPr>
          <w:i/>
          <w:iCs/>
        </w:rPr>
        <w:t xml:space="preserve"> </w:t>
      </w:r>
      <w:r w:rsidRPr="005D74CD">
        <w:t>и ПП2</w:t>
      </w:r>
      <w:r w:rsidRPr="005D74CD">
        <w:rPr>
          <w:i/>
          <w:iCs/>
        </w:rPr>
        <w:t>.</w:t>
      </w:r>
    </w:p>
    <w:p w:rsidR="000B3CA9" w:rsidRDefault="000B3CA9" w:rsidP="000B3CA9">
      <w:pPr>
        <w:ind w:firstLine="709"/>
      </w:pPr>
      <w:r w:rsidRPr="005D74CD">
        <w:t xml:space="preserve">Защита электродвигателей от перегрузок осуществляется при помощи тепловых реле </w:t>
      </w:r>
      <w:r w:rsidRPr="005D74CD">
        <w:rPr>
          <w:i/>
          <w:iCs/>
        </w:rPr>
        <w:t xml:space="preserve">РТ1 </w:t>
      </w:r>
      <w:r w:rsidRPr="005D74CD">
        <w:t xml:space="preserve">и </w:t>
      </w:r>
      <w:r w:rsidRPr="005D74CD">
        <w:rPr>
          <w:i/>
          <w:iCs/>
        </w:rPr>
        <w:t xml:space="preserve">РТ2. </w:t>
      </w:r>
      <w:r w:rsidRPr="005D74CD">
        <w:t xml:space="preserve">Нулевая защита электродвигателей </w:t>
      </w:r>
      <w:r w:rsidRPr="005D74CD">
        <w:rPr>
          <w:i/>
          <w:iCs/>
        </w:rPr>
        <w:t xml:space="preserve">М1 </w:t>
      </w:r>
      <w:r w:rsidRPr="005D74CD">
        <w:t xml:space="preserve">и </w:t>
      </w:r>
      <w:r w:rsidRPr="005D74CD">
        <w:rPr>
          <w:i/>
          <w:iCs/>
        </w:rPr>
        <w:t xml:space="preserve">М2 </w:t>
      </w:r>
      <w:r w:rsidRPr="005D74CD">
        <w:t>обеспечивается магнитными пускателями.</w:t>
      </w:r>
    </w:p>
    <w:p w:rsidR="000B3CA9" w:rsidRDefault="000B3CA9" w:rsidP="000B3CA9">
      <w:pPr>
        <w:ind w:firstLine="709"/>
        <w:rPr>
          <w:rStyle w:val="FontStyle13"/>
          <w:color w:val="000000"/>
          <w:spacing w:val="0"/>
          <w:sz w:val="28"/>
          <w:szCs w:val="28"/>
        </w:rPr>
      </w:pPr>
      <w:r w:rsidRPr="005D74CD">
        <w:rPr>
          <w:rStyle w:val="FontStyle13"/>
          <w:color w:val="000000"/>
          <w:spacing w:val="0"/>
          <w:sz w:val="28"/>
          <w:szCs w:val="28"/>
        </w:rPr>
        <w:t xml:space="preserve">При подключении станка к электросети на месте его установки необходимо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обеспечить направ</w:t>
      </w:r>
      <w:r w:rsidRPr="005D74CD">
        <w:rPr>
          <w:rStyle w:val="FontStyle13"/>
          <w:color w:val="000000"/>
          <w:spacing w:val="0"/>
          <w:sz w:val="28"/>
          <w:szCs w:val="28"/>
        </w:rPr>
        <w:t xml:space="preserve">ление вращения ротора электродвигателя механизма подачи по часовой стрелке,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как это показывает</w:t>
      </w:r>
      <w:r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5D74CD">
        <w:rPr>
          <w:rStyle w:val="FontStyle13"/>
          <w:color w:val="000000"/>
          <w:spacing w:val="0"/>
          <w:sz w:val="28"/>
          <w:szCs w:val="28"/>
        </w:rPr>
        <w:t xml:space="preserve">стрелка на кожухе электродвигателя.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При </w:t>
      </w:r>
      <w:r w:rsidRPr="005D74CD">
        <w:rPr>
          <w:rStyle w:val="FontStyle13"/>
          <w:color w:val="000000"/>
          <w:spacing w:val="0"/>
          <w:sz w:val="28"/>
          <w:szCs w:val="28"/>
        </w:rPr>
        <w:t xml:space="preserve">несоблюдении этого требования механизм подачи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работать не </w:t>
      </w:r>
      <w:r w:rsidRPr="005D74CD">
        <w:rPr>
          <w:rStyle w:val="FontStyle13"/>
          <w:color w:val="000000"/>
          <w:spacing w:val="0"/>
          <w:sz w:val="28"/>
          <w:szCs w:val="28"/>
        </w:rPr>
        <w:t>будет.</w:t>
      </w:r>
    </w:p>
    <w:p w:rsidR="000B3CA9" w:rsidRDefault="000B3CA9" w:rsidP="000B3CA9">
      <w:pPr>
        <w:ind w:firstLine="709"/>
        <w:rPr>
          <w:rStyle w:val="FontStyle13"/>
          <w:color w:val="000000"/>
          <w:spacing w:val="0"/>
          <w:sz w:val="28"/>
          <w:szCs w:val="28"/>
        </w:rPr>
      </w:pPr>
      <w:r w:rsidRPr="005D74CD">
        <w:rPr>
          <w:rStyle w:val="FontStyle13"/>
          <w:color w:val="000000"/>
          <w:spacing w:val="0"/>
          <w:sz w:val="28"/>
          <w:szCs w:val="28"/>
        </w:rPr>
        <w:t>Не рекомендуется производить переключение пакетных выключателей ВП-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10, </w:t>
      </w:r>
      <w:r w:rsidRPr="005D74CD">
        <w:rPr>
          <w:rStyle w:val="FontStyle13"/>
          <w:color w:val="000000"/>
          <w:spacing w:val="0"/>
          <w:sz w:val="28"/>
          <w:szCs w:val="28"/>
        </w:rPr>
        <w:t>ВП-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25 и барабан</w:t>
      </w:r>
      <w:r w:rsidRPr="005D74CD">
        <w:rPr>
          <w:rStyle w:val="FontStyle13"/>
          <w:color w:val="000000"/>
          <w:spacing w:val="0"/>
          <w:sz w:val="28"/>
          <w:szCs w:val="28"/>
        </w:rPr>
        <w:t xml:space="preserve">ного переключателя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БП1 - 132 </w:t>
      </w:r>
      <w:r w:rsidRPr="005D74CD">
        <w:rPr>
          <w:rStyle w:val="FontStyle13"/>
          <w:color w:val="000000"/>
          <w:spacing w:val="0"/>
          <w:sz w:val="28"/>
          <w:szCs w:val="28"/>
        </w:rPr>
        <w:t xml:space="preserve">во время работы станка </w:t>
      </w:r>
      <w:r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т.е.</w:t>
      </w:r>
      <w:r w:rsidRPr="005D74CD">
        <w:rPr>
          <w:rStyle w:val="FontStyle13"/>
          <w:color w:val="000000"/>
          <w:spacing w:val="0"/>
          <w:sz w:val="28"/>
          <w:szCs w:val="28"/>
        </w:rPr>
        <w:t xml:space="preserve"> разрывать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ими </w:t>
      </w:r>
      <w:r w:rsidRPr="005D74CD">
        <w:rPr>
          <w:rStyle w:val="FontStyle13"/>
          <w:color w:val="000000"/>
          <w:spacing w:val="0"/>
          <w:sz w:val="28"/>
          <w:szCs w:val="28"/>
        </w:rPr>
        <w:t>ток.</w:t>
      </w:r>
    </w:p>
    <w:p w:rsidR="000B3CA9" w:rsidRDefault="000B3CA9" w:rsidP="000B3CA9">
      <w:pPr>
        <w:ind w:firstLine="709"/>
        <w:rPr>
          <w:rStyle w:val="FontStyle13"/>
          <w:color w:val="000000"/>
          <w:spacing w:val="0"/>
          <w:sz w:val="28"/>
          <w:szCs w:val="28"/>
        </w:rPr>
      </w:pPr>
      <w:r w:rsidRPr="005D74CD">
        <w:rPr>
          <w:rStyle w:val="FontStyle13"/>
          <w:color w:val="000000"/>
          <w:spacing w:val="0"/>
          <w:sz w:val="28"/>
          <w:szCs w:val="28"/>
        </w:rPr>
        <w:t xml:space="preserve">Электродвигатели станков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не </w:t>
      </w:r>
      <w:r w:rsidRPr="005D74CD">
        <w:rPr>
          <w:rStyle w:val="FontStyle13"/>
          <w:color w:val="000000"/>
          <w:spacing w:val="0"/>
          <w:sz w:val="28"/>
          <w:szCs w:val="28"/>
        </w:rPr>
        <w:t xml:space="preserve">могут быть пущены в момент нажатия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на ролик конечного выключа</w:t>
      </w:r>
      <w:r w:rsidRPr="005D74CD">
        <w:rPr>
          <w:rStyle w:val="FontStyle13"/>
          <w:color w:val="000000"/>
          <w:spacing w:val="0"/>
          <w:sz w:val="28"/>
          <w:szCs w:val="28"/>
        </w:rPr>
        <w:t xml:space="preserve">теля.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В </w:t>
      </w:r>
      <w:r w:rsidRPr="005D74CD">
        <w:rPr>
          <w:rStyle w:val="FontStyle13"/>
          <w:color w:val="000000"/>
          <w:spacing w:val="0"/>
          <w:sz w:val="28"/>
          <w:szCs w:val="28"/>
        </w:rPr>
        <w:t xml:space="preserve">этом случае необходимо перемещением салазок или консоли вручную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освободить конечный вы</w:t>
      </w:r>
      <w:r w:rsidRPr="005D74CD">
        <w:rPr>
          <w:rStyle w:val="FontStyle13"/>
          <w:color w:val="000000"/>
          <w:spacing w:val="0"/>
          <w:sz w:val="28"/>
          <w:szCs w:val="28"/>
        </w:rPr>
        <w:t>ключатель.</w:t>
      </w:r>
    </w:p>
    <w:p w:rsidR="000B3CA9" w:rsidRPr="005D74CD" w:rsidRDefault="000B3CA9" w:rsidP="000B3CA9">
      <w:pPr>
        <w:ind w:firstLine="709"/>
        <w:rPr>
          <w:rStyle w:val="FontStyle13"/>
          <w:color w:val="000000"/>
          <w:spacing w:val="0"/>
          <w:sz w:val="28"/>
          <w:szCs w:val="28"/>
        </w:rPr>
      </w:pPr>
      <w:r w:rsidRPr="005D74CD">
        <w:rPr>
          <w:rStyle w:val="FontStyle13"/>
          <w:color w:val="000000"/>
          <w:spacing w:val="0"/>
          <w:sz w:val="28"/>
          <w:szCs w:val="28"/>
        </w:rPr>
        <w:t xml:space="preserve">При эксплуатации станка следует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регулярно </w:t>
      </w:r>
      <w:r w:rsidRPr="005D74CD">
        <w:rPr>
          <w:rStyle w:val="FontStyle13"/>
          <w:color w:val="000000"/>
          <w:spacing w:val="0"/>
          <w:sz w:val="28"/>
          <w:szCs w:val="28"/>
        </w:rPr>
        <w:t xml:space="preserve">производить очистку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электродвигателей и электро</w:t>
      </w:r>
      <w:r w:rsidRPr="005D74CD">
        <w:rPr>
          <w:rStyle w:val="FontStyle13"/>
          <w:color w:val="000000"/>
          <w:spacing w:val="0"/>
          <w:sz w:val="28"/>
          <w:szCs w:val="28"/>
        </w:rPr>
        <w:t>аппаратуры от пыли и грязи,</w:t>
      </w:r>
    </w:p>
    <w:p w:rsidR="000B3CA9" w:rsidRDefault="000B3CA9" w:rsidP="000B3CA9">
      <w:pPr>
        <w:ind w:firstLine="709"/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D74CD">
        <w:rPr>
          <w:rStyle w:val="FontStyle13"/>
          <w:color w:val="000000"/>
          <w:spacing w:val="0"/>
          <w:sz w:val="28"/>
          <w:szCs w:val="28"/>
        </w:rPr>
        <w:t xml:space="preserve">При перегрузках электродвигателей станков во время работы срабатывают тепловые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реле отклю</w:t>
      </w:r>
      <w:r w:rsidRPr="005D74CD">
        <w:rPr>
          <w:rStyle w:val="FontStyle13"/>
          <w:color w:val="000000"/>
          <w:spacing w:val="0"/>
          <w:sz w:val="28"/>
          <w:szCs w:val="28"/>
        </w:rPr>
        <w:t xml:space="preserve">чающие двигатели. Чтобы вновь включить электродвигатели нужно по истечении нескольких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минут на-</w:t>
      </w:r>
      <w:r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5D74CD">
        <w:rPr>
          <w:rStyle w:val="FontStyle13"/>
          <w:color w:val="000000"/>
          <w:spacing w:val="0"/>
          <w:sz w:val="28"/>
          <w:szCs w:val="28"/>
        </w:rPr>
        <w:t xml:space="preserve">жать расположенные на дверке электрошкафа кнопки возврата тепловых реле, а затем </w:t>
      </w:r>
      <w:r w:rsidRPr="005D74CD"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  <w:t>пусковые кнопки.</w:t>
      </w:r>
    </w:p>
    <w:p w:rsidR="000B3CA9" w:rsidRDefault="000B3CA9" w:rsidP="000B3CA9">
      <w:pPr>
        <w:pStyle w:val="2"/>
      </w:pPr>
    </w:p>
    <w:p w:rsidR="005D74CD" w:rsidRPr="005D74CD" w:rsidRDefault="00A945F5" w:rsidP="000B3CA9">
      <w:pPr>
        <w:pStyle w:val="2"/>
      </w:pPr>
      <w:bookmarkStart w:id="5" w:name="_Toc267684347"/>
      <w:r w:rsidRPr="005D74CD">
        <w:t>5</w:t>
      </w:r>
      <w:r w:rsidR="005D74CD" w:rsidRPr="005D74CD">
        <w:t xml:space="preserve">. </w:t>
      </w:r>
      <w:r w:rsidRPr="005D74CD">
        <w:t>Техника безопасности при эксплуатации и выполнении ремонта электрооборудования</w:t>
      </w:r>
      <w:bookmarkEnd w:id="5"/>
    </w:p>
    <w:p w:rsidR="000B3CA9" w:rsidRDefault="000B3CA9" w:rsidP="005D74CD">
      <w:pPr>
        <w:ind w:firstLine="709"/>
      </w:pPr>
    </w:p>
    <w:p w:rsidR="005D74CD" w:rsidRDefault="00A945F5" w:rsidP="005D74CD">
      <w:pPr>
        <w:ind w:firstLine="709"/>
      </w:pPr>
      <w:r w:rsidRPr="005D74CD">
        <w:t>1 Общие требования безопасности</w:t>
      </w:r>
    </w:p>
    <w:p w:rsidR="005D74CD" w:rsidRDefault="005D74CD" w:rsidP="005D74CD">
      <w:pPr>
        <w:ind w:firstLine="709"/>
      </w:pPr>
      <w:r>
        <w:t xml:space="preserve">1.1 </w:t>
      </w:r>
      <w:r w:rsidR="00A945F5" w:rsidRPr="005D74CD">
        <w:t>К ремонту электрооборудования допускаются лица, достигшие 18 лет, прошедшие медицинское освидетельствование, инструктаж по безопасности труда, производственное обучение, аттестацию, имеющие соответствующее удостоверение на право допуска к работе с электрооборудованием и электроприборами</w:t>
      </w:r>
      <w:r w:rsidRPr="005D74CD">
        <w:t>.</w:t>
      </w:r>
    </w:p>
    <w:p w:rsidR="005D74CD" w:rsidRDefault="005D74CD" w:rsidP="005D74CD">
      <w:pPr>
        <w:ind w:firstLine="709"/>
      </w:pPr>
      <w:r>
        <w:t xml:space="preserve">1.2 </w:t>
      </w:r>
      <w:r w:rsidR="00A945F5" w:rsidRPr="005D74CD">
        <w:t>При поступлении на работу, лица, обслуживающие электроустановки, производящие в них работы и электрические измерения, должны пройти вводный инструктаж по технике безопасности</w:t>
      </w:r>
      <w:r w:rsidRPr="005D74CD">
        <w:t>.</w:t>
      </w:r>
    </w:p>
    <w:p w:rsidR="005D74CD" w:rsidRDefault="00A945F5" w:rsidP="005D74CD">
      <w:pPr>
        <w:ind w:firstLine="709"/>
      </w:pPr>
      <w:r w:rsidRPr="005D74CD">
        <w:t>Слесарь по ремонту электрооборудования при самостоятельном выполнении работ на электроустановках напряжением до 1000 В должен иметь не ниже III группы по технике безопасности, а свыше 1000 В</w:t>
      </w:r>
      <w:r w:rsidR="005D74CD" w:rsidRPr="005D74CD">
        <w:t xml:space="preserve"> - </w:t>
      </w:r>
      <w:r w:rsidRPr="005D74CD">
        <w:t>IV группы</w:t>
      </w:r>
      <w:r w:rsidR="005D74CD" w:rsidRPr="005D74CD">
        <w:t>.</w:t>
      </w:r>
    </w:p>
    <w:p w:rsidR="005D74CD" w:rsidRDefault="005D74CD" w:rsidP="005D74CD">
      <w:pPr>
        <w:ind w:firstLine="709"/>
      </w:pPr>
      <w:r>
        <w:t xml:space="preserve">1.3 </w:t>
      </w:r>
      <w:r w:rsidR="00A945F5" w:rsidRPr="005D74CD">
        <w:t>В процессе работы, в установленные на предприятии сроки, слесарь должен пройти инструктаж по охране труда, курсовое обучение по 10-часовой программе и сдать экзамены на знание правил технической эксплуатации электроустановок потребителей и правил техники безопасности при эксплуатации электроустановок потребителей</w:t>
      </w:r>
      <w:r w:rsidRPr="005D74CD">
        <w:t>.</w:t>
      </w:r>
    </w:p>
    <w:p w:rsidR="005D74CD" w:rsidRDefault="005D74CD" w:rsidP="005D74CD">
      <w:pPr>
        <w:ind w:firstLine="709"/>
      </w:pPr>
      <w:r>
        <w:t xml:space="preserve">1.4 </w:t>
      </w:r>
      <w:r w:rsidR="00A945F5" w:rsidRPr="005D74CD">
        <w:t>Слесарь по ремонту электрооборудования должен знать сроки испытаний защитных средств и приспособлений, правила эксплуатации и ухода за ними, и уметь пользоваться</w:t>
      </w:r>
      <w:r w:rsidRPr="005D74CD">
        <w:t xml:space="preserve">. </w:t>
      </w:r>
      <w:r w:rsidR="00A945F5" w:rsidRPr="005D74CD">
        <w:t>Не разрешается использовать защитные средства и приспособления с просроченным периодом проверки</w:t>
      </w:r>
      <w:r w:rsidRPr="005D74CD">
        <w:t>.</w:t>
      </w:r>
    </w:p>
    <w:p w:rsidR="005D74CD" w:rsidRDefault="005D74CD" w:rsidP="005D74CD">
      <w:pPr>
        <w:ind w:firstLine="709"/>
      </w:pPr>
      <w:r>
        <w:t xml:space="preserve">1.5 </w:t>
      </w:r>
      <w:r w:rsidR="00A945F5" w:rsidRPr="005D74CD">
        <w:t>Слесари, пользующиеся в процессе основной работы грузоподъемными механизмами, электро</w:t>
      </w:r>
      <w:r w:rsidRPr="005D74CD">
        <w:t xml:space="preserve"> - </w:t>
      </w:r>
      <w:r w:rsidR="00A945F5" w:rsidRPr="005D74CD">
        <w:t>и пневмоинструментами, заточными и сверлильными станками, а также выполняющие работы, связанные с повышенной опасностью и вредностью, должны пройти дополнительное обучение, сдать техминимум по устройству и эксплуатации данного оборудования, инструмента, инструктаж по правилам безопасного выполнения работ и иметь соответствующее удостоверение</w:t>
      </w:r>
      <w:r w:rsidRPr="005D74CD">
        <w:t>.</w:t>
      </w:r>
    </w:p>
    <w:p w:rsidR="005D74CD" w:rsidRDefault="005D74CD" w:rsidP="005D74CD">
      <w:pPr>
        <w:ind w:firstLine="709"/>
      </w:pPr>
      <w:r>
        <w:t xml:space="preserve">1.6 </w:t>
      </w:r>
      <w:r w:rsidR="00A945F5" w:rsidRPr="005D74CD">
        <w:t>Используемые в работе лакокрасочные материалы и их растворители хранить в помещениях с надежной вентиляцией и хорошо закрывающимися металлическими дверями, в связи с их взрывоопасностью и токсичностью</w:t>
      </w:r>
      <w:r w:rsidRPr="005D74CD">
        <w:t>.</w:t>
      </w:r>
    </w:p>
    <w:p w:rsidR="005D74CD" w:rsidRDefault="00A945F5" w:rsidP="005D74CD">
      <w:pPr>
        <w:ind w:firstLine="709"/>
      </w:pPr>
      <w:r w:rsidRPr="005D74CD">
        <w:t>Тару для хранения лакокрасочных материалов и их растворителей необходимо плотно закрывать, инструмент для открытия и закрытия тары должен быть во взрывобезопасном исполнении</w:t>
      </w:r>
      <w:r w:rsidR="005D74CD" w:rsidRPr="005D74CD">
        <w:t>.</w:t>
      </w:r>
    </w:p>
    <w:p w:rsidR="005D74CD" w:rsidRDefault="00A945F5" w:rsidP="005D74CD">
      <w:pPr>
        <w:ind w:firstLine="709"/>
      </w:pPr>
      <w:r w:rsidRPr="005D74CD">
        <w:t>2 Требования безопасности перед началом работы</w:t>
      </w:r>
    </w:p>
    <w:p w:rsidR="005D74CD" w:rsidRDefault="005D74CD" w:rsidP="005D74CD">
      <w:pPr>
        <w:ind w:firstLine="709"/>
      </w:pPr>
      <w:r>
        <w:t xml:space="preserve">2.1 </w:t>
      </w:r>
      <w:r w:rsidR="00A945F5" w:rsidRPr="005D74CD">
        <w:t>Необходимо переодеться в предназначенную спецодежду и спецобувь для данного вида работы</w:t>
      </w:r>
      <w:r w:rsidRPr="005D74CD">
        <w:t>.</w:t>
      </w:r>
    </w:p>
    <w:p w:rsidR="005D74CD" w:rsidRDefault="00A945F5" w:rsidP="005D74CD">
      <w:pPr>
        <w:ind w:firstLine="709"/>
      </w:pPr>
      <w:r w:rsidRPr="005D74CD">
        <w:t>Спецодежда не должна стеснять движения, не должна иметь развивающихся пол и рукавов, которые могут, захвачены движущимися или вращающимися частями оборудования при производстве работ</w:t>
      </w:r>
      <w:r w:rsidR="005D74CD" w:rsidRPr="005D74CD">
        <w:t>.</w:t>
      </w:r>
    </w:p>
    <w:p w:rsidR="005D74CD" w:rsidRDefault="005D74CD" w:rsidP="005D74CD">
      <w:pPr>
        <w:ind w:firstLine="709"/>
      </w:pPr>
      <w:r>
        <w:t xml:space="preserve">2.2 </w:t>
      </w:r>
      <w:r w:rsidR="00A945F5" w:rsidRPr="005D74CD">
        <w:t>Осмотреть и привести в порядок рабочее место</w:t>
      </w:r>
      <w:r w:rsidRPr="005D74CD">
        <w:t xml:space="preserve">: </w:t>
      </w:r>
      <w:r w:rsidR="00A945F5" w:rsidRPr="005D74CD">
        <w:t>убрать все, что может мешать работе</w:t>
      </w:r>
      <w:r w:rsidRPr="005D74CD">
        <w:t xml:space="preserve">; </w:t>
      </w:r>
      <w:r w:rsidR="00A945F5" w:rsidRPr="005D74CD">
        <w:t>рационально расположить необходимый для работы инструмент, приспособления приборы</w:t>
      </w:r>
      <w:r w:rsidRPr="005D74CD">
        <w:t xml:space="preserve">. </w:t>
      </w:r>
      <w:r w:rsidR="00A945F5" w:rsidRPr="005D74CD">
        <w:t>Если пол скользкий</w:t>
      </w:r>
      <w:r>
        <w:t xml:space="preserve"> (</w:t>
      </w:r>
      <w:r w:rsidR="00A945F5" w:rsidRPr="005D74CD">
        <w:t>облит маслом, краской, водой</w:t>
      </w:r>
      <w:r w:rsidRPr="005D74CD">
        <w:t>),</w:t>
      </w:r>
      <w:r w:rsidR="00A945F5" w:rsidRPr="005D74CD">
        <w:t xml:space="preserve"> потребовать, чтобы его вытерли, или сделать это самому,</w:t>
      </w:r>
    </w:p>
    <w:p w:rsidR="005D74CD" w:rsidRDefault="005D74CD" w:rsidP="005D74CD">
      <w:pPr>
        <w:ind w:firstLine="709"/>
      </w:pPr>
      <w:r>
        <w:t xml:space="preserve">2.3 </w:t>
      </w:r>
      <w:r w:rsidR="00A945F5" w:rsidRPr="005D74CD">
        <w:t>Проверить исправность инструмента, приспособлений, приборов</w:t>
      </w:r>
      <w:r w:rsidRPr="005D74CD">
        <w:t>.</w:t>
      </w:r>
    </w:p>
    <w:p w:rsidR="005D74CD" w:rsidRDefault="005D74CD" w:rsidP="005D74CD">
      <w:pPr>
        <w:ind w:firstLine="709"/>
      </w:pPr>
      <w:r>
        <w:t xml:space="preserve">2.4 </w:t>
      </w:r>
      <w:r w:rsidR="00A945F5" w:rsidRPr="005D74CD">
        <w:t>Проверить работоспособность и достаточность освещения рабочего места, работу вытяжной вентиляции и ее эффективность</w:t>
      </w:r>
      <w:r w:rsidRPr="005D74CD">
        <w:t>.</w:t>
      </w:r>
    </w:p>
    <w:p w:rsidR="005D74CD" w:rsidRDefault="005D74CD" w:rsidP="005D74CD">
      <w:pPr>
        <w:ind w:firstLine="709"/>
      </w:pPr>
      <w:r>
        <w:t xml:space="preserve">2.5 </w:t>
      </w:r>
      <w:r w:rsidR="00A945F5" w:rsidRPr="005D74CD">
        <w:t xml:space="preserve">Электрическая аппаратура и ее токоведущие части должны быть надежно изолированы и укрыты в корпусе станка, установки, прибора или в специальных закрытых со всех сторон шкафах, кожухах и </w:t>
      </w:r>
      <w:r>
        <w:t>т.д.</w:t>
      </w:r>
    </w:p>
    <w:p w:rsidR="005D74CD" w:rsidRDefault="005D74CD" w:rsidP="005D74CD">
      <w:pPr>
        <w:ind w:firstLine="709"/>
      </w:pPr>
      <w:r>
        <w:t xml:space="preserve">2.6 </w:t>
      </w:r>
      <w:r w:rsidR="00A945F5" w:rsidRPr="005D74CD">
        <w:t>Перед каждым применением защитного средства персонал обязан</w:t>
      </w:r>
      <w:r w:rsidRPr="005D74CD">
        <w:t>:</w:t>
      </w:r>
    </w:p>
    <w:p w:rsidR="005D74CD" w:rsidRDefault="005D74CD" w:rsidP="005D74CD">
      <w:pPr>
        <w:ind w:firstLine="709"/>
      </w:pPr>
      <w:r>
        <w:t>2.6.1.</w:t>
      </w:r>
      <w:r w:rsidRPr="005D74CD">
        <w:t xml:space="preserve"> </w:t>
      </w:r>
      <w:r w:rsidR="00A945F5" w:rsidRPr="005D74CD">
        <w:t>Проверить его исправность и отсутствие внешних повреждений, очистить от пыли, диэлектрические резиновые перчатки проверить на отсутствие проколов</w:t>
      </w:r>
      <w:r w:rsidRPr="005D74CD">
        <w:t>.</w:t>
      </w:r>
    </w:p>
    <w:p w:rsidR="005D74CD" w:rsidRDefault="005D74CD" w:rsidP="005D74CD">
      <w:pPr>
        <w:ind w:firstLine="709"/>
      </w:pPr>
      <w:r>
        <w:t>2.6.2.</w:t>
      </w:r>
      <w:r w:rsidRPr="005D74CD">
        <w:t xml:space="preserve"> </w:t>
      </w:r>
      <w:r w:rsidR="00A945F5" w:rsidRPr="005D74CD">
        <w:t>Проверить по штампу срок годности</w:t>
      </w:r>
      <w:r w:rsidRPr="005D74CD">
        <w:t>.</w:t>
      </w:r>
    </w:p>
    <w:p w:rsidR="005D74CD" w:rsidRDefault="00A945F5" w:rsidP="005D74CD">
      <w:pPr>
        <w:ind w:firstLine="709"/>
      </w:pPr>
      <w:r w:rsidRPr="005D74CD">
        <w:t>Пользоваться защитными средствами, у которых истек срок годности, запрещается</w:t>
      </w:r>
      <w:r w:rsidR="005D74CD" w:rsidRPr="005D74CD">
        <w:t>.</w:t>
      </w:r>
    </w:p>
    <w:p w:rsidR="005D74CD" w:rsidRDefault="005D74CD" w:rsidP="005D74CD">
      <w:pPr>
        <w:ind w:firstLine="709"/>
      </w:pPr>
      <w:r>
        <w:t xml:space="preserve">2.7 </w:t>
      </w:r>
      <w:r w:rsidR="00A945F5" w:rsidRPr="005D74CD">
        <w:t>Должны быть выполнены организационные мероприятия</w:t>
      </w:r>
      <w:r w:rsidRPr="005D74CD">
        <w:t>:</w:t>
      </w:r>
    </w:p>
    <w:p w:rsidR="005D74CD" w:rsidRDefault="005D74CD" w:rsidP="005D74CD">
      <w:pPr>
        <w:ind w:firstLine="709"/>
      </w:pPr>
      <w:r>
        <w:t xml:space="preserve">2.7 </w:t>
      </w:r>
      <w:r w:rsidR="00A945F5" w:rsidRPr="005D74CD">
        <w:t>1</w:t>
      </w:r>
      <w:r w:rsidRPr="005D74CD">
        <w:t xml:space="preserve">. </w:t>
      </w:r>
      <w:r w:rsidR="00A945F5" w:rsidRPr="005D74CD">
        <w:t>Оформление работы нарядом-допуском, распоряжением или перечнем работ, выполняемых в порядке текущей эксплуатации</w:t>
      </w:r>
      <w:r w:rsidRPr="005D74CD">
        <w:t>.</w:t>
      </w:r>
    </w:p>
    <w:p w:rsidR="005D74CD" w:rsidRDefault="005D74CD" w:rsidP="005D74CD">
      <w:pPr>
        <w:ind w:firstLine="709"/>
      </w:pPr>
      <w:r>
        <w:t xml:space="preserve">2.7 </w:t>
      </w:r>
      <w:r w:rsidR="00A945F5" w:rsidRPr="005D74CD">
        <w:t>2</w:t>
      </w:r>
      <w:r w:rsidRPr="005D74CD">
        <w:t xml:space="preserve">. </w:t>
      </w:r>
      <w:r w:rsidR="00A945F5" w:rsidRPr="005D74CD">
        <w:t>Допуск к работе</w:t>
      </w:r>
      <w:r w:rsidRPr="005D74CD">
        <w:t>.</w:t>
      </w:r>
    </w:p>
    <w:p w:rsidR="005D74CD" w:rsidRDefault="005D74CD" w:rsidP="005D74CD">
      <w:pPr>
        <w:ind w:firstLine="709"/>
      </w:pPr>
      <w:r>
        <w:t xml:space="preserve">2.7 </w:t>
      </w:r>
      <w:r w:rsidR="00A945F5" w:rsidRPr="005D74CD">
        <w:t>3</w:t>
      </w:r>
      <w:r w:rsidRPr="005D74CD">
        <w:t xml:space="preserve">. </w:t>
      </w:r>
      <w:r w:rsidR="00A945F5" w:rsidRPr="005D74CD">
        <w:t>Надзор во время работы</w:t>
      </w:r>
      <w:r w:rsidRPr="005D74CD">
        <w:t>.</w:t>
      </w:r>
    </w:p>
    <w:p w:rsidR="005D74CD" w:rsidRDefault="005D74CD" w:rsidP="005D74CD">
      <w:pPr>
        <w:ind w:firstLine="709"/>
      </w:pPr>
      <w:r>
        <w:t xml:space="preserve">2.7 </w:t>
      </w:r>
      <w:r w:rsidR="00A945F5" w:rsidRPr="005D74CD">
        <w:t>4</w:t>
      </w:r>
      <w:r w:rsidRPr="005D74CD">
        <w:t xml:space="preserve">. </w:t>
      </w:r>
      <w:r w:rsidR="00A945F5" w:rsidRPr="005D74CD">
        <w:t>Оформление перерыва в работе, переводов на другое рабочее место, окончание работы</w:t>
      </w:r>
      <w:r w:rsidRPr="005D74CD">
        <w:t>.</w:t>
      </w:r>
    </w:p>
    <w:p w:rsidR="005D74CD" w:rsidRDefault="005D74CD" w:rsidP="005D74CD">
      <w:pPr>
        <w:ind w:firstLine="709"/>
      </w:pPr>
      <w:r>
        <w:t xml:space="preserve">2.8 </w:t>
      </w:r>
      <w:r w:rsidR="00A945F5" w:rsidRPr="005D74CD">
        <w:t>Для подготовки рабочего места при работах со снятием напряжения должны быть выполнены технические мероприятия</w:t>
      </w:r>
      <w:r w:rsidRPr="005D74CD">
        <w:t>:</w:t>
      </w:r>
    </w:p>
    <w:p w:rsidR="005D74CD" w:rsidRDefault="005D74CD" w:rsidP="005D74CD">
      <w:pPr>
        <w:ind w:firstLine="709"/>
      </w:pPr>
      <w:r>
        <w:t xml:space="preserve">2.8 </w:t>
      </w:r>
      <w:r w:rsidR="00A945F5" w:rsidRPr="005D74CD">
        <w:t>1</w:t>
      </w:r>
      <w:r w:rsidRPr="005D74CD">
        <w:t xml:space="preserve">. </w:t>
      </w:r>
      <w:r w:rsidR="00A945F5" w:rsidRPr="005D74CD">
        <w:t>Произведены необходимые отключения, и приняты меры препятствующие подаче напряжения к месту работы вследствие ошибочного или произвольного включения коммутационной аппаратуры</w:t>
      </w:r>
      <w:r w:rsidRPr="005D74CD">
        <w:t>.</w:t>
      </w:r>
    </w:p>
    <w:p w:rsidR="005D74CD" w:rsidRDefault="005D74CD" w:rsidP="005D74CD">
      <w:pPr>
        <w:ind w:firstLine="709"/>
      </w:pPr>
      <w:r>
        <w:t xml:space="preserve">2.8 </w:t>
      </w:r>
      <w:r w:rsidR="00A945F5" w:rsidRPr="005D74CD">
        <w:t>2</w:t>
      </w:r>
      <w:r w:rsidRPr="005D74CD">
        <w:t xml:space="preserve">. </w:t>
      </w:r>
      <w:r w:rsidR="00A945F5" w:rsidRPr="005D74CD">
        <w:t>На приводах ручного и на ключах дистанционного управления коммутационной аппаратурой</w:t>
      </w:r>
      <w:r w:rsidRPr="005D74CD">
        <w:t xml:space="preserve"> </w:t>
      </w:r>
      <w:r w:rsidR="00A945F5" w:rsidRPr="005D74CD">
        <w:t>вывешены запрещающие плакаты</w:t>
      </w:r>
      <w:r w:rsidRPr="005D74CD">
        <w:t>:</w:t>
      </w:r>
    </w:p>
    <w:p w:rsidR="005D74CD" w:rsidRDefault="005D74CD" w:rsidP="005D74CD">
      <w:pPr>
        <w:ind w:firstLine="709"/>
      </w:pPr>
      <w:r>
        <w:t>"</w:t>
      </w:r>
      <w:r w:rsidR="00A945F5" w:rsidRPr="005D74CD">
        <w:t>НЕ ВКЛЮЧАТЬ</w:t>
      </w:r>
      <w:r w:rsidRPr="005D74CD">
        <w:t xml:space="preserve">. </w:t>
      </w:r>
      <w:r w:rsidR="00A945F5" w:rsidRPr="005D74CD">
        <w:t>РАБОТАЮТ ЛЮДИ</w:t>
      </w:r>
      <w:r>
        <w:t xml:space="preserve">", </w:t>
      </w:r>
      <w:r w:rsidR="00A945F5" w:rsidRPr="005D74CD">
        <w:t>“НЕ ВКЛЮЧАТЬ</w:t>
      </w:r>
      <w:r w:rsidRPr="005D74CD">
        <w:t xml:space="preserve">. </w:t>
      </w:r>
      <w:r w:rsidR="00A945F5" w:rsidRPr="005D74CD">
        <w:t>РАБОТА НА ЛИНИИ</w:t>
      </w:r>
      <w:r>
        <w:t>".</w:t>
      </w:r>
    </w:p>
    <w:p w:rsidR="005D74CD" w:rsidRDefault="005D74CD" w:rsidP="005D74CD">
      <w:pPr>
        <w:ind w:firstLine="709"/>
      </w:pPr>
      <w:r>
        <w:t xml:space="preserve">2.8 </w:t>
      </w:r>
      <w:r w:rsidR="00A945F5" w:rsidRPr="005D74CD">
        <w:t>3</w:t>
      </w:r>
      <w:r w:rsidRPr="005D74CD">
        <w:t xml:space="preserve">. </w:t>
      </w:r>
      <w:r w:rsidR="00A945F5" w:rsidRPr="005D74CD">
        <w:t>Проверено отсутствие напряжения на токоведущих частях, на которых должно быть наложено заземление, для защиты людей от поражения электрическим током</w:t>
      </w:r>
      <w:r w:rsidRPr="005D74CD">
        <w:t>.</w:t>
      </w:r>
    </w:p>
    <w:p w:rsidR="005D74CD" w:rsidRDefault="005D74CD" w:rsidP="005D74CD">
      <w:pPr>
        <w:ind w:firstLine="709"/>
      </w:pPr>
      <w:r>
        <w:t xml:space="preserve">2.8 </w:t>
      </w:r>
      <w:r w:rsidR="00A945F5" w:rsidRPr="005D74CD">
        <w:t>4</w:t>
      </w:r>
      <w:r w:rsidRPr="005D74CD">
        <w:t xml:space="preserve">. </w:t>
      </w:r>
      <w:r w:rsidR="00A945F5" w:rsidRPr="005D74CD">
        <w:t>Наложено заземление</w:t>
      </w:r>
      <w:r>
        <w:t xml:space="preserve"> (</w:t>
      </w:r>
      <w:r w:rsidR="00A945F5" w:rsidRPr="005D74CD">
        <w:t>включены заземляющие ножи, а там где отсутствуют, установлены переносные заземления</w:t>
      </w:r>
      <w:r w:rsidRPr="005D74CD">
        <w:t xml:space="preserve">) </w:t>
      </w:r>
      <w:r w:rsidR="00A945F5" w:rsidRPr="005D74CD">
        <w:t>сечением не ниже 16 мм</w:t>
      </w:r>
      <w:r w:rsidR="00A945F5" w:rsidRPr="005D74CD">
        <w:rPr>
          <w:vertAlign w:val="superscript"/>
        </w:rPr>
        <w:t>2</w:t>
      </w:r>
      <w:r w:rsidRPr="005D74CD">
        <w:t>.</w:t>
      </w:r>
    </w:p>
    <w:p w:rsidR="005D74CD" w:rsidRDefault="005D74CD" w:rsidP="005D74CD">
      <w:pPr>
        <w:ind w:firstLine="709"/>
      </w:pPr>
      <w:r>
        <w:t xml:space="preserve">2.8 </w:t>
      </w:r>
      <w:r w:rsidR="00A945F5" w:rsidRPr="005D74CD">
        <w:t>5</w:t>
      </w:r>
      <w:r w:rsidRPr="005D74CD">
        <w:t xml:space="preserve">. </w:t>
      </w:r>
      <w:r w:rsidR="00A945F5" w:rsidRPr="005D74CD">
        <w:t>Вывешены предупреждающие и предписывающие плакаты, ограждены при необходимости рабочие места и оставшиеся под напряжением токоведущие части</w:t>
      </w:r>
      <w:r w:rsidRPr="005D74CD">
        <w:t xml:space="preserve">. </w:t>
      </w:r>
      <w:r w:rsidR="00A945F5" w:rsidRPr="005D74CD">
        <w:t>В зависимости от местных условий токоведущие части ограждаются до и после наложения заземлений</w:t>
      </w:r>
      <w:r w:rsidRPr="005D74CD">
        <w:t>.</w:t>
      </w:r>
    </w:p>
    <w:p w:rsidR="005D74CD" w:rsidRPr="005D74CD" w:rsidRDefault="00A945F5" w:rsidP="005D74CD">
      <w:pPr>
        <w:ind w:firstLine="709"/>
      </w:pPr>
      <w:r w:rsidRPr="005D74CD">
        <w:t>3 Требования безопасности во время работы</w:t>
      </w:r>
    </w:p>
    <w:p w:rsidR="005D74CD" w:rsidRDefault="005D74CD" w:rsidP="005D74CD">
      <w:pPr>
        <w:ind w:firstLine="709"/>
      </w:pPr>
      <w:r>
        <w:t xml:space="preserve">3.1 </w:t>
      </w:r>
      <w:r w:rsidR="00A945F5" w:rsidRPr="005D74CD">
        <w:t>Работающим с электрооборудованием и электроприборами напряжением до</w:t>
      </w:r>
      <w:r w:rsidRPr="005D74CD">
        <w:rPr>
          <w:i/>
          <w:iCs/>
        </w:rPr>
        <w:t xml:space="preserve"> </w:t>
      </w:r>
      <w:r w:rsidR="00A945F5" w:rsidRPr="005D74CD">
        <w:t>1000 В могут выполняться следующие работы</w:t>
      </w:r>
      <w:r w:rsidRPr="005D74CD">
        <w:t xml:space="preserve">: </w:t>
      </w:r>
      <w:r w:rsidR="00A945F5" w:rsidRPr="005D74CD">
        <w:t>оперативные переключения, монтаж, проверка, регулировка</w:t>
      </w:r>
      <w:r w:rsidRPr="005D74CD">
        <w:t xml:space="preserve">; </w:t>
      </w:r>
      <w:r w:rsidR="00A945F5" w:rsidRPr="005D74CD">
        <w:t>установка измерительных приборов, устройств зашиты, автоматики</w:t>
      </w:r>
      <w:r w:rsidRPr="005D74CD">
        <w:t xml:space="preserve">; </w:t>
      </w:r>
      <w:r w:rsidR="00A945F5" w:rsidRPr="005D74CD">
        <w:t>наладка коммутационных аппаратов, электропривода</w:t>
      </w:r>
      <w:r w:rsidRPr="005D74CD">
        <w:t xml:space="preserve">; </w:t>
      </w:r>
      <w:r w:rsidR="00A945F5" w:rsidRPr="005D74CD">
        <w:t>ремонт двигателей, пускозащитной</w:t>
      </w:r>
      <w:r w:rsidR="00A945F5" w:rsidRPr="005D74CD">
        <w:rPr>
          <w:b/>
          <w:bCs/>
        </w:rPr>
        <w:t xml:space="preserve"> </w:t>
      </w:r>
      <w:r w:rsidR="00A945F5" w:rsidRPr="005D74CD">
        <w:t>аппаратуры и</w:t>
      </w:r>
      <w:r w:rsidRPr="005D74CD">
        <w:t xml:space="preserve"> </w:t>
      </w:r>
      <w:r>
        <w:t>т.д.</w:t>
      </w:r>
    </w:p>
    <w:p w:rsidR="005D74CD" w:rsidRDefault="005D74CD" w:rsidP="005D74CD">
      <w:pPr>
        <w:ind w:firstLine="709"/>
      </w:pPr>
      <w:r>
        <w:t xml:space="preserve">3.2 </w:t>
      </w:r>
      <w:r w:rsidR="00A945F5" w:rsidRPr="005D74CD">
        <w:t>Работы в электроустановках в отношении мер</w:t>
      </w:r>
      <w:r w:rsidR="00A945F5" w:rsidRPr="005D74CD">
        <w:rPr>
          <w:b/>
          <w:bCs/>
        </w:rPr>
        <w:t xml:space="preserve"> </w:t>
      </w:r>
      <w:r w:rsidR="00A945F5" w:rsidRPr="005D74CD">
        <w:t>безопасности подразделяются на выполняемые</w:t>
      </w:r>
      <w:r w:rsidRPr="005D74CD">
        <w:t>:</w:t>
      </w:r>
    </w:p>
    <w:p w:rsidR="005D74CD" w:rsidRDefault="00A945F5" w:rsidP="005D74CD">
      <w:pPr>
        <w:ind w:firstLine="709"/>
      </w:pPr>
      <w:r w:rsidRPr="005D74CD">
        <w:t>З</w:t>
      </w:r>
      <w:r w:rsidR="005D74CD">
        <w:t xml:space="preserve">.2.1 </w:t>
      </w:r>
      <w:r w:rsidRPr="005D74CD">
        <w:t>со снятием напряжения</w:t>
      </w:r>
      <w:r w:rsidR="005D74CD" w:rsidRPr="005D74CD">
        <w:t>;</w:t>
      </w:r>
    </w:p>
    <w:p w:rsidR="005D74CD" w:rsidRDefault="00A945F5" w:rsidP="005D74CD">
      <w:pPr>
        <w:ind w:firstLine="709"/>
      </w:pPr>
      <w:r w:rsidRPr="005D74CD">
        <w:t>З</w:t>
      </w:r>
      <w:r w:rsidR="005D74CD">
        <w:t xml:space="preserve">.2.2 </w:t>
      </w:r>
      <w:r w:rsidRPr="005D74CD">
        <w:t>без снятия напряжения на токоведущих частях и вблизи</w:t>
      </w:r>
      <w:r w:rsidR="005D74CD" w:rsidRPr="005D74CD">
        <w:t>;</w:t>
      </w:r>
    </w:p>
    <w:p w:rsidR="005D74CD" w:rsidRDefault="005D74CD" w:rsidP="005D74CD">
      <w:pPr>
        <w:ind w:firstLine="709"/>
      </w:pPr>
      <w:r>
        <w:t>3.2.3</w:t>
      </w:r>
      <w:r w:rsidRPr="005D74CD">
        <w:t xml:space="preserve"> </w:t>
      </w:r>
      <w:r w:rsidR="00A945F5" w:rsidRPr="005D74CD">
        <w:t>без снятия напряжения вдали от токоведущих частей, находящихся под напряжением</w:t>
      </w:r>
      <w:r w:rsidRPr="005D74CD">
        <w:t>.</w:t>
      </w:r>
    </w:p>
    <w:p w:rsidR="005D74CD" w:rsidRDefault="00A945F5" w:rsidP="005D74CD">
      <w:pPr>
        <w:ind w:firstLine="709"/>
      </w:pPr>
      <w:r w:rsidRPr="005D74CD">
        <w:t>При одновременной работе в электроустановках напряжением до и выше 1000 В категории работ определяются применительно к электроустановкам напряжением выше 1000 В</w:t>
      </w:r>
      <w:r w:rsidR="005D74CD" w:rsidRPr="005D74CD">
        <w:t>.</w:t>
      </w:r>
    </w:p>
    <w:p w:rsidR="005D74CD" w:rsidRDefault="005D74CD" w:rsidP="005D74CD">
      <w:pPr>
        <w:ind w:firstLine="709"/>
      </w:pPr>
      <w:r>
        <w:t xml:space="preserve">3.3 </w:t>
      </w:r>
      <w:r w:rsidR="00A945F5" w:rsidRPr="005D74CD">
        <w:t>К работам, выполняемым со снятием напряжения, относятся</w:t>
      </w:r>
      <w:r w:rsidR="00A945F5" w:rsidRPr="005D74CD">
        <w:rPr>
          <w:b/>
          <w:bCs/>
          <w:smallCaps/>
        </w:rPr>
        <w:t xml:space="preserve"> </w:t>
      </w:r>
      <w:r w:rsidR="00A945F5" w:rsidRPr="005D74CD">
        <w:t>работы, которые производятся в электроустановке</w:t>
      </w:r>
      <w:r>
        <w:t xml:space="preserve"> (</w:t>
      </w:r>
      <w:r w:rsidR="00A945F5" w:rsidRPr="005D74CD">
        <w:t>или части ее</w:t>
      </w:r>
      <w:r w:rsidRPr="005D74CD">
        <w:t>),</w:t>
      </w:r>
      <w:r w:rsidR="00A945F5" w:rsidRPr="005D74CD">
        <w:t xml:space="preserve"> в которой со всех токоведущих частей снято рабочее напряжение и вход в помещение соседней электроустановки, находящейся под напряжением, заперт</w:t>
      </w:r>
      <w:r w:rsidRPr="005D74CD">
        <w:t>.</w:t>
      </w:r>
    </w:p>
    <w:p w:rsidR="005D74CD" w:rsidRDefault="005D74CD" w:rsidP="005D74CD">
      <w:pPr>
        <w:ind w:firstLine="709"/>
      </w:pPr>
      <w:r>
        <w:t xml:space="preserve">3.4 </w:t>
      </w:r>
      <w:r w:rsidR="00A945F5" w:rsidRPr="005D74CD">
        <w:t>К работам, выполняемым без снятия напряжения на токоведущих частях и вблизи них, относятся работы, проводимые непосредственно на этих частях</w:t>
      </w:r>
      <w:r w:rsidRPr="005D74CD">
        <w:t>.</w:t>
      </w:r>
    </w:p>
    <w:p w:rsidR="005D74CD" w:rsidRDefault="00A945F5" w:rsidP="005D74CD">
      <w:pPr>
        <w:ind w:firstLine="709"/>
      </w:pPr>
      <w:r w:rsidRPr="005D74CD">
        <w:t>К этим же работам относятся работы, выполняемые на воздушных линиях электропередачи</w:t>
      </w:r>
      <w:r w:rsidR="005D74CD">
        <w:t xml:space="preserve"> (</w:t>
      </w:r>
      <w:r w:rsidRPr="005D74CD">
        <w:t>ВЛ</w:t>
      </w:r>
      <w:r w:rsidR="005D74CD" w:rsidRPr="005D74CD">
        <w:t xml:space="preserve">) </w:t>
      </w:r>
      <w:r w:rsidRPr="005D74CD">
        <w:t>при расстояниях до токоведущих частей</w:t>
      </w:r>
      <w:r w:rsidR="005D74CD" w:rsidRPr="005D74CD">
        <w:t xml:space="preserve">: </w:t>
      </w:r>
      <w:r w:rsidRPr="005D74CD">
        <w:t xml:space="preserve">от людей и применяемых ими инструментов и приспособлений от временных ограждений на </w:t>
      </w:r>
      <w:r w:rsidRPr="005D74CD">
        <w:rPr>
          <w:lang w:val="en-US"/>
        </w:rPr>
        <w:t>B</w:t>
      </w:r>
      <w:r w:rsidRPr="005D74CD">
        <w:t>Л и в РУ менее 0,6 м</w:t>
      </w:r>
      <w:r w:rsidR="005D74CD" w:rsidRPr="005D74CD">
        <w:t xml:space="preserve">; </w:t>
      </w:r>
      <w:r w:rsidRPr="005D74CD">
        <w:t>от механизмов и грузоподъемных машин в рабочем и транспортном положении от стропов грузозахватных приспособлений и грузов менее 1 м</w:t>
      </w:r>
      <w:r w:rsidR="005D74CD" w:rsidRPr="005D74CD">
        <w:t>.</w:t>
      </w:r>
    </w:p>
    <w:p w:rsidR="005D74CD" w:rsidRDefault="00A945F5" w:rsidP="005D74CD">
      <w:pPr>
        <w:ind w:firstLine="709"/>
      </w:pPr>
      <w:r w:rsidRPr="005D74CD">
        <w:t>5 Требования безопасности по окончании работы</w:t>
      </w:r>
    </w:p>
    <w:p w:rsidR="005D74CD" w:rsidRDefault="005D74CD" w:rsidP="005D74CD">
      <w:pPr>
        <w:ind w:firstLine="709"/>
      </w:pPr>
      <w:r>
        <w:t>5.1.</w:t>
      </w:r>
      <w:r w:rsidRPr="005D74CD">
        <w:t xml:space="preserve"> </w:t>
      </w:r>
      <w:r w:rsidR="00A945F5" w:rsidRPr="005D74CD">
        <w:t>Отключить</w:t>
      </w:r>
      <w:r>
        <w:t xml:space="preserve"> (</w:t>
      </w:r>
      <w:r w:rsidR="00A945F5" w:rsidRPr="005D74CD">
        <w:t>отсоединить</w:t>
      </w:r>
      <w:r w:rsidRPr="005D74CD">
        <w:t xml:space="preserve">) </w:t>
      </w:r>
      <w:r w:rsidR="00A945F5" w:rsidRPr="005D74CD">
        <w:t>электрооборудование, электроинструмент, грузоподъемные машины от сети</w:t>
      </w:r>
      <w:r w:rsidRPr="005D74CD">
        <w:t>.</w:t>
      </w:r>
    </w:p>
    <w:p w:rsidR="005D74CD" w:rsidRDefault="005D74CD" w:rsidP="005D74CD">
      <w:pPr>
        <w:ind w:firstLine="709"/>
      </w:pPr>
      <w:r>
        <w:t>5.2.</w:t>
      </w:r>
      <w:r w:rsidRPr="005D74CD">
        <w:t xml:space="preserve"> </w:t>
      </w:r>
      <w:r w:rsidR="00A945F5" w:rsidRPr="005D74CD">
        <w:t>Сдать инструмент и приспособления в отведенное для хранения место</w:t>
      </w:r>
      <w:r w:rsidRPr="005D74CD">
        <w:t>.</w:t>
      </w:r>
    </w:p>
    <w:p w:rsidR="005D74CD" w:rsidRDefault="005D74CD" w:rsidP="005D74CD">
      <w:pPr>
        <w:ind w:firstLine="709"/>
      </w:pPr>
      <w:r>
        <w:t>5.3.</w:t>
      </w:r>
      <w:r w:rsidRPr="005D74CD">
        <w:t xml:space="preserve"> </w:t>
      </w:r>
      <w:r w:rsidR="00A945F5" w:rsidRPr="005D74CD">
        <w:t>Слить остатки лаков и растворителей в специальную плотно закрывающуюся тару</w:t>
      </w:r>
      <w:r w:rsidRPr="005D74CD">
        <w:t>.</w:t>
      </w:r>
    </w:p>
    <w:p w:rsidR="005D74CD" w:rsidRDefault="005D74CD" w:rsidP="005D74CD">
      <w:pPr>
        <w:ind w:firstLine="709"/>
      </w:pPr>
      <w:r>
        <w:t>5.4.</w:t>
      </w:r>
      <w:r w:rsidRPr="005D74CD">
        <w:t xml:space="preserve"> </w:t>
      </w:r>
      <w:r w:rsidR="00A945F5" w:rsidRPr="005D74CD">
        <w:t>Привести в порядок рабочее место, убрать в металлический ящик с крышкой или уничтожить используемую при работе ветошь</w:t>
      </w:r>
      <w:r w:rsidRPr="005D74CD">
        <w:t>.</w:t>
      </w:r>
    </w:p>
    <w:p w:rsidR="005D74CD" w:rsidRDefault="005D74CD" w:rsidP="005D74CD">
      <w:pPr>
        <w:ind w:firstLine="709"/>
      </w:pPr>
      <w:r>
        <w:t>5.5.</w:t>
      </w:r>
      <w:r w:rsidRPr="005D74CD">
        <w:t xml:space="preserve"> </w:t>
      </w:r>
      <w:r w:rsidR="00A945F5" w:rsidRPr="005D74CD">
        <w:t>Снять спецодежду и спецобувь и оставить в гардеробе, вымыть руки теплой водой с мылом</w:t>
      </w:r>
      <w:r w:rsidRPr="005D74CD">
        <w:t>.</w:t>
      </w:r>
    </w:p>
    <w:p w:rsidR="005D74CD" w:rsidRDefault="005D74CD" w:rsidP="005D74CD">
      <w:pPr>
        <w:ind w:firstLine="709"/>
      </w:pPr>
      <w:r>
        <w:t>5.6.</w:t>
      </w:r>
      <w:r w:rsidRPr="005D74CD">
        <w:t xml:space="preserve"> </w:t>
      </w:r>
      <w:r w:rsidR="00A945F5" w:rsidRPr="005D74CD">
        <w:t>О всех неполадках, обнаруженных во время работы, доложить непосредственному руководителю, который расписывается в ведомости о принятии проделанных работ, а затем возвращает ведомость оперативному персоналу</w:t>
      </w:r>
      <w:r w:rsidRPr="005D74CD">
        <w:t>.</w:t>
      </w:r>
    </w:p>
    <w:p w:rsidR="00A945F5" w:rsidRPr="005D74CD" w:rsidRDefault="000B3CA9" w:rsidP="000B3CA9">
      <w:pPr>
        <w:pStyle w:val="2"/>
      </w:pPr>
      <w:r>
        <w:br w:type="page"/>
      </w:r>
      <w:bookmarkStart w:id="6" w:name="_Toc267684348"/>
      <w:r w:rsidR="00A945F5" w:rsidRPr="005D74CD">
        <w:t>Заключение</w:t>
      </w:r>
      <w:bookmarkEnd w:id="6"/>
    </w:p>
    <w:p w:rsidR="000B3CA9" w:rsidRDefault="000B3CA9" w:rsidP="005D74CD">
      <w:pPr>
        <w:ind w:firstLine="709"/>
      </w:pPr>
    </w:p>
    <w:p w:rsidR="005D74CD" w:rsidRDefault="00A945F5" w:rsidP="005D74CD">
      <w:pPr>
        <w:ind w:firstLine="709"/>
      </w:pPr>
      <w:r w:rsidRPr="005D74CD">
        <w:t>В ходе расчета данного курсового проектирования были закреплены и систематизированы полученные ранее знания по предмету “Техническое обслуживание электромеханических и электронных приборов</w:t>
      </w:r>
      <w:r w:rsidR="005D74CD">
        <w:t xml:space="preserve">". </w:t>
      </w:r>
      <w:r w:rsidRPr="005D74CD">
        <w:t>Были отработаны навыки пользования справочной литературой, на основании которой базировался теоретический материал данного курсового проекта</w:t>
      </w:r>
      <w:r w:rsidR="005D74CD" w:rsidRPr="005D74CD">
        <w:t xml:space="preserve">. </w:t>
      </w:r>
      <w:r w:rsidRPr="005D74CD">
        <w:t>Для расчета параметров заданных в курсовом проекте использовалось реально-существующее производственное оборудование, с его персональными характеристиками, а также сопутствующая его техническая документация</w:t>
      </w:r>
      <w:r w:rsidR="005D74CD" w:rsidRPr="005D74CD">
        <w:t>.</w:t>
      </w:r>
    </w:p>
    <w:p w:rsidR="005D74CD" w:rsidRDefault="00A945F5" w:rsidP="005D74CD">
      <w:pPr>
        <w:ind w:firstLine="709"/>
      </w:pPr>
      <w:r w:rsidRPr="005D74CD">
        <w:t>Была разработана принципиальная схема универсального-фрезерного</w:t>
      </w:r>
      <w:r w:rsidR="005D74CD" w:rsidRPr="005D74CD">
        <w:t xml:space="preserve"> </w:t>
      </w:r>
      <w:r w:rsidRPr="005D74CD">
        <w:t>станка, с описанием его работы</w:t>
      </w:r>
      <w:r w:rsidR="005D74CD" w:rsidRPr="005D74CD">
        <w:t>.</w:t>
      </w:r>
    </w:p>
    <w:p w:rsidR="005D74CD" w:rsidRDefault="00A945F5" w:rsidP="005D74CD">
      <w:pPr>
        <w:ind w:firstLine="709"/>
      </w:pPr>
      <w:r w:rsidRPr="005D74CD">
        <w:t>Созданы правила техники безопасности, для выполнения работ на участке зубо-фрезерных станков</w:t>
      </w:r>
      <w:r w:rsidR="005D74CD" w:rsidRPr="005D74CD">
        <w:t>.</w:t>
      </w:r>
    </w:p>
    <w:p w:rsidR="005D74CD" w:rsidRDefault="00A945F5" w:rsidP="005D74CD">
      <w:pPr>
        <w:ind w:firstLine="709"/>
      </w:pPr>
      <w:r w:rsidRPr="005D74CD">
        <w:t>Была разработана планировка участка зубо-фрезерных станков, с необходимым для его работы производственным оборудованием, произведены все необходимые расчеты для создания технической документации, на выполнение работ на данном оборудовании участка, рассчитаны нормы трудоемкости выполнения работ на этом участке, а также рассчитано минимальное количество необходимого производственного персонала для выполнения работ на участке</w:t>
      </w:r>
      <w:r w:rsidR="005D74CD" w:rsidRPr="005D74CD">
        <w:t>.</w:t>
      </w:r>
    </w:p>
    <w:p w:rsidR="005D74CD" w:rsidRDefault="00A945F5" w:rsidP="005D74CD">
      <w:pPr>
        <w:ind w:firstLine="709"/>
      </w:pPr>
      <w:r w:rsidRPr="005D74CD">
        <w:t>Также был рассчитан план ввода в эксплуатацию, технического обслуживания и ремонта электрооборудования участка, рассчитан подробный график работ на год по обслуживанию электрооборудования участка</w:t>
      </w:r>
      <w:r w:rsidR="005D74CD" w:rsidRPr="005D74CD">
        <w:t>.</w:t>
      </w:r>
    </w:p>
    <w:p w:rsidR="005D74CD" w:rsidRDefault="00A945F5" w:rsidP="005D74CD">
      <w:pPr>
        <w:ind w:firstLine="709"/>
      </w:pPr>
      <w:r w:rsidRPr="005D74CD">
        <w:t>Все данные систематизированы и рассчитаны в соответствии с требования системы планово-предупредительного ремонта и эксплуатации электрооборудования</w:t>
      </w:r>
      <w:r w:rsidR="005D74CD" w:rsidRPr="005D74CD">
        <w:t>.</w:t>
      </w:r>
    </w:p>
    <w:p w:rsidR="00A945F5" w:rsidRPr="005D74CD" w:rsidRDefault="000B3CA9" w:rsidP="000B3CA9">
      <w:pPr>
        <w:pStyle w:val="2"/>
      </w:pPr>
      <w:r>
        <w:br w:type="page"/>
      </w:r>
      <w:bookmarkStart w:id="7" w:name="_Toc267684349"/>
      <w:r w:rsidR="00A945F5" w:rsidRPr="005D74CD">
        <w:t>Литература</w:t>
      </w:r>
      <w:bookmarkEnd w:id="7"/>
    </w:p>
    <w:p w:rsidR="000B3CA9" w:rsidRDefault="000B3CA9" w:rsidP="005D74CD">
      <w:pPr>
        <w:ind w:firstLine="709"/>
      </w:pPr>
    </w:p>
    <w:p w:rsidR="005D74CD" w:rsidRDefault="00A945F5" w:rsidP="000B3CA9">
      <w:pPr>
        <w:pStyle w:val="aff"/>
      </w:pPr>
      <w:r w:rsidRPr="005D74CD">
        <w:t>1</w:t>
      </w:r>
      <w:r w:rsidR="005D74CD" w:rsidRPr="005D74CD">
        <w:t xml:space="preserve">. </w:t>
      </w:r>
      <w:r w:rsidRPr="005D74CD">
        <w:t>Синягин Н</w:t>
      </w:r>
      <w:r w:rsidR="005D74CD">
        <w:t xml:space="preserve">.Н., </w:t>
      </w:r>
      <w:r w:rsidRPr="005D74CD">
        <w:t>Афанасьев Н</w:t>
      </w:r>
      <w:r w:rsidR="005D74CD">
        <w:t xml:space="preserve">.А., </w:t>
      </w:r>
      <w:r w:rsidRPr="005D74CD">
        <w:t>Новиков С</w:t>
      </w:r>
      <w:r w:rsidR="005D74CD">
        <w:t xml:space="preserve">.А. </w:t>
      </w:r>
      <w:r w:rsidRPr="005D74CD">
        <w:t>“Система планово-предупредительного ремонта оборудования и сетей промышленной энергетики”</w:t>
      </w:r>
      <w:r w:rsidR="005D74CD" w:rsidRPr="005D74CD">
        <w:t xml:space="preserve"> </w:t>
      </w:r>
      <w:r w:rsidRPr="005D74CD">
        <w:t>М</w:t>
      </w:r>
      <w:r w:rsidR="005D74CD">
        <w:t>.,</w:t>
      </w:r>
      <w:r w:rsidRPr="005D74CD">
        <w:t xml:space="preserve"> “Энергоатомиздат” 1984</w:t>
      </w:r>
      <w:r w:rsidR="005D74CD" w:rsidRPr="005D74CD">
        <w:t>.</w:t>
      </w:r>
    </w:p>
    <w:p w:rsidR="005D74CD" w:rsidRDefault="00A945F5" w:rsidP="000B3CA9">
      <w:pPr>
        <w:pStyle w:val="aff"/>
      </w:pPr>
      <w:r w:rsidRPr="005D74CD">
        <w:t>2</w:t>
      </w:r>
      <w:r w:rsidR="005D74CD" w:rsidRPr="005D74CD">
        <w:t xml:space="preserve">. </w:t>
      </w:r>
      <w:r w:rsidRPr="005D74CD">
        <w:t>Азаров В</w:t>
      </w:r>
      <w:r w:rsidR="005D74CD">
        <w:t xml:space="preserve">.Н., </w:t>
      </w:r>
      <w:r w:rsidRPr="005D74CD">
        <w:t>Востриков В</w:t>
      </w:r>
      <w:r w:rsidR="005D74CD">
        <w:t xml:space="preserve">.С. </w:t>
      </w:r>
      <w:r w:rsidRPr="005D74CD">
        <w:t>“Система технического обслуживания и ремонта оборудования</w:t>
      </w:r>
      <w:r w:rsidR="005D74CD" w:rsidRPr="005D74CD">
        <w:t xml:space="preserve"> </w:t>
      </w:r>
      <w:r w:rsidRPr="005D74CD">
        <w:t>предприятий химической промышленности”</w:t>
      </w:r>
      <w:r w:rsidR="005D74CD" w:rsidRPr="005D74CD">
        <w:t xml:space="preserve"> </w:t>
      </w:r>
      <w:r w:rsidRPr="005D74CD">
        <w:t>М</w:t>
      </w:r>
      <w:r w:rsidR="005D74CD">
        <w:t>.,</w:t>
      </w:r>
      <w:r w:rsidRPr="005D74CD">
        <w:t xml:space="preserve"> “Химия” 1986</w:t>
      </w:r>
      <w:r w:rsidR="005D74CD" w:rsidRPr="005D74CD">
        <w:t>.</w:t>
      </w:r>
    </w:p>
    <w:p w:rsidR="0077568D" w:rsidRPr="005D74CD" w:rsidRDefault="00A945F5" w:rsidP="000B3CA9">
      <w:pPr>
        <w:pStyle w:val="aff"/>
      </w:pPr>
      <w:r w:rsidRPr="005D74CD">
        <w:t>3</w:t>
      </w:r>
      <w:r w:rsidR="005D74CD" w:rsidRPr="005D74CD">
        <w:t xml:space="preserve">. </w:t>
      </w:r>
      <w:r w:rsidRPr="005D74CD">
        <w:t>Копытов Ю</w:t>
      </w:r>
      <w:r w:rsidR="005D74CD">
        <w:t xml:space="preserve">.В., </w:t>
      </w:r>
      <w:r w:rsidRPr="005D74CD">
        <w:t>Беккер М</w:t>
      </w:r>
      <w:r w:rsidR="005D74CD">
        <w:t xml:space="preserve">.В. </w:t>
      </w:r>
      <w:r w:rsidRPr="005D74CD">
        <w:t>“Правила техники безопасности при эксплуатации электроустановок потребители</w:t>
      </w:r>
      <w:r w:rsidR="005D74CD">
        <w:t xml:space="preserve">" </w:t>
      </w:r>
      <w:r w:rsidRPr="005D74CD">
        <w:t>М</w:t>
      </w:r>
      <w:r w:rsidR="005D74CD">
        <w:t>.,</w:t>
      </w:r>
      <w:r w:rsidRPr="005D74CD">
        <w:t xml:space="preserve"> “Энергоатомиздат” 1984</w:t>
      </w:r>
      <w:r w:rsidR="005D74CD" w:rsidRPr="005D74CD">
        <w:t>.</w:t>
      </w:r>
      <w:bookmarkStart w:id="8" w:name="_GoBack"/>
      <w:bookmarkEnd w:id="8"/>
    </w:p>
    <w:sectPr w:rsidR="0077568D" w:rsidRPr="005D74CD" w:rsidSect="005D74CD">
      <w:headerReference w:type="default" r:id="rId2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AA" w:rsidRDefault="000C4BAA">
      <w:pPr>
        <w:ind w:firstLine="709"/>
      </w:pPr>
      <w:r>
        <w:separator/>
      </w:r>
    </w:p>
  </w:endnote>
  <w:endnote w:type="continuationSeparator" w:id="0">
    <w:p w:rsidR="000C4BAA" w:rsidRDefault="000C4BA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AA" w:rsidRDefault="000C4BAA">
      <w:pPr>
        <w:ind w:firstLine="709"/>
      </w:pPr>
      <w:r>
        <w:separator/>
      </w:r>
    </w:p>
  </w:footnote>
  <w:footnote w:type="continuationSeparator" w:id="0">
    <w:p w:rsidR="000C4BAA" w:rsidRDefault="000C4BA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4CD" w:rsidRDefault="00475689" w:rsidP="005D74CD">
    <w:pPr>
      <w:pStyle w:val="af6"/>
      <w:framePr w:wrap="auto" w:vAnchor="text" w:hAnchor="margin" w:xAlign="right" w:y="1"/>
      <w:rPr>
        <w:rStyle w:val="aff0"/>
      </w:rPr>
    </w:pPr>
    <w:r>
      <w:rPr>
        <w:rStyle w:val="aff0"/>
      </w:rPr>
      <w:t>2</w:t>
    </w:r>
  </w:p>
  <w:p w:rsidR="005D74CD" w:rsidRDefault="005D74CD" w:rsidP="005D74CD">
    <w:pPr>
      <w:pStyle w:val="af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18E56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47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8E5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FFE9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6E07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B347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B18BB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C46EF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87EA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187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2D542D"/>
    <w:multiLevelType w:val="multilevel"/>
    <w:tmpl w:val="C19AA9FC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54B431A"/>
    <w:multiLevelType w:val="multilevel"/>
    <w:tmpl w:val="0330A8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520"/>
      </w:pPr>
      <w:rPr>
        <w:rFonts w:hint="default"/>
      </w:rPr>
    </w:lvl>
  </w:abstractNum>
  <w:abstractNum w:abstractNumId="12">
    <w:nsid w:val="05E14877"/>
    <w:multiLevelType w:val="multilevel"/>
    <w:tmpl w:val="9E525AC8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80"/>
        </w:tabs>
        <w:ind w:left="43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5"/>
        </w:tabs>
        <w:ind w:left="7395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2880"/>
      </w:pPr>
      <w:rPr>
        <w:rFonts w:hint="default"/>
      </w:rPr>
    </w:lvl>
  </w:abstractNum>
  <w:abstractNum w:abstractNumId="1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02A5905"/>
    <w:multiLevelType w:val="hybridMultilevel"/>
    <w:tmpl w:val="883A952A"/>
    <w:lvl w:ilvl="0" w:tplc="471C557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10FD609C"/>
    <w:multiLevelType w:val="hybridMultilevel"/>
    <w:tmpl w:val="D91A792A"/>
    <w:lvl w:ilvl="0" w:tplc="9C4C8208">
      <w:start w:val="1"/>
      <w:numFmt w:val="decimal"/>
      <w:lvlText w:val="%1."/>
      <w:lvlJc w:val="left"/>
      <w:pPr>
        <w:tabs>
          <w:tab w:val="num" w:pos="1215"/>
        </w:tabs>
        <w:ind w:left="1215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>
    <w:nsid w:val="128E7C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249C3402"/>
    <w:multiLevelType w:val="multilevel"/>
    <w:tmpl w:val="0330A8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520"/>
      </w:pPr>
      <w:rPr>
        <w:rFonts w:hint="default"/>
      </w:rPr>
    </w:lvl>
  </w:abstractNum>
  <w:abstractNum w:abstractNumId="1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BA095B"/>
    <w:multiLevelType w:val="multilevel"/>
    <w:tmpl w:val="01BA92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5083824"/>
    <w:multiLevelType w:val="multilevel"/>
    <w:tmpl w:val="1548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765541B"/>
    <w:multiLevelType w:val="hybridMultilevel"/>
    <w:tmpl w:val="32043D20"/>
    <w:lvl w:ilvl="0" w:tplc="6D4C97C6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83042EC"/>
    <w:multiLevelType w:val="multilevel"/>
    <w:tmpl w:val="944235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6"/>
        </w:tabs>
        <w:ind w:left="10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2"/>
        </w:tabs>
        <w:ind w:left="2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8"/>
        </w:tabs>
        <w:ind w:left="30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4"/>
        </w:tabs>
        <w:ind w:left="3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70"/>
        </w:tabs>
        <w:ind w:left="4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6"/>
        </w:tabs>
        <w:ind w:left="5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22"/>
        </w:tabs>
        <w:ind w:left="63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8"/>
        </w:tabs>
        <w:ind w:left="7328" w:hanging="2160"/>
      </w:pPr>
      <w:rPr>
        <w:rFonts w:hint="default"/>
      </w:rPr>
    </w:lvl>
  </w:abstractNum>
  <w:abstractNum w:abstractNumId="23">
    <w:nsid w:val="46822CC9"/>
    <w:multiLevelType w:val="multilevel"/>
    <w:tmpl w:val="825EC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4">
    <w:nsid w:val="491A2778"/>
    <w:multiLevelType w:val="hybridMultilevel"/>
    <w:tmpl w:val="8A04210A"/>
    <w:lvl w:ilvl="0" w:tplc="A77E23F4">
      <w:start w:val="5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5">
    <w:nsid w:val="56B515BC"/>
    <w:multiLevelType w:val="multilevel"/>
    <w:tmpl w:val="914CBC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E0114DB"/>
    <w:multiLevelType w:val="hybridMultilevel"/>
    <w:tmpl w:val="01BA926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254DDBE">
      <w:start w:val="7"/>
      <w:numFmt w:val="decimal"/>
      <w:lvlText w:val="%2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02E5C1E"/>
    <w:multiLevelType w:val="hybridMultilevel"/>
    <w:tmpl w:val="D51899C4"/>
    <w:lvl w:ilvl="0" w:tplc="01127242">
      <w:start w:val="5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3E86EE1"/>
    <w:multiLevelType w:val="hybridMultilevel"/>
    <w:tmpl w:val="D7648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7"/>
  </w:num>
  <w:num w:numId="2">
    <w:abstractNumId w:val="26"/>
  </w:num>
  <w:num w:numId="3">
    <w:abstractNumId w:val="25"/>
  </w:num>
  <w:num w:numId="4">
    <w:abstractNumId w:val="11"/>
  </w:num>
  <w:num w:numId="5">
    <w:abstractNumId w:val="19"/>
  </w:num>
  <w:num w:numId="6">
    <w:abstractNumId w:val="23"/>
  </w:num>
  <w:num w:numId="7">
    <w:abstractNumId w:val="10"/>
  </w:num>
  <w:num w:numId="8">
    <w:abstractNumId w:val="16"/>
  </w:num>
  <w:num w:numId="9">
    <w:abstractNumId w:val="12"/>
  </w:num>
  <w:num w:numId="10">
    <w:abstractNumId w:val="15"/>
  </w:num>
  <w:num w:numId="11">
    <w:abstractNumId w:val="14"/>
  </w:num>
  <w:num w:numId="12">
    <w:abstractNumId w:val="27"/>
  </w:num>
  <w:num w:numId="13">
    <w:abstractNumId w:val="21"/>
  </w:num>
  <w:num w:numId="14">
    <w:abstractNumId w:val="28"/>
  </w:num>
  <w:num w:numId="15">
    <w:abstractNumId w:val="24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18"/>
  </w:num>
  <w:num w:numId="29">
    <w:abstractNumId w:val="1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68D"/>
    <w:rsid w:val="000028FE"/>
    <w:rsid w:val="00007EA6"/>
    <w:rsid w:val="0001728C"/>
    <w:rsid w:val="0002196C"/>
    <w:rsid w:val="00021ECD"/>
    <w:rsid w:val="00022088"/>
    <w:rsid w:val="00032E02"/>
    <w:rsid w:val="00042059"/>
    <w:rsid w:val="0004231E"/>
    <w:rsid w:val="00052366"/>
    <w:rsid w:val="000523BC"/>
    <w:rsid w:val="0005567D"/>
    <w:rsid w:val="00056BC3"/>
    <w:rsid w:val="00057C71"/>
    <w:rsid w:val="0007498A"/>
    <w:rsid w:val="000862D5"/>
    <w:rsid w:val="000A2CA3"/>
    <w:rsid w:val="000A73A1"/>
    <w:rsid w:val="000B07C8"/>
    <w:rsid w:val="000B3CA9"/>
    <w:rsid w:val="000B7B79"/>
    <w:rsid w:val="000C33B6"/>
    <w:rsid w:val="000C4BAA"/>
    <w:rsid w:val="000C69A1"/>
    <w:rsid w:val="000D4BA2"/>
    <w:rsid w:val="000E58AD"/>
    <w:rsid w:val="00111E08"/>
    <w:rsid w:val="00123BAE"/>
    <w:rsid w:val="00125C32"/>
    <w:rsid w:val="00182DD3"/>
    <w:rsid w:val="00187EFE"/>
    <w:rsid w:val="00191F08"/>
    <w:rsid w:val="00194E86"/>
    <w:rsid w:val="001A3984"/>
    <w:rsid w:val="001A58CA"/>
    <w:rsid w:val="001B39CF"/>
    <w:rsid w:val="001C48B9"/>
    <w:rsid w:val="001C4BC3"/>
    <w:rsid w:val="001E6E8B"/>
    <w:rsid w:val="001E73DC"/>
    <w:rsid w:val="001F0DD7"/>
    <w:rsid w:val="001F3573"/>
    <w:rsid w:val="001F4612"/>
    <w:rsid w:val="00212637"/>
    <w:rsid w:val="002450E9"/>
    <w:rsid w:val="00245AC0"/>
    <w:rsid w:val="002502E3"/>
    <w:rsid w:val="00267A66"/>
    <w:rsid w:val="00273D7C"/>
    <w:rsid w:val="00276B94"/>
    <w:rsid w:val="002A26D8"/>
    <w:rsid w:val="002A3B87"/>
    <w:rsid w:val="002A5412"/>
    <w:rsid w:val="002C719C"/>
    <w:rsid w:val="002D7E0D"/>
    <w:rsid w:val="0032104F"/>
    <w:rsid w:val="00325921"/>
    <w:rsid w:val="00330F91"/>
    <w:rsid w:val="00341490"/>
    <w:rsid w:val="00344F0C"/>
    <w:rsid w:val="003638DE"/>
    <w:rsid w:val="0037119B"/>
    <w:rsid w:val="0037228E"/>
    <w:rsid w:val="003724E5"/>
    <w:rsid w:val="00391156"/>
    <w:rsid w:val="003A340D"/>
    <w:rsid w:val="003B5BD1"/>
    <w:rsid w:val="003C3C90"/>
    <w:rsid w:val="003D17CC"/>
    <w:rsid w:val="003F01F0"/>
    <w:rsid w:val="003F1804"/>
    <w:rsid w:val="003F6009"/>
    <w:rsid w:val="003F6EC5"/>
    <w:rsid w:val="0042542F"/>
    <w:rsid w:val="00431B28"/>
    <w:rsid w:val="0043304D"/>
    <w:rsid w:val="004378EE"/>
    <w:rsid w:val="004535FA"/>
    <w:rsid w:val="0045610E"/>
    <w:rsid w:val="0046045E"/>
    <w:rsid w:val="00475689"/>
    <w:rsid w:val="00495C75"/>
    <w:rsid w:val="004966C7"/>
    <w:rsid w:val="004A669A"/>
    <w:rsid w:val="004A72B5"/>
    <w:rsid w:val="004D152F"/>
    <w:rsid w:val="004D3F06"/>
    <w:rsid w:val="00565C75"/>
    <w:rsid w:val="005900E3"/>
    <w:rsid w:val="005A54A5"/>
    <w:rsid w:val="005C4591"/>
    <w:rsid w:val="005D74CD"/>
    <w:rsid w:val="005E7612"/>
    <w:rsid w:val="005F3ED7"/>
    <w:rsid w:val="006042BD"/>
    <w:rsid w:val="00605706"/>
    <w:rsid w:val="0060727A"/>
    <w:rsid w:val="0061334F"/>
    <w:rsid w:val="0061416E"/>
    <w:rsid w:val="00621FB4"/>
    <w:rsid w:val="00637089"/>
    <w:rsid w:val="00642006"/>
    <w:rsid w:val="00646C21"/>
    <w:rsid w:val="006672F1"/>
    <w:rsid w:val="00675435"/>
    <w:rsid w:val="00692304"/>
    <w:rsid w:val="006978A9"/>
    <w:rsid w:val="006A4F82"/>
    <w:rsid w:val="006A5E82"/>
    <w:rsid w:val="006C445C"/>
    <w:rsid w:val="006C497D"/>
    <w:rsid w:val="006C6C44"/>
    <w:rsid w:val="006D0C73"/>
    <w:rsid w:val="006D7375"/>
    <w:rsid w:val="006E0532"/>
    <w:rsid w:val="006E53D3"/>
    <w:rsid w:val="006F606B"/>
    <w:rsid w:val="00717B71"/>
    <w:rsid w:val="007532DD"/>
    <w:rsid w:val="0076197D"/>
    <w:rsid w:val="0077568D"/>
    <w:rsid w:val="00794398"/>
    <w:rsid w:val="007970C9"/>
    <w:rsid w:val="007A2E89"/>
    <w:rsid w:val="007B002E"/>
    <w:rsid w:val="007B4F02"/>
    <w:rsid w:val="007B77CF"/>
    <w:rsid w:val="007C4147"/>
    <w:rsid w:val="008049B6"/>
    <w:rsid w:val="00810F00"/>
    <w:rsid w:val="00811744"/>
    <w:rsid w:val="00833313"/>
    <w:rsid w:val="0084353A"/>
    <w:rsid w:val="00843A10"/>
    <w:rsid w:val="00855AA6"/>
    <w:rsid w:val="00860C5A"/>
    <w:rsid w:val="00870127"/>
    <w:rsid w:val="008776A6"/>
    <w:rsid w:val="008B1069"/>
    <w:rsid w:val="008B17D4"/>
    <w:rsid w:val="008C0A64"/>
    <w:rsid w:val="008D4634"/>
    <w:rsid w:val="00917CF1"/>
    <w:rsid w:val="00921BE5"/>
    <w:rsid w:val="00925A55"/>
    <w:rsid w:val="00930334"/>
    <w:rsid w:val="0093404C"/>
    <w:rsid w:val="00965645"/>
    <w:rsid w:val="00970716"/>
    <w:rsid w:val="0097325D"/>
    <w:rsid w:val="009A249F"/>
    <w:rsid w:val="009B11AC"/>
    <w:rsid w:val="009D67BF"/>
    <w:rsid w:val="00A03930"/>
    <w:rsid w:val="00A225A8"/>
    <w:rsid w:val="00A460BD"/>
    <w:rsid w:val="00A4627F"/>
    <w:rsid w:val="00A64468"/>
    <w:rsid w:val="00A73B55"/>
    <w:rsid w:val="00A75390"/>
    <w:rsid w:val="00A945F5"/>
    <w:rsid w:val="00AA5A54"/>
    <w:rsid w:val="00AA5C21"/>
    <w:rsid w:val="00AD0F9C"/>
    <w:rsid w:val="00AD53D7"/>
    <w:rsid w:val="00AE3E7B"/>
    <w:rsid w:val="00AF06AF"/>
    <w:rsid w:val="00B03B41"/>
    <w:rsid w:val="00B07103"/>
    <w:rsid w:val="00B323AE"/>
    <w:rsid w:val="00B345CF"/>
    <w:rsid w:val="00B36517"/>
    <w:rsid w:val="00B378E3"/>
    <w:rsid w:val="00B6039A"/>
    <w:rsid w:val="00B77204"/>
    <w:rsid w:val="00B81DBC"/>
    <w:rsid w:val="00B92EE2"/>
    <w:rsid w:val="00B95039"/>
    <w:rsid w:val="00BA663E"/>
    <w:rsid w:val="00BA66F0"/>
    <w:rsid w:val="00C0030B"/>
    <w:rsid w:val="00C04646"/>
    <w:rsid w:val="00C1514F"/>
    <w:rsid w:val="00C151F3"/>
    <w:rsid w:val="00C377C0"/>
    <w:rsid w:val="00C40891"/>
    <w:rsid w:val="00C44C08"/>
    <w:rsid w:val="00C52936"/>
    <w:rsid w:val="00C55DBE"/>
    <w:rsid w:val="00C6238E"/>
    <w:rsid w:val="00C7436F"/>
    <w:rsid w:val="00C815B1"/>
    <w:rsid w:val="00C8193D"/>
    <w:rsid w:val="00C85629"/>
    <w:rsid w:val="00C87BE5"/>
    <w:rsid w:val="00CB5A22"/>
    <w:rsid w:val="00CC501D"/>
    <w:rsid w:val="00CD3EFE"/>
    <w:rsid w:val="00CD4E1A"/>
    <w:rsid w:val="00CD7A31"/>
    <w:rsid w:val="00CE0752"/>
    <w:rsid w:val="00CE29EF"/>
    <w:rsid w:val="00CE4BAB"/>
    <w:rsid w:val="00CF29B9"/>
    <w:rsid w:val="00D13CF7"/>
    <w:rsid w:val="00D30EFD"/>
    <w:rsid w:val="00D51C8D"/>
    <w:rsid w:val="00D9211C"/>
    <w:rsid w:val="00DA0056"/>
    <w:rsid w:val="00DA7644"/>
    <w:rsid w:val="00DB4E8C"/>
    <w:rsid w:val="00DC5B20"/>
    <w:rsid w:val="00DE0EAA"/>
    <w:rsid w:val="00DE3EFC"/>
    <w:rsid w:val="00E00C6F"/>
    <w:rsid w:val="00E06391"/>
    <w:rsid w:val="00E12B18"/>
    <w:rsid w:val="00E469BD"/>
    <w:rsid w:val="00E6005F"/>
    <w:rsid w:val="00E85562"/>
    <w:rsid w:val="00E86005"/>
    <w:rsid w:val="00E96517"/>
    <w:rsid w:val="00E972BE"/>
    <w:rsid w:val="00EA6613"/>
    <w:rsid w:val="00EC7D5F"/>
    <w:rsid w:val="00EE2786"/>
    <w:rsid w:val="00EE7458"/>
    <w:rsid w:val="00EF1DBB"/>
    <w:rsid w:val="00F05A1D"/>
    <w:rsid w:val="00F10092"/>
    <w:rsid w:val="00F12815"/>
    <w:rsid w:val="00F13572"/>
    <w:rsid w:val="00F14B5A"/>
    <w:rsid w:val="00F14F2C"/>
    <w:rsid w:val="00F15236"/>
    <w:rsid w:val="00F269F5"/>
    <w:rsid w:val="00F345D2"/>
    <w:rsid w:val="00F35829"/>
    <w:rsid w:val="00F413F4"/>
    <w:rsid w:val="00F45D86"/>
    <w:rsid w:val="00F555F7"/>
    <w:rsid w:val="00F57A32"/>
    <w:rsid w:val="00F60330"/>
    <w:rsid w:val="00F8242E"/>
    <w:rsid w:val="00F85010"/>
    <w:rsid w:val="00F95DB1"/>
    <w:rsid w:val="00FA48F2"/>
    <w:rsid w:val="00FB37F7"/>
    <w:rsid w:val="00FB5255"/>
    <w:rsid w:val="00FC0809"/>
    <w:rsid w:val="00FC1A74"/>
    <w:rsid w:val="00FE1933"/>
    <w:rsid w:val="00FE436B"/>
    <w:rsid w:val="00FF5039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A0FDB337-5B60-4001-AF3D-B414FCF9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D74CD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D74C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D74C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D74C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D74C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D74C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D74C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D74C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D74C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7568D"/>
    <w:rPr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77568D"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77568D"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77568D"/>
    <w:rPr>
      <w:sz w:val="28"/>
      <w:szCs w:val="28"/>
      <w:lang w:val="ru-RU" w:eastAsia="ru-RU"/>
    </w:rPr>
  </w:style>
  <w:style w:type="table" w:styleId="a6">
    <w:name w:val="Table Grid"/>
    <w:basedOn w:val="a4"/>
    <w:uiPriority w:val="99"/>
    <w:rsid w:val="005D74C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7568D"/>
    <w:rPr>
      <w:b/>
      <w:bCs/>
      <w:caps/>
      <w:noProof/>
      <w:kern w:val="16"/>
      <w:sz w:val="28"/>
      <w:szCs w:val="28"/>
      <w:lang w:val="ru-RU" w:eastAsia="ru-RU"/>
    </w:rPr>
  </w:style>
  <w:style w:type="paragraph" w:styleId="a7">
    <w:name w:val="Body Text Indent"/>
    <w:basedOn w:val="a2"/>
    <w:link w:val="a8"/>
    <w:uiPriority w:val="99"/>
    <w:rsid w:val="005D74CD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2"/>
    <w:link w:val="22"/>
    <w:uiPriority w:val="99"/>
    <w:rsid w:val="005D74CD"/>
    <w:pPr>
      <w:shd w:val="clear" w:color="auto" w:fill="FFFFFF"/>
      <w:tabs>
        <w:tab w:val="left" w:pos="163"/>
      </w:tabs>
      <w:ind w:firstLine="360"/>
    </w:pPr>
  </w:style>
  <w:style w:type="character" w:customStyle="1" w:styleId="a8">
    <w:name w:val="Основной текст с отступом Знак"/>
    <w:link w:val="a7"/>
    <w:uiPriority w:val="99"/>
    <w:locked/>
    <w:rsid w:val="0077568D"/>
    <w:rPr>
      <w:sz w:val="28"/>
      <w:szCs w:val="28"/>
      <w:lang w:val="ru-RU" w:eastAsia="ru-RU"/>
    </w:rPr>
  </w:style>
  <w:style w:type="paragraph" w:styleId="31">
    <w:name w:val="Body Text Indent 3"/>
    <w:basedOn w:val="a2"/>
    <w:link w:val="32"/>
    <w:uiPriority w:val="99"/>
    <w:rsid w:val="005D74C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22">
    <w:name w:val="Основной текст с отступом 2 Знак"/>
    <w:link w:val="21"/>
    <w:uiPriority w:val="99"/>
    <w:locked/>
    <w:rsid w:val="0077568D"/>
    <w:rPr>
      <w:sz w:val="28"/>
      <w:szCs w:val="28"/>
      <w:lang w:val="ru-RU" w:eastAsia="ru-RU"/>
    </w:rPr>
  </w:style>
  <w:style w:type="paragraph" w:styleId="a9">
    <w:name w:val="caption"/>
    <w:basedOn w:val="a2"/>
    <w:next w:val="a2"/>
    <w:uiPriority w:val="99"/>
    <w:qFormat/>
    <w:rsid w:val="0077568D"/>
    <w:pPr>
      <w:spacing w:line="240" w:lineRule="auto"/>
      <w:ind w:firstLine="709"/>
    </w:pPr>
  </w:style>
  <w:style w:type="character" w:customStyle="1" w:styleId="32">
    <w:name w:val="Основной текст с отступом 3 Знак"/>
    <w:link w:val="31"/>
    <w:uiPriority w:val="99"/>
    <w:locked/>
    <w:rsid w:val="0077568D"/>
    <w:rPr>
      <w:sz w:val="28"/>
      <w:szCs w:val="28"/>
      <w:lang w:val="ru-RU" w:eastAsia="ru-RU"/>
    </w:rPr>
  </w:style>
  <w:style w:type="paragraph" w:customStyle="1" w:styleId="aa">
    <w:name w:val="Заглавие"/>
    <w:basedOn w:val="1"/>
    <w:link w:val="ab"/>
    <w:uiPriority w:val="99"/>
    <w:rsid w:val="001A58CA"/>
    <w:pPr>
      <w:tabs>
        <w:tab w:val="num" w:pos="170"/>
      </w:tabs>
      <w:ind w:left="170" w:right="295" w:firstLine="567"/>
    </w:pPr>
    <w:rPr>
      <w:b w:val="0"/>
      <w:bCs w:val="0"/>
      <w:sz w:val="40"/>
      <w:szCs w:val="40"/>
    </w:rPr>
  </w:style>
  <w:style w:type="paragraph" w:customStyle="1" w:styleId="ac">
    <w:name w:val="Абзац"/>
    <w:basedOn w:val="a2"/>
    <w:link w:val="ad"/>
    <w:uiPriority w:val="99"/>
    <w:rsid w:val="001A58CA"/>
    <w:pPr>
      <w:widowControl w:val="0"/>
      <w:ind w:left="170" w:right="268" w:firstLine="180"/>
    </w:pPr>
  </w:style>
  <w:style w:type="character" w:customStyle="1" w:styleId="ab">
    <w:name w:val="Заглавие Знак"/>
    <w:link w:val="aa"/>
    <w:uiPriority w:val="99"/>
    <w:locked/>
    <w:rsid w:val="001A58CA"/>
    <w:rPr>
      <w:b/>
      <w:bCs/>
      <w:caps/>
      <w:noProof/>
      <w:kern w:val="16"/>
      <w:sz w:val="40"/>
      <w:szCs w:val="40"/>
      <w:lang w:val="ru-RU" w:eastAsia="ru-RU"/>
    </w:rPr>
  </w:style>
  <w:style w:type="paragraph" w:styleId="ae">
    <w:name w:val="No Spacing"/>
    <w:uiPriority w:val="99"/>
    <w:qFormat/>
    <w:rsid w:val="00E6005F"/>
    <w:pPr>
      <w:autoSpaceDE w:val="0"/>
      <w:autoSpaceDN w:val="0"/>
    </w:pPr>
    <w:rPr>
      <w:rFonts w:ascii="Times New Roman" w:hAnsi="Times New Roman"/>
    </w:rPr>
  </w:style>
  <w:style w:type="character" w:customStyle="1" w:styleId="ad">
    <w:name w:val="Абзац Знак"/>
    <w:link w:val="ac"/>
    <w:uiPriority w:val="99"/>
    <w:locked/>
    <w:rsid w:val="001A58CA"/>
    <w:rPr>
      <w:rFonts w:ascii="Times New Roman" w:hAnsi="Times New Roman" w:cs="Times New Roman"/>
      <w:sz w:val="28"/>
      <w:szCs w:val="28"/>
    </w:rPr>
  </w:style>
  <w:style w:type="paragraph" w:styleId="af">
    <w:name w:val="Body Text"/>
    <w:basedOn w:val="a2"/>
    <w:link w:val="af0"/>
    <w:uiPriority w:val="99"/>
    <w:rsid w:val="005D74CD"/>
    <w:pPr>
      <w:ind w:firstLine="709"/>
    </w:pPr>
  </w:style>
  <w:style w:type="paragraph" w:customStyle="1" w:styleId="14pt">
    <w:name w:val="Основной текст с отступом + 14 pt"/>
    <w:aliases w:val="Междустр.интервал:  полуторный"/>
    <w:basedOn w:val="a7"/>
    <w:uiPriority w:val="99"/>
    <w:rsid w:val="00EA6613"/>
  </w:style>
  <w:style w:type="character" w:customStyle="1" w:styleId="af0">
    <w:name w:val="Основной текст Знак"/>
    <w:link w:val="af"/>
    <w:uiPriority w:val="99"/>
    <w:semiHidden/>
    <w:locked/>
    <w:rsid w:val="00E6005F"/>
    <w:rPr>
      <w:sz w:val="28"/>
      <w:szCs w:val="28"/>
      <w:lang w:val="ru-RU" w:eastAsia="ru-RU"/>
    </w:rPr>
  </w:style>
  <w:style w:type="paragraph" w:styleId="af1">
    <w:name w:val="Normal (Web)"/>
    <w:basedOn w:val="a2"/>
    <w:uiPriority w:val="99"/>
    <w:rsid w:val="005D74C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14pt256">
    <w:name w:val="Стиль 14 pt по ширине Первая строка:  25 см Перед:  6 пт Между..."/>
    <w:basedOn w:val="a2"/>
    <w:autoRedefine/>
    <w:uiPriority w:val="99"/>
    <w:rsid w:val="00646C21"/>
    <w:pPr>
      <w:autoSpaceDE w:val="0"/>
      <w:autoSpaceDN w:val="0"/>
      <w:adjustRightInd w:val="0"/>
      <w:spacing w:before="120"/>
      <w:ind w:left="219" w:right="268" w:firstLine="680"/>
    </w:pPr>
  </w:style>
  <w:style w:type="paragraph" w:styleId="af2">
    <w:name w:val="Document Map"/>
    <w:basedOn w:val="a2"/>
    <w:link w:val="af3"/>
    <w:uiPriority w:val="99"/>
    <w:semiHidden/>
    <w:rsid w:val="0032104F"/>
    <w:pPr>
      <w:shd w:val="clear" w:color="auto" w:fill="000080"/>
      <w:autoSpaceDE w:val="0"/>
      <w:autoSpaceDN w:val="0"/>
      <w:adjustRightInd w:val="0"/>
      <w:spacing w:line="240" w:lineRule="auto"/>
      <w:ind w:firstLine="709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2"/>
    <w:link w:val="HTML0"/>
    <w:uiPriority w:val="99"/>
    <w:rsid w:val="00321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TimesNewRoman">
    <w:name w:val="Обычный + Times New Roman"/>
    <w:aliases w:val="14 pt,по центру,Первая строка:  0,06 см,Перед: ..."/>
    <w:basedOn w:val="a2"/>
    <w:uiPriority w:val="99"/>
    <w:rsid w:val="003A340D"/>
    <w:pPr>
      <w:spacing w:before="100" w:beforeAutospacing="1" w:after="100" w:afterAutospacing="1"/>
      <w:ind w:firstLine="34"/>
      <w:jc w:val="center"/>
    </w:pPr>
  </w:style>
  <w:style w:type="paragraph" w:customStyle="1" w:styleId="11">
    <w:name w:val="1"/>
    <w:basedOn w:val="a2"/>
    <w:link w:val="12"/>
    <w:uiPriority w:val="99"/>
    <w:rsid w:val="00194E86"/>
    <w:pPr>
      <w:spacing w:line="240" w:lineRule="auto"/>
      <w:ind w:firstLine="277"/>
    </w:pPr>
    <w:rPr>
      <w:lang w:eastAsia="be-BY"/>
    </w:rPr>
  </w:style>
  <w:style w:type="character" w:customStyle="1" w:styleId="12">
    <w:name w:val="1 Знак"/>
    <w:link w:val="11"/>
    <w:uiPriority w:val="99"/>
    <w:locked/>
    <w:rsid w:val="00194E86"/>
    <w:rPr>
      <w:sz w:val="28"/>
      <w:szCs w:val="28"/>
      <w:lang w:val="ru-RU" w:eastAsia="be-BY"/>
    </w:rPr>
  </w:style>
  <w:style w:type="character" w:styleId="af4">
    <w:name w:val="Hyperlink"/>
    <w:uiPriority w:val="99"/>
    <w:rsid w:val="005D74CD"/>
    <w:rPr>
      <w:color w:val="auto"/>
      <w:sz w:val="28"/>
      <w:szCs w:val="28"/>
      <w:u w:val="single"/>
      <w:vertAlign w:val="baseline"/>
    </w:rPr>
  </w:style>
  <w:style w:type="character" w:styleId="af5">
    <w:name w:val="Emphasis"/>
    <w:uiPriority w:val="99"/>
    <w:qFormat/>
    <w:rsid w:val="003C3C90"/>
    <w:rPr>
      <w:i/>
      <w:iCs/>
    </w:rPr>
  </w:style>
  <w:style w:type="paragraph" w:customStyle="1" w:styleId="Style3">
    <w:name w:val="Style3"/>
    <w:basedOn w:val="a2"/>
    <w:uiPriority w:val="99"/>
    <w:rsid w:val="00717B71"/>
    <w:pPr>
      <w:widowControl w:val="0"/>
      <w:autoSpaceDE w:val="0"/>
      <w:autoSpaceDN w:val="0"/>
      <w:adjustRightInd w:val="0"/>
      <w:spacing w:line="320" w:lineRule="exact"/>
      <w:ind w:firstLine="672"/>
    </w:pPr>
    <w:rPr>
      <w:rFonts w:ascii="MS Reference Sans Serif" w:hAnsi="MS Reference Sans Serif" w:cs="MS Reference Sans Serif"/>
      <w:sz w:val="24"/>
      <w:szCs w:val="24"/>
    </w:rPr>
  </w:style>
  <w:style w:type="character" w:customStyle="1" w:styleId="FontStyle11">
    <w:name w:val="Font Style11"/>
    <w:uiPriority w:val="99"/>
    <w:rsid w:val="00717B71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">
    <w:name w:val="Font Style12"/>
    <w:uiPriority w:val="99"/>
    <w:rsid w:val="00717B71"/>
    <w:rPr>
      <w:rFonts w:ascii="MS Reference Sans Serif" w:hAnsi="MS Reference Sans Serif" w:cs="MS Reference Sans Serif"/>
      <w:spacing w:val="-10"/>
      <w:sz w:val="20"/>
      <w:szCs w:val="20"/>
    </w:rPr>
  </w:style>
  <w:style w:type="paragraph" w:customStyle="1" w:styleId="Style1">
    <w:name w:val="Style1"/>
    <w:basedOn w:val="a2"/>
    <w:uiPriority w:val="99"/>
    <w:rsid w:val="00717B71"/>
    <w:pPr>
      <w:widowControl w:val="0"/>
      <w:autoSpaceDE w:val="0"/>
      <w:autoSpaceDN w:val="0"/>
      <w:adjustRightInd w:val="0"/>
      <w:spacing w:line="320" w:lineRule="exact"/>
      <w:ind w:firstLine="709"/>
    </w:pPr>
    <w:rPr>
      <w:rFonts w:ascii="MS Reference Sans Serif" w:hAnsi="MS Reference Sans Serif" w:cs="MS Reference Sans Serif"/>
      <w:sz w:val="24"/>
      <w:szCs w:val="24"/>
    </w:rPr>
  </w:style>
  <w:style w:type="paragraph" w:customStyle="1" w:styleId="Style2">
    <w:name w:val="Style2"/>
    <w:basedOn w:val="a2"/>
    <w:uiPriority w:val="99"/>
    <w:rsid w:val="00717B71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MS Reference Sans Serif" w:hAnsi="MS Reference Sans Serif" w:cs="MS Reference Sans Serif"/>
      <w:sz w:val="24"/>
      <w:szCs w:val="24"/>
    </w:rPr>
  </w:style>
  <w:style w:type="paragraph" w:customStyle="1" w:styleId="normalweb">
    <w:name w:val="normalweb"/>
    <w:basedOn w:val="a2"/>
    <w:uiPriority w:val="99"/>
    <w:rsid w:val="00F12815"/>
    <w:pPr>
      <w:spacing w:before="100" w:beforeAutospacing="1" w:after="100" w:afterAutospacing="1" w:line="240" w:lineRule="auto"/>
      <w:ind w:left="150" w:right="150" w:firstLine="709"/>
    </w:pPr>
    <w:rPr>
      <w:rFonts w:ascii="Arial" w:hAnsi="Arial" w:cs="Arial"/>
      <w:color w:val="000000"/>
      <w:sz w:val="24"/>
      <w:szCs w:val="24"/>
    </w:rPr>
  </w:style>
  <w:style w:type="paragraph" w:customStyle="1" w:styleId="Style20">
    <w:name w:val="Style20"/>
    <w:basedOn w:val="a2"/>
    <w:uiPriority w:val="99"/>
    <w:rsid w:val="00125C32"/>
    <w:pPr>
      <w:widowControl w:val="0"/>
      <w:autoSpaceDE w:val="0"/>
      <w:autoSpaceDN w:val="0"/>
      <w:adjustRightInd w:val="0"/>
      <w:spacing w:line="211" w:lineRule="exact"/>
      <w:ind w:firstLine="206"/>
    </w:pPr>
    <w:rPr>
      <w:sz w:val="24"/>
      <w:szCs w:val="24"/>
    </w:rPr>
  </w:style>
  <w:style w:type="paragraph" w:customStyle="1" w:styleId="Style22">
    <w:name w:val="Style22"/>
    <w:basedOn w:val="a2"/>
    <w:uiPriority w:val="99"/>
    <w:rsid w:val="00125C32"/>
    <w:pPr>
      <w:widowControl w:val="0"/>
      <w:autoSpaceDE w:val="0"/>
      <w:autoSpaceDN w:val="0"/>
      <w:adjustRightInd w:val="0"/>
      <w:spacing w:line="216" w:lineRule="exact"/>
      <w:ind w:firstLine="182"/>
    </w:pPr>
    <w:rPr>
      <w:sz w:val="24"/>
      <w:szCs w:val="24"/>
    </w:rPr>
  </w:style>
  <w:style w:type="character" w:customStyle="1" w:styleId="FontStyle72">
    <w:name w:val="Font Style72"/>
    <w:uiPriority w:val="99"/>
    <w:rsid w:val="00125C32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73">
    <w:name w:val="Font Style73"/>
    <w:uiPriority w:val="99"/>
    <w:rsid w:val="00125C3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uiPriority w:val="99"/>
    <w:rsid w:val="00125C32"/>
    <w:rPr>
      <w:rFonts w:ascii="Times New Roman" w:hAnsi="Times New Roman" w:cs="Times New Roman"/>
      <w:sz w:val="20"/>
      <w:szCs w:val="20"/>
    </w:rPr>
  </w:style>
  <w:style w:type="character" w:customStyle="1" w:styleId="FontStyle86">
    <w:name w:val="Font Style86"/>
    <w:uiPriority w:val="99"/>
    <w:rsid w:val="00125C32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paragraph" w:customStyle="1" w:styleId="Style6">
    <w:name w:val="Style6"/>
    <w:basedOn w:val="a2"/>
    <w:uiPriority w:val="99"/>
    <w:rsid w:val="006C6C44"/>
    <w:pPr>
      <w:widowControl w:val="0"/>
      <w:autoSpaceDE w:val="0"/>
      <w:autoSpaceDN w:val="0"/>
      <w:adjustRightInd w:val="0"/>
      <w:spacing w:line="480" w:lineRule="exact"/>
      <w:ind w:firstLine="487"/>
    </w:pPr>
    <w:rPr>
      <w:sz w:val="24"/>
      <w:szCs w:val="24"/>
    </w:rPr>
  </w:style>
  <w:style w:type="paragraph" w:customStyle="1" w:styleId="Style7">
    <w:name w:val="Style7"/>
    <w:basedOn w:val="a2"/>
    <w:uiPriority w:val="99"/>
    <w:rsid w:val="006C6C44"/>
    <w:pPr>
      <w:widowControl w:val="0"/>
      <w:autoSpaceDE w:val="0"/>
      <w:autoSpaceDN w:val="0"/>
      <w:adjustRightInd w:val="0"/>
      <w:spacing w:line="480" w:lineRule="exact"/>
      <w:ind w:firstLine="709"/>
      <w:jc w:val="right"/>
    </w:pPr>
    <w:rPr>
      <w:sz w:val="24"/>
      <w:szCs w:val="24"/>
    </w:rPr>
  </w:style>
  <w:style w:type="character" w:customStyle="1" w:styleId="FontStyle13">
    <w:name w:val="Font Style13"/>
    <w:uiPriority w:val="99"/>
    <w:rsid w:val="006C6C44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4">
    <w:name w:val="Font Style14"/>
    <w:uiPriority w:val="99"/>
    <w:rsid w:val="006C6C44"/>
    <w:rPr>
      <w:rFonts w:ascii="Times New Roman" w:hAnsi="Times New Roman" w:cs="Times New Roman"/>
      <w:b/>
      <w:bCs/>
      <w:sz w:val="22"/>
      <w:szCs w:val="22"/>
    </w:rPr>
  </w:style>
  <w:style w:type="table" w:styleId="-1">
    <w:name w:val="Table Web 1"/>
    <w:basedOn w:val="a4"/>
    <w:uiPriority w:val="99"/>
    <w:rsid w:val="005D74C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header"/>
    <w:basedOn w:val="a2"/>
    <w:next w:val="af"/>
    <w:link w:val="af7"/>
    <w:uiPriority w:val="99"/>
    <w:rsid w:val="005D74C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8">
    <w:name w:val="endnote reference"/>
    <w:uiPriority w:val="99"/>
    <w:semiHidden/>
    <w:rsid w:val="005D74CD"/>
    <w:rPr>
      <w:vertAlign w:val="superscript"/>
    </w:rPr>
  </w:style>
  <w:style w:type="paragraph" w:customStyle="1" w:styleId="af9">
    <w:name w:val="выделение"/>
    <w:uiPriority w:val="99"/>
    <w:rsid w:val="005D74CD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7"/>
    <w:uiPriority w:val="99"/>
    <w:rsid w:val="005D74C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3">
    <w:name w:val="Текст Знак1"/>
    <w:link w:val="afa"/>
    <w:uiPriority w:val="99"/>
    <w:locked/>
    <w:rsid w:val="005D74C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3"/>
    <w:uiPriority w:val="99"/>
    <w:rsid w:val="005D74C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link w:val="afc"/>
    <w:uiPriority w:val="99"/>
    <w:semiHidden/>
    <w:locked/>
    <w:rsid w:val="005D74CD"/>
    <w:rPr>
      <w:sz w:val="28"/>
      <w:szCs w:val="28"/>
      <w:lang w:val="ru-RU" w:eastAsia="ru-RU"/>
    </w:rPr>
  </w:style>
  <w:style w:type="paragraph" w:styleId="afc">
    <w:name w:val="footer"/>
    <w:basedOn w:val="a2"/>
    <w:link w:val="14"/>
    <w:uiPriority w:val="99"/>
    <w:semiHidden/>
    <w:rsid w:val="005D74CD"/>
    <w:pPr>
      <w:tabs>
        <w:tab w:val="center" w:pos="4819"/>
        <w:tab w:val="right" w:pos="9639"/>
      </w:tabs>
      <w:ind w:firstLine="709"/>
    </w:pPr>
  </w:style>
  <w:style w:type="character" w:customStyle="1" w:styleId="afd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f7">
    <w:name w:val="Верхний колонтитул Знак"/>
    <w:link w:val="af6"/>
    <w:uiPriority w:val="99"/>
    <w:semiHidden/>
    <w:locked/>
    <w:rsid w:val="005D74CD"/>
    <w:rPr>
      <w:noProof/>
      <w:kern w:val="16"/>
      <w:sz w:val="28"/>
      <w:szCs w:val="28"/>
      <w:lang w:val="ru-RU" w:eastAsia="ru-RU"/>
    </w:rPr>
  </w:style>
  <w:style w:type="character" w:styleId="afe">
    <w:name w:val="footnote reference"/>
    <w:uiPriority w:val="99"/>
    <w:semiHidden/>
    <w:rsid w:val="005D74C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D74CD"/>
    <w:pPr>
      <w:numPr>
        <w:numId w:val="28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">
    <w:name w:val="литера"/>
    <w:uiPriority w:val="99"/>
    <w:rsid w:val="005D74C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f0">
    <w:name w:val="page number"/>
    <w:uiPriority w:val="99"/>
    <w:rsid w:val="005D74CD"/>
    <w:rPr>
      <w:rFonts w:ascii="Times New Roman" w:hAnsi="Times New Roman" w:cs="Times New Roman"/>
      <w:sz w:val="28"/>
      <w:szCs w:val="28"/>
    </w:rPr>
  </w:style>
  <w:style w:type="character" w:customStyle="1" w:styleId="aff1">
    <w:name w:val="номер страницы"/>
    <w:uiPriority w:val="99"/>
    <w:rsid w:val="005D74CD"/>
    <w:rPr>
      <w:sz w:val="28"/>
      <w:szCs w:val="28"/>
    </w:rPr>
  </w:style>
  <w:style w:type="paragraph" w:customStyle="1" w:styleId="aff2">
    <w:name w:val="Обычный +"/>
    <w:basedOn w:val="a2"/>
    <w:autoRedefine/>
    <w:uiPriority w:val="99"/>
    <w:rsid w:val="005D74CD"/>
    <w:pPr>
      <w:ind w:firstLine="709"/>
    </w:pPr>
  </w:style>
  <w:style w:type="paragraph" w:styleId="15">
    <w:name w:val="toc 1"/>
    <w:basedOn w:val="a2"/>
    <w:next w:val="a2"/>
    <w:autoRedefine/>
    <w:uiPriority w:val="99"/>
    <w:semiHidden/>
    <w:rsid w:val="005D74CD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5D74CD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5D74C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D74C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D74CD"/>
    <w:pPr>
      <w:ind w:left="958" w:firstLine="709"/>
    </w:pPr>
  </w:style>
  <w:style w:type="paragraph" w:customStyle="1" w:styleId="aff3">
    <w:name w:val="содержание"/>
    <w:uiPriority w:val="99"/>
    <w:rsid w:val="005D74C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D74CD"/>
    <w:pPr>
      <w:numPr>
        <w:numId w:val="29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D74CD"/>
    <w:pPr>
      <w:numPr>
        <w:numId w:val="30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5D74CD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5D74CD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5D74CD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5D74CD"/>
    <w:rPr>
      <w:i/>
      <w:iCs/>
    </w:rPr>
  </w:style>
  <w:style w:type="paragraph" w:customStyle="1" w:styleId="aff4">
    <w:name w:val="ТАБЛИЦА"/>
    <w:next w:val="a2"/>
    <w:autoRedefine/>
    <w:uiPriority w:val="99"/>
    <w:rsid w:val="005D74CD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5">
    <w:name w:val="Стиль ТАБЛИЦА + Междустр.интервал:  полуторный"/>
    <w:basedOn w:val="aff4"/>
    <w:uiPriority w:val="99"/>
    <w:rsid w:val="005D74CD"/>
  </w:style>
  <w:style w:type="paragraph" w:customStyle="1" w:styleId="16">
    <w:name w:val="Стиль ТАБЛИЦА + Междустр.интервал:  полуторный1"/>
    <w:basedOn w:val="aff4"/>
    <w:autoRedefine/>
    <w:uiPriority w:val="99"/>
    <w:rsid w:val="005D74CD"/>
  </w:style>
  <w:style w:type="table" w:customStyle="1" w:styleId="17">
    <w:name w:val="Стиль таблицы1"/>
    <w:uiPriority w:val="99"/>
    <w:rsid w:val="005D74CD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6">
    <w:name w:val="схема"/>
    <w:autoRedefine/>
    <w:uiPriority w:val="99"/>
    <w:rsid w:val="005D74CD"/>
    <w:pPr>
      <w:jc w:val="center"/>
    </w:pPr>
    <w:rPr>
      <w:rFonts w:ascii="Times New Roman" w:hAnsi="Times New Roman"/>
    </w:rPr>
  </w:style>
  <w:style w:type="paragraph" w:styleId="aff7">
    <w:name w:val="endnote text"/>
    <w:basedOn w:val="a2"/>
    <w:link w:val="aff8"/>
    <w:autoRedefine/>
    <w:uiPriority w:val="99"/>
    <w:semiHidden/>
    <w:rsid w:val="005D74CD"/>
    <w:pPr>
      <w:ind w:firstLine="709"/>
    </w:pPr>
    <w:rPr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semiHidden/>
    <w:rPr>
      <w:rFonts w:ascii="Times New Roman" w:hAnsi="Times New Roman"/>
      <w:sz w:val="20"/>
      <w:szCs w:val="20"/>
    </w:rPr>
  </w:style>
  <w:style w:type="paragraph" w:styleId="aff9">
    <w:name w:val="footnote text"/>
    <w:basedOn w:val="a2"/>
    <w:link w:val="affa"/>
    <w:autoRedefine/>
    <w:uiPriority w:val="99"/>
    <w:semiHidden/>
    <w:rsid w:val="005D74CD"/>
    <w:pPr>
      <w:ind w:firstLine="709"/>
    </w:pPr>
    <w:rPr>
      <w:color w:val="000000"/>
      <w:sz w:val="20"/>
      <w:szCs w:val="20"/>
    </w:rPr>
  </w:style>
  <w:style w:type="character" w:customStyle="1" w:styleId="affa">
    <w:name w:val="Текст сноски Знак"/>
    <w:link w:val="aff9"/>
    <w:uiPriority w:val="99"/>
    <w:locked/>
    <w:rsid w:val="005D74CD"/>
    <w:rPr>
      <w:color w:val="000000"/>
      <w:lang w:val="ru-RU" w:eastAsia="ru-RU"/>
    </w:rPr>
  </w:style>
  <w:style w:type="paragraph" w:customStyle="1" w:styleId="affb">
    <w:name w:val="титут"/>
    <w:autoRedefine/>
    <w:uiPriority w:val="99"/>
    <w:rsid w:val="005D74C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5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249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491562500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5529</Words>
  <Characters>31516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данные: </vt:lpstr>
    </vt:vector>
  </TitlesOfParts>
  <Company>~XaTa~</Company>
  <LinksUpToDate>false</LinksUpToDate>
  <CharactersWithSpaces>36972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данные: </dc:title>
  <dc:subject/>
  <dc:creator>Cross</dc:creator>
  <cp:keywords/>
  <dc:description/>
  <cp:lastModifiedBy>admin</cp:lastModifiedBy>
  <cp:revision>2</cp:revision>
  <cp:lastPrinted>2009-12-16T20:12:00Z</cp:lastPrinted>
  <dcterms:created xsi:type="dcterms:W3CDTF">2014-03-04T16:05:00Z</dcterms:created>
  <dcterms:modified xsi:type="dcterms:W3CDTF">2014-03-04T16:05:00Z</dcterms:modified>
</cp:coreProperties>
</file>