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CF" w:rsidRPr="00BC0DE5" w:rsidRDefault="000F7BCF" w:rsidP="0027545F">
      <w:pPr>
        <w:pStyle w:val="af0"/>
      </w:pPr>
      <w:bookmarkStart w:id="0" w:name="_Toc531618598"/>
      <w:bookmarkStart w:id="1" w:name="_Toc531938222"/>
      <w:bookmarkStart w:id="2" w:name="_Toc531938424"/>
      <w:bookmarkStart w:id="3" w:name="_Toc531939870"/>
      <w:bookmarkStart w:id="4" w:name="_Toc531940047"/>
      <w:bookmarkStart w:id="5" w:name="_Toc531940515"/>
      <w:r w:rsidRPr="00BC0DE5">
        <w:t>Министерство общего и профессионального образования РФ</w:t>
      </w:r>
    </w:p>
    <w:p w:rsidR="000F7BCF" w:rsidRPr="00BC0DE5" w:rsidRDefault="000F7BCF" w:rsidP="0027545F">
      <w:pPr>
        <w:pStyle w:val="af0"/>
      </w:pPr>
      <w:r w:rsidRPr="00BC0DE5">
        <w:t>Пензенский Государственный Университет</w:t>
      </w:r>
    </w:p>
    <w:p w:rsidR="000F7BCF" w:rsidRPr="00BC0DE5" w:rsidRDefault="000F7BCF" w:rsidP="0027545F">
      <w:pPr>
        <w:pStyle w:val="af0"/>
      </w:pPr>
      <w:r w:rsidRPr="00BC0DE5">
        <w:t>Кафедра ИБСТ</w:t>
      </w:r>
    </w:p>
    <w:p w:rsidR="000F7BCF" w:rsidRPr="00BC0DE5" w:rsidRDefault="000F7BCF" w:rsidP="0027545F"/>
    <w:p w:rsidR="000F7BCF" w:rsidRDefault="000F7BCF" w:rsidP="0027545F"/>
    <w:p w:rsidR="000F7BCF" w:rsidRDefault="000F7BCF" w:rsidP="0027545F"/>
    <w:p w:rsidR="000F7BCF" w:rsidRDefault="000F7BCF" w:rsidP="0027545F"/>
    <w:p w:rsidR="000F7BCF" w:rsidRPr="00BC0DE5" w:rsidRDefault="000F7BCF" w:rsidP="0027545F"/>
    <w:p w:rsidR="000F7BCF" w:rsidRPr="00BC0DE5" w:rsidRDefault="000F7BCF" w:rsidP="0027545F">
      <w:pPr>
        <w:pStyle w:val="af0"/>
      </w:pPr>
      <w:r w:rsidRPr="00BC0DE5">
        <w:t>ПОЯСНИТЕЛЬНАЯ ЗАПИСКА</w:t>
      </w:r>
    </w:p>
    <w:p w:rsidR="000F7BCF" w:rsidRPr="00BC0DE5" w:rsidRDefault="000F7BCF" w:rsidP="0027545F">
      <w:pPr>
        <w:pStyle w:val="af0"/>
      </w:pPr>
      <w:r w:rsidRPr="00BC0DE5">
        <w:t>к курсовому работе по теме</w:t>
      </w:r>
    </w:p>
    <w:p w:rsidR="000F7BCF" w:rsidRDefault="000F7BCF" w:rsidP="000F7BCF">
      <w:pPr>
        <w:pStyle w:val="af0"/>
      </w:pPr>
      <w:r w:rsidRPr="00BC0DE5">
        <w:t>«Расчёт импульсного усилителя»</w:t>
      </w:r>
    </w:p>
    <w:p w:rsidR="000F7BCF" w:rsidRDefault="000F7BCF" w:rsidP="000F7BCF">
      <w:pPr>
        <w:pStyle w:val="af0"/>
      </w:pPr>
      <w:r w:rsidRPr="00BC0DE5">
        <w:t>Дисциплина</w:t>
      </w:r>
      <w:r w:rsidR="0027545F">
        <w:t>:</w:t>
      </w:r>
      <w:r>
        <w:t xml:space="preserve"> </w:t>
      </w:r>
      <w:r w:rsidR="0027545F">
        <w:t>Электроника и схемотехника</w:t>
      </w:r>
    </w:p>
    <w:p w:rsidR="000F7BCF" w:rsidRDefault="000F7BCF" w:rsidP="000F7BCF">
      <w:pPr>
        <w:pStyle w:val="af0"/>
      </w:pPr>
    </w:p>
    <w:p w:rsidR="000F7BCF" w:rsidRDefault="000F7BCF" w:rsidP="000F7BCF">
      <w:pPr>
        <w:pStyle w:val="af0"/>
      </w:pPr>
    </w:p>
    <w:p w:rsidR="000F7BCF" w:rsidRPr="00BC0DE5" w:rsidRDefault="000F7BCF" w:rsidP="000F7BCF">
      <w:pPr>
        <w:pStyle w:val="af0"/>
      </w:pPr>
    </w:p>
    <w:p w:rsidR="000F7BCF" w:rsidRPr="00BC0DE5" w:rsidRDefault="000F7BCF" w:rsidP="000F7BCF">
      <w:pPr>
        <w:pStyle w:val="af0"/>
        <w:jc w:val="left"/>
      </w:pPr>
      <w:r w:rsidRPr="00BC0DE5">
        <w:t>Группа</w:t>
      </w:r>
      <w:r>
        <w:t xml:space="preserve"> </w:t>
      </w:r>
      <w:r w:rsidRPr="00BC0DE5">
        <w:t>02-ПК1</w:t>
      </w:r>
    </w:p>
    <w:p w:rsidR="000F7BCF" w:rsidRPr="00BC0DE5" w:rsidRDefault="000F7BCF" w:rsidP="000F7BCF">
      <w:pPr>
        <w:pStyle w:val="af0"/>
        <w:jc w:val="left"/>
      </w:pPr>
      <w:r w:rsidRPr="00BC0DE5">
        <w:t>Разработал студент</w:t>
      </w:r>
    </w:p>
    <w:p w:rsidR="000F7BCF" w:rsidRPr="00BC0DE5" w:rsidRDefault="000F7BCF" w:rsidP="000F7BCF">
      <w:pPr>
        <w:pStyle w:val="af0"/>
        <w:jc w:val="left"/>
      </w:pPr>
      <w:r w:rsidRPr="00BC0DE5">
        <w:t>Евстигнеев С.А.</w:t>
      </w:r>
    </w:p>
    <w:p w:rsidR="000F7BCF" w:rsidRPr="00BC0DE5" w:rsidRDefault="000F7BCF" w:rsidP="000F7BCF">
      <w:pPr>
        <w:pStyle w:val="af0"/>
        <w:jc w:val="left"/>
      </w:pPr>
      <w:r w:rsidRPr="00BC0DE5">
        <w:t>Проект принят с оценкой</w:t>
      </w:r>
    </w:p>
    <w:p w:rsidR="000F7BCF" w:rsidRPr="00BC0DE5" w:rsidRDefault="000F7BCF" w:rsidP="000F7BCF">
      <w:pPr>
        <w:pStyle w:val="af0"/>
        <w:jc w:val="left"/>
      </w:pPr>
      <w:r w:rsidRPr="00BC0DE5">
        <w:t>Руководитель проекта</w:t>
      </w:r>
    </w:p>
    <w:p w:rsidR="000F7BCF" w:rsidRPr="00BC0DE5" w:rsidRDefault="000F7BCF" w:rsidP="000F7BCF">
      <w:pPr>
        <w:pStyle w:val="af0"/>
        <w:jc w:val="left"/>
      </w:pPr>
      <w:r w:rsidRPr="00BC0DE5">
        <w:t>Богданов</w:t>
      </w:r>
      <w:r w:rsidR="002061E1">
        <w:t xml:space="preserve"> </w:t>
      </w:r>
      <w:r w:rsidRPr="00BC0DE5">
        <w:t>В.В.</w:t>
      </w:r>
    </w:p>
    <w:p w:rsidR="000F7BCF" w:rsidRDefault="000F7BCF" w:rsidP="000F7BCF">
      <w:pPr>
        <w:pStyle w:val="af0"/>
      </w:pPr>
    </w:p>
    <w:p w:rsidR="000F7BCF" w:rsidRDefault="000F7BCF" w:rsidP="000F7BCF">
      <w:pPr>
        <w:pStyle w:val="af0"/>
      </w:pPr>
    </w:p>
    <w:p w:rsidR="000F7BCF" w:rsidRDefault="000F7BCF" w:rsidP="000F7BCF">
      <w:pPr>
        <w:pStyle w:val="af0"/>
      </w:pPr>
    </w:p>
    <w:p w:rsidR="000F7BCF" w:rsidRDefault="000F7BCF" w:rsidP="000F7BCF">
      <w:pPr>
        <w:pStyle w:val="af0"/>
      </w:pPr>
    </w:p>
    <w:p w:rsidR="000F7BCF" w:rsidRDefault="000F7BCF" w:rsidP="000F7BCF">
      <w:pPr>
        <w:pStyle w:val="af0"/>
      </w:pPr>
    </w:p>
    <w:p w:rsidR="000F7BCF" w:rsidRDefault="000F7BCF" w:rsidP="000F7BCF">
      <w:pPr>
        <w:pStyle w:val="af0"/>
      </w:pPr>
    </w:p>
    <w:p w:rsidR="000F7BCF" w:rsidRDefault="000F7BCF" w:rsidP="000F7BCF">
      <w:pPr>
        <w:pStyle w:val="af0"/>
      </w:pPr>
    </w:p>
    <w:p w:rsidR="000F7BCF" w:rsidRDefault="000F7BCF" w:rsidP="000F7BCF">
      <w:pPr>
        <w:pStyle w:val="af0"/>
      </w:pPr>
      <w:r>
        <w:t>ПЕНЗА 2008</w:t>
      </w:r>
    </w:p>
    <w:p w:rsidR="000F7BCF" w:rsidRPr="00F641E7" w:rsidRDefault="000F7BCF" w:rsidP="000F7BCF">
      <w:pPr>
        <w:pStyle w:val="aff1"/>
      </w:pPr>
      <w:r w:rsidRPr="00F641E7">
        <w:br w:type="page"/>
      </w:r>
      <w:bookmarkStart w:id="6" w:name="_Toc531618599"/>
      <w:bookmarkStart w:id="7" w:name="_Toc531938223"/>
      <w:bookmarkStart w:id="8" w:name="_Toc514658314"/>
      <w:r w:rsidRPr="00F641E7">
        <w:t>Реферат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0F7BCF" w:rsidRDefault="000F7BCF" w:rsidP="002061E1">
      <w:bookmarkStart w:id="9" w:name="_Toc531618600"/>
      <w:bookmarkStart w:id="10" w:name="_Toc531938224"/>
    </w:p>
    <w:p w:rsidR="000F7BCF" w:rsidRDefault="000F7BCF" w:rsidP="002061E1">
      <w:r w:rsidRPr="00F641E7">
        <w:t>Пояснительная записка содержит 20 страниц, 2 таблицы, 3 источника, 2 приложения.</w:t>
      </w:r>
    </w:p>
    <w:p w:rsidR="000F7BCF" w:rsidRPr="00F641E7" w:rsidRDefault="000F7BCF" w:rsidP="002061E1">
      <w:r w:rsidRPr="00F641E7">
        <w:t>Импульсный усилитель, транзистор, каскад, рабочая точка, резистор</w:t>
      </w:r>
      <w:r>
        <w:t>.</w:t>
      </w:r>
    </w:p>
    <w:p w:rsidR="000F7BCF" w:rsidRDefault="000F7BCF" w:rsidP="002061E1">
      <w:r w:rsidRPr="00F641E7">
        <w:t>Объектом исследования является импульсный усилитель.</w:t>
      </w:r>
    </w:p>
    <w:p w:rsidR="000F7BCF" w:rsidRDefault="000F7BCF" w:rsidP="002061E1">
      <w:r w:rsidRPr="00F641E7">
        <w:t>Целью работы является расчет импульсного усилителя с коэффициентом усиления К=250 при входном напряжении U</w:t>
      </w:r>
      <w:r w:rsidRPr="00F641E7">
        <w:rPr>
          <w:vertAlign w:val="subscript"/>
        </w:rPr>
        <w:t>вх</w:t>
      </w:r>
      <w:r w:rsidRPr="00F641E7">
        <w:t>=20 мВ и выходном напряжении U</w:t>
      </w:r>
      <w:r w:rsidRPr="00F641E7">
        <w:rPr>
          <w:vertAlign w:val="subscript"/>
        </w:rPr>
        <w:t>вых</w:t>
      </w:r>
      <w:r w:rsidRPr="00F641E7">
        <w:t>=5 В, напряжении питания Е</w:t>
      </w:r>
      <w:r w:rsidRPr="00F641E7">
        <w:rPr>
          <w:vertAlign w:val="subscript"/>
        </w:rPr>
        <w:t xml:space="preserve">к </w:t>
      </w:r>
      <w:r w:rsidRPr="00F641E7">
        <w:t>=10 В, сопротивлением нагрузки R</w:t>
      </w:r>
      <w:r w:rsidRPr="00F641E7">
        <w:rPr>
          <w:vertAlign w:val="subscript"/>
        </w:rPr>
        <w:t>н</w:t>
      </w:r>
      <w:r w:rsidRPr="00F641E7">
        <w:t xml:space="preserve">=2 кОм, длительности импульса </w:t>
      </w:r>
      <w:r w:rsidRPr="00F641E7">
        <w:rPr>
          <w:lang w:val="en-US"/>
        </w:rPr>
        <w:t>t</w:t>
      </w:r>
      <w:r w:rsidRPr="00F641E7">
        <w:rPr>
          <w:vertAlign w:val="subscript"/>
          <w:lang w:val="en-US"/>
        </w:rPr>
        <w:t>u</w:t>
      </w:r>
      <w:r w:rsidRPr="00F641E7">
        <w:rPr>
          <w:vertAlign w:val="subscript"/>
        </w:rPr>
        <w:t xml:space="preserve"> </w:t>
      </w:r>
      <w:r w:rsidRPr="00F641E7">
        <w:t xml:space="preserve">= 20 мкс, длительностью фронта импульса </w:t>
      </w:r>
      <w:r w:rsidRPr="00F641E7">
        <w:rPr>
          <w:lang w:val="en-US"/>
        </w:rPr>
        <w:t>t</w:t>
      </w:r>
      <w:r w:rsidRPr="00F641E7">
        <w:rPr>
          <w:vertAlign w:val="subscript"/>
        </w:rPr>
        <w:t>ф</w:t>
      </w:r>
      <w:r w:rsidRPr="00F641E7">
        <w:t xml:space="preserve"> = 2 мкс, ёмкостью нагрузки </w:t>
      </w:r>
      <w:r w:rsidRPr="00F641E7">
        <w:rPr>
          <w:lang w:val="en-US"/>
        </w:rPr>
        <w:t>C</w:t>
      </w:r>
      <w:r w:rsidRPr="00F641E7">
        <w:rPr>
          <w:vertAlign w:val="subscript"/>
        </w:rPr>
        <w:t>н</w:t>
      </w:r>
      <w:r w:rsidRPr="00F641E7">
        <w:t xml:space="preserve"> = 100 пФ, положительной полярностью входных импульсов, спадом импульса = 0</w:t>
      </w:r>
      <w:r>
        <w:t>.1</w:t>
      </w:r>
      <w:r w:rsidRPr="00F641E7">
        <w:t>.</w:t>
      </w:r>
    </w:p>
    <w:bookmarkEnd w:id="9"/>
    <w:bookmarkEnd w:id="10"/>
    <w:p w:rsidR="000F7BCF" w:rsidRDefault="000F7BCF" w:rsidP="000F7BCF">
      <w:pPr>
        <w:pStyle w:val="aff1"/>
      </w:pPr>
      <w:r w:rsidRPr="00F641E7">
        <w:br w:type="page"/>
      </w:r>
      <w:bookmarkStart w:id="11" w:name="_Toc531938225"/>
      <w:r w:rsidRPr="00F641E7">
        <w:t>Содержание</w:t>
      </w:r>
      <w:bookmarkEnd w:id="11"/>
    </w:p>
    <w:p w:rsidR="000F7BCF" w:rsidRDefault="000F7BCF" w:rsidP="002061E1"/>
    <w:p w:rsidR="00331C03" w:rsidRDefault="00331C03" w:rsidP="002061E1">
      <w:pPr>
        <w:pStyle w:val="22"/>
        <w:rPr>
          <w:noProof/>
          <w:sz w:val="24"/>
          <w:szCs w:val="24"/>
        </w:rPr>
      </w:pPr>
      <w:r w:rsidRPr="003635CB">
        <w:rPr>
          <w:rStyle w:val="af3"/>
          <w:noProof/>
        </w:rPr>
        <w:t>Введение</w:t>
      </w:r>
    </w:p>
    <w:p w:rsidR="00331C03" w:rsidRDefault="00331C03" w:rsidP="002061E1">
      <w:pPr>
        <w:pStyle w:val="22"/>
        <w:rPr>
          <w:noProof/>
          <w:sz w:val="24"/>
          <w:szCs w:val="24"/>
        </w:rPr>
      </w:pPr>
      <w:r w:rsidRPr="003635CB">
        <w:rPr>
          <w:rStyle w:val="af3"/>
          <w:noProof/>
        </w:rPr>
        <w:t>1. Расчёт импульсного усилителя</w:t>
      </w:r>
    </w:p>
    <w:p w:rsidR="00331C03" w:rsidRDefault="00331C03" w:rsidP="002061E1">
      <w:pPr>
        <w:pStyle w:val="22"/>
        <w:rPr>
          <w:noProof/>
          <w:sz w:val="24"/>
          <w:szCs w:val="24"/>
        </w:rPr>
      </w:pPr>
      <w:r w:rsidRPr="003635CB">
        <w:rPr>
          <w:rStyle w:val="af3"/>
          <w:noProof/>
        </w:rPr>
        <w:t>1.1 Выбор схемы усилителя</w:t>
      </w:r>
    </w:p>
    <w:p w:rsidR="00331C03" w:rsidRDefault="00331C03" w:rsidP="002061E1">
      <w:pPr>
        <w:pStyle w:val="22"/>
        <w:rPr>
          <w:noProof/>
          <w:sz w:val="24"/>
          <w:szCs w:val="24"/>
        </w:rPr>
      </w:pPr>
      <w:r w:rsidRPr="003635CB">
        <w:rPr>
          <w:rStyle w:val="af3"/>
          <w:noProof/>
        </w:rPr>
        <w:t>1.2 Выбор транзистора</w:t>
      </w:r>
    </w:p>
    <w:p w:rsidR="00331C03" w:rsidRDefault="00331C03" w:rsidP="002061E1">
      <w:pPr>
        <w:pStyle w:val="22"/>
        <w:rPr>
          <w:noProof/>
          <w:sz w:val="24"/>
          <w:szCs w:val="24"/>
        </w:rPr>
      </w:pPr>
      <w:r w:rsidRPr="003635CB">
        <w:rPr>
          <w:rStyle w:val="af3"/>
          <w:noProof/>
        </w:rPr>
        <w:t>1.3 Расчет оконечного каскада</w:t>
      </w:r>
    </w:p>
    <w:p w:rsidR="00331C03" w:rsidRDefault="00331C03" w:rsidP="002061E1">
      <w:pPr>
        <w:pStyle w:val="22"/>
        <w:rPr>
          <w:noProof/>
          <w:sz w:val="24"/>
          <w:szCs w:val="24"/>
        </w:rPr>
      </w:pPr>
      <w:r w:rsidRPr="003635CB">
        <w:rPr>
          <w:rStyle w:val="af3"/>
          <w:noProof/>
        </w:rPr>
        <w:t>1.3.1 Рабочая точка оконечного каскада</w:t>
      </w:r>
    </w:p>
    <w:p w:rsidR="00331C03" w:rsidRDefault="00331C03" w:rsidP="002061E1">
      <w:pPr>
        <w:pStyle w:val="22"/>
        <w:rPr>
          <w:noProof/>
          <w:sz w:val="24"/>
          <w:szCs w:val="24"/>
        </w:rPr>
      </w:pPr>
      <w:r w:rsidRPr="003635CB">
        <w:rPr>
          <w:rStyle w:val="af3"/>
          <w:noProof/>
        </w:rPr>
        <w:t>1.3.2 Расчет сопротивлений оконечного каскада</w:t>
      </w:r>
    </w:p>
    <w:p w:rsidR="00331C03" w:rsidRDefault="00331C03" w:rsidP="002061E1">
      <w:pPr>
        <w:pStyle w:val="22"/>
        <w:rPr>
          <w:noProof/>
          <w:sz w:val="24"/>
          <w:szCs w:val="24"/>
        </w:rPr>
      </w:pPr>
      <w:r w:rsidRPr="003635CB">
        <w:rPr>
          <w:rStyle w:val="af3"/>
          <w:noProof/>
        </w:rPr>
        <w:t>1.4 Расчет первого каскада усилителя</w:t>
      </w:r>
    </w:p>
    <w:p w:rsidR="00331C03" w:rsidRDefault="00331C03" w:rsidP="002061E1">
      <w:pPr>
        <w:pStyle w:val="22"/>
        <w:rPr>
          <w:noProof/>
          <w:sz w:val="24"/>
          <w:szCs w:val="24"/>
        </w:rPr>
      </w:pPr>
      <w:r w:rsidRPr="003635CB">
        <w:rPr>
          <w:rStyle w:val="af3"/>
          <w:noProof/>
        </w:rPr>
        <w:t>1.4.1 Рабочая точка первого каскада</w:t>
      </w:r>
    </w:p>
    <w:p w:rsidR="00331C03" w:rsidRDefault="00331C03" w:rsidP="002061E1">
      <w:pPr>
        <w:pStyle w:val="22"/>
        <w:rPr>
          <w:noProof/>
          <w:sz w:val="24"/>
          <w:szCs w:val="24"/>
        </w:rPr>
      </w:pPr>
      <w:r w:rsidRPr="003635CB">
        <w:rPr>
          <w:rStyle w:val="af3"/>
          <w:noProof/>
        </w:rPr>
        <w:t>1.5 Расчет ёмкостей усилителя</w:t>
      </w:r>
    </w:p>
    <w:p w:rsidR="00331C03" w:rsidRDefault="00331C03" w:rsidP="002061E1">
      <w:pPr>
        <w:pStyle w:val="22"/>
        <w:rPr>
          <w:noProof/>
          <w:sz w:val="24"/>
          <w:szCs w:val="24"/>
        </w:rPr>
      </w:pPr>
      <w:r w:rsidRPr="003635CB">
        <w:rPr>
          <w:rStyle w:val="af3"/>
          <w:noProof/>
        </w:rPr>
        <w:t>1.6 Расчет рассеивающих мощностей резисторов</w:t>
      </w:r>
    </w:p>
    <w:p w:rsidR="00331C03" w:rsidRDefault="00331C03" w:rsidP="002061E1">
      <w:pPr>
        <w:pStyle w:val="22"/>
        <w:rPr>
          <w:noProof/>
          <w:sz w:val="24"/>
          <w:szCs w:val="24"/>
        </w:rPr>
      </w:pPr>
      <w:r w:rsidRPr="003635CB">
        <w:rPr>
          <w:rStyle w:val="af3"/>
          <w:noProof/>
        </w:rPr>
        <w:t>Заключение</w:t>
      </w:r>
    </w:p>
    <w:p w:rsidR="00331C03" w:rsidRDefault="00331C03" w:rsidP="002061E1">
      <w:pPr>
        <w:pStyle w:val="22"/>
        <w:rPr>
          <w:noProof/>
          <w:sz w:val="24"/>
          <w:szCs w:val="24"/>
        </w:rPr>
      </w:pPr>
      <w:r w:rsidRPr="003635CB">
        <w:rPr>
          <w:rStyle w:val="af3"/>
          <w:noProof/>
        </w:rPr>
        <w:t>Приложения</w:t>
      </w:r>
    </w:p>
    <w:p w:rsidR="000F7BCF" w:rsidRPr="00F641E7" w:rsidRDefault="000F7BCF" w:rsidP="002061E1">
      <w:bookmarkStart w:id="12" w:name="_Toc514658316"/>
      <w:bookmarkStart w:id="13" w:name="_Toc531938226"/>
    </w:p>
    <w:p w:rsidR="000F7BCF" w:rsidRPr="00F641E7" w:rsidRDefault="000F7BCF" w:rsidP="002061E1">
      <w:pPr>
        <w:pStyle w:val="20"/>
      </w:pPr>
      <w:r w:rsidRPr="00F641E7">
        <w:br w:type="page"/>
      </w:r>
      <w:bookmarkStart w:id="14" w:name="_Toc246014879"/>
      <w:r w:rsidRPr="00F641E7">
        <w:t>Введение</w:t>
      </w:r>
      <w:bookmarkEnd w:id="12"/>
      <w:bookmarkEnd w:id="13"/>
      <w:bookmarkEnd w:id="14"/>
    </w:p>
    <w:p w:rsidR="000F7BCF" w:rsidRDefault="000F7BCF" w:rsidP="002061E1"/>
    <w:p w:rsidR="000F7BCF" w:rsidRDefault="000F7BCF" w:rsidP="002061E1">
      <w:r w:rsidRPr="00F641E7">
        <w:t>В настоящее время нет ни одной области науки и техники, где не применялась бы электроника. А основой электроники на сегодняшний день является усилительный каскад, основанный на применении транзистора. Они могут быть успешно использованы не только в классе устройств, для которых они разработаны, но и во многих других устройствах.</w:t>
      </w:r>
    </w:p>
    <w:p w:rsidR="000F7BCF" w:rsidRDefault="000F7BCF" w:rsidP="002061E1">
      <w:r w:rsidRPr="00F641E7">
        <w:t>В электронных устройствах транзисторы могут включаться по схеме с общей базой</w:t>
      </w:r>
      <w:r>
        <w:t xml:space="preserve"> (</w:t>
      </w:r>
      <w:r w:rsidRPr="00F641E7">
        <w:t>ОБ), с общим эмиттером</w:t>
      </w:r>
      <w:r>
        <w:t xml:space="preserve"> (</w:t>
      </w:r>
      <w:r w:rsidRPr="00F641E7">
        <w:t>ОЭ) и общим коллектором</w:t>
      </w:r>
      <w:r>
        <w:t xml:space="preserve"> (</w:t>
      </w:r>
      <w:r w:rsidRPr="00F641E7">
        <w:t>ОК). Наилучшими усилительными свойствами</w:t>
      </w:r>
      <w:r>
        <w:t xml:space="preserve"> (</w:t>
      </w:r>
      <w:r w:rsidRPr="00F641E7">
        <w:t>усиление тока, напряжения и мощности) обладает транзистор в схеме с ОЭ. В схеме с ОБ усиление мощности сравнительно меньше, чем в схеме с ОЭ. Кроме того, в схеме с ОБ транзистор имеет сравнительно малое входное и большое выходное сопротивление, что затрудняет согласование каскадов.</w:t>
      </w:r>
    </w:p>
    <w:p w:rsidR="000F7BCF" w:rsidRDefault="000F7BCF" w:rsidP="002061E1">
      <w:r w:rsidRPr="00F641E7">
        <w:t>В схеме с ОК транзистор тоже обеспечивает меньшее усиление мощности. Однако в схеме с ОК транзистор имеет сравнительно большое входное и небольшое выходное сопротивления, и поэтому схема с ОК часто применяется в качестве согласующего каскада между источником сигнала с высокоомным выходным сопротивлением и низкоомной нагрузкой. Наиболее же часто в электронных устройствах применяется включение транзистора по схеме с ОЭ.</w:t>
      </w:r>
    </w:p>
    <w:p w:rsidR="000F7BCF" w:rsidRDefault="000F7BCF" w:rsidP="002061E1">
      <w:r w:rsidRPr="00F641E7">
        <w:t>При разработке, изготовлении и эксплуатации полупроводниковых приборов следует принимать во внимание их специфические особенности. Высокая надежность радиоэлектронной аппаратуры может быть обеспечена только при учете таких факторов, как разброс параметров транзисторов, их температурная нестабильность и зависимость параметров от режима работы, а также изменение параметров транзисторов в процессе эксплуатации.</w:t>
      </w:r>
    </w:p>
    <w:p w:rsidR="000F7BCF" w:rsidRDefault="000F7BCF" w:rsidP="002061E1">
      <w:r w:rsidRPr="00F641E7">
        <w:t>Под воздействием различных факторов окружающей среды некоторые параметры, характеристики и свойства транзисторов могут изменяться. Для герметичной защиты транзисторных структур от внешних воздействий служат корпуса приборов.</w:t>
      </w:r>
    </w:p>
    <w:p w:rsidR="000F7BCF" w:rsidRDefault="000F7BCF" w:rsidP="002061E1">
      <w:r w:rsidRPr="00F641E7">
        <w:t>Все большее распространение получают так называемые бескорпусные транзисторы, предназначенные для использования в микросхемах и микросборках. Кристаллы таких транзисторов защищены специальным покрытием, но оно не дает дополнительной защиты от воздействия окружающей среды.</w:t>
      </w:r>
    </w:p>
    <w:p w:rsidR="000F7BCF" w:rsidRDefault="000F7BCF" w:rsidP="002061E1">
      <w:r w:rsidRPr="00F641E7">
        <w:t>При конструировании устройств необходимо стремиться обеспечить их работоспособность в возможно более широких интервалах изменений важнейших параметров транзисторов. Разброс параметров и их изменение во времени при конструировании могут быть учтены расчетными методами или экспериментально - методом граничных испытаний.</w:t>
      </w:r>
    </w:p>
    <w:p w:rsidR="000F7BCF" w:rsidRPr="00F641E7" w:rsidRDefault="000F7BCF" w:rsidP="002061E1">
      <w:pPr>
        <w:pStyle w:val="20"/>
      </w:pPr>
      <w:r w:rsidRPr="00F641E7">
        <w:br w:type="page"/>
      </w:r>
      <w:bookmarkStart w:id="15" w:name="_Hlt27123604"/>
      <w:bookmarkStart w:id="16" w:name="_Toc513965195"/>
      <w:bookmarkStart w:id="17" w:name="_Toc513972963"/>
      <w:bookmarkStart w:id="18" w:name="_Toc513976251"/>
      <w:bookmarkStart w:id="19" w:name="_Toc513980618"/>
      <w:bookmarkStart w:id="20" w:name="_Toc513981180"/>
      <w:bookmarkStart w:id="21" w:name="_Toc513981299"/>
      <w:bookmarkStart w:id="22" w:name="_Toc513981401"/>
      <w:bookmarkStart w:id="23" w:name="_Toc513981561"/>
      <w:bookmarkStart w:id="24" w:name="_Toc514061172"/>
      <w:bookmarkStart w:id="25" w:name="_Toc514061546"/>
      <w:bookmarkStart w:id="26" w:name="_Toc514064239"/>
      <w:bookmarkStart w:id="27" w:name="_Toc514064557"/>
      <w:bookmarkStart w:id="28" w:name="_Toc514064732"/>
      <w:bookmarkStart w:id="29" w:name="_Toc514065058"/>
      <w:bookmarkStart w:id="30" w:name="_Toc514065109"/>
      <w:bookmarkStart w:id="31" w:name="_Toc514069626"/>
      <w:bookmarkStart w:id="32" w:name="_Toc514238248"/>
      <w:bookmarkStart w:id="33" w:name="_Toc514240633"/>
      <w:bookmarkStart w:id="34" w:name="_Toc514329154"/>
      <w:bookmarkStart w:id="35" w:name="_Toc514329522"/>
      <w:bookmarkStart w:id="36" w:name="_Toc514329613"/>
      <w:bookmarkStart w:id="37" w:name="_Toc514329809"/>
      <w:bookmarkStart w:id="38" w:name="_Toc514329983"/>
      <w:bookmarkStart w:id="39" w:name="_Toc514333777"/>
      <w:bookmarkStart w:id="40" w:name="_Toc514335126"/>
      <w:bookmarkStart w:id="41" w:name="_Toc514656633"/>
      <w:bookmarkStart w:id="42" w:name="_Toc514658319"/>
      <w:bookmarkStart w:id="43" w:name="_Toc531938227"/>
      <w:bookmarkStart w:id="44" w:name="_Toc246014880"/>
      <w:bookmarkEnd w:id="15"/>
      <w:r w:rsidRPr="00F641E7">
        <w:t>1</w:t>
      </w:r>
      <w:r>
        <w:t>.</w:t>
      </w:r>
      <w:r w:rsidRPr="00F641E7">
        <w:t xml:space="preserve"> 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F641E7">
        <w:t>Расчёт импульсного усилителя</w:t>
      </w:r>
      <w:bookmarkEnd w:id="44"/>
    </w:p>
    <w:p w:rsidR="000F7BCF" w:rsidRDefault="000F7BCF" w:rsidP="002061E1"/>
    <w:p w:rsidR="000F7BCF" w:rsidRPr="00F641E7" w:rsidRDefault="000F7BCF" w:rsidP="002061E1">
      <w:pPr>
        <w:pStyle w:val="20"/>
      </w:pPr>
      <w:bookmarkStart w:id="45" w:name="_Toc246014881"/>
      <w:r>
        <w:t xml:space="preserve">1.1 </w:t>
      </w:r>
      <w:r w:rsidRPr="00F641E7">
        <w:t>Выбор схемы усилителя</w:t>
      </w:r>
      <w:bookmarkEnd w:id="45"/>
    </w:p>
    <w:p w:rsidR="000F7BCF" w:rsidRDefault="000F7BCF" w:rsidP="002061E1"/>
    <w:p w:rsidR="000F7BCF" w:rsidRDefault="000F7BCF" w:rsidP="002061E1">
      <w:r w:rsidRPr="00F641E7">
        <w:t>Импульсный усилитель напряжения является предварительным усилителем сигнала, обеспечивающим нормальную работу УМ. Для расчета импульсного усилителя необходимо иметь следующие исходные данные:</w:t>
      </w:r>
    </w:p>
    <w:p w:rsidR="000F7BCF" w:rsidRDefault="000F7BCF" w:rsidP="002061E1">
      <w:r w:rsidRPr="00F641E7">
        <w:t xml:space="preserve">напряжение питания </w:t>
      </w:r>
      <w:r w:rsidRPr="00F641E7">
        <w:rPr>
          <w:lang w:val="en-US"/>
        </w:rPr>
        <w:t>E</w:t>
      </w:r>
      <w:r w:rsidRPr="00F641E7">
        <w:rPr>
          <w:vertAlign w:val="subscript"/>
          <w:lang w:val="en-US"/>
        </w:rPr>
        <w:t>k</w:t>
      </w:r>
      <w:r w:rsidRPr="00F641E7">
        <w:t>=8</w:t>
      </w:r>
      <w:r>
        <w:t xml:space="preserve"> (</w:t>
      </w:r>
      <w:r w:rsidRPr="00F641E7">
        <w:t>В);</w:t>
      </w:r>
    </w:p>
    <w:p w:rsidR="000F7BCF" w:rsidRDefault="000F7BCF" w:rsidP="002061E1">
      <w:r w:rsidRPr="00F641E7">
        <w:t xml:space="preserve">входное напряжение </w:t>
      </w:r>
      <w:r w:rsidRPr="00F641E7">
        <w:rPr>
          <w:lang w:val="en-US"/>
        </w:rPr>
        <w:t>U</w:t>
      </w:r>
      <w:r w:rsidRPr="00F641E7">
        <w:rPr>
          <w:vertAlign w:val="subscript"/>
        </w:rPr>
        <w:t>вх</w:t>
      </w:r>
      <w:r w:rsidRPr="00F641E7">
        <w:t>=50</w:t>
      </w:r>
      <w:r>
        <w:t xml:space="preserve"> (</w:t>
      </w:r>
      <w:r w:rsidRPr="00F641E7">
        <w:t>мВ);</w:t>
      </w:r>
    </w:p>
    <w:p w:rsidR="000F7BCF" w:rsidRDefault="000F7BCF" w:rsidP="002061E1">
      <w:r w:rsidRPr="00F641E7">
        <w:t xml:space="preserve">выходное напряжение </w:t>
      </w:r>
      <w:r w:rsidRPr="00F641E7">
        <w:rPr>
          <w:lang w:val="en-US"/>
        </w:rPr>
        <w:t>U</w:t>
      </w:r>
      <w:r w:rsidRPr="00F641E7">
        <w:rPr>
          <w:vertAlign w:val="subscript"/>
        </w:rPr>
        <w:t>вых</w:t>
      </w:r>
      <w:r w:rsidRPr="00F641E7">
        <w:t>=4</w:t>
      </w:r>
      <w:r>
        <w:t xml:space="preserve"> (</w:t>
      </w:r>
      <w:r w:rsidRPr="00F641E7">
        <w:t>В);</w:t>
      </w:r>
    </w:p>
    <w:p w:rsidR="000F7BCF" w:rsidRDefault="000F7BCF" w:rsidP="002061E1">
      <w:r w:rsidRPr="00F641E7">
        <w:t xml:space="preserve">сопротивление нагрузки </w:t>
      </w:r>
      <w:r w:rsidRPr="00F641E7">
        <w:rPr>
          <w:lang w:val="en-US"/>
        </w:rPr>
        <w:t>R</w:t>
      </w:r>
      <w:r w:rsidRPr="00F641E7">
        <w:rPr>
          <w:vertAlign w:val="subscript"/>
        </w:rPr>
        <w:t>н</w:t>
      </w:r>
      <w:r w:rsidRPr="00F641E7">
        <w:t>=3</w:t>
      </w:r>
      <w:r>
        <w:t xml:space="preserve"> (</w:t>
      </w:r>
      <w:r w:rsidRPr="00F641E7">
        <w:t>кОм);</w:t>
      </w:r>
    </w:p>
    <w:p w:rsidR="000F7BCF" w:rsidRPr="00F641E7" w:rsidRDefault="000F7BCF" w:rsidP="002061E1">
      <w:r w:rsidRPr="00F641E7">
        <w:t xml:space="preserve">длительность импульса </w:t>
      </w:r>
      <w:r w:rsidRPr="00F641E7">
        <w:rPr>
          <w:lang w:val="en-US"/>
        </w:rPr>
        <w:t>t</w:t>
      </w:r>
      <w:r w:rsidRPr="00F641E7">
        <w:rPr>
          <w:vertAlign w:val="subscript"/>
        </w:rPr>
        <w:t>и</w:t>
      </w:r>
      <w:r w:rsidRPr="00F641E7">
        <w:t>=50</w:t>
      </w:r>
      <w:r>
        <w:t xml:space="preserve"> (</w:t>
      </w:r>
      <w:r w:rsidRPr="00F641E7">
        <w:t>мкс);</w:t>
      </w:r>
    </w:p>
    <w:p w:rsidR="000F7BCF" w:rsidRDefault="000F7BCF" w:rsidP="002061E1">
      <w:r w:rsidRPr="00F641E7">
        <w:t xml:space="preserve">длительность фронта импульса </w:t>
      </w:r>
      <w:r w:rsidRPr="00F641E7">
        <w:rPr>
          <w:lang w:val="en-US"/>
        </w:rPr>
        <w:t>t</w:t>
      </w:r>
      <w:r w:rsidRPr="00F641E7">
        <w:rPr>
          <w:vertAlign w:val="subscript"/>
        </w:rPr>
        <w:t xml:space="preserve">ф </w:t>
      </w:r>
      <w:r w:rsidRPr="00F641E7">
        <w:t>=2</w:t>
      </w:r>
      <w:r>
        <w:t xml:space="preserve"> (</w:t>
      </w:r>
      <w:r w:rsidRPr="00F641E7">
        <w:t>мкс);</w:t>
      </w:r>
    </w:p>
    <w:p w:rsidR="000F7BCF" w:rsidRDefault="000F7BCF" w:rsidP="002061E1">
      <w:r w:rsidRPr="00F641E7">
        <w:t>емкостное сопротивление нагрузки С</w:t>
      </w:r>
      <w:r w:rsidRPr="00F641E7">
        <w:rPr>
          <w:vertAlign w:val="subscript"/>
        </w:rPr>
        <w:t>н</w:t>
      </w:r>
      <w:r w:rsidRPr="00F641E7">
        <w:t>=4</w:t>
      </w:r>
      <w:r>
        <w:t xml:space="preserve"> (</w:t>
      </w:r>
      <w:r w:rsidRPr="00F641E7">
        <w:t>пФ);</w:t>
      </w:r>
    </w:p>
    <w:p w:rsidR="000F7BCF" w:rsidRDefault="000F7BCF" w:rsidP="002061E1">
      <w:r w:rsidRPr="00F641E7">
        <w:t>полярность импульса: отрицательный.</w:t>
      </w:r>
    </w:p>
    <w:p w:rsidR="000F7BCF" w:rsidRDefault="000F7BCF" w:rsidP="002061E1">
      <w:r w:rsidRPr="00F641E7">
        <w:t>Общий требуемый коэффициент усиления:</w:t>
      </w:r>
    </w:p>
    <w:p w:rsidR="000F7BCF" w:rsidRDefault="000F7BCF" w:rsidP="002061E1">
      <w:r w:rsidRPr="00F641E7">
        <w:rPr>
          <w:lang w:val="en-US"/>
        </w:rPr>
        <w:t>K</w:t>
      </w:r>
      <w:r w:rsidRPr="00F641E7">
        <w:t>=</w:t>
      </w:r>
      <w:r>
        <w:t xml:space="preserve"> - </w:t>
      </w:r>
      <w:r w:rsidRPr="00F641E7">
        <w:t>=</w:t>
      </w:r>
      <w:r>
        <w:t xml:space="preserve"> - </w:t>
      </w:r>
      <w:r w:rsidRPr="00F641E7">
        <w:t>= 80;</w:t>
      </w:r>
    </w:p>
    <w:p w:rsidR="000F7BCF" w:rsidRPr="00F641E7" w:rsidRDefault="000F7BCF" w:rsidP="002061E1">
      <w:r w:rsidRPr="00F641E7">
        <w:t>Данный усилитель должен содержать 2 каскада. Коэффициент усиления на каждом каскаде</w:t>
      </w:r>
    </w:p>
    <w:p w:rsidR="000F7BCF" w:rsidRPr="00F641E7" w:rsidRDefault="000F7BCF" w:rsidP="002061E1">
      <w:r w:rsidRPr="00F641E7">
        <w:t>К1=10 и К2=8</w:t>
      </w:r>
    </w:p>
    <w:p w:rsidR="000F7BCF" w:rsidRDefault="000F7BCF" w:rsidP="002061E1">
      <w:r w:rsidRPr="00F641E7">
        <w:t>Коэффициент усиления каскада характеризует статический коэффициент передачи тока h</w:t>
      </w:r>
      <w:r w:rsidRPr="00F641E7">
        <w:rPr>
          <w:vertAlign w:val="subscript"/>
        </w:rPr>
        <w:t>21Э</w:t>
      </w:r>
      <w:r w:rsidRPr="00F641E7">
        <w:t>, который также характеризует усилительные свойства транзистора. Численное значение этого параметра показывает, во сколько раз ток коллектора больше вызвавшего его тока базы. Чем больше коэффициент h</w:t>
      </w:r>
      <w:r w:rsidRPr="00F641E7">
        <w:rPr>
          <w:vertAlign w:val="subscript"/>
        </w:rPr>
        <w:t>21Э</w:t>
      </w:r>
      <w:r w:rsidRPr="00F641E7">
        <w:t>, тем большее усиление сигнала может обеспечить данный транзистор. При измерении этого параметра транзистор включают по схеме с ОЭ.</w:t>
      </w:r>
      <w:r>
        <w:t xml:space="preserve"> </w:t>
      </w:r>
      <w:r w:rsidRPr="00F641E7">
        <w:t>Определяем требуемый коэффициент передачи базового тока транзистора в схеме с общим эмиттером:</w:t>
      </w:r>
    </w:p>
    <w:p w:rsidR="000F7BCF" w:rsidRDefault="000F7BCF" w:rsidP="002061E1"/>
    <w:p w:rsidR="000F7BCF" w:rsidRDefault="005A775C" w:rsidP="002061E1">
      <w:r>
        <w:rPr>
          <w:position w:val="-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39pt" fillcolor="window">
            <v:imagedata r:id="rId7" o:title=""/>
          </v:shape>
        </w:pict>
      </w:r>
      <w:r w:rsidR="000F7BCF">
        <w:t xml:space="preserve"> (</w:t>
      </w:r>
      <w:r w:rsidR="00331C03">
        <w:rPr>
          <w:noProof/>
        </w:rPr>
        <w:t>1</w:t>
      </w:r>
      <w:r w:rsidR="000F7BCF" w:rsidRPr="00F641E7">
        <w:t>)</w:t>
      </w:r>
    </w:p>
    <w:p w:rsidR="000F7BCF" w:rsidRDefault="000F7BCF" w:rsidP="002061E1"/>
    <w:p w:rsidR="000F7BCF" w:rsidRDefault="000F7BCF" w:rsidP="002061E1">
      <w:r w:rsidRPr="00F641E7">
        <w:t xml:space="preserve">где </w:t>
      </w:r>
      <w:r w:rsidRPr="00F641E7">
        <w:rPr>
          <w:lang w:val="en-US"/>
        </w:rPr>
        <w:t>k</w:t>
      </w:r>
      <w:r w:rsidRPr="00F641E7">
        <w:rPr>
          <w:vertAlign w:val="subscript"/>
        </w:rPr>
        <w:t xml:space="preserve">з </w:t>
      </w:r>
      <w:r>
        <w:t>-</w:t>
      </w:r>
      <w:r w:rsidRPr="00F641E7">
        <w:t xml:space="preserve"> коэффициент запаса равный: 1,3, </w:t>
      </w:r>
      <w:r w:rsidRPr="00F641E7">
        <w:rPr>
          <w:lang w:val="en-US"/>
        </w:rPr>
        <w:t>R</w:t>
      </w:r>
      <w:r w:rsidRPr="00F641E7">
        <w:rPr>
          <w:vertAlign w:val="subscript"/>
        </w:rPr>
        <w:t xml:space="preserve">вх. э </w:t>
      </w:r>
      <w:r w:rsidRPr="00F641E7">
        <w:t>=</w:t>
      </w:r>
      <w:r w:rsidRPr="00F641E7">
        <w:rPr>
          <w:lang w:val="en-US"/>
        </w:rPr>
        <w:t>h</w:t>
      </w:r>
      <w:r w:rsidRPr="00F641E7">
        <w:rPr>
          <w:vertAlign w:val="subscript"/>
        </w:rPr>
        <w:t>11э</w:t>
      </w:r>
      <w:r w:rsidRPr="00F641E7">
        <w:t>=1000 Ом.</w:t>
      </w:r>
    </w:p>
    <w:p w:rsidR="000F7BCF" w:rsidRDefault="000F7BCF" w:rsidP="002061E1"/>
    <w:p w:rsidR="000F7BCF" w:rsidRPr="00F641E7" w:rsidRDefault="000F7BCF" w:rsidP="002061E1">
      <w:pPr>
        <w:pStyle w:val="20"/>
      </w:pPr>
      <w:bookmarkStart w:id="46" w:name="_Toc246014882"/>
      <w:r>
        <w:t xml:space="preserve">1.2 </w:t>
      </w:r>
      <w:r w:rsidRPr="00F641E7">
        <w:t>Выбор транзистора</w:t>
      </w:r>
      <w:bookmarkEnd w:id="46"/>
    </w:p>
    <w:p w:rsidR="000F7BCF" w:rsidRDefault="000F7BCF" w:rsidP="002061E1"/>
    <w:p w:rsidR="000F7BCF" w:rsidRDefault="000F7BCF" w:rsidP="002061E1">
      <w:r w:rsidRPr="00F641E7">
        <w:t>Рассчитываем общий коэффициент усиления:</w:t>
      </w:r>
    </w:p>
    <w:p w:rsidR="000F7BCF" w:rsidRDefault="000F7BCF" w:rsidP="002061E1"/>
    <w:p w:rsidR="000F7BCF" w:rsidRDefault="005A775C" w:rsidP="002061E1">
      <w:bookmarkStart w:id="47" w:name="_Toc531938231"/>
      <w:r>
        <w:rPr>
          <w:position w:val="-30"/>
        </w:rPr>
        <w:pict>
          <v:shape id="_x0000_i1026" type="#_x0000_t75" style="width:123pt;height:35.25pt" fillcolor="window">
            <v:imagedata r:id="rId8" o:title=""/>
          </v:shape>
        </w:pict>
      </w:r>
      <w:r w:rsidR="000F7BCF">
        <w:t xml:space="preserve"> (</w:t>
      </w:r>
      <w:r w:rsidR="000F7BCF" w:rsidRPr="00F641E7">
        <w:t>2)</w:t>
      </w:r>
    </w:p>
    <w:p w:rsidR="000F7BCF" w:rsidRDefault="000F7BCF" w:rsidP="002061E1"/>
    <w:p w:rsidR="000F7BCF" w:rsidRDefault="000F7BCF" w:rsidP="002061E1">
      <w:r w:rsidRPr="00F641E7">
        <w:t>Для выбора транзистора также необходимо рассчитать его предельную частоту:</w:t>
      </w:r>
    </w:p>
    <w:p w:rsidR="000F7BCF" w:rsidRDefault="000F7BCF" w:rsidP="002061E1"/>
    <w:p w:rsidR="000F7BCF" w:rsidRDefault="005A775C" w:rsidP="002061E1">
      <w:r>
        <w:rPr>
          <w:position w:val="-64"/>
        </w:rPr>
        <w:pict>
          <v:shape id="_x0000_i1027" type="#_x0000_t75" style="width:333.75pt;height:90.75pt" fillcolor="window">
            <v:imagedata r:id="rId9" o:title=""/>
          </v:shape>
        </w:pict>
      </w:r>
      <w:r w:rsidR="000F7BCF">
        <w:t xml:space="preserve"> (</w:t>
      </w:r>
      <w:r w:rsidR="000F7BCF" w:rsidRPr="00F641E7">
        <w:t>3)</w:t>
      </w:r>
    </w:p>
    <w:p w:rsidR="000F7BCF" w:rsidRDefault="000F7BCF" w:rsidP="002061E1"/>
    <w:p w:rsidR="000F7BCF" w:rsidRDefault="000F7BCF" w:rsidP="002061E1">
      <w:r w:rsidRPr="00F641E7">
        <w:t xml:space="preserve">где </w:t>
      </w:r>
      <w:r w:rsidRPr="00F641E7">
        <w:rPr>
          <w:lang w:val="en-US"/>
        </w:rPr>
        <w:t>t</w:t>
      </w:r>
      <w:r w:rsidRPr="00F641E7">
        <w:t>`</w:t>
      </w:r>
      <w:r w:rsidRPr="00F641E7">
        <w:rPr>
          <w:vertAlign w:val="subscript"/>
        </w:rPr>
        <w:t>ф</w:t>
      </w:r>
      <w:r w:rsidRPr="00F641E7">
        <w:t xml:space="preserve"> - длительность фронта импульса, приходящаяся на один каскад, рассчитываемая по формуле:</w:t>
      </w:r>
    </w:p>
    <w:p w:rsidR="000F7BCF" w:rsidRDefault="000F7BCF" w:rsidP="002061E1"/>
    <w:p w:rsidR="000F7BCF" w:rsidRDefault="005A775C" w:rsidP="002061E1">
      <w:r>
        <w:pict>
          <v:shape id="_x0000_i1028" type="#_x0000_t75" style="width:171.75pt;height:28.5pt">
            <v:imagedata r:id="rId10" o:title=""/>
          </v:shape>
        </w:pict>
      </w:r>
    </w:p>
    <w:p w:rsidR="000F7BCF" w:rsidRDefault="000F7BCF" w:rsidP="002061E1"/>
    <w:p w:rsidR="000F7BCF" w:rsidRDefault="000F7BCF" w:rsidP="002061E1">
      <w:r w:rsidRPr="00F641E7">
        <w:t xml:space="preserve">Исходя из этих параметров и учитывая, что на практике транзистор необходимо выбирать с большей предельной частотой, так как с повышением частоты входного сигнала коэффициент </w:t>
      </w:r>
      <w:r w:rsidRPr="00F641E7">
        <w:rPr>
          <w:i/>
          <w:iCs/>
          <w:lang w:val="en-US"/>
        </w:rPr>
        <w:t>h</w:t>
      </w:r>
      <w:r w:rsidRPr="00F641E7">
        <w:rPr>
          <w:i/>
          <w:iCs/>
          <w:vertAlign w:val="subscript"/>
        </w:rPr>
        <w:t>21э</w:t>
      </w:r>
      <w:r w:rsidRPr="00F641E7">
        <w:t xml:space="preserve"> транзистора уменьшается, из справочника был выбран транзистор КТ315А, обладающий следующими характеристиками:</w:t>
      </w:r>
    </w:p>
    <w:p w:rsidR="000F7BCF" w:rsidRDefault="000F7BCF" w:rsidP="002061E1">
      <w:r w:rsidRPr="00F641E7">
        <w:rPr>
          <w:lang w:val="en-US"/>
        </w:rPr>
        <w:t>h</w:t>
      </w:r>
      <w:r w:rsidRPr="00F641E7">
        <w:rPr>
          <w:vertAlign w:val="subscript"/>
        </w:rPr>
        <w:t>21Эмин</w:t>
      </w:r>
      <w:r w:rsidRPr="00F641E7">
        <w:t>=20;</w:t>
      </w:r>
    </w:p>
    <w:p w:rsidR="000F7BCF" w:rsidRDefault="000F7BCF" w:rsidP="002061E1">
      <w:r w:rsidRPr="00F641E7">
        <w:rPr>
          <w:lang w:val="en-US"/>
        </w:rPr>
        <w:t>f</w:t>
      </w:r>
      <w:r w:rsidRPr="00F641E7">
        <w:rPr>
          <w:vertAlign w:val="subscript"/>
          <w:lang w:val="en-US"/>
        </w:rPr>
        <w:t>h</w:t>
      </w:r>
      <w:r w:rsidRPr="00F641E7">
        <w:rPr>
          <w:vertAlign w:val="subscript"/>
        </w:rPr>
        <w:t>21этреб</w:t>
      </w:r>
      <w:r w:rsidRPr="00F641E7">
        <w:t xml:space="preserve"> = 2∙10</w:t>
      </w:r>
      <w:r w:rsidRPr="00F641E7">
        <w:rPr>
          <w:vertAlign w:val="superscript"/>
        </w:rPr>
        <w:t>7</w:t>
      </w:r>
      <w:r>
        <w:t xml:space="preserve"> (</w:t>
      </w:r>
      <w:r w:rsidRPr="00F641E7">
        <w:t>Гц);</w:t>
      </w:r>
    </w:p>
    <w:p w:rsidR="000F7BCF" w:rsidRDefault="000F7BCF" w:rsidP="002061E1">
      <w:r w:rsidRPr="00F641E7">
        <w:t>Р</w:t>
      </w:r>
      <w:r w:rsidRPr="00F641E7">
        <w:rPr>
          <w:vertAlign w:val="subscript"/>
        </w:rPr>
        <w:t>Кмакс</w:t>
      </w:r>
      <w:r w:rsidRPr="00F641E7">
        <w:t>=150</w:t>
      </w:r>
      <w:r>
        <w:t xml:space="preserve"> (</w:t>
      </w:r>
      <w:r w:rsidRPr="00F641E7">
        <w:t xml:space="preserve">мВт) при </w:t>
      </w:r>
      <w:r w:rsidRPr="00F641E7">
        <w:rPr>
          <w:lang w:val="en-US"/>
        </w:rPr>
        <w:t>t</w:t>
      </w:r>
      <w:r w:rsidRPr="00F641E7">
        <w:t>=20</w:t>
      </w:r>
      <w:r w:rsidRPr="00F641E7">
        <w:rPr>
          <w:vertAlign w:val="superscript"/>
        </w:rPr>
        <w:t>0</w:t>
      </w:r>
      <w:r w:rsidRPr="00F641E7">
        <w:t xml:space="preserve"> </w:t>
      </w:r>
      <w:r w:rsidRPr="00F641E7">
        <w:rPr>
          <w:lang w:val="en-US"/>
        </w:rPr>
        <w:t>C</w:t>
      </w:r>
      <w:r w:rsidRPr="00F641E7">
        <w:t>;</w:t>
      </w:r>
    </w:p>
    <w:p w:rsidR="000F7BCF" w:rsidRDefault="000F7BCF" w:rsidP="002061E1">
      <w:r w:rsidRPr="00F641E7">
        <w:rPr>
          <w:lang w:val="en-US"/>
        </w:rPr>
        <w:t>t</w:t>
      </w:r>
      <w:r w:rsidRPr="00F641E7">
        <w:rPr>
          <w:vertAlign w:val="subscript"/>
        </w:rPr>
        <w:t>макс</w:t>
      </w:r>
      <w:r w:rsidRPr="00F641E7">
        <w:t>=100</w:t>
      </w:r>
      <w:r w:rsidRPr="00F641E7">
        <w:rPr>
          <w:vertAlign w:val="superscript"/>
        </w:rPr>
        <w:t>0</w:t>
      </w:r>
      <w:r w:rsidRPr="00F641E7">
        <w:t xml:space="preserve"> С;</w:t>
      </w:r>
    </w:p>
    <w:p w:rsidR="000F7BCF" w:rsidRDefault="000F7BCF" w:rsidP="002061E1">
      <w:r w:rsidRPr="00F641E7">
        <w:rPr>
          <w:lang w:val="en-US"/>
        </w:rPr>
        <w:t>I</w:t>
      </w:r>
      <w:r w:rsidRPr="00F641E7">
        <w:rPr>
          <w:vertAlign w:val="subscript"/>
        </w:rPr>
        <w:t>Кпост</w:t>
      </w:r>
      <w:r w:rsidRPr="00F641E7">
        <w:t>=100</w:t>
      </w:r>
      <w:r>
        <w:t xml:space="preserve"> (</w:t>
      </w:r>
      <w:r w:rsidRPr="00F641E7">
        <w:t>мА);</w:t>
      </w:r>
    </w:p>
    <w:p w:rsidR="000F7BCF" w:rsidRDefault="000F7BCF" w:rsidP="002061E1">
      <w:r w:rsidRPr="00F641E7">
        <w:t xml:space="preserve">является транзистором </w:t>
      </w:r>
      <w:r w:rsidRPr="00F641E7">
        <w:rPr>
          <w:lang w:val="en-US"/>
        </w:rPr>
        <w:t>n</w:t>
      </w:r>
      <w:r w:rsidRPr="00F641E7">
        <w:t>-</w:t>
      </w:r>
      <w:r w:rsidRPr="00F641E7">
        <w:rPr>
          <w:lang w:val="en-US"/>
        </w:rPr>
        <w:t>p</w:t>
      </w:r>
      <w:r w:rsidRPr="00F641E7">
        <w:t>-</w:t>
      </w:r>
      <w:r w:rsidRPr="00F641E7">
        <w:rPr>
          <w:lang w:val="en-US"/>
        </w:rPr>
        <w:t>n</w:t>
      </w:r>
      <w:r w:rsidRPr="00F641E7">
        <w:t xml:space="preserve"> типа;</w:t>
      </w:r>
    </w:p>
    <w:bookmarkEnd w:id="47"/>
    <w:p w:rsidR="000F7BCF" w:rsidRDefault="000F7BCF" w:rsidP="002061E1"/>
    <w:p w:rsidR="000F7BCF" w:rsidRPr="00F641E7" w:rsidRDefault="000F7BCF" w:rsidP="002061E1">
      <w:pPr>
        <w:pStyle w:val="20"/>
      </w:pPr>
      <w:bookmarkStart w:id="48" w:name="_Toc246014883"/>
      <w:r>
        <w:t xml:space="preserve">1.3 </w:t>
      </w:r>
      <w:r w:rsidRPr="00F641E7">
        <w:t>Расчет оконечного каскада</w:t>
      </w:r>
      <w:bookmarkEnd w:id="48"/>
    </w:p>
    <w:p w:rsidR="000F7BCF" w:rsidRDefault="000F7BCF" w:rsidP="002061E1">
      <w:bookmarkStart w:id="49" w:name="e_ток_кол_макс"/>
      <w:bookmarkStart w:id="50" w:name="e_ток_кол_пост"/>
      <w:bookmarkEnd w:id="49"/>
      <w:bookmarkEnd w:id="50"/>
    </w:p>
    <w:p w:rsidR="000F7BCF" w:rsidRPr="00F641E7" w:rsidRDefault="000F7BCF" w:rsidP="002061E1">
      <w:pPr>
        <w:pStyle w:val="20"/>
      </w:pPr>
      <w:bookmarkStart w:id="51" w:name="_Toc246014884"/>
      <w:r>
        <w:t xml:space="preserve">1.3.1 </w:t>
      </w:r>
      <w:r w:rsidRPr="00F641E7">
        <w:t>Рабочая точка оконечного каскада</w:t>
      </w:r>
      <w:bookmarkEnd w:id="51"/>
    </w:p>
    <w:p w:rsidR="000F7BCF" w:rsidRDefault="000F7BCF" w:rsidP="002061E1">
      <w:r w:rsidRPr="00F641E7">
        <w:t>Первым шагом в выборе режима работы транзистора по постоянному току является определение рабочей точки.</w:t>
      </w:r>
      <w:r>
        <w:t xml:space="preserve"> </w:t>
      </w:r>
      <w:r w:rsidRPr="00F641E7">
        <w:t xml:space="preserve">Определение рабочей точки для первого каскада было произведено графоаналитическим методом. </w:t>
      </w:r>
    </w:p>
    <w:p w:rsidR="000F7BCF" w:rsidRDefault="000F7BCF" w:rsidP="002061E1"/>
    <w:p w:rsidR="000F7BCF" w:rsidRDefault="005A775C" w:rsidP="002061E1">
      <w:r>
        <w:pict>
          <v:shape id="_x0000_i1029" type="#_x0000_t75" style="width:234.75pt;height:149.25pt">
            <v:imagedata r:id="rId11" o:title=""/>
          </v:shape>
        </w:pict>
      </w:r>
    </w:p>
    <w:p w:rsidR="000F7BCF" w:rsidRDefault="000F7BCF" w:rsidP="002061E1">
      <w:r>
        <w:t>Рис.1</w:t>
      </w:r>
    </w:p>
    <w:p w:rsidR="000F7BCF" w:rsidRDefault="000F7BCF" w:rsidP="002061E1"/>
    <w:p w:rsidR="000F7BCF" w:rsidRDefault="000F7BCF" w:rsidP="002061E1">
      <w:r w:rsidRPr="00F641E7">
        <w:t xml:space="preserve">Данный метод заключается в построении на графике выходной характеристики транзистора рабочей прямой. Рабочая прямая проходит через точки </w:t>
      </w:r>
      <w:r w:rsidRPr="00F641E7">
        <w:rPr>
          <w:lang w:val="en-US"/>
        </w:rPr>
        <w:t>U</w:t>
      </w:r>
      <w:r w:rsidRPr="00F641E7">
        <w:rPr>
          <w:vertAlign w:val="subscript"/>
        </w:rPr>
        <w:t>кэ</w:t>
      </w:r>
      <w:r w:rsidRPr="00F641E7">
        <w:t>=</w:t>
      </w:r>
      <w:r w:rsidRPr="00F641E7">
        <w:rPr>
          <w:lang w:val="en-US"/>
        </w:rPr>
        <w:t>E</w:t>
      </w:r>
      <w:r w:rsidRPr="00F641E7">
        <w:rPr>
          <w:vertAlign w:val="subscript"/>
        </w:rPr>
        <w:t>к</w:t>
      </w:r>
      <w:r w:rsidRPr="00F641E7">
        <w:t xml:space="preserve"> и </w:t>
      </w:r>
      <w:r w:rsidRPr="00F641E7">
        <w:rPr>
          <w:lang w:val="en-US"/>
        </w:rPr>
        <w:t>I</w:t>
      </w:r>
      <w:r w:rsidRPr="00F641E7">
        <w:rPr>
          <w:vertAlign w:val="subscript"/>
        </w:rPr>
        <w:t>к</w:t>
      </w:r>
      <w:r w:rsidRPr="00F641E7">
        <w:t>=</w:t>
      </w:r>
      <w:r w:rsidRPr="00F641E7">
        <w:rPr>
          <w:lang w:val="en-US"/>
        </w:rPr>
        <w:t>E</w:t>
      </w:r>
      <w:r w:rsidRPr="00F641E7">
        <w:rPr>
          <w:vertAlign w:val="subscript"/>
        </w:rPr>
        <w:t>к</w:t>
      </w:r>
      <w:r w:rsidRPr="00F641E7">
        <w:t>÷</w:t>
      </w:r>
      <w:r w:rsidRPr="00F641E7">
        <w:rPr>
          <w:lang w:val="en-US"/>
        </w:rPr>
        <w:t>R</w:t>
      </w:r>
      <w:r w:rsidRPr="00F641E7">
        <w:rPr>
          <w:vertAlign w:val="subscript"/>
        </w:rPr>
        <w:t>н</w:t>
      </w:r>
      <w:r w:rsidRPr="00F641E7">
        <w:t xml:space="preserve"> и пересекает графики выходных характеристик</w:t>
      </w:r>
      <w:r>
        <w:t xml:space="preserve"> (</w:t>
      </w:r>
      <w:r w:rsidRPr="00F641E7">
        <w:t xml:space="preserve">токи базы). Для достижения наибольшей амплитуды при расчёте импульсного усилителя рабочая точка была выбрана ближе к наименьшему напряжению </w:t>
      </w:r>
      <w:r>
        <w:t>т.к</w:t>
      </w:r>
      <w:r w:rsidRPr="00F641E7">
        <w:t xml:space="preserve"> у оконечного каскада импульс будет отрицательный. По графику выходных характеристик</w:t>
      </w:r>
      <w:r>
        <w:t xml:space="preserve"> (рис.1</w:t>
      </w:r>
      <w:r w:rsidRPr="00F641E7">
        <w:t xml:space="preserve">) были найдены значения </w:t>
      </w:r>
      <w:r w:rsidRPr="00F641E7">
        <w:rPr>
          <w:lang w:val="en-US"/>
        </w:rPr>
        <w:t>I</w:t>
      </w:r>
      <w:r w:rsidRPr="00F641E7">
        <w:rPr>
          <w:vertAlign w:val="subscript"/>
        </w:rPr>
        <w:t>Кпост</w:t>
      </w:r>
      <w:r w:rsidRPr="00F641E7">
        <w:t xml:space="preserve">=4,5 мА, </w:t>
      </w:r>
      <w:r w:rsidRPr="00F641E7">
        <w:rPr>
          <w:lang w:val="en-US"/>
        </w:rPr>
        <w:t>U</w:t>
      </w:r>
      <w:r w:rsidRPr="00F641E7">
        <w:rPr>
          <w:vertAlign w:val="subscript"/>
        </w:rPr>
        <w:t>КЭпост</w:t>
      </w:r>
      <w:r w:rsidRPr="00F641E7">
        <w:t xml:space="preserve">=0,5 В, а также </w:t>
      </w:r>
      <w:r w:rsidRPr="00F641E7">
        <w:rPr>
          <w:lang w:val="en-US"/>
        </w:rPr>
        <w:t>I</w:t>
      </w:r>
      <w:r w:rsidRPr="00F641E7">
        <w:rPr>
          <w:vertAlign w:val="subscript"/>
        </w:rPr>
        <w:t>Бпост</w:t>
      </w:r>
      <w:r w:rsidRPr="00F641E7">
        <w:t>. =0,1мА.</w:t>
      </w:r>
    </w:p>
    <w:p w:rsidR="000F7BCF" w:rsidRDefault="000F7BCF" w:rsidP="002061E1">
      <w:r w:rsidRPr="00F641E7">
        <w:t xml:space="preserve">Для нахождения напряжения база-эмиттер </w:t>
      </w:r>
      <w:r w:rsidRPr="00F641E7">
        <w:rPr>
          <w:lang w:val="en-US"/>
        </w:rPr>
        <w:t>U</w:t>
      </w:r>
      <w:r w:rsidRPr="00F641E7">
        <w:rPr>
          <w:vertAlign w:val="subscript"/>
        </w:rPr>
        <w:t>БЭпост</w:t>
      </w:r>
      <w:r w:rsidRPr="00F641E7">
        <w:t xml:space="preserve"> на графике входных характеристик было отложено значение </w:t>
      </w:r>
      <w:r w:rsidRPr="00F641E7">
        <w:rPr>
          <w:lang w:val="en-US"/>
        </w:rPr>
        <w:t>I</w:t>
      </w:r>
      <w:r w:rsidRPr="00F641E7">
        <w:rPr>
          <w:vertAlign w:val="subscript"/>
        </w:rPr>
        <w:t>Бпост</w:t>
      </w:r>
      <w:r>
        <w:t xml:space="preserve"> (</w:t>
      </w:r>
      <w:r w:rsidRPr="00F641E7">
        <w:t>см. рис 2).</w:t>
      </w:r>
    </w:p>
    <w:p w:rsidR="000F7BCF" w:rsidRDefault="000F7BCF" w:rsidP="002061E1"/>
    <w:p w:rsidR="000F7BCF" w:rsidRDefault="005A775C" w:rsidP="002061E1">
      <w:r>
        <w:pict>
          <v:shape id="_x0000_i1030" type="#_x0000_t75" style="width:258pt;height:207.75pt" fillcolor="window">
            <v:imagedata r:id="rId12" o:title=""/>
          </v:shape>
        </w:pict>
      </w:r>
    </w:p>
    <w:p w:rsidR="000F7BCF" w:rsidRPr="00F641E7" w:rsidRDefault="000F7BCF" w:rsidP="002061E1"/>
    <w:p w:rsidR="000F7BCF" w:rsidRDefault="000F7BCF" w:rsidP="002061E1">
      <w:r w:rsidRPr="00F641E7">
        <w:t>Для рабочей точки оконечного каскада были рассчитаны следующие значения:</w:t>
      </w:r>
    </w:p>
    <w:p w:rsidR="000F7BCF" w:rsidRDefault="000F7BCF" w:rsidP="002061E1">
      <w:r w:rsidRPr="00F641E7">
        <w:rPr>
          <w:lang w:val="en-US"/>
        </w:rPr>
        <w:t>U</w:t>
      </w:r>
      <w:r w:rsidRPr="00F641E7">
        <w:rPr>
          <w:vertAlign w:val="subscript"/>
        </w:rPr>
        <w:t>КЭпост</w:t>
      </w:r>
      <w:r w:rsidRPr="00F641E7">
        <w:t>=0,5</w:t>
      </w:r>
      <w:r>
        <w:t xml:space="preserve"> (</w:t>
      </w:r>
      <w:r w:rsidRPr="00F641E7">
        <w:t>В);</w:t>
      </w:r>
    </w:p>
    <w:p w:rsidR="000F7BCF" w:rsidRDefault="000F7BCF" w:rsidP="002061E1">
      <w:r w:rsidRPr="00F641E7">
        <w:rPr>
          <w:lang w:val="en-US"/>
        </w:rPr>
        <w:t>I</w:t>
      </w:r>
      <w:r w:rsidRPr="00F641E7">
        <w:rPr>
          <w:vertAlign w:val="subscript"/>
        </w:rPr>
        <w:t>Кпост</w:t>
      </w:r>
      <w:r w:rsidRPr="00F641E7">
        <w:t>=4,5</w:t>
      </w:r>
      <w:r>
        <w:t xml:space="preserve"> (</w:t>
      </w:r>
      <w:r w:rsidRPr="00F641E7">
        <w:t>мА);</w:t>
      </w:r>
    </w:p>
    <w:p w:rsidR="000F7BCF" w:rsidRDefault="000F7BCF" w:rsidP="002061E1">
      <w:r w:rsidRPr="00F641E7">
        <w:rPr>
          <w:lang w:val="en-US"/>
        </w:rPr>
        <w:t>I</w:t>
      </w:r>
      <w:r w:rsidRPr="00F641E7">
        <w:rPr>
          <w:vertAlign w:val="subscript"/>
        </w:rPr>
        <w:t>Бпост</w:t>
      </w:r>
      <w:r w:rsidRPr="00F641E7">
        <w:t>=0,1</w:t>
      </w:r>
      <w:r>
        <w:t xml:space="preserve"> (</w:t>
      </w:r>
      <w:r w:rsidRPr="00F641E7">
        <w:t>мА);</w:t>
      </w:r>
    </w:p>
    <w:p w:rsidR="000F7BCF" w:rsidRDefault="000F7BCF" w:rsidP="002061E1">
      <w:r w:rsidRPr="00F641E7">
        <w:rPr>
          <w:lang w:val="en-US"/>
        </w:rPr>
        <w:t>U</w:t>
      </w:r>
      <w:r w:rsidRPr="00F641E7">
        <w:rPr>
          <w:vertAlign w:val="subscript"/>
        </w:rPr>
        <w:t>БЭпост</w:t>
      </w:r>
      <w:r w:rsidRPr="00F641E7">
        <w:t>=0,4</w:t>
      </w:r>
      <w:r>
        <w:t xml:space="preserve"> (</w:t>
      </w:r>
      <w:r w:rsidRPr="00F641E7">
        <w:t>В);</w:t>
      </w:r>
    </w:p>
    <w:p w:rsidR="000F7BCF" w:rsidRDefault="000F7BCF" w:rsidP="002061E1"/>
    <w:p w:rsidR="000F7BCF" w:rsidRPr="00F641E7" w:rsidRDefault="000F7BCF" w:rsidP="002061E1">
      <w:pPr>
        <w:pStyle w:val="20"/>
      </w:pPr>
      <w:bookmarkStart w:id="52" w:name="_Toc246014885"/>
      <w:r>
        <w:t xml:space="preserve">1.3.2 </w:t>
      </w:r>
      <w:r w:rsidRPr="00F641E7">
        <w:t>Расчет сопротивлений оконечного каскада</w:t>
      </w:r>
      <w:bookmarkEnd w:id="52"/>
    </w:p>
    <w:p w:rsidR="000F7BCF" w:rsidRDefault="000F7BCF" w:rsidP="002061E1">
      <w:r w:rsidRPr="00F641E7">
        <w:t>Входное сопротивление транзистора определяется по формуле</w:t>
      </w:r>
      <w:r>
        <w:t xml:space="preserve"> (</w:t>
      </w:r>
      <w:r w:rsidRPr="00F641E7">
        <w:t>4):</w:t>
      </w:r>
    </w:p>
    <w:p w:rsidR="000F7BCF" w:rsidRDefault="000F7BCF" w:rsidP="002061E1"/>
    <w:p w:rsidR="000F7BCF" w:rsidRDefault="005A775C" w:rsidP="002061E1">
      <w:r>
        <w:rPr>
          <w:position w:val="-30"/>
        </w:rPr>
        <w:pict>
          <v:shape id="_x0000_i1031" type="#_x0000_t75" style="width:171pt;height:35.25pt" fillcolor="window">
            <v:imagedata r:id="rId13" o:title=""/>
          </v:shape>
        </w:pict>
      </w:r>
      <w:r w:rsidR="000F7BCF">
        <w:t xml:space="preserve"> (</w:t>
      </w:r>
      <w:r w:rsidR="000F7BCF" w:rsidRPr="00F641E7">
        <w:t>4)</w:t>
      </w:r>
    </w:p>
    <w:p w:rsidR="000F7BCF" w:rsidRDefault="000F7BCF" w:rsidP="002061E1"/>
    <w:p w:rsidR="000F7BCF" w:rsidRDefault="000F7BCF" w:rsidP="002061E1">
      <w:r w:rsidRPr="00F641E7">
        <w:t>Формула</w:t>
      </w:r>
      <w:r>
        <w:t xml:space="preserve"> (</w:t>
      </w:r>
      <w:r w:rsidRPr="00F641E7">
        <w:t>4) в последствии понадобится для вычисления коэффициента усиления каскада без отрицательной обратной связи</w:t>
      </w:r>
      <w:r>
        <w:t xml:space="preserve"> (</w:t>
      </w:r>
      <w:r w:rsidRPr="00F641E7">
        <w:t>ООС).</w:t>
      </w:r>
    </w:p>
    <w:p w:rsidR="000F7BCF" w:rsidRDefault="000F7BCF" w:rsidP="002061E1">
      <w:r w:rsidRPr="00F641E7">
        <w:t>Определяем максимальную мощность:</w:t>
      </w:r>
      <w:r w:rsidRPr="00BC0DE5">
        <w:t xml:space="preserve"> </w:t>
      </w:r>
    </w:p>
    <w:p w:rsidR="000F7BCF" w:rsidRDefault="000F7BCF" w:rsidP="002061E1"/>
    <w:p w:rsidR="000F7BCF" w:rsidRDefault="005A775C" w:rsidP="002061E1">
      <w:r>
        <w:pict>
          <v:shape id="_x0000_i1032" type="#_x0000_t75" style="width:285.75pt;height:33.75pt">
            <v:imagedata r:id="rId14" o:title=""/>
          </v:shape>
        </w:pict>
      </w:r>
    </w:p>
    <w:p w:rsidR="000F7BCF" w:rsidRDefault="000F7BCF" w:rsidP="002061E1"/>
    <w:p w:rsidR="000F7BCF" w:rsidRDefault="000F7BCF" w:rsidP="002061E1">
      <w:r w:rsidRPr="00F641E7">
        <w:t>Для того чтобы транзистор удовлетворял условиям проекта должно выполняться соотношение</w:t>
      </w:r>
      <w:r>
        <w:t xml:space="preserve"> (</w:t>
      </w:r>
      <w:r w:rsidRPr="00F641E7">
        <w:t>5):</w:t>
      </w:r>
    </w:p>
    <w:p w:rsidR="000F7BCF" w:rsidRDefault="000F7BCF" w:rsidP="002061E1"/>
    <w:p w:rsidR="000F7BCF" w:rsidRDefault="005A775C" w:rsidP="002061E1">
      <w:r>
        <w:rPr>
          <w:position w:val="-12"/>
        </w:rPr>
        <w:pict>
          <v:shape id="_x0000_i1033" type="#_x0000_t75" style="width:56.25pt;height:18pt" fillcolor="window">
            <v:imagedata r:id="rId15" o:title=""/>
          </v:shape>
        </w:pict>
      </w:r>
      <w:r w:rsidR="000F7BCF">
        <w:t xml:space="preserve"> (</w:t>
      </w:r>
      <w:r w:rsidR="000F7BCF" w:rsidRPr="00F641E7">
        <w:t>5)</w:t>
      </w:r>
    </w:p>
    <w:p w:rsidR="000F7BCF" w:rsidRDefault="000F7BCF" w:rsidP="002061E1">
      <w:r w:rsidRPr="00F641E7">
        <w:rPr>
          <w:b/>
          <w:bCs/>
        </w:rPr>
        <w:t>где</w:t>
      </w:r>
      <w:r w:rsidRPr="00F641E7">
        <w:t xml:space="preserve"> </w:t>
      </w:r>
      <w:r w:rsidR="005A775C">
        <w:rPr>
          <w:position w:val="-12"/>
        </w:rPr>
        <w:pict>
          <v:shape id="_x0000_i1034" type="#_x0000_t75" style="width:236.25pt;height:18pt" fillcolor="window">
            <v:imagedata r:id="rId16" o:title=""/>
          </v:shape>
        </w:pict>
      </w:r>
      <w:r>
        <w:t xml:space="preserve"> (</w:t>
      </w:r>
      <w:r w:rsidRPr="00F641E7">
        <w:t>6)</w:t>
      </w:r>
    </w:p>
    <w:p w:rsidR="000F7BCF" w:rsidRDefault="000F7BCF" w:rsidP="002061E1"/>
    <w:p w:rsidR="000F7BCF" w:rsidRDefault="000F7BCF" w:rsidP="002061E1">
      <w:r w:rsidRPr="00F641E7">
        <w:t>Соотношение</w:t>
      </w:r>
      <w:r>
        <w:t xml:space="preserve"> (</w:t>
      </w:r>
      <w:r w:rsidRPr="00F641E7">
        <w:t>5) выполняется, так как 0,0225&lt;0,075, поэтому данный транзистор удовлетворяет условиям проекта. Общее сопротивление коллекторной цепи по постоянному току для оконечного каскада рассчитывается по формуле</w:t>
      </w:r>
      <w:r>
        <w:t xml:space="preserve"> (</w:t>
      </w:r>
      <w:r w:rsidRPr="00F641E7">
        <w:t>7):</w:t>
      </w:r>
    </w:p>
    <w:p w:rsidR="000F7BCF" w:rsidRDefault="000F7BCF" w:rsidP="002061E1"/>
    <w:p w:rsidR="000F7BCF" w:rsidRDefault="005A775C" w:rsidP="002061E1">
      <w:r>
        <w:rPr>
          <w:position w:val="-30"/>
        </w:rPr>
        <w:pict>
          <v:shape id="_x0000_i1035" type="#_x0000_t75" style="width:230.25pt;height:35.25pt" fillcolor="window">
            <v:imagedata r:id="rId17" o:title=""/>
          </v:shape>
        </w:pict>
      </w:r>
      <w:r w:rsidR="000F7BCF">
        <w:t xml:space="preserve"> (</w:t>
      </w:r>
      <w:r w:rsidR="000F7BCF" w:rsidRPr="00F641E7">
        <w:t>7)</w:t>
      </w:r>
    </w:p>
    <w:p w:rsidR="000F7BCF" w:rsidRDefault="000F7BCF" w:rsidP="002061E1"/>
    <w:p w:rsidR="000F7BCF" w:rsidRDefault="000F7BCF" w:rsidP="002061E1">
      <w:r w:rsidRPr="00F641E7">
        <w:t>Для расчёта усилителя по переменному току необходимо первоначально по формулам</w:t>
      </w:r>
      <w:r>
        <w:t xml:space="preserve"> (</w:t>
      </w:r>
      <w:r w:rsidRPr="00F641E7">
        <w:t>8) и</w:t>
      </w:r>
      <w:r>
        <w:t xml:space="preserve"> (</w:t>
      </w:r>
      <w:r w:rsidRPr="00F641E7">
        <w:t>9) вычислить значения коэффициента усиления каскада без отрицательной обратной связи и требуемого коэффициента усиления соответственно.</w:t>
      </w:r>
    </w:p>
    <w:p w:rsidR="000F7BCF" w:rsidRDefault="000F7BCF" w:rsidP="002061E1"/>
    <w:p w:rsidR="000F7BCF" w:rsidRDefault="005A775C" w:rsidP="002061E1">
      <w:r>
        <w:rPr>
          <w:position w:val="-30"/>
        </w:rPr>
        <w:pict>
          <v:shape id="_x0000_i1036" type="#_x0000_t75" style="width:165.75pt;height:35.25pt" fillcolor="window">
            <v:imagedata r:id="rId18" o:title=""/>
          </v:shape>
        </w:pict>
      </w:r>
      <w:r w:rsidR="000F7BCF">
        <w:t xml:space="preserve"> (</w:t>
      </w:r>
      <w:r w:rsidR="000F7BCF" w:rsidRPr="00F641E7">
        <w:t xml:space="preserve">8) </w:t>
      </w:r>
      <w:r>
        <w:rPr>
          <w:position w:val="-10"/>
        </w:rPr>
        <w:pict>
          <v:shape id="_x0000_i1037" type="#_x0000_t75" style="width:9pt;height:17.25pt" fillcolor="window">
            <v:imagedata r:id="rId19" o:title=""/>
          </v:shape>
        </w:pict>
      </w:r>
    </w:p>
    <w:p w:rsidR="000F7BCF" w:rsidRPr="00F641E7" w:rsidRDefault="000F7BCF" w:rsidP="002061E1"/>
    <w:p w:rsidR="000F7BCF" w:rsidRDefault="000F7BCF" w:rsidP="002061E1">
      <w:r w:rsidRPr="00F641E7">
        <w:t xml:space="preserve">где </w:t>
      </w:r>
      <w:r w:rsidRPr="00F641E7">
        <w:rPr>
          <w:i/>
          <w:iCs/>
          <w:lang w:val="en-US"/>
        </w:rPr>
        <w:t>R</w:t>
      </w:r>
      <w:r w:rsidRPr="00F641E7">
        <w:rPr>
          <w:i/>
          <w:iCs/>
          <w:vertAlign w:val="subscript"/>
        </w:rPr>
        <w:t>вхЭ</w:t>
      </w:r>
      <w:r w:rsidRPr="00F641E7">
        <w:rPr>
          <w:i/>
          <w:iCs/>
        </w:rPr>
        <w:t xml:space="preserve"> </w:t>
      </w:r>
      <w:r w:rsidRPr="00F641E7">
        <w:t>рассчитывается по формуле</w:t>
      </w:r>
      <w:r>
        <w:t xml:space="preserve"> (</w:t>
      </w:r>
      <w:r w:rsidRPr="00F641E7">
        <w:t>4).</w:t>
      </w:r>
    </w:p>
    <w:p w:rsidR="000F7BCF" w:rsidRDefault="000F7BCF" w:rsidP="002061E1"/>
    <w:p w:rsidR="000F7BCF" w:rsidRDefault="005A775C" w:rsidP="002061E1">
      <w:r>
        <w:rPr>
          <w:position w:val="-30"/>
        </w:rPr>
        <w:pict>
          <v:shape id="_x0000_i1038" type="#_x0000_t75" style="width:119.25pt;height:35.25pt" fillcolor="window">
            <v:imagedata r:id="rId20" o:title=""/>
          </v:shape>
        </w:pict>
      </w:r>
      <w:r w:rsidR="000F7BCF">
        <w:t xml:space="preserve"> (</w:t>
      </w:r>
      <w:r w:rsidR="000F7BCF" w:rsidRPr="00F641E7">
        <w:t>9)</w:t>
      </w:r>
    </w:p>
    <w:p w:rsidR="000F7BCF" w:rsidRDefault="000F7BCF" w:rsidP="002061E1"/>
    <w:p w:rsidR="000F7BCF" w:rsidRDefault="000F7BCF" w:rsidP="002061E1">
      <w:r w:rsidRPr="00F641E7">
        <w:t xml:space="preserve">Глубина обратной связи каскада </w:t>
      </w:r>
      <w:r w:rsidRPr="00F641E7">
        <w:sym w:font="Symbol" w:char="F067"/>
      </w:r>
      <w:r w:rsidRPr="00F641E7">
        <w:t xml:space="preserve"> рассчитывается по формуле</w:t>
      </w:r>
      <w:r>
        <w:t xml:space="preserve"> (</w:t>
      </w:r>
      <w:r w:rsidRPr="00F641E7">
        <w:t>10).</w:t>
      </w:r>
    </w:p>
    <w:p w:rsidR="000F7BCF" w:rsidRDefault="000F7BCF" w:rsidP="002061E1"/>
    <w:p w:rsidR="000F7BCF" w:rsidRDefault="005A775C" w:rsidP="002061E1">
      <w:r>
        <w:rPr>
          <w:position w:val="-30"/>
        </w:rPr>
        <w:pict>
          <v:shape id="_x0000_i1039" type="#_x0000_t75" style="width:147pt;height:35.25pt" fillcolor="window">
            <v:imagedata r:id="rId21" o:title=""/>
          </v:shape>
        </w:pict>
      </w:r>
      <w:r w:rsidR="000F7BCF">
        <w:t xml:space="preserve"> (</w:t>
      </w:r>
      <w:r w:rsidR="000F7BCF" w:rsidRPr="00F641E7">
        <w:t>10)</w:t>
      </w:r>
    </w:p>
    <w:p w:rsidR="000F7BCF" w:rsidRDefault="000F7BCF" w:rsidP="002061E1"/>
    <w:p w:rsidR="000F7BCF" w:rsidRDefault="000F7BCF" w:rsidP="002061E1">
      <w:r w:rsidRPr="00F641E7">
        <w:t xml:space="preserve">где </w:t>
      </w:r>
      <w:r w:rsidRPr="00F641E7">
        <w:rPr>
          <w:i/>
          <w:iCs/>
          <w:lang w:val="en-US"/>
        </w:rPr>
        <w:t>k</w:t>
      </w:r>
      <w:r w:rsidRPr="00F641E7">
        <w:rPr>
          <w:i/>
          <w:iCs/>
          <w:vertAlign w:val="subscript"/>
        </w:rPr>
        <w:t>ос</w:t>
      </w:r>
      <w:r w:rsidRPr="00F641E7">
        <w:t xml:space="preserve"> = </w:t>
      </w:r>
      <w:r w:rsidRPr="00F641E7">
        <w:rPr>
          <w:i/>
          <w:iCs/>
          <w:lang w:val="en-US"/>
        </w:rPr>
        <w:t>k</w:t>
      </w:r>
      <w:r w:rsidRPr="00F641E7">
        <w:rPr>
          <w:i/>
          <w:iCs/>
          <w:vertAlign w:val="subscript"/>
        </w:rPr>
        <w:t xml:space="preserve">треб </w:t>
      </w:r>
      <w:r w:rsidRPr="00F641E7">
        <w:t>= 10.</w:t>
      </w:r>
    </w:p>
    <w:p w:rsidR="000F7BCF" w:rsidRDefault="000F7BCF" w:rsidP="002061E1">
      <w:r w:rsidRPr="00F641E7">
        <w:t>По формуле</w:t>
      </w:r>
      <w:r>
        <w:t xml:space="preserve"> (</w:t>
      </w:r>
      <w:r w:rsidRPr="00F641E7">
        <w:t>11), рассчитываем сопротивление, обеспечивающее отрицательную обратную связь:</w:t>
      </w:r>
    </w:p>
    <w:p w:rsidR="000F7BCF" w:rsidRDefault="000F7BCF" w:rsidP="002061E1"/>
    <w:p w:rsidR="000F7BCF" w:rsidRDefault="005A775C" w:rsidP="002061E1">
      <w:r>
        <w:rPr>
          <w:position w:val="-30"/>
        </w:rPr>
        <w:pict>
          <v:shape id="_x0000_i1040" type="#_x0000_t75" style="width:234.75pt;height:35.25pt" fillcolor="window">
            <v:imagedata r:id="rId22" o:title=""/>
          </v:shape>
        </w:pict>
      </w:r>
      <w:r w:rsidR="000F7BCF">
        <w:t xml:space="preserve"> (</w:t>
      </w:r>
      <w:r w:rsidR="000F7BCF" w:rsidRPr="00F641E7">
        <w:t>11)</w:t>
      </w:r>
    </w:p>
    <w:p w:rsidR="000F7BCF" w:rsidRDefault="000F7BCF" w:rsidP="002061E1"/>
    <w:p w:rsidR="000F7BCF" w:rsidRDefault="000F7BCF" w:rsidP="002061E1">
      <w:r w:rsidRPr="00F641E7">
        <w:t xml:space="preserve">где </w:t>
      </w:r>
      <w:r w:rsidRPr="00F641E7">
        <w:rPr>
          <w:i/>
          <w:iCs/>
        </w:rPr>
        <w:sym w:font="Symbol" w:char="F067"/>
      </w:r>
      <w:r w:rsidRPr="00F641E7">
        <w:rPr>
          <w:i/>
          <w:iCs/>
        </w:rPr>
        <w:t xml:space="preserve"> </w:t>
      </w:r>
      <w:r w:rsidRPr="00F641E7">
        <w:t>определяется формулой</w:t>
      </w:r>
      <w:r>
        <w:t xml:space="preserve"> (</w:t>
      </w:r>
      <w:r w:rsidRPr="00F641E7">
        <w:t>10).</w:t>
      </w:r>
    </w:p>
    <w:p w:rsidR="000F7BCF" w:rsidRDefault="000F7BCF" w:rsidP="002061E1">
      <w:r w:rsidRPr="00F641E7">
        <w:t xml:space="preserve">Коллекторное сопротивление </w:t>
      </w:r>
      <w:r w:rsidRPr="00F641E7">
        <w:rPr>
          <w:i/>
          <w:iCs/>
          <w:lang w:val="en-US"/>
        </w:rPr>
        <w:t>R</w:t>
      </w:r>
      <w:r w:rsidRPr="00F641E7">
        <w:rPr>
          <w:i/>
          <w:iCs/>
          <w:vertAlign w:val="subscript"/>
        </w:rPr>
        <w:t>к</w:t>
      </w:r>
      <w:r w:rsidRPr="00F641E7">
        <w:t xml:space="preserve"> рассчитывается по формуле</w:t>
      </w:r>
      <w:r>
        <w:t xml:space="preserve"> (</w:t>
      </w:r>
      <w:r w:rsidRPr="00F641E7">
        <w:t>14).</w:t>
      </w:r>
    </w:p>
    <w:p w:rsidR="000F7BCF" w:rsidRDefault="000F7BCF" w:rsidP="002061E1"/>
    <w:p w:rsidR="000F7BCF" w:rsidRDefault="005A775C" w:rsidP="002061E1">
      <w:r>
        <w:rPr>
          <w:position w:val="-10"/>
        </w:rPr>
        <w:pict>
          <v:shape id="_x0000_i1041" type="#_x0000_t75" style="width:231pt;height:17.25pt" fillcolor="window">
            <v:imagedata r:id="rId23" o:title=""/>
          </v:shape>
        </w:pict>
      </w:r>
      <w:r w:rsidR="000F7BCF">
        <w:t xml:space="preserve"> (</w:t>
      </w:r>
      <w:r w:rsidR="000F7BCF" w:rsidRPr="00F641E7">
        <w:t>14)</w:t>
      </w:r>
    </w:p>
    <w:p w:rsidR="002061E1" w:rsidRDefault="002061E1" w:rsidP="002061E1"/>
    <w:p w:rsidR="000F7BCF" w:rsidRDefault="000F7BCF" w:rsidP="002061E1">
      <w:r w:rsidRPr="00F641E7">
        <w:t>где</w:t>
      </w:r>
      <w:r>
        <w:t xml:space="preserve"> (</w:t>
      </w:r>
      <w:r w:rsidRPr="00F641E7">
        <w:rPr>
          <w:i/>
          <w:iCs/>
          <w:lang w:val="en-US"/>
        </w:rPr>
        <w:t>R</w:t>
      </w:r>
      <w:r w:rsidRPr="00F641E7">
        <w:rPr>
          <w:i/>
          <w:iCs/>
          <w:vertAlign w:val="subscript"/>
        </w:rPr>
        <w:t>К</w:t>
      </w:r>
      <w:r w:rsidRPr="00F641E7">
        <w:rPr>
          <w:i/>
          <w:iCs/>
        </w:rPr>
        <w:t>+</w:t>
      </w:r>
      <w:r w:rsidRPr="00F641E7">
        <w:rPr>
          <w:i/>
          <w:iCs/>
          <w:lang w:val="en-US"/>
        </w:rPr>
        <w:t>R</w:t>
      </w:r>
      <w:r w:rsidRPr="00F641E7">
        <w:rPr>
          <w:i/>
          <w:iCs/>
          <w:vertAlign w:val="subscript"/>
        </w:rPr>
        <w:t>Э</w:t>
      </w:r>
      <w:r w:rsidRPr="00F641E7">
        <w:rPr>
          <w:i/>
          <w:iCs/>
        </w:rPr>
        <w:t xml:space="preserve">) </w:t>
      </w:r>
      <w:r w:rsidRPr="00F641E7">
        <w:t>определяется формулой</w:t>
      </w:r>
      <w:r>
        <w:t xml:space="preserve"> (</w:t>
      </w:r>
      <w:r w:rsidRPr="00F641E7">
        <w:t>7).</w:t>
      </w:r>
    </w:p>
    <w:p w:rsidR="000F7BCF" w:rsidRDefault="000F7BCF" w:rsidP="002061E1">
      <w:r w:rsidRPr="00F641E7">
        <w:t xml:space="preserve">Разделительное сопротивление </w:t>
      </w:r>
      <w:r w:rsidRPr="00F641E7">
        <w:rPr>
          <w:i/>
          <w:iCs/>
          <w:lang w:val="en-US"/>
        </w:rPr>
        <w:t>R</w:t>
      </w:r>
      <w:r w:rsidRPr="00F641E7">
        <w:rPr>
          <w:i/>
          <w:iCs/>
          <w:vertAlign w:val="subscript"/>
        </w:rPr>
        <w:t>2</w:t>
      </w:r>
      <w:r w:rsidRPr="00F641E7">
        <w:t xml:space="preserve"> вычисляется по формуле</w:t>
      </w:r>
      <w:r>
        <w:t xml:space="preserve"> (</w:t>
      </w:r>
      <w:r w:rsidRPr="00F641E7">
        <w:t>15).</w:t>
      </w:r>
    </w:p>
    <w:p w:rsidR="000F7BCF" w:rsidRDefault="000F7BCF" w:rsidP="002061E1"/>
    <w:p w:rsidR="000F7BCF" w:rsidRDefault="005A775C" w:rsidP="002061E1">
      <w:r>
        <w:rPr>
          <w:position w:val="-32"/>
        </w:rPr>
        <w:pict>
          <v:shape id="_x0000_i1042" type="#_x0000_t75" style="width:227.25pt;height:36pt" fillcolor="window">
            <v:imagedata r:id="rId24" o:title=""/>
          </v:shape>
        </w:pict>
      </w:r>
      <w:r w:rsidR="000F7BCF">
        <w:t xml:space="preserve"> (</w:t>
      </w:r>
      <w:r w:rsidR="000F7BCF" w:rsidRPr="00F641E7">
        <w:t>15)</w:t>
      </w:r>
    </w:p>
    <w:p w:rsidR="000F7BCF" w:rsidRDefault="000F7BCF" w:rsidP="002061E1"/>
    <w:p w:rsidR="000F7BCF" w:rsidRDefault="000F7BCF" w:rsidP="002061E1">
      <w:r w:rsidRPr="00F641E7">
        <w:t xml:space="preserve">где </w:t>
      </w:r>
      <w:r w:rsidRPr="00F641E7">
        <w:rPr>
          <w:i/>
          <w:iCs/>
          <w:lang w:val="en-US"/>
        </w:rPr>
        <w:t>R</w:t>
      </w:r>
      <w:r w:rsidRPr="00F641E7">
        <w:rPr>
          <w:i/>
          <w:iCs/>
          <w:vertAlign w:val="subscript"/>
        </w:rPr>
        <w:t>Э</w:t>
      </w:r>
      <w:r w:rsidRPr="00F641E7">
        <w:t xml:space="preserve"> и </w:t>
      </w:r>
      <w:r w:rsidRPr="00F641E7">
        <w:rPr>
          <w:i/>
          <w:iCs/>
          <w:lang w:val="en-US"/>
        </w:rPr>
        <w:t>I</w:t>
      </w:r>
      <w:r w:rsidRPr="00F641E7">
        <w:rPr>
          <w:i/>
          <w:iCs/>
          <w:vertAlign w:val="subscript"/>
        </w:rPr>
        <w:t>Дел</w:t>
      </w:r>
      <w:r w:rsidRPr="00F641E7">
        <w:t xml:space="preserve"> определяются формулами</w:t>
      </w:r>
      <w:r>
        <w:t xml:space="preserve"> (</w:t>
      </w:r>
      <w:r w:rsidRPr="00F641E7">
        <w:t>13) и</w:t>
      </w:r>
      <w:r>
        <w:t xml:space="preserve"> (</w:t>
      </w:r>
      <w:r w:rsidRPr="00F641E7">
        <w:t>16) соответственно.</w:t>
      </w:r>
    </w:p>
    <w:p w:rsidR="000F7BCF" w:rsidRDefault="000F7BCF" w:rsidP="002061E1"/>
    <w:p w:rsidR="000F7BCF" w:rsidRDefault="005A775C" w:rsidP="002061E1">
      <w:r>
        <w:rPr>
          <w:position w:val="-14"/>
        </w:rPr>
        <w:pict>
          <v:shape id="_x0000_i1043" type="#_x0000_t75" style="width:135pt;height:18.75pt" fillcolor="window">
            <v:imagedata r:id="rId25" o:title=""/>
          </v:shape>
        </w:pict>
      </w:r>
      <w:r w:rsidR="000F7BCF">
        <w:t xml:space="preserve"> (</w:t>
      </w:r>
      <w:r w:rsidR="000F7BCF" w:rsidRPr="00F641E7">
        <w:t>16)</w:t>
      </w:r>
    </w:p>
    <w:p w:rsidR="000F7BCF" w:rsidRDefault="000F7BCF" w:rsidP="002061E1"/>
    <w:p w:rsidR="000F7BCF" w:rsidRDefault="000F7BCF" w:rsidP="002061E1">
      <w:r w:rsidRPr="00F641E7">
        <w:t xml:space="preserve">Разделительное сопротивление </w:t>
      </w:r>
      <w:r w:rsidRPr="00F641E7">
        <w:rPr>
          <w:i/>
          <w:iCs/>
          <w:lang w:val="en-US"/>
        </w:rPr>
        <w:t>R</w:t>
      </w:r>
      <w:r w:rsidRPr="00F641E7">
        <w:rPr>
          <w:i/>
          <w:iCs/>
          <w:vertAlign w:val="subscript"/>
        </w:rPr>
        <w:t>1</w:t>
      </w:r>
      <w:r w:rsidRPr="00F641E7">
        <w:t xml:space="preserve"> вычисляется по формуле:</w:t>
      </w:r>
      <w:r w:rsidRPr="002D1DFC">
        <w:t xml:space="preserve"> </w:t>
      </w:r>
    </w:p>
    <w:p w:rsidR="000F7BCF" w:rsidRDefault="000F7BCF" w:rsidP="002061E1"/>
    <w:p w:rsidR="000F7BCF" w:rsidRDefault="005A775C" w:rsidP="002061E1">
      <w:r>
        <w:pict>
          <v:shape id="_x0000_i1044" type="#_x0000_t75" style="width:254.25pt;height:35.25pt">
            <v:imagedata r:id="rId26" o:title=""/>
          </v:shape>
        </w:pict>
      </w:r>
    </w:p>
    <w:p w:rsidR="000F7BCF" w:rsidRDefault="000F7BCF" w:rsidP="002061E1"/>
    <w:p w:rsidR="000F7BCF" w:rsidRDefault="000F7BCF" w:rsidP="002061E1">
      <w:r w:rsidRPr="00F641E7">
        <w:t>Входное сопротивление рас</w:t>
      </w:r>
      <w:r w:rsidR="002061E1">
        <w:t>с</w:t>
      </w:r>
      <w:r w:rsidRPr="00F641E7">
        <w:t>читывается по формуле:</w:t>
      </w:r>
      <w:r w:rsidRPr="002D1DFC">
        <w:t xml:space="preserve"> </w:t>
      </w:r>
    </w:p>
    <w:p w:rsidR="000F7BCF" w:rsidRDefault="000F7BCF" w:rsidP="002061E1"/>
    <w:p w:rsidR="000F7BCF" w:rsidRDefault="005A775C" w:rsidP="002061E1">
      <w:r>
        <w:pict>
          <v:shape id="_x0000_i1045" type="#_x0000_t75" style="width:396pt;height:35.25pt">
            <v:imagedata r:id="rId27" o:title=""/>
          </v:shape>
        </w:pict>
      </w:r>
    </w:p>
    <w:p w:rsidR="000F7BCF" w:rsidRDefault="000F7BCF" w:rsidP="002061E1"/>
    <w:p w:rsidR="000F7BCF" w:rsidRPr="00F641E7" w:rsidRDefault="000F7BCF" w:rsidP="002061E1">
      <w:pPr>
        <w:pStyle w:val="20"/>
      </w:pPr>
      <w:bookmarkStart w:id="53" w:name="_Toc246014886"/>
      <w:r>
        <w:t xml:space="preserve">1.4 </w:t>
      </w:r>
      <w:r w:rsidRPr="00F641E7">
        <w:t>Расчет первого каскада усилителя</w:t>
      </w:r>
      <w:bookmarkEnd w:id="53"/>
    </w:p>
    <w:p w:rsidR="000F7BCF" w:rsidRDefault="000F7BCF" w:rsidP="002061E1">
      <w:pPr>
        <w:pStyle w:val="20"/>
      </w:pPr>
    </w:p>
    <w:p w:rsidR="000F7BCF" w:rsidRDefault="000F7BCF" w:rsidP="002061E1">
      <w:pPr>
        <w:pStyle w:val="20"/>
      </w:pPr>
      <w:bookmarkStart w:id="54" w:name="_Toc246014887"/>
      <w:r>
        <w:t xml:space="preserve">1.4.1 </w:t>
      </w:r>
      <w:r w:rsidRPr="00F641E7">
        <w:t>Рабочая точка первого каскада</w:t>
      </w:r>
      <w:bookmarkEnd w:id="54"/>
    </w:p>
    <w:p w:rsidR="000F7BCF" w:rsidRPr="002D1DFC" w:rsidRDefault="000F7BCF" w:rsidP="002061E1"/>
    <w:p w:rsidR="000F7BCF" w:rsidRDefault="005A775C" w:rsidP="002061E1">
      <w:r>
        <w:pict>
          <v:shape id="_x0000_i1046" type="#_x0000_t75" style="width:195pt;height:114.75pt">
            <v:imagedata r:id="rId28" o:title=""/>
          </v:shape>
        </w:pict>
      </w:r>
    </w:p>
    <w:p w:rsidR="000F7BCF" w:rsidRDefault="000F7BCF" w:rsidP="002061E1"/>
    <w:p w:rsidR="000F7BCF" w:rsidRDefault="000F7BCF" w:rsidP="002061E1">
      <w:r w:rsidRPr="00F641E7">
        <w:t xml:space="preserve">Поскольку на первый каскад подается положительный импульс, рабочая точка выбирается на оси тока базы, причем так, чтобы рабочая прямая пересекалась с этой осью в точке, проекция которой на ось </w:t>
      </w:r>
      <w:r w:rsidRPr="00F641E7">
        <w:rPr>
          <w:lang w:val="en-US"/>
        </w:rPr>
        <w:t>U</w:t>
      </w:r>
      <w:r w:rsidRPr="00F641E7">
        <w:rPr>
          <w:vertAlign w:val="subscript"/>
        </w:rPr>
        <w:t>кэ</w:t>
      </w:r>
      <w:r w:rsidRPr="00F641E7">
        <w:t xml:space="preserve"> будет иметь наибольшее напряжение. По рабочей точке первого каскада были найдены следующие значения:</w:t>
      </w:r>
    </w:p>
    <w:p w:rsidR="000F7BCF" w:rsidRDefault="000F7BCF" w:rsidP="002061E1">
      <w:r w:rsidRPr="00F641E7">
        <w:rPr>
          <w:lang w:val="en-US"/>
        </w:rPr>
        <w:t>U</w:t>
      </w:r>
      <w:r w:rsidRPr="00F641E7">
        <w:rPr>
          <w:vertAlign w:val="subscript"/>
        </w:rPr>
        <w:t>кэпост</w:t>
      </w:r>
      <w:r w:rsidRPr="00F641E7">
        <w:t xml:space="preserve"> = 7</w:t>
      </w:r>
      <w:r>
        <w:t xml:space="preserve"> (</w:t>
      </w:r>
      <w:r w:rsidRPr="00F641E7">
        <w:t>В)</w:t>
      </w:r>
    </w:p>
    <w:p w:rsidR="000F7BCF" w:rsidRDefault="000F7BCF" w:rsidP="002061E1">
      <w:r w:rsidRPr="00F641E7">
        <w:rPr>
          <w:lang w:val="en-US"/>
        </w:rPr>
        <w:t>I</w:t>
      </w:r>
      <w:r w:rsidRPr="00F641E7">
        <w:rPr>
          <w:vertAlign w:val="subscript"/>
        </w:rPr>
        <w:t>кпост</w:t>
      </w:r>
      <w:r w:rsidRPr="00F641E7">
        <w:t xml:space="preserve"> = 1</w:t>
      </w:r>
      <w:r>
        <w:t xml:space="preserve"> (</w:t>
      </w:r>
      <w:r w:rsidRPr="00F641E7">
        <w:t>мА)</w:t>
      </w:r>
    </w:p>
    <w:p w:rsidR="000F7BCF" w:rsidRDefault="000F7BCF" w:rsidP="002061E1">
      <w:r w:rsidRPr="00F641E7">
        <w:rPr>
          <w:lang w:val="en-US"/>
        </w:rPr>
        <w:t>I</w:t>
      </w:r>
      <w:r w:rsidRPr="00F641E7">
        <w:rPr>
          <w:vertAlign w:val="subscript"/>
        </w:rPr>
        <w:t xml:space="preserve">бпост </w:t>
      </w:r>
      <w:r w:rsidRPr="00F641E7">
        <w:t>= 0,05</w:t>
      </w:r>
      <w:r>
        <w:t xml:space="preserve"> (</w:t>
      </w:r>
      <w:r w:rsidRPr="00F641E7">
        <w:t>мА)</w:t>
      </w:r>
    </w:p>
    <w:p w:rsidR="000F7BCF" w:rsidRDefault="000F7BCF" w:rsidP="002061E1">
      <w:r w:rsidRPr="00F641E7">
        <w:rPr>
          <w:lang w:val="en-US"/>
        </w:rPr>
        <w:t>U</w:t>
      </w:r>
      <w:r w:rsidRPr="00F641E7">
        <w:rPr>
          <w:vertAlign w:val="subscript"/>
        </w:rPr>
        <w:t xml:space="preserve">бэп </w:t>
      </w:r>
      <w:r w:rsidRPr="00F641E7">
        <w:t>= 0,35</w:t>
      </w:r>
      <w:r>
        <w:t xml:space="preserve"> (</w:t>
      </w:r>
      <w:r w:rsidRPr="00F641E7">
        <w:t>В)</w:t>
      </w:r>
    </w:p>
    <w:p w:rsidR="000F7BCF" w:rsidRDefault="000F7BCF" w:rsidP="002061E1">
      <w:r w:rsidRPr="00F641E7">
        <w:t>Для расчёта усилителя по переменному току необходимо первоначально по формулам</w:t>
      </w:r>
      <w:r>
        <w:t xml:space="preserve"> (</w:t>
      </w:r>
      <w:r w:rsidRPr="00F641E7">
        <w:t>8) и</w:t>
      </w:r>
      <w:r>
        <w:t xml:space="preserve"> (</w:t>
      </w:r>
      <w:r w:rsidRPr="00F641E7">
        <w:t>9) вычислить значения коэффициента усиления каскада без отрицательной обратной связи и требуемого коэффициента усиления соответственно.</w:t>
      </w:r>
    </w:p>
    <w:p w:rsidR="000F7BCF" w:rsidRDefault="000F7BCF" w:rsidP="002061E1"/>
    <w:p w:rsidR="000F7BCF" w:rsidRDefault="005A775C" w:rsidP="002061E1">
      <w:r>
        <w:rPr>
          <w:position w:val="-30"/>
        </w:rPr>
        <w:pict>
          <v:shape id="_x0000_i1047" type="#_x0000_t75" style="width:159pt;height:33.75pt" fillcolor="window">
            <v:imagedata r:id="rId29" o:title=""/>
          </v:shape>
        </w:pict>
      </w:r>
      <w:r w:rsidR="000F7BCF" w:rsidRPr="00F641E7">
        <w:t xml:space="preserve"> </w:t>
      </w:r>
      <w:r>
        <w:rPr>
          <w:position w:val="-10"/>
        </w:rPr>
        <w:pict>
          <v:shape id="_x0000_i1048" type="#_x0000_t75" style="width:9pt;height:17.25pt" fillcolor="window">
            <v:imagedata r:id="rId19" o:title=""/>
          </v:shape>
        </w:pict>
      </w:r>
    </w:p>
    <w:p w:rsidR="000F7BCF" w:rsidRPr="00F641E7" w:rsidRDefault="000F7BCF" w:rsidP="002061E1"/>
    <w:p w:rsidR="000F7BCF" w:rsidRDefault="000F7BCF" w:rsidP="002061E1">
      <w:r w:rsidRPr="00F641E7">
        <w:t xml:space="preserve">где </w:t>
      </w:r>
      <w:r w:rsidRPr="00F641E7">
        <w:rPr>
          <w:i/>
          <w:iCs/>
          <w:lang w:val="en-US"/>
        </w:rPr>
        <w:t>R</w:t>
      </w:r>
      <w:r w:rsidRPr="00F641E7">
        <w:rPr>
          <w:i/>
          <w:iCs/>
          <w:vertAlign w:val="subscript"/>
        </w:rPr>
        <w:t>вхЭ</w:t>
      </w:r>
      <w:r w:rsidRPr="00F641E7">
        <w:rPr>
          <w:i/>
          <w:iCs/>
        </w:rPr>
        <w:t xml:space="preserve"> </w:t>
      </w:r>
      <w:r w:rsidRPr="00F641E7">
        <w:t>рассчитывается по формуле</w:t>
      </w:r>
      <w:r>
        <w:t xml:space="preserve"> (</w:t>
      </w:r>
      <w:r w:rsidRPr="00F641E7">
        <w:t>4).</w:t>
      </w:r>
    </w:p>
    <w:p w:rsidR="000F7BCF" w:rsidRDefault="000F7BCF" w:rsidP="002061E1"/>
    <w:p w:rsidR="000F7BCF" w:rsidRDefault="005A775C" w:rsidP="002061E1">
      <w:r>
        <w:rPr>
          <w:position w:val="-30"/>
        </w:rPr>
        <w:pict>
          <v:shape id="_x0000_i1049" type="#_x0000_t75" style="width:120pt;height:35.25pt" fillcolor="window">
            <v:imagedata r:id="rId30" o:title=""/>
          </v:shape>
        </w:pict>
      </w:r>
    </w:p>
    <w:p w:rsidR="000F7BCF" w:rsidRDefault="000F7BCF" w:rsidP="002061E1"/>
    <w:p w:rsidR="000F7BCF" w:rsidRDefault="000F7BCF" w:rsidP="002061E1">
      <w:r w:rsidRPr="00F641E7">
        <w:t xml:space="preserve">Глубина обратной связи каскада </w:t>
      </w:r>
      <w:r w:rsidRPr="00F641E7">
        <w:sym w:font="Symbol" w:char="F067"/>
      </w:r>
      <w:r w:rsidRPr="00F641E7">
        <w:t xml:space="preserve"> рассчитывается по формуле</w:t>
      </w:r>
      <w:r>
        <w:t xml:space="preserve"> (</w:t>
      </w:r>
      <w:r w:rsidRPr="00F641E7">
        <w:t>10).</w:t>
      </w:r>
    </w:p>
    <w:p w:rsidR="000F7BCF" w:rsidRDefault="000F7BCF" w:rsidP="002061E1"/>
    <w:p w:rsidR="000F7BCF" w:rsidRDefault="005A775C" w:rsidP="002061E1">
      <w:r>
        <w:rPr>
          <w:position w:val="-30"/>
        </w:rPr>
        <w:pict>
          <v:shape id="_x0000_i1050" type="#_x0000_t75" style="width:147pt;height:35.25pt" fillcolor="window">
            <v:imagedata r:id="rId31" o:title=""/>
          </v:shape>
        </w:pict>
      </w:r>
    </w:p>
    <w:p w:rsidR="000F7BCF" w:rsidRDefault="000F7BCF" w:rsidP="002061E1"/>
    <w:p w:rsidR="000F7BCF" w:rsidRDefault="000F7BCF" w:rsidP="002061E1">
      <w:r w:rsidRPr="00F641E7">
        <w:t xml:space="preserve">где </w:t>
      </w:r>
      <w:r w:rsidRPr="00F641E7">
        <w:rPr>
          <w:i/>
          <w:iCs/>
          <w:lang w:val="en-US"/>
        </w:rPr>
        <w:t>k</w:t>
      </w:r>
      <w:r w:rsidRPr="00F641E7">
        <w:rPr>
          <w:i/>
          <w:iCs/>
          <w:vertAlign w:val="subscript"/>
        </w:rPr>
        <w:t>ос</w:t>
      </w:r>
      <w:r w:rsidRPr="00F641E7">
        <w:t xml:space="preserve"> = </w:t>
      </w:r>
      <w:r w:rsidRPr="00F641E7">
        <w:rPr>
          <w:i/>
          <w:iCs/>
          <w:lang w:val="en-US"/>
        </w:rPr>
        <w:t>k</w:t>
      </w:r>
      <w:r w:rsidRPr="00F641E7">
        <w:rPr>
          <w:i/>
          <w:iCs/>
          <w:vertAlign w:val="subscript"/>
        </w:rPr>
        <w:t>треб</w:t>
      </w:r>
      <w:bookmarkStart w:id="55" w:name="e_к_обр_связи"/>
      <w:bookmarkEnd w:id="55"/>
      <w:r w:rsidRPr="00F641E7">
        <w:rPr>
          <w:i/>
          <w:iCs/>
          <w:vertAlign w:val="subscript"/>
        </w:rPr>
        <w:t xml:space="preserve"> </w:t>
      </w:r>
      <w:r w:rsidRPr="00F641E7">
        <w:t>= 25.</w:t>
      </w:r>
    </w:p>
    <w:p w:rsidR="000F7BCF" w:rsidRDefault="000F7BCF" w:rsidP="002061E1">
      <w:r w:rsidRPr="00F641E7">
        <w:t>Глубину обратной связи также можно вычислить по формуле</w:t>
      </w:r>
      <w:r>
        <w:t xml:space="preserve"> (</w:t>
      </w:r>
      <w:r w:rsidRPr="00F641E7">
        <w:t>11).</w:t>
      </w:r>
    </w:p>
    <w:p w:rsidR="000F7BCF" w:rsidRDefault="000F7BCF" w:rsidP="002061E1"/>
    <w:p w:rsidR="000F7BCF" w:rsidRDefault="005A775C" w:rsidP="002061E1">
      <w:r>
        <w:rPr>
          <w:position w:val="-30"/>
        </w:rPr>
        <w:pict>
          <v:shape id="_x0000_i1051" type="#_x0000_t75" style="width:185.25pt;height:35.25pt" fillcolor="window">
            <v:imagedata r:id="rId32" o:title=""/>
          </v:shape>
        </w:pict>
      </w:r>
    </w:p>
    <w:p w:rsidR="000F7BCF" w:rsidRDefault="000F7BCF" w:rsidP="002061E1"/>
    <w:p w:rsidR="000F7BCF" w:rsidRDefault="000F7BCF" w:rsidP="002061E1">
      <w:r w:rsidRPr="00F641E7">
        <w:t>Из формулы</w:t>
      </w:r>
      <w:r>
        <w:t xml:space="preserve"> (</w:t>
      </w:r>
      <w:r w:rsidRPr="00F641E7">
        <w:t>12) легко получить формулу для расчета сопротивления, обеспечивающего отрицательную обратную связь</w:t>
      </w:r>
      <w:r>
        <w:t xml:space="preserve"> (</w:t>
      </w:r>
      <w:r w:rsidRPr="00F641E7">
        <w:t>12).</w:t>
      </w:r>
    </w:p>
    <w:p w:rsidR="000F7BCF" w:rsidRDefault="000F7BCF" w:rsidP="002061E1"/>
    <w:p w:rsidR="000F7BCF" w:rsidRDefault="005A775C" w:rsidP="002061E1">
      <w:r>
        <w:rPr>
          <w:position w:val="-30"/>
        </w:rPr>
        <w:pict>
          <v:shape id="_x0000_i1052" type="#_x0000_t75" style="width:228pt;height:33.75pt" fillcolor="window">
            <v:imagedata r:id="rId33" o:title=""/>
          </v:shape>
        </w:pict>
      </w:r>
    </w:p>
    <w:p w:rsidR="000F7BCF" w:rsidRDefault="000F7BCF" w:rsidP="002061E1"/>
    <w:p w:rsidR="000F7BCF" w:rsidRDefault="000F7BCF" w:rsidP="002061E1">
      <w:r w:rsidRPr="00F641E7">
        <w:t xml:space="preserve">где </w:t>
      </w:r>
      <w:r w:rsidRPr="00F641E7">
        <w:rPr>
          <w:i/>
          <w:iCs/>
        </w:rPr>
        <w:sym w:font="Symbol" w:char="F067"/>
      </w:r>
      <w:r w:rsidRPr="00F641E7">
        <w:rPr>
          <w:i/>
          <w:iCs/>
        </w:rPr>
        <w:t xml:space="preserve"> </w:t>
      </w:r>
      <w:r w:rsidRPr="00F641E7">
        <w:t>определяется формулой</w:t>
      </w:r>
      <w:r>
        <w:t xml:space="preserve"> (</w:t>
      </w:r>
      <w:r w:rsidRPr="00F641E7">
        <w:t>10).</w:t>
      </w:r>
    </w:p>
    <w:p w:rsidR="000F7BCF" w:rsidRDefault="000F7BCF" w:rsidP="002061E1">
      <w:r w:rsidRPr="00F641E7">
        <w:t xml:space="preserve">Коллекторное сопротивление </w:t>
      </w:r>
      <w:r w:rsidRPr="00F641E7">
        <w:rPr>
          <w:i/>
          <w:iCs/>
          <w:lang w:val="en-US"/>
        </w:rPr>
        <w:t>R</w:t>
      </w:r>
      <w:r w:rsidRPr="00F641E7">
        <w:rPr>
          <w:i/>
          <w:iCs/>
          <w:vertAlign w:val="subscript"/>
        </w:rPr>
        <w:t>к</w:t>
      </w:r>
      <w:r w:rsidRPr="00F641E7">
        <w:t xml:space="preserve"> рассчитывается по формуле</w:t>
      </w:r>
      <w:r>
        <w:t xml:space="preserve"> (</w:t>
      </w:r>
      <w:r w:rsidRPr="00F641E7">
        <w:t>14).</w:t>
      </w:r>
    </w:p>
    <w:p w:rsidR="000F7BCF" w:rsidRDefault="000F7BCF" w:rsidP="002061E1"/>
    <w:p w:rsidR="000F7BCF" w:rsidRDefault="005A775C" w:rsidP="002061E1">
      <w:r>
        <w:rPr>
          <w:position w:val="-10"/>
        </w:rPr>
        <w:pict>
          <v:shape id="_x0000_i1053" type="#_x0000_t75" style="width:233.25pt;height:17.25pt" fillcolor="window">
            <v:imagedata r:id="rId34" o:title=""/>
          </v:shape>
        </w:pict>
      </w:r>
    </w:p>
    <w:p w:rsidR="000F7BCF" w:rsidRDefault="000F7BCF" w:rsidP="002061E1"/>
    <w:p w:rsidR="000F7BCF" w:rsidRDefault="000F7BCF" w:rsidP="002061E1">
      <w:r w:rsidRPr="00F641E7">
        <w:t>где</w:t>
      </w:r>
      <w:r>
        <w:t xml:space="preserve"> (</w:t>
      </w:r>
      <w:r w:rsidRPr="00F641E7">
        <w:rPr>
          <w:i/>
          <w:iCs/>
          <w:lang w:val="en-US"/>
        </w:rPr>
        <w:t>R</w:t>
      </w:r>
      <w:r w:rsidRPr="00F641E7">
        <w:rPr>
          <w:i/>
          <w:iCs/>
          <w:vertAlign w:val="subscript"/>
        </w:rPr>
        <w:t>К</w:t>
      </w:r>
      <w:r w:rsidRPr="00F641E7">
        <w:rPr>
          <w:i/>
          <w:iCs/>
        </w:rPr>
        <w:t>+</w:t>
      </w:r>
      <w:r w:rsidRPr="00F641E7">
        <w:rPr>
          <w:i/>
          <w:iCs/>
          <w:lang w:val="en-US"/>
        </w:rPr>
        <w:t>R</w:t>
      </w:r>
      <w:r w:rsidRPr="00F641E7">
        <w:rPr>
          <w:i/>
          <w:iCs/>
          <w:vertAlign w:val="subscript"/>
        </w:rPr>
        <w:t>Э</w:t>
      </w:r>
      <w:r w:rsidRPr="00F641E7">
        <w:rPr>
          <w:i/>
          <w:iCs/>
        </w:rPr>
        <w:t xml:space="preserve">) </w:t>
      </w:r>
      <w:r w:rsidRPr="00F641E7">
        <w:t>определяется формулой</w:t>
      </w:r>
      <w:r>
        <w:t xml:space="preserve"> (</w:t>
      </w:r>
      <w:r w:rsidRPr="00F641E7">
        <w:t>7).</w:t>
      </w:r>
    </w:p>
    <w:p w:rsidR="000F7BCF" w:rsidRDefault="000F7BCF" w:rsidP="002061E1">
      <w:r w:rsidRPr="00F641E7">
        <w:t xml:space="preserve">Разделительное сопротивление </w:t>
      </w:r>
      <w:r w:rsidRPr="00F641E7">
        <w:rPr>
          <w:i/>
          <w:iCs/>
          <w:lang w:val="en-US"/>
        </w:rPr>
        <w:t>R</w:t>
      </w:r>
      <w:r w:rsidRPr="00F641E7">
        <w:rPr>
          <w:i/>
          <w:iCs/>
          <w:vertAlign w:val="subscript"/>
        </w:rPr>
        <w:t>2</w:t>
      </w:r>
      <w:r w:rsidRPr="00F641E7">
        <w:t xml:space="preserve"> вычисляется по формуле</w:t>
      </w:r>
      <w:r>
        <w:t xml:space="preserve"> (</w:t>
      </w:r>
      <w:r w:rsidRPr="00F641E7">
        <w:t>15).</w:t>
      </w:r>
    </w:p>
    <w:p w:rsidR="000F7BCF" w:rsidRDefault="000F7BCF" w:rsidP="002061E1"/>
    <w:p w:rsidR="000F7BCF" w:rsidRDefault="005A775C" w:rsidP="002061E1">
      <w:r>
        <w:rPr>
          <w:position w:val="-32"/>
        </w:rPr>
        <w:pict>
          <v:shape id="_x0000_i1054" type="#_x0000_t75" style="width:240pt;height:36pt" fillcolor="window">
            <v:imagedata r:id="rId35" o:title=""/>
          </v:shape>
        </w:pict>
      </w:r>
    </w:p>
    <w:p w:rsidR="000F7BCF" w:rsidRDefault="000F7BCF" w:rsidP="002061E1"/>
    <w:p w:rsidR="000F7BCF" w:rsidRDefault="000F7BCF" w:rsidP="002061E1">
      <w:r w:rsidRPr="00F641E7">
        <w:t xml:space="preserve">где </w:t>
      </w:r>
      <w:r w:rsidRPr="00F641E7">
        <w:rPr>
          <w:i/>
          <w:iCs/>
          <w:lang w:val="en-US"/>
        </w:rPr>
        <w:t>R</w:t>
      </w:r>
      <w:r w:rsidRPr="00F641E7">
        <w:rPr>
          <w:i/>
          <w:iCs/>
          <w:vertAlign w:val="subscript"/>
        </w:rPr>
        <w:t>Э</w:t>
      </w:r>
      <w:r w:rsidRPr="00F641E7">
        <w:t xml:space="preserve"> и </w:t>
      </w:r>
      <w:r w:rsidRPr="00F641E7">
        <w:rPr>
          <w:i/>
          <w:iCs/>
          <w:lang w:val="en-US"/>
        </w:rPr>
        <w:t>I</w:t>
      </w:r>
      <w:r w:rsidRPr="00F641E7">
        <w:rPr>
          <w:i/>
          <w:iCs/>
          <w:vertAlign w:val="subscript"/>
        </w:rPr>
        <w:t>Дел</w:t>
      </w:r>
      <w:r w:rsidRPr="00F641E7">
        <w:t xml:space="preserve"> определяются формулами</w:t>
      </w:r>
      <w:r>
        <w:t xml:space="preserve"> (</w:t>
      </w:r>
      <w:r w:rsidRPr="00F641E7">
        <w:t>13) и</w:t>
      </w:r>
      <w:r>
        <w:t xml:space="preserve"> (</w:t>
      </w:r>
      <w:r w:rsidRPr="00F641E7">
        <w:t>16) соответственно.</w:t>
      </w:r>
    </w:p>
    <w:p w:rsidR="002061E1" w:rsidRDefault="002061E1" w:rsidP="002061E1"/>
    <w:p w:rsidR="000F7BCF" w:rsidRDefault="005A775C" w:rsidP="002061E1">
      <w:r>
        <w:rPr>
          <w:position w:val="-14"/>
        </w:rPr>
        <w:pict>
          <v:shape id="_x0000_i1055" type="#_x0000_t75" style="width:131.25pt;height:18.75pt" fillcolor="window">
            <v:imagedata r:id="rId36" o:title=""/>
          </v:shape>
        </w:pict>
      </w:r>
    </w:p>
    <w:p w:rsidR="002061E1" w:rsidRDefault="002061E1" w:rsidP="002061E1"/>
    <w:p w:rsidR="000F7BCF" w:rsidRDefault="000F7BCF" w:rsidP="002061E1">
      <w:r w:rsidRPr="00F641E7">
        <w:t xml:space="preserve">Разделительное сопротивление </w:t>
      </w:r>
      <w:r w:rsidRPr="00F641E7">
        <w:rPr>
          <w:i/>
          <w:iCs/>
          <w:lang w:val="en-US"/>
        </w:rPr>
        <w:t>R</w:t>
      </w:r>
      <w:r w:rsidRPr="00F641E7">
        <w:rPr>
          <w:i/>
          <w:iCs/>
          <w:vertAlign w:val="subscript"/>
        </w:rPr>
        <w:t>1</w:t>
      </w:r>
      <w:r w:rsidRPr="00F641E7">
        <w:t xml:space="preserve"> вычисляется по формуле:</w:t>
      </w:r>
      <w:r w:rsidRPr="002D1DFC">
        <w:t xml:space="preserve"> </w:t>
      </w:r>
    </w:p>
    <w:p w:rsidR="000F7BCF" w:rsidRDefault="000F7BCF" w:rsidP="002061E1"/>
    <w:p w:rsidR="000F7BCF" w:rsidRDefault="005A775C" w:rsidP="002061E1">
      <w:r>
        <w:pict>
          <v:shape id="_x0000_i1056" type="#_x0000_t75" style="width:252pt;height:35.25pt">
            <v:imagedata r:id="rId37" o:title=""/>
          </v:shape>
        </w:pict>
      </w:r>
    </w:p>
    <w:p w:rsidR="000F7BCF" w:rsidRDefault="000F7BCF" w:rsidP="002061E1"/>
    <w:p w:rsidR="000F7BCF" w:rsidRDefault="000F7BCF" w:rsidP="002061E1">
      <w:r w:rsidRPr="00F641E7">
        <w:t xml:space="preserve">Входное сопротивление </w:t>
      </w:r>
      <w:r w:rsidRPr="00F641E7">
        <w:rPr>
          <w:lang w:val="en-US"/>
        </w:rPr>
        <w:t>R</w:t>
      </w:r>
      <w:r w:rsidRPr="00F641E7">
        <w:rPr>
          <w:vertAlign w:val="subscript"/>
        </w:rPr>
        <w:t>вх1</w:t>
      </w:r>
      <w:r w:rsidRPr="00F641E7">
        <w:t xml:space="preserve"> усилителя находят по формуле:</w:t>
      </w:r>
      <w:r w:rsidRPr="002D1DFC">
        <w:t xml:space="preserve"> </w:t>
      </w:r>
    </w:p>
    <w:p w:rsidR="000F7BCF" w:rsidRDefault="000F7BCF" w:rsidP="002061E1"/>
    <w:p w:rsidR="000F7BCF" w:rsidRDefault="005A775C" w:rsidP="002061E1">
      <w:r>
        <w:pict>
          <v:shape id="_x0000_i1057" type="#_x0000_t75" style="width:396pt;height:35.25pt">
            <v:imagedata r:id="rId38" o:title=""/>
          </v:shape>
        </w:pict>
      </w:r>
    </w:p>
    <w:p w:rsidR="000F7BCF" w:rsidRDefault="000F7BCF" w:rsidP="002061E1"/>
    <w:p w:rsidR="000F7BCF" w:rsidRPr="00F641E7" w:rsidRDefault="000F7BCF" w:rsidP="002061E1">
      <w:pPr>
        <w:pStyle w:val="20"/>
      </w:pPr>
      <w:bookmarkStart w:id="56" w:name="_Toc246014888"/>
      <w:r>
        <w:t xml:space="preserve">1.5 </w:t>
      </w:r>
      <w:r w:rsidRPr="00F641E7">
        <w:t>Расчет ёмкостей усилителя</w:t>
      </w:r>
      <w:bookmarkEnd w:id="56"/>
    </w:p>
    <w:p w:rsidR="000F7BCF" w:rsidRDefault="000F7BCF" w:rsidP="002061E1"/>
    <w:p w:rsidR="000F7BCF" w:rsidRDefault="000F7BCF" w:rsidP="002061E1">
      <w:r w:rsidRPr="00F641E7">
        <w:t>Для определения ёмкостей конденсаторов, обеспечивающих допустимый спад импульса необходимо рассчитать соотношение перераспределения искажений по емкостям:</w:t>
      </w:r>
      <w:r w:rsidRPr="002D1DFC">
        <w:t xml:space="preserve"> </w:t>
      </w:r>
    </w:p>
    <w:p w:rsidR="000F7BCF" w:rsidRDefault="000F7BCF" w:rsidP="002061E1"/>
    <w:p w:rsidR="000F7BCF" w:rsidRDefault="005A775C" w:rsidP="002061E1">
      <w:r>
        <w:pict>
          <v:shape id="_x0000_i1058" type="#_x0000_t75" style="width:111.75pt;height:33pt">
            <v:imagedata r:id="rId39" o:title=""/>
          </v:shape>
        </w:pict>
      </w:r>
    </w:p>
    <w:p w:rsidR="000F7BCF" w:rsidRDefault="000F7BCF" w:rsidP="002061E1"/>
    <w:p w:rsidR="00331C03" w:rsidRDefault="000F7BCF" w:rsidP="002061E1">
      <w:r w:rsidRPr="00F641E7">
        <w:t xml:space="preserve">где </w:t>
      </w:r>
      <w:r w:rsidRPr="00F641E7">
        <w:rPr>
          <w:lang w:val="en-US"/>
        </w:rPr>
        <w:t>δ</w:t>
      </w:r>
      <w:r w:rsidRPr="00F641E7">
        <w:t xml:space="preserve"> - относительный спад вершины равный 0,01, </w:t>
      </w:r>
      <w:r w:rsidRPr="00F641E7">
        <w:rPr>
          <w:lang w:val="en-US"/>
        </w:rPr>
        <w:t>δ</w:t>
      </w:r>
      <w:r w:rsidRPr="00F641E7">
        <w:t xml:space="preserve">В - равный 0,05 </w:t>
      </w:r>
    </w:p>
    <w:p w:rsidR="000F7BCF" w:rsidRDefault="000F7BCF" w:rsidP="002061E1">
      <w:r w:rsidRPr="00F641E7">
        <w:t>Разделительные емкости рас</w:t>
      </w:r>
      <w:r w:rsidR="002061E1">
        <w:t>с</w:t>
      </w:r>
      <w:r w:rsidRPr="00F641E7">
        <w:t>читываются по формуле:</w:t>
      </w:r>
    </w:p>
    <w:p w:rsidR="00851EA2" w:rsidRDefault="00851EA2" w:rsidP="002061E1"/>
    <w:p w:rsidR="000F7BCF" w:rsidRDefault="005A775C" w:rsidP="002061E1">
      <w:r>
        <w:pict>
          <v:shape id="_x0000_i1059" type="#_x0000_t75" style="width:357pt;height:42.75pt">
            <v:imagedata r:id="rId40" o:title=""/>
          </v:shape>
        </w:pict>
      </w:r>
    </w:p>
    <w:p w:rsidR="000F7BCF" w:rsidRPr="00F641E7" w:rsidRDefault="000F7BCF" w:rsidP="002061E1"/>
    <w:p w:rsidR="00851EA2" w:rsidRDefault="0027545F" w:rsidP="002061E1">
      <w:r>
        <w:t>Для рас</w:t>
      </w:r>
      <w:r w:rsidR="000F7BCF" w:rsidRPr="00F641E7">
        <w:t>чета емкостей эмиттерной цепи необходимо рассчитать относительный спад, приходящуюся на емкость конденсатора в цепи автоматического смещения:</w:t>
      </w:r>
      <w:r w:rsidR="000F7BCF" w:rsidRPr="002D1DFC">
        <w:t xml:space="preserve"> </w:t>
      </w:r>
    </w:p>
    <w:p w:rsidR="00851EA2" w:rsidRDefault="00851EA2" w:rsidP="002061E1"/>
    <w:p w:rsidR="00851EA2" w:rsidRDefault="005A775C" w:rsidP="002061E1">
      <w:r>
        <w:pict>
          <v:shape id="_x0000_i1060" type="#_x0000_t75" style="width:168.75pt;height:18pt">
            <v:imagedata r:id="rId41" o:title=""/>
          </v:shape>
        </w:pict>
      </w:r>
    </w:p>
    <w:p w:rsidR="0027545F" w:rsidRDefault="005A775C" w:rsidP="002061E1">
      <w:r>
        <w:pict>
          <v:shape id="_x0000_i1061" type="#_x0000_t75" style="width:345.75pt;height:33pt">
            <v:imagedata r:id="rId42" o:title=""/>
          </v:shape>
        </w:pict>
      </w:r>
    </w:p>
    <w:p w:rsidR="000F7BCF" w:rsidRPr="00F641E7" w:rsidRDefault="005A775C" w:rsidP="002061E1">
      <w:r>
        <w:rPr>
          <w:noProof/>
        </w:rPr>
        <w:pict>
          <v:shape id="_x0000_s1027" type="#_x0000_t75" style="position:absolute;left:0;text-align:left;margin-left:0;margin-top:0;width:9pt;height:17pt;z-index:251657728" o:allowincell="f">
            <v:imagedata r:id="rId43" o:title=""/>
            <w10:wrap type="topAndBottom"/>
          </v:shape>
        </w:pict>
      </w:r>
      <w:r w:rsidR="0027545F">
        <w:t>г</w:t>
      </w:r>
      <w:r w:rsidR="000F7BCF" w:rsidRPr="00F641E7">
        <w:t>де</w:t>
      </w:r>
      <w:bookmarkStart w:id="57" w:name="_Hlt27123630"/>
      <w:bookmarkEnd w:id="57"/>
    </w:p>
    <w:p w:rsidR="000F7BCF" w:rsidRDefault="005A775C" w:rsidP="002061E1">
      <w:r>
        <w:pict>
          <v:shape id="_x0000_i1062" type="#_x0000_t75" style="width:102.75pt;height:33.75pt">
            <v:imagedata r:id="rId44" o:title=""/>
          </v:shape>
        </w:pict>
      </w:r>
      <w:r>
        <w:pict>
          <v:shape id="_x0000_i1063" type="#_x0000_t75" style="width:110.25pt;height:33pt">
            <v:imagedata r:id="rId45" o:title=""/>
          </v:shape>
        </w:pict>
      </w:r>
    </w:p>
    <w:p w:rsidR="000F7BCF" w:rsidRDefault="000F7BCF" w:rsidP="002061E1"/>
    <w:p w:rsidR="000F7BCF" w:rsidRPr="00F641E7" w:rsidRDefault="000F7BCF" w:rsidP="002061E1">
      <w:pPr>
        <w:pStyle w:val="20"/>
      </w:pPr>
      <w:bookmarkStart w:id="58" w:name="_Toc246014889"/>
      <w:r>
        <w:t xml:space="preserve">1.6 </w:t>
      </w:r>
      <w:r w:rsidRPr="00F641E7">
        <w:t>Расчет рассеивающих мощностей резисторов</w:t>
      </w:r>
      <w:bookmarkEnd w:id="58"/>
    </w:p>
    <w:p w:rsidR="000F7BCF" w:rsidRDefault="000F7BCF" w:rsidP="002061E1"/>
    <w:p w:rsidR="008F3CE0" w:rsidRDefault="000F7BCF" w:rsidP="002061E1">
      <w:r w:rsidRPr="00F641E7">
        <w:t>Рассеивающие мощности резисторов, приведенные в таб</w:t>
      </w:r>
      <w:r>
        <w:t>.1</w:t>
      </w:r>
      <w:r w:rsidRPr="00F641E7">
        <w:t>, вычисляется по формуле:</w:t>
      </w:r>
      <w:r w:rsidR="008F3CE0" w:rsidRPr="008F3CE0">
        <w:t xml:space="preserve"> </w:t>
      </w:r>
    </w:p>
    <w:p w:rsidR="008F3CE0" w:rsidRDefault="008F3CE0" w:rsidP="002061E1"/>
    <w:p w:rsidR="000F7BCF" w:rsidRDefault="005A775C" w:rsidP="002061E1">
      <w:r>
        <w:pict>
          <v:shape id="_x0000_i1064" type="#_x0000_t75" style="width:54pt;height:20.25pt">
            <v:imagedata r:id="rId46" o:title=""/>
          </v:shape>
        </w:pict>
      </w:r>
    </w:p>
    <w:p w:rsidR="00331C03" w:rsidRDefault="0027545F" w:rsidP="002061E1">
      <w:r>
        <w:br w:type="page"/>
      </w:r>
      <w:r w:rsidR="00331C03" w:rsidRPr="00F641E7">
        <w:t>Таблица 1.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7"/>
        <w:gridCol w:w="2586"/>
        <w:gridCol w:w="2586"/>
        <w:gridCol w:w="1616"/>
      </w:tblGrid>
      <w:tr w:rsidR="000F7BCF" w:rsidRPr="00F641E7">
        <w:trPr>
          <w:jc w:val="center"/>
        </w:trPr>
        <w:tc>
          <w:tcPr>
            <w:tcW w:w="1635" w:type="dxa"/>
          </w:tcPr>
          <w:p w:rsidR="000F7BCF" w:rsidRPr="00F641E7" w:rsidRDefault="000F7BCF" w:rsidP="00851EA2">
            <w:pPr>
              <w:pStyle w:val="af"/>
            </w:pPr>
            <w:r w:rsidRPr="00F641E7">
              <w:t>Элемент</w:t>
            </w:r>
          </w:p>
        </w:tc>
        <w:tc>
          <w:tcPr>
            <w:tcW w:w="2463" w:type="dxa"/>
          </w:tcPr>
          <w:p w:rsidR="000F7BCF" w:rsidRPr="00F641E7" w:rsidRDefault="000F7BCF" w:rsidP="00851EA2">
            <w:pPr>
              <w:pStyle w:val="af"/>
            </w:pPr>
            <w:r w:rsidRPr="00F641E7">
              <w:t>Мощность</w:t>
            </w:r>
          </w:p>
        </w:tc>
        <w:tc>
          <w:tcPr>
            <w:tcW w:w="2463" w:type="dxa"/>
          </w:tcPr>
          <w:p w:rsidR="000F7BCF" w:rsidRPr="00F641E7" w:rsidRDefault="000F7BCF" w:rsidP="00851EA2">
            <w:pPr>
              <w:pStyle w:val="af"/>
            </w:pPr>
            <w:r w:rsidRPr="00F641E7">
              <w:t>Элемент</w:t>
            </w:r>
          </w:p>
        </w:tc>
        <w:tc>
          <w:tcPr>
            <w:tcW w:w="1539" w:type="dxa"/>
          </w:tcPr>
          <w:p w:rsidR="000F7BCF" w:rsidRPr="00F641E7" w:rsidRDefault="000F7BCF" w:rsidP="00851EA2">
            <w:pPr>
              <w:pStyle w:val="af"/>
            </w:pPr>
            <w:r w:rsidRPr="00F641E7">
              <w:t>Мощность</w:t>
            </w:r>
          </w:p>
        </w:tc>
      </w:tr>
      <w:tr w:rsidR="000F7BCF" w:rsidRPr="00F641E7">
        <w:trPr>
          <w:jc w:val="center"/>
        </w:trPr>
        <w:tc>
          <w:tcPr>
            <w:tcW w:w="1635" w:type="dxa"/>
          </w:tcPr>
          <w:p w:rsidR="000F7BCF" w:rsidRPr="00F641E7" w:rsidRDefault="000F7BCF" w:rsidP="00851EA2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R1</w:t>
            </w:r>
          </w:p>
        </w:tc>
        <w:tc>
          <w:tcPr>
            <w:tcW w:w="2463" w:type="dxa"/>
          </w:tcPr>
          <w:p w:rsidR="000F7BCF" w:rsidRPr="00F641E7" w:rsidRDefault="000F7BCF" w:rsidP="00851EA2">
            <w:pPr>
              <w:pStyle w:val="af"/>
            </w:pPr>
            <w:r w:rsidRPr="00F641E7">
              <w:rPr>
                <w:lang w:val="en-US"/>
              </w:rPr>
              <w:t>0</w:t>
            </w:r>
            <w:r w:rsidRPr="00F641E7">
              <w:t>,016 Вт</w:t>
            </w:r>
          </w:p>
        </w:tc>
        <w:tc>
          <w:tcPr>
            <w:tcW w:w="2463" w:type="dxa"/>
          </w:tcPr>
          <w:p w:rsidR="000F7BCF" w:rsidRPr="00F641E7" w:rsidRDefault="000F7BCF" w:rsidP="00851EA2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R5</w:t>
            </w:r>
          </w:p>
        </w:tc>
        <w:tc>
          <w:tcPr>
            <w:tcW w:w="1539" w:type="dxa"/>
          </w:tcPr>
          <w:p w:rsidR="000F7BCF" w:rsidRPr="00F641E7" w:rsidRDefault="000F7BCF" w:rsidP="00851EA2">
            <w:pPr>
              <w:pStyle w:val="af"/>
            </w:pPr>
            <w:r w:rsidRPr="00F641E7">
              <w:t>0,00012 Вт</w:t>
            </w:r>
          </w:p>
        </w:tc>
      </w:tr>
      <w:tr w:rsidR="000F7BCF" w:rsidRPr="00F641E7">
        <w:trPr>
          <w:jc w:val="center"/>
        </w:trPr>
        <w:tc>
          <w:tcPr>
            <w:tcW w:w="1635" w:type="dxa"/>
          </w:tcPr>
          <w:p w:rsidR="000F7BCF" w:rsidRPr="00F641E7" w:rsidRDefault="000F7BCF" w:rsidP="00851EA2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R2</w:t>
            </w:r>
          </w:p>
        </w:tc>
        <w:tc>
          <w:tcPr>
            <w:tcW w:w="2463" w:type="dxa"/>
          </w:tcPr>
          <w:p w:rsidR="000F7BCF" w:rsidRPr="00F641E7" w:rsidRDefault="000F7BCF" w:rsidP="00851EA2">
            <w:pPr>
              <w:pStyle w:val="af"/>
            </w:pPr>
            <w:r w:rsidRPr="00F641E7">
              <w:t>0,125 Вт</w:t>
            </w:r>
          </w:p>
        </w:tc>
        <w:tc>
          <w:tcPr>
            <w:tcW w:w="2463" w:type="dxa"/>
          </w:tcPr>
          <w:p w:rsidR="000F7BCF" w:rsidRPr="00F641E7" w:rsidRDefault="000F7BCF" w:rsidP="00851EA2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R6</w:t>
            </w:r>
          </w:p>
        </w:tc>
        <w:tc>
          <w:tcPr>
            <w:tcW w:w="1539" w:type="dxa"/>
          </w:tcPr>
          <w:p w:rsidR="000F7BCF" w:rsidRPr="00F641E7" w:rsidRDefault="000F7BCF" w:rsidP="00851EA2">
            <w:pPr>
              <w:pStyle w:val="af"/>
            </w:pPr>
            <w:r w:rsidRPr="00F641E7">
              <w:t>0,02 Вт</w:t>
            </w:r>
          </w:p>
        </w:tc>
      </w:tr>
      <w:tr w:rsidR="000F7BCF" w:rsidRPr="00F641E7">
        <w:trPr>
          <w:jc w:val="center"/>
        </w:trPr>
        <w:tc>
          <w:tcPr>
            <w:tcW w:w="1635" w:type="dxa"/>
          </w:tcPr>
          <w:p w:rsidR="000F7BCF" w:rsidRPr="00F641E7" w:rsidRDefault="000F7BCF" w:rsidP="00851EA2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R3</w:t>
            </w:r>
          </w:p>
        </w:tc>
        <w:tc>
          <w:tcPr>
            <w:tcW w:w="2463" w:type="dxa"/>
          </w:tcPr>
          <w:p w:rsidR="000F7BCF" w:rsidRPr="00F641E7" w:rsidRDefault="000F7BCF" w:rsidP="00851EA2">
            <w:pPr>
              <w:pStyle w:val="af"/>
            </w:pPr>
            <w:r w:rsidRPr="00F641E7">
              <w:t>0,04 Вт</w:t>
            </w:r>
          </w:p>
        </w:tc>
        <w:tc>
          <w:tcPr>
            <w:tcW w:w="2463" w:type="dxa"/>
          </w:tcPr>
          <w:p w:rsidR="000F7BCF" w:rsidRPr="00F641E7" w:rsidRDefault="000F7BCF" w:rsidP="00851EA2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R7</w:t>
            </w:r>
          </w:p>
        </w:tc>
        <w:tc>
          <w:tcPr>
            <w:tcW w:w="1539" w:type="dxa"/>
          </w:tcPr>
          <w:p w:rsidR="000F7BCF" w:rsidRPr="00F641E7" w:rsidRDefault="000F7BCF" w:rsidP="00851EA2">
            <w:pPr>
              <w:pStyle w:val="af"/>
            </w:pPr>
            <w:r w:rsidRPr="00F641E7">
              <w:t>0,002 Вт</w:t>
            </w:r>
          </w:p>
        </w:tc>
      </w:tr>
      <w:tr w:rsidR="000F7BCF" w:rsidRPr="00F641E7">
        <w:trPr>
          <w:jc w:val="center"/>
        </w:trPr>
        <w:tc>
          <w:tcPr>
            <w:tcW w:w="1635" w:type="dxa"/>
          </w:tcPr>
          <w:p w:rsidR="000F7BCF" w:rsidRPr="00F641E7" w:rsidRDefault="000F7BCF" w:rsidP="00851EA2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R4</w:t>
            </w:r>
          </w:p>
        </w:tc>
        <w:tc>
          <w:tcPr>
            <w:tcW w:w="2463" w:type="dxa"/>
          </w:tcPr>
          <w:p w:rsidR="000F7BCF" w:rsidRPr="00F641E7" w:rsidRDefault="000F7BCF" w:rsidP="00851EA2">
            <w:pPr>
              <w:pStyle w:val="af"/>
            </w:pPr>
            <w:r w:rsidRPr="00F641E7">
              <w:t>0,003 Вт</w:t>
            </w:r>
          </w:p>
        </w:tc>
        <w:tc>
          <w:tcPr>
            <w:tcW w:w="2463" w:type="dxa"/>
          </w:tcPr>
          <w:p w:rsidR="000F7BCF" w:rsidRPr="00F641E7" w:rsidRDefault="000F7BCF" w:rsidP="00851EA2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R8</w:t>
            </w:r>
          </w:p>
        </w:tc>
        <w:tc>
          <w:tcPr>
            <w:tcW w:w="1539" w:type="dxa"/>
          </w:tcPr>
          <w:p w:rsidR="000F7BCF" w:rsidRPr="00F641E7" w:rsidRDefault="000F7BCF" w:rsidP="00851EA2">
            <w:pPr>
              <w:pStyle w:val="af"/>
            </w:pPr>
            <w:r w:rsidRPr="00F641E7">
              <w:t>0,000054 Вт</w:t>
            </w:r>
          </w:p>
        </w:tc>
      </w:tr>
    </w:tbl>
    <w:p w:rsidR="000F7BCF" w:rsidRPr="00F641E7" w:rsidRDefault="000F7BCF" w:rsidP="002061E1"/>
    <w:p w:rsidR="000F7BCF" w:rsidRPr="00F641E7" w:rsidRDefault="00331C03" w:rsidP="002061E1">
      <w:pPr>
        <w:pStyle w:val="20"/>
      </w:pPr>
      <w:r>
        <w:br w:type="page"/>
      </w:r>
      <w:bookmarkStart w:id="59" w:name="_Toc246014890"/>
      <w:r w:rsidR="000F7BCF" w:rsidRPr="00F641E7">
        <w:t>Заключение</w:t>
      </w:r>
      <w:bookmarkEnd w:id="59"/>
    </w:p>
    <w:p w:rsidR="00331C03" w:rsidRDefault="00331C03" w:rsidP="002061E1"/>
    <w:p w:rsidR="000F7BCF" w:rsidRDefault="000F7BCF" w:rsidP="002061E1">
      <w:r w:rsidRPr="00F641E7">
        <w:t>В процессе проведенной работы по начальным параметрам была рассчитана схема двухкаскадного импульсного усилителя. Усилитель построен по схеме с общим эмиттером на транзисторах КТ315А</w:t>
      </w:r>
      <w:r>
        <w:t xml:space="preserve"> (</w:t>
      </w:r>
      <w:r w:rsidRPr="00F641E7">
        <w:t xml:space="preserve">кремниевый </w:t>
      </w:r>
      <w:r w:rsidRPr="00F641E7">
        <w:rPr>
          <w:lang w:val="en-US"/>
        </w:rPr>
        <w:t>n</w:t>
      </w:r>
      <w:r w:rsidRPr="00F641E7">
        <w:t>-</w:t>
      </w:r>
      <w:r w:rsidRPr="00F641E7">
        <w:rPr>
          <w:lang w:val="en-US"/>
        </w:rPr>
        <w:t>p</w:t>
      </w:r>
      <w:r w:rsidRPr="00F641E7">
        <w:t>-</w:t>
      </w:r>
      <w:r w:rsidRPr="00F641E7">
        <w:rPr>
          <w:lang w:val="en-US"/>
        </w:rPr>
        <w:t>n</w:t>
      </w:r>
      <w:r w:rsidRPr="00F641E7">
        <w:t xml:space="preserve"> типа) и обеспечивает коэффициент усиления по напряжению К=250. Схема содержит резисторы МЛТ ОЖО</w:t>
      </w:r>
      <w:r>
        <w:t>.4</w:t>
      </w:r>
      <w:r w:rsidRPr="00F641E7">
        <w:t>67</w:t>
      </w:r>
      <w:r>
        <w:t>.1</w:t>
      </w:r>
      <w:r w:rsidRPr="00F641E7">
        <w:t xml:space="preserve">04ТУ: </w:t>
      </w:r>
      <w:r w:rsidRPr="00F641E7">
        <w:rPr>
          <w:lang w:val="en-US"/>
        </w:rPr>
        <w:t>R</w:t>
      </w:r>
      <w:r w:rsidRPr="00F641E7">
        <w:t>1=820</w:t>
      </w:r>
      <w:r>
        <w:t xml:space="preserve"> (</w:t>
      </w:r>
      <w:r w:rsidRPr="00F641E7">
        <w:t>Ом), R2=6,8</w:t>
      </w:r>
      <w:r>
        <w:t xml:space="preserve"> (</w:t>
      </w:r>
      <w:r w:rsidRPr="00F641E7">
        <w:t>кОм), R3=2</w:t>
      </w:r>
      <w:r>
        <w:t xml:space="preserve"> (</w:t>
      </w:r>
      <w:r w:rsidRPr="00F641E7">
        <w:t>кОм), R4=160</w:t>
      </w:r>
      <w:r>
        <w:t xml:space="preserve"> (</w:t>
      </w:r>
      <w:r w:rsidRPr="00F641E7">
        <w:t>Ом), R5=120</w:t>
      </w:r>
      <w:r>
        <w:t xml:space="preserve"> (</w:t>
      </w:r>
      <w:r w:rsidRPr="00F641E7">
        <w:t>Ом), R6=20</w:t>
      </w:r>
      <w:r>
        <w:t xml:space="preserve"> (</w:t>
      </w:r>
      <w:r w:rsidRPr="00F641E7">
        <w:t>кОм), R7=2</w:t>
      </w:r>
      <w:r>
        <w:t xml:space="preserve"> (</w:t>
      </w:r>
      <w:r w:rsidRPr="00F641E7">
        <w:t>кОм), R8=56</w:t>
      </w:r>
      <w:r>
        <w:t xml:space="preserve"> (</w:t>
      </w:r>
      <w:r w:rsidRPr="00F641E7">
        <w:t>Ом), конденсаторы ТКЕ ОЖО</w:t>
      </w:r>
      <w:r>
        <w:t>.4</w:t>
      </w:r>
      <w:r w:rsidRPr="00F641E7">
        <w:t>61</w:t>
      </w:r>
      <w:r>
        <w:t>.0</w:t>
      </w:r>
      <w:r w:rsidRPr="00F641E7">
        <w:t>93ТУ С1=С2=С4=0,</w:t>
      </w:r>
      <w:bookmarkStart w:id="60" w:name="_Hlt26956369"/>
      <w:bookmarkEnd w:id="60"/>
      <w:r w:rsidRPr="00F641E7">
        <w:t>12</w:t>
      </w:r>
      <w:r>
        <w:t xml:space="preserve"> (</w:t>
      </w:r>
      <w:r w:rsidRPr="00F641E7">
        <w:t>мкФ), С3=1</w:t>
      </w:r>
      <w:r>
        <w:t xml:space="preserve"> (</w:t>
      </w:r>
      <w:r w:rsidRPr="00F641E7">
        <w:t>мкФ).</w:t>
      </w:r>
    </w:p>
    <w:p w:rsidR="000F7BCF" w:rsidRDefault="000F7BCF" w:rsidP="002061E1">
      <w:r w:rsidRPr="00F641E7">
        <w:t>Таким образом, задание на курсовую работу выполнено в полном объёме.</w:t>
      </w:r>
    </w:p>
    <w:p w:rsidR="000F7BCF" w:rsidRPr="00F641E7" w:rsidRDefault="0027545F" w:rsidP="0027545F">
      <w:pPr>
        <w:pStyle w:val="20"/>
      </w:pPr>
      <w:bookmarkStart w:id="61" w:name="_Hlt27123609"/>
      <w:bookmarkStart w:id="62" w:name="_Toc514061176"/>
      <w:bookmarkStart w:id="63" w:name="_Toc514061550"/>
      <w:bookmarkStart w:id="64" w:name="_Toc514064243"/>
      <w:bookmarkStart w:id="65" w:name="_Toc514064561"/>
      <w:bookmarkStart w:id="66" w:name="_Toc514064736"/>
      <w:bookmarkStart w:id="67" w:name="_Toc514065062"/>
      <w:bookmarkStart w:id="68" w:name="_Toc514065113"/>
      <w:bookmarkStart w:id="69" w:name="_Toc514069630"/>
      <w:bookmarkStart w:id="70" w:name="_Toc514238252"/>
      <w:bookmarkStart w:id="71" w:name="_Toc513976255"/>
      <w:bookmarkStart w:id="72" w:name="_Toc513980622"/>
      <w:bookmarkStart w:id="73" w:name="_Toc513981184"/>
      <w:bookmarkStart w:id="74" w:name="_Toc513981303"/>
      <w:bookmarkStart w:id="75" w:name="_Toc513981405"/>
      <w:bookmarkStart w:id="76" w:name="_Toc513981565"/>
      <w:bookmarkStart w:id="77" w:name="_Toc514240637"/>
      <w:bookmarkStart w:id="78" w:name="_Toc514329158"/>
      <w:bookmarkStart w:id="79" w:name="_Toc514329526"/>
      <w:bookmarkStart w:id="80" w:name="_Toc514329617"/>
      <w:bookmarkStart w:id="81" w:name="_Toc514329813"/>
      <w:bookmarkStart w:id="82" w:name="_Toc514329987"/>
      <w:bookmarkStart w:id="83" w:name="_Toc514333781"/>
      <w:bookmarkStart w:id="84" w:name="_Toc514335130"/>
      <w:bookmarkStart w:id="85" w:name="_Toc514656637"/>
      <w:bookmarkStart w:id="86" w:name="_Toc514658323"/>
      <w:bookmarkStart w:id="87" w:name="_Toc531938234"/>
      <w:bookmarkStart w:id="88" w:name="_Toc533933909"/>
      <w:bookmarkStart w:id="89" w:name="_Toc9958241"/>
      <w:bookmarkStart w:id="90" w:name="_Toc9958594"/>
      <w:bookmarkEnd w:id="61"/>
      <w:r>
        <w:br w:type="page"/>
      </w:r>
      <w:r w:rsidR="000F7BCF" w:rsidRPr="00F641E7">
        <w:t xml:space="preserve">Список использованных 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="000F7BCF" w:rsidRPr="00F641E7">
        <w:t>источников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:rsidR="0027545F" w:rsidRDefault="0027545F" w:rsidP="002061E1"/>
    <w:p w:rsidR="000F7BCF" w:rsidRDefault="000F7BCF" w:rsidP="0027545F">
      <w:pPr>
        <w:pStyle w:val="a2"/>
      </w:pPr>
      <w:r w:rsidRPr="00F641E7">
        <w:t>В</w:t>
      </w:r>
      <w:r>
        <w:t xml:space="preserve">.В. </w:t>
      </w:r>
      <w:r w:rsidRPr="00F641E7">
        <w:t xml:space="preserve">Богданов. Расчет усилительных схем на дискретных элементах: Методические указания. </w:t>
      </w:r>
      <w:r>
        <w:t>-</w:t>
      </w:r>
      <w:r w:rsidR="0027545F">
        <w:t xml:space="preserve"> </w:t>
      </w:r>
      <w:r w:rsidRPr="00F641E7">
        <w:t xml:space="preserve">Пенза, 1991. </w:t>
      </w:r>
      <w:r>
        <w:t>-</w:t>
      </w:r>
      <w:r w:rsidRPr="00F641E7">
        <w:t>18 с.</w:t>
      </w:r>
    </w:p>
    <w:p w:rsidR="000F7BCF" w:rsidRDefault="000F7BCF" w:rsidP="0027545F">
      <w:pPr>
        <w:pStyle w:val="a2"/>
      </w:pPr>
      <w:r w:rsidRPr="00F641E7">
        <w:t>Н</w:t>
      </w:r>
      <w:r>
        <w:t xml:space="preserve">.И. </w:t>
      </w:r>
      <w:r w:rsidRPr="00F641E7">
        <w:t xml:space="preserve">Чистяков. Справочник радиолюбителя - конструктора. </w:t>
      </w:r>
      <w:r>
        <w:t>-</w:t>
      </w:r>
      <w:r w:rsidR="0027545F">
        <w:t xml:space="preserve"> </w:t>
      </w:r>
      <w:r w:rsidRPr="00F641E7">
        <w:t>Москва, 1983. -</w:t>
      </w:r>
      <w:r>
        <w:t xml:space="preserve"> </w:t>
      </w:r>
      <w:r w:rsidRPr="00F641E7">
        <w:t>560 с.</w:t>
      </w:r>
    </w:p>
    <w:p w:rsidR="000F7BCF" w:rsidRDefault="000F7BCF" w:rsidP="0027545F">
      <w:pPr>
        <w:pStyle w:val="a2"/>
      </w:pPr>
      <w:r w:rsidRPr="00F641E7">
        <w:t>Горюнов Н</w:t>
      </w:r>
      <w:r>
        <w:t xml:space="preserve">.Н., </w:t>
      </w:r>
      <w:r w:rsidRPr="00F641E7">
        <w:t>Клейман А</w:t>
      </w:r>
      <w:r>
        <w:t xml:space="preserve">.Ю., </w:t>
      </w:r>
      <w:r w:rsidRPr="00F641E7">
        <w:t>Комков Н</w:t>
      </w:r>
      <w:r>
        <w:t xml:space="preserve">.Н. </w:t>
      </w:r>
      <w:r w:rsidRPr="00F641E7">
        <w:t xml:space="preserve">Справочник по полупроводниковым диодам, транзисторам и интегральным схемам. </w:t>
      </w:r>
      <w:r>
        <w:t>-</w:t>
      </w:r>
      <w:r w:rsidR="0027545F">
        <w:t xml:space="preserve"> </w:t>
      </w:r>
      <w:r w:rsidRPr="00F641E7">
        <w:t xml:space="preserve">Москва, 1976. </w:t>
      </w:r>
      <w:r>
        <w:t>-</w:t>
      </w:r>
      <w:r w:rsidRPr="00F641E7">
        <w:t>744 с.</w:t>
      </w:r>
    </w:p>
    <w:p w:rsidR="000F7BCF" w:rsidRDefault="000F7BCF" w:rsidP="002061E1"/>
    <w:p w:rsidR="00331C03" w:rsidRDefault="00331C03" w:rsidP="002061E1">
      <w:pPr>
        <w:pStyle w:val="20"/>
      </w:pPr>
      <w:bookmarkStart w:id="91" w:name="_Toc26955637"/>
      <w:bookmarkStart w:id="92" w:name="_Toc27152242"/>
      <w:r>
        <w:br w:type="page"/>
      </w:r>
      <w:bookmarkStart w:id="93" w:name="_Toc246014891"/>
      <w:r w:rsidRPr="00F641E7">
        <w:t>Прил</w:t>
      </w:r>
      <w:r>
        <w:t>ожения</w:t>
      </w:r>
      <w:bookmarkEnd w:id="93"/>
    </w:p>
    <w:p w:rsidR="00331C03" w:rsidRDefault="00331C03" w:rsidP="002061E1">
      <w:pPr>
        <w:pStyle w:val="20"/>
      </w:pPr>
    </w:p>
    <w:p w:rsidR="000F7BCF" w:rsidRPr="00F641E7" w:rsidRDefault="00331C03" w:rsidP="00331C03">
      <w:pPr>
        <w:pStyle w:val="aff1"/>
      </w:pPr>
      <w:r w:rsidRPr="00F641E7">
        <w:t xml:space="preserve">Приложение </w:t>
      </w:r>
      <w:r w:rsidR="000F7BCF" w:rsidRPr="00F641E7">
        <w:t>А</w:t>
      </w:r>
      <w:bookmarkEnd w:id="91"/>
      <w:bookmarkEnd w:id="92"/>
    </w:p>
    <w:p w:rsidR="00331C03" w:rsidRDefault="00331C03" w:rsidP="002061E1">
      <w:bookmarkStart w:id="94" w:name="_Hlt26955897"/>
      <w:bookmarkStart w:id="95" w:name="_Toc27152243"/>
      <w:bookmarkEnd w:id="94"/>
    </w:p>
    <w:p w:rsidR="000F7BCF" w:rsidRDefault="000F7BCF" w:rsidP="002061E1">
      <w:r w:rsidRPr="00F641E7">
        <w:t>Принципиальная СХЕМА ИУ</w:t>
      </w:r>
      <w:bookmarkEnd w:id="95"/>
    </w:p>
    <w:p w:rsidR="000F7BCF" w:rsidRDefault="000F7BCF" w:rsidP="002061E1"/>
    <w:p w:rsidR="000F7BCF" w:rsidRPr="00F641E7" w:rsidRDefault="005A775C" w:rsidP="002061E1">
      <w:r>
        <w:pict>
          <v:shape id="_x0000_i1065" type="#_x0000_t75" style="width:306.75pt;height:159.75pt">
            <v:imagedata r:id="rId47" o:title=""/>
          </v:shape>
        </w:pict>
      </w:r>
    </w:p>
    <w:p w:rsidR="000F7BCF" w:rsidRPr="00F641E7" w:rsidRDefault="000F7BCF" w:rsidP="002061E1"/>
    <w:p w:rsidR="000F7BCF" w:rsidRPr="00F641E7" w:rsidRDefault="00331C03" w:rsidP="00331C03">
      <w:pPr>
        <w:pStyle w:val="aff1"/>
      </w:pPr>
      <w:bookmarkStart w:id="96" w:name="_Toc26955640"/>
      <w:bookmarkStart w:id="97" w:name="_Toc27152245"/>
      <w:r>
        <w:br w:type="page"/>
      </w:r>
      <w:r w:rsidRPr="00F641E7">
        <w:t xml:space="preserve">Приложение </w:t>
      </w:r>
      <w:r w:rsidR="000F7BCF" w:rsidRPr="00F641E7">
        <w:t>Б</w:t>
      </w:r>
      <w:bookmarkEnd w:id="96"/>
      <w:bookmarkEnd w:id="97"/>
    </w:p>
    <w:p w:rsidR="00331C03" w:rsidRDefault="00331C03" w:rsidP="002061E1">
      <w:bookmarkStart w:id="98" w:name="_Toc27152246"/>
    </w:p>
    <w:p w:rsidR="000F7BCF" w:rsidRDefault="000F7BCF" w:rsidP="002061E1">
      <w:r w:rsidRPr="00F641E7">
        <w:t>ПЕРЕЧЕНЬ ЭЛЕМЕНТОВ</w:t>
      </w:r>
      <w:bookmarkEnd w:id="98"/>
    </w:p>
    <w:p w:rsidR="00331C03" w:rsidRDefault="00331C03" w:rsidP="002061E1"/>
    <w:p w:rsidR="000F7BCF" w:rsidRDefault="005A775C" w:rsidP="002061E1">
      <w:r>
        <w:pict>
          <v:shape id="_x0000_i1066" type="#_x0000_t75" style="width:308.25pt;height:132pt">
            <v:imagedata r:id="rId48" o:title=""/>
          </v:shape>
        </w:pict>
      </w:r>
    </w:p>
    <w:p w:rsidR="00331C03" w:rsidRDefault="00331C03" w:rsidP="002061E1"/>
    <w:p w:rsidR="00331C03" w:rsidRDefault="00331C03" w:rsidP="002061E1">
      <w:r w:rsidRPr="00F641E7">
        <w:t>Таблица 2.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4803"/>
        <w:gridCol w:w="1020"/>
        <w:gridCol w:w="1946"/>
      </w:tblGrid>
      <w:tr w:rsidR="000F7BCF" w:rsidRPr="00F641E7">
        <w:trPr>
          <w:jc w:val="center"/>
        </w:trPr>
        <w:tc>
          <w:tcPr>
            <w:tcW w:w="1020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 xml:space="preserve">Элемент </w:t>
            </w:r>
          </w:p>
        </w:tc>
        <w:tc>
          <w:tcPr>
            <w:tcW w:w="4803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 xml:space="preserve">Основные параметры </w:t>
            </w:r>
          </w:p>
        </w:tc>
        <w:tc>
          <w:tcPr>
            <w:tcW w:w="1020" w:type="dxa"/>
          </w:tcPr>
          <w:p w:rsidR="000F7BCF" w:rsidRPr="00F641E7" w:rsidRDefault="000F7BCF" w:rsidP="00331C03">
            <w:pPr>
              <w:pStyle w:val="af"/>
            </w:pPr>
            <w:r w:rsidRPr="00F641E7">
              <w:t>Кол-во</w:t>
            </w:r>
          </w:p>
        </w:tc>
        <w:tc>
          <w:tcPr>
            <w:tcW w:w="1946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Примечание</w:t>
            </w:r>
          </w:p>
        </w:tc>
      </w:tr>
      <w:tr w:rsidR="000F7BCF" w:rsidRPr="00F641E7">
        <w:trPr>
          <w:jc w:val="center"/>
        </w:trPr>
        <w:tc>
          <w:tcPr>
            <w:tcW w:w="8789" w:type="dxa"/>
            <w:gridSpan w:val="4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t>МЛТ ОЖО</w:t>
            </w:r>
            <w:r>
              <w:t>.4</w:t>
            </w:r>
            <w:r w:rsidRPr="00F641E7">
              <w:t>67</w:t>
            </w:r>
            <w:r>
              <w:t>.1</w:t>
            </w:r>
            <w:r w:rsidRPr="00F641E7">
              <w:t>04ТУ</w:t>
            </w:r>
          </w:p>
        </w:tc>
      </w:tr>
      <w:tr w:rsidR="000F7BCF" w:rsidRPr="00F641E7">
        <w:trPr>
          <w:jc w:val="center"/>
        </w:trPr>
        <w:tc>
          <w:tcPr>
            <w:tcW w:w="1020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R1</w:t>
            </w:r>
          </w:p>
        </w:tc>
        <w:tc>
          <w:tcPr>
            <w:tcW w:w="4803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t>МЛТ</w:t>
            </w:r>
            <w:r w:rsidRPr="00F641E7">
              <w:rPr>
                <w:lang w:val="en-US"/>
              </w:rPr>
              <w:t xml:space="preserve"> 820 Ом 0,125 Вт </w:t>
            </w:r>
            <w:r w:rsidRPr="00F641E7">
              <w:t>±2%</w:t>
            </w:r>
            <w:r w:rsidRPr="00F641E7">
              <w:rPr>
                <w:lang w:val="en-US"/>
              </w:rPr>
              <w:t xml:space="preserve"> </w:t>
            </w:r>
          </w:p>
        </w:tc>
        <w:tc>
          <w:tcPr>
            <w:tcW w:w="1020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1</w:t>
            </w:r>
          </w:p>
        </w:tc>
        <w:tc>
          <w:tcPr>
            <w:tcW w:w="1946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</w:p>
        </w:tc>
      </w:tr>
      <w:tr w:rsidR="000F7BCF" w:rsidRPr="00F641E7">
        <w:trPr>
          <w:jc w:val="center"/>
        </w:trPr>
        <w:tc>
          <w:tcPr>
            <w:tcW w:w="1020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R2</w:t>
            </w:r>
          </w:p>
        </w:tc>
        <w:tc>
          <w:tcPr>
            <w:tcW w:w="4803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t>МЛТ</w:t>
            </w:r>
            <w:r w:rsidRPr="00F641E7">
              <w:rPr>
                <w:lang w:val="en-US"/>
              </w:rPr>
              <w:t xml:space="preserve"> 6,8 кОм 0,125 Вт</w:t>
            </w:r>
            <w:r w:rsidRPr="00F641E7">
              <w:t xml:space="preserve"> ±2%</w:t>
            </w:r>
          </w:p>
        </w:tc>
        <w:tc>
          <w:tcPr>
            <w:tcW w:w="1020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1</w:t>
            </w:r>
          </w:p>
        </w:tc>
        <w:tc>
          <w:tcPr>
            <w:tcW w:w="1946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</w:p>
        </w:tc>
      </w:tr>
      <w:tr w:rsidR="000F7BCF" w:rsidRPr="00F641E7">
        <w:trPr>
          <w:jc w:val="center"/>
        </w:trPr>
        <w:tc>
          <w:tcPr>
            <w:tcW w:w="1020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R3</w:t>
            </w:r>
          </w:p>
        </w:tc>
        <w:tc>
          <w:tcPr>
            <w:tcW w:w="4803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t>МЛТ</w:t>
            </w:r>
            <w:r w:rsidRPr="00F641E7">
              <w:rPr>
                <w:lang w:val="en-US"/>
              </w:rPr>
              <w:t xml:space="preserve"> 2 кОм 0,125 Вт</w:t>
            </w:r>
            <w:r w:rsidRPr="00F641E7">
              <w:t xml:space="preserve"> ±2%</w:t>
            </w:r>
          </w:p>
        </w:tc>
        <w:tc>
          <w:tcPr>
            <w:tcW w:w="1020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1</w:t>
            </w:r>
          </w:p>
        </w:tc>
        <w:tc>
          <w:tcPr>
            <w:tcW w:w="1946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</w:p>
        </w:tc>
      </w:tr>
      <w:tr w:rsidR="000F7BCF" w:rsidRPr="00F641E7">
        <w:trPr>
          <w:jc w:val="center"/>
        </w:trPr>
        <w:tc>
          <w:tcPr>
            <w:tcW w:w="1020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R4</w:t>
            </w:r>
          </w:p>
        </w:tc>
        <w:tc>
          <w:tcPr>
            <w:tcW w:w="4803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t>МЛТ</w:t>
            </w:r>
            <w:r w:rsidRPr="00F641E7">
              <w:rPr>
                <w:lang w:val="en-US"/>
              </w:rPr>
              <w:t xml:space="preserve"> 160 Ом 0,125 Вт</w:t>
            </w:r>
            <w:r w:rsidRPr="00F641E7">
              <w:t xml:space="preserve"> ±2%</w:t>
            </w:r>
          </w:p>
        </w:tc>
        <w:tc>
          <w:tcPr>
            <w:tcW w:w="1020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1</w:t>
            </w:r>
          </w:p>
        </w:tc>
        <w:tc>
          <w:tcPr>
            <w:tcW w:w="1946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</w:p>
        </w:tc>
      </w:tr>
      <w:tr w:rsidR="000F7BCF" w:rsidRPr="00F641E7">
        <w:trPr>
          <w:jc w:val="center"/>
        </w:trPr>
        <w:tc>
          <w:tcPr>
            <w:tcW w:w="1020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R5</w:t>
            </w:r>
          </w:p>
        </w:tc>
        <w:tc>
          <w:tcPr>
            <w:tcW w:w="4803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t>МЛТ</w:t>
            </w:r>
            <w:r w:rsidRPr="00F641E7">
              <w:rPr>
                <w:lang w:val="en-US"/>
              </w:rPr>
              <w:t xml:space="preserve"> 120 Ом 0,125 Вт</w:t>
            </w:r>
            <w:r w:rsidRPr="00F641E7">
              <w:t xml:space="preserve"> ±2%</w:t>
            </w:r>
          </w:p>
        </w:tc>
        <w:tc>
          <w:tcPr>
            <w:tcW w:w="1020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1</w:t>
            </w:r>
          </w:p>
        </w:tc>
        <w:tc>
          <w:tcPr>
            <w:tcW w:w="1946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</w:p>
        </w:tc>
      </w:tr>
      <w:tr w:rsidR="000F7BCF" w:rsidRPr="00F641E7">
        <w:trPr>
          <w:jc w:val="center"/>
        </w:trPr>
        <w:tc>
          <w:tcPr>
            <w:tcW w:w="1020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R6</w:t>
            </w:r>
          </w:p>
        </w:tc>
        <w:tc>
          <w:tcPr>
            <w:tcW w:w="4803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t>МЛТ</w:t>
            </w:r>
            <w:r w:rsidRPr="00F641E7">
              <w:rPr>
                <w:lang w:val="en-US"/>
              </w:rPr>
              <w:t xml:space="preserve"> 20 кОм 0,125 Вт</w:t>
            </w:r>
            <w:r w:rsidRPr="00F641E7">
              <w:t xml:space="preserve"> ±2%</w:t>
            </w:r>
          </w:p>
        </w:tc>
        <w:tc>
          <w:tcPr>
            <w:tcW w:w="1020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1</w:t>
            </w:r>
          </w:p>
        </w:tc>
        <w:tc>
          <w:tcPr>
            <w:tcW w:w="1946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</w:p>
        </w:tc>
      </w:tr>
      <w:tr w:rsidR="000F7BCF" w:rsidRPr="00F641E7">
        <w:trPr>
          <w:jc w:val="center"/>
        </w:trPr>
        <w:tc>
          <w:tcPr>
            <w:tcW w:w="1020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R7</w:t>
            </w:r>
          </w:p>
        </w:tc>
        <w:tc>
          <w:tcPr>
            <w:tcW w:w="4803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t>МЛТ</w:t>
            </w:r>
            <w:r w:rsidRPr="00F641E7">
              <w:rPr>
                <w:lang w:val="en-US"/>
              </w:rPr>
              <w:t xml:space="preserve"> 2 кОм 0,125 Вт</w:t>
            </w:r>
            <w:r w:rsidRPr="00F641E7">
              <w:t xml:space="preserve"> ±2%</w:t>
            </w:r>
          </w:p>
        </w:tc>
        <w:tc>
          <w:tcPr>
            <w:tcW w:w="1020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1</w:t>
            </w:r>
          </w:p>
        </w:tc>
        <w:tc>
          <w:tcPr>
            <w:tcW w:w="1946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</w:p>
        </w:tc>
      </w:tr>
      <w:tr w:rsidR="000F7BCF" w:rsidRPr="00F641E7">
        <w:trPr>
          <w:jc w:val="center"/>
        </w:trPr>
        <w:tc>
          <w:tcPr>
            <w:tcW w:w="1020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R8</w:t>
            </w:r>
          </w:p>
        </w:tc>
        <w:tc>
          <w:tcPr>
            <w:tcW w:w="4803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t>МЛТ</w:t>
            </w:r>
            <w:r w:rsidRPr="00F641E7">
              <w:rPr>
                <w:lang w:val="en-US"/>
              </w:rPr>
              <w:t xml:space="preserve"> 56 Ом 0,125 Вт</w:t>
            </w:r>
            <w:r w:rsidRPr="00F641E7">
              <w:t xml:space="preserve"> ±2%</w:t>
            </w:r>
          </w:p>
        </w:tc>
        <w:tc>
          <w:tcPr>
            <w:tcW w:w="1020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1</w:t>
            </w:r>
          </w:p>
        </w:tc>
        <w:tc>
          <w:tcPr>
            <w:tcW w:w="1946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</w:p>
        </w:tc>
      </w:tr>
      <w:tr w:rsidR="000F7BCF" w:rsidRPr="00F641E7">
        <w:trPr>
          <w:jc w:val="center"/>
        </w:trPr>
        <w:tc>
          <w:tcPr>
            <w:tcW w:w="8789" w:type="dxa"/>
            <w:gridSpan w:val="4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t>ОЖО</w:t>
            </w:r>
            <w:r>
              <w:t>.4</w:t>
            </w:r>
            <w:r w:rsidRPr="00F641E7">
              <w:t>61</w:t>
            </w:r>
            <w:r>
              <w:t>.0</w:t>
            </w:r>
            <w:r w:rsidRPr="00F641E7">
              <w:t>93ТУ</w:t>
            </w:r>
          </w:p>
        </w:tc>
      </w:tr>
      <w:tr w:rsidR="000F7BCF" w:rsidRPr="00F641E7">
        <w:trPr>
          <w:jc w:val="center"/>
        </w:trPr>
        <w:tc>
          <w:tcPr>
            <w:tcW w:w="1020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С1</w:t>
            </w:r>
          </w:p>
        </w:tc>
        <w:tc>
          <w:tcPr>
            <w:tcW w:w="4803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t xml:space="preserve">ТКЕ </w:t>
            </w:r>
            <w:r w:rsidRPr="00F641E7">
              <w:rPr>
                <w:lang w:val="en-US"/>
              </w:rPr>
              <w:t xml:space="preserve">0,12 мкФ 10 В </w:t>
            </w:r>
            <w:r w:rsidRPr="00F641E7">
              <w:t>±20%</w:t>
            </w:r>
          </w:p>
        </w:tc>
        <w:tc>
          <w:tcPr>
            <w:tcW w:w="1020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1</w:t>
            </w:r>
          </w:p>
        </w:tc>
        <w:tc>
          <w:tcPr>
            <w:tcW w:w="1946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</w:p>
        </w:tc>
      </w:tr>
      <w:tr w:rsidR="000F7BCF" w:rsidRPr="00F641E7">
        <w:trPr>
          <w:jc w:val="center"/>
        </w:trPr>
        <w:tc>
          <w:tcPr>
            <w:tcW w:w="1020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С2</w:t>
            </w:r>
          </w:p>
        </w:tc>
        <w:tc>
          <w:tcPr>
            <w:tcW w:w="4803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t xml:space="preserve">ТКЕ </w:t>
            </w:r>
            <w:r w:rsidRPr="00F641E7">
              <w:rPr>
                <w:lang w:val="en-US"/>
              </w:rPr>
              <w:t xml:space="preserve">0,12 мкФ 10 В </w:t>
            </w:r>
            <w:r w:rsidRPr="00F641E7">
              <w:t>±20%</w:t>
            </w:r>
          </w:p>
        </w:tc>
        <w:tc>
          <w:tcPr>
            <w:tcW w:w="1020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1</w:t>
            </w:r>
          </w:p>
        </w:tc>
        <w:tc>
          <w:tcPr>
            <w:tcW w:w="1946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</w:p>
        </w:tc>
      </w:tr>
      <w:tr w:rsidR="000F7BCF" w:rsidRPr="00F641E7">
        <w:trPr>
          <w:jc w:val="center"/>
        </w:trPr>
        <w:tc>
          <w:tcPr>
            <w:tcW w:w="1020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С3</w:t>
            </w:r>
          </w:p>
        </w:tc>
        <w:tc>
          <w:tcPr>
            <w:tcW w:w="4803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t xml:space="preserve">ТКЕ </w:t>
            </w:r>
            <w:r w:rsidRPr="00F641E7">
              <w:rPr>
                <w:lang w:val="en-US"/>
              </w:rPr>
              <w:t xml:space="preserve">1 мкФ 10 В </w:t>
            </w:r>
            <w:r w:rsidRPr="00F641E7">
              <w:t>±20%</w:t>
            </w:r>
          </w:p>
        </w:tc>
        <w:tc>
          <w:tcPr>
            <w:tcW w:w="1020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1</w:t>
            </w:r>
          </w:p>
        </w:tc>
        <w:tc>
          <w:tcPr>
            <w:tcW w:w="1946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</w:p>
        </w:tc>
      </w:tr>
      <w:tr w:rsidR="000F7BCF" w:rsidRPr="00F641E7">
        <w:trPr>
          <w:jc w:val="center"/>
        </w:trPr>
        <w:tc>
          <w:tcPr>
            <w:tcW w:w="1020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С4</w:t>
            </w:r>
          </w:p>
        </w:tc>
        <w:tc>
          <w:tcPr>
            <w:tcW w:w="4803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t xml:space="preserve">ТКЕ </w:t>
            </w:r>
            <w:r w:rsidRPr="00F641E7">
              <w:rPr>
                <w:lang w:val="en-US"/>
              </w:rPr>
              <w:t xml:space="preserve">0,12 мкФ 10 В </w:t>
            </w:r>
            <w:r w:rsidRPr="00F641E7">
              <w:t>±20%</w:t>
            </w:r>
          </w:p>
        </w:tc>
        <w:tc>
          <w:tcPr>
            <w:tcW w:w="1020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1</w:t>
            </w:r>
          </w:p>
        </w:tc>
        <w:tc>
          <w:tcPr>
            <w:tcW w:w="1946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</w:p>
        </w:tc>
      </w:tr>
      <w:tr w:rsidR="000F7BCF" w:rsidRPr="00F641E7">
        <w:trPr>
          <w:jc w:val="center"/>
        </w:trPr>
        <w:tc>
          <w:tcPr>
            <w:tcW w:w="1020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С5</w:t>
            </w:r>
          </w:p>
        </w:tc>
        <w:tc>
          <w:tcPr>
            <w:tcW w:w="4803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t xml:space="preserve">ТКЕ </w:t>
            </w:r>
            <w:r w:rsidRPr="00F641E7">
              <w:rPr>
                <w:lang w:val="en-US"/>
              </w:rPr>
              <w:t xml:space="preserve">1 мкФ 10 В </w:t>
            </w:r>
            <w:r w:rsidRPr="00F641E7">
              <w:t>±20%</w:t>
            </w:r>
          </w:p>
        </w:tc>
        <w:tc>
          <w:tcPr>
            <w:tcW w:w="1020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  <w:r w:rsidRPr="00F641E7">
              <w:rPr>
                <w:lang w:val="en-US"/>
              </w:rPr>
              <w:t>1</w:t>
            </w:r>
          </w:p>
        </w:tc>
        <w:tc>
          <w:tcPr>
            <w:tcW w:w="1946" w:type="dxa"/>
          </w:tcPr>
          <w:p w:rsidR="000F7BCF" w:rsidRPr="00F641E7" w:rsidRDefault="000F7BCF" w:rsidP="00331C03">
            <w:pPr>
              <w:pStyle w:val="af"/>
              <w:rPr>
                <w:lang w:val="en-US"/>
              </w:rPr>
            </w:pPr>
          </w:p>
        </w:tc>
      </w:tr>
    </w:tbl>
    <w:p w:rsidR="003F0DC0" w:rsidRDefault="003F0DC0" w:rsidP="002061E1">
      <w:bookmarkStart w:id="99" w:name="_GoBack"/>
      <w:bookmarkEnd w:id="99"/>
    </w:p>
    <w:sectPr w:rsidR="003F0DC0" w:rsidSect="000F7BCF">
      <w:headerReference w:type="default" r:id="rId49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075" w:rsidRDefault="00D66075" w:rsidP="002061E1">
      <w:r>
        <w:separator/>
      </w:r>
    </w:p>
  </w:endnote>
  <w:endnote w:type="continuationSeparator" w:id="0">
    <w:p w:rsidR="00D66075" w:rsidRDefault="00D66075" w:rsidP="0020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075" w:rsidRDefault="00D66075" w:rsidP="002061E1">
      <w:r>
        <w:separator/>
      </w:r>
    </w:p>
  </w:footnote>
  <w:footnote w:type="continuationSeparator" w:id="0">
    <w:p w:rsidR="00D66075" w:rsidRDefault="00D66075" w:rsidP="00206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5D7" w:rsidRDefault="002835D7" w:rsidP="0027545F">
    <w:pPr>
      <w:pStyle w:val="a7"/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635CB">
      <w:rPr>
        <w:rStyle w:val="aa"/>
      </w:rPr>
      <w:t>2</w:t>
    </w:r>
    <w:r>
      <w:rPr>
        <w:rStyle w:val="a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19F06A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>
    <w:nsid w:val="FFFFFF81"/>
    <w:multiLevelType w:val="singleLevel"/>
    <w:tmpl w:val="1BF6FE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>
    <w:nsid w:val="FFFFFF82"/>
    <w:multiLevelType w:val="singleLevel"/>
    <w:tmpl w:val="E26E15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>
    <w:nsid w:val="FFFFFF83"/>
    <w:multiLevelType w:val="singleLevel"/>
    <w:tmpl w:val="4F5A9C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A822C2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ADC4CE1"/>
    <w:multiLevelType w:val="singleLevel"/>
    <w:tmpl w:val="02AA6F36"/>
    <w:lvl w:ilvl="0">
      <w:start w:val="1"/>
      <w:numFmt w:val="bullet"/>
      <w:pStyle w:val="2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</w:rPr>
    </w:lvl>
  </w:abstractNum>
  <w:abstractNum w:abstractNumId="7">
    <w:nsid w:val="18842CDD"/>
    <w:multiLevelType w:val="hybridMultilevel"/>
    <w:tmpl w:val="CD28059C"/>
    <w:lvl w:ilvl="0" w:tplc="FFFFFFFF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7E24B1F"/>
    <w:multiLevelType w:val="singleLevel"/>
    <w:tmpl w:val="E3049DC4"/>
    <w:lvl w:ilvl="0">
      <w:start w:val="1"/>
      <w:numFmt w:val="bullet"/>
      <w:pStyle w:val="a0"/>
      <w:lvlText w:val="–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</w:r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F001F2"/>
    <w:multiLevelType w:val="singleLevel"/>
    <w:tmpl w:val="ADA046E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>
    <w:nsid w:val="47886CC4"/>
    <w:multiLevelType w:val="hybridMultilevel"/>
    <w:tmpl w:val="DBF2727A"/>
    <w:lvl w:ilvl="0" w:tplc="FFFFFFFF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01465C8"/>
    <w:multiLevelType w:val="hybridMultilevel"/>
    <w:tmpl w:val="FC6A3A22"/>
    <w:lvl w:ilvl="0" w:tplc="FFFFFFFF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5F0346E9"/>
    <w:multiLevelType w:val="singleLevel"/>
    <w:tmpl w:val="3B5463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4"/>
  </w:num>
  <w:num w:numId="12">
    <w:abstractNumId w:val="3"/>
  </w:num>
  <w:num w:numId="13">
    <w:abstractNumId w:val="0"/>
  </w:num>
  <w:num w:numId="14">
    <w:abstractNumId w:val="1"/>
  </w:num>
  <w:num w:numId="15">
    <w:abstractNumId w:val="2"/>
  </w:num>
  <w:num w:numId="16">
    <w:abstractNumId w:val="5"/>
  </w:num>
  <w:num w:numId="17">
    <w:abstractNumId w:val="14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8"/>
  </w:num>
  <w:num w:numId="35">
    <w:abstractNumId w:val="6"/>
  </w:num>
  <w:num w:numId="36">
    <w:abstractNumId w:val="2"/>
  </w:num>
  <w:num w:numId="37">
    <w:abstractNumId w:val="1"/>
  </w:num>
  <w:num w:numId="38">
    <w:abstractNumId w:val="0"/>
  </w:num>
  <w:num w:numId="39">
    <w:abstractNumId w:val="7"/>
  </w:num>
  <w:num w:numId="40">
    <w:abstractNumId w:val="11"/>
  </w:num>
  <w:num w:numId="41">
    <w:abstractNumId w:val="12"/>
  </w:num>
  <w:num w:numId="42">
    <w:abstractNumId w:val="1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BCF"/>
    <w:rsid w:val="00006A0E"/>
    <w:rsid w:val="00007D92"/>
    <w:rsid w:val="00007DD6"/>
    <w:rsid w:val="0001108E"/>
    <w:rsid w:val="000154A0"/>
    <w:rsid w:val="000368CD"/>
    <w:rsid w:val="00053FC4"/>
    <w:rsid w:val="000A02C7"/>
    <w:rsid w:val="000A66BA"/>
    <w:rsid w:val="000A7B2B"/>
    <w:rsid w:val="000B57FA"/>
    <w:rsid w:val="000D1576"/>
    <w:rsid w:val="000D6148"/>
    <w:rsid w:val="000F1502"/>
    <w:rsid w:val="000F7BCF"/>
    <w:rsid w:val="00101BB4"/>
    <w:rsid w:val="00101C4A"/>
    <w:rsid w:val="001260B0"/>
    <w:rsid w:val="0016470B"/>
    <w:rsid w:val="00177098"/>
    <w:rsid w:val="00177974"/>
    <w:rsid w:val="00185898"/>
    <w:rsid w:val="001A04C0"/>
    <w:rsid w:val="001B3C31"/>
    <w:rsid w:val="001E1D53"/>
    <w:rsid w:val="002061E1"/>
    <w:rsid w:val="0021342A"/>
    <w:rsid w:val="00264424"/>
    <w:rsid w:val="002719AF"/>
    <w:rsid w:val="0027545F"/>
    <w:rsid w:val="00276E07"/>
    <w:rsid w:val="0028334B"/>
    <w:rsid w:val="002835D7"/>
    <w:rsid w:val="00297AC6"/>
    <w:rsid w:val="002B73F7"/>
    <w:rsid w:val="002C3DBB"/>
    <w:rsid w:val="002D1DFC"/>
    <w:rsid w:val="00331C03"/>
    <w:rsid w:val="0036240A"/>
    <w:rsid w:val="003635CB"/>
    <w:rsid w:val="003A5FD3"/>
    <w:rsid w:val="003C38C3"/>
    <w:rsid w:val="003C5A06"/>
    <w:rsid w:val="003C6D98"/>
    <w:rsid w:val="003D4D18"/>
    <w:rsid w:val="003D6E52"/>
    <w:rsid w:val="003E37A8"/>
    <w:rsid w:val="003E5B60"/>
    <w:rsid w:val="003F0DC0"/>
    <w:rsid w:val="003F58B5"/>
    <w:rsid w:val="0040126B"/>
    <w:rsid w:val="00403362"/>
    <w:rsid w:val="004152DA"/>
    <w:rsid w:val="00416BD3"/>
    <w:rsid w:val="004461B8"/>
    <w:rsid w:val="004518C0"/>
    <w:rsid w:val="00480878"/>
    <w:rsid w:val="00493D59"/>
    <w:rsid w:val="0051502E"/>
    <w:rsid w:val="005218BF"/>
    <w:rsid w:val="00521B94"/>
    <w:rsid w:val="005248C2"/>
    <w:rsid w:val="0053058F"/>
    <w:rsid w:val="005310EF"/>
    <w:rsid w:val="005409E4"/>
    <w:rsid w:val="005477C5"/>
    <w:rsid w:val="00555DE8"/>
    <w:rsid w:val="005741A6"/>
    <w:rsid w:val="005804BD"/>
    <w:rsid w:val="005965AF"/>
    <w:rsid w:val="005A775C"/>
    <w:rsid w:val="005B49B6"/>
    <w:rsid w:val="005C43AB"/>
    <w:rsid w:val="005D7097"/>
    <w:rsid w:val="005E1396"/>
    <w:rsid w:val="005E480A"/>
    <w:rsid w:val="005E4876"/>
    <w:rsid w:val="006002C4"/>
    <w:rsid w:val="0061600A"/>
    <w:rsid w:val="00616252"/>
    <w:rsid w:val="006572C2"/>
    <w:rsid w:val="00671901"/>
    <w:rsid w:val="00676D26"/>
    <w:rsid w:val="00693AA2"/>
    <w:rsid w:val="00697E9F"/>
    <w:rsid w:val="006D46D3"/>
    <w:rsid w:val="007000BB"/>
    <w:rsid w:val="007036BB"/>
    <w:rsid w:val="007224C4"/>
    <w:rsid w:val="00742D31"/>
    <w:rsid w:val="00746716"/>
    <w:rsid w:val="007511CE"/>
    <w:rsid w:val="00753E6D"/>
    <w:rsid w:val="007B793E"/>
    <w:rsid w:val="007D3EFF"/>
    <w:rsid w:val="00851EA2"/>
    <w:rsid w:val="00866311"/>
    <w:rsid w:val="008832D9"/>
    <w:rsid w:val="00893DD2"/>
    <w:rsid w:val="008A2C82"/>
    <w:rsid w:val="008C1453"/>
    <w:rsid w:val="008D32C1"/>
    <w:rsid w:val="008E2DC4"/>
    <w:rsid w:val="008E4D12"/>
    <w:rsid w:val="008F3CE0"/>
    <w:rsid w:val="00920813"/>
    <w:rsid w:val="00950658"/>
    <w:rsid w:val="00952341"/>
    <w:rsid w:val="00974ACB"/>
    <w:rsid w:val="00985295"/>
    <w:rsid w:val="009917E0"/>
    <w:rsid w:val="009A09A1"/>
    <w:rsid w:val="009A6AA7"/>
    <w:rsid w:val="009B18DB"/>
    <w:rsid w:val="009D5AE0"/>
    <w:rsid w:val="00A1477D"/>
    <w:rsid w:val="00A45EFF"/>
    <w:rsid w:val="00A64528"/>
    <w:rsid w:val="00A94137"/>
    <w:rsid w:val="00AA4627"/>
    <w:rsid w:val="00AC6A8B"/>
    <w:rsid w:val="00AF7116"/>
    <w:rsid w:val="00B2017E"/>
    <w:rsid w:val="00B313A4"/>
    <w:rsid w:val="00B43D8C"/>
    <w:rsid w:val="00B61F19"/>
    <w:rsid w:val="00B64048"/>
    <w:rsid w:val="00B70235"/>
    <w:rsid w:val="00B8424C"/>
    <w:rsid w:val="00BA6FB0"/>
    <w:rsid w:val="00BB3465"/>
    <w:rsid w:val="00BC0DE5"/>
    <w:rsid w:val="00BC6648"/>
    <w:rsid w:val="00BD1F65"/>
    <w:rsid w:val="00BD2A7B"/>
    <w:rsid w:val="00C53E8F"/>
    <w:rsid w:val="00C71A16"/>
    <w:rsid w:val="00C96DA2"/>
    <w:rsid w:val="00CB49FC"/>
    <w:rsid w:val="00CC1E92"/>
    <w:rsid w:val="00CD070A"/>
    <w:rsid w:val="00CE1E3C"/>
    <w:rsid w:val="00D127F3"/>
    <w:rsid w:val="00D14AD1"/>
    <w:rsid w:val="00D501E6"/>
    <w:rsid w:val="00D634D1"/>
    <w:rsid w:val="00D66075"/>
    <w:rsid w:val="00D75377"/>
    <w:rsid w:val="00D8404F"/>
    <w:rsid w:val="00D84DCB"/>
    <w:rsid w:val="00DB0793"/>
    <w:rsid w:val="00DB1645"/>
    <w:rsid w:val="00DC65F5"/>
    <w:rsid w:val="00DD6A71"/>
    <w:rsid w:val="00DF354E"/>
    <w:rsid w:val="00E14CEB"/>
    <w:rsid w:val="00E22C21"/>
    <w:rsid w:val="00E345E3"/>
    <w:rsid w:val="00E5280A"/>
    <w:rsid w:val="00E6158F"/>
    <w:rsid w:val="00E81D9C"/>
    <w:rsid w:val="00E85635"/>
    <w:rsid w:val="00E876AA"/>
    <w:rsid w:val="00EA2D4C"/>
    <w:rsid w:val="00ED10F5"/>
    <w:rsid w:val="00EE47C3"/>
    <w:rsid w:val="00EF44C9"/>
    <w:rsid w:val="00F30A01"/>
    <w:rsid w:val="00F46C29"/>
    <w:rsid w:val="00F641E7"/>
    <w:rsid w:val="00F96A9E"/>
    <w:rsid w:val="00FD6A3F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,"/>
  <w:listSeparator w:val=";"/>
  <w14:defaultImageDpi w14:val="0"/>
  <w15:chartTrackingRefBased/>
  <w15:docId w15:val="{D48C7CBC-F4E7-45B8-B2B5-847633A2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utoRedefine/>
    <w:qFormat/>
    <w:rsid w:val="002061E1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3"/>
    <w:next w:val="a3"/>
    <w:link w:val="10"/>
    <w:uiPriority w:val="99"/>
    <w:qFormat/>
    <w:rsid w:val="000A02C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0">
    <w:name w:val="heading 2"/>
    <w:basedOn w:val="a3"/>
    <w:next w:val="a3"/>
    <w:link w:val="21"/>
    <w:autoRedefine/>
    <w:uiPriority w:val="99"/>
    <w:qFormat/>
    <w:rsid w:val="003D6E5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3"/>
    <w:next w:val="a3"/>
    <w:link w:val="30"/>
    <w:uiPriority w:val="99"/>
    <w:qFormat/>
    <w:rsid w:val="000A02C7"/>
    <w:pPr>
      <w:keepNext/>
      <w:outlineLvl w:val="2"/>
    </w:pPr>
    <w:rPr>
      <w:b/>
      <w:bCs/>
      <w:noProof/>
    </w:rPr>
  </w:style>
  <w:style w:type="paragraph" w:styleId="4">
    <w:name w:val="heading 4"/>
    <w:basedOn w:val="a3"/>
    <w:next w:val="a3"/>
    <w:link w:val="40"/>
    <w:uiPriority w:val="99"/>
    <w:qFormat/>
    <w:rsid w:val="000A02C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3"/>
    <w:next w:val="a3"/>
    <w:link w:val="50"/>
    <w:uiPriority w:val="99"/>
    <w:qFormat/>
    <w:rsid w:val="000A02C7"/>
    <w:pPr>
      <w:keepNext/>
      <w:ind w:left="737" w:firstLine="0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rsid w:val="000A02C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rsid w:val="000A02C7"/>
    <w:pPr>
      <w:keepNext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0A02C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header"/>
    <w:basedOn w:val="a3"/>
    <w:next w:val="a8"/>
    <w:link w:val="a9"/>
    <w:uiPriority w:val="99"/>
    <w:rsid w:val="00CB49F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page number"/>
    <w:uiPriority w:val="99"/>
    <w:rsid w:val="000A02C7"/>
  </w:style>
  <w:style w:type="paragraph" w:styleId="a8">
    <w:name w:val="Body Text"/>
    <w:basedOn w:val="a3"/>
    <w:link w:val="ab"/>
    <w:uiPriority w:val="99"/>
    <w:rsid w:val="00A1477D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0A02C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footnote reference"/>
    <w:uiPriority w:val="99"/>
    <w:semiHidden/>
    <w:rsid w:val="000A02C7"/>
    <w:rPr>
      <w:sz w:val="28"/>
      <w:szCs w:val="28"/>
      <w:vertAlign w:val="superscript"/>
    </w:rPr>
  </w:style>
  <w:style w:type="paragraph" w:styleId="11">
    <w:name w:val="toc 1"/>
    <w:basedOn w:val="a3"/>
    <w:next w:val="a3"/>
    <w:autoRedefine/>
    <w:uiPriority w:val="99"/>
    <w:semiHidden/>
    <w:rsid w:val="00521B94"/>
    <w:pPr>
      <w:tabs>
        <w:tab w:val="right" w:leader="dot" w:pos="1400"/>
      </w:tabs>
      <w:ind w:firstLine="0"/>
    </w:pPr>
  </w:style>
  <w:style w:type="paragraph" w:styleId="22">
    <w:name w:val="toc 2"/>
    <w:basedOn w:val="a3"/>
    <w:next w:val="a3"/>
    <w:autoRedefine/>
    <w:uiPriority w:val="99"/>
    <w:semiHidden/>
    <w:rsid w:val="008832D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3"/>
    <w:next w:val="a3"/>
    <w:autoRedefine/>
    <w:uiPriority w:val="99"/>
    <w:semiHidden/>
    <w:rsid w:val="00521B94"/>
    <w:pPr>
      <w:ind w:firstLine="0"/>
      <w:jc w:val="left"/>
    </w:pPr>
  </w:style>
  <w:style w:type="paragraph" w:customStyle="1" w:styleId="a">
    <w:name w:val="список ненумерованный"/>
    <w:autoRedefine/>
    <w:uiPriority w:val="99"/>
    <w:rsid w:val="000A02C7"/>
    <w:pPr>
      <w:numPr>
        <w:numId w:val="16"/>
      </w:numPr>
      <w:tabs>
        <w:tab w:val="clear" w:pos="1077"/>
        <w:tab w:val="num" w:pos="360"/>
      </w:tabs>
      <w:spacing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uiPriority w:val="99"/>
    <w:rsid w:val="000A02C7"/>
    <w:pPr>
      <w:numPr>
        <w:numId w:val="17"/>
      </w:numPr>
      <w:tabs>
        <w:tab w:val="clear" w:pos="0"/>
        <w:tab w:val="num" w:pos="360"/>
      </w:tabs>
      <w:spacing w:line="360" w:lineRule="auto"/>
      <w:ind w:firstLine="0"/>
      <w:jc w:val="both"/>
    </w:pPr>
    <w:rPr>
      <w:noProof/>
      <w:sz w:val="28"/>
      <w:szCs w:val="28"/>
    </w:rPr>
  </w:style>
  <w:style w:type="paragraph" w:customStyle="1" w:styleId="ae">
    <w:name w:val="схема"/>
    <w:basedOn w:val="a3"/>
    <w:autoRedefine/>
    <w:uiPriority w:val="99"/>
    <w:rsid w:val="005218BF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f">
    <w:name w:val="ТАБЛИЦА"/>
    <w:next w:val="a3"/>
    <w:autoRedefine/>
    <w:uiPriority w:val="99"/>
    <w:rsid w:val="00AF7116"/>
    <w:pPr>
      <w:spacing w:line="360" w:lineRule="auto"/>
    </w:pPr>
    <w:rPr>
      <w:color w:val="000000"/>
    </w:rPr>
  </w:style>
  <w:style w:type="paragraph" w:customStyle="1" w:styleId="af0">
    <w:name w:val="титут"/>
    <w:autoRedefine/>
    <w:uiPriority w:val="99"/>
    <w:rsid w:val="000A02C7"/>
    <w:pPr>
      <w:spacing w:line="360" w:lineRule="auto"/>
      <w:jc w:val="center"/>
    </w:pPr>
    <w:rPr>
      <w:noProof/>
      <w:sz w:val="28"/>
      <w:szCs w:val="28"/>
    </w:rPr>
  </w:style>
  <w:style w:type="paragraph" w:styleId="af1">
    <w:name w:val="footnote text"/>
    <w:basedOn w:val="a3"/>
    <w:link w:val="af2"/>
    <w:autoRedefine/>
    <w:uiPriority w:val="99"/>
    <w:semiHidden/>
    <w:rsid w:val="008C1453"/>
    <w:rPr>
      <w:color w:val="000000"/>
      <w:sz w:val="20"/>
      <w:szCs w:val="20"/>
    </w:rPr>
  </w:style>
  <w:style w:type="character" w:customStyle="1" w:styleId="af2">
    <w:name w:val="Текст сноски Знак"/>
    <w:link w:val="af1"/>
    <w:uiPriority w:val="99"/>
    <w:locked/>
    <w:rsid w:val="008C1453"/>
    <w:rPr>
      <w:color w:val="000000"/>
      <w:lang w:val="ru-RU" w:eastAsia="ru-RU"/>
    </w:rPr>
  </w:style>
  <w:style w:type="paragraph" w:styleId="41">
    <w:name w:val="toc 4"/>
    <w:basedOn w:val="a3"/>
    <w:next w:val="a3"/>
    <w:autoRedefine/>
    <w:uiPriority w:val="99"/>
    <w:semiHidden/>
    <w:rsid w:val="000A02C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3"/>
    <w:next w:val="a3"/>
    <w:autoRedefine/>
    <w:uiPriority w:val="99"/>
    <w:semiHidden/>
    <w:rsid w:val="000A02C7"/>
    <w:pPr>
      <w:ind w:left="958"/>
    </w:pPr>
  </w:style>
  <w:style w:type="paragraph" w:customStyle="1" w:styleId="100">
    <w:name w:val="Стиль Оглавление 1 + Первая строка:  0 см"/>
    <w:basedOn w:val="11"/>
    <w:autoRedefine/>
    <w:uiPriority w:val="99"/>
    <w:rsid w:val="000A02C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E4D1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A02C7"/>
    <w:rPr>
      <w:i/>
      <w:iCs/>
    </w:rPr>
  </w:style>
  <w:style w:type="character" w:styleId="af3">
    <w:name w:val="Hyperlink"/>
    <w:uiPriority w:val="99"/>
    <w:rsid w:val="00264424"/>
    <w:rPr>
      <w:color w:val="0000FF"/>
      <w:u w:val="single"/>
    </w:rPr>
  </w:style>
  <w:style w:type="character" w:customStyle="1" w:styleId="12">
    <w:name w:val="Текст Знак1"/>
    <w:link w:val="af4"/>
    <w:uiPriority w:val="99"/>
    <w:locked/>
    <w:rsid w:val="000A02C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3"/>
    <w:link w:val="12"/>
    <w:uiPriority w:val="99"/>
    <w:rsid w:val="000A02C7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6"/>
    <w:uiPriority w:val="99"/>
    <w:semiHidden/>
    <w:locked/>
    <w:rsid w:val="000A02C7"/>
    <w:rPr>
      <w:sz w:val="28"/>
      <w:szCs w:val="28"/>
      <w:lang w:val="ru-RU" w:eastAsia="ru-RU"/>
    </w:rPr>
  </w:style>
  <w:style w:type="paragraph" w:styleId="af6">
    <w:name w:val="footer"/>
    <w:basedOn w:val="a3"/>
    <w:link w:val="13"/>
    <w:uiPriority w:val="99"/>
    <w:semiHidden/>
    <w:rsid w:val="000A02C7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CB49FC"/>
    <w:rPr>
      <w:noProof/>
      <w:kern w:val="16"/>
      <w:sz w:val="28"/>
      <w:szCs w:val="28"/>
      <w:lang w:val="ru-RU" w:eastAsia="ru-RU"/>
    </w:rPr>
  </w:style>
  <w:style w:type="paragraph" w:styleId="af8">
    <w:name w:val="Normal (Web)"/>
    <w:basedOn w:val="a3"/>
    <w:uiPriority w:val="99"/>
    <w:rsid w:val="000A02C7"/>
    <w:pPr>
      <w:spacing w:before="100" w:beforeAutospacing="1" w:after="100" w:afterAutospacing="1"/>
    </w:pPr>
    <w:rPr>
      <w:lang w:val="uk-UA" w:eastAsia="uk-UA"/>
    </w:rPr>
  </w:style>
  <w:style w:type="paragraph" w:customStyle="1" w:styleId="a1">
    <w:name w:val="лит"/>
    <w:autoRedefine/>
    <w:uiPriority w:val="99"/>
    <w:rsid w:val="00B70235"/>
    <w:pPr>
      <w:numPr>
        <w:numId w:val="18"/>
      </w:numPr>
      <w:spacing w:line="360" w:lineRule="auto"/>
      <w:jc w:val="both"/>
    </w:pPr>
    <w:rPr>
      <w:sz w:val="28"/>
      <w:szCs w:val="28"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0A02C7"/>
    <w:rPr>
      <w:b/>
      <w:bCs/>
    </w:rPr>
  </w:style>
  <w:style w:type="character" w:customStyle="1" w:styleId="af9">
    <w:name w:val="номер страницы"/>
    <w:uiPriority w:val="99"/>
    <w:rsid w:val="000A02C7"/>
    <w:rPr>
      <w:sz w:val="28"/>
      <w:szCs w:val="28"/>
    </w:rPr>
  </w:style>
  <w:style w:type="paragraph" w:customStyle="1" w:styleId="23">
    <w:name w:val="Заголовок 2 дипл"/>
    <w:basedOn w:val="a3"/>
    <w:next w:val="afa"/>
    <w:uiPriority w:val="99"/>
    <w:rsid w:val="005741A6"/>
    <w:pPr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a">
    <w:name w:val="Body Text Indent"/>
    <w:basedOn w:val="a3"/>
    <w:link w:val="afb"/>
    <w:uiPriority w:val="99"/>
    <w:rsid w:val="000A02C7"/>
    <w:pPr>
      <w:shd w:val="clear" w:color="auto" w:fill="FFFFFF"/>
      <w:spacing w:before="192"/>
      <w:ind w:right="-5" w:firstLine="360"/>
    </w:pPr>
  </w:style>
  <w:style w:type="character" w:customStyle="1" w:styleId="afb">
    <w:name w:val="Основной текст с отступом Знак"/>
    <w:link w:val="afa"/>
    <w:uiPriority w:val="99"/>
    <w:semiHidden/>
    <w:rPr>
      <w:sz w:val="28"/>
      <w:szCs w:val="28"/>
    </w:rPr>
  </w:style>
  <w:style w:type="character" w:styleId="afc">
    <w:name w:val="endnote reference"/>
    <w:uiPriority w:val="99"/>
    <w:semiHidden/>
    <w:rsid w:val="000A02C7"/>
    <w:rPr>
      <w:vertAlign w:val="superscript"/>
    </w:rPr>
  </w:style>
  <w:style w:type="paragraph" w:styleId="24">
    <w:name w:val="Body Text Indent 2"/>
    <w:basedOn w:val="a3"/>
    <w:link w:val="25"/>
    <w:uiPriority w:val="99"/>
    <w:rsid w:val="000A02C7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3"/>
    <w:link w:val="33"/>
    <w:uiPriority w:val="99"/>
    <w:rsid w:val="000A02C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fd">
    <w:name w:val="endnote text"/>
    <w:basedOn w:val="a3"/>
    <w:link w:val="afe"/>
    <w:uiPriority w:val="99"/>
    <w:semiHidden/>
    <w:rsid w:val="000A02C7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customStyle="1" w:styleId="aff">
    <w:name w:val="Стиль ТАБЛИЦА + Междустр.интервал:  полуторный"/>
    <w:basedOn w:val="af"/>
    <w:uiPriority w:val="99"/>
    <w:rsid w:val="00CD070A"/>
  </w:style>
  <w:style w:type="paragraph" w:customStyle="1" w:styleId="14">
    <w:name w:val="Стиль ТАБЛИЦА + Междустр.интервал:  полуторный1"/>
    <w:basedOn w:val="af"/>
    <w:autoRedefine/>
    <w:uiPriority w:val="99"/>
    <w:rsid w:val="00A94137"/>
  </w:style>
  <w:style w:type="table" w:styleId="aff0">
    <w:name w:val="Table Grid"/>
    <w:basedOn w:val="a5"/>
    <w:uiPriority w:val="99"/>
    <w:rsid w:val="00416BD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одержание"/>
    <w:uiPriority w:val="99"/>
    <w:rsid w:val="0040336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5">
    <w:name w:val="Стиль таблицы1"/>
    <w:uiPriority w:val="99"/>
    <w:rsid w:val="00697E9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5"/>
    <w:uiPriority w:val="99"/>
    <w:rsid w:val="00416BD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2">
    <w:name w:val="Базовый для заголовков"/>
    <w:basedOn w:val="a3"/>
    <w:next w:val="a8"/>
    <w:uiPriority w:val="99"/>
    <w:rsid w:val="000F7BCF"/>
    <w:pPr>
      <w:keepNext/>
      <w:keepLines/>
      <w:spacing w:before="480" w:after="360"/>
      <w:ind w:firstLine="0"/>
      <w:jc w:val="center"/>
    </w:pPr>
    <w:rPr>
      <w:rFonts w:ascii="Arial" w:hAnsi="Arial" w:cs="Arial"/>
      <w:b/>
      <w:bCs/>
      <w:caps/>
      <w:kern w:val="28"/>
    </w:rPr>
  </w:style>
  <w:style w:type="paragraph" w:customStyle="1" w:styleId="aff3">
    <w:name w:val="Алгоритм"/>
    <w:basedOn w:val="a3"/>
    <w:next w:val="a3"/>
    <w:uiPriority w:val="99"/>
    <w:rsid w:val="000F7BCF"/>
    <w:pPr>
      <w:keepNext/>
      <w:keepLines/>
      <w:tabs>
        <w:tab w:val="center" w:pos="5670"/>
      </w:tabs>
      <w:spacing w:before="120"/>
      <w:ind w:left="567" w:right="567"/>
      <w:jc w:val="left"/>
    </w:pPr>
    <w:rPr>
      <w:b/>
      <w:bCs/>
    </w:rPr>
  </w:style>
  <w:style w:type="paragraph" w:customStyle="1" w:styleId="aff4">
    <w:name w:val="Базовый для колонтитулов"/>
    <w:basedOn w:val="a3"/>
    <w:uiPriority w:val="99"/>
    <w:rsid w:val="000F7BCF"/>
    <w:pPr>
      <w:keepLines/>
      <w:tabs>
        <w:tab w:val="center" w:pos="4320"/>
        <w:tab w:val="right" w:pos="8640"/>
      </w:tabs>
      <w:ind w:firstLine="0"/>
      <w:jc w:val="left"/>
    </w:pPr>
    <w:rPr>
      <w:b/>
      <w:bCs/>
      <w:i/>
      <w:iCs/>
    </w:rPr>
  </w:style>
  <w:style w:type="paragraph" w:customStyle="1" w:styleId="aff5">
    <w:name w:val="Базовый для оглавления"/>
    <w:basedOn w:val="a3"/>
    <w:uiPriority w:val="99"/>
    <w:rsid w:val="000F7BCF"/>
    <w:pPr>
      <w:tabs>
        <w:tab w:val="right" w:leader="dot" w:pos="9639"/>
      </w:tabs>
      <w:ind w:firstLine="0"/>
      <w:jc w:val="left"/>
    </w:pPr>
  </w:style>
  <w:style w:type="paragraph" w:customStyle="1" w:styleId="aff6">
    <w:name w:val="Базовый для сносок"/>
    <w:basedOn w:val="a3"/>
    <w:uiPriority w:val="99"/>
    <w:rsid w:val="000F7BCF"/>
    <w:pPr>
      <w:keepLines/>
      <w:tabs>
        <w:tab w:val="left" w:pos="187"/>
      </w:tabs>
      <w:ind w:left="187" w:hanging="187"/>
    </w:pPr>
    <w:rPr>
      <w:sz w:val="20"/>
      <w:szCs w:val="20"/>
    </w:rPr>
  </w:style>
  <w:style w:type="paragraph" w:styleId="aff7">
    <w:name w:val="List"/>
    <w:basedOn w:val="a8"/>
    <w:uiPriority w:val="99"/>
    <w:rsid w:val="000F7BCF"/>
    <w:pPr>
      <w:ind w:left="1134" w:hanging="567"/>
    </w:pPr>
  </w:style>
  <w:style w:type="paragraph" w:styleId="a0">
    <w:name w:val="List Bullet"/>
    <w:basedOn w:val="aff7"/>
    <w:uiPriority w:val="99"/>
    <w:rsid w:val="000F7BCF"/>
    <w:pPr>
      <w:numPr>
        <w:numId w:val="34"/>
      </w:numPr>
      <w:tabs>
        <w:tab w:val="left" w:pos="1134"/>
      </w:tabs>
    </w:pPr>
  </w:style>
  <w:style w:type="paragraph" w:styleId="26">
    <w:name w:val="List 2"/>
    <w:basedOn w:val="aff7"/>
    <w:uiPriority w:val="99"/>
    <w:rsid w:val="000F7BCF"/>
    <w:pPr>
      <w:ind w:left="1701"/>
    </w:pPr>
  </w:style>
  <w:style w:type="paragraph" w:styleId="2">
    <w:name w:val="List Bullet 2"/>
    <w:basedOn w:val="26"/>
    <w:uiPriority w:val="99"/>
    <w:rsid w:val="000F7BCF"/>
    <w:pPr>
      <w:numPr>
        <w:numId w:val="35"/>
      </w:numPr>
      <w:tabs>
        <w:tab w:val="clear" w:pos="1134"/>
        <w:tab w:val="left" w:pos="1701"/>
      </w:tabs>
      <w:ind w:left="1701"/>
    </w:pPr>
  </w:style>
  <w:style w:type="paragraph" w:customStyle="1" w:styleId="aff8">
    <w:name w:val="Название таблицы"/>
    <w:basedOn w:val="a3"/>
    <w:next w:val="a3"/>
    <w:uiPriority w:val="99"/>
    <w:rsid w:val="000F7BCF"/>
    <w:pPr>
      <w:keepNext/>
      <w:keepLines/>
      <w:ind w:firstLine="0"/>
      <w:jc w:val="center"/>
    </w:pPr>
    <w:rPr>
      <w:b/>
      <w:bCs/>
      <w:sz w:val="20"/>
      <w:szCs w:val="20"/>
    </w:rPr>
  </w:style>
  <w:style w:type="paragraph" w:customStyle="1" w:styleId="aff9">
    <w:name w:val="Номер таблицы"/>
    <w:basedOn w:val="a8"/>
    <w:next w:val="a3"/>
    <w:uiPriority w:val="99"/>
    <w:rsid w:val="000F7BCF"/>
    <w:pPr>
      <w:keepNext/>
      <w:keepLines/>
      <w:spacing w:before="120" w:after="120"/>
      <w:jc w:val="left"/>
    </w:pPr>
    <w:rPr>
      <w:b/>
      <w:bCs/>
      <w:spacing w:val="20"/>
      <w:sz w:val="20"/>
      <w:szCs w:val="20"/>
    </w:rPr>
  </w:style>
  <w:style w:type="paragraph" w:styleId="affa">
    <w:name w:val="Normal Indent"/>
    <w:basedOn w:val="a3"/>
    <w:uiPriority w:val="99"/>
    <w:rsid w:val="000F7BCF"/>
    <w:pPr>
      <w:ind w:left="851"/>
    </w:pPr>
  </w:style>
  <w:style w:type="paragraph" w:customStyle="1" w:styleId="affb">
    <w:name w:val="Приложение"/>
    <w:basedOn w:val="1"/>
    <w:next w:val="a3"/>
    <w:uiPriority w:val="99"/>
    <w:rsid w:val="000F7BCF"/>
    <w:pPr>
      <w:spacing w:before="240"/>
      <w:ind w:firstLine="6237"/>
    </w:pPr>
    <w:rPr>
      <w:b w:val="0"/>
      <w:bCs w:val="0"/>
      <w:i/>
      <w:iCs/>
    </w:rPr>
  </w:style>
  <w:style w:type="paragraph" w:customStyle="1" w:styleId="affc">
    <w:name w:val="Приложение А"/>
    <w:basedOn w:val="affb"/>
    <w:next w:val="a3"/>
    <w:uiPriority w:val="99"/>
    <w:rsid w:val="000F7BCF"/>
    <w:pPr>
      <w:ind w:firstLine="0"/>
    </w:pPr>
  </w:style>
  <w:style w:type="paragraph" w:customStyle="1" w:styleId="16">
    <w:name w:val="Приложение1"/>
    <w:basedOn w:val="1"/>
    <w:next w:val="a3"/>
    <w:uiPriority w:val="99"/>
    <w:rsid w:val="000F7BCF"/>
    <w:pPr>
      <w:spacing w:before="240"/>
    </w:pPr>
  </w:style>
  <w:style w:type="paragraph" w:customStyle="1" w:styleId="27">
    <w:name w:val="Приложение2"/>
    <w:basedOn w:val="20"/>
    <w:next w:val="a3"/>
    <w:uiPriority w:val="99"/>
    <w:rsid w:val="000F7BCF"/>
  </w:style>
  <w:style w:type="paragraph" w:customStyle="1" w:styleId="34">
    <w:name w:val="Приложение3"/>
    <w:basedOn w:val="3"/>
    <w:next w:val="a3"/>
    <w:uiPriority w:val="99"/>
    <w:rsid w:val="000F7BCF"/>
  </w:style>
  <w:style w:type="paragraph" w:customStyle="1" w:styleId="42">
    <w:name w:val="Приложение4"/>
    <w:basedOn w:val="4"/>
    <w:next w:val="a3"/>
    <w:uiPriority w:val="99"/>
    <w:rsid w:val="000F7BCF"/>
  </w:style>
  <w:style w:type="paragraph" w:customStyle="1" w:styleId="affd">
    <w:name w:val="Примечание"/>
    <w:basedOn w:val="a3"/>
    <w:next w:val="a3"/>
    <w:uiPriority w:val="99"/>
    <w:rsid w:val="000F7BCF"/>
    <w:rPr>
      <w:b/>
      <w:bCs/>
      <w:spacing w:val="20"/>
    </w:rPr>
  </w:style>
  <w:style w:type="paragraph" w:styleId="affe">
    <w:name w:val="List Continue"/>
    <w:basedOn w:val="a3"/>
    <w:uiPriority w:val="99"/>
    <w:rsid w:val="000F7BCF"/>
    <w:pPr>
      <w:ind w:left="1134" w:firstLine="0"/>
    </w:pPr>
  </w:style>
  <w:style w:type="paragraph" w:styleId="28">
    <w:name w:val="List Continue 2"/>
    <w:basedOn w:val="a3"/>
    <w:uiPriority w:val="99"/>
    <w:rsid w:val="000F7BCF"/>
    <w:pPr>
      <w:ind w:left="1701" w:firstLine="0"/>
    </w:pPr>
  </w:style>
  <w:style w:type="paragraph" w:customStyle="1" w:styleId="afff">
    <w:name w:val="Рисунок"/>
    <w:basedOn w:val="a8"/>
    <w:next w:val="a3"/>
    <w:uiPriority w:val="99"/>
    <w:rsid w:val="000F7BCF"/>
    <w:pPr>
      <w:keepLines/>
      <w:tabs>
        <w:tab w:val="center" w:pos="4253"/>
        <w:tab w:val="right" w:pos="9639"/>
      </w:tabs>
      <w:spacing w:before="120" w:after="240"/>
      <w:jc w:val="center"/>
    </w:pPr>
    <w:rPr>
      <w:b/>
      <w:bCs/>
      <w:sz w:val="20"/>
      <w:szCs w:val="20"/>
    </w:rPr>
  </w:style>
  <w:style w:type="paragraph" w:styleId="afff0">
    <w:name w:val="annotation text"/>
    <w:basedOn w:val="aff6"/>
    <w:link w:val="afff1"/>
    <w:uiPriority w:val="99"/>
    <w:semiHidden/>
    <w:rsid w:val="000F7BCF"/>
  </w:style>
  <w:style w:type="character" w:customStyle="1" w:styleId="afff1">
    <w:name w:val="Текст примечания Знак"/>
    <w:link w:val="afff0"/>
    <w:uiPriority w:val="99"/>
    <w:semiHidden/>
    <w:rPr>
      <w:sz w:val="20"/>
      <w:szCs w:val="20"/>
    </w:rPr>
  </w:style>
  <w:style w:type="paragraph" w:customStyle="1" w:styleId="afff2">
    <w:name w:val="Текст таблицы"/>
    <w:basedOn w:val="a3"/>
    <w:uiPriority w:val="99"/>
    <w:rsid w:val="000F7BCF"/>
    <w:pPr>
      <w:ind w:firstLine="0"/>
      <w:jc w:val="center"/>
    </w:pPr>
    <w:rPr>
      <w:sz w:val="20"/>
      <w:szCs w:val="20"/>
    </w:rPr>
  </w:style>
  <w:style w:type="paragraph" w:customStyle="1" w:styleId="29">
    <w:name w:val="Обычный 2"/>
    <w:basedOn w:val="a3"/>
    <w:uiPriority w:val="99"/>
    <w:rsid w:val="000F7BCF"/>
    <w:pPr>
      <w:outlineLvl w:val="1"/>
    </w:pPr>
  </w:style>
  <w:style w:type="paragraph" w:customStyle="1" w:styleId="35">
    <w:name w:val="Обычный 3"/>
    <w:basedOn w:val="a3"/>
    <w:uiPriority w:val="99"/>
    <w:rsid w:val="000F7BCF"/>
    <w:pPr>
      <w:outlineLvl w:val="2"/>
    </w:pPr>
  </w:style>
  <w:style w:type="paragraph" w:customStyle="1" w:styleId="43">
    <w:name w:val="Обычный 4"/>
    <w:basedOn w:val="a3"/>
    <w:uiPriority w:val="99"/>
    <w:rsid w:val="000F7BCF"/>
    <w:pPr>
      <w:outlineLvl w:val="3"/>
    </w:pPr>
  </w:style>
  <w:style w:type="paragraph" w:styleId="9">
    <w:name w:val="toc 9"/>
    <w:basedOn w:val="a3"/>
    <w:next w:val="a3"/>
    <w:autoRedefine/>
    <w:uiPriority w:val="99"/>
    <w:semiHidden/>
    <w:rsid w:val="000F7BCF"/>
    <w:pPr>
      <w:ind w:left="1920"/>
    </w:pPr>
  </w:style>
  <w:style w:type="paragraph" w:styleId="81">
    <w:name w:val="toc 8"/>
    <w:basedOn w:val="a3"/>
    <w:next w:val="a3"/>
    <w:autoRedefine/>
    <w:uiPriority w:val="99"/>
    <w:semiHidden/>
    <w:rsid w:val="000F7BCF"/>
    <w:pPr>
      <w:ind w:left="1680"/>
    </w:pPr>
  </w:style>
  <w:style w:type="paragraph" w:styleId="71">
    <w:name w:val="toc 7"/>
    <w:basedOn w:val="a3"/>
    <w:next w:val="a3"/>
    <w:autoRedefine/>
    <w:uiPriority w:val="99"/>
    <w:semiHidden/>
    <w:rsid w:val="000F7BCF"/>
    <w:pPr>
      <w:ind w:left="1440"/>
    </w:pPr>
  </w:style>
  <w:style w:type="paragraph" w:styleId="61">
    <w:name w:val="toc 6"/>
    <w:basedOn w:val="a3"/>
    <w:next w:val="a3"/>
    <w:autoRedefine/>
    <w:uiPriority w:val="99"/>
    <w:semiHidden/>
    <w:rsid w:val="000F7BCF"/>
    <w:pPr>
      <w:ind w:left="1200"/>
    </w:pPr>
  </w:style>
  <w:style w:type="paragraph" w:styleId="52">
    <w:name w:val="List Bullet 5"/>
    <w:basedOn w:val="a3"/>
    <w:uiPriority w:val="99"/>
    <w:rsid w:val="000F7BCF"/>
    <w:pPr>
      <w:tabs>
        <w:tab w:val="num" w:pos="0"/>
        <w:tab w:val="num" w:pos="1492"/>
      </w:tabs>
      <w:ind w:left="1492" w:hanging="360"/>
    </w:pPr>
  </w:style>
  <w:style w:type="paragraph" w:styleId="44">
    <w:name w:val="List Bullet 4"/>
    <w:basedOn w:val="a3"/>
    <w:uiPriority w:val="99"/>
    <w:rsid w:val="000F7BCF"/>
    <w:pPr>
      <w:tabs>
        <w:tab w:val="num" w:pos="0"/>
        <w:tab w:val="num" w:pos="1209"/>
      </w:tabs>
      <w:ind w:left="1209" w:hanging="360"/>
    </w:pPr>
  </w:style>
  <w:style w:type="paragraph" w:styleId="36">
    <w:name w:val="List Bullet 3"/>
    <w:basedOn w:val="a3"/>
    <w:uiPriority w:val="99"/>
    <w:rsid w:val="000F7BCF"/>
    <w:pPr>
      <w:tabs>
        <w:tab w:val="num" w:pos="0"/>
        <w:tab w:val="num" w:pos="926"/>
      </w:tabs>
      <w:ind w:left="926" w:hanging="360"/>
    </w:pPr>
  </w:style>
  <w:style w:type="paragraph" w:customStyle="1" w:styleId="afff3">
    <w:name w:val="Чертежный"/>
    <w:uiPriority w:val="99"/>
    <w:rsid w:val="000F7BCF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37">
    <w:name w:val="Body Text 3"/>
    <w:basedOn w:val="a3"/>
    <w:link w:val="38"/>
    <w:uiPriority w:val="99"/>
    <w:rsid w:val="000F7BCF"/>
    <w:pPr>
      <w:spacing w:line="240" w:lineRule="auto"/>
      <w:ind w:firstLine="0"/>
      <w:jc w:val="center"/>
    </w:pPr>
    <w:rPr>
      <w:sz w:val="20"/>
      <w:szCs w:val="20"/>
    </w:rPr>
  </w:style>
  <w:style w:type="character" w:customStyle="1" w:styleId="38">
    <w:name w:val="Основной текст 3 Знак"/>
    <w:link w:val="37"/>
    <w:uiPriority w:val="99"/>
    <w:semiHidden/>
    <w:rPr>
      <w:sz w:val="16"/>
      <w:szCs w:val="16"/>
    </w:rPr>
  </w:style>
  <w:style w:type="paragraph" w:styleId="2a">
    <w:name w:val="Body Text 2"/>
    <w:basedOn w:val="a3"/>
    <w:link w:val="2b"/>
    <w:uiPriority w:val="99"/>
    <w:rsid w:val="000F7BCF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2b">
    <w:name w:val="Основной текст 2 Знак"/>
    <w:link w:val="2a"/>
    <w:uiPriority w:val="99"/>
    <w:semiHidden/>
    <w:rPr>
      <w:sz w:val="28"/>
      <w:szCs w:val="28"/>
    </w:rPr>
  </w:style>
  <w:style w:type="character" w:styleId="afff4">
    <w:name w:val="Strong"/>
    <w:uiPriority w:val="99"/>
    <w:qFormat/>
    <w:rsid w:val="000F7BCF"/>
    <w:rPr>
      <w:b/>
      <w:bCs/>
    </w:rPr>
  </w:style>
  <w:style w:type="character" w:styleId="afff5">
    <w:name w:val="annotation reference"/>
    <w:uiPriority w:val="99"/>
    <w:semiHidden/>
    <w:rsid w:val="000F7BCF"/>
    <w:rPr>
      <w:sz w:val="16"/>
      <w:szCs w:val="16"/>
    </w:rPr>
  </w:style>
  <w:style w:type="paragraph" w:customStyle="1" w:styleId="afff6">
    <w:name w:val="ñòèëü"/>
    <w:basedOn w:val="a3"/>
    <w:uiPriority w:val="99"/>
    <w:rsid w:val="000F7BCF"/>
    <w:pPr>
      <w:spacing w:line="3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emf"/><Relationship Id="rId47" Type="http://schemas.openxmlformats.org/officeDocument/2006/relationships/image" Target="media/image41.png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e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emf"/><Relationship Id="rId36" Type="http://schemas.openxmlformats.org/officeDocument/2006/relationships/image" Target="media/image30.wmf"/><Relationship Id="rId49" Type="http://schemas.openxmlformats.org/officeDocument/2006/relationships/header" Target="header1.xml"/><Relationship Id="rId10" Type="http://schemas.openxmlformats.org/officeDocument/2006/relationships/image" Target="media/image4.e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emf"/><Relationship Id="rId22" Type="http://schemas.openxmlformats.org/officeDocument/2006/relationships/image" Target="media/image16.wmf"/><Relationship Id="rId27" Type="http://schemas.openxmlformats.org/officeDocument/2006/relationships/image" Target="media/image21.e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emf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РФ</vt:lpstr>
    </vt:vector>
  </TitlesOfParts>
  <Company>Diapsalmata</Company>
  <LinksUpToDate>false</LinksUpToDate>
  <CharactersWithSpaces>11917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/>
  <dc:creator>Diapsalmata</dc:creator>
  <cp:keywords/>
  <dc:description/>
  <cp:lastModifiedBy>admin</cp:lastModifiedBy>
  <cp:revision>2</cp:revision>
  <dcterms:created xsi:type="dcterms:W3CDTF">2014-03-09T18:32:00Z</dcterms:created>
  <dcterms:modified xsi:type="dcterms:W3CDTF">2014-03-09T18:32:00Z</dcterms:modified>
</cp:coreProperties>
</file>