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E7" w:rsidRP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0"/>
        </w:rPr>
      </w:pPr>
      <w:r w:rsidRPr="00174D20">
        <w:rPr>
          <w:rFonts w:ascii="Times New Roman" w:hAnsi="Times New Roman"/>
          <w:b/>
          <w:color w:val="000000"/>
          <w:sz w:val="28"/>
          <w:szCs w:val="30"/>
        </w:rPr>
        <w:t>Введение</w:t>
      </w:r>
    </w:p>
    <w:p w:rsidR="00174D20" w:rsidRDefault="00174D20" w:rsidP="00174D20">
      <w:pPr>
        <w:pStyle w:val="aa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30"/>
        </w:rPr>
      </w:pPr>
    </w:p>
    <w:p w:rsidR="00DF5462" w:rsidRPr="00174D20" w:rsidRDefault="00D309E7" w:rsidP="00174D20">
      <w:pPr>
        <w:pStyle w:val="aa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30"/>
        </w:rPr>
      </w:pPr>
      <w:r w:rsidRPr="00174D20">
        <w:rPr>
          <w:rFonts w:ascii="Times New Roman" w:hAnsi="Times New Roman" w:cs="Times New Roman"/>
          <w:sz w:val="28"/>
          <w:szCs w:val="30"/>
        </w:rPr>
        <w:t xml:space="preserve">Система противопожарной защиты является одной из основных </w:t>
      </w:r>
      <w:r w:rsidR="00F44135" w:rsidRPr="00174D20">
        <w:rPr>
          <w:rFonts w:ascii="Times New Roman" w:hAnsi="Times New Roman" w:cs="Times New Roman"/>
          <w:sz w:val="28"/>
          <w:szCs w:val="30"/>
        </w:rPr>
        <w:t>составляющих</w:t>
      </w:r>
      <w:r w:rsidRPr="00174D20">
        <w:rPr>
          <w:rFonts w:ascii="Times New Roman" w:hAnsi="Times New Roman" w:cs="Times New Roman"/>
          <w:sz w:val="28"/>
          <w:szCs w:val="30"/>
        </w:rPr>
        <w:t xml:space="preserve"> обеспечения пожарной безопасности объектов </w:t>
      </w:r>
      <w:r w:rsidR="00F44135" w:rsidRPr="00174D20">
        <w:rPr>
          <w:rFonts w:ascii="Times New Roman" w:hAnsi="Times New Roman" w:cs="Times New Roman"/>
          <w:sz w:val="28"/>
          <w:szCs w:val="30"/>
        </w:rPr>
        <w:t>экономики</w:t>
      </w:r>
      <w:r w:rsidR="000647D4" w:rsidRPr="00174D20">
        <w:rPr>
          <w:rFonts w:ascii="Times New Roman" w:hAnsi="Times New Roman" w:cs="Times New Roman"/>
          <w:sz w:val="28"/>
          <w:szCs w:val="30"/>
        </w:rPr>
        <w:t xml:space="preserve"> в </w:t>
      </w:r>
      <w:r w:rsidR="00DF5462" w:rsidRPr="00174D20">
        <w:rPr>
          <w:rFonts w:ascii="Times New Roman" w:hAnsi="Times New Roman" w:cs="Times New Roman"/>
          <w:sz w:val="28"/>
          <w:szCs w:val="30"/>
        </w:rPr>
        <w:t>Республике Беларусь</w:t>
      </w:r>
      <w:r w:rsidR="000647D4" w:rsidRPr="00174D20">
        <w:rPr>
          <w:rFonts w:ascii="Times New Roman" w:hAnsi="Times New Roman" w:cs="Times New Roman"/>
          <w:sz w:val="28"/>
          <w:szCs w:val="30"/>
        </w:rPr>
        <w:t>. В соответствии с</w:t>
      </w:r>
      <w:r w:rsidR="00DF5462" w:rsidRPr="00174D20">
        <w:rPr>
          <w:rFonts w:ascii="Times New Roman" w:hAnsi="Times New Roman" w:cs="Times New Roman"/>
          <w:sz w:val="28"/>
          <w:szCs w:val="30"/>
        </w:rPr>
        <w:t xml:space="preserve"> действующим</w:t>
      </w:r>
      <w:r w:rsidR="000647D4" w:rsidRPr="00174D20">
        <w:rPr>
          <w:rFonts w:ascii="Times New Roman" w:hAnsi="Times New Roman" w:cs="Times New Roman"/>
          <w:sz w:val="28"/>
          <w:szCs w:val="30"/>
        </w:rPr>
        <w:t xml:space="preserve"> </w:t>
      </w:r>
      <w:r w:rsidR="00DF5462" w:rsidRPr="00174D20">
        <w:rPr>
          <w:rFonts w:ascii="Times New Roman" w:hAnsi="Times New Roman" w:cs="Times New Roman"/>
          <w:sz w:val="28"/>
          <w:szCs w:val="30"/>
        </w:rPr>
        <w:t>законодательством</w:t>
      </w:r>
      <w:r w:rsidRPr="00174D20">
        <w:rPr>
          <w:rFonts w:ascii="Times New Roman" w:hAnsi="Times New Roman" w:cs="Times New Roman"/>
          <w:sz w:val="28"/>
          <w:szCs w:val="30"/>
        </w:rPr>
        <w:t xml:space="preserve"> противопожарная защита должна достигаться применением основных строительных конструкций и материалов, в том числе используемых для облицовок конструкций, с нормированными показателями пожарной опасности; устройствами, обеспечивающими ограничение распространения пожара; организацией с помощью технических средств, включая автоматические, своевременного оповещения и эвакуации людей; применением средств коллективной и индивидуальной защиты людей от опасных факторов пожара; применением средств противодымной защиты зданий и сооружений.</w:t>
      </w:r>
    </w:p>
    <w:p w:rsidR="00D309E7" w:rsidRDefault="00DF5462" w:rsidP="00174D20">
      <w:pPr>
        <w:pStyle w:val="aa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30"/>
        </w:rPr>
      </w:pPr>
      <w:r w:rsidRPr="00174D20">
        <w:rPr>
          <w:rFonts w:ascii="Times New Roman" w:hAnsi="Times New Roman" w:cs="Times New Roman"/>
          <w:sz w:val="28"/>
          <w:szCs w:val="30"/>
        </w:rPr>
        <w:t>Проведение</w:t>
      </w:r>
      <w:r w:rsidR="00D309E7" w:rsidRPr="00174D20">
        <w:rPr>
          <w:rFonts w:ascii="Times New Roman" w:hAnsi="Times New Roman" w:cs="Times New Roman"/>
          <w:sz w:val="28"/>
          <w:szCs w:val="30"/>
        </w:rPr>
        <w:t xml:space="preserve"> указанных мероприятий способствует более эффективной защите людей, материальных ценностей и непосредственно самих конструкций от воздействия опасных факторов пожара. Особую актуальность для специалистов в области пожарной безопасности имеет системное применение объемно-планировочных, конструктивных и инженерных решений в строительстве для обеспечения требуемого уровня пожарной безопасности объекта.</w:t>
      </w:r>
    </w:p>
    <w:p w:rsidR="00174D20" w:rsidRDefault="00174D20" w:rsidP="00174D20">
      <w:pPr>
        <w:pStyle w:val="aa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30"/>
        </w:rPr>
      </w:pPr>
    </w:p>
    <w:p w:rsidR="00174D20" w:rsidRPr="00174D20" w:rsidRDefault="00174D20" w:rsidP="00174D20">
      <w:pPr>
        <w:pStyle w:val="aa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30"/>
        </w:rPr>
      </w:pPr>
    </w:p>
    <w:p w:rsidR="002A0536" w:rsidRPr="00174D20" w:rsidRDefault="00D309E7" w:rsidP="00174D2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br w:type="page"/>
      </w:r>
      <w:r w:rsidR="00DD63BD" w:rsidRPr="00174D20">
        <w:rPr>
          <w:rFonts w:ascii="Times New Roman" w:hAnsi="Times New Roman"/>
          <w:b/>
          <w:color w:val="000000"/>
          <w:sz w:val="28"/>
          <w:szCs w:val="30"/>
        </w:rPr>
        <w:t xml:space="preserve">1. </w:t>
      </w:r>
      <w:r w:rsidR="00174D20" w:rsidRPr="00174D20">
        <w:rPr>
          <w:rFonts w:ascii="Times New Roman" w:hAnsi="Times New Roman"/>
          <w:b/>
          <w:color w:val="000000"/>
          <w:sz w:val="28"/>
          <w:szCs w:val="30"/>
        </w:rPr>
        <w:t>Теоретическая часть</w:t>
      </w:r>
    </w:p>
    <w:p w:rsidR="000647D4" w:rsidRPr="00174D20" w:rsidRDefault="000647D4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DD63BD" w:rsidRPr="00174D20" w:rsidRDefault="00D309E7" w:rsidP="00174D2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0"/>
        </w:rPr>
      </w:pPr>
      <w:r w:rsidRPr="00174D20">
        <w:rPr>
          <w:rFonts w:ascii="Times New Roman" w:hAnsi="Times New Roman"/>
          <w:b/>
          <w:color w:val="000000"/>
          <w:sz w:val="28"/>
          <w:szCs w:val="30"/>
        </w:rPr>
        <w:t>1.1 Пожарно-техническая классификация строительных конструкций. Класс пожарной опа</w:t>
      </w:r>
      <w:r w:rsidR="00174D20">
        <w:rPr>
          <w:rFonts w:ascii="Times New Roman" w:hAnsi="Times New Roman"/>
          <w:b/>
          <w:color w:val="000000"/>
          <w:sz w:val="28"/>
          <w:szCs w:val="30"/>
        </w:rPr>
        <w:t>сности строительных конструкций</w:t>
      </w:r>
    </w:p>
    <w:p w:rsidR="000647D4" w:rsidRPr="00174D20" w:rsidRDefault="000647D4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C02CF0" w:rsidRPr="00174D20" w:rsidRDefault="00C02CF0" w:rsidP="00174D20">
      <w:pPr>
        <w:pStyle w:val="11"/>
        <w:widowControl/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174D20">
        <w:rPr>
          <w:color w:val="000000"/>
          <w:sz w:val="28"/>
          <w:lang w:val="ru-RU"/>
        </w:rPr>
        <w:t>Строительные конструкции в соответствии с СНБ 2.02.01</w:t>
      </w:r>
      <w:r w:rsidR="00174D20">
        <w:rPr>
          <w:color w:val="000000"/>
          <w:sz w:val="28"/>
          <w:lang w:val="ru-RU"/>
        </w:rPr>
        <w:t>–</w:t>
      </w:r>
      <w:r w:rsidR="00174D20" w:rsidRPr="00174D20">
        <w:rPr>
          <w:color w:val="000000"/>
          <w:sz w:val="28"/>
          <w:lang w:val="ru-RU"/>
        </w:rPr>
        <w:t>9</w:t>
      </w:r>
      <w:r w:rsidRPr="00174D20">
        <w:rPr>
          <w:color w:val="000000"/>
          <w:sz w:val="28"/>
          <w:lang w:val="ru-RU"/>
        </w:rPr>
        <w:t>8* [1] классифицируются по пределам огнестойкости и классам пожарной опасности.</w:t>
      </w:r>
    </w:p>
    <w:p w:rsidR="00C02CF0" w:rsidRPr="00174D20" w:rsidRDefault="00C02CF0" w:rsidP="00174D20">
      <w:pPr>
        <w:pStyle w:val="11"/>
        <w:widowControl/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174D20">
        <w:rPr>
          <w:color w:val="000000"/>
          <w:sz w:val="28"/>
          <w:lang w:val="ru-RU"/>
        </w:rPr>
        <w:t xml:space="preserve">Предел огнестойкости строительных конструкций характеризуется нормируемыми по времени признаками предельных состояний по потере несущей способности (R), целостности (Е), теплоизолирующей способности (I). Предельные состояния конструкций определяются по ГОСТ </w:t>
      </w:r>
      <w:r w:rsidR="007B7079" w:rsidRPr="00174D20">
        <w:rPr>
          <w:bCs/>
          <w:iCs/>
          <w:color w:val="000000"/>
          <w:sz w:val="28"/>
          <w:szCs w:val="30"/>
          <w:lang w:val="ru-RU"/>
        </w:rPr>
        <w:t>30247.0</w:t>
      </w:r>
      <w:r w:rsidR="00174D20">
        <w:rPr>
          <w:bCs/>
          <w:iCs/>
          <w:color w:val="000000"/>
          <w:sz w:val="28"/>
          <w:szCs w:val="30"/>
          <w:lang w:val="ru-RU"/>
        </w:rPr>
        <w:t>–</w:t>
      </w:r>
      <w:r w:rsidR="00174D20" w:rsidRPr="00174D20">
        <w:rPr>
          <w:bCs/>
          <w:iCs/>
          <w:color w:val="000000"/>
          <w:sz w:val="28"/>
          <w:szCs w:val="30"/>
          <w:lang w:val="ru-RU"/>
        </w:rPr>
        <w:t>9</w:t>
      </w:r>
      <w:r w:rsidR="007B7079" w:rsidRPr="00174D20">
        <w:rPr>
          <w:bCs/>
          <w:iCs/>
          <w:color w:val="000000"/>
          <w:sz w:val="28"/>
          <w:szCs w:val="30"/>
          <w:lang w:val="ru-RU"/>
        </w:rPr>
        <w:t>4</w:t>
      </w:r>
      <w:r w:rsidRPr="00174D20">
        <w:rPr>
          <w:color w:val="000000"/>
          <w:sz w:val="28"/>
          <w:lang w:val="ru-RU"/>
        </w:rPr>
        <w:t xml:space="preserve"> [2].</w:t>
      </w:r>
    </w:p>
    <w:p w:rsidR="00C02CF0" w:rsidRPr="00174D20" w:rsidRDefault="00C02CF0" w:rsidP="00174D20">
      <w:pPr>
        <w:pStyle w:val="11"/>
        <w:widowControl/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174D20">
        <w:rPr>
          <w:color w:val="000000"/>
          <w:sz w:val="28"/>
          <w:lang w:val="ru-RU"/>
        </w:rPr>
        <w:t>По пожарной опасности строительные конструкции подразделяются на четыре класса:</w:t>
      </w:r>
    </w:p>
    <w:p w:rsidR="00C02CF0" w:rsidRPr="00174D20" w:rsidRDefault="00C02CF0" w:rsidP="00174D20">
      <w:pPr>
        <w:pStyle w:val="11"/>
        <w:widowControl/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174D20">
        <w:rPr>
          <w:color w:val="000000"/>
          <w:sz w:val="28"/>
          <w:lang w:val="ru-RU"/>
        </w:rPr>
        <w:t>К0 (не пожароопасные);</w:t>
      </w:r>
    </w:p>
    <w:p w:rsidR="00C02CF0" w:rsidRPr="00174D20" w:rsidRDefault="00C02CF0" w:rsidP="00174D20">
      <w:pPr>
        <w:pStyle w:val="11"/>
        <w:widowControl/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174D20">
        <w:rPr>
          <w:color w:val="000000"/>
          <w:sz w:val="28"/>
          <w:lang w:val="ru-RU"/>
        </w:rPr>
        <w:t>K l (мало пожароопасные);</w:t>
      </w:r>
    </w:p>
    <w:p w:rsidR="00C02CF0" w:rsidRPr="00174D20" w:rsidRDefault="00C02CF0" w:rsidP="00174D20">
      <w:pPr>
        <w:pStyle w:val="11"/>
        <w:widowControl/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174D20">
        <w:rPr>
          <w:color w:val="000000"/>
          <w:sz w:val="28"/>
          <w:lang w:val="ru-RU"/>
        </w:rPr>
        <w:t>К2 (умеренно пожароопасные);</w:t>
      </w:r>
    </w:p>
    <w:p w:rsidR="00C02CF0" w:rsidRPr="00174D20" w:rsidRDefault="00C02CF0" w:rsidP="00174D20">
      <w:pPr>
        <w:pStyle w:val="11"/>
        <w:widowControl/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174D20">
        <w:rPr>
          <w:color w:val="000000"/>
          <w:sz w:val="28"/>
          <w:lang w:val="ru-RU"/>
        </w:rPr>
        <w:t>К3 (пожароопасные).</w:t>
      </w:r>
    </w:p>
    <w:p w:rsidR="00C02CF0" w:rsidRPr="00174D20" w:rsidRDefault="00C02CF0" w:rsidP="00174D20">
      <w:pPr>
        <w:pStyle w:val="11"/>
        <w:widowControl/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174D20">
        <w:rPr>
          <w:color w:val="000000"/>
          <w:sz w:val="28"/>
          <w:lang w:val="ru-RU"/>
        </w:rPr>
        <w:t>Класс пожарной опасности строительных конструкций определяется по ГОСТ 30403</w:t>
      </w:r>
      <w:r w:rsidR="00174D20">
        <w:rPr>
          <w:color w:val="000000"/>
          <w:sz w:val="28"/>
          <w:lang w:val="ru-RU"/>
        </w:rPr>
        <w:t>–</w:t>
      </w:r>
      <w:r w:rsidR="00174D20" w:rsidRPr="00174D20">
        <w:rPr>
          <w:color w:val="000000"/>
          <w:sz w:val="28"/>
          <w:lang w:val="ru-RU"/>
        </w:rPr>
        <w:t>9</w:t>
      </w:r>
      <w:r w:rsidR="007B7079" w:rsidRPr="00174D20">
        <w:rPr>
          <w:color w:val="000000"/>
          <w:sz w:val="28"/>
          <w:lang w:val="ru-RU"/>
        </w:rPr>
        <w:t>6</w:t>
      </w:r>
      <w:r w:rsidRPr="00174D20">
        <w:rPr>
          <w:color w:val="000000"/>
          <w:sz w:val="28"/>
          <w:lang w:val="ru-RU"/>
        </w:rPr>
        <w:t xml:space="preserve"> [3].</w:t>
      </w:r>
    </w:p>
    <w:p w:rsidR="005363D5" w:rsidRPr="00174D20" w:rsidRDefault="005363D5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Сущность метода заключается в определении показателей пожарной опасности конструкции при ее испытании в условиях теплового воздействия в течение времени, определяемого требованиями к этой конструкции по огнестойкости.</w:t>
      </w:r>
    </w:p>
    <w:p w:rsidR="005363D5" w:rsidRPr="00174D20" w:rsidRDefault="005363D5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Продолжительность теплового воздействия должна соответствовать минимальному требуемому пределу огнестойкости испытываемой конструкции, но не должна превышать 45</w:t>
      </w:r>
      <w:r w:rsidR="00174D20">
        <w:rPr>
          <w:rFonts w:ascii="Times New Roman" w:hAnsi="Times New Roman"/>
          <w:color w:val="000000"/>
          <w:sz w:val="28"/>
          <w:szCs w:val="30"/>
        </w:rPr>
        <w:t> 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мин</w:t>
      </w:r>
      <w:r w:rsidRPr="00174D20">
        <w:rPr>
          <w:rFonts w:ascii="Times New Roman" w:hAnsi="Times New Roman"/>
          <w:color w:val="000000"/>
          <w:sz w:val="28"/>
          <w:szCs w:val="30"/>
        </w:rPr>
        <w:t>. При испытании конструкций, к которым не предъявляются требования по огнестойкости, а также наружных стен при воздействии теплоты со стороны внешней поверхности (фасада), продолжительность теплового воздействия следует принимать равной 15 минут.</w:t>
      </w:r>
    </w:p>
    <w:p w:rsidR="000D61E2" w:rsidRDefault="005363D5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После остывания образца производят его обследование с целью определения и регистрации размеров повреждения в контрольной зоне.</w:t>
      </w:r>
    </w:p>
    <w:p w:rsidR="005363D5" w:rsidRPr="00174D20" w:rsidRDefault="005363D5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 xml:space="preserve">При измерении размеров повреждения слоистых конструкций </w:t>
      </w:r>
      <w:r w:rsidR="000D61E2" w:rsidRPr="00174D20">
        <w:rPr>
          <w:rFonts w:ascii="Times New Roman" w:hAnsi="Times New Roman"/>
          <w:color w:val="000000"/>
          <w:sz w:val="28"/>
          <w:szCs w:val="30"/>
        </w:rPr>
        <w:t>н</w:t>
      </w:r>
      <w:r w:rsidRPr="00174D20">
        <w:rPr>
          <w:rFonts w:ascii="Times New Roman" w:hAnsi="Times New Roman"/>
          <w:color w:val="000000"/>
          <w:sz w:val="28"/>
          <w:szCs w:val="30"/>
        </w:rPr>
        <w:t>еобходимо путем вскрытия обследовать все слои конструкции.</w:t>
      </w:r>
    </w:p>
    <w:p w:rsidR="005363D5" w:rsidRPr="00174D20" w:rsidRDefault="005363D5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Размер повреждения образца измеряется в сантиметрах в плоскости конструкции от границы контрольной зоны, перпендикулярно к ней до наиболее удаленной точки повреждения образца в контрольной зоне.</w:t>
      </w:r>
    </w:p>
    <w:p w:rsidR="005363D5" w:rsidRPr="00174D20" w:rsidRDefault="005363D5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bCs/>
          <w:color w:val="000000"/>
          <w:sz w:val="28"/>
          <w:szCs w:val="30"/>
        </w:rPr>
        <w:t>Повреждением считается обугливание, оплавление и выгорание материалов, из которых изготовлена конструкция, на глубину более 0.2</w:t>
      </w:r>
      <w:r w:rsidR="00174D20">
        <w:rPr>
          <w:rFonts w:ascii="Times New Roman" w:hAnsi="Times New Roman"/>
          <w:bCs/>
          <w:color w:val="000000"/>
          <w:sz w:val="28"/>
          <w:szCs w:val="30"/>
        </w:rPr>
        <w:t> </w:t>
      </w:r>
      <w:r w:rsidR="00174D20" w:rsidRPr="00174D20">
        <w:rPr>
          <w:rFonts w:ascii="Times New Roman" w:hAnsi="Times New Roman"/>
          <w:bCs/>
          <w:color w:val="000000"/>
          <w:sz w:val="28"/>
          <w:szCs w:val="30"/>
        </w:rPr>
        <w:t>см</w:t>
      </w:r>
      <w:r w:rsidRPr="00174D20">
        <w:rPr>
          <w:rFonts w:ascii="Times New Roman" w:hAnsi="Times New Roman"/>
          <w:bCs/>
          <w:color w:val="000000"/>
          <w:sz w:val="28"/>
          <w:szCs w:val="30"/>
        </w:rPr>
        <w:t xml:space="preserve">. </w:t>
      </w:r>
      <w:r w:rsidRPr="00174D20">
        <w:rPr>
          <w:rFonts w:ascii="Times New Roman" w:hAnsi="Times New Roman"/>
          <w:color w:val="000000"/>
          <w:sz w:val="28"/>
          <w:szCs w:val="30"/>
        </w:rPr>
        <w:t>Не учитывается повреждение длиной менее 5</w:t>
      </w:r>
      <w:r w:rsidR="00174D20">
        <w:rPr>
          <w:rFonts w:ascii="Times New Roman" w:hAnsi="Times New Roman"/>
          <w:color w:val="000000"/>
          <w:sz w:val="28"/>
          <w:szCs w:val="30"/>
        </w:rPr>
        <w:t> 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см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для конструкций, испытываемых в вертикальном положении, и менее 3</w:t>
      </w:r>
      <w:r w:rsidR="00174D20">
        <w:rPr>
          <w:rFonts w:ascii="Times New Roman" w:hAnsi="Times New Roman"/>
          <w:color w:val="000000"/>
          <w:sz w:val="28"/>
          <w:szCs w:val="30"/>
        </w:rPr>
        <w:t> 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см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для конструкций, испытываемых в горизонтальном положении.</w:t>
      </w:r>
    </w:p>
    <w:p w:rsidR="00261B44" w:rsidRPr="00174D20" w:rsidRDefault="005363D5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Для испытаний используется двухкамерная испытательная печь. Образцы конструкций для испытаний, включая стыки и их заполнение, выполняются в соответствии с технической документацией на изготовление и применение конструкций.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Конструкции подразделяются на классы по пожарной опасности в соот</w:t>
      </w:r>
      <w:r w:rsidR="00D856CB" w:rsidRPr="00174D20">
        <w:rPr>
          <w:rFonts w:ascii="Times New Roman" w:hAnsi="Times New Roman"/>
          <w:color w:val="000000"/>
          <w:sz w:val="28"/>
          <w:szCs w:val="30"/>
        </w:rPr>
        <w:t>ветствии с табл. 1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по наименее благоприятному показателю. Условное обозначение класса пожарной опасности конструкции включает букву </w:t>
      </w:r>
      <w:r w:rsidRPr="00174D20">
        <w:rPr>
          <w:rFonts w:ascii="Times New Roman" w:hAnsi="Times New Roman"/>
          <w:bCs/>
          <w:color w:val="000000"/>
          <w:sz w:val="28"/>
          <w:szCs w:val="30"/>
        </w:rPr>
        <w:t>К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и цифры. Цифра, заключенная в скобки, обозначает продолжительность теплового воздействия при испытании образца в минутах.</w:t>
      </w:r>
    </w:p>
    <w:p w:rsid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B845B3" w:rsidRPr="00174D20" w:rsidRDefault="00874F5B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Таблица 1.</w:t>
      </w:r>
      <w:r w:rsidR="007C0825" w:rsidRPr="00174D20">
        <w:rPr>
          <w:rFonts w:ascii="Times New Roman" w:hAnsi="Times New Roman"/>
          <w:color w:val="000000"/>
          <w:sz w:val="28"/>
          <w:szCs w:val="30"/>
        </w:rPr>
        <w:t>1.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="00B845B3" w:rsidRPr="00174D20">
        <w:rPr>
          <w:rFonts w:ascii="Times New Roman" w:hAnsi="Times New Roman"/>
          <w:color w:val="000000"/>
          <w:sz w:val="28"/>
          <w:szCs w:val="30"/>
        </w:rPr>
        <w:t>Классификация строительных конструкций по пожарной опасности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864"/>
        <w:gridCol w:w="1412"/>
        <w:gridCol w:w="1034"/>
        <w:gridCol w:w="924"/>
        <w:gridCol w:w="1000"/>
        <w:gridCol w:w="1173"/>
        <w:gridCol w:w="1142"/>
        <w:gridCol w:w="1748"/>
      </w:tblGrid>
      <w:tr w:rsidR="00BB12C4" w:rsidRPr="00174D20" w:rsidTr="00174D20">
        <w:trPr>
          <w:cantSplit/>
          <w:jc w:val="center"/>
        </w:trPr>
        <w:tc>
          <w:tcPr>
            <w:tcW w:w="476" w:type="pct"/>
            <w:vMerge w:val="restart"/>
          </w:tcPr>
          <w:p w:rsidR="00BB12C4" w:rsidRPr="00174D20" w:rsidRDefault="00BB12C4" w:rsidP="00174D20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Cs w:val="24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</w:rPr>
              <w:t>Класс</w:t>
            </w:r>
          </w:p>
        </w:tc>
        <w:tc>
          <w:tcPr>
            <w:tcW w:w="1338" w:type="pct"/>
            <w:gridSpan w:val="2"/>
            <w:vMerge w:val="restart"/>
          </w:tcPr>
          <w:p w:rsidR="00BB12C4" w:rsidRPr="00174D20" w:rsidRDefault="00BB12C4" w:rsidP="00174D20">
            <w:pPr>
              <w:pStyle w:val="aa"/>
              <w:spacing w:before="0" w:beforeAutospacing="0" w:after="0" w:afterAutospacing="0" w:line="360" w:lineRule="auto"/>
              <w:rPr>
                <w:rStyle w:val="a4"/>
                <w:rFonts w:ascii="Times New Roman" w:hAnsi="Times New Roman"/>
                <w:b w:val="0"/>
                <w:sz w:val="20"/>
                <w:szCs w:val="24"/>
              </w:rPr>
            </w:pPr>
            <w:r w:rsidRPr="00174D20">
              <w:rPr>
                <w:rFonts w:ascii="Times New Roman" w:hAnsi="Times New Roman" w:cs="Times New Roman"/>
                <w:sz w:val="20"/>
                <w:szCs w:val="24"/>
              </w:rPr>
              <w:t>Допускаемый размер повреждения конструкций, см</w:t>
            </w:r>
          </w:p>
        </w:tc>
        <w:tc>
          <w:tcPr>
            <w:tcW w:w="1019" w:type="pct"/>
            <w:gridSpan w:val="2"/>
            <w:vMerge w:val="restart"/>
          </w:tcPr>
          <w:p w:rsidR="00BB12C4" w:rsidRPr="00174D20" w:rsidRDefault="00BB12C4" w:rsidP="00174D20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Cs w:val="24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</w:rPr>
              <w:t>Наличие</w:t>
            </w:r>
          </w:p>
        </w:tc>
        <w:tc>
          <w:tcPr>
            <w:tcW w:w="2167" w:type="pct"/>
            <w:gridSpan w:val="3"/>
          </w:tcPr>
          <w:p w:rsidR="00BB12C4" w:rsidRPr="00174D20" w:rsidRDefault="00BB12C4" w:rsidP="00174D20">
            <w:pPr>
              <w:pStyle w:val="aa"/>
              <w:spacing w:before="0" w:beforeAutospacing="0" w:after="0" w:afterAutospacing="0" w:line="360" w:lineRule="auto"/>
              <w:rPr>
                <w:rStyle w:val="a4"/>
                <w:rFonts w:ascii="Times New Roman" w:hAnsi="Times New Roman"/>
                <w:b w:val="0"/>
                <w:sz w:val="20"/>
                <w:szCs w:val="24"/>
              </w:rPr>
            </w:pPr>
            <w:r w:rsidRPr="00174D20">
              <w:rPr>
                <w:rFonts w:ascii="Times New Roman" w:hAnsi="Times New Roman" w:cs="Times New Roman"/>
                <w:sz w:val="20"/>
                <w:szCs w:val="24"/>
              </w:rPr>
              <w:t>Допускаемые характеристики пожарной опасности поврежденного материала</w:t>
            </w:r>
          </w:p>
        </w:tc>
      </w:tr>
      <w:tr w:rsidR="00BB12C4" w:rsidRPr="00174D20" w:rsidTr="00174D20">
        <w:trPr>
          <w:cantSplit/>
          <w:jc w:val="center"/>
        </w:trPr>
        <w:tc>
          <w:tcPr>
            <w:tcW w:w="476" w:type="pct"/>
            <w:vMerge/>
          </w:tcPr>
          <w:p w:rsidR="00BB12C4" w:rsidRPr="00174D20" w:rsidRDefault="00BB12C4" w:rsidP="00174D20">
            <w:pPr>
              <w:pStyle w:val="aa"/>
              <w:spacing w:before="0" w:beforeAutospacing="0" w:after="0" w:afterAutospacing="0" w:line="360" w:lineRule="auto"/>
              <w:rPr>
                <w:rStyle w:val="a4"/>
                <w:rFonts w:ascii="Times New Roman" w:hAnsi="Times New Roman"/>
                <w:b w:val="0"/>
                <w:sz w:val="20"/>
                <w:szCs w:val="24"/>
              </w:rPr>
            </w:pPr>
          </w:p>
        </w:tc>
        <w:tc>
          <w:tcPr>
            <w:tcW w:w="1338" w:type="pct"/>
            <w:gridSpan w:val="2"/>
            <w:vMerge/>
          </w:tcPr>
          <w:p w:rsidR="00BB12C4" w:rsidRPr="00174D20" w:rsidRDefault="00BB12C4" w:rsidP="00174D20">
            <w:pPr>
              <w:pStyle w:val="aa"/>
              <w:spacing w:before="0" w:beforeAutospacing="0" w:after="0" w:afterAutospacing="0" w:line="360" w:lineRule="auto"/>
              <w:rPr>
                <w:rStyle w:val="a4"/>
                <w:rFonts w:ascii="Times New Roman" w:hAnsi="Times New Roman"/>
                <w:b w:val="0"/>
                <w:sz w:val="20"/>
                <w:szCs w:val="24"/>
              </w:rPr>
            </w:pPr>
          </w:p>
        </w:tc>
        <w:tc>
          <w:tcPr>
            <w:tcW w:w="1019" w:type="pct"/>
            <w:gridSpan w:val="2"/>
            <w:vMerge/>
          </w:tcPr>
          <w:p w:rsidR="00BB12C4" w:rsidRPr="00174D20" w:rsidRDefault="00BB12C4" w:rsidP="00174D20">
            <w:pPr>
              <w:pStyle w:val="aa"/>
              <w:spacing w:before="0" w:beforeAutospacing="0" w:after="0" w:afterAutospacing="0" w:line="360" w:lineRule="auto"/>
              <w:rPr>
                <w:rStyle w:val="a4"/>
                <w:rFonts w:ascii="Times New Roman" w:hAnsi="Times New Roman"/>
                <w:b w:val="0"/>
                <w:sz w:val="20"/>
                <w:szCs w:val="24"/>
              </w:rPr>
            </w:pPr>
          </w:p>
        </w:tc>
        <w:tc>
          <w:tcPr>
            <w:tcW w:w="2167" w:type="pct"/>
            <w:gridSpan w:val="3"/>
          </w:tcPr>
          <w:p w:rsidR="00BB12C4" w:rsidRPr="00174D20" w:rsidRDefault="00BB12C4" w:rsidP="00174D20">
            <w:pPr>
              <w:pStyle w:val="aa"/>
              <w:spacing w:before="0" w:beforeAutospacing="0" w:after="0" w:afterAutospacing="0" w:line="360" w:lineRule="auto"/>
              <w:rPr>
                <w:rStyle w:val="a4"/>
                <w:rFonts w:ascii="Times New Roman" w:hAnsi="Times New Roman"/>
                <w:b w:val="0"/>
                <w:sz w:val="20"/>
                <w:szCs w:val="24"/>
              </w:rPr>
            </w:pPr>
            <w:r w:rsidRPr="00174D20">
              <w:rPr>
                <w:rFonts w:ascii="Times New Roman" w:hAnsi="Times New Roman" w:cs="Times New Roman"/>
                <w:sz w:val="20"/>
                <w:szCs w:val="24"/>
              </w:rPr>
              <w:t>Группа</w:t>
            </w:r>
          </w:p>
        </w:tc>
      </w:tr>
      <w:tr w:rsidR="00174D20" w:rsidRPr="00174D20" w:rsidTr="00174D20">
        <w:trPr>
          <w:cantSplit/>
          <w:jc w:val="center"/>
        </w:trPr>
        <w:tc>
          <w:tcPr>
            <w:tcW w:w="476" w:type="pct"/>
            <w:vMerge/>
          </w:tcPr>
          <w:p w:rsidR="00BB12C4" w:rsidRPr="00174D20" w:rsidRDefault="00BB12C4" w:rsidP="00174D20">
            <w:pPr>
              <w:pStyle w:val="aa"/>
              <w:spacing w:before="0" w:beforeAutospacing="0" w:after="0" w:afterAutospacing="0" w:line="360" w:lineRule="auto"/>
              <w:rPr>
                <w:rStyle w:val="a4"/>
                <w:rFonts w:ascii="Times New Roman" w:hAnsi="Times New Roman"/>
                <w:b w:val="0"/>
                <w:sz w:val="20"/>
                <w:szCs w:val="24"/>
              </w:rPr>
            </w:pPr>
          </w:p>
        </w:tc>
        <w:tc>
          <w:tcPr>
            <w:tcW w:w="762" w:type="pct"/>
          </w:tcPr>
          <w:p w:rsidR="00BB12C4" w:rsidRPr="00174D20" w:rsidRDefault="00BB12C4" w:rsidP="00174D20">
            <w:pPr>
              <w:pStyle w:val="aa"/>
              <w:spacing w:before="0" w:beforeAutospacing="0" w:after="0" w:afterAutospacing="0" w:line="360" w:lineRule="auto"/>
              <w:rPr>
                <w:rStyle w:val="a4"/>
                <w:rFonts w:ascii="Times New Roman" w:hAnsi="Times New Roman"/>
                <w:b w:val="0"/>
                <w:sz w:val="20"/>
                <w:szCs w:val="24"/>
              </w:rPr>
            </w:pPr>
            <w:r w:rsidRPr="00174D20">
              <w:rPr>
                <w:rFonts w:ascii="Times New Roman" w:hAnsi="Times New Roman" w:cs="Times New Roman"/>
                <w:sz w:val="20"/>
                <w:szCs w:val="24"/>
              </w:rPr>
              <w:t>вертикальных</w:t>
            </w:r>
          </w:p>
        </w:tc>
        <w:tc>
          <w:tcPr>
            <w:tcW w:w="576" w:type="pct"/>
          </w:tcPr>
          <w:p w:rsidR="00BB12C4" w:rsidRPr="00174D20" w:rsidRDefault="00874F5B" w:rsidP="00174D20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Cs w:val="24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</w:rPr>
              <w:t>г</w:t>
            </w:r>
            <w:r w:rsidR="00BB12C4" w:rsidRPr="00174D20">
              <w:rPr>
                <w:rFonts w:ascii="Times New Roman" w:hAnsi="Times New Roman"/>
                <w:color w:val="000000"/>
                <w:szCs w:val="24"/>
              </w:rPr>
              <w:t>оризон</w:t>
            </w:r>
            <w:r w:rsidRPr="00174D20">
              <w:rPr>
                <w:rFonts w:ascii="Times New Roman" w:hAnsi="Times New Roman"/>
                <w:color w:val="000000"/>
                <w:szCs w:val="24"/>
              </w:rPr>
              <w:t>-</w:t>
            </w:r>
            <w:r w:rsidR="00BB12C4" w:rsidRPr="00174D20">
              <w:rPr>
                <w:rFonts w:ascii="Times New Roman" w:hAnsi="Times New Roman"/>
                <w:color w:val="000000"/>
                <w:szCs w:val="24"/>
              </w:rPr>
              <w:t>тальных</w:t>
            </w:r>
          </w:p>
        </w:tc>
        <w:tc>
          <w:tcPr>
            <w:tcW w:w="470" w:type="pct"/>
          </w:tcPr>
          <w:p w:rsidR="00BB12C4" w:rsidRPr="00174D20" w:rsidRDefault="00874F5B" w:rsidP="00174D20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Cs w:val="24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</w:rPr>
              <w:t>Т</w:t>
            </w:r>
            <w:r w:rsidR="00BB12C4" w:rsidRPr="00174D20">
              <w:rPr>
                <w:rFonts w:ascii="Times New Roman" w:hAnsi="Times New Roman"/>
                <w:color w:val="000000"/>
                <w:szCs w:val="24"/>
              </w:rPr>
              <w:t>епл</w:t>
            </w:r>
            <w:r w:rsidRPr="00174D20">
              <w:rPr>
                <w:rFonts w:ascii="Times New Roman" w:hAnsi="Times New Roman"/>
                <w:color w:val="000000"/>
                <w:szCs w:val="24"/>
              </w:rPr>
              <w:t>-</w:t>
            </w:r>
            <w:r w:rsidR="00BB12C4" w:rsidRPr="00174D20">
              <w:rPr>
                <w:rFonts w:ascii="Times New Roman" w:hAnsi="Times New Roman"/>
                <w:color w:val="000000"/>
                <w:szCs w:val="24"/>
              </w:rPr>
              <w:t>го эффекта</w:t>
            </w:r>
          </w:p>
        </w:tc>
        <w:tc>
          <w:tcPr>
            <w:tcW w:w="549" w:type="pct"/>
          </w:tcPr>
          <w:p w:rsidR="00BB12C4" w:rsidRPr="00174D20" w:rsidRDefault="00BB12C4" w:rsidP="00174D20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Cs w:val="24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</w:rPr>
              <w:t>горения</w:t>
            </w:r>
          </w:p>
        </w:tc>
        <w:tc>
          <w:tcPr>
            <w:tcW w:w="642" w:type="pct"/>
          </w:tcPr>
          <w:p w:rsidR="00BB12C4" w:rsidRPr="00174D20" w:rsidRDefault="00BB12C4" w:rsidP="00174D20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Cs w:val="24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</w:rPr>
              <w:t>горючести</w:t>
            </w:r>
          </w:p>
        </w:tc>
        <w:tc>
          <w:tcPr>
            <w:tcW w:w="625" w:type="pct"/>
          </w:tcPr>
          <w:p w:rsidR="00BB12C4" w:rsidRPr="00174D20" w:rsidRDefault="00874F5B" w:rsidP="00174D20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Cs w:val="24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</w:rPr>
              <w:t>в</w:t>
            </w:r>
            <w:r w:rsidR="00BB12C4" w:rsidRPr="00174D20">
              <w:rPr>
                <w:rFonts w:ascii="Times New Roman" w:hAnsi="Times New Roman"/>
                <w:color w:val="000000"/>
                <w:szCs w:val="24"/>
              </w:rPr>
              <w:t>оспламе</w:t>
            </w:r>
            <w:r w:rsidRPr="00174D20">
              <w:rPr>
                <w:rFonts w:ascii="Times New Roman" w:hAnsi="Times New Roman"/>
                <w:color w:val="000000"/>
                <w:szCs w:val="24"/>
              </w:rPr>
              <w:t>-</w:t>
            </w:r>
            <w:r w:rsidR="00BB12C4" w:rsidRPr="00174D20">
              <w:rPr>
                <w:rFonts w:ascii="Times New Roman" w:hAnsi="Times New Roman"/>
                <w:color w:val="000000"/>
                <w:szCs w:val="24"/>
              </w:rPr>
              <w:t>няемости</w:t>
            </w:r>
          </w:p>
        </w:tc>
        <w:tc>
          <w:tcPr>
            <w:tcW w:w="900" w:type="pct"/>
          </w:tcPr>
          <w:p w:rsidR="00BB12C4" w:rsidRPr="00174D20" w:rsidRDefault="00BB12C4" w:rsidP="00174D20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Cs w:val="24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</w:rPr>
              <w:t>дымообразующей способности</w:t>
            </w:r>
          </w:p>
        </w:tc>
      </w:tr>
      <w:tr w:rsidR="00174D20" w:rsidRPr="00174D20" w:rsidTr="00174D20">
        <w:trPr>
          <w:cantSplit/>
          <w:jc w:val="center"/>
        </w:trPr>
        <w:tc>
          <w:tcPr>
            <w:tcW w:w="476" w:type="pct"/>
          </w:tcPr>
          <w:p w:rsidR="00BB12C4" w:rsidRPr="00174D20" w:rsidRDefault="00BB12C4" w:rsidP="00174D20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Cs w:val="24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</w:rPr>
              <w:t>К0</w:t>
            </w:r>
          </w:p>
        </w:tc>
        <w:tc>
          <w:tcPr>
            <w:tcW w:w="762" w:type="pct"/>
          </w:tcPr>
          <w:p w:rsidR="00BB12C4" w:rsidRPr="00174D20" w:rsidRDefault="00BB12C4" w:rsidP="00174D20">
            <w:pPr>
              <w:pStyle w:val="61"/>
              <w:keepNext w:val="0"/>
              <w:spacing w:line="360" w:lineRule="auto"/>
              <w:jc w:val="both"/>
              <w:outlineLvl w:val="9"/>
              <w:rPr>
                <w:rFonts w:eastAsia="Arial Unicode MS"/>
                <w:color w:val="000000"/>
                <w:sz w:val="20"/>
                <w:szCs w:val="24"/>
              </w:rPr>
            </w:pPr>
            <w:r w:rsidRPr="00174D20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576" w:type="pct"/>
          </w:tcPr>
          <w:p w:rsidR="00BB12C4" w:rsidRPr="00174D20" w:rsidRDefault="00BB12C4" w:rsidP="00174D20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Cs w:val="24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470" w:type="pct"/>
          </w:tcPr>
          <w:p w:rsidR="00BB12C4" w:rsidRPr="00174D20" w:rsidRDefault="00BB12C4" w:rsidP="00174D20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Cs w:val="24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</w:rPr>
              <w:t>н.д.</w:t>
            </w:r>
          </w:p>
        </w:tc>
        <w:tc>
          <w:tcPr>
            <w:tcW w:w="549" w:type="pct"/>
          </w:tcPr>
          <w:p w:rsidR="00BB12C4" w:rsidRPr="00174D20" w:rsidRDefault="00BB12C4" w:rsidP="00174D20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Cs w:val="24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</w:rPr>
              <w:t>н.д.</w:t>
            </w:r>
          </w:p>
        </w:tc>
        <w:tc>
          <w:tcPr>
            <w:tcW w:w="642" w:type="pct"/>
          </w:tcPr>
          <w:p w:rsidR="00BB12C4" w:rsidRPr="00174D20" w:rsidRDefault="00BB12C4" w:rsidP="00174D20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Cs w:val="24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625" w:type="pct"/>
          </w:tcPr>
          <w:p w:rsidR="00BB12C4" w:rsidRPr="00174D20" w:rsidRDefault="00BB12C4" w:rsidP="00174D20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Cs w:val="24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00" w:type="pct"/>
          </w:tcPr>
          <w:p w:rsidR="00BB12C4" w:rsidRPr="00174D20" w:rsidRDefault="00BB12C4" w:rsidP="00174D20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Cs w:val="24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</w:tr>
      <w:tr w:rsidR="00174D20" w:rsidRPr="00174D20" w:rsidTr="00174D20">
        <w:trPr>
          <w:cantSplit/>
          <w:trHeight w:val="366"/>
          <w:jc w:val="center"/>
        </w:trPr>
        <w:tc>
          <w:tcPr>
            <w:tcW w:w="476" w:type="pct"/>
            <w:vMerge w:val="restart"/>
          </w:tcPr>
          <w:p w:rsidR="00BB12C4" w:rsidRPr="00174D20" w:rsidRDefault="00BB12C4" w:rsidP="00174D20">
            <w:pPr>
              <w:pStyle w:val="aa"/>
              <w:spacing w:before="0" w:beforeAutospacing="0" w:after="0" w:afterAutospacing="0" w:line="360" w:lineRule="auto"/>
              <w:rPr>
                <w:rStyle w:val="a4"/>
                <w:rFonts w:ascii="Times New Roman" w:hAnsi="Times New Roman"/>
                <w:bCs/>
                <w:sz w:val="20"/>
                <w:szCs w:val="24"/>
              </w:rPr>
            </w:pPr>
            <w:r w:rsidRPr="00174D20">
              <w:rPr>
                <w:rFonts w:ascii="Times New Roman" w:hAnsi="Times New Roman" w:cs="Times New Roman"/>
                <w:sz w:val="20"/>
                <w:szCs w:val="24"/>
              </w:rPr>
              <w:t>К1</w:t>
            </w:r>
          </w:p>
        </w:tc>
        <w:tc>
          <w:tcPr>
            <w:tcW w:w="762" w:type="pct"/>
          </w:tcPr>
          <w:p w:rsidR="00BB12C4" w:rsidRPr="00174D20" w:rsidRDefault="00BB12C4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</w:rPr>
              <w:t>до 40</w:t>
            </w:r>
          </w:p>
        </w:tc>
        <w:tc>
          <w:tcPr>
            <w:tcW w:w="576" w:type="pct"/>
          </w:tcPr>
          <w:p w:rsidR="00BB12C4" w:rsidRPr="00174D20" w:rsidRDefault="00BB12C4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</w:rPr>
              <w:t>до</w:t>
            </w:r>
            <w:r w:rsidR="00174D2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174D20">
              <w:rPr>
                <w:rFonts w:ascii="Times New Roman" w:hAnsi="Times New Roman"/>
                <w:color w:val="000000"/>
                <w:szCs w:val="24"/>
              </w:rPr>
              <w:t>25</w:t>
            </w:r>
          </w:p>
        </w:tc>
        <w:tc>
          <w:tcPr>
            <w:tcW w:w="470" w:type="pct"/>
          </w:tcPr>
          <w:p w:rsidR="00BB12C4" w:rsidRPr="00174D20" w:rsidRDefault="00BB12C4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</w:rPr>
              <w:t>н.д.</w:t>
            </w:r>
          </w:p>
        </w:tc>
        <w:tc>
          <w:tcPr>
            <w:tcW w:w="549" w:type="pct"/>
          </w:tcPr>
          <w:p w:rsidR="00BB12C4" w:rsidRPr="00174D20" w:rsidRDefault="00BB12C4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</w:rPr>
              <w:t>н.д.</w:t>
            </w:r>
          </w:p>
        </w:tc>
        <w:tc>
          <w:tcPr>
            <w:tcW w:w="642" w:type="pct"/>
          </w:tcPr>
          <w:p w:rsidR="00BB12C4" w:rsidRPr="00174D20" w:rsidRDefault="00BB12C4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</w:rPr>
              <w:t>н.р.</w:t>
            </w:r>
          </w:p>
        </w:tc>
        <w:tc>
          <w:tcPr>
            <w:tcW w:w="625" w:type="pct"/>
          </w:tcPr>
          <w:p w:rsidR="00BB12C4" w:rsidRPr="00174D20" w:rsidRDefault="00BB12C4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</w:rPr>
              <w:t>н.р.</w:t>
            </w:r>
          </w:p>
        </w:tc>
        <w:tc>
          <w:tcPr>
            <w:tcW w:w="900" w:type="pct"/>
          </w:tcPr>
          <w:p w:rsidR="00BB12C4" w:rsidRPr="00174D20" w:rsidRDefault="00BB12C4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</w:rPr>
              <w:t>н.р.</w:t>
            </w:r>
          </w:p>
        </w:tc>
      </w:tr>
      <w:tr w:rsidR="00174D20" w:rsidRPr="00174D20" w:rsidTr="00174D20">
        <w:trPr>
          <w:cantSplit/>
          <w:jc w:val="center"/>
        </w:trPr>
        <w:tc>
          <w:tcPr>
            <w:tcW w:w="476" w:type="pct"/>
            <w:vMerge/>
          </w:tcPr>
          <w:p w:rsidR="00BB12C4" w:rsidRPr="00174D20" w:rsidRDefault="00BB12C4" w:rsidP="00174D20">
            <w:pPr>
              <w:pStyle w:val="aa"/>
              <w:spacing w:before="0" w:beforeAutospacing="0" w:after="0" w:afterAutospacing="0" w:line="360" w:lineRule="auto"/>
              <w:rPr>
                <w:rStyle w:val="a4"/>
                <w:rFonts w:ascii="Times New Roman" w:hAnsi="Times New Roman"/>
                <w:b w:val="0"/>
                <w:sz w:val="20"/>
                <w:szCs w:val="24"/>
              </w:rPr>
            </w:pPr>
          </w:p>
        </w:tc>
        <w:tc>
          <w:tcPr>
            <w:tcW w:w="762" w:type="pct"/>
          </w:tcPr>
          <w:p w:rsidR="00BB12C4" w:rsidRPr="00174D20" w:rsidRDefault="00BB12C4" w:rsidP="00174D2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74D20">
              <w:rPr>
                <w:rFonts w:ascii="Times New Roman" w:hAnsi="Times New Roman" w:cs="Times New Roman"/>
                <w:sz w:val="20"/>
                <w:szCs w:val="24"/>
              </w:rPr>
              <w:t>до</w:t>
            </w:r>
            <w:r w:rsidR="00174D2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174D20"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576" w:type="pct"/>
          </w:tcPr>
          <w:p w:rsidR="00BB12C4" w:rsidRPr="00174D20" w:rsidRDefault="00BB12C4" w:rsidP="00174D2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74D20">
              <w:rPr>
                <w:rFonts w:ascii="Times New Roman" w:hAnsi="Times New Roman" w:cs="Times New Roman"/>
                <w:sz w:val="20"/>
                <w:szCs w:val="24"/>
              </w:rPr>
              <w:t>до 25</w:t>
            </w:r>
          </w:p>
        </w:tc>
        <w:tc>
          <w:tcPr>
            <w:tcW w:w="470" w:type="pct"/>
          </w:tcPr>
          <w:p w:rsidR="00BB12C4" w:rsidRPr="00174D20" w:rsidRDefault="00BB12C4" w:rsidP="00174D2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74D20">
              <w:rPr>
                <w:rFonts w:ascii="Times New Roman" w:hAnsi="Times New Roman" w:cs="Times New Roman"/>
                <w:sz w:val="20"/>
                <w:szCs w:val="24"/>
              </w:rPr>
              <w:t>н.р.</w:t>
            </w:r>
          </w:p>
        </w:tc>
        <w:tc>
          <w:tcPr>
            <w:tcW w:w="549" w:type="pct"/>
          </w:tcPr>
          <w:p w:rsidR="00BB12C4" w:rsidRPr="00174D20" w:rsidRDefault="00BB12C4" w:rsidP="00174D2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74D20">
              <w:rPr>
                <w:rFonts w:ascii="Times New Roman" w:hAnsi="Times New Roman" w:cs="Times New Roman"/>
                <w:sz w:val="20"/>
                <w:szCs w:val="24"/>
              </w:rPr>
              <w:t>н.д.</w:t>
            </w:r>
          </w:p>
        </w:tc>
        <w:tc>
          <w:tcPr>
            <w:tcW w:w="642" w:type="pct"/>
          </w:tcPr>
          <w:p w:rsidR="00BB12C4" w:rsidRPr="00174D20" w:rsidRDefault="00BB12C4" w:rsidP="00174D2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74D20">
              <w:rPr>
                <w:rFonts w:ascii="Times New Roman" w:hAnsi="Times New Roman" w:cs="Times New Roman"/>
                <w:sz w:val="20"/>
                <w:szCs w:val="24"/>
              </w:rPr>
              <w:t>Г2</w:t>
            </w:r>
          </w:p>
        </w:tc>
        <w:tc>
          <w:tcPr>
            <w:tcW w:w="625" w:type="pct"/>
          </w:tcPr>
          <w:p w:rsidR="00BB12C4" w:rsidRPr="00174D20" w:rsidRDefault="00BB12C4" w:rsidP="00174D2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74D20">
              <w:rPr>
                <w:rFonts w:ascii="Times New Roman" w:hAnsi="Times New Roman" w:cs="Times New Roman"/>
                <w:sz w:val="20"/>
                <w:szCs w:val="24"/>
              </w:rPr>
              <w:t>В2</w:t>
            </w:r>
          </w:p>
        </w:tc>
        <w:tc>
          <w:tcPr>
            <w:tcW w:w="900" w:type="pct"/>
          </w:tcPr>
          <w:p w:rsidR="00BB12C4" w:rsidRPr="00174D20" w:rsidRDefault="00BB12C4" w:rsidP="00174D2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74D20">
              <w:rPr>
                <w:rFonts w:ascii="Times New Roman" w:hAnsi="Times New Roman" w:cs="Times New Roman"/>
                <w:sz w:val="20"/>
                <w:szCs w:val="24"/>
              </w:rPr>
              <w:t>Д2</w:t>
            </w:r>
          </w:p>
        </w:tc>
      </w:tr>
      <w:tr w:rsidR="00174D20" w:rsidRPr="00174D20" w:rsidTr="00174D20">
        <w:trPr>
          <w:cantSplit/>
          <w:trHeight w:val="644"/>
          <w:jc w:val="center"/>
        </w:trPr>
        <w:tc>
          <w:tcPr>
            <w:tcW w:w="476" w:type="pct"/>
            <w:vMerge w:val="restart"/>
          </w:tcPr>
          <w:p w:rsidR="00BB12C4" w:rsidRPr="00174D20" w:rsidRDefault="00BB12C4" w:rsidP="00174D20">
            <w:pPr>
              <w:pStyle w:val="aa"/>
              <w:spacing w:before="0" w:beforeAutospacing="0" w:after="0" w:afterAutospacing="0" w:line="360" w:lineRule="auto"/>
              <w:rPr>
                <w:rStyle w:val="a4"/>
                <w:rFonts w:ascii="Times New Roman" w:hAnsi="Times New Roman"/>
                <w:bCs/>
                <w:sz w:val="20"/>
                <w:szCs w:val="24"/>
              </w:rPr>
            </w:pPr>
            <w:r w:rsidRPr="00174D20">
              <w:rPr>
                <w:rFonts w:ascii="Times New Roman" w:hAnsi="Times New Roman" w:cs="Times New Roman"/>
                <w:sz w:val="20"/>
                <w:szCs w:val="24"/>
              </w:rPr>
              <w:t>К2</w:t>
            </w:r>
          </w:p>
        </w:tc>
        <w:tc>
          <w:tcPr>
            <w:tcW w:w="762" w:type="pct"/>
          </w:tcPr>
          <w:p w:rsidR="00BB12C4" w:rsidRPr="00174D20" w:rsidRDefault="00BB12C4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</w:rPr>
              <w:t>Более 40, но до 80</w:t>
            </w:r>
          </w:p>
        </w:tc>
        <w:tc>
          <w:tcPr>
            <w:tcW w:w="576" w:type="pct"/>
          </w:tcPr>
          <w:p w:rsidR="00BB12C4" w:rsidRPr="00174D20" w:rsidRDefault="00BB12C4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</w:rPr>
              <w:t>Более 25, но до 50</w:t>
            </w:r>
          </w:p>
        </w:tc>
        <w:tc>
          <w:tcPr>
            <w:tcW w:w="470" w:type="pct"/>
          </w:tcPr>
          <w:p w:rsidR="00BB12C4" w:rsidRPr="00174D20" w:rsidRDefault="00BB12C4" w:rsidP="00174D2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74D20">
              <w:rPr>
                <w:rFonts w:ascii="Times New Roman" w:hAnsi="Times New Roman" w:cs="Times New Roman"/>
                <w:sz w:val="20"/>
                <w:szCs w:val="24"/>
              </w:rPr>
              <w:t>н.д.</w:t>
            </w:r>
          </w:p>
        </w:tc>
        <w:tc>
          <w:tcPr>
            <w:tcW w:w="549" w:type="pct"/>
          </w:tcPr>
          <w:p w:rsidR="00BB12C4" w:rsidRPr="00174D20" w:rsidRDefault="00BB12C4" w:rsidP="00174D2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74D20">
              <w:rPr>
                <w:rFonts w:ascii="Times New Roman" w:hAnsi="Times New Roman" w:cs="Times New Roman"/>
                <w:sz w:val="20"/>
                <w:szCs w:val="24"/>
              </w:rPr>
              <w:t>н.д.</w:t>
            </w:r>
          </w:p>
        </w:tc>
        <w:tc>
          <w:tcPr>
            <w:tcW w:w="642" w:type="pct"/>
          </w:tcPr>
          <w:p w:rsidR="00BB12C4" w:rsidRPr="00174D20" w:rsidRDefault="00BB12C4" w:rsidP="00174D2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74D20">
              <w:rPr>
                <w:rFonts w:ascii="Times New Roman" w:hAnsi="Times New Roman" w:cs="Times New Roman"/>
                <w:sz w:val="20"/>
                <w:szCs w:val="24"/>
              </w:rPr>
              <w:t>н.р.</w:t>
            </w:r>
          </w:p>
        </w:tc>
        <w:tc>
          <w:tcPr>
            <w:tcW w:w="625" w:type="pct"/>
          </w:tcPr>
          <w:p w:rsidR="00BB12C4" w:rsidRPr="00174D20" w:rsidRDefault="00BB12C4" w:rsidP="00174D2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74D20">
              <w:rPr>
                <w:rFonts w:ascii="Times New Roman" w:hAnsi="Times New Roman" w:cs="Times New Roman"/>
                <w:sz w:val="20"/>
                <w:szCs w:val="24"/>
              </w:rPr>
              <w:t>н.р.</w:t>
            </w:r>
          </w:p>
        </w:tc>
        <w:tc>
          <w:tcPr>
            <w:tcW w:w="900" w:type="pct"/>
          </w:tcPr>
          <w:p w:rsidR="00BB12C4" w:rsidRPr="00174D20" w:rsidRDefault="00BB12C4" w:rsidP="00174D2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74D20">
              <w:rPr>
                <w:rFonts w:ascii="Times New Roman" w:hAnsi="Times New Roman" w:cs="Times New Roman"/>
                <w:sz w:val="20"/>
                <w:szCs w:val="24"/>
              </w:rPr>
              <w:t>н.р.</w:t>
            </w:r>
          </w:p>
        </w:tc>
      </w:tr>
      <w:tr w:rsidR="00174D20" w:rsidRPr="00174D20" w:rsidTr="00174D20">
        <w:trPr>
          <w:cantSplit/>
          <w:jc w:val="center"/>
        </w:trPr>
        <w:tc>
          <w:tcPr>
            <w:tcW w:w="476" w:type="pct"/>
            <w:vMerge/>
          </w:tcPr>
          <w:p w:rsidR="00BB12C4" w:rsidRPr="00174D20" w:rsidRDefault="00BB12C4" w:rsidP="00174D20">
            <w:pPr>
              <w:pStyle w:val="aa"/>
              <w:spacing w:before="0" w:beforeAutospacing="0" w:after="0" w:afterAutospacing="0" w:line="360" w:lineRule="auto"/>
              <w:rPr>
                <w:rStyle w:val="a4"/>
                <w:rFonts w:ascii="Times New Roman" w:hAnsi="Times New Roman"/>
                <w:b w:val="0"/>
                <w:sz w:val="20"/>
                <w:szCs w:val="24"/>
              </w:rPr>
            </w:pPr>
          </w:p>
        </w:tc>
        <w:tc>
          <w:tcPr>
            <w:tcW w:w="762" w:type="pct"/>
          </w:tcPr>
          <w:p w:rsidR="00BB12C4" w:rsidRPr="00174D20" w:rsidRDefault="00BB12C4" w:rsidP="00174D2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74D20">
              <w:rPr>
                <w:rFonts w:ascii="Times New Roman" w:hAnsi="Times New Roman" w:cs="Times New Roman"/>
                <w:sz w:val="20"/>
                <w:szCs w:val="24"/>
              </w:rPr>
              <w:t>То же</w:t>
            </w:r>
          </w:p>
        </w:tc>
        <w:tc>
          <w:tcPr>
            <w:tcW w:w="576" w:type="pct"/>
          </w:tcPr>
          <w:p w:rsidR="00BB12C4" w:rsidRPr="00174D20" w:rsidRDefault="00BB12C4" w:rsidP="00174D2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74D20">
              <w:rPr>
                <w:rFonts w:ascii="Times New Roman" w:hAnsi="Times New Roman" w:cs="Times New Roman"/>
                <w:sz w:val="20"/>
                <w:szCs w:val="24"/>
              </w:rPr>
              <w:t>То же</w:t>
            </w:r>
          </w:p>
        </w:tc>
        <w:tc>
          <w:tcPr>
            <w:tcW w:w="470" w:type="pct"/>
          </w:tcPr>
          <w:p w:rsidR="00BB12C4" w:rsidRPr="00174D20" w:rsidRDefault="00BB12C4" w:rsidP="00174D20">
            <w:pPr>
              <w:pStyle w:val="aa"/>
              <w:spacing w:before="0" w:beforeAutospacing="0" w:after="0" w:afterAutospacing="0" w:line="360" w:lineRule="auto"/>
              <w:rPr>
                <w:rStyle w:val="a4"/>
                <w:rFonts w:ascii="Times New Roman" w:hAnsi="Times New Roman"/>
                <w:b w:val="0"/>
                <w:sz w:val="20"/>
                <w:szCs w:val="24"/>
              </w:rPr>
            </w:pPr>
            <w:r w:rsidRPr="00174D20">
              <w:rPr>
                <w:rFonts w:ascii="Times New Roman" w:hAnsi="Times New Roman" w:cs="Times New Roman"/>
                <w:sz w:val="20"/>
                <w:szCs w:val="24"/>
              </w:rPr>
              <w:t>н.р.</w:t>
            </w:r>
          </w:p>
        </w:tc>
        <w:tc>
          <w:tcPr>
            <w:tcW w:w="549" w:type="pct"/>
          </w:tcPr>
          <w:p w:rsidR="00BB12C4" w:rsidRPr="00174D20" w:rsidRDefault="00BB12C4" w:rsidP="00174D20">
            <w:pPr>
              <w:pStyle w:val="aa"/>
              <w:spacing w:before="0" w:beforeAutospacing="0" w:after="0" w:afterAutospacing="0" w:line="360" w:lineRule="auto"/>
              <w:rPr>
                <w:rStyle w:val="a4"/>
                <w:rFonts w:ascii="Times New Roman" w:hAnsi="Times New Roman"/>
                <w:b w:val="0"/>
                <w:sz w:val="20"/>
                <w:szCs w:val="24"/>
              </w:rPr>
            </w:pPr>
            <w:r w:rsidRPr="00174D20">
              <w:rPr>
                <w:rFonts w:ascii="Times New Roman" w:hAnsi="Times New Roman" w:cs="Times New Roman"/>
                <w:sz w:val="20"/>
                <w:szCs w:val="24"/>
              </w:rPr>
              <w:t>н.д.</w:t>
            </w:r>
          </w:p>
        </w:tc>
        <w:tc>
          <w:tcPr>
            <w:tcW w:w="642" w:type="pct"/>
          </w:tcPr>
          <w:p w:rsidR="00BB12C4" w:rsidRPr="00174D20" w:rsidRDefault="00BB12C4" w:rsidP="00174D20">
            <w:pPr>
              <w:pStyle w:val="aa"/>
              <w:spacing w:before="0" w:beforeAutospacing="0" w:after="0" w:afterAutospacing="0" w:line="360" w:lineRule="auto"/>
              <w:rPr>
                <w:rStyle w:val="a4"/>
                <w:rFonts w:ascii="Times New Roman" w:hAnsi="Times New Roman"/>
                <w:b w:val="0"/>
                <w:sz w:val="20"/>
                <w:szCs w:val="24"/>
              </w:rPr>
            </w:pPr>
            <w:r w:rsidRPr="00174D20">
              <w:rPr>
                <w:rFonts w:ascii="Times New Roman" w:hAnsi="Times New Roman" w:cs="Times New Roman"/>
                <w:sz w:val="20"/>
                <w:szCs w:val="24"/>
              </w:rPr>
              <w:t>Г3</w:t>
            </w:r>
          </w:p>
        </w:tc>
        <w:tc>
          <w:tcPr>
            <w:tcW w:w="625" w:type="pct"/>
          </w:tcPr>
          <w:p w:rsidR="00BB12C4" w:rsidRPr="00174D20" w:rsidRDefault="00BB12C4" w:rsidP="00174D20">
            <w:pPr>
              <w:pStyle w:val="aa"/>
              <w:spacing w:before="0" w:beforeAutospacing="0" w:after="0" w:afterAutospacing="0" w:line="360" w:lineRule="auto"/>
              <w:rPr>
                <w:rStyle w:val="a4"/>
                <w:rFonts w:ascii="Times New Roman" w:hAnsi="Times New Roman"/>
                <w:b w:val="0"/>
                <w:sz w:val="20"/>
                <w:szCs w:val="24"/>
              </w:rPr>
            </w:pPr>
            <w:r w:rsidRPr="00174D20">
              <w:rPr>
                <w:rFonts w:ascii="Times New Roman" w:hAnsi="Times New Roman" w:cs="Times New Roman"/>
                <w:sz w:val="20"/>
                <w:szCs w:val="24"/>
              </w:rPr>
              <w:t>В3</w:t>
            </w:r>
          </w:p>
        </w:tc>
        <w:tc>
          <w:tcPr>
            <w:tcW w:w="900" w:type="pct"/>
          </w:tcPr>
          <w:p w:rsidR="00BB12C4" w:rsidRPr="00174D20" w:rsidRDefault="00BB12C4" w:rsidP="00174D20">
            <w:pPr>
              <w:pStyle w:val="aa"/>
              <w:spacing w:before="0" w:beforeAutospacing="0" w:after="0" w:afterAutospacing="0" w:line="360" w:lineRule="auto"/>
              <w:rPr>
                <w:rStyle w:val="a4"/>
                <w:rFonts w:ascii="Times New Roman" w:hAnsi="Times New Roman"/>
                <w:b w:val="0"/>
                <w:sz w:val="20"/>
                <w:szCs w:val="24"/>
              </w:rPr>
            </w:pPr>
            <w:r w:rsidRPr="00174D20">
              <w:rPr>
                <w:rFonts w:ascii="Times New Roman" w:hAnsi="Times New Roman" w:cs="Times New Roman"/>
                <w:sz w:val="20"/>
                <w:szCs w:val="24"/>
              </w:rPr>
              <w:t>Д2</w:t>
            </w:r>
          </w:p>
        </w:tc>
      </w:tr>
      <w:tr w:rsidR="00BB12C4" w:rsidRPr="00174D20" w:rsidTr="00174D20">
        <w:trPr>
          <w:cantSplit/>
          <w:jc w:val="center"/>
        </w:trPr>
        <w:tc>
          <w:tcPr>
            <w:tcW w:w="476" w:type="pct"/>
          </w:tcPr>
          <w:p w:rsidR="00BB12C4" w:rsidRPr="00174D20" w:rsidRDefault="00BB12C4" w:rsidP="00174D20">
            <w:pPr>
              <w:pStyle w:val="aa"/>
              <w:spacing w:before="0" w:beforeAutospacing="0" w:after="0" w:afterAutospacing="0" w:line="360" w:lineRule="auto"/>
              <w:rPr>
                <w:rStyle w:val="a4"/>
                <w:rFonts w:ascii="Times New Roman" w:hAnsi="Times New Roman"/>
                <w:bCs/>
                <w:sz w:val="20"/>
                <w:szCs w:val="24"/>
              </w:rPr>
            </w:pPr>
            <w:r w:rsidRPr="00174D20">
              <w:rPr>
                <w:rFonts w:ascii="Times New Roman" w:hAnsi="Times New Roman" w:cs="Times New Roman"/>
                <w:sz w:val="20"/>
                <w:szCs w:val="24"/>
              </w:rPr>
              <w:t>К3</w:t>
            </w:r>
          </w:p>
        </w:tc>
        <w:tc>
          <w:tcPr>
            <w:tcW w:w="4524" w:type="pct"/>
            <w:gridSpan w:val="7"/>
          </w:tcPr>
          <w:p w:rsidR="00BB12C4" w:rsidRPr="00174D20" w:rsidRDefault="00BB12C4" w:rsidP="00174D20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Cs w:val="24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</w:rPr>
              <w:t>Не регламентируется</w:t>
            </w:r>
          </w:p>
        </w:tc>
      </w:tr>
      <w:tr w:rsidR="00BB12C4" w:rsidRPr="00174D20" w:rsidTr="00174D20">
        <w:trPr>
          <w:cantSplit/>
          <w:jc w:val="center"/>
        </w:trPr>
        <w:tc>
          <w:tcPr>
            <w:tcW w:w="5000" w:type="pct"/>
            <w:gridSpan w:val="8"/>
          </w:tcPr>
          <w:p w:rsidR="00BB12C4" w:rsidRPr="00174D20" w:rsidRDefault="00BB12C4" w:rsidP="00174D20">
            <w:pPr>
              <w:pStyle w:val="aa"/>
              <w:spacing w:before="0" w:beforeAutospacing="0" w:after="0" w:afterAutospacing="0" w:line="360" w:lineRule="auto"/>
              <w:rPr>
                <w:rStyle w:val="a4"/>
                <w:rFonts w:ascii="Times New Roman" w:hAnsi="Times New Roman"/>
                <w:b w:val="0"/>
                <w:sz w:val="20"/>
                <w:szCs w:val="24"/>
              </w:rPr>
            </w:pPr>
            <w:r w:rsidRPr="00174D20">
              <w:rPr>
                <w:rFonts w:ascii="Times New Roman" w:hAnsi="Times New Roman" w:cs="Times New Roman"/>
                <w:sz w:val="20"/>
                <w:szCs w:val="24"/>
              </w:rPr>
              <w:t xml:space="preserve">Условные обозначения: н.д. </w:t>
            </w:r>
            <w:r w:rsidR="00174D20">
              <w:rPr>
                <w:rFonts w:ascii="Times New Roman" w:hAnsi="Times New Roman" w:cs="Times New Roman"/>
                <w:sz w:val="20"/>
                <w:szCs w:val="24"/>
              </w:rPr>
              <w:t>–</w:t>
            </w:r>
            <w:r w:rsidR="00174D20" w:rsidRPr="00174D2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174D20">
              <w:rPr>
                <w:rFonts w:ascii="Times New Roman" w:hAnsi="Times New Roman" w:cs="Times New Roman"/>
                <w:sz w:val="20"/>
                <w:szCs w:val="24"/>
              </w:rPr>
              <w:t xml:space="preserve">не допускается, н.р. </w:t>
            </w:r>
            <w:r w:rsidR="00174D20">
              <w:rPr>
                <w:rFonts w:ascii="Times New Roman" w:hAnsi="Times New Roman" w:cs="Times New Roman"/>
                <w:sz w:val="20"/>
                <w:szCs w:val="24"/>
              </w:rPr>
              <w:t>–</w:t>
            </w:r>
            <w:r w:rsidR="00174D20" w:rsidRPr="00174D2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174D20">
              <w:rPr>
                <w:rFonts w:ascii="Times New Roman" w:hAnsi="Times New Roman" w:cs="Times New Roman"/>
                <w:sz w:val="20"/>
                <w:szCs w:val="24"/>
              </w:rPr>
              <w:t>не регламентируется</w:t>
            </w:r>
          </w:p>
        </w:tc>
      </w:tr>
    </w:tbl>
    <w:p w:rsidR="00BB12C4" w:rsidRPr="00174D20" w:rsidRDefault="00BB12C4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5363D5" w:rsidRPr="00174D20" w:rsidRDefault="005363D5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Одна и та же конструкция может принадлежать к различным классам пожарной опасности в зависимости от времени теплового воздействия. Например:</w:t>
      </w:r>
    </w:p>
    <w:p w:rsidR="00BB12C4" w:rsidRPr="00174D20" w:rsidRDefault="005363D5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bCs/>
          <w:color w:val="000000"/>
          <w:sz w:val="28"/>
          <w:szCs w:val="30"/>
        </w:rPr>
        <w:t>К0 (15)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="00174D20">
        <w:rPr>
          <w:rFonts w:ascii="Times New Roman" w:hAnsi="Times New Roman"/>
          <w:color w:val="000000"/>
          <w:sz w:val="28"/>
          <w:szCs w:val="30"/>
        </w:rPr>
        <w:t>–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конструкция класса К0 при времени теплового воздействия 15</w:t>
      </w:r>
      <w:r w:rsidR="00174D20">
        <w:rPr>
          <w:rFonts w:ascii="Times New Roman" w:hAnsi="Times New Roman"/>
          <w:color w:val="000000"/>
          <w:sz w:val="28"/>
          <w:szCs w:val="30"/>
        </w:rPr>
        <w:t> 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мин</w:t>
      </w:r>
      <w:r w:rsidRPr="00174D20">
        <w:rPr>
          <w:rFonts w:ascii="Times New Roman" w:hAnsi="Times New Roman"/>
          <w:color w:val="000000"/>
          <w:sz w:val="28"/>
          <w:szCs w:val="30"/>
        </w:rPr>
        <w:t>;</w:t>
      </w:r>
    </w:p>
    <w:p w:rsidR="00BB12C4" w:rsidRPr="00174D20" w:rsidRDefault="005363D5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bCs/>
          <w:color w:val="000000"/>
          <w:sz w:val="28"/>
          <w:szCs w:val="30"/>
        </w:rPr>
        <w:t>К1 (30)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="00174D20">
        <w:rPr>
          <w:rFonts w:ascii="Times New Roman" w:hAnsi="Times New Roman"/>
          <w:color w:val="000000"/>
          <w:sz w:val="28"/>
          <w:szCs w:val="30"/>
        </w:rPr>
        <w:t>–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конструкция класса К1 при времени теплового воздействия 30</w:t>
      </w:r>
      <w:r w:rsidR="00174D20">
        <w:rPr>
          <w:rFonts w:ascii="Times New Roman" w:hAnsi="Times New Roman"/>
          <w:color w:val="000000"/>
          <w:sz w:val="28"/>
          <w:szCs w:val="30"/>
        </w:rPr>
        <w:t> 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мин</w:t>
      </w:r>
      <w:r w:rsidRPr="00174D20">
        <w:rPr>
          <w:rFonts w:ascii="Times New Roman" w:hAnsi="Times New Roman"/>
          <w:color w:val="000000"/>
          <w:sz w:val="28"/>
          <w:szCs w:val="30"/>
        </w:rPr>
        <w:t>;</w:t>
      </w:r>
    </w:p>
    <w:p w:rsidR="00BB12C4" w:rsidRPr="00174D20" w:rsidRDefault="005363D5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bCs/>
          <w:color w:val="000000"/>
          <w:sz w:val="28"/>
          <w:szCs w:val="30"/>
        </w:rPr>
        <w:t>К2 (45)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="00174D20">
        <w:rPr>
          <w:rFonts w:ascii="Times New Roman" w:hAnsi="Times New Roman"/>
          <w:color w:val="000000"/>
          <w:sz w:val="28"/>
          <w:szCs w:val="30"/>
        </w:rPr>
        <w:t>–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конструкция класса К2 при времени теплового воздействия 45</w:t>
      </w:r>
      <w:r w:rsidR="00174D20">
        <w:rPr>
          <w:rFonts w:ascii="Times New Roman" w:hAnsi="Times New Roman"/>
          <w:color w:val="000000"/>
          <w:sz w:val="28"/>
          <w:szCs w:val="30"/>
        </w:rPr>
        <w:t> 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мин</w:t>
      </w:r>
      <w:r w:rsidRPr="00174D20">
        <w:rPr>
          <w:rFonts w:ascii="Times New Roman" w:hAnsi="Times New Roman"/>
          <w:color w:val="000000"/>
          <w:sz w:val="28"/>
          <w:szCs w:val="30"/>
        </w:rPr>
        <w:t>;</w:t>
      </w:r>
    </w:p>
    <w:p w:rsidR="005363D5" w:rsidRPr="00174D20" w:rsidRDefault="005363D5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bCs/>
          <w:color w:val="000000"/>
          <w:sz w:val="28"/>
          <w:szCs w:val="30"/>
        </w:rPr>
        <w:t>К1 (30) /К3 (45)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="00174D20">
        <w:rPr>
          <w:rFonts w:ascii="Times New Roman" w:hAnsi="Times New Roman"/>
          <w:color w:val="000000"/>
          <w:sz w:val="28"/>
          <w:szCs w:val="30"/>
        </w:rPr>
        <w:t>–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конструкция класса К1 при времени теплового воздействия 30</w:t>
      </w:r>
      <w:r w:rsidR="00174D20">
        <w:rPr>
          <w:rFonts w:ascii="Times New Roman" w:hAnsi="Times New Roman"/>
          <w:color w:val="000000"/>
          <w:sz w:val="28"/>
          <w:szCs w:val="30"/>
        </w:rPr>
        <w:t> 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мин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и класса К3 при времени теплового воздействия 45</w:t>
      </w:r>
      <w:r w:rsidR="00174D20">
        <w:rPr>
          <w:rFonts w:ascii="Times New Roman" w:hAnsi="Times New Roman"/>
          <w:color w:val="000000"/>
          <w:sz w:val="28"/>
          <w:szCs w:val="30"/>
        </w:rPr>
        <w:t> 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мин</w:t>
      </w:r>
      <w:r w:rsidRPr="00174D20">
        <w:rPr>
          <w:rFonts w:ascii="Times New Roman" w:hAnsi="Times New Roman"/>
          <w:color w:val="000000"/>
          <w:sz w:val="28"/>
          <w:szCs w:val="30"/>
        </w:rPr>
        <w:t>.</w:t>
      </w:r>
    </w:p>
    <w:p w:rsidR="005363D5" w:rsidRPr="00174D20" w:rsidRDefault="005363D5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bCs/>
          <w:color w:val="000000"/>
          <w:sz w:val="28"/>
          <w:szCs w:val="30"/>
        </w:rPr>
        <w:t xml:space="preserve">Без испытаний конструкций допускается устанавливать классы их пожарной опасности: К0 </w:t>
      </w:r>
      <w:r w:rsidR="00174D20">
        <w:rPr>
          <w:rFonts w:ascii="Times New Roman" w:hAnsi="Times New Roman"/>
          <w:color w:val="000000"/>
          <w:sz w:val="28"/>
          <w:szCs w:val="30"/>
        </w:rPr>
        <w:t>–</w:t>
      </w:r>
      <w:r w:rsidR="00174D20" w:rsidRPr="00174D20">
        <w:rPr>
          <w:rFonts w:ascii="Times New Roman" w:hAnsi="Times New Roman"/>
          <w:bCs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bCs/>
          <w:color w:val="000000"/>
          <w:sz w:val="28"/>
          <w:szCs w:val="30"/>
        </w:rPr>
        <w:t xml:space="preserve">для конструкций, выполненных только из материалов группы горючести НГ; К3 </w:t>
      </w:r>
      <w:r w:rsidR="00174D20">
        <w:rPr>
          <w:rFonts w:ascii="Times New Roman" w:hAnsi="Times New Roman"/>
          <w:bCs/>
          <w:color w:val="000000"/>
          <w:sz w:val="28"/>
          <w:szCs w:val="30"/>
        </w:rPr>
        <w:t>–</w:t>
      </w:r>
      <w:r w:rsidR="00174D20" w:rsidRPr="00174D20">
        <w:rPr>
          <w:rFonts w:ascii="Times New Roman" w:hAnsi="Times New Roman"/>
          <w:bCs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bCs/>
          <w:color w:val="000000"/>
          <w:sz w:val="28"/>
          <w:szCs w:val="30"/>
        </w:rPr>
        <w:t>для конструкций, выполненных только из материалов группы горючести Г4.</w:t>
      </w:r>
    </w:p>
    <w:p w:rsidR="005A7277" w:rsidRPr="00174D20" w:rsidRDefault="005A727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5A7277" w:rsidRPr="00174D20" w:rsidRDefault="005A7277" w:rsidP="00174D2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0"/>
        </w:rPr>
      </w:pPr>
      <w:r w:rsidRPr="00174D20">
        <w:rPr>
          <w:rFonts w:ascii="Times New Roman" w:hAnsi="Times New Roman"/>
          <w:b/>
          <w:color w:val="000000"/>
          <w:sz w:val="28"/>
          <w:szCs w:val="30"/>
        </w:rPr>
        <w:t>1.2 Вентиляция. Системы вентиляции. Классификация систем вентиляции</w:t>
      </w:r>
      <w:r w:rsidR="00B9187B" w:rsidRPr="00174D20">
        <w:rPr>
          <w:rFonts w:ascii="Times New Roman" w:hAnsi="Times New Roman"/>
          <w:b/>
          <w:color w:val="000000"/>
          <w:sz w:val="28"/>
          <w:szCs w:val="30"/>
        </w:rPr>
        <w:t>. Устройство систем вентиляции с естественным и искусственным побуждением. Пожар</w:t>
      </w:r>
      <w:r w:rsidR="00174D20">
        <w:rPr>
          <w:rFonts w:ascii="Times New Roman" w:hAnsi="Times New Roman"/>
          <w:b/>
          <w:color w:val="000000"/>
          <w:sz w:val="28"/>
          <w:szCs w:val="30"/>
        </w:rPr>
        <w:t>ная опасность систем вентиляции</w:t>
      </w:r>
    </w:p>
    <w:p w:rsidR="00B9187B" w:rsidRPr="00174D20" w:rsidRDefault="00B9187B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B845B3" w:rsidRPr="00174D20" w:rsidRDefault="00B845B3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Вентиляция – обмен воздуха в помещении с целью удаления избытков теплоты, влаги, вредных и других веществ для обеспечения необходимых метеорологических условий и чистоты воздуха.</w:t>
      </w:r>
    </w:p>
    <w:p w:rsidR="00CD4041" w:rsidRPr="00174D20" w:rsidRDefault="00CD404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Системы вентиляции – совокупность конструктивных, объёмно-планировочных и инженерно-технических решений, направленных на обеспечение вентиляции.</w:t>
      </w:r>
    </w:p>
    <w:p w:rsidR="000D61E2" w:rsidRPr="00174D20" w:rsidRDefault="000D61E2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2A6DFC" w:rsidRPr="00174D20" w:rsidRDefault="008A4CAA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1" o:spid="_x0000_i1025" type="#_x0000_t75" style="width:413.25pt;height:207.75pt;visibility:visible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">
            <v:imagedata r:id="rId7" o:title="" cropleft="-6950f" cropright="-6879f"/>
            <o:lock v:ext="edit" aspectratio="f"/>
          </v:shape>
        </w:pict>
      </w:r>
    </w:p>
    <w:p w:rsidR="00B9187B" w:rsidRPr="00174D20" w:rsidRDefault="00752698" w:rsidP="00174D20">
      <w:pPr>
        <w:pStyle w:val="ab"/>
        <w:spacing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6"/>
        </w:rPr>
      </w:pPr>
      <w:r w:rsidRPr="00174D20">
        <w:rPr>
          <w:rFonts w:ascii="Times New Roman" w:hAnsi="Times New Roman"/>
          <w:b w:val="0"/>
          <w:color w:val="000000"/>
          <w:sz w:val="28"/>
          <w:szCs w:val="26"/>
        </w:rPr>
        <w:t>Рис.</w:t>
      </w:r>
      <w:r w:rsidR="00174D20">
        <w:rPr>
          <w:rFonts w:ascii="Times New Roman" w:hAnsi="Times New Roman"/>
          <w:b w:val="0"/>
          <w:color w:val="000000"/>
          <w:sz w:val="28"/>
          <w:szCs w:val="26"/>
        </w:rPr>
        <w:t> </w:t>
      </w:r>
      <w:r w:rsidR="00174D20" w:rsidRPr="00174D20">
        <w:rPr>
          <w:rFonts w:ascii="Times New Roman" w:hAnsi="Times New Roman"/>
          <w:b w:val="0"/>
          <w:color w:val="000000"/>
          <w:sz w:val="28"/>
          <w:szCs w:val="26"/>
        </w:rPr>
        <w:t>1</w:t>
      </w:r>
      <w:r w:rsidR="002A6DFC" w:rsidRPr="00174D20">
        <w:rPr>
          <w:rFonts w:ascii="Times New Roman" w:hAnsi="Times New Roman"/>
          <w:b w:val="0"/>
          <w:color w:val="000000"/>
          <w:sz w:val="28"/>
          <w:szCs w:val="26"/>
        </w:rPr>
        <w:t>.</w:t>
      </w:r>
      <w:r w:rsidR="00A016E0" w:rsidRPr="00174D20">
        <w:rPr>
          <w:rFonts w:ascii="Times New Roman" w:hAnsi="Times New Roman"/>
          <w:b w:val="0"/>
          <w:color w:val="000000"/>
          <w:sz w:val="28"/>
          <w:szCs w:val="26"/>
        </w:rPr>
        <w:t>2</w:t>
      </w:r>
      <w:r w:rsidR="007C0825" w:rsidRPr="00174D20">
        <w:rPr>
          <w:rFonts w:ascii="Times New Roman" w:hAnsi="Times New Roman"/>
          <w:b w:val="0"/>
          <w:color w:val="000000"/>
          <w:sz w:val="28"/>
          <w:szCs w:val="26"/>
        </w:rPr>
        <w:t>.</w:t>
      </w:r>
      <w:r w:rsidR="00A52906" w:rsidRPr="00174D20">
        <w:rPr>
          <w:rFonts w:ascii="Times New Roman" w:hAnsi="Times New Roman"/>
          <w:b w:val="0"/>
          <w:color w:val="000000"/>
          <w:sz w:val="28"/>
          <w:szCs w:val="26"/>
        </w:rPr>
        <w:t>1.</w:t>
      </w:r>
      <w:r w:rsidR="002A6DFC" w:rsidRPr="00174D20">
        <w:rPr>
          <w:rFonts w:ascii="Times New Roman" w:hAnsi="Times New Roman"/>
          <w:b w:val="0"/>
          <w:color w:val="000000"/>
          <w:sz w:val="28"/>
          <w:szCs w:val="26"/>
        </w:rPr>
        <w:t xml:space="preserve"> Классификация систем вентиляции</w:t>
      </w:r>
    </w:p>
    <w:p w:rsid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30"/>
        </w:rPr>
      </w:pPr>
    </w:p>
    <w:p w:rsidR="00174D20" w:rsidRDefault="007C0825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bCs/>
          <w:i/>
          <w:color w:val="000000"/>
          <w:sz w:val="28"/>
          <w:szCs w:val="30"/>
        </w:rPr>
        <w:t>Гравитационная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вентиляция применяется, как правило, в жилых многоэтажных зданиях. Принцип работы гравитационной вентиляции основан на использовании разности плотностей теплого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и холодного воздуха:</w:t>
      </w:r>
    </w:p>
    <w:p w:rsid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30"/>
        </w:rPr>
      </w:pPr>
    </w:p>
    <w:p w:rsidR="007C0825" w:rsidRPr="00174D20" w:rsidRDefault="007C0825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b/>
          <w:i/>
          <w:color w:val="000000"/>
          <w:sz w:val="28"/>
          <w:szCs w:val="30"/>
        </w:rPr>
        <w:t>Р= (</w:t>
      </w:r>
      <w:r w:rsidRPr="00174D20">
        <w:rPr>
          <w:rFonts w:ascii="Times New Roman" w:hAnsi="Times New Roman"/>
          <w:b/>
          <w:i/>
          <w:color w:val="000000"/>
          <w:sz w:val="28"/>
          <w:szCs w:val="28"/>
        </w:rPr>
        <w:sym w:font="Symbol" w:char="F072"/>
      </w:r>
      <w:r w:rsidRPr="00174D20">
        <w:rPr>
          <w:rFonts w:ascii="Times New Roman" w:hAnsi="Times New Roman"/>
          <w:b/>
          <w:i/>
          <w:color w:val="000000"/>
          <w:sz w:val="28"/>
          <w:szCs w:val="30"/>
          <w:vertAlign w:val="subscript"/>
        </w:rPr>
        <w:t>1</w:t>
      </w:r>
      <w:r w:rsidRPr="00174D20">
        <w:rPr>
          <w:rFonts w:ascii="Times New Roman" w:hAnsi="Times New Roman"/>
          <w:b/>
          <w:i/>
          <w:color w:val="000000"/>
          <w:sz w:val="28"/>
          <w:szCs w:val="30"/>
        </w:rPr>
        <w:t xml:space="preserve"> </w:t>
      </w:r>
      <w:r w:rsidR="00174D20">
        <w:rPr>
          <w:rFonts w:ascii="Times New Roman" w:hAnsi="Times New Roman"/>
          <w:b/>
          <w:i/>
          <w:color w:val="000000"/>
          <w:sz w:val="28"/>
          <w:szCs w:val="30"/>
        </w:rPr>
        <w:t>–</w:t>
      </w:r>
      <w:r w:rsidR="00174D20" w:rsidRPr="00174D20">
        <w:rPr>
          <w:rFonts w:ascii="Times New Roman" w:hAnsi="Times New Roman"/>
          <w:b/>
          <w:i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b/>
          <w:i/>
          <w:color w:val="000000"/>
          <w:sz w:val="28"/>
          <w:szCs w:val="28"/>
        </w:rPr>
        <w:sym w:font="Symbol" w:char="F072"/>
      </w:r>
      <w:r w:rsidRPr="00174D20">
        <w:rPr>
          <w:rFonts w:ascii="Times New Roman" w:hAnsi="Times New Roman"/>
          <w:b/>
          <w:i/>
          <w:color w:val="000000"/>
          <w:sz w:val="28"/>
          <w:szCs w:val="30"/>
          <w:vertAlign w:val="subscript"/>
        </w:rPr>
        <w:t>2</w:t>
      </w:r>
      <w:r w:rsidRPr="00174D20">
        <w:rPr>
          <w:rFonts w:ascii="Times New Roman" w:hAnsi="Times New Roman"/>
          <w:b/>
          <w:i/>
          <w:color w:val="000000"/>
          <w:sz w:val="28"/>
          <w:szCs w:val="30"/>
        </w:rPr>
        <w:t>)·</w:t>
      </w:r>
      <w:r w:rsidRPr="00174D20">
        <w:rPr>
          <w:rFonts w:ascii="Times New Roman" w:hAnsi="Times New Roman"/>
          <w:b/>
          <w:i/>
          <w:color w:val="000000"/>
          <w:sz w:val="28"/>
          <w:szCs w:val="30"/>
          <w:lang w:val="en-US"/>
        </w:rPr>
        <w:t>g</w:t>
      </w:r>
      <w:r w:rsidRPr="00174D20">
        <w:rPr>
          <w:rFonts w:ascii="Times New Roman" w:hAnsi="Times New Roman"/>
          <w:b/>
          <w:i/>
          <w:color w:val="000000"/>
          <w:sz w:val="28"/>
          <w:szCs w:val="30"/>
        </w:rPr>
        <w:t>·Н,</w:t>
      </w:r>
    </w:p>
    <w:p w:rsid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7C0825" w:rsidRPr="00174D20" w:rsidRDefault="007C0825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где Р – напор гравитационной вентиляции;</w:t>
      </w:r>
    </w:p>
    <w:p w:rsidR="007C0825" w:rsidRPr="00174D20" w:rsidRDefault="007C0825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b/>
          <w:i/>
          <w:color w:val="000000"/>
          <w:sz w:val="28"/>
          <w:szCs w:val="28"/>
        </w:rPr>
        <w:sym w:font="Symbol" w:char="F072"/>
      </w:r>
      <w:r w:rsidRPr="00174D20">
        <w:rPr>
          <w:rFonts w:ascii="Times New Roman" w:hAnsi="Times New Roman"/>
          <w:b/>
          <w:i/>
          <w:color w:val="000000"/>
          <w:sz w:val="28"/>
          <w:szCs w:val="30"/>
          <w:vertAlign w:val="subscript"/>
        </w:rPr>
        <w:t>1</w:t>
      </w:r>
      <w:r w:rsidRPr="00174D20">
        <w:rPr>
          <w:rFonts w:ascii="Times New Roman" w:hAnsi="Times New Roman"/>
          <w:b/>
          <w:i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bCs/>
          <w:iCs/>
          <w:color w:val="000000"/>
          <w:sz w:val="28"/>
          <w:szCs w:val="30"/>
        </w:rPr>
        <w:t>– плотность холодного воздуха;</w:t>
      </w:r>
    </w:p>
    <w:p w:rsidR="007C0825" w:rsidRPr="00174D20" w:rsidRDefault="007C0825" w:rsidP="00174D20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30"/>
        </w:rPr>
      </w:pPr>
      <w:r w:rsidRPr="00174D20">
        <w:rPr>
          <w:rFonts w:ascii="Times New Roman" w:hAnsi="Times New Roman"/>
          <w:b/>
          <w:i/>
          <w:color w:val="000000"/>
          <w:sz w:val="28"/>
          <w:szCs w:val="28"/>
        </w:rPr>
        <w:sym w:font="Symbol" w:char="F072"/>
      </w:r>
      <w:r w:rsidRPr="00174D20">
        <w:rPr>
          <w:rFonts w:ascii="Times New Roman" w:hAnsi="Times New Roman"/>
          <w:b/>
          <w:i/>
          <w:color w:val="000000"/>
          <w:sz w:val="28"/>
          <w:szCs w:val="30"/>
          <w:vertAlign w:val="subscript"/>
        </w:rPr>
        <w:t xml:space="preserve">2 </w:t>
      </w:r>
      <w:r w:rsidRPr="00174D20">
        <w:rPr>
          <w:rFonts w:ascii="Times New Roman" w:hAnsi="Times New Roman"/>
          <w:bCs/>
          <w:iCs/>
          <w:color w:val="000000"/>
          <w:sz w:val="28"/>
          <w:szCs w:val="30"/>
        </w:rPr>
        <w:t>– плотность теплого воздуха;</w:t>
      </w:r>
    </w:p>
    <w:p w:rsidR="007C0825" w:rsidRPr="00174D20" w:rsidRDefault="007C0825" w:rsidP="00174D20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30"/>
        </w:rPr>
      </w:pPr>
      <w:r w:rsidRPr="00174D20">
        <w:rPr>
          <w:rFonts w:ascii="Times New Roman" w:hAnsi="Times New Roman"/>
          <w:b/>
          <w:i/>
          <w:color w:val="000000"/>
          <w:sz w:val="28"/>
          <w:szCs w:val="30"/>
        </w:rPr>
        <w:t xml:space="preserve">Н – </w:t>
      </w:r>
      <w:r w:rsidRPr="00174D20">
        <w:rPr>
          <w:rFonts w:ascii="Times New Roman" w:hAnsi="Times New Roman"/>
          <w:bCs/>
          <w:iCs/>
          <w:color w:val="000000"/>
          <w:sz w:val="28"/>
          <w:szCs w:val="30"/>
        </w:rPr>
        <w:t>разность высотных отметок;</w:t>
      </w:r>
    </w:p>
    <w:p w:rsidR="007C0825" w:rsidRPr="00174D20" w:rsidRDefault="007C0825" w:rsidP="00174D20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30"/>
        </w:rPr>
      </w:pPr>
      <w:r w:rsidRPr="00174D20">
        <w:rPr>
          <w:rFonts w:ascii="Times New Roman" w:hAnsi="Times New Roman"/>
          <w:b/>
          <w:i/>
          <w:color w:val="000000"/>
          <w:sz w:val="28"/>
          <w:szCs w:val="30"/>
          <w:lang w:val="en-US"/>
        </w:rPr>
        <w:t>g</w:t>
      </w:r>
      <w:r w:rsidRPr="00174D20">
        <w:rPr>
          <w:rFonts w:ascii="Times New Roman" w:hAnsi="Times New Roman"/>
          <w:b/>
          <w:i/>
          <w:color w:val="000000"/>
          <w:sz w:val="28"/>
          <w:szCs w:val="30"/>
        </w:rPr>
        <w:t xml:space="preserve"> – </w:t>
      </w:r>
      <w:r w:rsidRPr="00174D20">
        <w:rPr>
          <w:rFonts w:ascii="Times New Roman" w:hAnsi="Times New Roman"/>
          <w:bCs/>
          <w:iCs/>
          <w:color w:val="000000"/>
          <w:sz w:val="28"/>
          <w:szCs w:val="30"/>
        </w:rPr>
        <w:t>ускорение свободного падения.</w:t>
      </w:r>
    </w:p>
    <w:p w:rsidR="00174D20" w:rsidRDefault="007C0825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 xml:space="preserve">В производственных зданиях, как правило, используется </w:t>
      </w:r>
      <w:r w:rsidRPr="00174D20">
        <w:rPr>
          <w:rFonts w:ascii="Times New Roman" w:hAnsi="Times New Roman"/>
          <w:bCs/>
          <w:i/>
          <w:color w:val="000000"/>
          <w:sz w:val="28"/>
          <w:szCs w:val="30"/>
        </w:rPr>
        <w:t>аэрационная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вентиляция, сочетающая в себе принцип работы гравитационной вентиляции и использование полезной ветровой нагрузки:</w:t>
      </w:r>
    </w:p>
    <w:p w:rsidR="007C0825" w:rsidRP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30"/>
        </w:rPr>
        <w:br w:type="page"/>
      </w:r>
      <w:r w:rsidR="007C0825" w:rsidRPr="00174D20">
        <w:rPr>
          <w:rFonts w:ascii="Times New Roman" w:hAnsi="Times New Roman"/>
          <w:bCs/>
          <w:i/>
          <w:iCs/>
          <w:color w:val="000000"/>
          <w:sz w:val="28"/>
          <w:szCs w:val="30"/>
        </w:rPr>
        <w:t>Р</w:t>
      </w:r>
      <w:r w:rsidR="007C0825" w:rsidRPr="00174D20">
        <w:rPr>
          <w:rFonts w:ascii="Times New Roman" w:hAnsi="Times New Roman"/>
          <w:bCs/>
          <w:i/>
          <w:iCs/>
          <w:color w:val="000000"/>
          <w:sz w:val="28"/>
          <w:szCs w:val="30"/>
          <w:vertAlign w:val="subscript"/>
        </w:rPr>
        <w:t>АВ</w:t>
      </w:r>
      <w:r w:rsidR="007C0825" w:rsidRPr="00174D20">
        <w:rPr>
          <w:rFonts w:ascii="Times New Roman" w:hAnsi="Times New Roman"/>
          <w:bCs/>
          <w:i/>
          <w:iCs/>
          <w:color w:val="000000"/>
          <w:sz w:val="28"/>
          <w:szCs w:val="30"/>
        </w:rPr>
        <w:t xml:space="preserve"> = Р + Р</w:t>
      </w:r>
      <w:r w:rsidR="007C0825" w:rsidRPr="00174D20">
        <w:rPr>
          <w:rFonts w:ascii="Times New Roman" w:hAnsi="Times New Roman"/>
          <w:bCs/>
          <w:i/>
          <w:iCs/>
          <w:color w:val="000000"/>
          <w:sz w:val="28"/>
          <w:szCs w:val="28"/>
        </w:rPr>
        <w:sym w:font="Symbol" w:char="F075"/>
      </w:r>
      <w:r w:rsidR="007C0825" w:rsidRPr="00174D20">
        <w:rPr>
          <w:rFonts w:ascii="Times New Roman" w:hAnsi="Times New Roman"/>
          <w:bCs/>
          <w:i/>
          <w:iCs/>
          <w:color w:val="000000"/>
          <w:sz w:val="28"/>
          <w:szCs w:val="30"/>
        </w:rPr>
        <w:t>,</w:t>
      </w:r>
    </w:p>
    <w:p w:rsid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174D20" w:rsidRDefault="007C0825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где Р</w:t>
      </w:r>
      <w:r w:rsidRPr="00174D20">
        <w:rPr>
          <w:rFonts w:ascii="Times New Roman" w:hAnsi="Times New Roman"/>
          <w:color w:val="000000"/>
          <w:sz w:val="28"/>
          <w:szCs w:val="28"/>
        </w:rPr>
        <w:sym w:font="Symbol" w:char="F075"/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="00174D20">
        <w:rPr>
          <w:rFonts w:ascii="Times New Roman" w:hAnsi="Times New Roman"/>
          <w:color w:val="000000"/>
          <w:sz w:val="28"/>
          <w:szCs w:val="30"/>
        </w:rPr>
        <w:t>–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полезная ветровая нагрузка:</w:t>
      </w:r>
    </w:p>
    <w:p w:rsid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30"/>
        </w:rPr>
      </w:pPr>
    </w:p>
    <w:p w:rsidR="007C0825" w:rsidRPr="00174D20" w:rsidRDefault="007C0825" w:rsidP="00174D20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30"/>
        </w:rPr>
      </w:pPr>
      <w:r w:rsidRPr="00174D20">
        <w:rPr>
          <w:rFonts w:ascii="Times New Roman" w:hAnsi="Times New Roman"/>
          <w:i/>
          <w:color w:val="000000"/>
          <w:sz w:val="28"/>
          <w:szCs w:val="30"/>
        </w:rPr>
        <w:t>Р</w:t>
      </w:r>
      <w:r w:rsidRPr="00174D20">
        <w:rPr>
          <w:rFonts w:ascii="Times New Roman" w:hAnsi="Times New Roman"/>
          <w:i/>
          <w:color w:val="000000"/>
          <w:sz w:val="28"/>
          <w:szCs w:val="28"/>
          <w:vertAlign w:val="subscript"/>
        </w:rPr>
        <w:sym w:font="Symbol" w:char="F075"/>
      </w:r>
      <w:r w:rsidRPr="00174D20">
        <w:rPr>
          <w:rFonts w:ascii="Times New Roman" w:hAnsi="Times New Roman"/>
          <w:i/>
          <w:color w:val="000000"/>
          <w:sz w:val="28"/>
          <w:szCs w:val="30"/>
        </w:rPr>
        <w:t xml:space="preserve"> = к·</w:t>
      </w:r>
      <w:r w:rsidRPr="00174D20">
        <w:rPr>
          <w:rFonts w:ascii="Times New Roman" w:hAnsi="Times New Roman"/>
          <w:i/>
          <w:color w:val="000000"/>
          <w:sz w:val="28"/>
          <w:szCs w:val="28"/>
        </w:rPr>
        <w:sym w:font="Symbol" w:char="F072"/>
      </w:r>
      <w:r w:rsidRPr="00174D20">
        <w:rPr>
          <w:rFonts w:ascii="Times New Roman" w:hAnsi="Times New Roman"/>
          <w:i/>
          <w:color w:val="000000"/>
          <w:sz w:val="28"/>
          <w:szCs w:val="28"/>
        </w:rPr>
        <w:sym w:font="Symbol" w:char="F075"/>
      </w:r>
      <w:r w:rsidRPr="00174D20">
        <w:rPr>
          <w:rFonts w:ascii="Times New Roman" w:hAnsi="Times New Roman"/>
          <w:i/>
          <w:color w:val="000000"/>
          <w:sz w:val="28"/>
          <w:szCs w:val="30"/>
          <w:vertAlign w:val="superscript"/>
        </w:rPr>
        <w:t>2</w:t>
      </w:r>
      <w:r w:rsidRPr="00174D20">
        <w:rPr>
          <w:rFonts w:ascii="Times New Roman" w:hAnsi="Times New Roman"/>
          <w:i/>
          <w:color w:val="000000"/>
          <w:sz w:val="28"/>
          <w:szCs w:val="30"/>
        </w:rPr>
        <w:t>/2,</w:t>
      </w:r>
    </w:p>
    <w:p w:rsid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7C0825" w:rsidRPr="00174D20" w:rsidRDefault="007C0825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где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к – аэродинамический коэффициент;</w:t>
      </w:r>
    </w:p>
    <w:p w:rsidR="007C0825" w:rsidRPr="00174D20" w:rsidRDefault="007C0825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28"/>
        </w:rPr>
        <w:sym w:font="Symbol" w:char="F072"/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="00174D20">
        <w:rPr>
          <w:rFonts w:ascii="Times New Roman" w:hAnsi="Times New Roman"/>
          <w:color w:val="000000"/>
          <w:sz w:val="28"/>
          <w:szCs w:val="30"/>
        </w:rPr>
        <w:t>–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плотность воздуха;</w:t>
      </w:r>
    </w:p>
    <w:p w:rsidR="007C0825" w:rsidRPr="00174D20" w:rsidRDefault="007C0825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28"/>
        </w:rPr>
        <w:sym w:font="Symbol" w:char="F075"/>
      </w:r>
      <w:r w:rsidR="00A52906" w:rsidRP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="00174D20">
        <w:rPr>
          <w:rFonts w:ascii="Times New Roman" w:hAnsi="Times New Roman"/>
          <w:color w:val="000000"/>
          <w:sz w:val="28"/>
          <w:szCs w:val="30"/>
        </w:rPr>
        <w:t>–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скорость ветра.</w:t>
      </w:r>
    </w:p>
    <w:p w:rsidR="0005559D" w:rsidRPr="00174D20" w:rsidRDefault="0005559D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28"/>
          <w:sz w:val="28"/>
          <w:szCs w:val="30"/>
        </w:rPr>
      </w:pPr>
      <w:r w:rsidRPr="00174D20">
        <w:rPr>
          <w:rFonts w:ascii="Times New Roman" w:hAnsi="Times New Roman"/>
          <w:color w:val="000000"/>
          <w:kern w:val="28"/>
          <w:sz w:val="28"/>
          <w:szCs w:val="30"/>
        </w:rPr>
        <w:t>Системы вентиляции, воздушного отопления и кондиционирования воздуха (вентиляционные системы) играют важную роль в обеспечении взрывопожарной безопасности в зданиях различного назначения. В помещениях с технологическими процессами, связанными с выделением горючих паров, газов или пыл</w:t>
      </w:r>
      <w:r w:rsidR="00174D20">
        <w:rPr>
          <w:rFonts w:ascii="Times New Roman" w:hAnsi="Times New Roman"/>
          <w:color w:val="000000"/>
          <w:kern w:val="28"/>
          <w:sz w:val="28"/>
          <w:szCs w:val="30"/>
        </w:rPr>
        <w:t>и</w:t>
      </w:r>
      <w:r w:rsidRPr="00174D20">
        <w:rPr>
          <w:rFonts w:ascii="Times New Roman" w:hAnsi="Times New Roman"/>
          <w:color w:val="000000"/>
          <w:kern w:val="28"/>
          <w:sz w:val="28"/>
          <w:szCs w:val="30"/>
        </w:rPr>
        <w:t>, системы вентиляции являются необходимым условием обеспечения взрывобезопасности процесса. Они обеспечивают улавливание и удаление аэрозолей, пыли, волокон и других горючих материалов за пределы здания и, как следствие, исключают возможность образования горючей среды в производственных помещениях. Если при проектировании и монтаже не предусматриваются технические решения по обеспечению взрывопожарной безопасности систем, то они могут стать причиной возникновения пожара и его быстрого распространения по зданию.</w:t>
      </w:r>
    </w:p>
    <w:p w:rsidR="00195D12" w:rsidRPr="00174D20" w:rsidRDefault="00195D12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195D12" w:rsidRPr="00174D20" w:rsidRDefault="00195D12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841D4A" w:rsidRPr="00174D20" w:rsidRDefault="007201A1" w:rsidP="00174D2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br w:type="page"/>
      </w:r>
      <w:r w:rsidR="000F7CDF" w:rsidRPr="00174D20">
        <w:rPr>
          <w:rFonts w:ascii="Times New Roman" w:hAnsi="Times New Roman"/>
          <w:b/>
          <w:color w:val="000000"/>
          <w:sz w:val="28"/>
          <w:szCs w:val="30"/>
        </w:rPr>
        <w:t xml:space="preserve">2. </w:t>
      </w:r>
      <w:r w:rsidR="00174D20" w:rsidRPr="00174D20">
        <w:rPr>
          <w:rFonts w:ascii="Times New Roman" w:hAnsi="Times New Roman"/>
          <w:b/>
          <w:color w:val="000000"/>
          <w:sz w:val="28"/>
          <w:szCs w:val="30"/>
        </w:rPr>
        <w:t>Расчетная часть</w:t>
      </w:r>
    </w:p>
    <w:p w:rsidR="00D45BB7" w:rsidRPr="00174D20" w:rsidRDefault="00D45BB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0F7CDF" w:rsidRPr="00174D20" w:rsidRDefault="000F7CDF" w:rsidP="00174D2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0"/>
        </w:rPr>
      </w:pPr>
      <w:r w:rsidRPr="00174D20">
        <w:rPr>
          <w:rFonts w:ascii="Times New Roman" w:hAnsi="Times New Roman"/>
          <w:b/>
          <w:color w:val="000000"/>
          <w:sz w:val="28"/>
          <w:szCs w:val="30"/>
        </w:rPr>
        <w:t>2.1 Огнестойкость зданий и сооружений</w:t>
      </w:r>
    </w:p>
    <w:p w:rsidR="000F7CDF" w:rsidRPr="00174D20" w:rsidRDefault="000F7CDF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0D61E2" w:rsidRPr="00174D20" w:rsidRDefault="000D61E2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 xml:space="preserve">Определить расчетным путем предел огнестойкости железобетонной плиты перекрытия по потере целостности и потере теплоизолирующей способности, а также предел огнестойкости железобетонной колонны по потере несущей способности, результат расчета подтвердить данными из </w:t>
      </w:r>
      <w:r w:rsidR="00174D20">
        <w:rPr>
          <w:rFonts w:ascii="Times New Roman" w:hAnsi="Times New Roman"/>
          <w:color w:val="000000"/>
          <w:sz w:val="28"/>
          <w:szCs w:val="30"/>
        </w:rPr>
        <w:t>«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П</w:t>
      </w:r>
      <w:r w:rsidRPr="00174D20">
        <w:rPr>
          <w:rFonts w:ascii="Times New Roman" w:hAnsi="Times New Roman"/>
          <w:color w:val="000000"/>
          <w:sz w:val="28"/>
          <w:szCs w:val="30"/>
        </w:rPr>
        <w:t>особия по определению пределов огнестойкости…</w:t>
      </w:r>
      <w:r w:rsidR="00174D20">
        <w:rPr>
          <w:rFonts w:ascii="Times New Roman" w:hAnsi="Times New Roman"/>
          <w:color w:val="000000"/>
          <w:sz w:val="28"/>
          <w:szCs w:val="30"/>
        </w:rPr>
        <w:t>»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.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Для обеих конструкций необходимо оценить возможность хрупкого (взрывообразного разрушения). Параметры бетонной смеси обеих конструкций заданы. Плита перекрытия опирается по двум наименьшим сторонам и работает на изгиб, колонна </w:t>
      </w:r>
      <w:r w:rsidR="00174D20">
        <w:rPr>
          <w:rFonts w:ascii="Times New Roman" w:hAnsi="Times New Roman"/>
          <w:color w:val="000000"/>
          <w:sz w:val="28"/>
          <w:szCs w:val="30"/>
        </w:rPr>
        <w:t>–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на осевое сжатие (эксцентриситет равен нулю).</w:t>
      </w:r>
    </w:p>
    <w:p w:rsidR="000D61E2" w:rsidRPr="00174D20" w:rsidRDefault="000D61E2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Исходные данные</w:t>
      </w:r>
    </w:p>
    <w:p w:rsidR="000D61E2" w:rsidRPr="00174D20" w:rsidRDefault="000D61E2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Параметры бетонной смеси: плотность бетона – 2</w:t>
      </w:r>
      <w:r w:rsidR="00CA6EF7" w:rsidRPr="00174D20">
        <w:rPr>
          <w:rFonts w:ascii="Times New Roman" w:hAnsi="Times New Roman"/>
          <w:color w:val="000000"/>
          <w:sz w:val="28"/>
          <w:szCs w:val="30"/>
        </w:rPr>
        <w:t>2</w:t>
      </w:r>
      <w:r w:rsidRPr="00174D20">
        <w:rPr>
          <w:rFonts w:ascii="Times New Roman" w:hAnsi="Times New Roman"/>
          <w:color w:val="000000"/>
          <w:sz w:val="28"/>
          <w:szCs w:val="30"/>
        </w:rPr>
        <w:t>50 кг/м</w:t>
      </w:r>
      <w:r w:rsidRPr="00174D20">
        <w:rPr>
          <w:rFonts w:ascii="Times New Roman" w:hAnsi="Times New Roman"/>
          <w:color w:val="000000"/>
          <w:sz w:val="28"/>
          <w:szCs w:val="30"/>
          <w:vertAlign w:val="superscript"/>
        </w:rPr>
        <w:t>3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; расход: цемента – </w:t>
      </w:r>
      <w:r w:rsidR="00CA6EF7" w:rsidRPr="00174D20">
        <w:rPr>
          <w:rFonts w:ascii="Times New Roman" w:hAnsi="Times New Roman"/>
          <w:color w:val="000000"/>
          <w:sz w:val="28"/>
          <w:szCs w:val="30"/>
        </w:rPr>
        <w:t>5</w:t>
      </w:r>
      <w:r w:rsidRPr="00174D20">
        <w:rPr>
          <w:rFonts w:ascii="Times New Roman" w:hAnsi="Times New Roman"/>
          <w:color w:val="000000"/>
          <w:sz w:val="28"/>
          <w:szCs w:val="30"/>
        </w:rPr>
        <w:t>50 кг/м</w:t>
      </w:r>
      <w:r w:rsidRPr="00174D20">
        <w:rPr>
          <w:rFonts w:ascii="Times New Roman" w:hAnsi="Times New Roman"/>
          <w:color w:val="000000"/>
          <w:sz w:val="28"/>
          <w:szCs w:val="30"/>
          <w:vertAlign w:val="superscript"/>
        </w:rPr>
        <w:t>3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, песка – </w:t>
      </w:r>
      <w:r w:rsidR="00CA6EF7" w:rsidRPr="00174D20">
        <w:rPr>
          <w:rFonts w:ascii="Times New Roman" w:hAnsi="Times New Roman"/>
          <w:color w:val="000000"/>
          <w:sz w:val="28"/>
          <w:szCs w:val="30"/>
        </w:rPr>
        <w:t>10</w:t>
      </w:r>
      <w:r w:rsidRPr="00174D20">
        <w:rPr>
          <w:rFonts w:ascii="Times New Roman" w:hAnsi="Times New Roman"/>
          <w:color w:val="000000"/>
          <w:sz w:val="28"/>
          <w:szCs w:val="30"/>
        </w:rPr>
        <w:t>50 кг/м</w:t>
      </w:r>
      <w:r w:rsidRPr="00174D20">
        <w:rPr>
          <w:rFonts w:ascii="Times New Roman" w:hAnsi="Times New Roman"/>
          <w:color w:val="000000"/>
          <w:sz w:val="28"/>
          <w:szCs w:val="30"/>
          <w:vertAlign w:val="superscript"/>
        </w:rPr>
        <w:t>3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, щебня – </w:t>
      </w:r>
      <w:r w:rsidR="00CA6EF7" w:rsidRPr="00174D20">
        <w:rPr>
          <w:rFonts w:ascii="Times New Roman" w:hAnsi="Times New Roman"/>
          <w:color w:val="000000"/>
          <w:sz w:val="28"/>
          <w:szCs w:val="30"/>
        </w:rPr>
        <w:t>6</w:t>
      </w:r>
      <w:r w:rsidRPr="00174D20">
        <w:rPr>
          <w:rFonts w:ascii="Times New Roman" w:hAnsi="Times New Roman"/>
          <w:color w:val="000000"/>
          <w:sz w:val="28"/>
          <w:szCs w:val="30"/>
        </w:rPr>
        <w:t>00 кг/м</w:t>
      </w:r>
      <w:r w:rsidRPr="00174D20">
        <w:rPr>
          <w:rFonts w:ascii="Times New Roman" w:hAnsi="Times New Roman"/>
          <w:color w:val="000000"/>
          <w:sz w:val="28"/>
          <w:szCs w:val="30"/>
          <w:vertAlign w:val="superscript"/>
        </w:rPr>
        <w:t>3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, воды – </w:t>
      </w:r>
      <w:r w:rsidR="00CA6EF7" w:rsidRPr="00174D20">
        <w:rPr>
          <w:rFonts w:ascii="Times New Roman" w:hAnsi="Times New Roman"/>
          <w:color w:val="000000"/>
          <w:sz w:val="28"/>
          <w:szCs w:val="30"/>
        </w:rPr>
        <w:t>25</w:t>
      </w:r>
      <w:r w:rsidRPr="00174D20">
        <w:rPr>
          <w:rFonts w:ascii="Times New Roman" w:hAnsi="Times New Roman"/>
          <w:color w:val="000000"/>
          <w:sz w:val="28"/>
          <w:szCs w:val="30"/>
        </w:rPr>
        <w:t>0 кг/м</w:t>
      </w:r>
      <w:r w:rsidRPr="00174D20">
        <w:rPr>
          <w:rFonts w:ascii="Times New Roman" w:hAnsi="Times New Roman"/>
          <w:color w:val="000000"/>
          <w:sz w:val="28"/>
          <w:szCs w:val="30"/>
          <w:vertAlign w:val="superscript"/>
        </w:rPr>
        <w:t>3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; вид щебня – И (известняк); влажность воздуха в помещении – </w:t>
      </w:r>
      <w:r w:rsidR="00CA6EF7" w:rsidRPr="00174D20">
        <w:rPr>
          <w:rFonts w:ascii="Times New Roman" w:hAnsi="Times New Roman"/>
          <w:color w:val="000000"/>
          <w:sz w:val="28"/>
          <w:szCs w:val="30"/>
        </w:rPr>
        <w:t>6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5</w:t>
      </w:r>
      <w:r w:rsidR="00174D20">
        <w:rPr>
          <w:rFonts w:ascii="Times New Roman" w:hAnsi="Times New Roman"/>
          <w:color w:val="000000"/>
          <w:sz w:val="28"/>
          <w:szCs w:val="30"/>
        </w:rPr>
        <w:t>%</w:t>
      </w:r>
      <w:r w:rsidRPr="00174D20">
        <w:rPr>
          <w:rFonts w:ascii="Times New Roman" w:hAnsi="Times New Roman"/>
          <w:color w:val="000000"/>
          <w:sz w:val="28"/>
          <w:szCs w:val="30"/>
        </w:rPr>
        <w:t>.</w:t>
      </w:r>
    </w:p>
    <w:p w:rsidR="000D61E2" w:rsidRPr="00174D20" w:rsidRDefault="000D61E2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 xml:space="preserve">Параметры железобетонной плиты перекрытия: прочность бетона – </w:t>
      </w:r>
      <w:r w:rsidR="00CA6EF7" w:rsidRPr="00174D20">
        <w:rPr>
          <w:rFonts w:ascii="Times New Roman" w:hAnsi="Times New Roman"/>
          <w:color w:val="000000"/>
          <w:sz w:val="28"/>
          <w:szCs w:val="30"/>
        </w:rPr>
        <w:t>4</w:t>
      </w:r>
      <w:r w:rsidRPr="00174D20">
        <w:rPr>
          <w:rFonts w:ascii="Times New Roman" w:hAnsi="Times New Roman"/>
          <w:color w:val="000000"/>
          <w:sz w:val="28"/>
          <w:szCs w:val="30"/>
        </w:rPr>
        <w:t>0 МПа; модуль упругости бетона – 2</w:t>
      </w:r>
      <w:r w:rsidR="00CA6EF7" w:rsidRPr="00174D20">
        <w:rPr>
          <w:rFonts w:ascii="Times New Roman" w:hAnsi="Times New Roman"/>
          <w:color w:val="000000"/>
          <w:sz w:val="28"/>
          <w:szCs w:val="30"/>
        </w:rPr>
        <w:t>4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ГПа = 2</w:t>
      </w:r>
      <w:r w:rsidR="004D2AB8" w:rsidRPr="00174D20">
        <w:rPr>
          <w:rFonts w:ascii="Times New Roman" w:hAnsi="Times New Roman"/>
          <w:color w:val="000000"/>
          <w:sz w:val="28"/>
          <w:szCs w:val="30"/>
        </w:rPr>
        <w:t>4</w:t>
      </w:r>
      <w:r w:rsidRPr="00174D20">
        <w:rPr>
          <w:rFonts w:ascii="Times New Roman" w:hAnsi="Times New Roman"/>
          <w:color w:val="000000"/>
          <w:sz w:val="28"/>
          <w:szCs w:val="30"/>
        </w:rPr>
        <w:t>000 МПа; класс арматуры – А</w:t>
      </w:r>
      <w:r w:rsidRPr="00174D20">
        <w:rPr>
          <w:rFonts w:ascii="Times New Roman" w:hAnsi="Times New Roman"/>
          <w:color w:val="000000"/>
          <w:sz w:val="28"/>
          <w:szCs w:val="30"/>
          <w:lang w:val="en-US"/>
        </w:rPr>
        <w:t>II</w:t>
      </w:r>
      <w:r w:rsidR="00CA6EF7" w:rsidRPr="00174D20">
        <w:rPr>
          <w:rFonts w:ascii="Times New Roman" w:hAnsi="Times New Roman"/>
          <w:color w:val="000000"/>
          <w:sz w:val="28"/>
          <w:szCs w:val="30"/>
          <w:lang w:val="en-US"/>
        </w:rPr>
        <w:t>I</w:t>
      </w:r>
      <w:r w:rsidR="00CA6EF7" w:rsidRPr="00174D20">
        <w:rPr>
          <w:rFonts w:ascii="Times New Roman" w:hAnsi="Times New Roman"/>
          <w:color w:val="000000"/>
          <w:sz w:val="28"/>
          <w:szCs w:val="30"/>
        </w:rPr>
        <w:t>в</w:t>
      </w:r>
      <w:r w:rsidRPr="00174D20">
        <w:rPr>
          <w:rFonts w:ascii="Times New Roman" w:hAnsi="Times New Roman"/>
          <w:color w:val="000000"/>
          <w:sz w:val="28"/>
          <w:szCs w:val="30"/>
        </w:rPr>
        <w:t>; диаметр арматуры – 2</w:t>
      </w:r>
      <w:r w:rsidR="00CA6EF7" w:rsidRPr="00174D20">
        <w:rPr>
          <w:rFonts w:ascii="Times New Roman" w:hAnsi="Times New Roman"/>
          <w:color w:val="000000"/>
          <w:sz w:val="28"/>
          <w:szCs w:val="30"/>
        </w:rPr>
        <w:t>4</w:t>
      </w:r>
      <w:r w:rsidR="00174D20">
        <w:rPr>
          <w:rFonts w:ascii="Times New Roman" w:hAnsi="Times New Roman"/>
          <w:color w:val="000000"/>
          <w:sz w:val="28"/>
          <w:szCs w:val="30"/>
        </w:rPr>
        <w:t> 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мм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; толщина защитного слоя – </w:t>
      </w:r>
      <w:r w:rsidR="00CA6EF7" w:rsidRPr="00174D20">
        <w:rPr>
          <w:rFonts w:ascii="Times New Roman" w:hAnsi="Times New Roman"/>
          <w:color w:val="000000"/>
          <w:sz w:val="28"/>
          <w:szCs w:val="30"/>
        </w:rPr>
        <w:t>3</w:t>
      </w:r>
      <w:r w:rsidRPr="00174D20">
        <w:rPr>
          <w:rFonts w:ascii="Times New Roman" w:hAnsi="Times New Roman"/>
          <w:color w:val="000000"/>
          <w:sz w:val="28"/>
          <w:szCs w:val="30"/>
        </w:rPr>
        <w:t>0</w:t>
      </w:r>
      <w:r w:rsidR="00174D20">
        <w:rPr>
          <w:rFonts w:ascii="Times New Roman" w:hAnsi="Times New Roman"/>
          <w:color w:val="000000"/>
          <w:sz w:val="28"/>
          <w:szCs w:val="30"/>
        </w:rPr>
        <w:t> 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мм</w:t>
      </w:r>
      <w:r w:rsidRPr="00174D20">
        <w:rPr>
          <w:rFonts w:ascii="Times New Roman" w:hAnsi="Times New Roman"/>
          <w:color w:val="000000"/>
          <w:sz w:val="28"/>
          <w:szCs w:val="30"/>
        </w:rPr>
        <w:t>; толщина плиты – 4</w:t>
      </w:r>
      <w:r w:rsidR="00CA6EF7" w:rsidRPr="00174D20">
        <w:rPr>
          <w:rFonts w:ascii="Times New Roman" w:hAnsi="Times New Roman"/>
          <w:color w:val="000000"/>
          <w:sz w:val="28"/>
          <w:szCs w:val="30"/>
        </w:rPr>
        <w:t>5</w:t>
      </w:r>
      <w:r w:rsidR="00174D20">
        <w:rPr>
          <w:rFonts w:ascii="Times New Roman" w:hAnsi="Times New Roman"/>
          <w:color w:val="000000"/>
          <w:sz w:val="28"/>
          <w:szCs w:val="30"/>
        </w:rPr>
        <w:t> 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мм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; ширина ребра – </w:t>
      </w:r>
      <w:r w:rsidR="00CA6EF7" w:rsidRPr="00174D20">
        <w:rPr>
          <w:rFonts w:ascii="Times New Roman" w:hAnsi="Times New Roman"/>
          <w:color w:val="000000"/>
          <w:sz w:val="28"/>
          <w:szCs w:val="30"/>
        </w:rPr>
        <w:t>8</w:t>
      </w:r>
      <w:r w:rsidRPr="00174D20">
        <w:rPr>
          <w:rFonts w:ascii="Times New Roman" w:hAnsi="Times New Roman"/>
          <w:color w:val="000000"/>
          <w:sz w:val="28"/>
          <w:szCs w:val="30"/>
        </w:rPr>
        <w:t>0</w:t>
      </w:r>
      <w:r w:rsidR="00174D20">
        <w:rPr>
          <w:rFonts w:ascii="Times New Roman" w:hAnsi="Times New Roman"/>
          <w:color w:val="000000"/>
          <w:sz w:val="28"/>
          <w:szCs w:val="30"/>
        </w:rPr>
        <w:t> 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мм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; количество арматурных стержней в ребрах – </w:t>
      </w:r>
      <w:r w:rsidR="00CA6EF7" w:rsidRPr="00174D20">
        <w:rPr>
          <w:rFonts w:ascii="Times New Roman" w:hAnsi="Times New Roman"/>
          <w:color w:val="000000"/>
          <w:sz w:val="28"/>
          <w:szCs w:val="30"/>
        </w:rPr>
        <w:t>2</w:t>
      </w:r>
      <w:r w:rsidRPr="00174D20">
        <w:rPr>
          <w:rFonts w:ascii="Times New Roman" w:hAnsi="Times New Roman"/>
          <w:color w:val="000000"/>
          <w:sz w:val="28"/>
          <w:szCs w:val="30"/>
        </w:rPr>
        <w:t>;</w:t>
      </w:r>
      <w:r w:rsidR="00CA6EF7" w:rsidRPr="00174D20">
        <w:rPr>
          <w:rFonts w:ascii="Times New Roman" w:hAnsi="Times New Roman"/>
          <w:color w:val="000000"/>
          <w:sz w:val="28"/>
          <w:szCs w:val="30"/>
        </w:rPr>
        <w:t xml:space="preserve"> расстояние между ребрами </w:t>
      </w:r>
      <w:r w:rsidR="00174D20">
        <w:rPr>
          <w:rFonts w:ascii="Times New Roman" w:hAnsi="Times New Roman"/>
          <w:color w:val="000000"/>
          <w:sz w:val="28"/>
          <w:szCs w:val="30"/>
        </w:rPr>
        <w:t>–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="00CA6EF7" w:rsidRPr="00174D20">
        <w:rPr>
          <w:rFonts w:ascii="Times New Roman" w:hAnsi="Times New Roman"/>
          <w:color w:val="000000"/>
          <w:sz w:val="28"/>
          <w:szCs w:val="30"/>
        </w:rPr>
        <w:t>60</w:t>
      </w:r>
      <w:r w:rsidR="00174D20">
        <w:rPr>
          <w:rFonts w:ascii="Times New Roman" w:hAnsi="Times New Roman"/>
          <w:color w:val="000000"/>
          <w:sz w:val="28"/>
          <w:szCs w:val="30"/>
        </w:rPr>
        <w:t> 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мм</w:t>
      </w:r>
      <w:r w:rsidR="00CA6EF7" w:rsidRPr="00174D20">
        <w:rPr>
          <w:rFonts w:ascii="Times New Roman" w:hAnsi="Times New Roman"/>
          <w:color w:val="000000"/>
          <w:sz w:val="28"/>
          <w:szCs w:val="30"/>
        </w:rPr>
        <w:t xml:space="preserve">; 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высота ребра – </w:t>
      </w:r>
      <w:r w:rsidR="00CA6EF7" w:rsidRPr="00174D20">
        <w:rPr>
          <w:rFonts w:ascii="Times New Roman" w:hAnsi="Times New Roman"/>
          <w:color w:val="000000"/>
          <w:sz w:val="28"/>
          <w:szCs w:val="30"/>
        </w:rPr>
        <w:t>450</w:t>
      </w:r>
      <w:r w:rsidR="00174D20">
        <w:rPr>
          <w:rFonts w:ascii="Times New Roman" w:hAnsi="Times New Roman"/>
          <w:color w:val="000000"/>
          <w:sz w:val="28"/>
          <w:szCs w:val="30"/>
        </w:rPr>
        <w:t> 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мм</w:t>
      </w:r>
      <w:r w:rsidR="00CA6EF7" w:rsidRPr="00174D20">
        <w:rPr>
          <w:rFonts w:ascii="Times New Roman" w:hAnsi="Times New Roman"/>
          <w:color w:val="000000"/>
          <w:sz w:val="28"/>
          <w:szCs w:val="30"/>
        </w:rPr>
        <w:t>; наличие пустот – нет</w:t>
      </w:r>
      <w:r w:rsidR="00F33D0E" w:rsidRPr="00174D20">
        <w:rPr>
          <w:rFonts w:ascii="Times New Roman" w:hAnsi="Times New Roman"/>
          <w:color w:val="000000"/>
          <w:sz w:val="28"/>
          <w:szCs w:val="30"/>
        </w:rPr>
        <w:t>; уровень нагрузки – 6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5</w:t>
      </w:r>
      <w:r w:rsidR="00174D20">
        <w:rPr>
          <w:rFonts w:ascii="Times New Roman" w:hAnsi="Times New Roman"/>
          <w:color w:val="000000"/>
          <w:sz w:val="28"/>
          <w:szCs w:val="30"/>
        </w:rPr>
        <w:t>%</w:t>
      </w:r>
      <w:r w:rsidR="00F33D0E" w:rsidRPr="00174D20">
        <w:rPr>
          <w:rFonts w:ascii="Times New Roman" w:hAnsi="Times New Roman"/>
          <w:color w:val="000000"/>
          <w:sz w:val="28"/>
          <w:szCs w:val="30"/>
        </w:rPr>
        <w:t>.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Параметры железобетонной колонны: размеры поперечного сечения </w:t>
      </w:r>
      <w:r w:rsidR="00174D20">
        <w:rPr>
          <w:rFonts w:ascii="Times New Roman" w:hAnsi="Times New Roman"/>
          <w:color w:val="000000"/>
          <w:sz w:val="28"/>
          <w:szCs w:val="30"/>
        </w:rPr>
        <w:t>–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="00CA6EF7" w:rsidRPr="00174D20">
        <w:rPr>
          <w:rFonts w:ascii="Times New Roman" w:hAnsi="Times New Roman"/>
          <w:color w:val="000000"/>
          <w:sz w:val="28"/>
          <w:szCs w:val="30"/>
        </w:rPr>
        <w:t>4</w:t>
      </w:r>
      <w:r w:rsidRPr="00174D20">
        <w:rPr>
          <w:rFonts w:ascii="Times New Roman" w:hAnsi="Times New Roman"/>
          <w:color w:val="000000"/>
          <w:sz w:val="28"/>
          <w:szCs w:val="30"/>
        </w:rPr>
        <w:t>50×</w:t>
      </w:r>
      <w:r w:rsidR="00CA6EF7" w:rsidRPr="00174D20">
        <w:rPr>
          <w:rFonts w:ascii="Times New Roman" w:hAnsi="Times New Roman"/>
          <w:color w:val="000000"/>
          <w:sz w:val="28"/>
          <w:szCs w:val="30"/>
        </w:rPr>
        <w:t>4</w:t>
      </w:r>
      <w:r w:rsidRPr="00174D20">
        <w:rPr>
          <w:rFonts w:ascii="Times New Roman" w:hAnsi="Times New Roman"/>
          <w:color w:val="000000"/>
          <w:sz w:val="28"/>
          <w:szCs w:val="30"/>
        </w:rPr>
        <w:t>50</w:t>
      </w:r>
      <w:r w:rsidR="00174D20">
        <w:rPr>
          <w:rFonts w:ascii="Times New Roman" w:hAnsi="Times New Roman"/>
          <w:color w:val="000000"/>
          <w:sz w:val="28"/>
          <w:szCs w:val="30"/>
        </w:rPr>
        <w:t> 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мм</w:t>
      </w:r>
      <w:r w:rsidRPr="00174D20">
        <w:rPr>
          <w:rFonts w:ascii="Times New Roman" w:hAnsi="Times New Roman"/>
          <w:color w:val="000000"/>
          <w:sz w:val="28"/>
          <w:szCs w:val="30"/>
        </w:rPr>
        <w:t>; класс арматуры – А</w:t>
      </w:r>
      <w:r w:rsidRPr="00174D20">
        <w:rPr>
          <w:rFonts w:ascii="Times New Roman" w:hAnsi="Times New Roman"/>
          <w:color w:val="000000"/>
          <w:sz w:val="28"/>
          <w:szCs w:val="30"/>
          <w:lang w:val="en-US"/>
        </w:rPr>
        <w:t>I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; диаметр арматуры – </w:t>
      </w:r>
      <w:r w:rsidR="00CA6EF7" w:rsidRPr="00174D20">
        <w:rPr>
          <w:rFonts w:ascii="Times New Roman" w:hAnsi="Times New Roman"/>
          <w:color w:val="000000"/>
          <w:sz w:val="28"/>
          <w:szCs w:val="30"/>
        </w:rPr>
        <w:t>30</w:t>
      </w:r>
      <w:r w:rsidR="00174D20">
        <w:rPr>
          <w:rFonts w:ascii="Times New Roman" w:hAnsi="Times New Roman"/>
          <w:color w:val="000000"/>
          <w:sz w:val="28"/>
          <w:szCs w:val="30"/>
        </w:rPr>
        <w:t> 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мм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; толщина защитного слоя – </w:t>
      </w:r>
      <w:r w:rsidR="00CA6EF7" w:rsidRPr="00174D20">
        <w:rPr>
          <w:rFonts w:ascii="Times New Roman" w:hAnsi="Times New Roman"/>
          <w:color w:val="000000"/>
          <w:sz w:val="28"/>
          <w:szCs w:val="30"/>
        </w:rPr>
        <w:t>28</w:t>
      </w:r>
      <w:r w:rsidR="00174D20">
        <w:rPr>
          <w:rFonts w:ascii="Times New Roman" w:hAnsi="Times New Roman"/>
          <w:color w:val="000000"/>
          <w:sz w:val="28"/>
          <w:szCs w:val="30"/>
        </w:rPr>
        <w:t> 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мм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; количество обогреваемых сторон – 3; уровень нагрузки – </w:t>
      </w:r>
      <w:r w:rsidR="00F33D0E" w:rsidRPr="00174D20">
        <w:rPr>
          <w:rFonts w:ascii="Times New Roman" w:hAnsi="Times New Roman"/>
          <w:color w:val="000000"/>
          <w:sz w:val="28"/>
          <w:szCs w:val="30"/>
        </w:rPr>
        <w:t>9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5</w:t>
      </w:r>
      <w:r w:rsidR="00174D20">
        <w:rPr>
          <w:rFonts w:ascii="Times New Roman" w:hAnsi="Times New Roman"/>
          <w:color w:val="000000"/>
          <w:sz w:val="28"/>
          <w:szCs w:val="30"/>
        </w:rPr>
        <w:t>%</w:t>
      </w:r>
      <w:r w:rsidRPr="00174D20">
        <w:rPr>
          <w:rFonts w:ascii="Times New Roman" w:hAnsi="Times New Roman"/>
          <w:color w:val="000000"/>
          <w:sz w:val="28"/>
          <w:szCs w:val="30"/>
        </w:rPr>
        <w:t>.</w:t>
      </w:r>
    </w:p>
    <w:p w:rsidR="003D3E0F" w:rsidRPr="00174D20" w:rsidRDefault="003D3E0F" w:rsidP="00174D20">
      <w:pPr>
        <w:pStyle w:val="2"/>
        <w:spacing w:before="0" w:line="360" w:lineRule="auto"/>
        <w:ind w:firstLine="709"/>
        <w:jc w:val="both"/>
        <w:rPr>
          <w:bCs/>
          <w:color w:val="000000"/>
          <w:sz w:val="28"/>
        </w:rPr>
      </w:pPr>
      <w:r w:rsidRPr="00174D20">
        <w:rPr>
          <w:bCs/>
          <w:color w:val="000000"/>
          <w:sz w:val="28"/>
        </w:rPr>
        <w:t>Анализ огнестойкости плит перекрытия серии 1.442.1</w:t>
      </w:r>
      <w:r w:rsidR="00174D20" w:rsidRPr="00174D20">
        <w:rPr>
          <w:bCs/>
          <w:color w:val="000000"/>
          <w:sz w:val="28"/>
        </w:rPr>
        <w:t>–1 (</w:t>
      </w:r>
      <w:r w:rsidRPr="00174D20">
        <w:rPr>
          <w:bCs/>
          <w:color w:val="000000"/>
          <w:sz w:val="28"/>
        </w:rPr>
        <w:t>2)</w:t>
      </w:r>
    </w:p>
    <w:p w:rsidR="003D3E0F" w:rsidRPr="00174D20" w:rsidRDefault="003D3E0F" w:rsidP="00174D20">
      <w:pPr>
        <w:pStyle w:val="2"/>
        <w:spacing w:before="0" w:line="360" w:lineRule="auto"/>
        <w:ind w:firstLine="709"/>
        <w:jc w:val="both"/>
        <w:rPr>
          <w:b/>
          <w:bCs/>
          <w:color w:val="000000"/>
          <w:sz w:val="28"/>
          <w:szCs w:val="30"/>
        </w:rPr>
      </w:pPr>
      <w:r w:rsidRPr="00174D20">
        <w:rPr>
          <w:color w:val="000000"/>
          <w:sz w:val="28"/>
        </w:rPr>
        <w:t>Величина предела огнестойкости железобетонной конструкции определена путем расчета пределов огнестойкости по потере несущей и теплоизолирующей способности, а также оценки</w:t>
      </w:r>
      <w:r w:rsidR="00174D20">
        <w:rPr>
          <w:color w:val="000000"/>
          <w:sz w:val="28"/>
        </w:rPr>
        <w:t>.</w:t>
      </w:r>
    </w:p>
    <w:p w:rsidR="00217693" w:rsidRDefault="00217693" w:rsidP="00174D20">
      <w:pPr>
        <w:pStyle w:val="af0"/>
        <w:spacing w:after="0" w:line="360" w:lineRule="auto"/>
        <w:ind w:left="0" w:firstLine="709"/>
        <w:jc w:val="both"/>
        <w:rPr>
          <w:snapToGrid w:val="0"/>
          <w:color w:val="000000"/>
          <w:sz w:val="28"/>
          <w:szCs w:val="30"/>
        </w:rPr>
      </w:pPr>
      <w:r w:rsidRPr="00174D20">
        <w:rPr>
          <w:snapToGrid w:val="0"/>
          <w:color w:val="000000"/>
          <w:sz w:val="28"/>
          <w:szCs w:val="30"/>
        </w:rPr>
        <w:t xml:space="preserve">Общая оценка возможности хрупкого разрушения бетона при пожаре произведена по </w:t>
      </w:r>
      <w:r w:rsidR="00174D20">
        <w:rPr>
          <w:snapToGrid w:val="0"/>
          <w:color w:val="000000"/>
          <w:sz w:val="28"/>
          <w:szCs w:val="30"/>
        </w:rPr>
        <w:t>«</w:t>
      </w:r>
      <w:r w:rsidR="00174D20" w:rsidRPr="00174D20">
        <w:rPr>
          <w:color w:val="000000"/>
          <w:sz w:val="28"/>
          <w:szCs w:val="30"/>
        </w:rPr>
        <w:t>Р</w:t>
      </w:r>
      <w:r w:rsidRPr="00174D20">
        <w:rPr>
          <w:color w:val="000000"/>
          <w:sz w:val="28"/>
          <w:szCs w:val="30"/>
        </w:rPr>
        <w:t>екомендациям по защите бетонных и железобетонных конструкций от хрупкого разрушения</w:t>
      </w:r>
      <w:r w:rsidR="00174D20">
        <w:rPr>
          <w:color w:val="000000"/>
          <w:sz w:val="28"/>
          <w:szCs w:val="30"/>
        </w:rPr>
        <w:t>»</w:t>
      </w:r>
      <w:r w:rsidR="00174D20" w:rsidRPr="00174D20">
        <w:rPr>
          <w:color w:val="000000"/>
          <w:sz w:val="28"/>
          <w:szCs w:val="30"/>
        </w:rPr>
        <w:t xml:space="preserve"> </w:t>
      </w:r>
      <w:r w:rsidRPr="00174D20">
        <w:rPr>
          <w:color w:val="000000"/>
          <w:sz w:val="28"/>
          <w:szCs w:val="30"/>
        </w:rPr>
        <w:t>с учетом положений МДС 21</w:t>
      </w:r>
      <w:r w:rsidR="00174D20">
        <w:rPr>
          <w:color w:val="000000"/>
          <w:sz w:val="28"/>
          <w:szCs w:val="30"/>
        </w:rPr>
        <w:t>–</w:t>
      </w:r>
      <w:r w:rsidR="00174D20" w:rsidRPr="00174D20">
        <w:rPr>
          <w:color w:val="000000"/>
          <w:sz w:val="28"/>
          <w:szCs w:val="30"/>
        </w:rPr>
        <w:t>2</w:t>
      </w:r>
      <w:r w:rsidRPr="00174D20">
        <w:rPr>
          <w:color w:val="000000"/>
          <w:sz w:val="28"/>
          <w:szCs w:val="30"/>
        </w:rPr>
        <w:t xml:space="preserve">.2000 </w:t>
      </w:r>
      <w:r w:rsidR="00174D20">
        <w:rPr>
          <w:color w:val="000000"/>
          <w:sz w:val="28"/>
          <w:szCs w:val="30"/>
        </w:rPr>
        <w:t>«</w:t>
      </w:r>
      <w:r w:rsidR="00174D20" w:rsidRPr="00174D20">
        <w:rPr>
          <w:color w:val="000000"/>
          <w:sz w:val="28"/>
          <w:szCs w:val="30"/>
        </w:rPr>
        <w:t>М</w:t>
      </w:r>
      <w:r w:rsidRPr="00174D20">
        <w:rPr>
          <w:color w:val="000000"/>
          <w:sz w:val="28"/>
          <w:szCs w:val="30"/>
        </w:rPr>
        <w:t>етодические рекомендации по расчету огнестойкости и огнесохранности железобетонных конструкций</w:t>
      </w:r>
      <w:r w:rsidR="00174D20">
        <w:rPr>
          <w:color w:val="000000"/>
          <w:sz w:val="28"/>
          <w:szCs w:val="30"/>
        </w:rPr>
        <w:t>»</w:t>
      </w:r>
      <w:r w:rsidR="00174D20" w:rsidRPr="00174D20">
        <w:rPr>
          <w:snapToGrid w:val="0"/>
          <w:color w:val="000000"/>
          <w:sz w:val="28"/>
          <w:szCs w:val="30"/>
        </w:rPr>
        <w:t>.</w:t>
      </w:r>
      <w:r w:rsidRPr="00174D20">
        <w:rPr>
          <w:snapToGrid w:val="0"/>
          <w:color w:val="000000"/>
          <w:sz w:val="28"/>
          <w:szCs w:val="30"/>
        </w:rPr>
        <w:t xml:space="preserve"> Оценка проведена по критерию хрупкого разрушения (</w:t>
      </w:r>
      <w:r w:rsidRPr="00174D20">
        <w:rPr>
          <w:snapToGrid w:val="0"/>
          <w:color w:val="000000"/>
          <w:sz w:val="28"/>
          <w:szCs w:val="30"/>
          <w:lang w:val="en-US"/>
        </w:rPr>
        <w:t>F</w:t>
      </w:r>
      <w:r w:rsidRPr="00174D20">
        <w:rPr>
          <w:snapToGrid w:val="0"/>
          <w:color w:val="000000"/>
          <w:sz w:val="28"/>
          <w:szCs w:val="30"/>
        </w:rPr>
        <w:t>):</w:t>
      </w:r>
    </w:p>
    <w:p w:rsidR="00174D20" w:rsidRPr="00174D20" w:rsidRDefault="00174D20" w:rsidP="00174D20">
      <w:pPr>
        <w:pStyle w:val="af0"/>
        <w:spacing w:after="0" w:line="360" w:lineRule="auto"/>
        <w:ind w:left="0" w:firstLine="709"/>
        <w:jc w:val="both"/>
        <w:rPr>
          <w:snapToGrid w:val="0"/>
          <w:color w:val="000000"/>
          <w:sz w:val="28"/>
          <w:szCs w:val="30"/>
        </w:rPr>
      </w:pPr>
    </w:p>
    <w:p w:rsidR="00217693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position w:val="-30"/>
          <w:sz w:val="28"/>
          <w:szCs w:val="30"/>
        </w:rPr>
        <w:object w:dxaOrig="6540" w:dyaOrig="720">
          <v:shape id="_x0000_i1026" type="#_x0000_t75" style="width:372.75pt;height:42pt" o:ole="" fillcolor="window">
            <v:imagedata r:id="rId8" o:title=""/>
          </v:shape>
          <o:OLEObject Type="Embed" ProgID="Equation.3" ShapeID="_x0000_i1026" DrawAspect="Content" ObjectID="_1458421274" r:id="rId9"/>
        </w:object>
      </w:r>
    </w:p>
    <w:p w:rsidR="00174D20" w:rsidRDefault="00174D20" w:rsidP="00174D20">
      <w:pPr>
        <w:pStyle w:val="af0"/>
        <w:spacing w:after="0" w:line="360" w:lineRule="auto"/>
        <w:ind w:left="0" w:firstLine="709"/>
        <w:jc w:val="both"/>
        <w:rPr>
          <w:snapToGrid w:val="0"/>
          <w:color w:val="000000"/>
          <w:sz w:val="28"/>
          <w:szCs w:val="30"/>
        </w:rPr>
      </w:pPr>
    </w:p>
    <w:p w:rsidR="00217693" w:rsidRPr="00174D20" w:rsidRDefault="00217693" w:rsidP="00174D20">
      <w:pPr>
        <w:pStyle w:val="af0"/>
        <w:spacing w:after="0" w:line="360" w:lineRule="auto"/>
        <w:ind w:left="0" w:firstLine="709"/>
        <w:jc w:val="both"/>
        <w:rPr>
          <w:snapToGrid w:val="0"/>
          <w:color w:val="000000"/>
          <w:sz w:val="28"/>
          <w:szCs w:val="30"/>
        </w:rPr>
      </w:pPr>
      <w:r w:rsidRPr="00174D20">
        <w:rPr>
          <w:snapToGrid w:val="0"/>
          <w:color w:val="000000"/>
          <w:sz w:val="28"/>
          <w:szCs w:val="30"/>
        </w:rPr>
        <w:t xml:space="preserve">где </w:t>
      </w:r>
      <w:r w:rsidRPr="00174D20">
        <w:rPr>
          <w:i/>
          <w:iCs/>
          <w:snapToGrid w:val="0"/>
          <w:color w:val="000000"/>
          <w:sz w:val="28"/>
          <w:szCs w:val="30"/>
        </w:rPr>
        <w:t>а=</w:t>
      </w:r>
      <w:r w:rsidRPr="00174D20">
        <w:rPr>
          <w:snapToGrid w:val="0"/>
          <w:color w:val="000000"/>
          <w:sz w:val="28"/>
          <w:szCs w:val="30"/>
        </w:rPr>
        <w:t>1.16∙10</w:t>
      </w:r>
      <w:r w:rsidRPr="00174D20">
        <w:rPr>
          <w:snapToGrid w:val="0"/>
          <w:color w:val="000000"/>
          <w:sz w:val="28"/>
          <w:szCs w:val="30"/>
          <w:vertAlign w:val="superscript"/>
        </w:rPr>
        <w:t xml:space="preserve">-2 </w:t>
      </w:r>
      <w:r w:rsidRPr="00174D20">
        <w:rPr>
          <w:snapToGrid w:val="0"/>
          <w:color w:val="000000"/>
          <w:sz w:val="28"/>
          <w:szCs w:val="30"/>
        </w:rPr>
        <w:t>Вт∙м</w:t>
      </w:r>
      <w:r w:rsidRPr="00174D20">
        <w:rPr>
          <w:snapToGrid w:val="0"/>
          <w:color w:val="000000"/>
          <w:sz w:val="28"/>
          <w:szCs w:val="30"/>
          <w:vertAlign w:val="superscript"/>
        </w:rPr>
        <w:t>3/2</w:t>
      </w:r>
      <w:r w:rsidRPr="00174D20">
        <w:rPr>
          <w:snapToGrid w:val="0"/>
          <w:color w:val="000000"/>
          <w:sz w:val="28"/>
          <w:szCs w:val="30"/>
        </w:rPr>
        <w:t xml:space="preserve">∙кг </w:t>
      </w:r>
      <w:r w:rsidRPr="00174D20">
        <w:rPr>
          <w:snapToGrid w:val="0"/>
          <w:color w:val="000000"/>
          <w:sz w:val="28"/>
          <w:szCs w:val="30"/>
          <w:vertAlign w:val="superscript"/>
        </w:rPr>
        <w:t>-1</w:t>
      </w:r>
      <w:r w:rsidRPr="00174D20">
        <w:rPr>
          <w:snapToGrid w:val="0"/>
          <w:color w:val="000000"/>
          <w:sz w:val="28"/>
          <w:szCs w:val="30"/>
        </w:rPr>
        <w:t xml:space="preserve"> – коэффициент пропорциональности;</w:t>
      </w:r>
    </w:p>
    <w:p w:rsidR="00217693" w:rsidRPr="00174D20" w:rsidRDefault="00217693" w:rsidP="00174D20">
      <w:pPr>
        <w:pStyle w:val="af0"/>
        <w:spacing w:after="0" w:line="360" w:lineRule="auto"/>
        <w:ind w:left="0" w:firstLine="709"/>
        <w:jc w:val="both"/>
        <w:rPr>
          <w:snapToGrid w:val="0"/>
          <w:color w:val="000000"/>
          <w:sz w:val="28"/>
          <w:szCs w:val="30"/>
        </w:rPr>
      </w:pPr>
      <w:r w:rsidRPr="00174D20">
        <w:rPr>
          <w:snapToGrid w:val="0"/>
          <w:color w:val="000000"/>
          <w:sz w:val="28"/>
          <w:szCs w:val="30"/>
        </w:rPr>
        <w:t>α</w:t>
      </w:r>
      <w:r w:rsidRPr="00174D20">
        <w:rPr>
          <w:snapToGrid w:val="0"/>
          <w:color w:val="000000"/>
          <w:sz w:val="28"/>
          <w:szCs w:val="30"/>
          <w:vertAlign w:val="subscript"/>
          <w:lang w:val="en-US"/>
        </w:rPr>
        <w:t>bt</w:t>
      </w:r>
      <w:r w:rsidRPr="00174D20">
        <w:rPr>
          <w:snapToGrid w:val="0"/>
          <w:color w:val="000000"/>
          <w:sz w:val="28"/>
          <w:szCs w:val="30"/>
        </w:rPr>
        <w:t>=9.25 10</w:t>
      </w:r>
      <w:r w:rsidRPr="00174D20">
        <w:rPr>
          <w:snapToGrid w:val="0"/>
          <w:color w:val="000000"/>
          <w:sz w:val="28"/>
          <w:szCs w:val="30"/>
          <w:vertAlign w:val="superscript"/>
        </w:rPr>
        <w:t>-6</w:t>
      </w:r>
      <w:r w:rsidRPr="00174D20">
        <w:rPr>
          <w:snapToGrid w:val="0"/>
          <w:color w:val="000000"/>
          <w:sz w:val="28"/>
          <w:szCs w:val="30"/>
        </w:rPr>
        <w:t xml:space="preserve"> 1/град – коэффициент линейной температурной деформации бетона на гранитном заполнителе;</w:t>
      </w:r>
    </w:p>
    <w:p w:rsidR="00217693" w:rsidRPr="00174D20" w:rsidRDefault="00217693" w:rsidP="00174D20">
      <w:pPr>
        <w:pStyle w:val="af0"/>
        <w:spacing w:after="0" w:line="360" w:lineRule="auto"/>
        <w:ind w:left="0" w:firstLine="709"/>
        <w:jc w:val="both"/>
        <w:rPr>
          <w:snapToGrid w:val="0"/>
          <w:color w:val="000000"/>
          <w:sz w:val="28"/>
          <w:szCs w:val="30"/>
        </w:rPr>
      </w:pPr>
      <w:r w:rsidRPr="00174D20">
        <w:rPr>
          <w:snapToGrid w:val="0"/>
          <w:color w:val="000000"/>
          <w:sz w:val="28"/>
          <w:szCs w:val="30"/>
          <w:lang w:val="en-US"/>
        </w:rPr>
        <w:t>β</w:t>
      </w:r>
      <w:r w:rsidRPr="00174D20">
        <w:rPr>
          <w:snapToGrid w:val="0"/>
          <w:color w:val="000000"/>
          <w:sz w:val="28"/>
          <w:szCs w:val="30"/>
          <w:vertAlign w:val="subscript"/>
          <w:lang w:val="en-US"/>
        </w:rPr>
        <w:t>t</w:t>
      </w:r>
      <w:r w:rsidRPr="00174D20">
        <w:rPr>
          <w:snapToGrid w:val="0"/>
          <w:color w:val="000000"/>
          <w:sz w:val="28"/>
          <w:szCs w:val="30"/>
        </w:rPr>
        <w:t>=0.6 – температурный коэффициент снижения модуля упругости при пожаре;</w:t>
      </w:r>
    </w:p>
    <w:p w:rsidR="00217693" w:rsidRPr="00174D20" w:rsidRDefault="00217693" w:rsidP="00174D20">
      <w:pPr>
        <w:pStyle w:val="af0"/>
        <w:spacing w:after="0" w:line="360" w:lineRule="auto"/>
        <w:ind w:left="0" w:firstLine="709"/>
        <w:jc w:val="both"/>
        <w:rPr>
          <w:snapToGrid w:val="0"/>
          <w:color w:val="000000"/>
          <w:sz w:val="28"/>
          <w:szCs w:val="30"/>
        </w:rPr>
      </w:pPr>
      <w:r w:rsidRPr="00174D20">
        <w:rPr>
          <w:snapToGrid w:val="0"/>
          <w:color w:val="000000"/>
          <w:sz w:val="28"/>
          <w:szCs w:val="30"/>
        </w:rPr>
        <w:t>Е</w:t>
      </w:r>
      <w:r w:rsidRPr="00174D20">
        <w:rPr>
          <w:snapToGrid w:val="0"/>
          <w:color w:val="000000"/>
          <w:sz w:val="28"/>
          <w:szCs w:val="30"/>
          <w:vertAlign w:val="subscript"/>
          <w:lang w:val="en-US"/>
        </w:rPr>
        <w:t>bt</w:t>
      </w:r>
      <w:r w:rsidRPr="00174D20">
        <w:rPr>
          <w:snapToGrid w:val="0"/>
          <w:color w:val="000000"/>
          <w:sz w:val="28"/>
          <w:szCs w:val="30"/>
        </w:rPr>
        <w:t>= Е</w:t>
      </w:r>
      <w:r w:rsidRPr="00174D20">
        <w:rPr>
          <w:snapToGrid w:val="0"/>
          <w:color w:val="000000"/>
          <w:sz w:val="28"/>
          <w:szCs w:val="30"/>
          <w:vertAlign w:val="subscript"/>
          <w:lang w:val="en-US"/>
        </w:rPr>
        <w:t>b</w:t>
      </w:r>
      <w:r w:rsidRPr="00174D20">
        <w:rPr>
          <w:snapToGrid w:val="0"/>
          <w:color w:val="000000"/>
          <w:sz w:val="28"/>
          <w:szCs w:val="30"/>
          <w:lang w:val="en-US"/>
        </w:rPr>
        <w:t>β</w:t>
      </w:r>
      <w:r w:rsidRPr="00174D20">
        <w:rPr>
          <w:snapToGrid w:val="0"/>
          <w:color w:val="000000"/>
          <w:sz w:val="28"/>
          <w:szCs w:val="30"/>
          <w:vertAlign w:val="subscript"/>
          <w:lang w:val="en-US"/>
        </w:rPr>
        <w:t>t</w:t>
      </w:r>
      <w:r w:rsidRPr="00174D20">
        <w:rPr>
          <w:snapToGrid w:val="0"/>
          <w:color w:val="000000"/>
          <w:sz w:val="28"/>
          <w:szCs w:val="30"/>
        </w:rPr>
        <w:t xml:space="preserve"> =2</w:t>
      </w:r>
      <w:r w:rsidR="004D2AB8" w:rsidRPr="00174D20">
        <w:rPr>
          <w:snapToGrid w:val="0"/>
          <w:color w:val="000000"/>
          <w:sz w:val="28"/>
          <w:szCs w:val="30"/>
        </w:rPr>
        <w:t>4</w:t>
      </w:r>
      <w:r w:rsidRPr="00174D20">
        <w:rPr>
          <w:snapToGrid w:val="0"/>
          <w:color w:val="000000"/>
          <w:sz w:val="28"/>
          <w:szCs w:val="30"/>
        </w:rPr>
        <w:t>000∙0.6=1</w:t>
      </w:r>
      <w:r w:rsidR="003D3E0F" w:rsidRPr="00174D20">
        <w:rPr>
          <w:snapToGrid w:val="0"/>
          <w:color w:val="000000"/>
          <w:sz w:val="28"/>
          <w:szCs w:val="30"/>
        </w:rPr>
        <w:t>44</w:t>
      </w:r>
      <w:r w:rsidRPr="00174D20">
        <w:rPr>
          <w:snapToGrid w:val="0"/>
          <w:color w:val="000000"/>
          <w:sz w:val="28"/>
          <w:szCs w:val="30"/>
        </w:rPr>
        <w:t>00 МПа – модуль упругости нагретого бетона;</w:t>
      </w:r>
    </w:p>
    <w:p w:rsidR="00217693" w:rsidRPr="00174D20" w:rsidRDefault="00217693" w:rsidP="00174D20">
      <w:pPr>
        <w:pStyle w:val="af0"/>
        <w:spacing w:after="0" w:line="360" w:lineRule="auto"/>
        <w:ind w:left="0" w:firstLine="709"/>
        <w:jc w:val="both"/>
        <w:rPr>
          <w:snapToGrid w:val="0"/>
          <w:color w:val="000000"/>
          <w:sz w:val="28"/>
          <w:szCs w:val="30"/>
        </w:rPr>
      </w:pPr>
      <w:r w:rsidRPr="00174D20">
        <w:rPr>
          <w:snapToGrid w:val="0"/>
          <w:color w:val="000000"/>
          <w:sz w:val="28"/>
          <w:szCs w:val="30"/>
        </w:rPr>
        <w:t>ρ=2</w:t>
      </w:r>
      <w:r w:rsidR="003D3E0F" w:rsidRPr="00174D20">
        <w:rPr>
          <w:snapToGrid w:val="0"/>
          <w:color w:val="000000"/>
          <w:sz w:val="28"/>
          <w:szCs w:val="30"/>
        </w:rPr>
        <w:t>2</w:t>
      </w:r>
      <w:r w:rsidRPr="00174D20">
        <w:rPr>
          <w:snapToGrid w:val="0"/>
          <w:color w:val="000000"/>
          <w:sz w:val="28"/>
          <w:szCs w:val="30"/>
        </w:rPr>
        <w:t>50 кг/м</w:t>
      </w:r>
      <w:r w:rsidRPr="00174D20">
        <w:rPr>
          <w:snapToGrid w:val="0"/>
          <w:color w:val="000000"/>
          <w:sz w:val="28"/>
          <w:szCs w:val="30"/>
          <w:vertAlign w:val="superscript"/>
        </w:rPr>
        <w:t>3</w:t>
      </w:r>
      <w:r w:rsidR="00174D20">
        <w:rPr>
          <w:snapToGrid w:val="0"/>
          <w:color w:val="000000"/>
          <w:sz w:val="28"/>
          <w:szCs w:val="30"/>
        </w:rPr>
        <w:t xml:space="preserve"> –</w:t>
      </w:r>
      <w:r w:rsidR="00174D20" w:rsidRPr="00174D20">
        <w:rPr>
          <w:snapToGrid w:val="0"/>
          <w:color w:val="000000"/>
          <w:sz w:val="28"/>
          <w:szCs w:val="30"/>
        </w:rPr>
        <w:t xml:space="preserve"> пл</w:t>
      </w:r>
      <w:r w:rsidRPr="00174D20">
        <w:rPr>
          <w:snapToGrid w:val="0"/>
          <w:color w:val="000000"/>
          <w:sz w:val="28"/>
          <w:szCs w:val="30"/>
        </w:rPr>
        <w:t>отность бетона в сухом состоянии (без влаги);</w:t>
      </w:r>
    </w:p>
    <w:p w:rsidR="00217693" w:rsidRPr="00174D20" w:rsidRDefault="00217693" w:rsidP="00174D20">
      <w:pPr>
        <w:pStyle w:val="af0"/>
        <w:spacing w:after="0" w:line="360" w:lineRule="auto"/>
        <w:ind w:left="0" w:firstLine="709"/>
        <w:jc w:val="both"/>
        <w:rPr>
          <w:snapToGrid w:val="0"/>
          <w:color w:val="000000"/>
          <w:sz w:val="28"/>
          <w:szCs w:val="30"/>
        </w:rPr>
      </w:pPr>
      <w:r w:rsidRPr="00174D20">
        <w:rPr>
          <w:snapToGrid w:val="0"/>
          <w:color w:val="000000"/>
          <w:sz w:val="28"/>
          <w:szCs w:val="30"/>
        </w:rPr>
        <w:t>λ =1.11 Вт/м град. – коэффициент теплопроводности;</w:t>
      </w:r>
    </w:p>
    <w:p w:rsidR="007B0B4E" w:rsidRPr="00174D20" w:rsidRDefault="00217693" w:rsidP="00174D20">
      <w:pPr>
        <w:pStyle w:val="af0"/>
        <w:spacing w:after="0" w:line="360" w:lineRule="auto"/>
        <w:ind w:left="0" w:firstLine="709"/>
        <w:jc w:val="both"/>
        <w:rPr>
          <w:snapToGrid w:val="0"/>
          <w:color w:val="000000"/>
          <w:sz w:val="28"/>
          <w:szCs w:val="30"/>
        </w:rPr>
      </w:pPr>
      <w:r w:rsidRPr="00174D20">
        <w:rPr>
          <w:snapToGrid w:val="0"/>
          <w:color w:val="000000"/>
          <w:sz w:val="28"/>
          <w:szCs w:val="30"/>
        </w:rPr>
        <w:t>К</w:t>
      </w:r>
      <w:r w:rsidRPr="00174D20">
        <w:rPr>
          <w:snapToGrid w:val="0"/>
          <w:color w:val="000000"/>
          <w:sz w:val="28"/>
          <w:szCs w:val="30"/>
          <w:vertAlign w:val="subscript"/>
        </w:rPr>
        <w:t>1</w:t>
      </w:r>
      <w:r w:rsidRPr="00174D20">
        <w:rPr>
          <w:snapToGrid w:val="0"/>
          <w:color w:val="000000"/>
          <w:sz w:val="28"/>
          <w:szCs w:val="30"/>
          <w:vertAlign w:val="superscript"/>
        </w:rPr>
        <w:t>/</w:t>
      </w:r>
      <w:r w:rsidRPr="00174D20">
        <w:rPr>
          <w:snapToGrid w:val="0"/>
          <w:color w:val="000000"/>
          <w:sz w:val="28"/>
          <w:szCs w:val="30"/>
        </w:rPr>
        <w:t>=0.</w:t>
      </w:r>
      <w:r w:rsidR="007B0B4E" w:rsidRPr="00174D20">
        <w:rPr>
          <w:snapToGrid w:val="0"/>
          <w:color w:val="000000"/>
          <w:sz w:val="28"/>
          <w:szCs w:val="30"/>
        </w:rPr>
        <w:t>53</w:t>
      </w:r>
      <w:r w:rsidRPr="00174D20">
        <w:rPr>
          <w:snapToGrid w:val="0"/>
          <w:color w:val="000000"/>
          <w:sz w:val="28"/>
          <w:szCs w:val="30"/>
        </w:rPr>
        <w:t xml:space="preserve"> МПа</w:t>
      </w:r>
      <w:r w:rsidRPr="00174D20">
        <w:rPr>
          <w:snapToGrid w:val="0"/>
          <w:color w:val="000000"/>
          <w:sz w:val="28"/>
          <w:szCs w:val="30"/>
          <w:vertAlign w:val="superscript"/>
        </w:rPr>
        <w:t>-3/2</w:t>
      </w:r>
      <w:r w:rsidRPr="00174D20">
        <w:rPr>
          <w:snapToGrid w:val="0"/>
          <w:color w:val="000000"/>
          <w:sz w:val="28"/>
          <w:szCs w:val="30"/>
        </w:rPr>
        <w:t xml:space="preserve"> – коэффициент псевдоинтенсивности напряжений неоднородного материала.</w:t>
      </w:r>
    </w:p>
    <w:p w:rsidR="00217693" w:rsidRPr="00174D20" w:rsidRDefault="00217693" w:rsidP="00174D20">
      <w:pPr>
        <w:pStyle w:val="af0"/>
        <w:spacing w:after="0" w:line="360" w:lineRule="auto"/>
        <w:ind w:left="0" w:firstLine="709"/>
        <w:jc w:val="both"/>
        <w:rPr>
          <w:snapToGrid w:val="0"/>
          <w:color w:val="000000"/>
          <w:sz w:val="28"/>
          <w:szCs w:val="30"/>
        </w:rPr>
      </w:pPr>
      <w:r w:rsidRPr="00174D20">
        <w:rPr>
          <w:snapToGrid w:val="0"/>
          <w:color w:val="000000"/>
          <w:sz w:val="28"/>
          <w:szCs w:val="30"/>
        </w:rPr>
        <w:t>Значения коэффициентов α</w:t>
      </w:r>
      <w:r w:rsidRPr="00174D20">
        <w:rPr>
          <w:snapToGrid w:val="0"/>
          <w:color w:val="000000"/>
          <w:sz w:val="28"/>
          <w:szCs w:val="30"/>
          <w:vertAlign w:val="subscript"/>
          <w:lang w:val="en-US"/>
        </w:rPr>
        <w:t>bt</w:t>
      </w:r>
      <w:r w:rsidRPr="00174D20">
        <w:rPr>
          <w:i/>
          <w:iCs/>
          <w:snapToGrid w:val="0"/>
          <w:color w:val="000000"/>
          <w:sz w:val="28"/>
          <w:szCs w:val="30"/>
        </w:rPr>
        <w:t>,</w:t>
      </w:r>
      <w:r w:rsidRPr="00174D20">
        <w:rPr>
          <w:snapToGrid w:val="0"/>
          <w:color w:val="000000"/>
          <w:sz w:val="28"/>
          <w:szCs w:val="30"/>
        </w:rPr>
        <w:t xml:space="preserve"> </w:t>
      </w:r>
      <w:r w:rsidRPr="00174D20">
        <w:rPr>
          <w:snapToGrid w:val="0"/>
          <w:color w:val="000000"/>
          <w:sz w:val="28"/>
          <w:szCs w:val="30"/>
          <w:lang w:val="en-US"/>
        </w:rPr>
        <w:t>β</w:t>
      </w:r>
      <w:r w:rsidRPr="00174D20">
        <w:rPr>
          <w:snapToGrid w:val="0"/>
          <w:color w:val="000000"/>
          <w:sz w:val="28"/>
          <w:szCs w:val="30"/>
          <w:vertAlign w:val="subscript"/>
          <w:lang w:val="en-US"/>
        </w:rPr>
        <w:t>t</w:t>
      </w:r>
      <w:r w:rsidR="00174D20">
        <w:rPr>
          <w:snapToGrid w:val="0"/>
          <w:color w:val="000000"/>
          <w:sz w:val="28"/>
          <w:szCs w:val="30"/>
          <w:vertAlign w:val="subscript"/>
        </w:rPr>
        <w:t>,</w:t>
      </w:r>
      <w:r w:rsidRPr="00174D20">
        <w:rPr>
          <w:snapToGrid w:val="0"/>
          <w:color w:val="000000"/>
          <w:sz w:val="28"/>
          <w:szCs w:val="30"/>
        </w:rPr>
        <w:t xml:space="preserve"> ρ</w:t>
      </w:r>
      <w:r w:rsidR="00174D20">
        <w:rPr>
          <w:snapToGrid w:val="0"/>
          <w:color w:val="000000"/>
          <w:sz w:val="28"/>
          <w:szCs w:val="30"/>
        </w:rPr>
        <w:t>,</w:t>
      </w:r>
      <w:r w:rsidRPr="00174D20">
        <w:rPr>
          <w:snapToGrid w:val="0"/>
          <w:color w:val="000000"/>
          <w:sz w:val="28"/>
          <w:szCs w:val="30"/>
        </w:rPr>
        <w:t xml:space="preserve"> </w:t>
      </w:r>
      <w:r w:rsidRPr="00174D20">
        <w:rPr>
          <w:i/>
          <w:iCs/>
          <w:snapToGrid w:val="0"/>
          <w:color w:val="000000"/>
          <w:sz w:val="28"/>
          <w:szCs w:val="30"/>
        </w:rPr>
        <w:t>λ</w:t>
      </w:r>
      <w:r w:rsidRPr="00174D20">
        <w:rPr>
          <w:snapToGrid w:val="0"/>
          <w:color w:val="000000"/>
          <w:sz w:val="28"/>
          <w:szCs w:val="30"/>
        </w:rPr>
        <w:t xml:space="preserve"> определены для температуры бетона при пожаре</w:t>
      </w:r>
      <w:r w:rsidR="00174D20">
        <w:rPr>
          <w:snapToGrid w:val="0"/>
          <w:color w:val="000000"/>
          <w:sz w:val="28"/>
          <w:szCs w:val="30"/>
        </w:rPr>
        <w:t xml:space="preserve"> </w:t>
      </w:r>
      <w:r w:rsidRPr="00174D20">
        <w:rPr>
          <w:snapToGrid w:val="0"/>
          <w:color w:val="000000"/>
          <w:sz w:val="28"/>
          <w:szCs w:val="30"/>
        </w:rPr>
        <w:t>20</w:t>
      </w:r>
      <w:r w:rsidR="00174D20" w:rsidRPr="00174D20">
        <w:rPr>
          <w:snapToGrid w:val="0"/>
          <w:color w:val="000000"/>
          <w:sz w:val="28"/>
          <w:szCs w:val="30"/>
        </w:rPr>
        <w:t>0°С</w:t>
      </w:r>
      <w:r w:rsidRPr="00174D20">
        <w:rPr>
          <w:snapToGrid w:val="0"/>
          <w:color w:val="000000"/>
          <w:sz w:val="28"/>
          <w:szCs w:val="30"/>
        </w:rPr>
        <w:t>.</w:t>
      </w:r>
    </w:p>
    <w:p w:rsidR="00217693" w:rsidRPr="00174D20" w:rsidRDefault="00217693" w:rsidP="00174D20">
      <w:pPr>
        <w:pStyle w:val="af0"/>
        <w:spacing w:after="0" w:line="360" w:lineRule="auto"/>
        <w:ind w:left="0" w:firstLine="709"/>
        <w:jc w:val="both"/>
        <w:rPr>
          <w:snapToGrid w:val="0"/>
          <w:color w:val="000000"/>
          <w:sz w:val="28"/>
          <w:szCs w:val="30"/>
        </w:rPr>
      </w:pPr>
      <w:r w:rsidRPr="00174D20">
        <w:rPr>
          <w:snapToGrid w:val="0"/>
          <w:color w:val="000000"/>
          <w:sz w:val="28"/>
          <w:szCs w:val="30"/>
        </w:rPr>
        <w:t>Общая пористость бетона (П) с плотным заполнителем при В/Ц=0.4:</w:t>
      </w:r>
    </w:p>
    <w:p w:rsidR="00174D20" w:rsidRDefault="00174D20" w:rsidP="00174D20">
      <w:pPr>
        <w:pStyle w:val="af0"/>
        <w:spacing w:after="0" w:line="360" w:lineRule="auto"/>
        <w:ind w:left="0" w:firstLine="709"/>
        <w:jc w:val="both"/>
        <w:rPr>
          <w:snapToGrid w:val="0"/>
          <w:color w:val="000000"/>
          <w:sz w:val="28"/>
          <w:szCs w:val="30"/>
        </w:rPr>
      </w:pPr>
    </w:p>
    <w:p w:rsidR="00217693" w:rsidRPr="00174D20" w:rsidRDefault="00217693" w:rsidP="00174D20">
      <w:pPr>
        <w:pStyle w:val="af0"/>
        <w:spacing w:after="0" w:line="360" w:lineRule="auto"/>
        <w:ind w:left="0" w:firstLine="709"/>
        <w:jc w:val="both"/>
        <w:rPr>
          <w:snapToGrid w:val="0"/>
          <w:color w:val="000000"/>
          <w:sz w:val="28"/>
          <w:szCs w:val="30"/>
        </w:rPr>
      </w:pPr>
      <w:r w:rsidRPr="00174D20">
        <w:rPr>
          <w:snapToGrid w:val="0"/>
          <w:color w:val="000000"/>
          <w:sz w:val="28"/>
          <w:szCs w:val="30"/>
        </w:rPr>
        <w:t>П= Ц (В/Ц – 0.2) 10</w:t>
      </w:r>
      <w:r w:rsidRPr="00174D20">
        <w:rPr>
          <w:snapToGrid w:val="0"/>
          <w:color w:val="000000"/>
          <w:sz w:val="28"/>
          <w:szCs w:val="30"/>
          <w:vertAlign w:val="superscript"/>
        </w:rPr>
        <w:t>-3</w:t>
      </w:r>
      <w:r w:rsidRPr="00174D20">
        <w:rPr>
          <w:snapToGrid w:val="0"/>
          <w:color w:val="000000"/>
          <w:sz w:val="28"/>
          <w:szCs w:val="30"/>
        </w:rPr>
        <w:t xml:space="preserve"> = </w:t>
      </w:r>
      <w:r w:rsidR="007B0B4E" w:rsidRPr="00174D20">
        <w:rPr>
          <w:snapToGrid w:val="0"/>
          <w:color w:val="000000"/>
          <w:sz w:val="28"/>
          <w:szCs w:val="30"/>
        </w:rPr>
        <w:t>5</w:t>
      </w:r>
      <w:r w:rsidRPr="00174D20">
        <w:rPr>
          <w:snapToGrid w:val="0"/>
          <w:color w:val="000000"/>
          <w:sz w:val="28"/>
          <w:szCs w:val="30"/>
        </w:rPr>
        <w:t>5</w:t>
      </w:r>
      <w:r w:rsidR="00174D20" w:rsidRPr="00174D20">
        <w:rPr>
          <w:snapToGrid w:val="0"/>
          <w:color w:val="000000"/>
          <w:sz w:val="28"/>
          <w:szCs w:val="30"/>
        </w:rPr>
        <w:t>0</w:t>
      </w:r>
      <w:r w:rsidR="00174D20">
        <w:rPr>
          <w:snapToGrid w:val="0"/>
          <w:color w:val="000000"/>
          <w:sz w:val="28"/>
          <w:szCs w:val="30"/>
        </w:rPr>
        <w:t xml:space="preserve"> </w:t>
      </w:r>
      <w:r w:rsidR="00174D20" w:rsidRPr="00174D20">
        <w:rPr>
          <w:snapToGrid w:val="0"/>
          <w:color w:val="000000"/>
          <w:sz w:val="28"/>
          <w:szCs w:val="30"/>
        </w:rPr>
        <w:t>(0.</w:t>
      </w:r>
      <w:r w:rsidRPr="00174D20">
        <w:rPr>
          <w:snapToGrid w:val="0"/>
          <w:color w:val="000000"/>
          <w:sz w:val="28"/>
          <w:szCs w:val="30"/>
        </w:rPr>
        <w:t>4</w:t>
      </w:r>
      <w:r w:rsidR="00174D20">
        <w:rPr>
          <w:snapToGrid w:val="0"/>
          <w:color w:val="000000"/>
          <w:sz w:val="28"/>
          <w:szCs w:val="30"/>
        </w:rPr>
        <w:t>–</w:t>
      </w:r>
      <w:r w:rsidR="00174D20" w:rsidRPr="00174D20">
        <w:rPr>
          <w:snapToGrid w:val="0"/>
          <w:color w:val="000000"/>
          <w:sz w:val="28"/>
          <w:szCs w:val="30"/>
        </w:rPr>
        <w:t>0</w:t>
      </w:r>
      <w:r w:rsidRPr="00174D20">
        <w:rPr>
          <w:snapToGrid w:val="0"/>
          <w:color w:val="000000"/>
          <w:sz w:val="28"/>
          <w:szCs w:val="30"/>
        </w:rPr>
        <w:t>.2</w:t>
      </w:r>
      <w:r w:rsidR="00174D20" w:rsidRPr="00174D20">
        <w:rPr>
          <w:snapToGrid w:val="0"/>
          <w:color w:val="000000"/>
          <w:sz w:val="28"/>
          <w:szCs w:val="30"/>
        </w:rPr>
        <w:t>)</w:t>
      </w:r>
      <w:r w:rsidR="00174D20">
        <w:rPr>
          <w:snapToGrid w:val="0"/>
          <w:color w:val="000000"/>
          <w:sz w:val="28"/>
          <w:szCs w:val="30"/>
        </w:rPr>
        <w:t xml:space="preserve"> </w:t>
      </w:r>
      <w:r w:rsidR="00174D20" w:rsidRPr="00174D20">
        <w:rPr>
          <w:snapToGrid w:val="0"/>
          <w:color w:val="000000"/>
          <w:sz w:val="28"/>
          <w:szCs w:val="30"/>
        </w:rPr>
        <w:t>0</w:t>
      </w:r>
      <w:r w:rsidRPr="00174D20">
        <w:rPr>
          <w:snapToGrid w:val="0"/>
          <w:color w:val="000000"/>
          <w:sz w:val="28"/>
          <w:szCs w:val="30"/>
        </w:rPr>
        <w:t>.001=0.</w:t>
      </w:r>
      <w:r w:rsidR="007B0B4E" w:rsidRPr="00174D20">
        <w:rPr>
          <w:snapToGrid w:val="0"/>
          <w:color w:val="000000"/>
          <w:sz w:val="28"/>
          <w:szCs w:val="30"/>
        </w:rPr>
        <w:t>11</w:t>
      </w:r>
      <w:r w:rsidR="00174D20">
        <w:rPr>
          <w:snapToGrid w:val="0"/>
          <w:color w:val="000000"/>
          <w:sz w:val="28"/>
          <w:szCs w:val="30"/>
        </w:rPr>
        <w:t> </w:t>
      </w:r>
      <w:r w:rsidRPr="00174D20">
        <w:rPr>
          <w:snapToGrid w:val="0"/>
          <w:color w:val="000000"/>
          <w:sz w:val="28"/>
          <w:szCs w:val="30"/>
        </w:rPr>
        <w:t>м</w:t>
      </w:r>
      <w:r w:rsidRPr="00174D20">
        <w:rPr>
          <w:snapToGrid w:val="0"/>
          <w:color w:val="000000"/>
          <w:sz w:val="28"/>
          <w:szCs w:val="30"/>
          <w:vertAlign w:val="superscript"/>
        </w:rPr>
        <w:t>3</w:t>
      </w:r>
      <w:r w:rsidRPr="00174D20">
        <w:rPr>
          <w:snapToGrid w:val="0"/>
          <w:color w:val="000000"/>
          <w:sz w:val="28"/>
          <w:szCs w:val="30"/>
        </w:rPr>
        <w:t>/м</w:t>
      </w:r>
      <w:r w:rsidRPr="00174D20">
        <w:rPr>
          <w:snapToGrid w:val="0"/>
          <w:color w:val="000000"/>
          <w:sz w:val="28"/>
          <w:szCs w:val="30"/>
          <w:vertAlign w:val="superscript"/>
        </w:rPr>
        <w:t>3</w:t>
      </w:r>
      <w:r w:rsidRPr="00174D20">
        <w:rPr>
          <w:snapToGrid w:val="0"/>
          <w:color w:val="000000"/>
          <w:sz w:val="28"/>
          <w:szCs w:val="30"/>
        </w:rPr>
        <w:t>,</w:t>
      </w:r>
    </w:p>
    <w:p w:rsidR="00174D20" w:rsidRDefault="00174D20" w:rsidP="00174D20">
      <w:pPr>
        <w:pStyle w:val="af0"/>
        <w:spacing w:after="0" w:line="360" w:lineRule="auto"/>
        <w:ind w:left="0" w:firstLine="709"/>
        <w:jc w:val="both"/>
        <w:rPr>
          <w:snapToGrid w:val="0"/>
          <w:color w:val="000000"/>
          <w:sz w:val="28"/>
          <w:szCs w:val="30"/>
        </w:rPr>
      </w:pPr>
    </w:p>
    <w:p w:rsidR="00217693" w:rsidRPr="00174D20" w:rsidRDefault="00217693" w:rsidP="00174D20">
      <w:pPr>
        <w:pStyle w:val="af0"/>
        <w:spacing w:after="0" w:line="360" w:lineRule="auto"/>
        <w:ind w:left="0" w:firstLine="709"/>
        <w:jc w:val="both"/>
        <w:rPr>
          <w:color w:val="000000"/>
          <w:sz w:val="28"/>
          <w:szCs w:val="30"/>
        </w:rPr>
      </w:pPr>
      <w:r w:rsidRPr="00174D20">
        <w:rPr>
          <w:snapToGrid w:val="0"/>
          <w:color w:val="000000"/>
          <w:sz w:val="28"/>
          <w:szCs w:val="30"/>
        </w:rPr>
        <w:t xml:space="preserve">где Ц = </w:t>
      </w:r>
      <w:r w:rsidR="007B0B4E" w:rsidRPr="00174D20">
        <w:rPr>
          <w:color w:val="000000"/>
          <w:sz w:val="28"/>
          <w:szCs w:val="30"/>
        </w:rPr>
        <w:t>5</w:t>
      </w:r>
      <w:r w:rsidRPr="00174D20">
        <w:rPr>
          <w:color w:val="000000"/>
          <w:sz w:val="28"/>
          <w:szCs w:val="30"/>
        </w:rPr>
        <w:t>50 кг/м</w:t>
      </w:r>
      <w:r w:rsidRPr="00174D20">
        <w:rPr>
          <w:color w:val="000000"/>
          <w:sz w:val="28"/>
          <w:szCs w:val="30"/>
          <w:vertAlign w:val="superscript"/>
        </w:rPr>
        <w:t>3</w:t>
      </w:r>
      <w:r w:rsidR="00174D20">
        <w:rPr>
          <w:snapToGrid w:val="0"/>
          <w:color w:val="000000"/>
          <w:sz w:val="28"/>
          <w:szCs w:val="30"/>
        </w:rPr>
        <w:t xml:space="preserve"> –</w:t>
      </w:r>
      <w:r w:rsidR="00174D20" w:rsidRPr="00174D20">
        <w:rPr>
          <w:color w:val="000000"/>
          <w:sz w:val="28"/>
          <w:szCs w:val="30"/>
        </w:rPr>
        <w:t xml:space="preserve"> ра</w:t>
      </w:r>
      <w:r w:rsidRPr="00174D20">
        <w:rPr>
          <w:color w:val="000000"/>
          <w:sz w:val="28"/>
          <w:szCs w:val="30"/>
        </w:rPr>
        <w:t>сход цемента;</w:t>
      </w:r>
    </w:p>
    <w:p w:rsidR="00217693" w:rsidRPr="00174D20" w:rsidRDefault="00217693" w:rsidP="00174D20">
      <w:pPr>
        <w:pStyle w:val="af0"/>
        <w:spacing w:after="0" w:line="360" w:lineRule="auto"/>
        <w:ind w:left="0" w:firstLine="709"/>
        <w:jc w:val="both"/>
        <w:rPr>
          <w:color w:val="000000"/>
          <w:sz w:val="28"/>
          <w:szCs w:val="30"/>
        </w:rPr>
      </w:pPr>
      <w:r w:rsidRPr="00174D20">
        <w:rPr>
          <w:color w:val="000000"/>
          <w:sz w:val="28"/>
          <w:szCs w:val="30"/>
        </w:rPr>
        <w:t>В/Ц=</w:t>
      </w:r>
      <w:r w:rsidR="00A42388" w:rsidRPr="00174D20">
        <w:rPr>
          <w:color w:val="000000"/>
          <w:position w:val="-24"/>
          <w:sz w:val="28"/>
          <w:szCs w:val="30"/>
        </w:rPr>
        <w:object w:dxaOrig="480" w:dyaOrig="620">
          <v:shape id="_x0000_i1027" type="#_x0000_t75" style="width:24pt;height:30.75pt" o:ole="">
            <v:imagedata r:id="rId10" o:title=""/>
          </v:shape>
          <o:OLEObject Type="Embed" ProgID="Equation.3" ShapeID="_x0000_i1027" DrawAspect="Content" ObjectID="_1458421275" r:id="rId11"/>
        </w:object>
      </w:r>
      <w:r w:rsidRPr="00174D20">
        <w:rPr>
          <w:color w:val="000000"/>
          <w:sz w:val="28"/>
          <w:szCs w:val="30"/>
        </w:rPr>
        <w:t>=0.4 – водоцементное отношение.</w:t>
      </w:r>
    </w:p>
    <w:p w:rsidR="00217693" w:rsidRPr="00174D20" w:rsidRDefault="00217693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Влажность бетона по массе (W</w:t>
      </w:r>
      <w:r w:rsidRPr="00174D20">
        <w:rPr>
          <w:rFonts w:ascii="Times New Roman" w:hAnsi="Times New Roman"/>
          <w:color w:val="000000"/>
          <w:sz w:val="28"/>
          <w:szCs w:val="30"/>
          <w:vertAlign w:val="subscript"/>
        </w:rPr>
        <w:t>в</w:t>
      </w:r>
      <w:r w:rsidRPr="00174D20">
        <w:rPr>
          <w:rFonts w:ascii="Times New Roman" w:hAnsi="Times New Roman"/>
          <w:color w:val="000000"/>
          <w:sz w:val="28"/>
          <w:szCs w:val="30"/>
        </w:rPr>
        <w:t>) принята в зависимости от относительной расчетной влажности воздуха в помещении (φ=</w:t>
      </w:r>
      <w:r w:rsidR="0040211B" w:rsidRPr="00174D20">
        <w:rPr>
          <w:rFonts w:ascii="Times New Roman" w:hAnsi="Times New Roman"/>
          <w:color w:val="000000"/>
          <w:sz w:val="28"/>
          <w:szCs w:val="30"/>
        </w:rPr>
        <w:t>6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5</w:t>
      </w:r>
      <w:r w:rsidR="00174D20">
        <w:rPr>
          <w:rFonts w:ascii="Times New Roman" w:hAnsi="Times New Roman"/>
          <w:color w:val="000000"/>
          <w:sz w:val="28"/>
          <w:szCs w:val="30"/>
        </w:rPr>
        <w:t>%</w:t>
      </w:r>
      <w:r w:rsidRPr="00174D20">
        <w:rPr>
          <w:rFonts w:ascii="Times New Roman" w:hAnsi="Times New Roman"/>
          <w:color w:val="000000"/>
          <w:sz w:val="28"/>
          <w:szCs w:val="30"/>
        </w:rPr>
        <w:t>), при которой будет эксплуатироваться конструкция, и расхода цемента (</w:t>
      </w:r>
      <w:r w:rsidR="0040211B" w:rsidRPr="00174D20">
        <w:rPr>
          <w:rFonts w:ascii="Times New Roman" w:hAnsi="Times New Roman"/>
          <w:color w:val="000000"/>
          <w:sz w:val="28"/>
          <w:szCs w:val="30"/>
        </w:rPr>
        <w:t>5</w:t>
      </w:r>
      <w:r w:rsidRPr="00174D20">
        <w:rPr>
          <w:rFonts w:ascii="Times New Roman" w:hAnsi="Times New Roman"/>
          <w:color w:val="000000"/>
          <w:sz w:val="28"/>
          <w:szCs w:val="30"/>
        </w:rPr>
        <w:t>50 кг):</w:t>
      </w:r>
    </w:p>
    <w:p w:rsidR="00217693" w:rsidRPr="00174D20" w:rsidRDefault="00217693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W</w:t>
      </w:r>
      <w:r w:rsidRPr="00174D20">
        <w:rPr>
          <w:rFonts w:ascii="Times New Roman" w:hAnsi="Times New Roman"/>
          <w:color w:val="000000"/>
          <w:sz w:val="28"/>
          <w:szCs w:val="30"/>
          <w:vertAlign w:val="subscript"/>
        </w:rPr>
        <w:t>в</w:t>
      </w:r>
      <w:r w:rsidR="0040211B" w:rsidRPr="00174D20">
        <w:rPr>
          <w:rFonts w:ascii="Times New Roman" w:hAnsi="Times New Roman"/>
          <w:color w:val="000000"/>
          <w:sz w:val="28"/>
          <w:szCs w:val="30"/>
        </w:rPr>
        <w:t>=0.03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кг/кг.</w:t>
      </w:r>
    </w:p>
    <w:p w:rsidR="00217693" w:rsidRPr="00174D20" w:rsidRDefault="00217693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Эксплуатационная объемная влажность бетона W</w:t>
      </w:r>
      <w:r w:rsidRPr="00174D20">
        <w:rPr>
          <w:rFonts w:ascii="Times New Roman" w:hAnsi="Times New Roman"/>
          <w:color w:val="000000"/>
          <w:sz w:val="28"/>
          <w:szCs w:val="30"/>
          <w:vertAlign w:val="subscript"/>
        </w:rPr>
        <w:t>0э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с плотными заполнителями определена как его средняя равновесная влажность:</w:t>
      </w:r>
    </w:p>
    <w:p w:rsidR="00217693" w:rsidRPr="00174D20" w:rsidRDefault="00217693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W</w:t>
      </w:r>
      <w:r w:rsidRPr="00174D20">
        <w:rPr>
          <w:rFonts w:ascii="Times New Roman" w:hAnsi="Times New Roman"/>
          <w:color w:val="000000"/>
          <w:sz w:val="28"/>
          <w:szCs w:val="30"/>
          <w:vertAlign w:val="subscript"/>
        </w:rPr>
        <w:t>0э</w:t>
      </w:r>
      <w:r w:rsidRPr="00174D20">
        <w:rPr>
          <w:rFonts w:ascii="Times New Roman" w:hAnsi="Times New Roman"/>
          <w:color w:val="000000"/>
          <w:sz w:val="28"/>
          <w:szCs w:val="30"/>
        </w:rPr>
        <w:t>=W</w:t>
      </w:r>
      <w:r w:rsidRPr="00174D20">
        <w:rPr>
          <w:rFonts w:ascii="Times New Roman" w:hAnsi="Times New Roman"/>
          <w:color w:val="000000"/>
          <w:sz w:val="28"/>
          <w:szCs w:val="30"/>
          <w:vertAlign w:val="subscript"/>
        </w:rPr>
        <w:t>в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ρ </w:t>
      </w:r>
      <w:r w:rsidRPr="00174D20">
        <w:rPr>
          <w:rFonts w:ascii="Times New Roman" w:hAnsi="Times New Roman"/>
          <w:color w:val="000000"/>
          <w:sz w:val="28"/>
          <w:szCs w:val="30"/>
          <w:vertAlign w:val="superscript"/>
        </w:rPr>
        <w:t>10-3</w:t>
      </w:r>
      <w:r w:rsidR="008B4DC3" w:rsidRPr="00174D20">
        <w:rPr>
          <w:rFonts w:ascii="Times New Roman" w:hAnsi="Times New Roman"/>
          <w:color w:val="000000"/>
          <w:sz w:val="28"/>
          <w:szCs w:val="30"/>
        </w:rPr>
        <w:t>=0.03</w:t>
      </w:r>
      <w:r w:rsidRPr="00174D20">
        <w:rPr>
          <w:rFonts w:ascii="Times New Roman" w:hAnsi="Times New Roman"/>
          <w:color w:val="000000"/>
          <w:sz w:val="28"/>
          <w:szCs w:val="30"/>
        </w:rPr>
        <w:t>∙</w:t>
      </w:r>
      <w:r w:rsidR="008B4DC3" w:rsidRPr="00174D20">
        <w:rPr>
          <w:rFonts w:ascii="Times New Roman" w:hAnsi="Times New Roman"/>
          <w:color w:val="000000"/>
          <w:sz w:val="28"/>
          <w:szCs w:val="30"/>
        </w:rPr>
        <w:t>22</w:t>
      </w:r>
      <w:r w:rsidRPr="00174D20">
        <w:rPr>
          <w:rFonts w:ascii="Times New Roman" w:hAnsi="Times New Roman"/>
          <w:color w:val="000000"/>
          <w:sz w:val="28"/>
          <w:szCs w:val="30"/>
        </w:rPr>
        <w:t>50∙0.001=0.0</w:t>
      </w:r>
      <w:r w:rsidR="008B4DC3" w:rsidRPr="00174D20">
        <w:rPr>
          <w:rFonts w:ascii="Times New Roman" w:hAnsi="Times New Roman"/>
          <w:color w:val="000000"/>
          <w:sz w:val="28"/>
          <w:szCs w:val="30"/>
        </w:rPr>
        <w:t>675</w:t>
      </w:r>
      <w:r w:rsidR="00174D20">
        <w:rPr>
          <w:rFonts w:ascii="Times New Roman" w:hAnsi="Times New Roman"/>
          <w:color w:val="000000"/>
          <w:sz w:val="28"/>
          <w:szCs w:val="30"/>
        </w:rPr>
        <w:t> </w:t>
      </w:r>
      <w:r w:rsidRPr="00174D20">
        <w:rPr>
          <w:rFonts w:ascii="Times New Roman" w:hAnsi="Times New Roman"/>
          <w:color w:val="000000"/>
          <w:sz w:val="28"/>
          <w:szCs w:val="30"/>
        </w:rPr>
        <w:t>м</w:t>
      </w:r>
      <w:r w:rsidRPr="00174D20">
        <w:rPr>
          <w:rFonts w:ascii="Times New Roman" w:hAnsi="Times New Roman"/>
          <w:color w:val="000000"/>
          <w:sz w:val="28"/>
          <w:szCs w:val="30"/>
          <w:vertAlign w:val="superscript"/>
        </w:rPr>
        <w:t>3</w:t>
      </w:r>
      <w:r w:rsidRPr="00174D20">
        <w:rPr>
          <w:rFonts w:ascii="Times New Roman" w:hAnsi="Times New Roman"/>
          <w:color w:val="000000"/>
          <w:sz w:val="28"/>
          <w:szCs w:val="30"/>
        </w:rPr>
        <w:t>/м</w:t>
      </w:r>
      <w:r w:rsidRPr="00174D20">
        <w:rPr>
          <w:rFonts w:ascii="Times New Roman" w:hAnsi="Times New Roman"/>
          <w:color w:val="000000"/>
          <w:sz w:val="28"/>
          <w:szCs w:val="30"/>
          <w:vertAlign w:val="superscript"/>
        </w:rPr>
        <w:t>3</w:t>
      </w:r>
      <w:r w:rsidRPr="00174D20">
        <w:rPr>
          <w:rFonts w:ascii="Times New Roman" w:hAnsi="Times New Roman"/>
          <w:color w:val="000000"/>
          <w:sz w:val="28"/>
          <w:szCs w:val="30"/>
        </w:rPr>
        <w:t>.</w:t>
      </w:r>
    </w:p>
    <w:p w:rsidR="00217693" w:rsidRPr="00174D20" w:rsidRDefault="00217693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Критерий хрупкого разрушения (F) находится в интервале от 4 до 6 следовательно, при пожаре бетон хрупко разрушается. Вероятность хрупкого разрушения бетона может быть снижена при увеличении толщины полки плиты, с таким расчетом, чтобы ее значение находилось в безопасной зоне</w:t>
      </w:r>
      <w:r w:rsidR="008B4DC3" w:rsidRPr="00174D20">
        <w:rPr>
          <w:rFonts w:ascii="Times New Roman" w:hAnsi="Times New Roman"/>
          <w:color w:val="000000"/>
          <w:sz w:val="28"/>
          <w:szCs w:val="30"/>
        </w:rPr>
        <w:t>.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При толщине полки 100</w:t>
      </w:r>
      <w:r w:rsidR="00174D20">
        <w:rPr>
          <w:rFonts w:ascii="Times New Roman" w:hAnsi="Times New Roman"/>
          <w:color w:val="000000"/>
          <w:sz w:val="28"/>
          <w:szCs w:val="30"/>
        </w:rPr>
        <w:t> 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мм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происходит снижение вероятности хрупкого разрушения бетона. Для полного предотвращения хрупкого разрушения бетона при пожаре необходимо снизить его объемную влажность ниже критического значения (W</w:t>
      </w:r>
      <w:r w:rsidRPr="00174D20">
        <w:rPr>
          <w:rFonts w:ascii="Times New Roman" w:hAnsi="Times New Roman"/>
          <w:color w:val="000000"/>
          <w:sz w:val="28"/>
          <w:szCs w:val="30"/>
          <w:vertAlign w:val="subscript"/>
        </w:rPr>
        <w:t>0кр</w:t>
      </w:r>
      <w:r w:rsidRPr="00174D20">
        <w:rPr>
          <w:rFonts w:ascii="Times New Roman" w:hAnsi="Times New Roman"/>
          <w:color w:val="000000"/>
          <w:sz w:val="28"/>
          <w:szCs w:val="30"/>
        </w:rPr>
        <w:t>).</w:t>
      </w:r>
    </w:p>
    <w:p w:rsidR="00217693" w:rsidRPr="00174D20" w:rsidRDefault="00217693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Значение объемной критической влажности бетона (W</w:t>
      </w:r>
      <w:r w:rsidRPr="00174D20">
        <w:rPr>
          <w:rFonts w:ascii="Times New Roman" w:hAnsi="Times New Roman"/>
          <w:color w:val="000000"/>
          <w:sz w:val="28"/>
          <w:szCs w:val="30"/>
          <w:vertAlign w:val="subscript"/>
        </w:rPr>
        <w:t>0кр</w:t>
      </w:r>
      <w:r w:rsidRPr="00174D20">
        <w:rPr>
          <w:rFonts w:ascii="Times New Roman" w:hAnsi="Times New Roman"/>
          <w:color w:val="000000"/>
          <w:sz w:val="28"/>
          <w:szCs w:val="30"/>
        </w:rPr>
        <w:t>):</w:t>
      </w:r>
    </w:p>
    <w:p w:rsid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30"/>
          <w:sz w:val="28"/>
          <w:szCs w:val="30"/>
        </w:rPr>
      </w:pPr>
    </w:p>
    <w:p w:rsidR="00B53289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position w:val="-30"/>
          <w:sz w:val="28"/>
          <w:szCs w:val="30"/>
        </w:rPr>
        <w:object w:dxaOrig="4500" w:dyaOrig="680">
          <v:shape id="_x0000_i1028" type="#_x0000_t75" style="width:256.5pt;height:39pt" o:ole="" fillcolor="window">
            <v:imagedata r:id="rId12" o:title=""/>
          </v:shape>
          <o:OLEObject Type="Embed" ProgID="Equation.3" ShapeID="_x0000_i1028" DrawAspect="Content" ObjectID="_1458421276" r:id="rId13"/>
        </w:object>
      </w:r>
    </w:p>
    <w:p w:rsid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217693" w:rsidRPr="00174D20" w:rsidRDefault="00217693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где с=0.58 Вт м/(МПа</w:t>
      </w:r>
      <w:r w:rsidRPr="00174D20">
        <w:rPr>
          <w:rFonts w:ascii="Times New Roman" w:hAnsi="Times New Roman"/>
          <w:color w:val="000000"/>
          <w:sz w:val="28"/>
          <w:szCs w:val="30"/>
          <w:vertAlign w:val="superscript"/>
        </w:rPr>
        <w:t>0</w:t>
      </w:r>
      <w:r w:rsidRPr="00174D20">
        <w:rPr>
          <w:rFonts w:ascii="Times New Roman" w:hAnsi="Times New Roman"/>
          <w:color w:val="000000"/>
          <w:sz w:val="28"/>
          <w:szCs w:val="30"/>
        </w:rPr>
        <w:t>С) – коэффициент пропорциональности;</w:t>
      </w:r>
    </w:p>
    <w:p w:rsidR="00217693" w:rsidRPr="00174D20" w:rsidRDefault="00217693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R</w:t>
      </w:r>
      <w:r w:rsidRPr="00174D20">
        <w:rPr>
          <w:rFonts w:ascii="Times New Roman" w:hAnsi="Times New Roman"/>
          <w:color w:val="000000"/>
          <w:sz w:val="28"/>
          <w:szCs w:val="30"/>
          <w:vertAlign w:val="subscript"/>
        </w:rPr>
        <w:t>btn</w:t>
      </w:r>
      <w:r w:rsidRPr="00174D20">
        <w:rPr>
          <w:rFonts w:ascii="Times New Roman" w:hAnsi="Times New Roman"/>
          <w:color w:val="000000"/>
          <w:sz w:val="28"/>
          <w:szCs w:val="30"/>
        </w:rPr>
        <w:t>=1.5 МПа – нормативное сопротивление бетона осевому растяжению;</w:t>
      </w:r>
    </w:p>
    <w:p w:rsidR="00217693" w:rsidRPr="00174D20" w:rsidRDefault="00217693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μ</w:t>
      </w:r>
      <w:r w:rsidRPr="00174D20">
        <w:rPr>
          <w:rFonts w:ascii="Times New Roman" w:hAnsi="Times New Roman"/>
          <w:color w:val="000000"/>
          <w:sz w:val="28"/>
          <w:szCs w:val="30"/>
          <w:vertAlign w:val="subscript"/>
        </w:rPr>
        <w:t>кр</w:t>
      </w:r>
      <w:r w:rsidRPr="00174D20">
        <w:rPr>
          <w:rFonts w:ascii="Times New Roman" w:hAnsi="Times New Roman"/>
          <w:color w:val="000000"/>
          <w:sz w:val="28"/>
          <w:szCs w:val="30"/>
        </w:rPr>
        <w:t>=σ</w:t>
      </w:r>
      <w:r w:rsidRPr="00174D20">
        <w:rPr>
          <w:rFonts w:ascii="Times New Roman" w:hAnsi="Times New Roman"/>
          <w:color w:val="000000"/>
          <w:sz w:val="28"/>
          <w:szCs w:val="30"/>
          <w:vertAlign w:val="subscript"/>
        </w:rPr>
        <w:t>сж</w:t>
      </w:r>
      <w:r w:rsidRPr="00174D20">
        <w:rPr>
          <w:rFonts w:ascii="Times New Roman" w:hAnsi="Times New Roman"/>
          <w:color w:val="000000"/>
          <w:sz w:val="28"/>
          <w:szCs w:val="30"/>
        </w:rPr>
        <w:t>/R</w:t>
      </w:r>
      <w:r w:rsidRPr="00174D20">
        <w:rPr>
          <w:rFonts w:ascii="Times New Roman" w:hAnsi="Times New Roman"/>
          <w:color w:val="000000"/>
          <w:sz w:val="28"/>
          <w:szCs w:val="30"/>
          <w:vertAlign w:val="subscript"/>
        </w:rPr>
        <w:t>bn</w:t>
      </w:r>
      <w:r w:rsidRPr="00174D20">
        <w:rPr>
          <w:rFonts w:ascii="Times New Roman" w:hAnsi="Times New Roman"/>
          <w:color w:val="000000"/>
          <w:sz w:val="28"/>
          <w:szCs w:val="30"/>
        </w:rPr>
        <w:t>=0.95 – критическое значение относительного сжимающего напряжения.</w:t>
      </w:r>
    </w:p>
    <w:p w:rsidR="00217693" w:rsidRPr="00174D20" w:rsidRDefault="00217693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W</w:t>
      </w:r>
      <w:r w:rsidRPr="00174D20">
        <w:rPr>
          <w:rFonts w:ascii="Times New Roman" w:hAnsi="Times New Roman"/>
          <w:color w:val="000000"/>
          <w:sz w:val="28"/>
          <w:szCs w:val="30"/>
          <w:vertAlign w:val="subscript"/>
        </w:rPr>
        <w:t>0э</w:t>
      </w:r>
      <w:r w:rsidRPr="00174D20">
        <w:rPr>
          <w:rFonts w:ascii="Times New Roman" w:hAnsi="Times New Roman"/>
          <w:color w:val="000000"/>
          <w:sz w:val="28"/>
          <w:szCs w:val="30"/>
        </w:rPr>
        <w:t>&lt;W</w:t>
      </w:r>
      <w:r w:rsidRPr="00174D20">
        <w:rPr>
          <w:rFonts w:ascii="Times New Roman" w:hAnsi="Times New Roman"/>
          <w:color w:val="000000"/>
          <w:sz w:val="28"/>
          <w:szCs w:val="30"/>
          <w:vertAlign w:val="subscript"/>
        </w:rPr>
        <w:t>0кр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– бетон данной конструкции хрупко разрушаться не будет.</w:t>
      </w:r>
    </w:p>
    <w:p w:rsidR="00513DE0" w:rsidRPr="00174D20" w:rsidRDefault="008B423D" w:rsidP="00174D20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Расчет п</w:t>
      </w:r>
      <w:r w:rsidR="00513DE0" w:rsidRPr="00174D20">
        <w:rPr>
          <w:rFonts w:ascii="Times New Roman" w:hAnsi="Times New Roman"/>
          <w:bCs/>
          <w:color w:val="000000"/>
          <w:sz w:val="28"/>
          <w:szCs w:val="30"/>
        </w:rPr>
        <w:t>редел</w:t>
      </w:r>
      <w:r w:rsidRPr="00174D20">
        <w:rPr>
          <w:rFonts w:ascii="Times New Roman" w:hAnsi="Times New Roman"/>
          <w:bCs/>
          <w:color w:val="000000"/>
          <w:sz w:val="28"/>
          <w:szCs w:val="30"/>
        </w:rPr>
        <w:t>а</w:t>
      </w:r>
      <w:r w:rsidR="00513DE0" w:rsidRPr="00174D20">
        <w:rPr>
          <w:rFonts w:ascii="Times New Roman" w:hAnsi="Times New Roman"/>
          <w:bCs/>
          <w:color w:val="000000"/>
          <w:sz w:val="28"/>
          <w:szCs w:val="30"/>
        </w:rPr>
        <w:t xml:space="preserve"> огнестойкости по потере несущей способности</w:t>
      </w:r>
    </w:p>
    <w:p w:rsidR="00513DE0" w:rsidRPr="00174D20" w:rsidRDefault="00513DE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Поскольку в серии предусмотрены плиты перекрытия, имеющие различные параметры продольной арматуры (количество стержней, диаметр), определение предела огнестойкости по потере несущей способности производится по относительным нагрузкам (μ=σ/</w:t>
      </w:r>
      <w:r w:rsidRPr="00174D20">
        <w:rPr>
          <w:rFonts w:ascii="Times New Roman" w:hAnsi="Times New Roman"/>
          <w:color w:val="000000"/>
          <w:sz w:val="28"/>
          <w:szCs w:val="30"/>
          <w:lang w:val="en-US"/>
        </w:rPr>
        <w:t>R</w:t>
      </w:r>
      <w:r w:rsidRPr="00174D20">
        <w:rPr>
          <w:rFonts w:ascii="Times New Roman" w:hAnsi="Times New Roman"/>
          <w:color w:val="000000"/>
          <w:sz w:val="28"/>
          <w:szCs w:val="30"/>
          <w:vertAlign w:val="subscript"/>
          <w:lang w:val="en-US"/>
        </w:rPr>
        <w:t>sn</w:t>
      </w:r>
      <w:r w:rsidRPr="00174D20">
        <w:rPr>
          <w:rFonts w:ascii="Times New Roman" w:hAnsi="Times New Roman"/>
          <w:color w:val="000000"/>
          <w:sz w:val="28"/>
          <w:szCs w:val="30"/>
        </w:rPr>
        <w:t>) для наиболее неблагоприятного сочетания параметров конструкций.</w:t>
      </w:r>
    </w:p>
    <w:p w:rsidR="00513DE0" w:rsidRPr="00174D20" w:rsidRDefault="004A6C2B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 xml:space="preserve">Расчет производится по методике «Рекомендаций по расчету пределов огнестойкости бетонных и железобетонных конструкций» [4]. </w:t>
      </w:r>
      <w:r w:rsidR="00A016E0" w:rsidRPr="00174D20">
        <w:rPr>
          <w:rFonts w:ascii="Times New Roman" w:hAnsi="Times New Roman"/>
          <w:color w:val="000000"/>
          <w:sz w:val="28"/>
          <w:szCs w:val="30"/>
        </w:rPr>
        <w:t>Плиты перекрытия при установке на балки располагаются рядом</w:t>
      </w:r>
      <w:r w:rsidR="008B423D" w:rsidRPr="00174D20">
        <w:rPr>
          <w:rFonts w:ascii="Times New Roman" w:hAnsi="Times New Roman"/>
          <w:color w:val="000000"/>
          <w:sz w:val="28"/>
          <w:szCs w:val="30"/>
        </w:rPr>
        <w:t>, таким образом, воздействие пожара непосредственно на ребро рассчитываемой конструкции (Р) возможно с двух взаимно перпендикулярных сторон. Расстояние до оси арматуры 45</w:t>
      </w:r>
      <w:r w:rsidR="00174D20">
        <w:rPr>
          <w:rFonts w:ascii="Times New Roman" w:hAnsi="Times New Roman"/>
          <w:color w:val="000000"/>
          <w:sz w:val="28"/>
          <w:szCs w:val="30"/>
        </w:rPr>
        <w:t> 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мм</w:t>
      </w:r>
      <w:r w:rsidR="008B423D" w:rsidRPr="00174D20">
        <w:rPr>
          <w:rFonts w:ascii="Times New Roman" w:hAnsi="Times New Roman"/>
          <w:color w:val="000000"/>
          <w:sz w:val="28"/>
          <w:szCs w:val="30"/>
        </w:rPr>
        <w:t xml:space="preserve">, при этом толщина защитного слоя бетона для всех плит </w:t>
      </w:r>
      <w:r w:rsidR="009442FF" w:rsidRPr="00174D20">
        <w:rPr>
          <w:rFonts w:ascii="Times New Roman" w:hAnsi="Times New Roman"/>
          <w:color w:val="000000"/>
          <w:sz w:val="28"/>
          <w:szCs w:val="30"/>
        </w:rPr>
        <w:t>перекрытия серии предусмотрена не менее 30</w:t>
      </w:r>
      <w:r w:rsidR="00174D20">
        <w:rPr>
          <w:rFonts w:ascii="Times New Roman" w:hAnsi="Times New Roman"/>
          <w:color w:val="000000"/>
          <w:sz w:val="28"/>
          <w:szCs w:val="30"/>
        </w:rPr>
        <w:t> 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мм</w:t>
      </w:r>
      <w:r w:rsidR="009442FF" w:rsidRPr="00174D20">
        <w:rPr>
          <w:rFonts w:ascii="Times New Roman" w:hAnsi="Times New Roman"/>
          <w:color w:val="000000"/>
          <w:sz w:val="28"/>
          <w:szCs w:val="30"/>
        </w:rPr>
        <w:t>.</w:t>
      </w:r>
    </w:p>
    <w:p w:rsidR="00513DE0" w:rsidRPr="00174D20" w:rsidRDefault="00513DE0" w:rsidP="00174D20">
      <w:pPr>
        <w:pStyle w:val="af0"/>
        <w:spacing w:after="0" w:line="360" w:lineRule="auto"/>
        <w:ind w:left="0" w:firstLine="709"/>
        <w:jc w:val="both"/>
        <w:rPr>
          <w:sz w:val="28"/>
          <w:szCs w:val="28"/>
        </w:rPr>
      </w:pPr>
      <w:r w:rsidRPr="00174D20">
        <w:rPr>
          <w:sz w:val="28"/>
          <w:szCs w:val="28"/>
        </w:rPr>
        <w:t>Поскольку ξ&lt;,</w:t>
      </w:r>
      <w:r w:rsidR="00174D20" w:rsidRPr="00174D20">
        <w:rPr>
          <w:sz w:val="28"/>
          <w:szCs w:val="28"/>
        </w:rPr>
        <w:t xml:space="preserve"> </w:t>
      </w:r>
      <w:r w:rsidRPr="00174D20">
        <w:rPr>
          <w:sz w:val="28"/>
          <w:szCs w:val="28"/>
        </w:rPr>
        <w:t>разрушение конструкции происходит по потере прочности арматуры, проверка сжатой зоны бетона по потере прочности при нагреве – не целесообразна.</w:t>
      </w:r>
    </w:p>
    <w:p w:rsidR="00513DE0" w:rsidRPr="00174D20" w:rsidRDefault="00513DE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Расчетная величина x∙для арматуры:</w:t>
      </w:r>
    </w:p>
    <w:p w:rsid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14"/>
          <w:sz w:val="28"/>
          <w:szCs w:val="30"/>
        </w:rPr>
      </w:pPr>
    </w:p>
    <w:p w:rsidR="00513DE0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position w:val="-14"/>
          <w:sz w:val="28"/>
          <w:szCs w:val="30"/>
        </w:rPr>
        <w:object w:dxaOrig="6640" w:dyaOrig="420">
          <v:shape id="_x0000_i1029" type="#_x0000_t75" style="width:384.75pt;height:24.75pt" o:ole="" fillcolor="window">
            <v:imagedata r:id="rId14" o:title=""/>
          </v:shape>
          <o:OLEObject Type="Embed" ProgID="Equation.3" ShapeID="_x0000_i1029" DrawAspect="Content" ObjectID="_1458421277" r:id="rId15"/>
        </w:object>
      </w:r>
      <w:r w:rsidR="00513DE0" w:rsidRPr="00174D20">
        <w:rPr>
          <w:rFonts w:ascii="Times New Roman" w:hAnsi="Times New Roman"/>
          <w:color w:val="000000"/>
          <w:sz w:val="28"/>
          <w:szCs w:val="30"/>
        </w:rPr>
        <w:t>м.</w:t>
      </w:r>
    </w:p>
    <w:p w:rsid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513DE0" w:rsidRPr="00174D20" w:rsidRDefault="009442FF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где δ =0.03</w:t>
      </w:r>
      <w:r w:rsidR="00174D20">
        <w:rPr>
          <w:rFonts w:ascii="Times New Roman" w:hAnsi="Times New Roman"/>
          <w:color w:val="000000"/>
          <w:sz w:val="28"/>
          <w:szCs w:val="30"/>
        </w:rPr>
        <w:t> 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м</w:t>
      </w:r>
      <w:r w:rsidR="00513DE0" w:rsidRPr="00174D20">
        <w:rPr>
          <w:rFonts w:ascii="Times New Roman" w:hAnsi="Times New Roman"/>
          <w:color w:val="000000"/>
          <w:sz w:val="28"/>
          <w:szCs w:val="30"/>
        </w:rPr>
        <w:t>, толщина защитного слоя бетона;</w:t>
      </w:r>
    </w:p>
    <w:p w:rsidR="00513DE0" w:rsidRPr="00174D20" w:rsidRDefault="00513DE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φ</w:t>
      </w:r>
      <w:r w:rsidRPr="00174D20">
        <w:rPr>
          <w:rFonts w:ascii="Times New Roman" w:hAnsi="Times New Roman"/>
          <w:color w:val="000000"/>
          <w:sz w:val="28"/>
          <w:szCs w:val="30"/>
          <w:vertAlign w:val="subscript"/>
        </w:rPr>
        <w:t>1</w:t>
      </w:r>
      <w:r w:rsidRPr="00174D20">
        <w:rPr>
          <w:rFonts w:ascii="Times New Roman" w:hAnsi="Times New Roman"/>
          <w:color w:val="000000"/>
          <w:sz w:val="28"/>
          <w:szCs w:val="30"/>
        </w:rPr>
        <w:t>= 0.6</w:t>
      </w:r>
      <w:r w:rsidR="00F81315" w:rsidRPr="00174D20">
        <w:rPr>
          <w:rFonts w:ascii="Times New Roman" w:hAnsi="Times New Roman"/>
          <w:color w:val="000000"/>
          <w:sz w:val="28"/>
          <w:szCs w:val="30"/>
        </w:rPr>
        <w:t>2</w:t>
      </w:r>
      <w:r w:rsidRPr="00174D20">
        <w:rPr>
          <w:rFonts w:ascii="Times New Roman" w:hAnsi="Times New Roman"/>
          <w:color w:val="000000"/>
          <w:sz w:val="28"/>
          <w:szCs w:val="30"/>
        </w:rPr>
        <w:t>; φ</w:t>
      </w:r>
      <w:r w:rsidRPr="00174D20">
        <w:rPr>
          <w:rFonts w:ascii="Times New Roman" w:hAnsi="Times New Roman"/>
          <w:color w:val="000000"/>
          <w:sz w:val="28"/>
          <w:szCs w:val="30"/>
          <w:vertAlign w:val="subscript"/>
        </w:rPr>
        <w:t>2</w:t>
      </w:r>
      <w:r w:rsidRPr="00174D20">
        <w:rPr>
          <w:rFonts w:ascii="Times New Roman" w:hAnsi="Times New Roman"/>
          <w:color w:val="000000"/>
          <w:sz w:val="28"/>
          <w:szCs w:val="30"/>
        </w:rPr>
        <w:t>=0.5 – расчетные коэффициенты, зависящие от плотности бетона [4];</w:t>
      </w:r>
    </w:p>
    <w:p w:rsidR="00513DE0" w:rsidRPr="00174D20" w:rsidRDefault="00513DE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d =0.02</w:t>
      </w:r>
      <w:r w:rsidR="009442FF" w:rsidRPr="00174D20">
        <w:rPr>
          <w:rFonts w:ascii="Times New Roman" w:hAnsi="Times New Roman"/>
          <w:color w:val="000000"/>
          <w:sz w:val="28"/>
          <w:szCs w:val="30"/>
        </w:rPr>
        <w:t>4</w:t>
      </w:r>
      <w:r w:rsidR="00174D20">
        <w:rPr>
          <w:rFonts w:ascii="Times New Roman" w:hAnsi="Times New Roman"/>
          <w:color w:val="000000"/>
          <w:sz w:val="28"/>
          <w:szCs w:val="30"/>
        </w:rPr>
        <w:t> 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м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– минимальный диаметр продольной арматуры;</w:t>
      </w:r>
    </w:p>
    <w:p w:rsidR="00513DE0" w:rsidRPr="00174D20" w:rsidRDefault="00513DE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i/>
          <w:color w:val="000000"/>
          <w:sz w:val="28"/>
          <w:szCs w:val="30"/>
          <w:lang w:val="en-US"/>
        </w:rPr>
        <w:t>a</w:t>
      </w:r>
      <w:r w:rsidRPr="00174D20">
        <w:rPr>
          <w:rFonts w:ascii="Times New Roman" w:hAnsi="Times New Roman"/>
          <w:color w:val="000000"/>
          <w:sz w:val="28"/>
          <w:szCs w:val="30"/>
          <w:vertAlign w:val="subscript"/>
          <w:lang w:val="en-US"/>
        </w:rPr>
        <w:t>red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= 0.001</w:t>
      </w:r>
      <w:r w:rsidR="00F81315" w:rsidRPr="00174D20">
        <w:rPr>
          <w:rFonts w:ascii="Times New Roman" w:hAnsi="Times New Roman"/>
          <w:color w:val="000000"/>
          <w:sz w:val="28"/>
          <w:szCs w:val="30"/>
        </w:rPr>
        <w:t>33</w:t>
      </w:r>
      <w:r w:rsidR="00174D20">
        <w:rPr>
          <w:rFonts w:ascii="Times New Roman" w:hAnsi="Times New Roman"/>
          <w:color w:val="000000"/>
          <w:sz w:val="28"/>
          <w:szCs w:val="30"/>
        </w:rPr>
        <w:t> </w:t>
      </w:r>
      <w:r w:rsidRPr="00174D20">
        <w:rPr>
          <w:rFonts w:ascii="Times New Roman" w:hAnsi="Times New Roman"/>
          <w:color w:val="000000"/>
          <w:sz w:val="28"/>
          <w:szCs w:val="30"/>
        </w:rPr>
        <w:t>м</w:t>
      </w:r>
      <w:r w:rsidRPr="00174D20">
        <w:rPr>
          <w:rFonts w:ascii="Times New Roman" w:hAnsi="Times New Roman"/>
          <w:color w:val="000000"/>
          <w:sz w:val="28"/>
          <w:szCs w:val="30"/>
          <w:vertAlign w:val="superscript"/>
        </w:rPr>
        <w:t>2</w:t>
      </w:r>
      <w:r w:rsidR="00F0260B" w:rsidRPr="00174D20">
        <w:rPr>
          <w:rFonts w:ascii="Times New Roman" w:hAnsi="Times New Roman"/>
          <w:color w:val="000000"/>
          <w:sz w:val="28"/>
          <w:szCs w:val="30"/>
        </w:rPr>
        <w:t>/ч – приведенный коэффициент температуропроводности.</w:t>
      </w:r>
    </w:p>
    <w:p w:rsidR="00F81315" w:rsidRPr="00174D20" w:rsidRDefault="00F81315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  <w:lang w:val="en-US"/>
        </w:rPr>
        <w:t>d</w:t>
      </w:r>
      <w:r w:rsidRPr="00174D20">
        <w:rPr>
          <w:rFonts w:ascii="Times New Roman" w:hAnsi="Times New Roman"/>
          <w:color w:val="000000"/>
          <w:sz w:val="28"/>
          <w:szCs w:val="30"/>
          <w:vertAlign w:val="subscript"/>
          <w:lang w:val="en-US"/>
        </w:rPr>
        <w:t>s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= 0,02</w:t>
      </w:r>
      <w:r w:rsidR="00174D20">
        <w:rPr>
          <w:rFonts w:ascii="Times New Roman" w:hAnsi="Times New Roman"/>
          <w:color w:val="000000"/>
          <w:sz w:val="28"/>
          <w:szCs w:val="30"/>
        </w:rPr>
        <w:t> 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м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– минимальный диаметр арматуры при толщине защитного слоя 30</w:t>
      </w:r>
      <w:r w:rsidR="00174D20">
        <w:rPr>
          <w:rFonts w:ascii="Times New Roman" w:hAnsi="Times New Roman"/>
          <w:color w:val="000000"/>
          <w:sz w:val="28"/>
          <w:szCs w:val="30"/>
        </w:rPr>
        <w:t> 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мм</w:t>
      </w:r>
      <w:r w:rsidRPr="00174D20">
        <w:rPr>
          <w:rFonts w:ascii="Times New Roman" w:hAnsi="Times New Roman"/>
          <w:color w:val="000000"/>
          <w:sz w:val="28"/>
          <w:szCs w:val="30"/>
        </w:rPr>
        <w:t>.</w:t>
      </w:r>
    </w:p>
    <w:p w:rsidR="00513DE0" w:rsidRPr="00174D20" w:rsidRDefault="00513DE0" w:rsidP="00174D20">
      <w:pPr>
        <w:pStyle w:val="af0"/>
        <w:spacing w:after="0" w:line="360" w:lineRule="auto"/>
        <w:ind w:left="0" w:firstLine="709"/>
        <w:jc w:val="both"/>
        <w:rPr>
          <w:snapToGrid w:val="0"/>
          <w:color w:val="000000"/>
          <w:sz w:val="28"/>
          <w:szCs w:val="30"/>
        </w:rPr>
      </w:pPr>
      <w:r w:rsidRPr="00174D20">
        <w:rPr>
          <w:snapToGrid w:val="0"/>
          <w:color w:val="000000"/>
          <w:sz w:val="28"/>
          <w:szCs w:val="30"/>
        </w:rPr>
        <w:t>За 45 минут (τ =0.75 часа) в плите перекрытия прогревается слой толщиной (</w:t>
      </w:r>
      <w:r w:rsidRPr="00174D20">
        <w:rPr>
          <w:i/>
          <w:iCs/>
          <w:snapToGrid w:val="0"/>
          <w:color w:val="000000"/>
          <w:sz w:val="28"/>
          <w:szCs w:val="30"/>
          <w:lang w:val="en-US"/>
        </w:rPr>
        <w:t>l</w:t>
      </w:r>
      <w:r w:rsidRPr="00174D20">
        <w:rPr>
          <w:snapToGrid w:val="0"/>
          <w:color w:val="000000"/>
          <w:sz w:val="28"/>
          <w:szCs w:val="30"/>
        </w:rPr>
        <w:t>):</w:t>
      </w:r>
    </w:p>
    <w:p w:rsidR="00174D20" w:rsidRDefault="00174D20" w:rsidP="00174D20">
      <w:pPr>
        <w:pStyle w:val="af0"/>
        <w:spacing w:after="0" w:line="360" w:lineRule="auto"/>
        <w:ind w:left="0" w:firstLine="709"/>
        <w:jc w:val="both"/>
        <w:rPr>
          <w:snapToGrid w:val="0"/>
          <w:color w:val="000000"/>
          <w:position w:val="-14"/>
          <w:sz w:val="28"/>
          <w:szCs w:val="30"/>
        </w:rPr>
      </w:pPr>
    </w:p>
    <w:p w:rsidR="00513DE0" w:rsidRPr="00174D20" w:rsidRDefault="00A42388" w:rsidP="00174D20">
      <w:pPr>
        <w:pStyle w:val="af0"/>
        <w:spacing w:after="0" w:line="360" w:lineRule="auto"/>
        <w:ind w:left="0" w:firstLine="709"/>
        <w:jc w:val="both"/>
        <w:rPr>
          <w:color w:val="000000"/>
          <w:sz w:val="28"/>
          <w:szCs w:val="30"/>
        </w:rPr>
      </w:pPr>
      <w:r w:rsidRPr="00174D20">
        <w:rPr>
          <w:snapToGrid w:val="0"/>
          <w:color w:val="000000"/>
          <w:position w:val="-14"/>
          <w:sz w:val="28"/>
          <w:szCs w:val="30"/>
          <w:lang w:val="en-US"/>
        </w:rPr>
        <w:object w:dxaOrig="4200" w:dyaOrig="420">
          <v:shape id="_x0000_i1030" type="#_x0000_t75" style="width:258pt;height:26.25pt" o:ole="" fillcolor="window">
            <v:imagedata r:id="rId16" o:title=""/>
          </v:shape>
          <o:OLEObject Type="Embed" ProgID="Equation.3" ShapeID="_x0000_i1030" DrawAspect="Content" ObjectID="_1458421278" r:id="rId17"/>
        </w:object>
      </w:r>
      <w:r w:rsidR="00513DE0" w:rsidRPr="00174D20">
        <w:rPr>
          <w:color w:val="000000"/>
          <w:sz w:val="28"/>
          <w:szCs w:val="30"/>
        </w:rPr>
        <w:t>м</w:t>
      </w:r>
    </w:p>
    <w:p w:rsidR="00513DE0" w:rsidRPr="00174D20" w:rsidRDefault="00174D20" w:rsidP="00174D20">
      <w:pPr>
        <w:pStyle w:val="af0"/>
        <w:spacing w:after="0" w:line="360" w:lineRule="auto"/>
        <w:ind w:left="0" w:firstLine="709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br w:type="page"/>
      </w:r>
      <w:r w:rsidR="00513DE0" w:rsidRPr="00174D20">
        <w:rPr>
          <w:color w:val="000000"/>
          <w:sz w:val="28"/>
          <w:szCs w:val="30"/>
        </w:rPr>
        <w:t>Расстояние до оси арматуры:</w:t>
      </w:r>
    </w:p>
    <w:p w:rsidR="00174D20" w:rsidRDefault="00174D20" w:rsidP="00174D20">
      <w:pPr>
        <w:pStyle w:val="af0"/>
        <w:spacing w:after="0" w:line="360" w:lineRule="auto"/>
        <w:ind w:left="0" w:firstLine="709"/>
        <w:jc w:val="both"/>
        <w:rPr>
          <w:snapToGrid w:val="0"/>
          <w:color w:val="000000"/>
          <w:position w:val="-24"/>
          <w:sz w:val="28"/>
          <w:szCs w:val="30"/>
        </w:rPr>
      </w:pPr>
    </w:p>
    <w:p w:rsidR="00513DE0" w:rsidRPr="00174D20" w:rsidRDefault="00A42388" w:rsidP="00174D20">
      <w:pPr>
        <w:pStyle w:val="af0"/>
        <w:spacing w:after="0" w:line="360" w:lineRule="auto"/>
        <w:ind w:left="0" w:firstLine="709"/>
        <w:jc w:val="both"/>
        <w:rPr>
          <w:snapToGrid w:val="0"/>
          <w:color w:val="000000"/>
          <w:sz w:val="28"/>
          <w:szCs w:val="30"/>
        </w:rPr>
      </w:pPr>
      <w:r w:rsidRPr="00174D20">
        <w:rPr>
          <w:snapToGrid w:val="0"/>
          <w:color w:val="000000"/>
          <w:position w:val="-24"/>
          <w:sz w:val="28"/>
          <w:szCs w:val="30"/>
        </w:rPr>
        <w:object w:dxaOrig="2439" w:dyaOrig="620">
          <v:shape id="_x0000_i1031" type="#_x0000_t75" style="width:112.5pt;height:28.5pt" o:ole="">
            <v:imagedata r:id="rId18" o:title=""/>
          </v:shape>
          <o:OLEObject Type="Embed" ProgID="Equation.3" ShapeID="_x0000_i1031" DrawAspect="Content" ObjectID="_1458421279" r:id="rId19"/>
        </w:object>
      </w:r>
      <w:r w:rsidR="00513DE0" w:rsidRPr="00174D20">
        <w:rPr>
          <w:snapToGrid w:val="0"/>
          <w:color w:val="000000"/>
          <w:sz w:val="28"/>
          <w:szCs w:val="30"/>
        </w:rPr>
        <w:t xml:space="preserve"> мм</w:t>
      </w:r>
    </w:p>
    <w:p w:rsidR="00174D20" w:rsidRDefault="00174D20" w:rsidP="00174D20">
      <w:pPr>
        <w:pStyle w:val="af0"/>
        <w:spacing w:after="0" w:line="360" w:lineRule="auto"/>
        <w:ind w:left="0" w:firstLine="709"/>
        <w:jc w:val="both"/>
        <w:rPr>
          <w:snapToGrid w:val="0"/>
          <w:color w:val="000000"/>
          <w:sz w:val="28"/>
          <w:szCs w:val="30"/>
        </w:rPr>
      </w:pPr>
    </w:p>
    <w:p w:rsidR="00513DE0" w:rsidRPr="00174D20" w:rsidRDefault="00513DE0" w:rsidP="00174D20">
      <w:pPr>
        <w:pStyle w:val="af0"/>
        <w:spacing w:after="0" w:line="360" w:lineRule="auto"/>
        <w:ind w:left="0" w:firstLine="709"/>
        <w:jc w:val="both"/>
        <w:rPr>
          <w:color w:val="000000"/>
          <w:sz w:val="28"/>
          <w:szCs w:val="30"/>
        </w:rPr>
      </w:pPr>
      <w:r w:rsidRPr="00174D20">
        <w:rPr>
          <w:snapToGrid w:val="0"/>
          <w:color w:val="000000"/>
          <w:sz w:val="28"/>
          <w:szCs w:val="30"/>
        </w:rPr>
        <w:t>Расстояние от внешнего края ребра соседней с рассчитываемой плиты (С) до арматуры рассчитываемой плиты (Р) меньше</w:t>
      </w:r>
      <w:r w:rsidRPr="00174D20">
        <w:rPr>
          <w:i/>
          <w:iCs/>
          <w:snapToGrid w:val="0"/>
          <w:color w:val="000000"/>
          <w:sz w:val="28"/>
          <w:szCs w:val="30"/>
        </w:rPr>
        <w:t xml:space="preserve"> </w:t>
      </w:r>
      <w:r w:rsidRPr="00174D20">
        <w:rPr>
          <w:i/>
          <w:iCs/>
          <w:color w:val="000000"/>
          <w:sz w:val="28"/>
          <w:szCs w:val="30"/>
          <w:lang w:val="en-US"/>
        </w:rPr>
        <w:t>l</w:t>
      </w:r>
      <w:r w:rsidRPr="00174D20">
        <w:rPr>
          <w:snapToGrid w:val="0"/>
          <w:color w:val="000000"/>
          <w:sz w:val="28"/>
          <w:szCs w:val="30"/>
        </w:rPr>
        <w:t>, таким образом, обогрев происходит с трех сторон.</w:t>
      </w:r>
    </w:p>
    <w:p w:rsidR="00513DE0" w:rsidRPr="00174D20" w:rsidRDefault="00513DE0" w:rsidP="00174D20">
      <w:pPr>
        <w:pStyle w:val="af0"/>
        <w:spacing w:after="0" w:line="360" w:lineRule="auto"/>
        <w:ind w:left="0" w:firstLine="709"/>
        <w:jc w:val="both"/>
        <w:rPr>
          <w:color w:val="000000"/>
          <w:sz w:val="28"/>
          <w:szCs w:val="30"/>
        </w:rPr>
      </w:pPr>
      <w:r w:rsidRPr="00174D20">
        <w:rPr>
          <w:snapToGrid w:val="0"/>
          <w:color w:val="000000"/>
          <w:sz w:val="28"/>
          <w:szCs w:val="30"/>
        </w:rPr>
        <w:t xml:space="preserve">Критическое значение коэффициента условий работы арматуры принимается равное </w:t>
      </w:r>
      <w:r w:rsidRPr="00174D20">
        <w:rPr>
          <w:color w:val="000000"/>
          <w:sz w:val="28"/>
          <w:szCs w:val="30"/>
        </w:rPr>
        <w:t>критическому значению относительной нагрузки γ</w:t>
      </w:r>
      <w:r w:rsidRPr="00174D20">
        <w:rPr>
          <w:color w:val="000000"/>
          <w:sz w:val="28"/>
          <w:szCs w:val="30"/>
          <w:vertAlign w:val="subscript"/>
          <w:lang w:val="en-US"/>
        </w:rPr>
        <w:t>st</w:t>
      </w:r>
      <w:r w:rsidRPr="00174D20">
        <w:rPr>
          <w:color w:val="000000"/>
          <w:sz w:val="28"/>
          <w:szCs w:val="30"/>
        </w:rPr>
        <w:t>=μ=0.95.</w:t>
      </w:r>
    </w:p>
    <w:p w:rsidR="00513DE0" w:rsidRDefault="00513DE0" w:rsidP="00174D20">
      <w:pPr>
        <w:pStyle w:val="2"/>
        <w:spacing w:before="0" w:line="360" w:lineRule="auto"/>
        <w:ind w:firstLine="709"/>
        <w:jc w:val="both"/>
        <w:rPr>
          <w:color w:val="000000"/>
          <w:sz w:val="28"/>
          <w:szCs w:val="30"/>
        </w:rPr>
      </w:pPr>
      <w:r w:rsidRPr="00174D20">
        <w:rPr>
          <w:color w:val="000000"/>
          <w:sz w:val="28"/>
          <w:szCs w:val="30"/>
        </w:rPr>
        <w:t>Относительное расстояние для критической температуры арматуры при двухстороннем обогреве конструкции:</w:t>
      </w:r>
    </w:p>
    <w:p w:rsidR="00174D20" w:rsidRPr="00174D20" w:rsidRDefault="00174D20" w:rsidP="00174D20">
      <w:pPr>
        <w:pStyle w:val="2"/>
        <w:spacing w:before="0" w:line="360" w:lineRule="auto"/>
        <w:ind w:firstLine="709"/>
        <w:jc w:val="both"/>
        <w:rPr>
          <w:color w:val="000000"/>
          <w:sz w:val="28"/>
          <w:szCs w:val="30"/>
        </w:rPr>
      </w:pPr>
    </w:p>
    <w:p w:rsidR="00513DE0" w:rsidRPr="00174D20" w:rsidRDefault="00A42388" w:rsidP="00174D20">
      <w:pPr>
        <w:pStyle w:val="2"/>
        <w:spacing w:before="0" w:line="360" w:lineRule="auto"/>
        <w:ind w:firstLine="709"/>
        <w:jc w:val="both"/>
        <w:rPr>
          <w:snapToGrid w:val="0"/>
          <w:color w:val="000000"/>
          <w:sz w:val="28"/>
          <w:szCs w:val="30"/>
        </w:rPr>
      </w:pPr>
      <w:r w:rsidRPr="00174D20">
        <w:rPr>
          <w:snapToGrid w:val="0"/>
          <w:color w:val="000000"/>
          <w:position w:val="-28"/>
          <w:sz w:val="28"/>
          <w:szCs w:val="30"/>
        </w:rPr>
        <w:object w:dxaOrig="2400" w:dyaOrig="680">
          <v:shape id="_x0000_i1032" type="#_x0000_t75" style="width:128.25pt;height:36.75pt" o:ole="">
            <v:imagedata r:id="rId20" o:title=""/>
          </v:shape>
          <o:OLEObject Type="Embed" ProgID="Equation.3" ShapeID="_x0000_i1032" DrawAspect="Content" ObjectID="_1458421280" r:id="rId21"/>
        </w:object>
      </w:r>
    </w:p>
    <w:p w:rsidR="00174D20" w:rsidRDefault="00174D20" w:rsidP="00174D20">
      <w:pPr>
        <w:pStyle w:val="2"/>
        <w:spacing w:before="0" w:line="360" w:lineRule="auto"/>
        <w:ind w:firstLine="709"/>
        <w:jc w:val="both"/>
        <w:rPr>
          <w:snapToGrid w:val="0"/>
          <w:color w:val="000000"/>
          <w:position w:val="-28"/>
          <w:sz w:val="28"/>
          <w:szCs w:val="30"/>
        </w:rPr>
      </w:pPr>
    </w:p>
    <w:p w:rsidR="00513DE0" w:rsidRPr="00174D20" w:rsidRDefault="00A42388" w:rsidP="00174D20">
      <w:pPr>
        <w:pStyle w:val="2"/>
        <w:spacing w:before="0" w:line="360" w:lineRule="auto"/>
        <w:ind w:firstLine="709"/>
        <w:jc w:val="both"/>
        <w:rPr>
          <w:snapToGrid w:val="0"/>
          <w:color w:val="000000"/>
          <w:sz w:val="28"/>
          <w:szCs w:val="30"/>
        </w:rPr>
      </w:pPr>
      <w:r w:rsidRPr="00174D20">
        <w:rPr>
          <w:snapToGrid w:val="0"/>
          <w:color w:val="000000"/>
          <w:position w:val="-28"/>
          <w:sz w:val="28"/>
          <w:szCs w:val="30"/>
        </w:rPr>
        <w:object w:dxaOrig="4520" w:dyaOrig="680">
          <v:shape id="_x0000_i1033" type="#_x0000_t75" style="width:232.5pt;height:35.25pt" o:ole="">
            <v:imagedata r:id="rId22" o:title=""/>
          </v:shape>
          <o:OLEObject Type="Embed" ProgID="Equation.3" ShapeID="_x0000_i1033" DrawAspect="Content" ObjectID="_1458421281" r:id="rId23"/>
        </w:object>
      </w:r>
    </w:p>
    <w:p w:rsidR="00174D20" w:rsidRDefault="00174D20" w:rsidP="00174D20">
      <w:pPr>
        <w:pStyle w:val="2"/>
        <w:spacing w:before="0" w:line="360" w:lineRule="auto"/>
        <w:ind w:firstLine="709"/>
        <w:jc w:val="both"/>
        <w:rPr>
          <w:snapToGrid w:val="0"/>
          <w:color w:val="000000"/>
          <w:sz w:val="28"/>
          <w:szCs w:val="30"/>
        </w:rPr>
      </w:pPr>
    </w:p>
    <w:p w:rsidR="00513DE0" w:rsidRPr="00174D20" w:rsidRDefault="00513DE0" w:rsidP="00174D20">
      <w:pPr>
        <w:pStyle w:val="2"/>
        <w:spacing w:before="0" w:line="360" w:lineRule="auto"/>
        <w:ind w:firstLine="709"/>
        <w:jc w:val="both"/>
        <w:rPr>
          <w:snapToGrid w:val="0"/>
          <w:color w:val="000000"/>
          <w:sz w:val="28"/>
          <w:szCs w:val="30"/>
        </w:rPr>
      </w:pPr>
      <w:r w:rsidRPr="00174D20">
        <w:rPr>
          <w:snapToGrid w:val="0"/>
          <w:color w:val="000000"/>
          <w:sz w:val="28"/>
          <w:szCs w:val="30"/>
        </w:rPr>
        <w:t>для плотности сухого бетона 2</w:t>
      </w:r>
      <w:r w:rsidR="00024573" w:rsidRPr="00174D20">
        <w:rPr>
          <w:snapToGrid w:val="0"/>
          <w:color w:val="000000"/>
          <w:sz w:val="28"/>
          <w:szCs w:val="30"/>
        </w:rPr>
        <w:t>2</w:t>
      </w:r>
      <w:r w:rsidRPr="00174D20">
        <w:rPr>
          <w:snapToGrid w:val="0"/>
          <w:color w:val="000000"/>
          <w:sz w:val="28"/>
          <w:szCs w:val="30"/>
        </w:rPr>
        <w:t>50 кг/м</w:t>
      </w:r>
      <w:r w:rsidRPr="00174D20">
        <w:rPr>
          <w:snapToGrid w:val="0"/>
          <w:color w:val="000000"/>
          <w:sz w:val="28"/>
          <w:szCs w:val="30"/>
          <w:vertAlign w:val="superscript"/>
        </w:rPr>
        <w:t>3</w:t>
      </w:r>
      <w:r w:rsidRPr="00174D20">
        <w:rPr>
          <w:snapToGrid w:val="0"/>
          <w:color w:val="000000"/>
          <w:sz w:val="28"/>
          <w:szCs w:val="30"/>
        </w:rPr>
        <w:t>.</w:t>
      </w:r>
    </w:p>
    <w:p w:rsidR="00513DE0" w:rsidRPr="00174D20" w:rsidRDefault="00513DE0" w:rsidP="00174D20">
      <w:pPr>
        <w:pStyle w:val="2"/>
        <w:spacing w:before="0" w:line="360" w:lineRule="auto"/>
        <w:ind w:firstLine="709"/>
        <w:jc w:val="both"/>
        <w:rPr>
          <w:snapToGrid w:val="0"/>
          <w:color w:val="000000"/>
          <w:sz w:val="28"/>
          <w:szCs w:val="30"/>
        </w:rPr>
      </w:pPr>
      <w:r w:rsidRPr="00174D20">
        <w:rPr>
          <w:snapToGrid w:val="0"/>
          <w:color w:val="000000"/>
          <w:sz w:val="28"/>
          <w:szCs w:val="30"/>
        </w:rPr>
        <w:t>Предел огнестойкости по потере несущей способности:</w:t>
      </w:r>
    </w:p>
    <w:p w:rsidR="00174D20" w:rsidRDefault="00174D20" w:rsidP="00174D20">
      <w:pPr>
        <w:pStyle w:val="2"/>
        <w:spacing w:before="0" w:line="360" w:lineRule="auto"/>
        <w:ind w:firstLine="709"/>
        <w:jc w:val="both"/>
        <w:rPr>
          <w:snapToGrid w:val="0"/>
          <w:color w:val="000000"/>
          <w:position w:val="-32"/>
          <w:sz w:val="28"/>
          <w:szCs w:val="30"/>
        </w:rPr>
      </w:pPr>
    </w:p>
    <w:p w:rsidR="00513DE0" w:rsidRPr="00174D20" w:rsidRDefault="00A42388" w:rsidP="00174D20">
      <w:pPr>
        <w:pStyle w:val="2"/>
        <w:spacing w:before="0" w:line="360" w:lineRule="auto"/>
        <w:ind w:firstLine="709"/>
        <w:jc w:val="both"/>
        <w:rPr>
          <w:snapToGrid w:val="0"/>
          <w:color w:val="000000"/>
          <w:sz w:val="28"/>
          <w:szCs w:val="30"/>
        </w:rPr>
      </w:pPr>
      <w:r w:rsidRPr="00174D20">
        <w:rPr>
          <w:snapToGrid w:val="0"/>
          <w:color w:val="000000"/>
          <w:position w:val="-32"/>
          <w:sz w:val="28"/>
          <w:szCs w:val="30"/>
        </w:rPr>
        <w:object w:dxaOrig="5700" w:dyaOrig="800">
          <v:shape id="_x0000_i1034" type="#_x0000_t75" style="width:267.75pt;height:37.5pt" o:ole="">
            <v:imagedata r:id="rId24" o:title=""/>
          </v:shape>
          <o:OLEObject Type="Embed" ProgID="Equation.3" ShapeID="_x0000_i1034" DrawAspect="Content" ObjectID="_1458421282" r:id="rId25"/>
        </w:object>
      </w:r>
    </w:p>
    <w:p w:rsidR="00174D20" w:rsidRDefault="00174D20" w:rsidP="00174D20">
      <w:pPr>
        <w:pStyle w:val="2"/>
        <w:spacing w:before="0" w:line="360" w:lineRule="auto"/>
        <w:ind w:firstLine="709"/>
        <w:jc w:val="both"/>
        <w:rPr>
          <w:color w:val="000000"/>
          <w:sz w:val="28"/>
          <w:szCs w:val="30"/>
        </w:rPr>
      </w:pPr>
    </w:p>
    <w:p w:rsidR="00513DE0" w:rsidRPr="00174D20" w:rsidRDefault="00513DE0" w:rsidP="00174D20">
      <w:pPr>
        <w:pStyle w:val="2"/>
        <w:spacing w:before="0" w:line="360" w:lineRule="auto"/>
        <w:ind w:firstLine="709"/>
        <w:jc w:val="both"/>
        <w:rPr>
          <w:color w:val="000000"/>
          <w:sz w:val="28"/>
          <w:szCs w:val="30"/>
        </w:rPr>
      </w:pPr>
      <w:r w:rsidRPr="00174D20">
        <w:rPr>
          <w:color w:val="000000"/>
          <w:sz w:val="28"/>
          <w:szCs w:val="30"/>
        </w:rPr>
        <w:t>Поскольку вероятность откола наиболее вероятна в тонкостенных</w:t>
      </w:r>
      <w:r w:rsidR="00174D20">
        <w:rPr>
          <w:color w:val="000000"/>
          <w:sz w:val="28"/>
          <w:szCs w:val="30"/>
        </w:rPr>
        <w:t xml:space="preserve"> </w:t>
      </w:r>
      <w:r w:rsidRPr="00174D20">
        <w:rPr>
          <w:color w:val="000000"/>
          <w:sz w:val="28"/>
          <w:szCs w:val="30"/>
        </w:rPr>
        <w:t xml:space="preserve">конструкциях в зоне сжатия бетона, то в ребрах плит перекрытия хрупкое разрушение маловероятно, таким образом, уменьшение толщины защитного слоя бетона не произойдет. </w:t>
      </w:r>
      <w:r w:rsidRPr="00174D20">
        <w:rPr>
          <w:snapToGrid w:val="0"/>
          <w:color w:val="000000"/>
          <w:sz w:val="28"/>
          <w:szCs w:val="30"/>
        </w:rPr>
        <w:t xml:space="preserve">Предел огнестойкости по потере несущей способности плит перекрытия при уровне относительной нагрузки </w:t>
      </w:r>
      <w:r w:rsidRPr="00174D20">
        <w:rPr>
          <w:color w:val="000000"/>
          <w:sz w:val="28"/>
          <w:szCs w:val="30"/>
        </w:rPr>
        <w:t>9</w:t>
      </w:r>
      <w:r w:rsidR="00174D20" w:rsidRPr="00174D20">
        <w:rPr>
          <w:color w:val="000000"/>
          <w:sz w:val="28"/>
          <w:szCs w:val="30"/>
        </w:rPr>
        <w:t>5</w:t>
      </w:r>
      <w:r w:rsidR="00174D20">
        <w:rPr>
          <w:color w:val="000000"/>
          <w:sz w:val="28"/>
          <w:szCs w:val="30"/>
        </w:rPr>
        <w:t>%</w:t>
      </w:r>
      <w:r w:rsidRPr="00174D20">
        <w:rPr>
          <w:color w:val="000000"/>
          <w:sz w:val="28"/>
          <w:szCs w:val="30"/>
        </w:rPr>
        <w:t xml:space="preserve"> от максимального – составляет </w:t>
      </w:r>
      <w:r w:rsidR="00B02EFE" w:rsidRPr="00174D20">
        <w:rPr>
          <w:color w:val="000000"/>
          <w:sz w:val="28"/>
          <w:szCs w:val="30"/>
        </w:rPr>
        <w:t>41</w:t>
      </w:r>
      <w:r w:rsidRPr="00174D20">
        <w:rPr>
          <w:color w:val="000000"/>
          <w:sz w:val="28"/>
          <w:szCs w:val="30"/>
        </w:rPr>
        <w:t xml:space="preserve"> минут</w:t>
      </w:r>
      <w:r w:rsidR="00B02EFE" w:rsidRPr="00174D20">
        <w:rPr>
          <w:color w:val="000000"/>
          <w:sz w:val="28"/>
          <w:szCs w:val="30"/>
        </w:rPr>
        <w:t>а</w:t>
      </w:r>
      <w:r w:rsidRPr="00174D20">
        <w:rPr>
          <w:color w:val="000000"/>
          <w:sz w:val="28"/>
          <w:szCs w:val="30"/>
        </w:rPr>
        <w:t>.</w:t>
      </w:r>
    </w:p>
    <w:p w:rsidR="00513DE0" w:rsidRPr="00174D20" w:rsidRDefault="00B02EFE" w:rsidP="00174D20">
      <w:pPr>
        <w:pStyle w:val="2"/>
        <w:spacing w:before="0" w:line="360" w:lineRule="auto"/>
        <w:ind w:firstLine="709"/>
        <w:jc w:val="both"/>
        <w:rPr>
          <w:bCs/>
          <w:snapToGrid w:val="0"/>
          <w:color w:val="000000"/>
          <w:sz w:val="28"/>
        </w:rPr>
      </w:pPr>
      <w:r w:rsidRPr="00174D20">
        <w:rPr>
          <w:color w:val="000000"/>
          <w:sz w:val="28"/>
          <w:szCs w:val="20"/>
        </w:rPr>
        <w:t xml:space="preserve">Расчет </w:t>
      </w:r>
      <w:r w:rsidRPr="00174D20">
        <w:rPr>
          <w:bCs/>
          <w:snapToGrid w:val="0"/>
          <w:color w:val="000000"/>
          <w:sz w:val="28"/>
        </w:rPr>
        <w:t>п</w:t>
      </w:r>
      <w:r w:rsidR="00513DE0" w:rsidRPr="00174D20">
        <w:rPr>
          <w:bCs/>
          <w:snapToGrid w:val="0"/>
          <w:color w:val="000000"/>
          <w:sz w:val="28"/>
        </w:rPr>
        <w:t>редел</w:t>
      </w:r>
      <w:r w:rsidRPr="00174D20">
        <w:rPr>
          <w:bCs/>
          <w:snapToGrid w:val="0"/>
          <w:color w:val="000000"/>
          <w:sz w:val="28"/>
        </w:rPr>
        <w:t>а</w:t>
      </w:r>
      <w:r w:rsidR="00513DE0" w:rsidRPr="00174D20">
        <w:rPr>
          <w:bCs/>
          <w:snapToGrid w:val="0"/>
          <w:color w:val="000000"/>
          <w:sz w:val="28"/>
        </w:rPr>
        <w:t xml:space="preserve"> огнестойкости</w:t>
      </w:r>
      <w:r w:rsidR="00174D20" w:rsidRPr="00174D20">
        <w:rPr>
          <w:bCs/>
          <w:snapToGrid w:val="0"/>
          <w:color w:val="000000"/>
          <w:sz w:val="28"/>
        </w:rPr>
        <w:t xml:space="preserve"> </w:t>
      </w:r>
      <w:r w:rsidR="00513DE0" w:rsidRPr="00174D20">
        <w:rPr>
          <w:bCs/>
          <w:snapToGrid w:val="0"/>
          <w:color w:val="000000"/>
          <w:sz w:val="28"/>
        </w:rPr>
        <w:t>по потере теплоизолирующей способности</w:t>
      </w:r>
    </w:p>
    <w:p w:rsidR="00513DE0" w:rsidRPr="00174D20" w:rsidRDefault="00513DE0" w:rsidP="00174D20">
      <w:pPr>
        <w:pStyle w:val="af0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174D20">
        <w:rPr>
          <w:color w:val="000000"/>
          <w:sz w:val="28"/>
        </w:rPr>
        <w:t xml:space="preserve">Расчет произведен по методике </w:t>
      </w:r>
      <w:r w:rsidR="00174D20">
        <w:rPr>
          <w:color w:val="000000"/>
          <w:sz w:val="28"/>
        </w:rPr>
        <w:t>«</w:t>
      </w:r>
      <w:r w:rsidR="00174D20" w:rsidRPr="00174D20">
        <w:rPr>
          <w:color w:val="000000"/>
          <w:sz w:val="28"/>
        </w:rPr>
        <w:t>Р</w:t>
      </w:r>
      <w:r w:rsidRPr="00174D20">
        <w:rPr>
          <w:color w:val="000000"/>
          <w:sz w:val="28"/>
        </w:rPr>
        <w:t>екомендаций по расчету предело</w:t>
      </w:r>
      <w:r w:rsidR="00B02EFE" w:rsidRPr="00174D20">
        <w:rPr>
          <w:color w:val="000000"/>
          <w:sz w:val="28"/>
        </w:rPr>
        <w:t>в огнестойкости бетонных и желе</w:t>
      </w:r>
      <w:r w:rsidRPr="00174D20">
        <w:rPr>
          <w:color w:val="000000"/>
          <w:sz w:val="28"/>
        </w:rPr>
        <w:t>зобетонных конструкций</w:t>
      </w:r>
      <w:r w:rsidR="00174D20">
        <w:rPr>
          <w:color w:val="000000"/>
          <w:sz w:val="28"/>
        </w:rPr>
        <w:t>»</w:t>
      </w:r>
      <w:r w:rsidR="00174D20" w:rsidRPr="00174D20">
        <w:rPr>
          <w:color w:val="000000"/>
          <w:sz w:val="28"/>
        </w:rPr>
        <w:t xml:space="preserve"> </w:t>
      </w:r>
      <w:r w:rsidR="00B02EFE" w:rsidRPr="00174D20">
        <w:rPr>
          <w:color w:val="000000"/>
          <w:sz w:val="28"/>
        </w:rPr>
        <w:t>[5]</w:t>
      </w:r>
      <w:r w:rsidRPr="00174D20">
        <w:rPr>
          <w:color w:val="000000"/>
          <w:sz w:val="28"/>
        </w:rPr>
        <w:t xml:space="preserve">. </w:t>
      </w:r>
      <w:r w:rsidRPr="00174D20">
        <w:rPr>
          <w:snapToGrid w:val="0"/>
          <w:color w:val="000000"/>
          <w:sz w:val="28"/>
        </w:rPr>
        <w:t>Потеря теплоизолирующей способности плиты перекрытия наступает при повышении температуры необогреваемой поверхности в среднем на 14</w:t>
      </w:r>
      <w:r w:rsidR="00174D20" w:rsidRPr="00174D20">
        <w:rPr>
          <w:snapToGrid w:val="0"/>
          <w:color w:val="000000"/>
          <w:sz w:val="28"/>
        </w:rPr>
        <w:t>0</w:t>
      </w:r>
      <w:r w:rsidR="00174D20">
        <w:rPr>
          <w:snapToGrid w:val="0"/>
          <w:color w:val="000000"/>
          <w:sz w:val="28"/>
        </w:rPr>
        <w:t> </w:t>
      </w:r>
      <w:r w:rsidR="00174D20" w:rsidRPr="00174D20">
        <w:rPr>
          <w:color w:val="000000"/>
          <w:sz w:val="28"/>
        </w:rPr>
        <w:t>°С.</w:t>
      </w:r>
      <w:r w:rsidR="00174D20">
        <w:rPr>
          <w:color w:val="000000"/>
          <w:sz w:val="28"/>
        </w:rPr>
        <w:t> </w:t>
      </w:r>
      <w:r w:rsidR="00174D20" w:rsidRPr="00174D20">
        <w:rPr>
          <w:snapToGrid w:val="0"/>
          <w:color w:val="000000"/>
          <w:sz w:val="28"/>
        </w:rPr>
        <w:t>Для</w:t>
      </w:r>
      <w:r w:rsidRPr="00174D20">
        <w:rPr>
          <w:snapToGrid w:val="0"/>
          <w:color w:val="000000"/>
          <w:sz w:val="28"/>
        </w:rPr>
        <w:t xml:space="preserve"> расчета принят односторонний одномерный прогрев конструкции при свободном теплоотводе с необогреваемой поверхности. В качестве критической температуры необогреваемой поверхности принята </w:t>
      </w:r>
      <w:r w:rsidRPr="00174D20">
        <w:rPr>
          <w:color w:val="000000"/>
          <w:sz w:val="28"/>
          <w:lang w:val="en-US"/>
        </w:rPr>
        <w:t>t</w:t>
      </w:r>
      <w:r w:rsidRPr="00174D20">
        <w:rPr>
          <w:color w:val="000000"/>
          <w:sz w:val="28"/>
          <w:vertAlign w:val="subscript"/>
          <w:lang w:val="en-US"/>
        </w:rPr>
        <w:t>cr</w:t>
      </w:r>
      <w:r w:rsidRPr="00174D20">
        <w:rPr>
          <w:i/>
          <w:iCs/>
          <w:color w:val="000000"/>
          <w:sz w:val="28"/>
        </w:rPr>
        <w:t>=</w:t>
      </w:r>
      <w:r w:rsidRPr="00174D20">
        <w:rPr>
          <w:color w:val="000000"/>
          <w:sz w:val="28"/>
        </w:rPr>
        <w:t xml:space="preserve"> 140+20=16</w:t>
      </w:r>
      <w:r w:rsidR="00174D20" w:rsidRPr="00174D20">
        <w:rPr>
          <w:color w:val="000000"/>
          <w:sz w:val="28"/>
        </w:rPr>
        <w:t>0</w:t>
      </w:r>
      <w:r w:rsidR="00174D20">
        <w:rPr>
          <w:color w:val="000000"/>
          <w:sz w:val="28"/>
        </w:rPr>
        <w:t> </w:t>
      </w:r>
      <w:r w:rsidR="00174D20" w:rsidRPr="00174D20">
        <w:rPr>
          <w:color w:val="000000"/>
          <w:sz w:val="28"/>
        </w:rPr>
        <w:t>°С.</w:t>
      </w:r>
      <w:r w:rsidR="00174D20">
        <w:rPr>
          <w:color w:val="000000"/>
          <w:sz w:val="28"/>
        </w:rPr>
        <w:t> </w:t>
      </w:r>
      <w:r w:rsidR="00174D20" w:rsidRPr="00174D20">
        <w:rPr>
          <w:snapToGrid w:val="0"/>
          <w:color w:val="000000"/>
          <w:sz w:val="28"/>
        </w:rPr>
        <w:t>Минимальная</w:t>
      </w:r>
      <w:r w:rsidRPr="00174D20">
        <w:rPr>
          <w:snapToGrid w:val="0"/>
          <w:color w:val="000000"/>
          <w:sz w:val="28"/>
        </w:rPr>
        <w:t xml:space="preserve"> толщина полки конструкций данных серий составляет 50</w:t>
      </w:r>
      <w:r w:rsidR="00174D20">
        <w:rPr>
          <w:snapToGrid w:val="0"/>
          <w:color w:val="000000"/>
          <w:sz w:val="28"/>
        </w:rPr>
        <w:t> </w:t>
      </w:r>
      <w:r w:rsidR="00174D20" w:rsidRPr="00174D20">
        <w:rPr>
          <w:snapToGrid w:val="0"/>
          <w:color w:val="000000"/>
          <w:sz w:val="28"/>
        </w:rPr>
        <w:t>мм</w:t>
      </w:r>
      <w:r w:rsidRPr="00174D20">
        <w:rPr>
          <w:snapToGrid w:val="0"/>
          <w:color w:val="000000"/>
          <w:sz w:val="28"/>
        </w:rPr>
        <w:t>.</w:t>
      </w:r>
    </w:p>
    <w:p w:rsidR="00513DE0" w:rsidRPr="00174D20" w:rsidRDefault="00513DE0" w:rsidP="00174D20">
      <w:pPr>
        <w:pStyle w:val="af0"/>
        <w:spacing w:after="0"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174D20">
        <w:rPr>
          <w:snapToGrid w:val="0"/>
          <w:color w:val="000000"/>
          <w:sz w:val="28"/>
        </w:rPr>
        <w:t>Относительное расстояние для критического прогрева бетона:</w:t>
      </w:r>
    </w:p>
    <w:p w:rsidR="00174D20" w:rsidRDefault="00174D20" w:rsidP="00174D20">
      <w:pPr>
        <w:pStyle w:val="af0"/>
        <w:spacing w:after="0" w:line="360" w:lineRule="auto"/>
        <w:ind w:left="0" w:firstLine="709"/>
        <w:jc w:val="both"/>
        <w:rPr>
          <w:snapToGrid w:val="0"/>
          <w:color w:val="000000"/>
          <w:position w:val="-26"/>
          <w:sz w:val="28"/>
        </w:rPr>
      </w:pPr>
    </w:p>
    <w:p w:rsidR="00513DE0" w:rsidRPr="00174D20" w:rsidRDefault="00A42388" w:rsidP="00174D20">
      <w:pPr>
        <w:pStyle w:val="af0"/>
        <w:spacing w:after="0"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174D20">
        <w:rPr>
          <w:snapToGrid w:val="0"/>
          <w:color w:val="000000"/>
          <w:position w:val="-26"/>
          <w:sz w:val="28"/>
        </w:rPr>
        <w:object w:dxaOrig="4120" w:dyaOrig="700">
          <v:shape id="_x0000_i1035" type="#_x0000_t75" style="width:204pt;height:35.25pt" o:ole="">
            <v:imagedata r:id="rId26" o:title=""/>
          </v:shape>
          <o:OLEObject Type="Embed" ProgID="Equation.3" ShapeID="_x0000_i1035" DrawAspect="Content" ObjectID="_1458421283" r:id="rId27"/>
        </w:object>
      </w:r>
    </w:p>
    <w:p w:rsidR="00174D20" w:rsidRDefault="00174D20" w:rsidP="00174D20">
      <w:pPr>
        <w:pStyle w:val="af0"/>
        <w:spacing w:after="0" w:line="360" w:lineRule="auto"/>
        <w:ind w:left="0" w:firstLine="709"/>
        <w:jc w:val="both"/>
        <w:rPr>
          <w:snapToGrid w:val="0"/>
          <w:color w:val="000000"/>
          <w:sz w:val="28"/>
        </w:rPr>
      </w:pPr>
    </w:p>
    <w:p w:rsidR="00513DE0" w:rsidRDefault="00513DE0" w:rsidP="00174D20">
      <w:pPr>
        <w:pStyle w:val="af0"/>
        <w:spacing w:after="0" w:line="360" w:lineRule="auto"/>
        <w:ind w:left="0" w:firstLine="709"/>
        <w:jc w:val="both"/>
        <w:rPr>
          <w:color w:val="000000"/>
          <w:sz w:val="28"/>
          <w:szCs w:val="20"/>
        </w:rPr>
      </w:pPr>
      <w:r w:rsidRPr="00174D20">
        <w:rPr>
          <w:snapToGrid w:val="0"/>
          <w:color w:val="000000"/>
          <w:sz w:val="28"/>
        </w:rPr>
        <w:t>Т</w:t>
      </w:r>
      <w:r w:rsidRPr="00174D20">
        <w:rPr>
          <w:color w:val="000000"/>
          <w:sz w:val="28"/>
          <w:szCs w:val="20"/>
        </w:rPr>
        <w:t>олщина слоя бетона, прогретого до критической температуры за 45 минут.</w:t>
      </w:r>
    </w:p>
    <w:p w:rsidR="00174D20" w:rsidRPr="00174D20" w:rsidRDefault="00174D20" w:rsidP="00174D20">
      <w:pPr>
        <w:pStyle w:val="af0"/>
        <w:spacing w:after="0" w:line="360" w:lineRule="auto"/>
        <w:ind w:left="0" w:firstLine="709"/>
        <w:jc w:val="both"/>
        <w:rPr>
          <w:color w:val="000000"/>
          <w:sz w:val="28"/>
          <w:szCs w:val="20"/>
        </w:rPr>
      </w:pPr>
    </w:p>
    <w:p w:rsidR="00513DE0" w:rsidRPr="00174D20" w:rsidRDefault="00A42388" w:rsidP="00174D20">
      <w:pPr>
        <w:pStyle w:val="af0"/>
        <w:spacing w:after="0" w:line="360" w:lineRule="auto"/>
        <w:ind w:left="0" w:firstLine="709"/>
        <w:jc w:val="both"/>
        <w:rPr>
          <w:color w:val="000000"/>
          <w:sz w:val="28"/>
          <w:szCs w:val="20"/>
        </w:rPr>
      </w:pPr>
      <w:r w:rsidRPr="00174D20">
        <w:rPr>
          <w:color w:val="000000"/>
          <w:position w:val="-14"/>
          <w:sz w:val="28"/>
          <w:szCs w:val="20"/>
          <w:lang w:val="en-US"/>
        </w:rPr>
        <w:object w:dxaOrig="5780" w:dyaOrig="420">
          <v:shape id="_x0000_i1036" type="#_x0000_t75" style="width:303.75pt;height:22.5pt" o:ole="" fillcolor="window">
            <v:imagedata r:id="rId28" o:title=""/>
          </v:shape>
          <o:OLEObject Type="Embed" ProgID="Equation.3" ShapeID="_x0000_i1036" DrawAspect="Content" ObjectID="_1458421284" r:id="rId29"/>
        </w:object>
      </w:r>
    </w:p>
    <w:p w:rsidR="00174D20" w:rsidRDefault="00174D20" w:rsidP="00174D20">
      <w:pPr>
        <w:pStyle w:val="af0"/>
        <w:spacing w:after="0" w:line="360" w:lineRule="auto"/>
        <w:ind w:left="0" w:firstLine="709"/>
        <w:jc w:val="both"/>
        <w:rPr>
          <w:snapToGrid w:val="0"/>
          <w:color w:val="000000"/>
          <w:sz w:val="28"/>
        </w:rPr>
      </w:pPr>
    </w:p>
    <w:p w:rsidR="00513DE0" w:rsidRPr="00174D20" w:rsidRDefault="00513DE0" w:rsidP="00174D20">
      <w:pPr>
        <w:pStyle w:val="af0"/>
        <w:spacing w:after="0"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174D20">
        <w:rPr>
          <w:snapToGrid w:val="0"/>
          <w:color w:val="000000"/>
          <w:sz w:val="28"/>
        </w:rPr>
        <w:t>Таким образом, конструкция при толщине полки 4</w:t>
      </w:r>
      <w:r w:rsidR="00DA164E" w:rsidRPr="00174D20">
        <w:rPr>
          <w:snapToGrid w:val="0"/>
          <w:color w:val="000000"/>
          <w:sz w:val="28"/>
        </w:rPr>
        <w:t>9</w:t>
      </w:r>
      <w:r w:rsidR="00174D20">
        <w:rPr>
          <w:snapToGrid w:val="0"/>
          <w:color w:val="000000"/>
          <w:sz w:val="28"/>
        </w:rPr>
        <w:t> </w:t>
      </w:r>
      <w:r w:rsidR="00174D20" w:rsidRPr="00174D20">
        <w:rPr>
          <w:snapToGrid w:val="0"/>
          <w:color w:val="000000"/>
          <w:sz w:val="28"/>
        </w:rPr>
        <w:t>мм</w:t>
      </w:r>
      <w:r w:rsidRPr="00174D20">
        <w:rPr>
          <w:snapToGrid w:val="0"/>
          <w:color w:val="000000"/>
          <w:sz w:val="28"/>
        </w:rPr>
        <w:t xml:space="preserve"> не обеспечивает предел огнестойкости по потере теплоизолирующей способности 45 минут. Поскольку х</w:t>
      </w:r>
      <w:r w:rsidRPr="00174D20">
        <w:rPr>
          <w:snapToGrid w:val="0"/>
          <w:color w:val="000000"/>
          <w:sz w:val="28"/>
          <w:vertAlign w:val="subscript"/>
          <w:lang w:val="en-US"/>
        </w:rPr>
        <w:t>t</w:t>
      </w:r>
      <w:r w:rsidRPr="00174D20">
        <w:rPr>
          <w:snapToGrid w:val="0"/>
          <w:color w:val="000000"/>
          <w:sz w:val="28"/>
          <w:vertAlign w:val="subscript"/>
        </w:rPr>
        <w:t xml:space="preserve"> </w:t>
      </w:r>
      <w:r w:rsidRPr="00174D20">
        <w:rPr>
          <w:snapToGrid w:val="0"/>
          <w:color w:val="000000"/>
          <w:sz w:val="28"/>
        </w:rPr>
        <w:t>&gt; 0.7</w:t>
      </w:r>
      <w:r w:rsidRPr="00174D20">
        <w:rPr>
          <w:snapToGrid w:val="0"/>
          <w:color w:val="000000"/>
          <w:sz w:val="28"/>
          <w:lang w:val="en-US"/>
        </w:rPr>
        <w:t>h</w:t>
      </w:r>
      <w:r w:rsidRPr="00174D20">
        <w:rPr>
          <w:snapToGrid w:val="0"/>
          <w:color w:val="000000"/>
          <w:sz w:val="28"/>
          <w:vertAlign w:val="subscript"/>
          <w:lang w:val="en-US"/>
        </w:rPr>
        <w:t>f</w:t>
      </w:r>
      <w:r w:rsidRPr="00174D20">
        <w:rPr>
          <w:snapToGrid w:val="0"/>
          <w:color w:val="000000"/>
          <w:sz w:val="28"/>
        </w:rPr>
        <w:t>, то аналитическое определение предела огнестойкости по указанной методике не возможно, он находится по графику.</w:t>
      </w:r>
    </w:p>
    <w:p w:rsidR="00513DE0" w:rsidRPr="00174D20" w:rsidRDefault="00513DE0" w:rsidP="00174D20">
      <w:pPr>
        <w:pStyle w:val="2"/>
        <w:spacing w:before="0" w:line="360" w:lineRule="auto"/>
        <w:ind w:firstLine="709"/>
        <w:jc w:val="both"/>
        <w:rPr>
          <w:color w:val="000000"/>
          <w:sz w:val="28"/>
        </w:rPr>
      </w:pPr>
      <w:r w:rsidRPr="00174D20">
        <w:rPr>
          <w:color w:val="000000"/>
          <w:sz w:val="28"/>
        </w:rPr>
        <w:t>Предел огнестойкости плиты перекрытия по потере теплоизолирующей способности без учета возможного хрупкого разрушения при толщине полки</w:t>
      </w:r>
      <w:r w:rsidR="00174D20">
        <w:rPr>
          <w:color w:val="000000"/>
          <w:sz w:val="28"/>
        </w:rPr>
        <w:t xml:space="preserve"> </w:t>
      </w:r>
      <w:r w:rsidRPr="00174D20">
        <w:rPr>
          <w:color w:val="000000"/>
          <w:sz w:val="28"/>
        </w:rPr>
        <w:t>4</w:t>
      </w:r>
      <w:r w:rsidR="00DA164E" w:rsidRPr="00174D20">
        <w:rPr>
          <w:color w:val="000000"/>
          <w:sz w:val="28"/>
        </w:rPr>
        <w:t>9</w:t>
      </w:r>
      <w:r w:rsidR="00174D20">
        <w:rPr>
          <w:color w:val="000000"/>
          <w:sz w:val="28"/>
        </w:rPr>
        <w:t> </w:t>
      </w:r>
      <w:r w:rsidR="00174D20" w:rsidRPr="00174D20">
        <w:rPr>
          <w:color w:val="000000"/>
          <w:sz w:val="28"/>
        </w:rPr>
        <w:t>мм</w:t>
      </w:r>
      <w:r w:rsidRPr="00174D20">
        <w:rPr>
          <w:color w:val="000000"/>
          <w:sz w:val="28"/>
        </w:rPr>
        <w:t xml:space="preserve"> – составляет 30 минут, с учетом набетонки с суммарной толщиной 100</w:t>
      </w:r>
      <w:r w:rsidR="00174D20">
        <w:rPr>
          <w:color w:val="000000"/>
          <w:sz w:val="28"/>
        </w:rPr>
        <w:t> </w:t>
      </w:r>
      <w:r w:rsidR="00174D20" w:rsidRPr="00174D20">
        <w:rPr>
          <w:color w:val="000000"/>
          <w:sz w:val="28"/>
        </w:rPr>
        <w:t>мм</w:t>
      </w:r>
      <w:r w:rsidRPr="00174D20">
        <w:rPr>
          <w:color w:val="000000"/>
          <w:sz w:val="28"/>
        </w:rPr>
        <w:t xml:space="preserve"> – 90 минут.</w:t>
      </w:r>
    </w:p>
    <w:p w:rsidR="00513DE0" w:rsidRPr="00174D20" w:rsidRDefault="00513DE0" w:rsidP="00174D20">
      <w:pPr>
        <w:pStyle w:val="2"/>
        <w:spacing w:before="0" w:line="360" w:lineRule="auto"/>
        <w:ind w:firstLine="709"/>
        <w:jc w:val="both"/>
        <w:rPr>
          <w:color w:val="000000"/>
          <w:sz w:val="28"/>
        </w:rPr>
      </w:pPr>
      <w:r w:rsidRPr="00174D20">
        <w:rPr>
          <w:snapToGrid w:val="0"/>
          <w:color w:val="000000"/>
          <w:sz w:val="28"/>
        </w:rPr>
        <w:t xml:space="preserve">Предел огнестойкости плит перекрытия по </w:t>
      </w:r>
      <w:r w:rsidRPr="00174D20">
        <w:rPr>
          <w:color w:val="000000"/>
          <w:sz w:val="28"/>
        </w:rPr>
        <w:t>сериям 1.442.1</w:t>
      </w:r>
      <w:r w:rsidR="00174D20">
        <w:rPr>
          <w:color w:val="000000"/>
          <w:sz w:val="28"/>
        </w:rPr>
        <w:t>–</w:t>
      </w:r>
      <w:r w:rsidR="00174D20" w:rsidRPr="00174D20">
        <w:rPr>
          <w:color w:val="000000"/>
          <w:sz w:val="28"/>
        </w:rPr>
        <w:t>1</w:t>
      </w:r>
      <w:r w:rsidR="00174D20">
        <w:rPr>
          <w:color w:val="000000"/>
          <w:sz w:val="28"/>
        </w:rPr>
        <w:t xml:space="preserve"> </w:t>
      </w:r>
      <w:r w:rsidR="00174D20" w:rsidRPr="00174D20">
        <w:rPr>
          <w:color w:val="000000"/>
          <w:sz w:val="28"/>
        </w:rPr>
        <w:t>(</w:t>
      </w:r>
      <w:r w:rsidRPr="00174D20">
        <w:rPr>
          <w:color w:val="000000"/>
          <w:sz w:val="28"/>
        </w:rPr>
        <w:t>2) и 1.442.1</w:t>
      </w:r>
      <w:r w:rsidR="00174D20">
        <w:rPr>
          <w:color w:val="000000"/>
          <w:sz w:val="28"/>
        </w:rPr>
        <w:t>–</w:t>
      </w:r>
      <w:r w:rsidR="00174D20" w:rsidRPr="00174D20">
        <w:rPr>
          <w:color w:val="000000"/>
          <w:sz w:val="28"/>
        </w:rPr>
        <w:t>5</w:t>
      </w:r>
      <w:r w:rsidRPr="00174D20">
        <w:rPr>
          <w:color w:val="000000"/>
          <w:sz w:val="28"/>
        </w:rPr>
        <w:t xml:space="preserve">.98 – </w:t>
      </w:r>
      <w:r w:rsidRPr="00174D20">
        <w:rPr>
          <w:color w:val="000000"/>
          <w:sz w:val="28"/>
          <w:lang w:val="en-US"/>
        </w:rPr>
        <w:t>REI</w:t>
      </w:r>
      <w:r w:rsidRPr="00174D20">
        <w:rPr>
          <w:color w:val="000000"/>
          <w:sz w:val="28"/>
        </w:rPr>
        <w:t xml:space="preserve"> 30.</w:t>
      </w:r>
      <w:r w:rsidRPr="00174D20">
        <w:rPr>
          <w:snapToGrid w:val="0"/>
          <w:color w:val="000000"/>
          <w:sz w:val="28"/>
        </w:rPr>
        <w:t xml:space="preserve"> При увеличении суммарной толщины полки с использованием негорючих материалов до суммарной величины 100</w:t>
      </w:r>
      <w:r w:rsidR="00174D20">
        <w:rPr>
          <w:snapToGrid w:val="0"/>
          <w:color w:val="000000"/>
          <w:sz w:val="28"/>
        </w:rPr>
        <w:t> </w:t>
      </w:r>
      <w:r w:rsidR="00174D20" w:rsidRPr="00174D20">
        <w:rPr>
          <w:snapToGrid w:val="0"/>
          <w:color w:val="000000"/>
          <w:sz w:val="28"/>
        </w:rPr>
        <w:t>мм</w:t>
      </w:r>
      <w:r w:rsidRPr="00174D20">
        <w:rPr>
          <w:snapToGrid w:val="0"/>
          <w:color w:val="000000"/>
          <w:sz w:val="28"/>
        </w:rPr>
        <w:t xml:space="preserve"> – </w:t>
      </w:r>
      <w:r w:rsidRPr="00174D20">
        <w:rPr>
          <w:color w:val="000000"/>
          <w:sz w:val="28"/>
          <w:lang w:val="en-US"/>
        </w:rPr>
        <w:t>REI</w:t>
      </w:r>
      <w:r w:rsidRPr="00174D20">
        <w:rPr>
          <w:color w:val="000000"/>
          <w:sz w:val="28"/>
        </w:rPr>
        <w:t xml:space="preserve"> 45.</w:t>
      </w:r>
    </w:p>
    <w:p w:rsidR="00513DE0" w:rsidRPr="00174D20" w:rsidRDefault="00513DE0" w:rsidP="00174D20">
      <w:pPr>
        <w:pStyle w:val="2"/>
        <w:spacing w:before="0" w:line="360" w:lineRule="auto"/>
        <w:ind w:firstLine="709"/>
        <w:jc w:val="both"/>
        <w:rPr>
          <w:color w:val="000000"/>
          <w:sz w:val="28"/>
          <w:szCs w:val="20"/>
        </w:rPr>
      </w:pPr>
      <w:r w:rsidRPr="00174D20">
        <w:rPr>
          <w:color w:val="000000"/>
          <w:sz w:val="28"/>
        </w:rPr>
        <w:t>При толщине полки 4</w:t>
      </w:r>
      <w:r w:rsidR="00DA164E" w:rsidRPr="00174D20">
        <w:rPr>
          <w:color w:val="000000"/>
          <w:sz w:val="28"/>
        </w:rPr>
        <w:t>9</w:t>
      </w:r>
      <w:r w:rsidR="00174D20">
        <w:rPr>
          <w:color w:val="000000"/>
          <w:sz w:val="28"/>
        </w:rPr>
        <w:t> </w:t>
      </w:r>
      <w:r w:rsidR="00174D20" w:rsidRPr="00174D20">
        <w:rPr>
          <w:color w:val="000000"/>
          <w:sz w:val="28"/>
        </w:rPr>
        <w:t>мм</w:t>
      </w:r>
      <w:r w:rsidRPr="00174D20">
        <w:rPr>
          <w:color w:val="000000"/>
          <w:sz w:val="28"/>
        </w:rPr>
        <w:t xml:space="preserve"> при пожаре будет происходить хрупкое разрушение бетона. Хрупкого разрушения бетона можно избежать при</w:t>
      </w:r>
      <w:r w:rsidR="00174D20">
        <w:rPr>
          <w:color w:val="000000"/>
          <w:sz w:val="28"/>
        </w:rPr>
        <w:t xml:space="preserve"> </w:t>
      </w:r>
      <w:r w:rsidRPr="00174D20">
        <w:rPr>
          <w:color w:val="000000"/>
          <w:sz w:val="28"/>
        </w:rPr>
        <w:t>увеличении толщины полки до 100</w:t>
      </w:r>
      <w:r w:rsidR="00174D20">
        <w:rPr>
          <w:color w:val="000000"/>
          <w:sz w:val="28"/>
        </w:rPr>
        <w:t> </w:t>
      </w:r>
      <w:r w:rsidR="00174D20" w:rsidRPr="00174D20">
        <w:rPr>
          <w:color w:val="000000"/>
          <w:sz w:val="28"/>
        </w:rPr>
        <w:t>мм</w:t>
      </w:r>
      <w:r w:rsidRPr="00174D20">
        <w:rPr>
          <w:color w:val="000000"/>
          <w:sz w:val="28"/>
        </w:rPr>
        <w:t xml:space="preserve"> и уменьшении объемной влажности бетона конструкции менее 2.</w:t>
      </w:r>
      <w:r w:rsidR="00174D20" w:rsidRPr="00174D20">
        <w:rPr>
          <w:color w:val="000000"/>
          <w:sz w:val="28"/>
        </w:rPr>
        <w:t>5</w:t>
      </w:r>
      <w:r w:rsidR="00174D20">
        <w:rPr>
          <w:color w:val="000000"/>
          <w:sz w:val="28"/>
        </w:rPr>
        <w:t>%</w:t>
      </w:r>
      <w:r w:rsidRPr="00174D20">
        <w:rPr>
          <w:color w:val="000000"/>
          <w:sz w:val="28"/>
          <w:szCs w:val="20"/>
        </w:rPr>
        <w:t>.</w:t>
      </w:r>
    </w:p>
    <w:p w:rsidR="00513DE0" w:rsidRPr="00174D20" w:rsidRDefault="00513DE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 xml:space="preserve">Предел огнестойкости может </w:t>
      </w:r>
      <w:r w:rsidR="00DA164E" w:rsidRPr="00174D20">
        <w:rPr>
          <w:rFonts w:ascii="Times New Roman" w:hAnsi="Times New Roman"/>
          <w:color w:val="000000"/>
          <w:sz w:val="28"/>
          <w:szCs w:val="30"/>
        </w:rPr>
        <w:t>быть увеличен более 45 минут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одним из следующих конструктивных решений: установкой проволочной сетки с ячейками 15</w:t>
      </w:r>
      <w:r w:rsidR="00174D20">
        <w:rPr>
          <w:rFonts w:ascii="Times New Roman" w:hAnsi="Times New Roman"/>
          <w:color w:val="000000"/>
          <w:sz w:val="28"/>
          <w:szCs w:val="30"/>
        </w:rPr>
        <w:t> 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мм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и диаметром проволоки 1</w:t>
      </w:r>
      <w:r w:rsidR="00174D20">
        <w:rPr>
          <w:rFonts w:ascii="Times New Roman" w:hAnsi="Times New Roman"/>
          <w:color w:val="000000"/>
          <w:sz w:val="28"/>
          <w:szCs w:val="30"/>
        </w:rPr>
        <w:t> 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мм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на расстоянии от нагреваемой поверхности не более 5</w:t>
      </w:r>
      <w:r w:rsidR="00174D20">
        <w:rPr>
          <w:rFonts w:ascii="Times New Roman" w:hAnsi="Times New Roman"/>
          <w:color w:val="000000"/>
          <w:sz w:val="28"/>
          <w:szCs w:val="30"/>
        </w:rPr>
        <w:t>–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1</w:t>
      </w:r>
      <w:r w:rsidRPr="00174D20">
        <w:rPr>
          <w:rFonts w:ascii="Times New Roman" w:hAnsi="Times New Roman"/>
          <w:color w:val="000000"/>
          <w:sz w:val="28"/>
          <w:szCs w:val="30"/>
        </w:rPr>
        <w:t>0</w:t>
      </w:r>
      <w:r w:rsidR="00174D20">
        <w:rPr>
          <w:rFonts w:ascii="Times New Roman" w:hAnsi="Times New Roman"/>
          <w:color w:val="000000"/>
          <w:sz w:val="28"/>
          <w:szCs w:val="30"/>
        </w:rPr>
        <w:t> 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мм</w:t>
      </w:r>
      <w:r w:rsidRPr="00174D20">
        <w:rPr>
          <w:rFonts w:ascii="Times New Roman" w:hAnsi="Times New Roman"/>
          <w:color w:val="000000"/>
          <w:sz w:val="28"/>
          <w:szCs w:val="30"/>
        </w:rPr>
        <w:t>; нанесением теплоизолирующей штукатурки толщиной 10</w:t>
      </w:r>
      <w:r w:rsidR="00174D20">
        <w:rPr>
          <w:rFonts w:ascii="Times New Roman" w:hAnsi="Times New Roman"/>
          <w:color w:val="000000"/>
          <w:sz w:val="28"/>
          <w:szCs w:val="30"/>
        </w:rPr>
        <w:t>–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2</w:t>
      </w:r>
      <w:r w:rsidRPr="00174D20">
        <w:rPr>
          <w:rFonts w:ascii="Times New Roman" w:hAnsi="Times New Roman"/>
          <w:color w:val="000000"/>
          <w:sz w:val="28"/>
          <w:szCs w:val="30"/>
        </w:rPr>
        <w:t>0</w:t>
      </w:r>
      <w:r w:rsidR="00174D20">
        <w:rPr>
          <w:rFonts w:ascii="Times New Roman" w:hAnsi="Times New Roman"/>
          <w:color w:val="000000"/>
          <w:sz w:val="28"/>
          <w:szCs w:val="30"/>
        </w:rPr>
        <w:t> 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мм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из легкого бетона по поверхности конструкции; дисперсным армированием бетона у нагреваемой поверхности конструкции на глубину 10</w:t>
      </w:r>
      <w:r w:rsidR="00174D20">
        <w:rPr>
          <w:rFonts w:ascii="Times New Roman" w:hAnsi="Times New Roman"/>
          <w:color w:val="000000"/>
          <w:sz w:val="28"/>
          <w:szCs w:val="30"/>
        </w:rPr>
        <w:t>–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2</w:t>
      </w:r>
      <w:r w:rsidRPr="00174D20">
        <w:rPr>
          <w:rFonts w:ascii="Times New Roman" w:hAnsi="Times New Roman"/>
          <w:color w:val="000000"/>
          <w:sz w:val="28"/>
          <w:szCs w:val="30"/>
        </w:rPr>
        <w:t>0</w:t>
      </w:r>
      <w:r w:rsidR="00174D20">
        <w:rPr>
          <w:rFonts w:ascii="Times New Roman" w:hAnsi="Times New Roman"/>
          <w:color w:val="000000"/>
          <w:sz w:val="28"/>
          <w:szCs w:val="30"/>
        </w:rPr>
        <w:t> 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мм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асбестом (5</w:t>
      </w:r>
      <w:r w:rsidR="00174D20">
        <w:rPr>
          <w:rFonts w:ascii="Times New Roman" w:hAnsi="Times New Roman"/>
          <w:color w:val="000000"/>
          <w:sz w:val="28"/>
          <w:szCs w:val="30"/>
        </w:rPr>
        <w:t>–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7</w:t>
      </w:r>
      <w:r w:rsidR="00174D20">
        <w:rPr>
          <w:rFonts w:ascii="Times New Roman" w:hAnsi="Times New Roman"/>
          <w:color w:val="000000"/>
          <w:sz w:val="28"/>
          <w:szCs w:val="30"/>
        </w:rPr>
        <w:t>%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от массы вяжущего).</w:t>
      </w:r>
    </w:p>
    <w:p w:rsidR="00513DE0" w:rsidRPr="00174D20" w:rsidRDefault="00513DE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Оценка возможности хрупкого разрушения бетона при пожаре одинакова и для колонны.</w:t>
      </w:r>
    </w:p>
    <w:p w:rsidR="00D4407E" w:rsidRPr="00174D20" w:rsidRDefault="00D4407E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Класс арматуры А</w:t>
      </w:r>
      <w:r w:rsidRPr="00174D20">
        <w:rPr>
          <w:rFonts w:ascii="Times New Roman" w:hAnsi="Times New Roman"/>
          <w:color w:val="000000"/>
          <w:sz w:val="28"/>
          <w:szCs w:val="28"/>
          <w:lang w:val="en-US" w:eastAsia="ru-RU"/>
        </w:rPr>
        <w:t>III</w:t>
      </w: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соответствует классу арматуры </w:t>
      </w:r>
      <w:r w:rsidRPr="00174D20"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400. Класс бетона принимаем таким же, как и в плите перекрытия – С 30/37.</w:t>
      </w:r>
    </w:p>
    <w:p w:rsidR="00D4407E" w:rsidRPr="00174D20" w:rsidRDefault="00D4407E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Отношение эксцентриситета к высоте сечения:</w:t>
      </w:r>
      <w:r w:rsidR="00174D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42388" w:rsidRPr="00174D20">
        <w:rPr>
          <w:rFonts w:ascii="Times New Roman" w:hAnsi="Times New Roman"/>
          <w:color w:val="000000"/>
          <w:position w:val="-24"/>
          <w:sz w:val="28"/>
          <w:szCs w:val="28"/>
          <w:lang w:eastAsia="ru-RU"/>
        </w:rPr>
        <w:object w:dxaOrig="660" w:dyaOrig="639">
          <v:shape id="_x0000_i1037" type="#_x0000_t75" style="width:32.25pt;height:32.25pt" o:ole="">
            <v:imagedata r:id="rId30" o:title=""/>
          </v:shape>
          <o:OLEObject Type="Embed" ProgID="Equation.3" ShapeID="_x0000_i1037" DrawAspect="Content" ObjectID="_1458421285" r:id="rId31"/>
        </w:object>
      </w:r>
      <w:r w:rsidR="00174D20">
        <w:rPr>
          <w:rFonts w:ascii="Times New Roman" w:hAnsi="Times New Roman"/>
          <w:color w:val="000000"/>
          <w:position w:val="-24"/>
          <w:sz w:val="28"/>
          <w:szCs w:val="28"/>
          <w:lang w:eastAsia="ru-RU"/>
        </w:rPr>
        <w:t>.</w:t>
      </w:r>
    </w:p>
    <w:p w:rsidR="00D4407E" w:rsidRDefault="00D4407E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Находим расчетные сопротивления бетона и арматуры при нормальных условиях:</w:t>
      </w:r>
    </w:p>
    <w:p w:rsidR="00174D20" w:rsidRP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407E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position w:val="-32"/>
          <w:sz w:val="28"/>
          <w:szCs w:val="28"/>
          <w:lang w:eastAsia="ru-RU"/>
        </w:rPr>
        <w:object w:dxaOrig="4000" w:dyaOrig="760">
          <v:shape id="_x0000_i1038" type="#_x0000_t75" style="width:234pt;height:45pt" o:ole="">
            <v:imagedata r:id="rId32" o:title=""/>
          </v:shape>
          <o:OLEObject Type="Embed" ProgID="Equation.3" ShapeID="_x0000_i1038" DrawAspect="Content" ObjectID="_1458421286" r:id="rId33"/>
        </w:object>
      </w:r>
    </w:p>
    <w:p w:rsid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407E" w:rsidRPr="00174D20" w:rsidRDefault="00D4407E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Площадь сечения рабочей арматуры:</w:t>
      </w:r>
    </w:p>
    <w:p w:rsidR="00D4407E" w:rsidRP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position w:val="-12"/>
          <w:sz w:val="28"/>
          <w:szCs w:val="28"/>
          <w:lang w:eastAsia="ru-RU"/>
        </w:rPr>
        <w:br w:type="page"/>
      </w:r>
      <w:r w:rsidR="00A42388" w:rsidRPr="00174D20">
        <w:rPr>
          <w:rFonts w:ascii="Times New Roman" w:hAnsi="Times New Roman"/>
          <w:color w:val="000000"/>
          <w:position w:val="-12"/>
          <w:sz w:val="28"/>
          <w:szCs w:val="28"/>
          <w:lang w:eastAsia="ru-RU"/>
        </w:rPr>
        <w:object w:dxaOrig="5160" w:dyaOrig="380">
          <v:shape id="_x0000_i1039" type="#_x0000_t75" style="width:304.5pt;height:22.5pt" o:ole="">
            <v:imagedata r:id="rId34" o:title=""/>
          </v:shape>
          <o:OLEObject Type="Embed" ProgID="Equation.3" ShapeID="_x0000_i1039" DrawAspect="Content" ObjectID="_1458421287" r:id="rId35"/>
        </w:object>
      </w:r>
    </w:p>
    <w:p w:rsidR="00D4407E" w:rsidRPr="00174D20" w:rsidRDefault="00D4407E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Расстояние до оси арматуры:</w:t>
      </w:r>
      <w:r w:rsidR="00174D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42388" w:rsidRPr="00174D20">
        <w:rPr>
          <w:rFonts w:ascii="Times New Roman" w:hAnsi="Times New Roman"/>
          <w:color w:val="000000"/>
          <w:position w:val="-10"/>
          <w:sz w:val="28"/>
          <w:szCs w:val="28"/>
          <w:lang w:eastAsia="ru-RU"/>
        </w:rPr>
        <w:object w:dxaOrig="2980" w:dyaOrig="320">
          <v:shape id="_x0000_i1040" type="#_x0000_t75" style="width:171pt;height:18pt" o:ole="">
            <v:imagedata r:id="rId36" o:title=""/>
          </v:shape>
          <o:OLEObject Type="Embed" ProgID="Equation.3" ShapeID="_x0000_i1040" DrawAspect="Content" ObjectID="_1458421288" r:id="rId37"/>
        </w:object>
      </w:r>
      <w:r w:rsidR="00174D20">
        <w:rPr>
          <w:rFonts w:ascii="Times New Roman" w:hAnsi="Times New Roman"/>
          <w:color w:val="000000"/>
          <w:position w:val="-10"/>
          <w:sz w:val="28"/>
          <w:szCs w:val="28"/>
          <w:lang w:eastAsia="ru-RU"/>
        </w:rPr>
        <w:t>.</w:t>
      </w:r>
    </w:p>
    <w:p w:rsidR="00D4407E" w:rsidRPr="00174D20" w:rsidRDefault="00D4407E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Несущая способность колонны при нормальных условиях:</w:t>
      </w:r>
    </w:p>
    <w:p w:rsid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14"/>
          <w:sz w:val="28"/>
          <w:szCs w:val="28"/>
          <w:lang w:eastAsia="ru-RU"/>
        </w:rPr>
      </w:pPr>
    </w:p>
    <w:p w:rsid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14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position w:val="-14"/>
          <w:sz w:val="28"/>
          <w:szCs w:val="28"/>
          <w:lang w:eastAsia="ru-RU"/>
        </w:rPr>
        <w:object w:dxaOrig="7640" w:dyaOrig="400">
          <v:shape id="_x0000_i1041" type="#_x0000_t75" style="width:6in;height:23.25pt" o:ole="">
            <v:imagedata r:id="rId38" o:title=""/>
          </v:shape>
          <o:OLEObject Type="Embed" ProgID="Equation.3" ShapeID="_x0000_i1041" DrawAspect="Content" ObjectID="_1458421289" r:id="rId39"/>
        </w:object>
      </w:r>
    </w:p>
    <w:p w:rsidR="00D4407E" w:rsidRPr="00174D20" w:rsidRDefault="00D4407E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где φ=1, так как </w:t>
      </w:r>
      <w:r w:rsidR="00A42388" w:rsidRPr="00174D20">
        <w:rPr>
          <w:rFonts w:ascii="Times New Roman" w:hAnsi="Times New Roman"/>
          <w:color w:val="000000"/>
          <w:position w:val="-12"/>
          <w:sz w:val="28"/>
          <w:szCs w:val="28"/>
          <w:lang w:eastAsia="ru-RU"/>
        </w:rPr>
        <w:object w:dxaOrig="880" w:dyaOrig="360">
          <v:shape id="_x0000_i1042" type="#_x0000_t75" style="width:43.5pt;height:18pt" o:ole="">
            <v:imagedata r:id="rId40" o:title=""/>
          </v:shape>
          <o:OLEObject Type="Embed" ProgID="Equation.3" ShapeID="_x0000_i1042" DrawAspect="Content" ObjectID="_1458421290" r:id="rId41"/>
        </w:object>
      </w: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4407E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position w:val="-12"/>
          <w:sz w:val="28"/>
          <w:szCs w:val="28"/>
          <w:lang w:eastAsia="ru-RU"/>
        </w:rPr>
        <w:object w:dxaOrig="2740" w:dyaOrig="380">
          <v:shape id="_x0000_i1043" type="#_x0000_t75" style="width:137.25pt;height:19.5pt" o:ole="">
            <v:imagedata r:id="rId42" o:title=""/>
          </v:shape>
          <o:OLEObject Type="Embed" ProgID="Equation.3" ShapeID="_x0000_i1043" DrawAspect="Content" ObjectID="_1458421291" r:id="rId43"/>
        </w:object>
      </w:r>
      <w:r w:rsidR="00D4407E" w:rsidRPr="00174D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74D20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74D20" w:rsidRPr="00174D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4407E" w:rsidRPr="00174D20">
        <w:rPr>
          <w:rFonts w:ascii="Times New Roman" w:hAnsi="Times New Roman"/>
          <w:color w:val="000000"/>
          <w:sz w:val="28"/>
          <w:szCs w:val="28"/>
          <w:lang w:eastAsia="ru-RU"/>
        </w:rPr>
        <w:t>площадь сечения сжатой зоны бетона.</w:t>
      </w:r>
    </w:p>
    <w:p w:rsidR="00D4407E" w:rsidRPr="00174D20" w:rsidRDefault="00D4407E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Уровень нагружения колонны – 5</w:t>
      </w:r>
      <w:r w:rsidR="00174D20" w:rsidRPr="00174D20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174D20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, тогда расчетная величина внешней нагрузки на колонну равна:</w:t>
      </w:r>
    </w:p>
    <w:p w:rsid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10"/>
          <w:sz w:val="28"/>
          <w:szCs w:val="28"/>
          <w:lang w:eastAsia="ru-RU"/>
        </w:rPr>
      </w:pPr>
    </w:p>
    <w:p w:rsidR="00D4407E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position w:val="-10"/>
          <w:sz w:val="28"/>
          <w:szCs w:val="28"/>
          <w:lang w:eastAsia="ru-RU"/>
        </w:rPr>
        <w:object w:dxaOrig="4520" w:dyaOrig="340">
          <v:shape id="_x0000_i1044" type="#_x0000_t75" style="width:269.25pt;height:20.25pt" o:ole="">
            <v:imagedata r:id="rId44" o:title=""/>
          </v:shape>
          <o:OLEObject Type="Embed" ProgID="Equation.3" ShapeID="_x0000_i1044" DrawAspect="Content" ObjectID="_1458421292" r:id="rId45"/>
        </w:object>
      </w:r>
      <w:r w:rsidR="00D4407E" w:rsidRPr="00174D2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407E" w:rsidRPr="00174D20" w:rsidRDefault="00D4407E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Характеристики колонны при нагреве трех обогреваемых сторон: первая и вторая обогреваемые поверхности взаимно параллельны и перпендикулярны третьей.</w:t>
      </w:r>
    </w:p>
    <w:p w:rsidR="00D4407E" w:rsidRPr="00174D20" w:rsidRDefault="00D4407E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15 минута пожара (τ=0.25</w:t>
      </w:r>
      <w:r w:rsidR="00174D2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174D20" w:rsidRPr="00174D20">
        <w:rPr>
          <w:rFonts w:ascii="Times New Roman" w:hAnsi="Times New Roman"/>
          <w:color w:val="000000"/>
          <w:sz w:val="28"/>
          <w:szCs w:val="28"/>
          <w:lang w:eastAsia="ru-RU"/>
        </w:rPr>
        <w:t>ч</w:t>
      </w: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D4407E" w:rsidRPr="00174D20" w:rsidRDefault="00D4407E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Для определения температуры в арматуре определяется фиктивная толщина защитного слоя арматуры и толщина прогретого слоя:</w:t>
      </w:r>
    </w:p>
    <w:p w:rsid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36"/>
          <w:sz w:val="28"/>
          <w:szCs w:val="28"/>
          <w:lang w:eastAsia="ru-RU"/>
        </w:rPr>
      </w:pPr>
    </w:p>
    <w:p w:rsidR="00D4407E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position w:val="-36"/>
          <w:sz w:val="28"/>
          <w:szCs w:val="28"/>
          <w:lang w:eastAsia="ru-RU"/>
        </w:rPr>
        <w:object w:dxaOrig="4360" w:dyaOrig="840">
          <v:shape id="_x0000_i1045" type="#_x0000_t75" style="width:250.5pt;height:48.75pt" o:ole="">
            <v:imagedata r:id="rId46" o:title=""/>
          </v:shape>
          <o:OLEObject Type="Embed" ProgID="Equation.3" ShapeID="_x0000_i1045" DrawAspect="Content" ObjectID="_1458421293" r:id="rId47"/>
        </w:object>
      </w:r>
    </w:p>
    <w:p w:rsidR="00D4407E" w:rsidRPr="00174D20" w:rsidRDefault="00D4407E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407E" w:rsidRDefault="00D4407E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При трехстороннем обогреве конструкции температура бетона и арматуры равна:</w:t>
      </w:r>
    </w:p>
    <w:p w:rsidR="00174D20" w:rsidRP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12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position w:val="-12"/>
          <w:sz w:val="28"/>
          <w:szCs w:val="28"/>
          <w:lang w:eastAsia="ru-RU"/>
        </w:rPr>
        <w:object w:dxaOrig="7540" w:dyaOrig="400">
          <v:shape id="_x0000_i1046" type="#_x0000_t75" style="width:403.5pt;height:21.75pt" o:ole="">
            <v:imagedata r:id="rId48" o:title=""/>
          </v:shape>
          <o:OLEObject Type="Embed" ProgID="Equation.3" ShapeID="_x0000_i1046" DrawAspect="Content" ObjectID="_1458421294" r:id="rId49"/>
        </w:object>
      </w:r>
    </w:p>
    <w:p w:rsidR="00D4407E" w:rsidRP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="00D4407E" w:rsidRPr="00174D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так, как </w:t>
      </w:r>
      <w:r w:rsidR="00A42388" w:rsidRPr="00174D20">
        <w:rPr>
          <w:rFonts w:ascii="Times New Roman" w:hAnsi="Times New Roman"/>
          <w:color w:val="000000"/>
          <w:position w:val="-10"/>
          <w:sz w:val="28"/>
          <w:szCs w:val="28"/>
          <w:lang w:eastAsia="ru-RU"/>
        </w:rPr>
        <w:object w:dxaOrig="639" w:dyaOrig="360">
          <v:shape id="_x0000_i1047" type="#_x0000_t75" style="width:32.25pt;height:18pt" o:ole="">
            <v:imagedata r:id="rId50" o:title=""/>
          </v:shape>
          <o:OLEObject Type="Embed" ProgID="Equation.3" ShapeID="_x0000_i1047" DrawAspect="Content" ObjectID="_1458421295" r:id="rId51"/>
        </w:object>
      </w:r>
      <w:r w:rsidR="00D4407E" w:rsidRPr="00174D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то </w:t>
      </w:r>
      <w:r w:rsidR="00A42388" w:rsidRPr="00174D20">
        <w:rPr>
          <w:rFonts w:ascii="Times New Roman" w:hAnsi="Times New Roman"/>
          <w:color w:val="000000"/>
          <w:position w:val="-12"/>
          <w:sz w:val="28"/>
          <w:szCs w:val="28"/>
          <w:lang w:eastAsia="ru-RU"/>
        </w:rPr>
        <w:object w:dxaOrig="1440" w:dyaOrig="360">
          <v:shape id="_x0000_i1048" type="#_x0000_t75" style="width:1in;height:18pt" o:ole="">
            <v:imagedata r:id="rId52" o:title=""/>
          </v:shape>
          <o:OLEObject Type="Embed" ProgID="Equation.3" ShapeID="_x0000_i1048" DrawAspect="Content" ObjectID="_1458421296" r:id="rId53"/>
        </w:object>
      </w:r>
      <w:r w:rsidR="00D4407E" w:rsidRPr="00174D20">
        <w:rPr>
          <w:rFonts w:ascii="Times New Roman" w:hAnsi="Times New Roman"/>
          <w:color w:val="000000"/>
          <w:sz w:val="28"/>
          <w:szCs w:val="28"/>
          <w:lang w:eastAsia="ru-RU"/>
        </w:rPr>
        <w:t>, следовательно, обогреваемые поверхности не оказывают влияния на температуру в рассматриваемой точке.</w:t>
      </w:r>
    </w:p>
    <w:p w:rsidR="00D4407E" w:rsidRPr="00174D20" w:rsidRDefault="00D4407E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Коэффициент условий работы арматуры при данной температуре </w:t>
      </w:r>
      <w:r w:rsidR="00A42388" w:rsidRPr="00174D20">
        <w:rPr>
          <w:rFonts w:ascii="Times New Roman" w:hAnsi="Times New Roman"/>
          <w:color w:val="000000"/>
          <w:position w:val="-14"/>
          <w:sz w:val="28"/>
          <w:szCs w:val="28"/>
          <w:lang w:eastAsia="ru-RU"/>
        </w:rPr>
        <w:object w:dxaOrig="859" w:dyaOrig="380">
          <v:shape id="_x0000_i1049" type="#_x0000_t75" style="width:42.75pt;height:19.5pt" o:ole="">
            <v:imagedata r:id="rId54" o:title=""/>
          </v:shape>
          <o:OLEObject Type="Embed" ProgID="Equation.3" ShapeID="_x0000_i1049" DrawAspect="Content" ObjectID="_1458421297" r:id="rId55"/>
        </w:object>
      </w: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4407E" w:rsidRPr="00174D20" w:rsidRDefault="00D4407E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Толщина прогретого до критической температуры слоя</w:t>
      </w:r>
    </w:p>
    <w:p w:rsidR="00D4407E" w:rsidRP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D4407E" w:rsidRPr="00174D20">
        <w:rPr>
          <w:rFonts w:ascii="Times New Roman" w:hAnsi="Times New Roman"/>
          <w:color w:val="000000"/>
          <w:sz w:val="28"/>
          <w:szCs w:val="28"/>
          <w:lang w:eastAsia="ru-RU"/>
        </w:rPr>
        <w:t>у первой и второй обогреваемых поверхностей:</w:t>
      </w:r>
    </w:p>
    <w:p w:rsid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50"/>
          <w:sz w:val="28"/>
          <w:szCs w:val="28"/>
          <w:lang w:eastAsia="ru-RU"/>
        </w:rPr>
      </w:pPr>
    </w:p>
    <w:p w:rsidR="00D4407E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position w:val="-50"/>
          <w:sz w:val="28"/>
          <w:szCs w:val="28"/>
          <w:lang w:eastAsia="ru-RU"/>
        </w:rPr>
        <w:object w:dxaOrig="5620" w:dyaOrig="1120">
          <v:shape id="_x0000_i1050" type="#_x0000_t75" style="width:281.25pt;height:56.25pt" o:ole="">
            <v:imagedata r:id="rId56" o:title=""/>
          </v:shape>
          <o:OLEObject Type="Embed" ProgID="Equation.3" ShapeID="_x0000_i1050" DrawAspect="Content" ObjectID="_1458421298" r:id="rId57"/>
        </w:object>
      </w:r>
    </w:p>
    <w:p w:rsid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407E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D4407E" w:rsidRPr="00174D20">
        <w:rPr>
          <w:rFonts w:ascii="Times New Roman" w:hAnsi="Times New Roman"/>
          <w:color w:val="000000"/>
          <w:sz w:val="28"/>
          <w:szCs w:val="28"/>
          <w:lang w:eastAsia="ru-RU"/>
        </w:rPr>
        <w:t>у третьей обогреваемой поверхности:</w:t>
      </w:r>
    </w:p>
    <w:p w:rsidR="00174D20" w:rsidRP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407E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position w:val="-70"/>
          <w:sz w:val="28"/>
          <w:szCs w:val="28"/>
          <w:lang w:eastAsia="ru-RU"/>
        </w:rPr>
        <w:object w:dxaOrig="7119" w:dyaOrig="1860">
          <v:shape id="_x0000_i1051" type="#_x0000_t75" style="width:324pt;height:84.75pt" o:ole="">
            <v:imagedata r:id="rId58" o:title=""/>
          </v:shape>
          <o:OLEObject Type="Embed" ProgID="Equation.3" ShapeID="_x0000_i1051" DrawAspect="Content" ObjectID="_1458421299" r:id="rId59"/>
        </w:object>
      </w:r>
    </w:p>
    <w:p w:rsid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407E" w:rsidRPr="00174D20" w:rsidRDefault="00D4407E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Расчетные ширина и длинна сечения колонны при пожаре составят:</w:t>
      </w:r>
    </w:p>
    <w:p w:rsid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30"/>
          <w:sz w:val="28"/>
          <w:szCs w:val="28"/>
          <w:lang w:eastAsia="ru-RU"/>
        </w:rPr>
      </w:pPr>
    </w:p>
    <w:p w:rsidR="00D4407E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position w:val="-30"/>
          <w:sz w:val="28"/>
          <w:szCs w:val="28"/>
          <w:lang w:eastAsia="ru-RU"/>
        </w:rPr>
        <w:object w:dxaOrig="4099" w:dyaOrig="720">
          <v:shape id="_x0000_i1052" type="#_x0000_t75" style="width:241.5pt;height:42.75pt" o:ole="">
            <v:imagedata r:id="rId60" o:title=""/>
          </v:shape>
          <o:OLEObject Type="Embed" ProgID="Equation.3" ShapeID="_x0000_i1052" DrawAspect="Content" ObjectID="_1458421300" r:id="rId61"/>
        </w:object>
      </w:r>
    </w:p>
    <w:p w:rsid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407E" w:rsidRPr="00174D20" w:rsidRDefault="00D4407E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Расчетные сопротивления бетона и арматуры для определения предела огнестойкости:</w:t>
      </w:r>
    </w:p>
    <w:p w:rsid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30"/>
          <w:sz w:val="28"/>
          <w:szCs w:val="28"/>
          <w:lang w:eastAsia="ru-RU"/>
        </w:rPr>
      </w:pPr>
    </w:p>
    <w:p w:rsidR="00D4407E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position w:val="-30"/>
          <w:sz w:val="28"/>
          <w:szCs w:val="28"/>
          <w:lang w:eastAsia="ru-RU"/>
        </w:rPr>
        <w:object w:dxaOrig="3940" w:dyaOrig="720">
          <v:shape id="_x0000_i1053" type="#_x0000_t75" style="width:224.25pt;height:41.25pt" o:ole="">
            <v:imagedata r:id="rId62" o:title=""/>
          </v:shape>
          <o:OLEObject Type="Embed" ProgID="Equation.3" ShapeID="_x0000_i1053" DrawAspect="Content" ObjectID="_1458421301" r:id="rId63"/>
        </w:object>
      </w:r>
    </w:p>
    <w:p w:rsidR="00D4407E" w:rsidRP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="00D4407E" w:rsidRPr="00174D20">
        <w:rPr>
          <w:rFonts w:ascii="Times New Roman" w:hAnsi="Times New Roman"/>
          <w:color w:val="000000"/>
          <w:sz w:val="28"/>
          <w:szCs w:val="28"/>
          <w:lang w:eastAsia="ru-RU"/>
        </w:rPr>
        <w:t>Площадь бетонного сечения колонны:</w:t>
      </w:r>
    </w:p>
    <w:p w:rsid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12"/>
          <w:sz w:val="28"/>
          <w:szCs w:val="28"/>
          <w:lang w:eastAsia="ru-RU"/>
        </w:rPr>
      </w:pPr>
    </w:p>
    <w:p w:rsidR="00D4407E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position w:val="-12"/>
          <w:sz w:val="28"/>
          <w:szCs w:val="28"/>
          <w:lang w:eastAsia="ru-RU"/>
        </w:rPr>
        <w:object w:dxaOrig="4400" w:dyaOrig="380">
          <v:shape id="_x0000_i1054" type="#_x0000_t75" style="width:250.5pt;height:21.75pt" o:ole="">
            <v:imagedata r:id="rId64" o:title=""/>
          </v:shape>
          <o:OLEObject Type="Embed" ProgID="Equation.3" ShapeID="_x0000_i1054" DrawAspect="Content" ObjectID="_1458421302" r:id="rId65"/>
        </w:object>
      </w:r>
    </w:p>
    <w:p w:rsid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407E" w:rsidRPr="00174D20" w:rsidRDefault="00D4407E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Несущая способность колонны при пожаре:</w:t>
      </w:r>
    </w:p>
    <w:p w:rsid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14"/>
          <w:sz w:val="28"/>
          <w:szCs w:val="28"/>
          <w:lang w:eastAsia="ru-RU"/>
        </w:rPr>
      </w:pPr>
    </w:p>
    <w:p w:rsid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14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position w:val="-14"/>
          <w:sz w:val="28"/>
          <w:szCs w:val="28"/>
          <w:lang w:eastAsia="ru-RU"/>
        </w:rPr>
        <w:object w:dxaOrig="8100" w:dyaOrig="400">
          <v:shape id="_x0000_i1055" type="#_x0000_t75" style="width:425.25pt;height:21.75pt" o:ole="">
            <v:imagedata r:id="rId66" o:title=""/>
          </v:shape>
          <o:OLEObject Type="Embed" ProgID="Equation.3" ShapeID="_x0000_i1055" DrawAspect="Content" ObjectID="_1458421303" r:id="rId67"/>
        </w:object>
      </w:r>
    </w:p>
    <w:p w:rsid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14"/>
          <w:sz w:val="28"/>
          <w:szCs w:val="28"/>
          <w:lang w:eastAsia="ru-RU"/>
        </w:rPr>
      </w:pPr>
    </w:p>
    <w:p w:rsidR="00D4407E" w:rsidRPr="00174D20" w:rsidRDefault="00D4407E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30 минута пожара (τ=0.5</w:t>
      </w:r>
      <w:r w:rsidR="00174D2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174D20" w:rsidRPr="00174D20">
        <w:rPr>
          <w:rFonts w:ascii="Times New Roman" w:hAnsi="Times New Roman"/>
          <w:color w:val="000000"/>
          <w:sz w:val="28"/>
          <w:szCs w:val="28"/>
          <w:lang w:eastAsia="ru-RU"/>
        </w:rPr>
        <w:t>ч</w:t>
      </w: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D4407E" w:rsidRPr="00174D20" w:rsidRDefault="00D4407E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Для определения температуры в арматуре определяется фиктивная толщина защитного слоя арматуры и толщина прогретого слоя:</w:t>
      </w:r>
    </w:p>
    <w:p w:rsid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48"/>
          <w:sz w:val="28"/>
          <w:szCs w:val="28"/>
          <w:lang w:eastAsia="ru-RU"/>
        </w:rPr>
      </w:pPr>
    </w:p>
    <w:p w:rsidR="00D4407E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position w:val="-48"/>
          <w:sz w:val="28"/>
          <w:szCs w:val="28"/>
          <w:lang w:eastAsia="ru-RU"/>
        </w:rPr>
        <w:object w:dxaOrig="4260" w:dyaOrig="1080">
          <v:shape id="_x0000_i1056" type="#_x0000_t75" style="width:189.75pt;height:48pt" o:ole="">
            <v:imagedata r:id="rId68" o:title=""/>
          </v:shape>
          <o:OLEObject Type="Embed" ProgID="Equation.3" ShapeID="_x0000_i1056" DrawAspect="Content" ObjectID="_1458421304" r:id="rId69"/>
        </w:object>
      </w:r>
    </w:p>
    <w:p w:rsid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407E" w:rsidRDefault="00D4407E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При трехстороннем обогреве конструкции температура бетона и арматуры равна:</w:t>
      </w:r>
    </w:p>
    <w:p w:rsidR="00174D20" w:rsidRP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407E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position w:val="-34"/>
          <w:sz w:val="28"/>
          <w:szCs w:val="28"/>
          <w:lang w:eastAsia="ru-RU"/>
        </w:rPr>
        <w:object w:dxaOrig="6100" w:dyaOrig="800">
          <v:shape id="_x0000_i1057" type="#_x0000_t75" style="width:317.25pt;height:41.25pt" o:ole="">
            <v:imagedata r:id="rId70" o:title=""/>
          </v:shape>
          <o:OLEObject Type="Embed" ProgID="Equation.3" ShapeID="_x0000_i1057" DrawAspect="Content" ObjectID="_1458421305" r:id="rId71"/>
        </w:object>
      </w:r>
    </w:p>
    <w:p w:rsid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407E" w:rsidRPr="00174D20" w:rsidRDefault="00D4407E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так, как </w:t>
      </w:r>
      <w:r w:rsidR="00A42388" w:rsidRPr="00174D20">
        <w:rPr>
          <w:rFonts w:ascii="Times New Roman" w:hAnsi="Times New Roman"/>
          <w:color w:val="000000"/>
          <w:position w:val="-10"/>
          <w:sz w:val="28"/>
          <w:szCs w:val="28"/>
          <w:lang w:eastAsia="ru-RU"/>
        </w:rPr>
        <w:object w:dxaOrig="639" w:dyaOrig="360">
          <v:shape id="_x0000_i1058" type="#_x0000_t75" style="width:32.25pt;height:18pt" o:ole="">
            <v:imagedata r:id="rId50" o:title=""/>
          </v:shape>
          <o:OLEObject Type="Embed" ProgID="Equation.3" ShapeID="_x0000_i1058" DrawAspect="Content" ObjectID="_1458421306" r:id="rId72"/>
        </w:object>
      </w: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то </w:t>
      </w:r>
      <w:r w:rsidR="00A42388" w:rsidRPr="00174D20">
        <w:rPr>
          <w:rFonts w:ascii="Times New Roman" w:hAnsi="Times New Roman"/>
          <w:color w:val="000000"/>
          <w:position w:val="-12"/>
          <w:sz w:val="28"/>
          <w:szCs w:val="28"/>
          <w:lang w:eastAsia="ru-RU"/>
        </w:rPr>
        <w:object w:dxaOrig="1440" w:dyaOrig="360">
          <v:shape id="_x0000_i1059" type="#_x0000_t75" style="width:1in;height:18pt" o:ole="">
            <v:imagedata r:id="rId52" o:title=""/>
          </v:shape>
          <o:OLEObject Type="Embed" ProgID="Equation.3" ShapeID="_x0000_i1059" DrawAspect="Content" ObjectID="_1458421307" r:id="rId73"/>
        </w:object>
      </w: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, следовательно, обогреваемые поверхности не оказывают влияния на температуру в рассматриваемой точке.</w:t>
      </w:r>
    </w:p>
    <w:p w:rsidR="00D4407E" w:rsidRPr="00174D20" w:rsidRDefault="00D4407E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Коэффициент условий работы арматуры при данной температуре </w:t>
      </w:r>
      <w:r w:rsidR="00A42388" w:rsidRPr="00174D20">
        <w:rPr>
          <w:rFonts w:ascii="Times New Roman" w:hAnsi="Times New Roman"/>
          <w:color w:val="000000"/>
          <w:position w:val="-14"/>
          <w:sz w:val="28"/>
          <w:szCs w:val="28"/>
          <w:lang w:eastAsia="ru-RU"/>
        </w:rPr>
        <w:object w:dxaOrig="859" w:dyaOrig="380">
          <v:shape id="_x0000_i1060" type="#_x0000_t75" style="width:42.75pt;height:19.5pt" o:ole="">
            <v:imagedata r:id="rId54" o:title=""/>
          </v:shape>
          <o:OLEObject Type="Embed" ProgID="Equation.3" ShapeID="_x0000_i1060" DrawAspect="Content" ObjectID="_1458421308" r:id="rId74"/>
        </w:object>
      </w: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4407E" w:rsidRPr="00174D20" w:rsidRDefault="00D4407E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Толщина прогретого до критической температуры слоя:</w:t>
      </w:r>
    </w:p>
    <w:p w:rsidR="00D4407E" w:rsidRP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D4407E" w:rsidRPr="00174D20">
        <w:rPr>
          <w:rFonts w:ascii="Times New Roman" w:hAnsi="Times New Roman"/>
          <w:color w:val="000000"/>
          <w:sz w:val="28"/>
          <w:szCs w:val="28"/>
          <w:lang w:eastAsia="ru-RU"/>
        </w:rPr>
        <w:t>у первой и второй обогреваемых поверхностей:</w:t>
      </w:r>
    </w:p>
    <w:p w:rsidR="00D4407E" w:rsidRP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position w:val="-50"/>
          <w:sz w:val="28"/>
          <w:szCs w:val="28"/>
          <w:lang w:eastAsia="ru-RU"/>
        </w:rPr>
        <w:br w:type="page"/>
      </w:r>
      <w:r w:rsidR="00A42388" w:rsidRPr="00174D20">
        <w:rPr>
          <w:rFonts w:ascii="Times New Roman" w:hAnsi="Times New Roman"/>
          <w:color w:val="000000"/>
          <w:position w:val="-50"/>
          <w:sz w:val="28"/>
          <w:szCs w:val="28"/>
          <w:lang w:eastAsia="ru-RU"/>
        </w:rPr>
        <w:object w:dxaOrig="6520" w:dyaOrig="1120">
          <v:shape id="_x0000_i1061" type="#_x0000_t75" style="width:316.5pt;height:54.75pt" o:ole="">
            <v:imagedata r:id="rId75" o:title=""/>
          </v:shape>
          <o:OLEObject Type="Embed" ProgID="Equation.3" ShapeID="_x0000_i1061" DrawAspect="Content" ObjectID="_1458421309" r:id="rId76"/>
        </w:object>
      </w:r>
    </w:p>
    <w:p w:rsid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407E" w:rsidRP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D4407E" w:rsidRPr="00174D20">
        <w:rPr>
          <w:rFonts w:ascii="Times New Roman" w:hAnsi="Times New Roman"/>
          <w:color w:val="000000"/>
          <w:sz w:val="28"/>
          <w:szCs w:val="28"/>
          <w:lang w:eastAsia="ru-RU"/>
        </w:rPr>
        <w:t>у третьей обогреваемой поверхности:</w:t>
      </w:r>
    </w:p>
    <w:p w:rsid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70"/>
          <w:sz w:val="28"/>
          <w:szCs w:val="28"/>
          <w:lang w:eastAsia="ru-RU"/>
        </w:rPr>
      </w:pPr>
    </w:p>
    <w:p w:rsidR="00D4407E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position w:val="-70"/>
          <w:sz w:val="28"/>
          <w:szCs w:val="28"/>
          <w:lang w:eastAsia="ru-RU"/>
        </w:rPr>
        <w:object w:dxaOrig="7260" w:dyaOrig="1840">
          <v:shape id="_x0000_i1062" type="#_x0000_t75" style="width:327pt;height:82.5pt" o:ole="">
            <v:imagedata r:id="rId77" o:title=""/>
          </v:shape>
          <o:OLEObject Type="Embed" ProgID="Equation.3" ShapeID="_x0000_i1062" DrawAspect="Content" ObjectID="_1458421310" r:id="rId78"/>
        </w:object>
      </w:r>
    </w:p>
    <w:p w:rsid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407E" w:rsidRPr="00174D20" w:rsidRDefault="00D4407E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Расчетные ширина и длинна сечения колонны при пожаре составят:</w:t>
      </w:r>
    </w:p>
    <w:p w:rsid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30"/>
          <w:sz w:val="28"/>
          <w:szCs w:val="28"/>
          <w:lang w:eastAsia="ru-RU"/>
        </w:rPr>
      </w:pPr>
    </w:p>
    <w:p w:rsidR="00D4407E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position w:val="-30"/>
          <w:sz w:val="28"/>
          <w:szCs w:val="28"/>
          <w:lang w:eastAsia="ru-RU"/>
        </w:rPr>
        <w:object w:dxaOrig="4099" w:dyaOrig="720">
          <v:shape id="_x0000_i1063" type="#_x0000_t75" style="width:209.25pt;height:36.75pt" o:ole="">
            <v:imagedata r:id="rId79" o:title=""/>
          </v:shape>
          <o:OLEObject Type="Embed" ProgID="Equation.3" ShapeID="_x0000_i1063" DrawAspect="Content" ObjectID="_1458421311" r:id="rId80"/>
        </w:object>
      </w:r>
    </w:p>
    <w:p w:rsid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407E" w:rsidRPr="00174D20" w:rsidRDefault="00D4407E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Расчетные сопротивления бетона и арматуры для определения предела огнестойкости:</w:t>
      </w:r>
    </w:p>
    <w:p w:rsid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30"/>
          <w:sz w:val="28"/>
          <w:szCs w:val="28"/>
          <w:lang w:eastAsia="ru-RU"/>
        </w:rPr>
      </w:pPr>
    </w:p>
    <w:p w:rsidR="00D4407E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position w:val="-30"/>
          <w:sz w:val="28"/>
          <w:szCs w:val="28"/>
          <w:lang w:eastAsia="ru-RU"/>
        </w:rPr>
        <w:object w:dxaOrig="4340" w:dyaOrig="720">
          <v:shape id="_x0000_i1064" type="#_x0000_t75" style="width:206.25pt;height:34.5pt" o:ole="">
            <v:imagedata r:id="rId81" o:title=""/>
          </v:shape>
          <o:OLEObject Type="Embed" ProgID="Equation.3" ShapeID="_x0000_i1064" DrawAspect="Content" ObjectID="_1458421312" r:id="rId82"/>
        </w:object>
      </w:r>
    </w:p>
    <w:p w:rsid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407E" w:rsidRPr="00174D20" w:rsidRDefault="00D4407E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Площадь бетонного сечения колонны:</w:t>
      </w:r>
    </w:p>
    <w:p w:rsid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12"/>
          <w:sz w:val="28"/>
          <w:szCs w:val="28"/>
          <w:lang w:eastAsia="ru-RU"/>
        </w:rPr>
      </w:pPr>
    </w:p>
    <w:p w:rsidR="00D4407E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position w:val="-12"/>
          <w:sz w:val="28"/>
          <w:szCs w:val="28"/>
          <w:lang w:eastAsia="ru-RU"/>
        </w:rPr>
        <w:object w:dxaOrig="4280" w:dyaOrig="380">
          <v:shape id="_x0000_i1065" type="#_x0000_t75" style="width:243.75pt;height:21.75pt" o:ole="">
            <v:imagedata r:id="rId83" o:title=""/>
          </v:shape>
          <o:OLEObject Type="Embed" ProgID="Equation.3" ShapeID="_x0000_i1065" DrawAspect="Content" ObjectID="_1458421313" r:id="rId84"/>
        </w:object>
      </w:r>
    </w:p>
    <w:p w:rsid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407E" w:rsidRPr="00174D20" w:rsidRDefault="00D4407E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Несущая способность колонны при пожаре:</w:t>
      </w:r>
    </w:p>
    <w:p w:rsid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14"/>
          <w:sz w:val="28"/>
          <w:szCs w:val="28"/>
          <w:lang w:eastAsia="ru-RU"/>
        </w:rPr>
      </w:pPr>
    </w:p>
    <w:p w:rsid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position w:val="-14"/>
          <w:sz w:val="28"/>
          <w:szCs w:val="28"/>
          <w:lang w:eastAsia="ru-RU"/>
        </w:rPr>
        <w:object w:dxaOrig="8199" w:dyaOrig="400">
          <v:shape id="_x0000_i1066" type="#_x0000_t75" style="width:389.25pt;height:22.5pt" o:ole="">
            <v:imagedata r:id="rId85" o:title=""/>
          </v:shape>
          <o:OLEObject Type="Embed" ProgID="Equation.3" ShapeID="_x0000_i1066" DrawAspect="Content" ObjectID="_1458421314" r:id="rId86"/>
        </w:object>
      </w:r>
      <w:r w:rsidR="00D4407E" w:rsidRPr="00174D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60 </w:t>
      </w:r>
    </w:p>
    <w:p w:rsidR="00D4407E" w:rsidRP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="00D4407E" w:rsidRPr="00174D20">
        <w:rPr>
          <w:rFonts w:ascii="Times New Roman" w:hAnsi="Times New Roman"/>
          <w:color w:val="000000"/>
          <w:sz w:val="28"/>
          <w:szCs w:val="28"/>
          <w:lang w:eastAsia="ru-RU"/>
        </w:rPr>
        <w:t>минута пожара (τ=1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ч</w:t>
      </w:r>
      <w:r w:rsidR="00D4407E" w:rsidRPr="00174D20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D4407E" w:rsidRPr="00174D20" w:rsidRDefault="00D4407E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Для определения температуры в арматуре определяется фиктивная толщина защитного слоя арматуры и толщина прогретого слоя:</w:t>
      </w:r>
    </w:p>
    <w:p w:rsid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48"/>
          <w:sz w:val="28"/>
          <w:szCs w:val="28"/>
          <w:lang w:eastAsia="ru-RU"/>
        </w:rPr>
      </w:pPr>
    </w:p>
    <w:p w:rsidR="00D4407E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position w:val="-48"/>
          <w:sz w:val="28"/>
          <w:szCs w:val="28"/>
          <w:lang w:eastAsia="ru-RU"/>
        </w:rPr>
        <w:object w:dxaOrig="4040" w:dyaOrig="1080">
          <v:shape id="_x0000_i1067" type="#_x0000_t75" style="width:186pt;height:49.5pt" o:ole="">
            <v:imagedata r:id="rId87" o:title=""/>
          </v:shape>
          <o:OLEObject Type="Embed" ProgID="Equation.3" ShapeID="_x0000_i1067" DrawAspect="Content" ObjectID="_1458421315" r:id="rId88"/>
        </w:object>
      </w:r>
    </w:p>
    <w:p w:rsid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407E" w:rsidRDefault="00D4407E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При трехстороннем обогреве конструкции температура бетона и арматуры равна:</w:t>
      </w:r>
    </w:p>
    <w:p w:rsidR="002D03C7" w:rsidRPr="00174D20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407E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position w:val="-34"/>
          <w:sz w:val="28"/>
          <w:szCs w:val="28"/>
          <w:lang w:eastAsia="ru-RU"/>
        </w:rPr>
        <w:object w:dxaOrig="6300" w:dyaOrig="800">
          <v:shape id="_x0000_i1068" type="#_x0000_t75" style="width:321pt;height:40.5pt" o:ole="">
            <v:imagedata r:id="rId89" o:title=""/>
          </v:shape>
          <o:OLEObject Type="Embed" ProgID="Equation.3" ShapeID="_x0000_i1068" DrawAspect="Content" ObjectID="_1458421316" r:id="rId90"/>
        </w:object>
      </w:r>
    </w:p>
    <w:p w:rsidR="002D03C7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407E" w:rsidRPr="00174D20" w:rsidRDefault="00D4407E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так, как </w:t>
      </w:r>
      <w:r w:rsidR="00A42388" w:rsidRPr="00174D20">
        <w:rPr>
          <w:rFonts w:ascii="Times New Roman" w:hAnsi="Times New Roman"/>
          <w:color w:val="000000"/>
          <w:position w:val="-10"/>
          <w:sz w:val="28"/>
          <w:szCs w:val="28"/>
          <w:lang w:eastAsia="ru-RU"/>
        </w:rPr>
        <w:object w:dxaOrig="639" w:dyaOrig="360">
          <v:shape id="_x0000_i1069" type="#_x0000_t75" style="width:32.25pt;height:18pt" o:ole="">
            <v:imagedata r:id="rId50" o:title=""/>
          </v:shape>
          <o:OLEObject Type="Embed" ProgID="Equation.3" ShapeID="_x0000_i1069" DrawAspect="Content" ObjectID="_1458421317" r:id="rId91"/>
        </w:object>
      </w: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то </w:t>
      </w:r>
      <w:r w:rsidR="00A42388" w:rsidRPr="00174D20">
        <w:rPr>
          <w:rFonts w:ascii="Times New Roman" w:hAnsi="Times New Roman"/>
          <w:color w:val="000000"/>
          <w:position w:val="-12"/>
          <w:sz w:val="28"/>
          <w:szCs w:val="28"/>
          <w:lang w:eastAsia="ru-RU"/>
        </w:rPr>
        <w:object w:dxaOrig="1080" w:dyaOrig="360">
          <v:shape id="_x0000_i1070" type="#_x0000_t75" style="width:54pt;height:18pt" o:ole="">
            <v:imagedata r:id="rId92" o:title=""/>
          </v:shape>
          <o:OLEObject Type="Embed" ProgID="Equation.3" ShapeID="_x0000_i1070" DrawAspect="Content" ObjectID="_1458421318" r:id="rId93"/>
        </w:object>
      </w: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, следовательно, обогреваемые поверхности не оказывают влияния на температуру в рассматриваемой точке.</w:t>
      </w:r>
    </w:p>
    <w:p w:rsidR="00D4407E" w:rsidRPr="00174D20" w:rsidRDefault="00D4407E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Коэффициент условий работы арматуры при данной температуре </w:t>
      </w:r>
      <w:r w:rsidR="00A42388" w:rsidRPr="00174D20">
        <w:rPr>
          <w:rFonts w:ascii="Times New Roman" w:hAnsi="Times New Roman"/>
          <w:color w:val="000000"/>
          <w:position w:val="-14"/>
          <w:sz w:val="28"/>
          <w:szCs w:val="28"/>
          <w:lang w:eastAsia="ru-RU"/>
        </w:rPr>
        <w:object w:dxaOrig="1440" w:dyaOrig="380">
          <v:shape id="_x0000_i1071" type="#_x0000_t75" style="width:1in;height:19.5pt" o:ole="">
            <v:imagedata r:id="rId94" o:title=""/>
          </v:shape>
          <o:OLEObject Type="Embed" ProgID="Equation.3" ShapeID="_x0000_i1071" DrawAspect="Content" ObjectID="_1458421319" r:id="rId95"/>
        </w:object>
      </w: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4407E" w:rsidRPr="00174D20" w:rsidRDefault="00D4407E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Толщина прогретого до критической температуры слоя:</w:t>
      </w:r>
    </w:p>
    <w:p w:rsidR="00D4407E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D4407E" w:rsidRPr="00174D20">
        <w:rPr>
          <w:rFonts w:ascii="Times New Roman" w:hAnsi="Times New Roman"/>
          <w:color w:val="000000"/>
          <w:sz w:val="28"/>
          <w:szCs w:val="28"/>
          <w:lang w:eastAsia="ru-RU"/>
        </w:rPr>
        <w:t>у первой и второй обогреваемых поверхностей:</w:t>
      </w:r>
    </w:p>
    <w:p w:rsidR="002D03C7" w:rsidRPr="00174D20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407E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position w:val="-50"/>
          <w:sz w:val="28"/>
          <w:szCs w:val="28"/>
          <w:lang w:eastAsia="ru-RU"/>
        </w:rPr>
        <w:object w:dxaOrig="6500" w:dyaOrig="1120">
          <v:shape id="_x0000_i1072" type="#_x0000_t75" style="width:285.75pt;height:49.5pt" o:ole="">
            <v:imagedata r:id="rId96" o:title=""/>
          </v:shape>
          <o:OLEObject Type="Embed" ProgID="Equation.3" ShapeID="_x0000_i1072" DrawAspect="Content" ObjectID="_1458421320" r:id="rId97"/>
        </w:object>
      </w:r>
    </w:p>
    <w:p w:rsidR="002D03C7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407E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D4407E" w:rsidRPr="00174D20">
        <w:rPr>
          <w:rFonts w:ascii="Times New Roman" w:hAnsi="Times New Roman"/>
          <w:color w:val="000000"/>
          <w:sz w:val="28"/>
          <w:szCs w:val="28"/>
          <w:lang w:eastAsia="ru-RU"/>
        </w:rPr>
        <w:t>у третьей обогреваемой поверхности:</w:t>
      </w:r>
    </w:p>
    <w:p w:rsidR="002D03C7" w:rsidRPr="00174D20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407E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position w:val="-70"/>
          <w:sz w:val="28"/>
          <w:szCs w:val="28"/>
          <w:lang w:eastAsia="ru-RU"/>
        </w:rPr>
        <w:object w:dxaOrig="7200" w:dyaOrig="1840">
          <v:shape id="_x0000_i1073" type="#_x0000_t75" style="width:255.75pt;height:65.25pt" o:ole="">
            <v:imagedata r:id="rId98" o:title=""/>
          </v:shape>
          <o:OLEObject Type="Embed" ProgID="Equation.3" ShapeID="_x0000_i1073" DrawAspect="Content" ObjectID="_1458421321" r:id="rId99"/>
        </w:object>
      </w:r>
    </w:p>
    <w:p w:rsidR="00D4407E" w:rsidRPr="00174D20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="00D4407E" w:rsidRPr="00174D20">
        <w:rPr>
          <w:rFonts w:ascii="Times New Roman" w:hAnsi="Times New Roman"/>
          <w:color w:val="000000"/>
          <w:sz w:val="28"/>
          <w:szCs w:val="28"/>
          <w:lang w:eastAsia="ru-RU"/>
        </w:rPr>
        <w:t>Расчетные ширина и длинна сечения колонны при пожаре составят:</w:t>
      </w:r>
    </w:p>
    <w:p w:rsidR="002D03C7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30"/>
          <w:sz w:val="28"/>
          <w:szCs w:val="28"/>
          <w:lang w:eastAsia="ru-RU"/>
        </w:rPr>
      </w:pPr>
    </w:p>
    <w:p w:rsidR="00D4407E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position w:val="-30"/>
          <w:sz w:val="28"/>
          <w:szCs w:val="28"/>
          <w:lang w:eastAsia="ru-RU"/>
        </w:rPr>
        <w:object w:dxaOrig="4360" w:dyaOrig="720">
          <v:shape id="_x0000_i1074" type="#_x0000_t75" style="width:207pt;height:34.5pt" o:ole="">
            <v:imagedata r:id="rId100" o:title=""/>
          </v:shape>
          <o:OLEObject Type="Embed" ProgID="Equation.3" ShapeID="_x0000_i1074" DrawAspect="Content" ObjectID="_1458421322" r:id="rId101"/>
        </w:object>
      </w:r>
    </w:p>
    <w:p w:rsidR="002D03C7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407E" w:rsidRDefault="00D4407E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Расчетные сопротивления бетона и арматуры для определения предела огнестойкости:</w:t>
      </w:r>
    </w:p>
    <w:p w:rsidR="002D03C7" w:rsidRPr="00174D20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407E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position w:val="-30"/>
          <w:sz w:val="28"/>
          <w:szCs w:val="28"/>
          <w:lang w:eastAsia="ru-RU"/>
        </w:rPr>
        <w:object w:dxaOrig="4360" w:dyaOrig="720">
          <v:shape id="_x0000_i1075" type="#_x0000_t75" style="width:207pt;height:34.5pt" o:ole="">
            <v:imagedata r:id="rId102" o:title=""/>
          </v:shape>
          <o:OLEObject Type="Embed" ProgID="Equation.3" ShapeID="_x0000_i1075" DrawAspect="Content" ObjectID="_1458421323" r:id="rId103"/>
        </w:object>
      </w:r>
    </w:p>
    <w:p w:rsidR="002D03C7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407E" w:rsidRPr="00174D20" w:rsidRDefault="00D4407E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Площадь бетонного сечения колонны:</w:t>
      </w:r>
    </w:p>
    <w:p w:rsidR="002D03C7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12"/>
          <w:sz w:val="28"/>
          <w:szCs w:val="28"/>
          <w:lang w:eastAsia="ru-RU"/>
        </w:rPr>
      </w:pPr>
    </w:p>
    <w:p w:rsidR="00D4407E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position w:val="-12"/>
          <w:sz w:val="28"/>
          <w:szCs w:val="28"/>
          <w:lang w:eastAsia="ru-RU"/>
        </w:rPr>
        <w:object w:dxaOrig="4440" w:dyaOrig="380">
          <v:shape id="_x0000_i1076" type="#_x0000_t75" style="width:252.75pt;height:21.75pt" o:ole="">
            <v:imagedata r:id="rId104" o:title=""/>
          </v:shape>
          <o:OLEObject Type="Embed" ProgID="Equation.3" ShapeID="_x0000_i1076" DrawAspect="Content" ObjectID="_1458421324" r:id="rId105"/>
        </w:object>
      </w:r>
    </w:p>
    <w:p w:rsidR="002D03C7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407E" w:rsidRPr="00174D20" w:rsidRDefault="00D4407E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Несущая способность колонны при пожаре:</w:t>
      </w:r>
    </w:p>
    <w:p w:rsidR="002D03C7" w:rsidRDefault="002D03C7" w:rsidP="00174D2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position w:val="-14"/>
          <w:sz w:val="28"/>
          <w:szCs w:val="28"/>
          <w:lang w:eastAsia="ru-RU"/>
        </w:rPr>
      </w:pPr>
    </w:p>
    <w:p w:rsidR="002D03C7" w:rsidRDefault="00A42388" w:rsidP="00174D2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position w:val="-14"/>
          <w:sz w:val="28"/>
          <w:szCs w:val="28"/>
          <w:lang w:eastAsia="ru-RU"/>
        </w:rPr>
        <w:object w:dxaOrig="8320" w:dyaOrig="400">
          <v:shape id="_x0000_i1077" type="#_x0000_t75" style="width:420pt;height:21pt" o:ole="">
            <v:imagedata r:id="rId106" o:title=""/>
          </v:shape>
          <o:OLEObject Type="Embed" ProgID="Equation.3" ShapeID="_x0000_i1077" DrawAspect="Content" ObjectID="_1458421325" r:id="rId107"/>
        </w:object>
      </w:r>
    </w:p>
    <w:p w:rsidR="002D03C7" w:rsidRDefault="002D03C7" w:rsidP="00174D2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407E" w:rsidRPr="00174D20" w:rsidRDefault="00D4407E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Несущая способность колонны исчерпана на 48 минуте, следовательно предел огнестойкости данной строительной конструкции составит </w:t>
      </w:r>
      <w:r w:rsidRPr="00174D20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45.</w:t>
      </w:r>
    </w:p>
    <w:p w:rsidR="00222C54" w:rsidRPr="00174D20" w:rsidRDefault="00222C54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D50511" w:rsidRPr="00174D20" w:rsidRDefault="008A4CAA" w:rsidP="00174D2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0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2.35pt;margin-top:616.6pt;width:0;height:42.05pt;z-index:251658240" o:connectortype="straight" strokeweight="2pt"/>
        </w:pict>
      </w:r>
      <w:r w:rsidR="00D50511" w:rsidRPr="00174D20">
        <w:rPr>
          <w:rFonts w:ascii="Times New Roman" w:hAnsi="Times New Roman"/>
          <w:b/>
          <w:color w:val="000000"/>
          <w:sz w:val="28"/>
          <w:szCs w:val="30"/>
        </w:rPr>
        <w:t>2.</w:t>
      </w:r>
      <w:r w:rsidR="00772636" w:rsidRPr="00174D20">
        <w:rPr>
          <w:rFonts w:ascii="Times New Roman" w:hAnsi="Times New Roman"/>
          <w:b/>
          <w:color w:val="000000"/>
          <w:sz w:val="28"/>
          <w:szCs w:val="30"/>
        </w:rPr>
        <w:t>2</w:t>
      </w:r>
      <w:r w:rsidR="00D50511" w:rsidRPr="00174D20">
        <w:rPr>
          <w:rFonts w:ascii="Times New Roman" w:hAnsi="Times New Roman"/>
          <w:b/>
          <w:color w:val="000000"/>
          <w:sz w:val="28"/>
          <w:szCs w:val="30"/>
        </w:rPr>
        <w:t xml:space="preserve"> </w:t>
      </w:r>
      <w:r w:rsidR="006B0B81" w:rsidRPr="00174D20">
        <w:rPr>
          <w:rFonts w:ascii="Times New Roman" w:hAnsi="Times New Roman"/>
          <w:b/>
          <w:color w:val="000000"/>
          <w:sz w:val="28"/>
          <w:szCs w:val="30"/>
        </w:rPr>
        <w:t>Противовзрывная защита</w:t>
      </w:r>
    </w:p>
    <w:p w:rsidR="008134FE" w:rsidRPr="002D03C7" w:rsidRDefault="008134FE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307261" w:rsidRPr="00174D20" w:rsidRDefault="0030726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Определить категорию производственного помещения по взрывопожарной и пожарной опасности. Определить необходимость устройства легкосбрасываемых конструкций (ЛСК) и их параметры.</w:t>
      </w:r>
    </w:p>
    <w:p w:rsidR="00307261" w:rsidRPr="00174D20" w:rsidRDefault="00B1705C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Параметры помещения:</w:t>
      </w:r>
    </w:p>
    <w:p w:rsidR="00307261" w:rsidRPr="00174D20" w:rsidRDefault="0030726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Объем оборудования, м</w:t>
      </w:r>
      <w:r w:rsidRPr="00174D20">
        <w:rPr>
          <w:rFonts w:ascii="Times New Roman" w:hAnsi="Times New Roman"/>
          <w:color w:val="000000"/>
          <w:sz w:val="28"/>
          <w:szCs w:val="30"/>
          <w:vertAlign w:val="superscript"/>
        </w:rPr>
        <w:t>3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– 48</w:t>
      </w:r>
    </w:p>
    <w:p w:rsidR="00307261" w:rsidRPr="00174D20" w:rsidRDefault="0030726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Объем аппарата, м</w:t>
      </w:r>
      <w:r w:rsidRPr="00174D20">
        <w:rPr>
          <w:rFonts w:ascii="Times New Roman" w:hAnsi="Times New Roman"/>
          <w:color w:val="000000"/>
          <w:sz w:val="28"/>
          <w:szCs w:val="30"/>
          <w:vertAlign w:val="superscript"/>
        </w:rPr>
        <w:t>3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– 0,77</w:t>
      </w:r>
    </w:p>
    <w:p w:rsidR="00307261" w:rsidRPr="00174D20" w:rsidRDefault="0030726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Степень заполнения – 0,96</w:t>
      </w:r>
    </w:p>
    <w:p w:rsidR="00307261" w:rsidRPr="00174D20" w:rsidRDefault="0030726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Кратность вентиляции, 1/ч – 8</w:t>
      </w:r>
    </w:p>
    <w:p w:rsidR="00307261" w:rsidRPr="00174D20" w:rsidRDefault="0030726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Скорость воздуха, м/с – 0,4</w:t>
      </w:r>
    </w:p>
    <w:p w:rsidR="00307261" w:rsidRPr="00174D20" w:rsidRDefault="0030726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Расстояние до задвижек, м – 14</w:t>
      </w:r>
    </w:p>
    <w:p w:rsidR="00307261" w:rsidRPr="00174D20" w:rsidRDefault="0030726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Диаметр трубопровода, мм – 94</w:t>
      </w:r>
    </w:p>
    <w:p w:rsidR="00307261" w:rsidRPr="00174D20" w:rsidRDefault="0030726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Расход трубопровода, л/с – 9</w:t>
      </w:r>
    </w:p>
    <w:p w:rsidR="00307261" w:rsidRPr="00174D20" w:rsidRDefault="0030726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Давление в трубопроводе, МПа – 0,5</w:t>
      </w:r>
    </w:p>
    <w:p w:rsidR="00307261" w:rsidRPr="00174D20" w:rsidRDefault="0030726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Привод задвижек – авт.</w:t>
      </w:r>
    </w:p>
    <w:p w:rsidR="00307261" w:rsidRPr="00174D20" w:rsidRDefault="0030726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Ограничение растекания</w:t>
      </w:r>
      <w:r w:rsidR="00174D20">
        <w:rPr>
          <w:rFonts w:ascii="Times New Roman" w:hAnsi="Times New Roman"/>
          <w:color w:val="000000"/>
          <w:sz w:val="28"/>
          <w:szCs w:val="30"/>
        </w:rPr>
        <w:t>%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от площади пола – 30</w:t>
      </w:r>
    </w:p>
    <w:p w:rsidR="00307261" w:rsidRPr="00174D20" w:rsidRDefault="0030726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Толщина оконного стекла, мм – 5</w:t>
      </w:r>
    </w:p>
    <w:p w:rsidR="00307261" w:rsidRPr="00174D20" w:rsidRDefault="0030726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Соотношение сторон листа стекла – 1:2</w:t>
      </w:r>
    </w:p>
    <w:p w:rsidR="00307261" w:rsidRPr="00174D20" w:rsidRDefault="0030726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Максимальная площадь остекления, м</w:t>
      </w:r>
      <w:r w:rsidRPr="00174D20">
        <w:rPr>
          <w:rFonts w:ascii="Times New Roman" w:hAnsi="Times New Roman"/>
          <w:color w:val="000000"/>
          <w:sz w:val="28"/>
          <w:szCs w:val="30"/>
          <w:vertAlign w:val="superscript"/>
        </w:rPr>
        <w:t>2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="00174D20">
        <w:rPr>
          <w:rFonts w:ascii="Times New Roman" w:hAnsi="Times New Roman"/>
          <w:color w:val="000000"/>
          <w:sz w:val="28"/>
          <w:szCs w:val="30"/>
        </w:rPr>
        <w:t>–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29</w:t>
      </w:r>
    </w:p>
    <w:p w:rsidR="00D50511" w:rsidRPr="00174D20" w:rsidRDefault="0092291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О</w:t>
      </w:r>
      <w:r w:rsidR="002D03C7">
        <w:rPr>
          <w:rFonts w:ascii="Times New Roman" w:hAnsi="Times New Roman"/>
          <w:color w:val="000000"/>
          <w:sz w:val="28"/>
          <w:szCs w:val="30"/>
        </w:rPr>
        <w:t>б</w:t>
      </w:r>
      <w:r w:rsidRPr="00174D20">
        <w:rPr>
          <w:rFonts w:ascii="Times New Roman" w:hAnsi="Times New Roman"/>
          <w:color w:val="000000"/>
          <w:sz w:val="28"/>
          <w:szCs w:val="30"/>
        </w:rPr>
        <w:t>ъем помещения, м</w:t>
      </w:r>
      <w:r w:rsidRPr="00174D20">
        <w:rPr>
          <w:rFonts w:ascii="Times New Roman" w:hAnsi="Times New Roman"/>
          <w:color w:val="000000"/>
          <w:sz w:val="28"/>
          <w:szCs w:val="30"/>
          <w:vertAlign w:val="superscript"/>
        </w:rPr>
        <w:t>3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– </w:t>
      </w:r>
      <w:r w:rsidR="00B1705C" w:rsidRPr="00174D20">
        <w:rPr>
          <w:rFonts w:ascii="Times New Roman" w:hAnsi="Times New Roman"/>
          <w:color w:val="000000"/>
          <w:sz w:val="28"/>
          <w:szCs w:val="30"/>
        </w:rPr>
        <w:t>3127</w:t>
      </w:r>
    </w:p>
    <w:p w:rsidR="00922918" w:rsidRPr="00174D20" w:rsidRDefault="0092291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335"/>
        <w:gridCol w:w="1697"/>
        <w:gridCol w:w="1104"/>
        <w:gridCol w:w="1558"/>
        <w:gridCol w:w="1201"/>
        <w:gridCol w:w="1202"/>
        <w:gridCol w:w="1200"/>
      </w:tblGrid>
      <w:tr w:rsidR="00237863" w:rsidRPr="00174D20" w:rsidTr="00174D20">
        <w:trPr>
          <w:cantSplit/>
          <w:trHeight w:val="835"/>
          <w:jc w:val="center"/>
        </w:trPr>
        <w:tc>
          <w:tcPr>
            <w:tcW w:w="721" w:type="pct"/>
            <w:vMerge w:val="restart"/>
          </w:tcPr>
          <w:p w:rsidR="0063341C" w:rsidRPr="00174D20" w:rsidRDefault="0063341C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174D20">
              <w:rPr>
                <w:rFonts w:ascii="Times New Roman" w:hAnsi="Times New Roman"/>
                <w:color w:val="000000"/>
                <w:szCs w:val="26"/>
              </w:rPr>
              <w:t>вещество</w:t>
            </w:r>
          </w:p>
        </w:tc>
        <w:tc>
          <w:tcPr>
            <w:tcW w:w="916" w:type="pct"/>
            <w:vMerge w:val="restart"/>
          </w:tcPr>
          <w:p w:rsidR="0063341C" w:rsidRPr="00174D20" w:rsidRDefault="0063341C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174D20">
              <w:rPr>
                <w:rFonts w:ascii="Times New Roman" w:hAnsi="Times New Roman"/>
                <w:color w:val="000000"/>
                <w:szCs w:val="26"/>
              </w:rPr>
              <w:t>Стех.</w:t>
            </w:r>
            <w:r w:rsidR="002D03C7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r w:rsidRPr="00174D20">
              <w:rPr>
                <w:rFonts w:ascii="Times New Roman" w:hAnsi="Times New Roman"/>
                <w:color w:val="000000"/>
                <w:szCs w:val="26"/>
              </w:rPr>
              <w:t xml:space="preserve">концентрация </w:t>
            </w:r>
            <w:r w:rsidR="00922918" w:rsidRPr="00174D20">
              <w:rPr>
                <w:rFonts w:ascii="Times New Roman" w:hAnsi="Times New Roman"/>
                <w:color w:val="000000"/>
                <w:szCs w:val="26"/>
              </w:rPr>
              <w:t>взрыв.</w:t>
            </w:r>
            <w:r w:rsidRPr="00174D20">
              <w:rPr>
                <w:rFonts w:ascii="Times New Roman" w:hAnsi="Times New Roman"/>
                <w:color w:val="000000"/>
                <w:szCs w:val="26"/>
              </w:rPr>
              <w:t xml:space="preserve"> смеси С, г/м</w:t>
            </w:r>
            <w:r w:rsidRPr="00174D20">
              <w:rPr>
                <w:rFonts w:ascii="Times New Roman" w:hAnsi="Times New Roman"/>
                <w:color w:val="000000"/>
                <w:szCs w:val="26"/>
                <w:vertAlign w:val="superscript"/>
              </w:rPr>
              <w:t>3</w:t>
            </w:r>
          </w:p>
        </w:tc>
        <w:tc>
          <w:tcPr>
            <w:tcW w:w="576" w:type="pct"/>
            <w:vMerge w:val="restart"/>
          </w:tcPr>
          <w:p w:rsidR="0063341C" w:rsidRPr="00174D20" w:rsidRDefault="0063341C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174D20">
              <w:rPr>
                <w:rFonts w:ascii="Times New Roman" w:hAnsi="Times New Roman"/>
                <w:color w:val="000000"/>
                <w:szCs w:val="26"/>
              </w:rPr>
              <w:t>Макс. Степень расшир. продуктов горения Э</w:t>
            </w:r>
          </w:p>
        </w:tc>
        <w:tc>
          <w:tcPr>
            <w:tcW w:w="841" w:type="pct"/>
            <w:vMerge w:val="restart"/>
          </w:tcPr>
          <w:p w:rsidR="0063341C" w:rsidRPr="00174D20" w:rsidRDefault="0063341C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174D20">
              <w:rPr>
                <w:rFonts w:ascii="Times New Roman" w:hAnsi="Times New Roman"/>
                <w:color w:val="000000"/>
                <w:szCs w:val="26"/>
              </w:rPr>
              <w:t>Нор</w:t>
            </w:r>
            <w:r w:rsidR="002D03C7">
              <w:rPr>
                <w:rFonts w:ascii="Times New Roman" w:hAnsi="Times New Roman"/>
                <w:color w:val="000000"/>
                <w:szCs w:val="26"/>
              </w:rPr>
              <w:t>мальная скорость горения взрыво</w:t>
            </w:r>
            <w:r w:rsidRPr="00174D20">
              <w:rPr>
                <w:rFonts w:ascii="Times New Roman" w:hAnsi="Times New Roman"/>
                <w:color w:val="000000"/>
                <w:szCs w:val="26"/>
              </w:rPr>
              <w:t>опасной смеси Г, м/с</w:t>
            </w:r>
          </w:p>
        </w:tc>
        <w:tc>
          <w:tcPr>
            <w:tcW w:w="1946" w:type="pct"/>
            <w:gridSpan w:val="3"/>
          </w:tcPr>
          <w:p w:rsidR="0063341C" w:rsidRPr="00174D20" w:rsidRDefault="0063341C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174D20">
              <w:rPr>
                <w:rFonts w:ascii="Times New Roman" w:hAnsi="Times New Roman"/>
                <w:color w:val="000000"/>
                <w:szCs w:val="26"/>
              </w:rPr>
              <w:t>Константы уравнения Антуана</w:t>
            </w:r>
          </w:p>
        </w:tc>
      </w:tr>
      <w:tr w:rsidR="00237863" w:rsidRPr="00174D20" w:rsidTr="00174D20">
        <w:trPr>
          <w:cantSplit/>
          <w:trHeight w:val="656"/>
          <w:jc w:val="center"/>
        </w:trPr>
        <w:tc>
          <w:tcPr>
            <w:tcW w:w="721" w:type="pct"/>
            <w:vMerge/>
          </w:tcPr>
          <w:p w:rsidR="0063341C" w:rsidRPr="00174D20" w:rsidRDefault="0063341C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16" w:type="pct"/>
            <w:vMerge/>
          </w:tcPr>
          <w:p w:rsidR="0063341C" w:rsidRPr="00174D20" w:rsidRDefault="0063341C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576" w:type="pct"/>
            <w:vMerge/>
          </w:tcPr>
          <w:p w:rsidR="0063341C" w:rsidRPr="00174D20" w:rsidRDefault="0063341C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841" w:type="pct"/>
            <w:vMerge/>
          </w:tcPr>
          <w:p w:rsidR="0063341C" w:rsidRPr="00174D20" w:rsidRDefault="0063341C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649" w:type="pct"/>
          </w:tcPr>
          <w:p w:rsidR="0063341C" w:rsidRPr="00174D20" w:rsidRDefault="0063341C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174D20">
              <w:rPr>
                <w:rFonts w:ascii="Times New Roman" w:hAnsi="Times New Roman"/>
                <w:color w:val="000000"/>
                <w:szCs w:val="26"/>
              </w:rPr>
              <w:t>А</w:t>
            </w:r>
          </w:p>
        </w:tc>
        <w:tc>
          <w:tcPr>
            <w:tcW w:w="649" w:type="pct"/>
          </w:tcPr>
          <w:p w:rsidR="0063341C" w:rsidRPr="00174D20" w:rsidRDefault="0063341C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174D20">
              <w:rPr>
                <w:rFonts w:ascii="Times New Roman" w:hAnsi="Times New Roman"/>
                <w:color w:val="000000"/>
                <w:szCs w:val="26"/>
              </w:rPr>
              <w:t>В</w:t>
            </w:r>
          </w:p>
        </w:tc>
        <w:tc>
          <w:tcPr>
            <w:tcW w:w="649" w:type="pct"/>
          </w:tcPr>
          <w:p w:rsidR="0063341C" w:rsidRPr="00174D20" w:rsidRDefault="0063341C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174D20">
              <w:rPr>
                <w:rFonts w:ascii="Times New Roman" w:hAnsi="Times New Roman"/>
                <w:color w:val="000000"/>
                <w:szCs w:val="26"/>
              </w:rPr>
              <w:t>С</w:t>
            </w:r>
          </w:p>
        </w:tc>
      </w:tr>
      <w:tr w:rsidR="00237863" w:rsidRPr="00174D20" w:rsidTr="00174D20">
        <w:trPr>
          <w:cantSplit/>
          <w:jc w:val="center"/>
        </w:trPr>
        <w:tc>
          <w:tcPr>
            <w:tcW w:w="721" w:type="pct"/>
          </w:tcPr>
          <w:p w:rsidR="00170F0D" w:rsidRPr="00174D20" w:rsidRDefault="00170F0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174D20">
              <w:rPr>
                <w:rFonts w:ascii="Times New Roman" w:hAnsi="Times New Roman"/>
                <w:color w:val="000000"/>
                <w:szCs w:val="26"/>
              </w:rPr>
              <w:t>метан</w:t>
            </w:r>
          </w:p>
        </w:tc>
        <w:tc>
          <w:tcPr>
            <w:tcW w:w="916" w:type="pct"/>
          </w:tcPr>
          <w:p w:rsidR="00170F0D" w:rsidRPr="00174D20" w:rsidRDefault="006D4B95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174D20">
              <w:rPr>
                <w:rFonts w:ascii="Times New Roman" w:hAnsi="Times New Roman"/>
                <w:color w:val="000000"/>
                <w:szCs w:val="26"/>
              </w:rPr>
              <w:t>91,5</w:t>
            </w:r>
          </w:p>
        </w:tc>
        <w:tc>
          <w:tcPr>
            <w:tcW w:w="576" w:type="pct"/>
          </w:tcPr>
          <w:p w:rsidR="00170F0D" w:rsidRPr="00174D20" w:rsidRDefault="006D4B95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174D20">
              <w:rPr>
                <w:rFonts w:ascii="Times New Roman" w:hAnsi="Times New Roman"/>
                <w:color w:val="000000"/>
                <w:szCs w:val="26"/>
              </w:rPr>
              <w:t>7,5</w:t>
            </w:r>
          </w:p>
        </w:tc>
        <w:tc>
          <w:tcPr>
            <w:tcW w:w="841" w:type="pct"/>
          </w:tcPr>
          <w:p w:rsidR="00170F0D" w:rsidRPr="00174D20" w:rsidRDefault="0063341C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174D20">
              <w:rPr>
                <w:rFonts w:ascii="Times New Roman" w:hAnsi="Times New Roman"/>
                <w:color w:val="000000"/>
                <w:szCs w:val="26"/>
              </w:rPr>
              <w:t>0,338</w:t>
            </w:r>
          </w:p>
        </w:tc>
        <w:tc>
          <w:tcPr>
            <w:tcW w:w="649" w:type="pct"/>
          </w:tcPr>
          <w:p w:rsidR="00170F0D" w:rsidRPr="00174D20" w:rsidRDefault="0063341C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174D20">
              <w:rPr>
                <w:rFonts w:ascii="Times New Roman" w:hAnsi="Times New Roman"/>
                <w:color w:val="000000"/>
                <w:szCs w:val="26"/>
              </w:rPr>
              <w:t>5,68923</w:t>
            </w:r>
          </w:p>
        </w:tc>
        <w:tc>
          <w:tcPr>
            <w:tcW w:w="649" w:type="pct"/>
          </w:tcPr>
          <w:p w:rsidR="00170F0D" w:rsidRPr="00174D20" w:rsidRDefault="0063341C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174D20">
              <w:rPr>
                <w:rFonts w:ascii="Times New Roman" w:hAnsi="Times New Roman"/>
                <w:color w:val="000000"/>
                <w:szCs w:val="26"/>
              </w:rPr>
              <w:t>380,224</w:t>
            </w:r>
          </w:p>
        </w:tc>
        <w:tc>
          <w:tcPr>
            <w:tcW w:w="649" w:type="pct"/>
          </w:tcPr>
          <w:p w:rsidR="00170F0D" w:rsidRPr="00174D20" w:rsidRDefault="0063341C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174D20">
              <w:rPr>
                <w:rFonts w:ascii="Times New Roman" w:hAnsi="Times New Roman"/>
                <w:color w:val="000000"/>
                <w:szCs w:val="26"/>
              </w:rPr>
              <w:t>264,804</w:t>
            </w:r>
          </w:p>
        </w:tc>
      </w:tr>
    </w:tbl>
    <w:p w:rsidR="00174D20" w:rsidRPr="002D03C7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2E781B" w:rsidRPr="002D03C7" w:rsidRDefault="001439BF" w:rsidP="002D03C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2D03C7">
        <w:rPr>
          <w:rFonts w:ascii="Times New Roman" w:hAnsi="Times New Roman"/>
          <w:color w:val="000000"/>
          <w:sz w:val="28"/>
          <w:szCs w:val="30"/>
        </w:rPr>
        <w:t>Определение категории помещения по взрывопожарной и пожарной опасности</w:t>
      </w:r>
    </w:p>
    <w:p w:rsidR="001439BF" w:rsidRPr="002D03C7" w:rsidRDefault="001439BF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2D03C7">
        <w:rPr>
          <w:rFonts w:ascii="Times New Roman" w:hAnsi="Times New Roman"/>
          <w:color w:val="000000"/>
          <w:sz w:val="28"/>
          <w:szCs w:val="30"/>
        </w:rPr>
        <w:t>Метан, СН4</w:t>
      </w:r>
    </w:p>
    <w:p w:rsidR="001439BF" w:rsidRPr="00174D20" w:rsidRDefault="001439BF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i/>
          <w:color w:val="000000"/>
          <w:sz w:val="28"/>
          <w:szCs w:val="30"/>
        </w:rPr>
        <w:t>Физико-химические</w:t>
      </w:r>
      <w:r w:rsidR="00174D20">
        <w:rPr>
          <w:rFonts w:ascii="Times New Roman" w:hAnsi="Times New Roman"/>
          <w:i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i/>
          <w:color w:val="000000"/>
          <w:sz w:val="28"/>
          <w:szCs w:val="30"/>
        </w:rPr>
        <w:t>свойства: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Бесцветный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газ.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Мол.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масса 16,04;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плотн. 0,7168 кг/м</w:t>
      </w:r>
      <w:r w:rsidRPr="002D03C7">
        <w:rPr>
          <w:rFonts w:ascii="Times New Roman" w:hAnsi="Times New Roman"/>
          <w:color w:val="000000"/>
          <w:sz w:val="28"/>
          <w:szCs w:val="30"/>
          <w:vertAlign w:val="superscript"/>
        </w:rPr>
        <w:t xml:space="preserve">3 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при 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0°С</w:t>
      </w:r>
      <w:r w:rsidRPr="00174D20">
        <w:rPr>
          <w:rFonts w:ascii="Times New Roman" w:hAnsi="Times New Roman"/>
          <w:color w:val="000000"/>
          <w:sz w:val="28"/>
          <w:szCs w:val="30"/>
        </w:rPr>
        <w:t>; т. кип. 161,5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8°С</w:t>
      </w:r>
      <w:r w:rsidRPr="00174D20">
        <w:rPr>
          <w:rFonts w:ascii="Times New Roman" w:hAnsi="Times New Roman"/>
          <w:color w:val="000000"/>
          <w:sz w:val="28"/>
          <w:szCs w:val="30"/>
        </w:rPr>
        <w:t>; lg p = 5,68923 – 380,224/(264,804 + t) при т-ре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от –182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до –16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2°С</w:t>
      </w:r>
      <w:r w:rsidRPr="00174D20">
        <w:rPr>
          <w:rFonts w:ascii="Times New Roman" w:hAnsi="Times New Roman"/>
          <w:color w:val="000000"/>
          <w:sz w:val="28"/>
          <w:szCs w:val="30"/>
        </w:rPr>
        <w:t>;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коэф.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диф.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газа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в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воздухе 0,196</w:t>
      </w:r>
      <w:r w:rsidR="00174D20">
        <w:rPr>
          <w:rFonts w:ascii="Times New Roman" w:hAnsi="Times New Roman"/>
          <w:color w:val="000000"/>
          <w:sz w:val="28"/>
          <w:szCs w:val="30"/>
        </w:rPr>
        <w:t> </w:t>
      </w:r>
      <w:r w:rsidRPr="00174D20">
        <w:rPr>
          <w:rFonts w:ascii="Times New Roman" w:hAnsi="Times New Roman"/>
          <w:color w:val="000000"/>
          <w:sz w:val="28"/>
          <w:szCs w:val="30"/>
        </w:rPr>
        <w:t>см</w:t>
      </w:r>
      <w:r w:rsidRPr="00174D20">
        <w:rPr>
          <w:rFonts w:ascii="Times New Roman" w:hAnsi="Times New Roman"/>
          <w:color w:val="000000"/>
          <w:sz w:val="28"/>
          <w:szCs w:val="30"/>
          <w:vertAlign w:val="superscript"/>
        </w:rPr>
        <w:t>2</w:t>
      </w:r>
      <w:r w:rsidRPr="00174D20">
        <w:rPr>
          <w:rFonts w:ascii="Times New Roman" w:hAnsi="Times New Roman"/>
          <w:color w:val="000000"/>
          <w:sz w:val="28"/>
          <w:szCs w:val="30"/>
        </w:rPr>
        <w:t>/с;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тепл.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образов. –74,8 кДж/моль; тепл. cгop. –802 кДж/моль.</w:t>
      </w:r>
    </w:p>
    <w:p w:rsidR="001439BF" w:rsidRPr="00174D20" w:rsidRDefault="001439BF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i/>
          <w:color w:val="000000"/>
          <w:sz w:val="28"/>
          <w:szCs w:val="30"/>
        </w:rPr>
        <w:t>Пожароопасные</w:t>
      </w:r>
      <w:r w:rsidR="00174D20">
        <w:rPr>
          <w:rFonts w:ascii="Times New Roman" w:hAnsi="Times New Roman"/>
          <w:i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i/>
          <w:color w:val="000000"/>
          <w:sz w:val="28"/>
          <w:szCs w:val="30"/>
        </w:rPr>
        <w:t>свойства: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Горючий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газ.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Т.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самовоспл. 53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5°С</w:t>
      </w:r>
      <w:r w:rsidRPr="00174D20">
        <w:rPr>
          <w:rFonts w:ascii="Times New Roman" w:hAnsi="Times New Roman"/>
          <w:color w:val="000000"/>
          <w:sz w:val="28"/>
          <w:szCs w:val="30"/>
        </w:rPr>
        <w:t>;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конц.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пределы распр. пл.: в воздухе 5,28–14,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1</w:t>
      </w:r>
      <w:r w:rsidR="00174D20">
        <w:rPr>
          <w:rFonts w:ascii="Times New Roman" w:hAnsi="Times New Roman"/>
          <w:color w:val="000000"/>
          <w:sz w:val="28"/>
          <w:szCs w:val="30"/>
        </w:rPr>
        <w:t>%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об., в кислороде 5,1–6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1</w:t>
      </w:r>
      <w:r w:rsidR="00174D20">
        <w:rPr>
          <w:rFonts w:ascii="Times New Roman" w:hAnsi="Times New Roman"/>
          <w:color w:val="000000"/>
          <w:sz w:val="28"/>
          <w:szCs w:val="30"/>
        </w:rPr>
        <w:t>%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об., в гемиоксиде азота 4,3–22,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9</w:t>
      </w:r>
      <w:r w:rsidR="00174D20">
        <w:rPr>
          <w:rFonts w:ascii="Times New Roman" w:hAnsi="Times New Roman"/>
          <w:color w:val="000000"/>
          <w:sz w:val="28"/>
          <w:szCs w:val="30"/>
        </w:rPr>
        <w:t>%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об., в оксиде азота 8,6–21,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7</w:t>
      </w:r>
      <w:r w:rsidR="00174D20">
        <w:rPr>
          <w:rFonts w:ascii="Times New Roman" w:hAnsi="Times New Roman"/>
          <w:color w:val="000000"/>
          <w:sz w:val="28"/>
          <w:szCs w:val="30"/>
        </w:rPr>
        <w:t>%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об., в хлоре 5,6–7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0</w:t>
      </w:r>
      <w:r w:rsidR="00174D20">
        <w:rPr>
          <w:rFonts w:ascii="Times New Roman" w:hAnsi="Times New Roman"/>
          <w:color w:val="000000"/>
          <w:sz w:val="28"/>
          <w:szCs w:val="30"/>
        </w:rPr>
        <w:t>%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об.; макс. давл. </w:t>
      </w:r>
      <w:r w:rsidR="00DE012B" w:rsidRPr="00174D20">
        <w:rPr>
          <w:rFonts w:ascii="Times New Roman" w:hAnsi="Times New Roman"/>
          <w:color w:val="000000"/>
          <w:sz w:val="28"/>
          <w:szCs w:val="30"/>
        </w:rPr>
        <w:t xml:space="preserve">взрыва 706 </w:t>
      </w:r>
      <w:r w:rsidRPr="00174D20">
        <w:rPr>
          <w:rFonts w:ascii="Times New Roman" w:hAnsi="Times New Roman"/>
          <w:color w:val="000000"/>
          <w:sz w:val="28"/>
          <w:szCs w:val="30"/>
        </w:rPr>
        <w:t>кПа;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макс.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скорость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нарастания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давл. 18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МПа/с;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норм.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скорость распр. пл. 0,338</w:t>
      </w:r>
      <w:r w:rsidR="00174D20">
        <w:rPr>
          <w:rFonts w:ascii="Times New Roman" w:hAnsi="Times New Roman"/>
          <w:color w:val="000000"/>
          <w:sz w:val="28"/>
          <w:szCs w:val="30"/>
        </w:rPr>
        <w:t> 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м</w:t>
      </w:r>
      <w:r w:rsidRPr="00174D20">
        <w:rPr>
          <w:rFonts w:ascii="Times New Roman" w:hAnsi="Times New Roman"/>
          <w:color w:val="000000"/>
          <w:sz w:val="28"/>
          <w:szCs w:val="30"/>
        </w:rPr>
        <w:t>/с; миним. энергия зажигания 0,28 мДж в воздухе и 0,0027 мДж в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кислороде;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миним.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флегм.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конц.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разбавителя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,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% 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об.: </w:t>
      </w:r>
      <w:r w:rsidR="00174D20">
        <w:rPr>
          <w:rFonts w:ascii="Times New Roman" w:hAnsi="Times New Roman"/>
          <w:color w:val="000000"/>
          <w:sz w:val="28"/>
          <w:szCs w:val="30"/>
        </w:rPr>
        <w:t>№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3</w:t>
      </w:r>
      <w:r w:rsidRPr="00174D20">
        <w:rPr>
          <w:rFonts w:ascii="Times New Roman" w:hAnsi="Times New Roman"/>
          <w:color w:val="000000"/>
          <w:sz w:val="28"/>
          <w:szCs w:val="30"/>
        </w:rPr>
        <w:t>7,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Н</w:t>
      </w:r>
      <w:r w:rsidRPr="00174D20">
        <w:rPr>
          <w:rFonts w:ascii="Times New Roman" w:hAnsi="Times New Roman"/>
          <w:color w:val="000000"/>
          <w:sz w:val="28"/>
          <w:szCs w:val="30"/>
          <w:vertAlign w:val="subscript"/>
        </w:rPr>
        <w:t>2</w:t>
      </w:r>
      <w:r w:rsidRPr="00174D20">
        <w:rPr>
          <w:rFonts w:ascii="Times New Roman" w:hAnsi="Times New Roman"/>
          <w:color w:val="000000"/>
          <w:sz w:val="28"/>
          <w:szCs w:val="30"/>
        </w:rPr>
        <w:t>О 29,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СО</w:t>
      </w:r>
      <w:r w:rsidRPr="00174D20">
        <w:rPr>
          <w:rFonts w:ascii="Times New Roman" w:hAnsi="Times New Roman"/>
          <w:color w:val="000000"/>
          <w:sz w:val="28"/>
          <w:szCs w:val="30"/>
          <w:vertAlign w:val="subscript"/>
        </w:rPr>
        <w:t>2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24, Аr 51, Н</w:t>
      </w:r>
      <w:r w:rsidRPr="00174D20">
        <w:rPr>
          <w:rFonts w:ascii="Times New Roman" w:hAnsi="Times New Roman"/>
          <w:color w:val="000000"/>
          <w:sz w:val="28"/>
          <w:szCs w:val="30"/>
          <w:vertAlign w:val="subscript"/>
        </w:rPr>
        <w:t>2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39, CCl</w:t>
      </w:r>
      <w:r w:rsidRPr="00174D20">
        <w:rPr>
          <w:rFonts w:ascii="Times New Roman" w:hAnsi="Times New Roman"/>
          <w:color w:val="000000"/>
          <w:sz w:val="28"/>
          <w:szCs w:val="30"/>
          <w:vertAlign w:val="subscript"/>
        </w:rPr>
        <w:t>4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13; МВСК 1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1</w:t>
      </w:r>
      <w:r w:rsidR="00174D20">
        <w:rPr>
          <w:rFonts w:ascii="Times New Roman" w:hAnsi="Times New Roman"/>
          <w:color w:val="000000"/>
          <w:sz w:val="28"/>
          <w:szCs w:val="30"/>
        </w:rPr>
        <w:t>%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об.</w:t>
      </w:r>
    </w:p>
    <w:p w:rsidR="001439BF" w:rsidRPr="00174D20" w:rsidRDefault="00220C3B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В соответствии с НПБ 5</w:t>
      </w:r>
      <w:r w:rsidR="00174D20">
        <w:rPr>
          <w:rFonts w:ascii="Times New Roman" w:hAnsi="Times New Roman"/>
          <w:color w:val="000000"/>
          <w:sz w:val="28"/>
          <w:szCs w:val="30"/>
        </w:rPr>
        <w:t>–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2</w:t>
      </w:r>
      <w:r w:rsidRPr="00174D20">
        <w:rPr>
          <w:rFonts w:ascii="Times New Roman" w:hAnsi="Times New Roman"/>
          <w:color w:val="000000"/>
          <w:sz w:val="28"/>
          <w:szCs w:val="30"/>
        </w:rPr>
        <w:t>005 при расчете значений критериев взрывопожарной опасности в качестве расчетного следует выбирать наиболее неблагоприятный вариант аварии или период нормальной работы аппаратов, при котором во взрыве участвует наибольшее количество веществ или материалов, наиболее опасных в отношении последствий взрыва.</w:t>
      </w:r>
    </w:p>
    <w:p w:rsidR="00A827C1" w:rsidRPr="00174D20" w:rsidRDefault="00A827C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Избыточное давление взрыва для метана определяется по формуле:</w:t>
      </w:r>
    </w:p>
    <w:p w:rsidR="002D03C7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827C1" w:rsidRPr="00174D20" w:rsidRDefault="008A4CAA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>
        <w:rPr>
          <w:rFonts w:ascii="Times New Roman" w:hAnsi="Times New Roman"/>
          <w:color w:val="000000"/>
          <w:sz w:val="28"/>
        </w:rPr>
        <w:pict>
          <v:shape id="_x0000_i1078" type="#_x0000_t75" style="width:188.25pt;height:31.5pt">
            <v:imagedata r:id="rId108" o:title="" chromakey="white"/>
          </v:shape>
        </w:pict>
      </w:r>
    </w:p>
    <w:p w:rsidR="00A714E3" w:rsidRPr="00174D20" w:rsidRDefault="00A714E3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A827C1" w:rsidRPr="00174D20" w:rsidRDefault="00197D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 xml:space="preserve">где </w:t>
      </w:r>
      <w:r w:rsidR="00024165" w:rsidRPr="00174D20">
        <w:rPr>
          <w:rFonts w:ascii="Times New Roman" w:hAnsi="Times New Roman"/>
          <w:color w:val="000000"/>
          <w:sz w:val="28"/>
          <w:szCs w:val="30"/>
        </w:rPr>
        <w:fldChar w:fldCharType="begin"/>
      </w:r>
      <w:r w:rsidR="00024165" w:rsidRPr="00174D20">
        <w:rPr>
          <w:rFonts w:ascii="Times New Roman" w:hAnsi="Times New Roman"/>
          <w:color w:val="000000"/>
          <w:sz w:val="28"/>
          <w:szCs w:val="30"/>
        </w:rPr>
        <w:instrText xml:space="preserve"> QUOTE </w:instrText>
      </w:r>
      <w:r w:rsidR="008A4CAA">
        <w:rPr>
          <w:rFonts w:ascii="Times New Roman" w:hAnsi="Times New Roman"/>
          <w:color w:val="000000"/>
          <w:position w:val="-14"/>
          <w:sz w:val="28"/>
        </w:rPr>
        <w:pict>
          <v:shape id="_x0000_i1079" type="#_x0000_t75" style="width:30pt;height:20.25pt">
            <v:imagedata r:id="rId109" o:title="" chromakey="white"/>
          </v:shape>
        </w:pict>
      </w:r>
      <w:r w:rsidR="00024165" w:rsidRPr="00174D20">
        <w:rPr>
          <w:rFonts w:ascii="Times New Roman" w:hAnsi="Times New Roman"/>
          <w:color w:val="000000"/>
          <w:sz w:val="28"/>
          <w:szCs w:val="30"/>
        </w:rPr>
        <w:instrText xml:space="preserve"> </w:instrText>
      </w:r>
      <w:r w:rsidR="00024165" w:rsidRPr="00174D20">
        <w:rPr>
          <w:rFonts w:ascii="Times New Roman" w:hAnsi="Times New Roman"/>
          <w:color w:val="000000"/>
          <w:sz w:val="28"/>
          <w:szCs w:val="30"/>
        </w:rPr>
        <w:fldChar w:fldCharType="separate"/>
      </w:r>
      <w:r w:rsidR="008A4CAA">
        <w:rPr>
          <w:rFonts w:ascii="Times New Roman" w:hAnsi="Times New Roman"/>
          <w:color w:val="000000"/>
          <w:position w:val="-14"/>
          <w:sz w:val="28"/>
        </w:rPr>
        <w:pict>
          <v:shape id="_x0000_i1080" type="#_x0000_t75" style="width:30pt;height:20.25pt">
            <v:imagedata r:id="rId109" o:title="" chromakey="white"/>
          </v:shape>
        </w:pict>
      </w:r>
      <w:r w:rsidR="00024165" w:rsidRPr="00174D20">
        <w:rPr>
          <w:rFonts w:ascii="Times New Roman" w:hAnsi="Times New Roman"/>
          <w:color w:val="000000"/>
          <w:sz w:val="28"/>
          <w:szCs w:val="30"/>
        </w:rPr>
        <w:fldChar w:fldCharType="end"/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="00174D20">
        <w:rPr>
          <w:rFonts w:ascii="Times New Roman" w:hAnsi="Times New Roman"/>
          <w:color w:val="000000"/>
          <w:sz w:val="28"/>
          <w:szCs w:val="30"/>
        </w:rPr>
        <w:t>–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="00A827C1" w:rsidRPr="00174D20">
        <w:rPr>
          <w:rFonts w:ascii="Times New Roman" w:hAnsi="Times New Roman"/>
          <w:color w:val="000000"/>
          <w:sz w:val="28"/>
          <w:szCs w:val="30"/>
        </w:rPr>
        <w:t>максимальное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="00A827C1" w:rsidRPr="00174D20">
        <w:rPr>
          <w:rFonts w:ascii="Times New Roman" w:hAnsi="Times New Roman"/>
          <w:color w:val="000000"/>
          <w:sz w:val="28"/>
          <w:szCs w:val="30"/>
        </w:rPr>
        <w:t>давление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взрыва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стехиометрической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газо</w:t>
      </w:r>
      <w:r w:rsidR="002D03C7">
        <w:rPr>
          <w:rFonts w:ascii="Times New Roman" w:hAnsi="Times New Roman"/>
          <w:color w:val="000000"/>
          <w:sz w:val="28"/>
          <w:szCs w:val="30"/>
        </w:rPr>
        <w:t>-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или паровоздушной смеси в замкнутом </w:t>
      </w:r>
      <w:r w:rsidR="00A827C1" w:rsidRPr="00174D20">
        <w:rPr>
          <w:rFonts w:ascii="Times New Roman" w:hAnsi="Times New Roman"/>
          <w:color w:val="000000"/>
          <w:sz w:val="28"/>
          <w:szCs w:val="30"/>
        </w:rPr>
        <w:t>объеме</w:t>
      </w:r>
      <w:r w:rsidRPr="00174D20">
        <w:rPr>
          <w:rFonts w:ascii="Times New Roman" w:hAnsi="Times New Roman"/>
          <w:color w:val="000000"/>
          <w:sz w:val="28"/>
          <w:szCs w:val="30"/>
        </w:rPr>
        <w:t>,</w:t>
      </w:r>
      <w:r w:rsidR="00774D17" w:rsidRPr="00174D20">
        <w:rPr>
          <w:rFonts w:ascii="Times New Roman" w:hAnsi="Times New Roman"/>
          <w:color w:val="000000"/>
          <w:sz w:val="28"/>
          <w:szCs w:val="30"/>
        </w:rPr>
        <w:t xml:space="preserve"> для метана </w:t>
      </w:r>
      <w:r w:rsidR="00024165" w:rsidRPr="00174D20">
        <w:rPr>
          <w:rFonts w:ascii="Times New Roman" w:hAnsi="Times New Roman"/>
          <w:color w:val="000000"/>
          <w:sz w:val="28"/>
          <w:szCs w:val="30"/>
        </w:rPr>
        <w:fldChar w:fldCharType="begin"/>
      </w:r>
      <w:r w:rsidR="00024165" w:rsidRPr="00174D20">
        <w:rPr>
          <w:rFonts w:ascii="Times New Roman" w:hAnsi="Times New Roman"/>
          <w:color w:val="000000"/>
          <w:sz w:val="28"/>
          <w:szCs w:val="30"/>
        </w:rPr>
        <w:instrText xml:space="preserve"> QUOTE </w:instrText>
      </w:r>
      <w:r w:rsidR="008A4CAA">
        <w:rPr>
          <w:rFonts w:ascii="Times New Roman" w:hAnsi="Times New Roman"/>
          <w:color w:val="000000"/>
          <w:position w:val="-14"/>
          <w:sz w:val="28"/>
        </w:rPr>
        <w:pict>
          <v:shape id="_x0000_i1081" type="#_x0000_t75" style="width:30pt;height:20.25pt">
            <v:imagedata r:id="rId109" o:title="" chromakey="white"/>
          </v:shape>
        </w:pict>
      </w:r>
      <w:r w:rsidR="00024165" w:rsidRPr="00174D20">
        <w:rPr>
          <w:rFonts w:ascii="Times New Roman" w:hAnsi="Times New Roman"/>
          <w:color w:val="000000"/>
          <w:sz w:val="28"/>
          <w:szCs w:val="30"/>
        </w:rPr>
        <w:instrText xml:space="preserve"> </w:instrText>
      </w:r>
      <w:r w:rsidR="00024165" w:rsidRPr="00174D20">
        <w:rPr>
          <w:rFonts w:ascii="Times New Roman" w:hAnsi="Times New Roman"/>
          <w:color w:val="000000"/>
          <w:sz w:val="28"/>
          <w:szCs w:val="30"/>
        </w:rPr>
        <w:fldChar w:fldCharType="separate"/>
      </w:r>
      <w:r w:rsidR="008A4CAA">
        <w:rPr>
          <w:rFonts w:ascii="Times New Roman" w:hAnsi="Times New Roman"/>
          <w:color w:val="000000"/>
          <w:position w:val="-14"/>
          <w:sz w:val="28"/>
        </w:rPr>
        <w:pict>
          <v:shape id="_x0000_i1082" type="#_x0000_t75" style="width:30pt;height:20.25pt">
            <v:imagedata r:id="rId109" o:title="" chromakey="white"/>
          </v:shape>
        </w:pict>
      </w:r>
      <w:r w:rsidR="00024165" w:rsidRPr="00174D20">
        <w:rPr>
          <w:rFonts w:ascii="Times New Roman" w:hAnsi="Times New Roman"/>
          <w:color w:val="000000"/>
          <w:sz w:val="28"/>
          <w:szCs w:val="30"/>
        </w:rPr>
        <w:fldChar w:fldCharType="end"/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="00DE012B" w:rsidRPr="00174D20">
        <w:rPr>
          <w:rFonts w:ascii="Times New Roman" w:hAnsi="Times New Roman"/>
          <w:color w:val="000000"/>
          <w:sz w:val="28"/>
          <w:szCs w:val="30"/>
        </w:rPr>
        <w:t xml:space="preserve">= 706 </w:t>
      </w:r>
      <w:r w:rsidRPr="00174D20">
        <w:rPr>
          <w:rFonts w:ascii="Times New Roman" w:hAnsi="Times New Roman"/>
          <w:color w:val="000000"/>
          <w:sz w:val="28"/>
          <w:szCs w:val="30"/>
        </w:rPr>
        <w:t>кПа;</w:t>
      </w:r>
    </w:p>
    <w:p w:rsidR="00A827C1" w:rsidRPr="00174D20" w:rsidRDefault="00024165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fldChar w:fldCharType="begin"/>
      </w:r>
      <w:r w:rsidRPr="00174D20">
        <w:rPr>
          <w:rFonts w:ascii="Times New Roman" w:hAnsi="Times New Roman"/>
          <w:color w:val="000000"/>
          <w:sz w:val="28"/>
          <w:szCs w:val="30"/>
        </w:rPr>
        <w:instrText xml:space="preserve"> QUOTE </w:instrText>
      </w:r>
      <w:r w:rsidR="008A4CAA">
        <w:rPr>
          <w:rFonts w:ascii="Times New Roman" w:hAnsi="Times New Roman"/>
          <w:color w:val="000000"/>
          <w:position w:val="-14"/>
          <w:sz w:val="28"/>
        </w:rPr>
        <w:pict>
          <v:shape id="_x0000_i1083" type="#_x0000_t75" style="width:13.5pt;height:20.25pt">
            <v:imagedata r:id="rId110" o:title="" chromakey="white"/>
          </v:shape>
        </w:pict>
      </w:r>
      <w:r w:rsidRPr="00174D20">
        <w:rPr>
          <w:rFonts w:ascii="Times New Roman" w:hAnsi="Times New Roman"/>
          <w:color w:val="000000"/>
          <w:sz w:val="28"/>
          <w:szCs w:val="30"/>
        </w:rPr>
        <w:instrText xml:space="preserve"> </w:instrText>
      </w:r>
      <w:r w:rsidRPr="00174D20">
        <w:rPr>
          <w:rFonts w:ascii="Times New Roman" w:hAnsi="Times New Roman"/>
          <w:color w:val="000000"/>
          <w:sz w:val="28"/>
          <w:szCs w:val="30"/>
        </w:rPr>
        <w:fldChar w:fldCharType="separate"/>
      </w:r>
      <w:r w:rsidR="008A4CAA">
        <w:rPr>
          <w:rFonts w:ascii="Times New Roman" w:hAnsi="Times New Roman"/>
          <w:color w:val="000000"/>
          <w:position w:val="-14"/>
          <w:sz w:val="28"/>
        </w:rPr>
        <w:pict>
          <v:shape id="_x0000_i1084" type="#_x0000_t75" style="width:13.5pt;height:20.25pt">
            <v:imagedata r:id="rId110" o:title="" chromakey="white"/>
          </v:shape>
        </w:pict>
      </w:r>
      <w:r w:rsidRPr="00174D20">
        <w:rPr>
          <w:rFonts w:ascii="Times New Roman" w:hAnsi="Times New Roman"/>
          <w:color w:val="000000"/>
          <w:sz w:val="28"/>
          <w:szCs w:val="30"/>
        </w:rPr>
        <w:fldChar w:fldCharType="end"/>
      </w:r>
      <w:r w:rsidR="00197DC7" w:rsidRP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="00174D20">
        <w:rPr>
          <w:rFonts w:ascii="Times New Roman" w:hAnsi="Times New Roman"/>
          <w:color w:val="000000"/>
          <w:sz w:val="28"/>
          <w:szCs w:val="30"/>
        </w:rPr>
        <w:t>–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="00197DC7" w:rsidRPr="00174D20">
        <w:rPr>
          <w:rFonts w:ascii="Times New Roman" w:hAnsi="Times New Roman"/>
          <w:color w:val="000000"/>
          <w:sz w:val="28"/>
          <w:szCs w:val="30"/>
        </w:rPr>
        <w:t xml:space="preserve">начальное </w:t>
      </w:r>
      <w:r w:rsidR="00A827C1" w:rsidRPr="00174D20">
        <w:rPr>
          <w:rFonts w:ascii="Times New Roman" w:hAnsi="Times New Roman"/>
          <w:color w:val="000000"/>
          <w:sz w:val="28"/>
          <w:szCs w:val="30"/>
        </w:rPr>
        <w:t>давление, кПа (допускается принимать равным 101</w:t>
      </w:r>
      <w:r w:rsidR="002D03C7">
        <w:rPr>
          <w:rFonts w:ascii="Times New Roman" w:hAnsi="Times New Roman"/>
          <w:color w:val="000000"/>
          <w:sz w:val="28"/>
          <w:szCs w:val="30"/>
        </w:rPr>
        <w:t xml:space="preserve"> </w:t>
      </w:r>
      <w:r w:rsidR="00A827C1" w:rsidRPr="00174D20">
        <w:rPr>
          <w:rFonts w:ascii="Times New Roman" w:hAnsi="Times New Roman"/>
          <w:color w:val="000000"/>
          <w:sz w:val="28"/>
          <w:szCs w:val="30"/>
        </w:rPr>
        <w:t>кПа);</w:t>
      </w:r>
    </w:p>
    <w:p w:rsidR="00DE012B" w:rsidRPr="00174D20" w:rsidRDefault="00024165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fldChar w:fldCharType="begin"/>
      </w:r>
      <w:r w:rsidRPr="00174D20">
        <w:rPr>
          <w:rFonts w:ascii="Times New Roman" w:hAnsi="Times New Roman"/>
          <w:color w:val="000000"/>
          <w:sz w:val="28"/>
          <w:szCs w:val="30"/>
        </w:rPr>
        <w:instrText xml:space="preserve"> QUOTE </w:instrText>
      </w:r>
      <w:r w:rsidR="008A4CAA">
        <w:rPr>
          <w:rFonts w:ascii="Times New Roman" w:hAnsi="Times New Roman"/>
          <w:color w:val="000000"/>
          <w:position w:val="-12"/>
          <w:sz w:val="28"/>
        </w:rPr>
        <w:pict>
          <v:shape id="_x0000_i1085" type="#_x0000_t75" style="width:12.75pt;height:20.25pt">
            <v:imagedata r:id="rId111" o:title="" chromakey="white"/>
          </v:shape>
        </w:pict>
      </w:r>
      <w:r w:rsidRPr="00174D20">
        <w:rPr>
          <w:rFonts w:ascii="Times New Roman" w:hAnsi="Times New Roman"/>
          <w:color w:val="000000"/>
          <w:sz w:val="28"/>
          <w:szCs w:val="30"/>
        </w:rPr>
        <w:instrText xml:space="preserve"> </w:instrText>
      </w:r>
      <w:r w:rsidRPr="00174D20">
        <w:rPr>
          <w:rFonts w:ascii="Times New Roman" w:hAnsi="Times New Roman"/>
          <w:color w:val="000000"/>
          <w:sz w:val="28"/>
          <w:szCs w:val="30"/>
        </w:rPr>
        <w:fldChar w:fldCharType="separate"/>
      </w:r>
      <w:r w:rsidR="008A4CAA">
        <w:rPr>
          <w:rFonts w:ascii="Times New Roman" w:hAnsi="Times New Roman"/>
          <w:color w:val="000000"/>
          <w:position w:val="-12"/>
          <w:sz w:val="28"/>
        </w:rPr>
        <w:pict>
          <v:shape id="_x0000_i1086" type="#_x0000_t75" style="width:12.75pt;height:20.25pt">
            <v:imagedata r:id="rId111" o:title="" chromakey="white"/>
          </v:shape>
        </w:pict>
      </w:r>
      <w:r w:rsidRPr="00174D20">
        <w:rPr>
          <w:rFonts w:ascii="Times New Roman" w:hAnsi="Times New Roman"/>
          <w:color w:val="000000"/>
          <w:sz w:val="28"/>
          <w:szCs w:val="30"/>
        </w:rPr>
        <w:fldChar w:fldCharType="end"/>
      </w:r>
      <w:r w:rsidR="00197DC7" w:rsidRP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="00174D20">
        <w:rPr>
          <w:rFonts w:ascii="Times New Roman" w:hAnsi="Times New Roman"/>
          <w:color w:val="000000"/>
          <w:sz w:val="28"/>
          <w:szCs w:val="30"/>
        </w:rPr>
        <w:t>–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="00197DC7" w:rsidRPr="00174D20">
        <w:rPr>
          <w:rFonts w:ascii="Times New Roman" w:hAnsi="Times New Roman"/>
          <w:color w:val="000000"/>
          <w:sz w:val="28"/>
          <w:szCs w:val="30"/>
        </w:rPr>
        <w:t>масса</w:t>
      </w:r>
      <w:r w:rsidR="00A827C1" w:rsidRP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="00197DC7" w:rsidRPr="00174D20">
        <w:rPr>
          <w:rFonts w:ascii="Times New Roman" w:hAnsi="Times New Roman"/>
          <w:color w:val="000000"/>
          <w:sz w:val="28"/>
          <w:szCs w:val="30"/>
        </w:rPr>
        <w:t xml:space="preserve">метана, </w:t>
      </w:r>
      <w:r w:rsidR="00A827C1" w:rsidRPr="00174D20">
        <w:rPr>
          <w:rFonts w:ascii="Times New Roman" w:hAnsi="Times New Roman"/>
          <w:color w:val="000000"/>
          <w:sz w:val="28"/>
          <w:szCs w:val="30"/>
        </w:rPr>
        <w:t>вышедш</w:t>
      </w:r>
      <w:r w:rsidR="00197DC7" w:rsidRPr="00174D20">
        <w:rPr>
          <w:rFonts w:ascii="Times New Roman" w:hAnsi="Times New Roman"/>
          <w:color w:val="000000"/>
          <w:sz w:val="28"/>
          <w:szCs w:val="30"/>
        </w:rPr>
        <w:t>его в</w:t>
      </w:r>
      <w:r w:rsidR="00A827C1" w:rsidRPr="00174D20">
        <w:rPr>
          <w:rFonts w:ascii="Times New Roman" w:hAnsi="Times New Roman"/>
          <w:color w:val="000000"/>
          <w:sz w:val="28"/>
          <w:szCs w:val="30"/>
        </w:rPr>
        <w:t xml:space="preserve"> результате</w:t>
      </w:r>
      <w:r w:rsidR="00197DC7" w:rsidRPr="00174D20">
        <w:rPr>
          <w:rFonts w:ascii="Times New Roman" w:hAnsi="Times New Roman"/>
          <w:color w:val="000000"/>
          <w:sz w:val="28"/>
          <w:szCs w:val="30"/>
        </w:rPr>
        <w:t xml:space="preserve"> расчетной </w:t>
      </w:r>
      <w:r w:rsidR="00A827C1" w:rsidRPr="00174D20">
        <w:rPr>
          <w:rFonts w:ascii="Times New Roman" w:hAnsi="Times New Roman"/>
          <w:color w:val="000000"/>
          <w:sz w:val="28"/>
          <w:szCs w:val="30"/>
        </w:rPr>
        <w:t xml:space="preserve">аварии </w:t>
      </w:r>
      <w:r w:rsidR="00DE012B" w:rsidRPr="00174D20">
        <w:rPr>
          <w:rFonts w:ascii="Times New Roman" w:hAnsi="Times New Roman"/>
          <w:color w:val="000000"/>
          <w:sz w:val="28"/>
          <w:szCs w:val="30"/>
        </w:rPr>
        <w:t>в помещение;</w:t>
      </w:r>
    </w:p>
    <w:p w:rsidR="00A827C1" w:rsidRPr="00174D20" w:rsidRDefault="00A827C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 xml:space="preserve">Z </w:t>
      </w:r>
      <w:r w:rsidR="00174D20">
        <w:rPr>
          <w:rFonts w:ascii="Times New Roman" w:hAnsi="Times New Roman"/>
          <w:color w:val="000000"/>
          <w:sz w:val="28"/>
          <w:szCs w:val="30"/>
        </w:rPr>
        <w:t>–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коэффициент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участия горючего во взрыве, который </w:t>
      </w:r>
      <w:r w:rsidR="00774D17" w:rsidRPr="00174D20">
        <w:rPr>
          <w:rFonts w:ascii="Times New Roman" w:hAnsi="Times New Roman"/>
          <w:color w:val="000000"/>
          <w:sz w:val="28"/>
          <w:szCs w:val="30"/>
        </w:rPr>
        <w:t>для горючих газов равен 0,5;</w:t>
      </w:r>
    </w:p>
    <w:p w:rsidR="00A827C1" w:rsidRPr="00174D20" w:rsidRDefault="00024165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fldChar w:fldCharType="begin"/>
      </w:r>
      <w:r w:rsidRPr="00174D20">
        <w:rPr>
          <w:rFonts w:ascii="Times New Roman" w:hAnsi="Times New Roman"/>
          <w:color w:val="000000"/>
          <w:sz w:val="28"/>
          <w:szCs w:val="30"/>
        </w:rPr>
        <w:instrText xml:space="preserve"> QUOTE </w:instrText>
      </w:r>
      <w:r w:rsidR="008A4CAA">
        <w:rPr>
          <w:rFonts w:ascii="Times New Roman" w:hAnsi="Times New Roman"/>
          <w:color w:val="000000"/>
          <w:position w:val="-14"/>
          <w:sz w:val="28"/>
        </w:rPr>
        <w:pict>
          <v:shape id="_x0000_i1087" type="#_x0000_t75" style="width:16.5pt;height:20.25pt">
            <v:imagedata r:id="rId112" o:title="" chromakey="white"/>
          </v:shape>
        </w:pict>
      </w:r>
      <w:r w:rsidRPr="00174D20">
        <w:rPr>
          <w:rFonts w:ascii="Times New Roman" w:hAnsi="Times New Roman"/>
          <w:color w:val="000000"/>
          <w:sz w:val="28"/>
          <w:szCs w:val="30"/>
        </w:rPr>
        <w:instrText xml:space="preserve"> </w:instrText>
      </w:r>
      <w:r w:rsidRPr="00174D20">
        <w:rPr>
          <w:rFonts w:ascii="Times New Roman" w:hAnsi="Times New Roman"/>
          <w:color w:val="000000"/>
          <w:sz w:val="28"/>
          <w:szCs w:val="30"/>
        </w:rPr>
        <w:fldChar w:fldCharType="separate"/>
      </w:r>
      <w:r w:rsidR="008A4CAA">
        <w:rPr>
          <w:rFonts w:ascii="Times New Roman" w:hAnsi="Times New Roman"/>
          <w:color w:val="000000"/>
          <w:position w:val="-14"/>
          <w:sz w:val="28"/>
        </w:rPr>
        <w:pict>
          <v:shape id="_x0000_i1088" type="#_x0000_t75" style="width:16.5pt;height:20.25pt">
            <v:imagedata r:id="rId112" o:title="" chromakey="white"/>
          </v:shape>
        </w:pict>
      </w:r>
      <w:r w:rsidRPr="00174D20">
        <w:rPr>
          <w:rFonts w:ascii="Times New Roman" w:hAnsi="Times New Roman"/>
          <w:color w:val="000000"/>
          <w:sz w:val="28"/>
          <w:szCs w:val="30"/>
        </w:rPr>
        <w:fldChar w:fldCharType="end"/>
      </w:r>
      <w:r w:rsidR="00774D17" w:rsidRP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="00174D20">
        <w:rPr>
          <w:rFonts w:ascii="Times New Roman" w:hAnsi="Times New Roman"/>
          <w:color w:val="000000"/>
          <w:sz w:val="28"/>
          <w:szCs w:val="30"/>
        </w:rPr>
        <w:t>–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="00A827C1" w:rsidRPr="00174D20">
        <w:rPr>
          <w:rFonts w:ascii="Times New Roman" w:hAnsi="Times New Roman"/>
          <w:color w:val="000000"/>
          <w:sz w:val="28"/>
          <w:szCs w:val="30"/>
        </w:rPr>
        <w:t>с</w:t>
      </w:r>
      <w:r w:rsidR="00A714E3" w:rsidRPr="00174D20">
        <w:rPr>
          <w:rFonts w:ascii="Times New Roman" w:hAnsi="Times New Roman"/>
          <w:color w:val="000000"/>
          <w:sz w:val="28"/>
          <w:szCs w:val="30"/>
        </w:rPr>
        <w:t xml:space="preserve">вободный объем помещения, 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куб.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м</w:t>
      </w:r>
      <w:r w:rsidR="00A714E3" w:rsidRPr="00174D20">
        <w:rPr>
          <w:rFonts w:ascii="Times New Roman" w:hAnsi="Times New Roman"/>
          <w:color w:val="000000"/>
          <w:sz w:val="28"/>
          <w:szCs w:val="30"/>
        </w:rPr>
        <w:t xml:space="preserve">, вычисляемый по формуле: </w:t>
      </w:r>
      <w:r w:rsidRPr="00174D20">
        <w:rPr>
          <w:rFonts w:ascii="Times New Roman" w:hAnsi="Times New Roman"/>
          <w:color w:val="000000"/>
          <w:sz w:val="28"/>
          <w:szCs w:val="30"/>
        </w:rPr>
        <w:fldChar w:fldCharType="begin"/>
      </w:r>
      <w:r w:rsidRPr="00174D20">
        <w:rPr>
          <w:rFonts w:ascii="Times New Roman" w:hAnsi="Times New Roman"/>
          <w:color w:val="000000"/>
          <w:sz w:val="28"/>
          <w:szCs w:val="30"/>
        </w:rPr>
        <w:instrText xml:space="preserve"> QUOTE </w:instrText>
      </w:r>
      <w:r w:rsidR="008A4CAA">
        <w:rPr>
          <w:rFonts w:ascii="Times New Roman" w:hAnsi="Times New Roman"/>
          <w:color w:val="000000"/>
          <w:position w:val="-18"/>
          <w:sz w:val="28"/>
        </w:rPr>
        <w:pict>
          <v:shape id="_x0000_i1089" type="#_x0000_t75" style="width:252.75pt;height:22.5pt">
            <v:imagedata r:id="rId113" o:title="" chromakey="white"/>
          </v:shape>
        </w:pict>
      </w:r>
      <w:r w:rsidRPr="00174D20">
        <w:rPr>
          <w:rFonts w:ascii="Times New Roman" w:hAnsi="Times New Roman"/>
          <w:color w:val="000000"/>
          <w:sz w:val="28"/>
          <w:szCs w:val="30"/>
        </w:rPr>
        <w:instrText xml:space="preserve"> </w:instrText>
      </w:r>
      <w:r w:rsidRPr="00174D20">
        <w:rPr>
          <w:rFonts w:ascii="Times New Roman" w:hAnsi="Times New Roman"/>
          <w:color w:val="000000"/>
          <w:sz w:val="28"/>
          <w:szCs w:val="30"/>
        </w:rPr>
        <w:fldChar w:fldCharType="separate"/>
      </w:r>
      <w:r w:rsidR="008A4CAA">
        <w:rPr>
          <w:rFonts w:ascii="Times New Roman" w:hAnsi="Times New Roman"/>
          <w:color w:val="000000"/>
          <w:position w:val="-18"/>
          <w:sz w:val="28"/>
        </w:rPr>
        <w:pict>
          <v:shape id="_x0000_i1090" type="#_x0000_t75" style="width:252.75pt;height:22.5pt">
            <v:imagedata r:id="rId113" o:title="" chromakey="white"/>
          </v:shape>
        </w:pict>
      </w:r>
      <w:r w:rsidRPr="00174D20">
        <w:rPr>
          <w:rFonts w:ascii="Times New Roman" w:hAnsi="Times New Roman"/>
          <w:color w:val="000000"/>
          <w:sz w:val="28"/>
          <w:szCs w:val="30"/>
        </w:rPr>
        <w:fldChar w:fldCharType="end"/>
      </w:r>
      <w:r w:rsidR="00A714E3" w:rsidRPr="00174D20">
        <w:rPr>
          <w:rFonts w:ascii="Times New Roman" w:hAnsi="Times New Roman"/>
          <w:color w:val="000000"/>
          <w:sz w:val="28"/>
          <w:szCs w:val="30"/>
        </w:rPr>
        <w:t>(м</w:t>
      </w:r>
      <w:r w:rsidR="00A714E3" w:rsidRPr="00174D20">
        <w:rPr>
          <w:rFonts w:ascii="Times New Roman" w:hAnsi="Times New Roman"/>
          <w:color w:val="000000"/>
          <w:sz w:val="28"/>
          <w:szCs w:val="30"/>
          <w:vertAlign w:val="superscript"/>
        </w:rPr>
        <w:t>3</w:t>
      </w:r>
      <w:r w:rsidR="00A714E3" w:rsidRPr="00174D20">
        <w:rPr>
          <w:rFonts w:ascii="Times New Roman" w:hAnsi="Times New Roman"/>
          <w:color w:val="000000"/>
          <w:sz w:val="28"/>
          <w:szCs w:val="30"/>
        </w:rPr>
        <w:t>).</w:t>
      </w:r>
    </w:p>
    <w:p w:rsidR="00A827C1" w:rsidRDefault="00024165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fldChar w:fldCharType="begin"/>
      </w:r>
      <w:r w:rsidRPr="00174D20">
        <w:rPr>
          <w:rFonts w:ascii="Times New Roman" w:hAnsi="Times New Roman"/>
          <w:color w:val="000000"/>
          <w:sz w:val="28"/>
          <w:szCs w:val="30"/>
        </w:rPr>
        <w:instrText xml:space="preserve"> QUOTE </w:instrText>
      </w:r>
      <w:r w:rsidR="008A4CAA">
        <w:rPr>
          <w:rFonts w:ascii="Times New Roman" w:hAnsi="Times New Roman"/>
          <w:color w:val="000000"/>
          <w:position w:val="-14"/>
          <w:sz w:val="28"/>
        </w:rPr>
        <w:pict>
          <v:shape id="_x0000_i1091" type="#_x0000_t75" style="width:23.25pt;height:20.25pt">
            <v:imagedata r:id="rId114" o:title="" chromakey="white"/>
          </v:shape>
        </w:pict>
      </w:r>
      <w:r w:rsidRPr="00174D20">
        <w:rPr>
          <w:rFonts w:ascii="Times New Roman" w:hAnsi="Times New Roman"/>
          <w:color w:val="000000"/>
          <w:sz w:val="28"/>
          <w:szCs w:val="30"/>
        </w:rPr>
        <w:instrText xml:space="preserve"> </w:instrText>
      </w:r>
      <w:r w:rsidRPr="00174D20">
        <w:rPr>
          <w:rFonts w:ascii="Times New Roman" w:hAnsi="Times New Roman"/>
          <w:color w:val="000000"/>
          <w:sz w:val="28"/>
          <w:szCs w:val="30"/>
        </w:rPr>
        <w:fldChar w:fldCharType="separate"/>
      </w:r>
      <w:r w:rsidR="008A4CAA">
        <w:rPr>
          <w:rFonts w:ascii="Times New Roman" w:hAnsi="Times New Roman"/>
          <w:color w:val="000000"/>
          <w:position w:val="-14"/>
          <w:sz w:val="28"/>
        </w:rPr>
        <w:pict>
          <v:shape id="_x0000_i1092" type="#_x0000_t75" style="width:23.25pt;height:20.25pt">
            <v:imagedata r:id="rId114" o:title="" chromakey="white"/>
          </v:shape>
        </w:pict>
      </w:r>
      <w:r w:rsidRPr="00174D20">
        <w:rPr>
          <w:rFonts w:ascii="Times New Roman" w:hAnsi="Times New Roman"/>
          <w:color w:val="000000"/>
          <w:sz w:val="28"/>
          <w:szCs w:val="30"/>
        </w:rPr>
        <w:fldChar w:fldCharType="end"/>
      </w:r>
      <w:r w:rsidR="00774D17" w:rsidRP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="00174D20">
        <w:rPr>
          <w:rFonts w:ascii="Times New Roman" w:hAnsi="Times New Roman"/>
          <w:color w:val="000000"/>
          <w:sz w:val="28"/>
          <w:szCs w:val="30"/>
        </w:rPr>
        <w:t>–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="00774D17" w:rsidRPr="00174D20">
        <w:rPr>
          <w:rFonts w:ascii="Times New Roman" w:hAnsi="Times New Roman"/>
          <w:color w:val="000000"/>
          <w:sz w:val="28"/>
          <w:szCs w:val="30"/>
        </w:rPr>
        <w:t xml:space="preserve">плотность газа </w:t>
      </w:r>
      <w:r w:rsidR="00A827C1" w:rsidRPr="00174D20">
        <w:rPr>
          <w:rFonts w:ascii="Times New Roman" w:hAnsi="Times New Roman"/>
          <w:color w:val="000000"/>
          <w:sz w:val="28"/>
          <w:szCs w:val="30"/>
        </w:rPr>
        <w:t>или па</w:t>
      </w:r>
      <w:r w:rsidR="00A714E3" w:rsidRPr="00174D20">
        <w:rPr>
          <w:rFonts w:ascii="Times New Roman" w:hAnsi="Times New Roman"/>
          <w:color w:val="000000"/>
          <w:sz w:val="28"/>
          <w:szCs w:val="30"/>
        </w:rPr>
        <w:t xml:space="preserve">ра при расчетной температуре. Т.к. t не указана </w:t>
      </w:r>
      <w:r w:rsidR="00A827C1" w:rsidRPr="00174D20">
        <w:rPr>
          <w:rFonts w:ascii="Times New Roman" w:hAnsi="Times New Roman"/>
          <w:color w:val="000000"/>
          <w:sz w:val="28"/>
          <w:szCs w:val="30"/>
        </w:rPr>
        <w:t>принима</w:t>
      </w:r>
      <w:r w:rsidR="00A714E3" w:rsidRPr="00174D20">
        <w:rPr>
          <w:rFonts w:ascii="Times New Roman" w:hAnsi="Times New Roman"/>
          <w:color w:val="000000"/>
          <w:sz w:val="28"/>
          <w:szCs w:val="30"/>
        </w:rPr>
        <w:t xml:space="preserve">ем её </w:t>
      </w:r>
      <w:r w:rsidR="008F4A11" w:rsidRPr="00174D20">
        <w:rPr>
          <w:rFonts w:ascii="Times New Roman" w:hAnsi="Times New Roman"/>
          <w:color w:val="000000"/>
          <w:sz w:val="28"/>
          <w:szCs w:val="30"/>
        </w:rPr>
        <w:t>равной 61 град. C:</w:t>
      </w:r>
    </w:p>
    <w:p w:rsidR="002D03C7" w:rsidRPr="00174D20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8F4A11" w:rsidRPr="00174D20" w:rsidRDefault="008A4CAA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>
        <w:rPr>
          <w:rFonts w:ascii="Times New Roman" w:hAnsi="Times New Roman"/>
          <w:color w:val="000000"/>
          <w:sz w:val="28"/>
        </w:rPr>
        <w:pict>
          <v:shape id="_x0000_i1093" type="#_x0000_t75" style="width:349.5pt;height:32.25pt">
            <v:imagedata r:id="rId115" o:title="" chromakey="white"/>
          </v:shape>
        </w:pict>
      </w:r>
    </w:p>
    <w:p w:rsidR="00EB6223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>
        <w:rPr>
          <w:rFonts w:ascii="Times New Roman" w:hAnsi="Times New Roman"/>
          <w:color w:val="000000"/>
          <w:sz w:val="28"/>
          <w:szCs w:val="30"/>
        </w:rPr>
        <w:br w:type="page"/>
      </w:r>
      <w:r w:rsidR="00024165" w:rsidRPr="00174D20">
        <w:rPr>
          <w:rFonts w:ascii="Times New Roman" w:hAnsi="Times New Roman"/>
          <w:color w:val="000000"/>
          <w:sz w:val="28"/>
          <w:szCs w:val="30"/>
        </w:rPr>
        <w:fldChar w:fldCharType="begin"/>
      </w:r>
      <w:r w:rsidR="00024165" w:rsidRPr="00174D20">
        <w:rPr>
          <w:rFonts w:ascii="Times New Roman" w:hAnsi="Times New Roman"/>
          <w:color w:val="000000"/>
          <w:sz w:val="28"/>
          <w:szCs w:val="30"/>
        </w:rPr>
        <w:instrText xml:space="preserve"> QUOTE </w:instrText>
      </w:r>
      <w:r w:rsidR="008A4CAA">
        <w:rPr>
          <w:rFonts w:ascii="Times New Roman" w:hAnsi="Times New Roman"/>
          <w:color w:val="000000"/>
          <w:position w:val="-14"/>
          <w:sz w:val="28"/>
        </w:rPr>
        <w:pict>
          <v:shape id="_x0000_i1094" type="#_x0000_t75" style="width:18.75pt;height:20.25pt">
            <v:imagedata r:id="rId116" o:title="" chromakey="white"/>
          </v:shape>
        </w:pict>
      </w:r>
      <w:r w:rsidR="00024165" w:rsidRPr="00174D20">
        <w:rPr>
          <w:rFonts w:ascii="Times New Roman" w:hAnsi="Times New Roman"/>
          <w:color w:val="000000"/>
          <w:sz w:val="28"/>
          <w:szCs w:val="30"/>
        </w:rPr>
        <w:instrText xml:space="preserve"> </w:instrText>
      </w:r>
      <w:r w:rsidR="00024165" w:rsidRPr="00174D20">
        <w:rPr>
          <w:rFonts w:ascii="Times New Roman" w:hAnsi="Times New Roman"/>
          <w:color w:val="000000"/>
          <w:sz w:val="28"/>
          <w:szCs w:val="30"/>
        </w:rPr>
        <w:fldChar w:fldCharType="separate"/>
      </w:r>
      <w:r w:rsidR="008A4CAA">
        <w:rPr>
          <w:rFonts w:ascii="Times New Roman" w:hAnsi="Times New Roman"/>
          <w:color w:val="000000"/>
          <w:position w:val="-14"/>
          <w:sz w:val="28"/>
        </w:rPr>
        <w:pict>
          <v:shape id="_x0000_i1095" type="#_x0000_t75" style="width:18.75pt;height:20.25pt">
            <v:imagedata r:id="rId116" o:title="" chromakey="white"/>
          </v:shape>
        </w:pict>
      </w:r>
      <w:r w:rsidR="00024165" w:rsidRPr="00174D20">
        <w:rPr>
          <w:rFonts w:ascii="Times New Roman" w:hAnsi="Times New Roman"/>
          <w:color w:val="000000"/>
          <w:sz w:val="28"/>
          <w:szCs w:val="30"/>
        </w:rPr>
        <w:fldChar w:fldCharType="end"/>
      </w:r>
      <w:r w:rsidR="00EB6223" w:rsidRPr="00174D20">
        <w:rPr>
          <w:rFonts w:ascii="Times New Roman" w:hAnsi="Times New Roman"/>
          <w:color w:val="000000"/>
          <w:sz w:val="28"/>
          <w:szCs w:val="30"/>
        </w:rPr>
        <w:t xml:space="preserve"> – стехиометрическая концентрация метана, определяемая по формуле:</w:t>
      </w:r>
    </w:p>
    <w:p w:rsidR="002D03C7" w:rsidRPr="00174D20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EB6223" w:rsidRPr="00174D20" w:rsidRDefault="008A4CAA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>
        <w:rPr>
          <w:rFonts w:ascii="Times New Roman" w:hAnsi="Times New Roman"/>
          <w:color w:val="000000"/>
          <w:sz w:val="28"/>
        </w:rPr>
        <w:pict>
          <v:shape id="_x0000_i1096" type="#_x0000_t75" style="width:201.75pt;height:31.5pt">
            <v:imagedata r:id="rId117" o:title="" chromakey="white"/>
          </v:shape>
        </w:pict>
      </w:r>
    </w:p>
    <w:p w:rsidR="00A31D1D" w:rsidRPr="00174D20" w:rsidRDefault="00A31D1D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2D03C7" w:rsidRDefault="008F4A1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М</w:t>
      </w:r>
      <w:r w:rsidR="00A001D2" w:rsidRPr="00174D20">
        <w:rPr>
          <w:rFonts w:ascii="Times New Roman" w:hAnsi="Times New Roman"/>
          <w:color w:val="000000"/>
          <w:sz w:val="28"/>
          <w:szCs w:val="30"/>
        </w:rPr>
        <w:t>асс</w:t>
      </w:r>
      <w:r w:rsidR="00EB6223" w:rsidRPr="00174D20">
        <w:rPr>
          <w:rFonts w:ascii="Times New Roman" w:hAnsi="Times New Roman"/>
          <w:color w:val="000000"/>
          <w:sz w:val="28"/>
          <w:szCs w:val="30"/>
        </w:rPr>
        <w:t>а</w:t>
      </w:r>
      <w:r w:rsidR="00A001D2" w:rsidRPr="00174D20">
        <w:rPr>
          <w:rFonts w:ascii="Times New Roman" w:hAnsi="Times New Roman"/>
          <w:color w:val="000000"/>
          <w:sz w:val="28"/>
          <w:szCs w:val="30"/>
        </w:rPr>
        <w:t xml:space="preserve"> метана, вышедшего в результате расчетной аварии в помещение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, определяется по формуле: </w:t>
      </w:r>
    </w:p>
    <w:p w:rsidR="002D03C7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A001D2" w:rsidRPr="00174D20" w:rsidRDefault="00024165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fldChar w:fldCharType="begin"/>
      </w:r>
      <w:r w:rsidRPr="00174D20">
        <w:rPr>
          <w:rFonts w:ascii="Times New Roman" w:hAnsi="Times New Roman"/>
          <w:color w:val="000000"/>
          <w:sz w:val="28"/>
          <w:szCs w:val="30"/>
        </w:rPr>
        <w:instrText xml:space="preserve"> QUOTE </w:instrText>
      </w:r>
      <w:r w:rsidR="008A4CAA">
        <w:rPr>
          <w:rFonts w:ascii="Times New Roman" w:hAnsi="Times New Roman"/>
          <w:color w:val="000000"/>
          <w:position w:val="-14"/>
          <w:sz w:val="28"/>
        </w:rPr>
        <w:pict>
          <v:shape id="_x0000_i1097" type="#_x0000_t75" style="width:128.25pt;height:20.25pt">
            <v:imagedata r:id="rId118" o:title="" chromakey="white"/>
          </v:shape>
        </w:pict>
      </w:r>
      <w:r w:rsidRPr="00174D20">
        <w:rPr>
          <w:rFonts w:ascii="Times New Roman" w:hAnsi="Times New Roman"/>
          <w:color w:val="000000"/>
          <w:sz w:val="28"/>
          <w:szCs w:val="30"/>
        </w:rPr>
        <w:instrText xml:space="preserve"> </w:instrText>
      </w:r>
      <w:r w:rsidRPr="00174D20">
        <w:rPr>
          <w:rFonts w:ascii="Times New Roman" w:hAnsi="Times New Roman"/>
          <w:color w:val="000000"/>
          <w:sz w:val="28"/>
          <w:szCs w:val="30"/>
        </w:rPr>
        <w:fldChar w:fldCharType="separate"/>
      </w:r>
      <w:r w:rsidR="008A4CAA">
        <w:rPr>
          <w:rFonts w:ascii="Times New Roman" w:hAnsi="Times New Roman"/>
          <w:color w:val="000000"/>
          <w:position w:val="-14"/>
          <w:sz w:val="28"/>
        </w:rPr>
        <w:pict>
          <v:shape id="_x0000_i1098" type="#_x0000_t75" style="width:110.25pt;height:17.25pt">
            <v:imagedata r:id="rId118" o:title="" chromakey="white"/>
          </v:shape>
        </w:pict>
      </w:r>
      <w:r w:rsidRPr="00174D20">
        <w:rPr>
          <w:rFonts w:ascii="Times New Roman" w:hAnsi="Times New Roman"/>
          <w:color w:val="000000"/>
          <w:sz w:val="28"/>
          <w:szCs w:val="30"/>
        </w:rPr>
        <w:fldChar w:fldCharType="end"/>
      </w:r>
    </w:p>
    <w:p w:rsidR="002D03C7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8F4A11" w:rsidRPr="00174D20" w:rsidRDefault="004F6FF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 xml:space="preserve">где </w:t>
      </w:r>
      <w:r w:rsidR="00024165" w:rsidRPr="00174D20">
        <w:rPr>
          <w:rFonts w:ascii="Times New Roman" w:hAnsi="Times New Roman"/>
          <w:color w:val="000000"/>
          <w:sz w:val="28"/>
          <w:szCs w:val="30"/>
        </w:rPr>
        <w:fldChar w:fldCharType="begin"/>
      </w:r>
      <w:r w:rsidR="00024165" w:rsidRPr="00174D20">
        <w:rPr>
          <w:rFonts w:ascii="Times New Roman" w:hAnsi="Times New Roman"/>
          <w:color w:val="000000"/>
          <w:sz w:val="28"/>
          <w:szCs w:val="30"/>
        </w:rPr>
        <w:instrText xml:space="preserve"> QUOTE </w:instrText>
      </w:r>
      <w:r w:rsidR="008A4CAA">
        <w:rPr>
          <w:rFonts w:ascii="Times New Roman" w:hAnsi="Times New Roman"/>
          <w:color w:val="000000"/>
          <w:position w:val="-14"/>
          <w:sz w:val="28"/>
        </w:rPr>
        <w:pict>
          <v:shape id="_x0000_i1099" type="#_x0000_t75" style="width:13.5pt;height:20.25pt">
            <v:imagedata r:id="rId119" o:title="" chromakey="white"/>
          </v:shape>
        </w:pict>
      </w:r>
      <w:r w:rsidR="00024165" w:rsidRPr="00174D20">
        <w:rPr>
          <w:rFonts w:ascii="Times New Roman" w:hAnsi="Times New Roman"/>
          <w:color w:val="000000"/>
          <w:sz w:val="28"/>
          <w:szCs w:val="30"/>
        </w:rPr>
        <w:instrText xml:space="preserve"> </w:instrText>
      </w:r>
      <w:r w:rsidR="00024165" w:rsidRPr="00174D20">
        <w:rPr>
          <w:rFonts w:ascii="Times New Roman" w:hAnsi="Times New Roman"/>
          <w:color w:val="000000"/>
          <w:sz w:val="28"/>
          <w:szCs w:val="30"/>
        </w:rPr>
        <w:fldChar w:fldCharType="separate"/>
      </w:r>
      <w:r w:rsidR="008A4CAA">
        <w:rPr>
          <w:rFonts w:ascii="Times New Roman" w:hAnsi="Times New Roman"/>
          <w:color w:val="000000"/>
          <w:position w:val="-14"/>
          <w:sz w:val="28"/>
        </w:rPr>
        <w:pict>
          <v:shape id="_x0000_i1100" type="#_x0000_t75" style="width:13.5pt;height:20.25pt">
            <v:imagedata r:id="rId119" o:title="" chromakey="white"/>
          </v:shape>
        </w:pict>
      </w:r>
      <w:r w:rsidR="00024165" w:rsidRPr="00174D20">
        <w:rPr>
          <w:rFonts w:ascii="Times New Roman" w:hAnsi="Times New Roman"/>
          <w:color w:val="000000"/>
          <w:sz w:val="28"/>
          <w:szCs w:val="30"/>
        </w:rPr>
        <w:fldChar w:fldCharType="end"/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="00174D20">
        <w:rPr>
          <w:rFonts w:ascii="Times New Roman" w:hAnsi="Times New Roman"/>
          <w:color w:val="000000"/>
          <w:sz w:val="28"/>
          <w:szCs w:val="30"/>
        </w:rPr>
        <w:t>–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объем газа, вышедшего из аппарата: </w:t>
      </w:r>
      <w:r w:rsidR="00024165" w:rsidRPr="00174D20">
        <w:rPr>
          <w:rFonts w:ascii="Times New Roman" w:hAnsi="Times New Roman"/>
          <w:color w:val="000000"/>
          <w:sz w:val="28"/>
          <w:szCs w:val="30"/>
        </w:rPr>
        <w:fldChar w:fldCharType="begin"/>
      </w:r>
      <w:r w:rsidR="00024165" w:rsidRPr="00174D20">
        <w:rPr>
          <w:rFonts w:ascii="Times New Roman" w:hAnsi="Times New Roman"/>
          <w:color w:val="000000"/>
          <w:sz w:val="28"/>
          <w:szCs w:val="30"/>
        </w:rPr>
        <w:instrText xml:space="preserve"> QUOTE </w:instrText>
      </w:r>
      <w:r w:rsidR="008A4CAA">
        <w:rPr>
          <w:rFonts w:ascii="Times New Roman" w:hAnsi="Times New Roman"/>
          <w:color w:val="000000"/>
          <w:position w:val="-14"/>
          <w:sz w:val="28"/>
        </w:rPr>
        <w:pict>
          <v:shape id="_x0000_i1101" type="#_x0000_t75" style="width:147pt;height:20.25pt">
            <v:imagedata r:id="rId120" o:title="" chromakey="white"/>
          </v:shape>
        </w:pict>
      </w:r>
      <w:r w:rsidR="00024165" w:rsidRPr="00174D20">
        <w:rPr>
          <w:rFonts w:ascii="Times New Roman" w:hAnsi="Times New Roman"/>
          <w:color w:val="000000"/>
          <w:sz w:val="28"/>
          <w:szCs w:val="30"/>
        </w:rPr>
        <w:instrText xml:space="preserve"> </w:instrText>
      </w:r>
      <w:r w:rsidR="00024165" w:rsidRPr="00174D20">
        <w:rPr>
          <w:rFonts w:ascii="Times New Roman" w:hAnsi="Times New Roman"/>
          <w:color w:val="000000"/>
          <w:sz w:val="28"/>
          <w:szCs w:val="30"/>
        </w:rPr>
        <w:fldChar w:fldCharType="separate"/>
      </w:r>
      <w:r w:rsidR="008A4CAA">
        <w:rPr>
          <w:rFonts w:ascii="Times New Roman" w:hAnsi="Times New Roman"/>
          <w:color w:val="000000"/>
          <w:position w:val="-14"/>
          <w:sz w:val="28"/>
        </w:rPr>
        <w:pict>
          <v:shape id="_x0000_i1102" type="#_x0000_t75" style="width:116.25pt;height:15.75pt">
            <v:imagedata r:id="rId120" o:title="" chromakey="white"/>
          </v:shape>
        </w:pict>
      </w:r>
      <w:r w:rsidR="00024165" w:rsidRPr="00174D20">
        <w:rPr>
          <w:rFonts w:ascii="Times New Roman" w:hAnsi="Times New Roman"/>
          <w:color w:val="000000"/>
          <w:sz w:val="28"/>
          <w:szCs w:val="30"/>
        </w:rPr>
        <w:fldChar w:fldCharType="end"/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м</w:t>
      </w:r>
      <w:r w:rsidRPr="00174D20">
        <w:rPr>
          <w:rFonts w:ascii="Times New Roman" w:hAnsi="Times New Roman"/>
          <w:color w:val="000000"/>
          <w:sz w:val="28"/>
          <w:szCs w:val="30"/>
          <w:vertAlign w:val="superscript"/>
        </w:rPr>
        <w:t>3</w:t>
      </w:r>
      <w:r w:rsidRPr="00174D20">
        <w:rPr>
          <w:rFonts w:ascii="Times New Roman" w:hAnsi="Times New Roman"/>
          <w:color w:val="000000"/>
          <w:sz w:val="28"/>
          <w:szCs w:val="30"/>
        </w:rPr>
        <w:t>;</w:t>
      </w:r>
    </w:p>
    <w:p w:rsidR="002D03C7" w:rsidRDefault="00024165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fldChar w:fldCharType="begin"/>
      </w:r>
      <w:r w:rsidRPr="00174D20">
        <w:rPr>
          <w:rFonts w:ascii="Times New Roman" w:hAnsi="Times New Roman"/>
          <w:color w:val="000000"/>
          <w:sz w:val="28"/>
          <w:szCs w:val="30"/>
        </w:rPr>
        <w:instrText xml:space="preserve"> QUOTE </w:instrText>
      </w:r>
      <w:r w:rsidR="008A4CAA">
        <w:rPr>
          <w:rFonts w:ascii="Times New Roman" w:hAnsi="Times New Roman"/>
          <w:color w:val="000000"/>
          <w:position w:val="-14"/>
          <w:sz w:val="28"/>
        </w:rPr>
        <w:pict>
          <v:shape id="_x0000_i1103" type="#_x0000_t75" style="width:15pt;height:20.25pt">
            <v:imagedata r:id="rId121" o:title="" chromakey="white"/>
          </v:shape>
        </w:pict>
      </w:r>
      <w:r w:rsidRPr="00174D20">
        <w:rPr>
          <w:rFonts w:ascii="Times New Roman" w:hAnsi="Times New Roman"/>
          <w:color w:val="000000"/>
          <w:sz w:val="28"/>
          <w:szCs w:val="30"/>
        </w:rPr>
        <w:instrText xml:space="preserve"> </w:instrText>
      </w:r>
      <w:r w:rsidRPr="00174D20">
        <w:rPr>
          <w:rFonts w:ascii="Times New Roman" w:hAnsi="Times New Roman"/>
          <w:color w:val="000000"/>
          <w:sz w:val="28"/>
          <w:szCs w:val="30"/>
        </w:rPr>
        <w:fldChar w:fldCharType="separate"/>
      </w:r>
      <w:r w:rsidR="008A4CAA">
        <w:rPr>
          <w:rFonts w:ascii="Times New Roman" w:hAnsi="Times New Roman"/>
          <w:color w:val="000000"/>
          <w:position w:val="-14"/>
          <w:sz w:val="28"/>
        </w:rPr>
        <w:pict>
          <v:shape id="_x0000_i1104" type="#_x0000_t75" style="width:15pt;height:20.25pt">
            <v:imagedata r:id="rId121" o:title="" chromakey="white"/>
          </v:shape>
        </w:pict>
      </w:r>
      <w:r w:rsidRPr="00174D20">
        <w:rPr>
          <w:rFonts w:ascii="Times New Roman" w:hAnsi="Times New Roman"/>
          <w:color w:val="000000"/>
          <w:sz w:val="28"/>
          <w:szCs w:val="30"/>
        </w:rPr>
        <w:fldChar w:fldCharType="end"/>
      </w:r>
      <w:r w:rsidR="004F6FF8" w:rsidRP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="00174D20">
        <w:rPr>
          <w:rFonts w:ascii="Times New Roman" w:hAnsi="Times New Roman"/>
          <w:color w:val="000000"/>
          <w:sz w:val="28"/>
          <w:szCs w:val="30"/>
        </w:rPr>
        <w:t>–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="004F6FF8" w:rsidRPr="00174D20">
        <w:rPr>
          <w:rFonts w:ascii="Times New Roman" w:hAnsi="Times New Roman"/>
          <w:color w:val="000000"/>
          <w:sz w:val="28"/>
          <w:szCs w:val="30"/>
        </w:rPr>
        <w:t>объем газа, вышедшего из трубопроводов, м</w:t>
      </w:r>
      <w:r w:rsidR="004F6FF8" w:rsidRPr="00174D20">
        <w:rPr>
          <w:rFonts w:ascii="Times New Roman" w:hAnsi="Times New Roman"/>
          <w:color w:val="000000"/>
          <w:sz w:val="28"/>
          <w:szCs w:val="30"/>
          <w:vertAlign w:val="superscript"/>
        </w:rPr>
        <w:t>3</w:t>
      </w:r>
      <w:r w:rsidR="00174D20">
        <w:rPr>
          <w:rFonts w:ascii="Times New Roman" w:hAnsi="Times New Roman"/>
          <w:color w:val="000000"/>
          <w:sz w:val="28"/>
          <w:szCs w:val="30"/>
          <w:vertAlign w:val="superscript"/>
        </w:rPr>
        <w:t>,</w:t>
      </w:r>
      <w:r w:rsidR="004F6FF8" w:rsidRPr="00174D20">
        <w:rPr>
          <w:rFonts w:ascii="Times New Roman" w:hAnsi="Times New Roman"/>
          <w:color w:val="000000"/>
          <w:sz w:val="28"/>
          <w:szCs w:val="30"/>
        </w:rPr>
        <w:t xml:space="preserve"> определяемый по формуле:</w:t>
      </w:r>
      <w:r w:rsidR="007730C9" w:rsidRPr="00174D20">
        <w:rPr>
          <w:rFonts w:ascii="Times New Roman" w:hAnsi="Times New Roman"/>
          <w:color w:val="000000"/>
          <w:sz w:val="28"/>
          <w:szCs w:val="30"/>
        </w:rPr>
        <w:t xml:space="preserve"> </w:t>
      </w:r>
    </w:p>
    <w:p w:rsidR="002D03C7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A001D2" w:rsidRPr="00174D20" w:rsidRDefault="00024165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fldChar w:fldCharType="begin"/>
      </w:r>
      <w:r w:rsidRPr="00174D20">
        <w:rPr>
          <w:rFonts w:ascii="Times New Roman" w:hAnsi="Times New Roman"/>
          <w:color w:val="000000"/>
          <w:sz w:val="28"/>
          <w:szCs w:val="30"/>
        </w:rPr>
        <w:instrText xml:space="preserve"> QUOTE </w:instrText>
      </w:r>
      <w:r w:rsidR="008A4CAA">
        <w:rPr>
          <w:rFonts w:ascii="Times New Roman" w:hAnsi="Times New Roman"/>
          <w:color w:val="000000"/>
          <w:sz w:val="28"/>
        </w:rPr>
        <w:pict>
          <v:shape id="_x0000_i1105" type="#_x0000_t75" style="width:468pt;height:40.5pt">
            <v:imagedata r:id="rId122" o:title="" chromakey="white"/>
          </v:shape>
        </w:pict>
      </w:r>
      <w:r w:rsidRPr="00174D20">
        <w:rPr>
          <w:rFonts w:ascii="Times New Roman" w:hAnsi="Times New Roman"/>
          <w:color w:val="000000"/>
          <w:sz w:val="28"/>
          <w:szCs w:val="30"/>
        </w:rPr>
        <w:instrText xml:space="preserve"> </w:instrText>
      </w:r>
      <w:r w:rsidRPr="00174D20">
        <w:rPr>
          <w:rFonts w:ascii="Times New Roman" w:hAnsi="Times New Roman"/>
          <w:color w:val="000000"/>
          <w:sz w:val="28"/>
          <w:szCs w:val="30"/>
        </w:rPr>
        <w:fldChar w:fldCharType="separate"/>
      </w:r>
      <w:r w:rsidR="008A4CAA">
        <w:rPr>
          <w:rFonts w:ascii="Times New Roman" w:hAnsi="Times New Roman"/>
          <w:color w:val="000000"/>
          <w:sz w:val="28"/>
        </w:rPr>
        <w:pict>
          <v:shape id="_x0000_i1106" type="#_x0000_t75" style="width:407.25pt;height:35.25pt">
            <v:imagedata r:id="rId122" o:title="" chromakey="white"/>
          </v:shape>
        </w:pict>
      </w:r>
      <w:r w:rsidRPr="00174D20">
        <w:rPr>
          <w:rFonts w:ascii="Times New Roman" w:hAnsi="Times New Roman"/>
          <w:color w:val="000000"/>
          <w:sz w:val="28"/>
          <w:szCs w:val="30"/>
        </w:rPr>
        <w:fldChar w:fldCharType="end"/>
      </w:r>
    </w:p>
    <w:p w:rsidR="002D03C7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A001D2" w:rsidRPr="00174D20" w:rsidRDefault="00DF6CF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 xml:space="preserve">где </w:t>
      </w:r>
      <w:r w:rsidR="00024165" w:rsidRPr="00174D20">
        <w:rPr>
          <w:rFonts w:ascii="Times New Roman" w:hAnsi="Times New Roman"/>
          <w:color w:val="000000"/>
          <w:sz w:val="28"/>
          <w:szCs w:val="30"/>
        </w:rPr>
        <w:fldChar w:fldCharType="begin"/>
      </w:r>
      <w:r w:rsidR="00024165" w:rsidRPr="00174D20">
        <w:rPr>
          <w:rFonts w:ascii="Times New Roman" w:hAnsi="Times New Roman"/>
          <w:color w:val="000000"/>
          <w:sz w:val="28"/>
          <w:szCs w:val="30"/>
        </w:rPr>
        <w:instrText xml:space="preserve"> QUOTE </w:instrText>
      </w:r>
      <w:r w:rsidR="008A4CAA">
        <w:rPr>
          <w:rFonts w:ascii="Times New Roman" w:hAnsi="Times New Roman"/>
          <w:color w:val="000000"/>
          <w:position w:val="-14"/>
          <w:sz w:val="28"/>
        </w:rPr>
        <w:pict>
          <v:shape id="_x0000_i1107" type="#_x0000_t75" style="width:20.25pt;height:20.25pt">
            <v:imagedata r:id="rId123" o:title="" chromakey="white"/>
          </v:shape>
        </w:pict>
      </w:r>
      <w:r w:rsidR="00024165" w:rsidRPr="00174D20">
        <w:rPr>
          <w:rFonts w:ascii="Times New Roman" w:hAnsi="Times New Roman"/>
          <w:color w:val="000000"/>
          <w:sz w:val="28"/>
          <w:szCs w:val="30"/>
        </w:rPr>
        <w:instrText xml:space="preserve"> </w:instrText>
      </w:r>
      <w:r w:rsidR="00024165" w:rsidRPr="00174D20">
        <w:rPr>
          <w:rFonts w:ascii="Times New Roman" w:hAnsi="Times New Roman"/>
          <w:color w:val="000000"/>
          <w:sz w:val="28"/>
          <w:szCs w:val="30"/>
        </w:rPr>
        <w:fldChar w:fldCharType="separate"/>
      </w:r>
      <w:r w:rsidR="008A4CAA">
        <w:rPr>
          <w:rFonts w:ascii="Times New Roman" w:hAnsi="Times New Roman"/>
          <w:color w:val="000000"/>
          <w:position w:val="-14"/>
          <w:sz w:val="28"/>
        </w:rPr>
        <w:pict>
          <v:shape id="_x0000_i1108" type="#_x0000_t75" style="width:20.25pt;height:20.25pt">
            <v:imagedata r:id="rId123" o:title="" chromakey="white"/>
          </v:shape>
        </w:pict>
      </w:r>
      <w:r w:rsidR="00024165" w:rsidRPr="00174D20">
        <w:rPr>
          <w:rFonts w:ascii="Times New Roman" w:hAnsi="Times New Roman"/>
          <w:color w:val="000000"/>
          <w:sz w:val="28"/>
          <w:szCs w:val="30"/>
        </w:rPr>
        <w:fldChar w:fldCharType="end"/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, </w:t>
      </w:r>
      <w:r w:rsidR="00024165" w:rsidRPr="00174D20">
        <w:rPr>
          <w:rFonts w:ascii="Times New Roman" w:hAnsi="Times New Roman"/>
          <w:color w:val="000000"/>
          <w:sz w:val="28"/>
          <w:szCs w:val="30"/>
        </w:rPr>
        <w:fldChar w:fldCharType="begin"/>
      </w:r>
      <w:r w:rsidR="00024165" w:rsidRPr="00174D20">
        <w:rPr>
          <w:rFonts w:ascii="Times New Roman" w:hAnsi="Times New Roman"/>
          <w:color w:val="000000"/>
          <w:sz w:val="28"/>
          <w:szCs w:val="30"/>
        </w:rPr>
        <w:instrText xml:space="preserve"> QUOTE </w:instrText>
      </w:r>
      <w:r w:rsidR="008A4CAA">
        <w:rPr>
          <w:rFonts w:ascii="Times New Roman" w:hAnsi="Times New Roman"/>
          <w:color w:val="000000"/>
          <w:position w:val="-14"/>
          <w:sz w:val="28"/>
        </w:rPr>
        <w:pict>
          <v:shape id="_x0000_i1109" type="#_x0000_t75" style="width:21pt;height:20.25pt">
            <v:imagedata r:id="rId124" o:title="" chromakey="white"/>
          </v:shape>
        </w:pict>
      </w:r>
      <w:r w:rsidR="00024165" w:rsidRPr="00174D20">
        <w:rPr>
          <w:rFonts w:ascii="Times New Roman" w:hAnsi="Times New Roman"/>
          <w:color w:val="000000"/>
          <w:sz w:val="28"/>
          <w:szCs w:val="30"/>
        </w:rPr>
        <w:instrText xml:space="preserve"> </w:instrText>
      </w:r>
      <w:r w:rsidR="00024165" w:rsidRPr="00174D20">
        <w:rPr>
          <w:rFonts w:ascii="Times New Roman" w:hAnsi="Times New Roman"/>
          <w:color w:val="000000"/>
          <w:sz w:val="28"/>
          <w:szCs w:val="30"/>
        </w:rPr>
        <w:fldChar w:fldCharType="separate"/>
      </w:r>
      <w:r w:rsidR="008A4CAA">
        <w:rPr>
          <w:rFonts w:ascii="Times New Roman" w:hAnsi="Times New Roman"/>
          <w:color w:val="000000"/>
          <w:position w:val="-14"/>
          <w:sz w:val="28"/>
        </w:rPr>
        <w:pict>
          <v:shape id="_x0000_i1110" type="#_x0000_t75" style="width:21pt;height:20.25pt">
            <v:imagedata r:id="rId124" o:title="" chromakey="white"/>
          </v:shape>
        </w:pict>
      </w:r>
      <w:r w:rsidR="00024165" w:rsidRPr="00174D20">
        <w:rPr>
          <w:rFonts w:ascii="Times New Roman" w:hAnsi="Times New Roman"/>
          <w:color w:val="000000"/>
          <w:sz w:val="28"/>
          <w:szCs w:val="30"/>
        </w:rPr>
        <w:fldChar w:fldCharType="end"/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="00174D20">
        <w:rPr>
          <w:rFonts w:ascii="Times New Roman" w:hAnsi="Times New Roman"/>
          <w:color w:val="000000"/>
          <w:sz w:val="28"/>
          <w:szCs w:val="30"/>
        </w:rPr>
        <w:t>–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объем газа, вышедшего из трубопроводов до и после отключения, м</w:t>
      </w:r>
      <w:r w:rsidRPr="00174D20">
        <w:rPr>
          <w:rFonts w:ascii="Times New Roman" w:hAnsi="Times New Roman"/>
          <w:color w:val="000000"/>
          <w:sz w:val="28"/>
          <w:szCs w:val="30"/>
          <w:vertAlign w:val="superscript"/>
        </w:rPr>
        <w:t>3</w:t>
      </w:r>
      <w:r w:rsidRPr="00174D20">
        <w:rPr>
          <w:rFonts w:ascii="Times New Roman" w:hAnsi="Times New Roman"/>
          <w:color w:val="000000"/>
          <w:sz w:val="28"/>
          <w:szCs w:val="30"/>
        </w:rPr>
        <w:t>;</w:t>
      </w:r>
    </w:p>
    <w:p w:rsidR="00A001D2" w:rsidRPr="00174D20" w:rsidRDefault="00024165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fldChar w:fldCharType="begin"/>
      </w:r>
      <w:r w:rsidRPr="00174D20">
        <w:rPr>
          <w:rFonts w:ascii="Times New Roman" w:hAnsi="Times New Roman"/>
          <w:color w:val="000000"/>
          <w:sz w:val="28"/>
          <w:szCs w:val="30"/>
        </w:rPr>
        <w:instrText xml:space="preserve"> QUOTE </w:instrText>
      </w:r>
      <w:r w:rsidR="008A4CAA">
        <w:rPr>
          <w:rFonts w:ascii="Times New Roman" w:hAnsi="Times New Roman"/>
          <w:color w:val="000000"/>
          <w:position w:val="-14"/>
          <w:sz w:val="28"/>
        </w:rPr>
        <w:pict>
          <v:shape id="_x0000_i1111" type="#_x0000_t75" style="width:8.25pt;height:20.25pt">
            <v:imagedata r:id="rId125" o:title="" chromakey="white"/>
          </v:shape>
        </w:pict>
      </w:r>
      <w:r w:rsidRPr="00174D20">
        <w:rPr>
          <w:rFonts w:ascii="Times New Roman" w:hAnsi="Times New Roman"/>
          <w:color w:val="000000"/>
          <w:sz w:val="28"/>
          <w:szCs w:val="30"/>
        </w:rPr>
        <w:instrText xml:space="preserve"> </w:instrText>
      </w:r>
      <w:r w:rsidRPr="00174D20">
        <w:rPr>
          <w:rFonts w:ascii="Times New Roman" w:hAnsi="Times New Roman"/>
          <w:color w:val="000000"/>
          <w:sz w:val="28"/>
          <w:szCs w:val="30"/>
        </w:rPr>
        <w:fldChar w:fldCharType="separate"/>
      </w:r>
      <w:r w:rsidR="008A4CAA">
        <w:rPr>
          <w:rFonts w:ascii="Times New Roman" w:hAnsi="Times New Roman"/>
          <w:color w:val="000000"/>
          <w:position w:val="-14"/>
          <w:sz w:val="28"/>
        </w:rPr>
        <w:pict>
          <v:shape id="_x0000_i1112" type="#_x0000_t75" style="width:8.25pt;height:20.25pt">
            <v:imagedata r:id="rId125" o:title="" chromakey="white"/>
          </v:shape>
        </w:pict>
      </w:r>
      <w:r w:rsidRPr="00174D20">
        <w:rPr>
          <w:rFonts w:ascii="Times New Roman" w:hAnsi="Times New Roman"/>
          <w:color w:val="000000"/>
          <w:sz w:val="28"/>
          <w:szCs w:val="30"/>
        </w:rPr>
        <w:fldChar w:fldCharType="end"/>
      </w:r>
      <w:r w:rsidR="00DF6CF7" w:rsidRPr="00174D20">
        <w:rPr>
          <w:rFonts w:ascii="Times New Roman" w:hAnsi="Times New Roman"/>
          <w:color w:val="000000"/>
          <w:sz w:val="28"/>
          <w:szCs w:val="30"/>
        </w:rPr>
        <w:t xml:space="preserve"> – расход газа, м</w:t>
      </w:r>
      <w:r w:rsidR="00DF6CF7" w:rsidRPr="00174D20">
        <w:rPr>
          <w:rFonts w:ascii="Times New Roman" w:hAnsi="Times New Roman"/>
          <w:color w:val="000000"/>
          <w:sz w:val="28"/>
          <w:szCs w:val="30"/>
          <w:vertAlign w:val="superscript"/>
        </w:rPr>
        <w:t>3</w:t>
      </w:r>
      <w:r w:rsidR="00DF6CF7" w:rsidRPr="00174D20">
        <w:rPr>
          <w:rFonts w:ascii="Times New Roman" w:hAnsi="Times New Roman"/>
          <w:color w:val="000000"/>
          <w:sz w:val="28"/>
          <w:szCs w:val="30"/>
        </w:rPr>
        <w:t>/с;</w:t>
      </w:r>
    </w:p>
    <w:p w:rsidR="00DF6CF7" w:rsidRPr="00174D20" w:rsidRDefault="00024165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fldChar w:fldCharType="begin"/>
      </w:r>
      <w:r w:rsidRPr="00174D20">
        <w:rPr>
          <w:rFonts w:ascii="Times New Roman" w:hAnsi="Times New Roman"/>
          <w:color w:val="000000"/>
          <w:sz w:val="28"/>
          <w:szCs w:val="30"/>
        </w:rPr>
        <w:instrText xml:space="preserve"> QUOTE </w:instrText>
      </w:r>
      <w:r w:rsidR="008A4CAA">
        <w:rPr>
          <w:rFonts w:ascii="Times New Roman" w:hAnsi="Times New Roman"/>
          <w:color w:val="000000"/>
          <w:position w:val="-12"/>
          <w:sz w:val="28"/>
        </w:rPr>
        <w:pict>
          <v:shape id="_x0000_i1113" type="#_x0000_t75" style="width:9pt;height:20.25pt">
            <v:imagedata r:id="rId126" o:title="" chromakey="white"/>
          </v:shape>
        </w:pict>
      </w:r>
      <w:r w:rsidRPr="00174D20">
        <w:rPr>
          <w:rFonts w:ascii="Times New Roman" w:hAnsi="Times New Roman"/>
          <w:color w:val="000000"/>
          <w:sz w:val="28"/>
          <w:szCs w:val="30"/>
        </w:rPr>
        <w:instrText xml:space="preserve"> </w:instrText>
      </w:r>
      <w:r w:rsidRPr="00174D20">
        <w:rPr>
          <w:rFonts w:ascii="Times New Roman" w:hAnsi="Times New Roman"/>
          <w:color w:val="000000"/>
          <w:sz w:val="28"/>
          <w:szCs w:val="30"/>
        </w:rPr>
        <w:fldChar w:fldCharType="separate"/>
      </w:r>
      <w:r w:rsidR="008A4CAA">
        <w:rPr>
          <w:rFonts w:ascii="Times New Roman" w:hAnsi="Times New Roman"/>
          <w:color w:val="000000"/>
          <w:position w:val="-12"/>
          <w:sz w:val="28"/>
        </w:rPr>
        <w:pict>
          <v:shape id="_x0000_i1114" type="#_x0000_t75" style="width:9pt;height:20.25pt">
            <v:imagedata r:id="rId126" o:title="" chromakey="white"/>
          </v:shape>
        </w:pict>
      </w:r>
      <w:r w:rsidRPr="00174D20">
        <w:rPr>
          <w:rFonts w:ascii="Times New Roman" w:hAnsi="Times New Roman"/>
          <w:color w:val="000000"/>
          <w:sz w:val="28"/>
          <w:szCs w:val="30"/>
        </w:rPr>
        <w:fldChar w:fldCharType="end"/>
      </w:r>
      <w:r w:rsidR="00DF6CF7" w:rsidRPr="00174D20">
        <w:rPr>
          <w:rFonts w:ascii="Times New Roman" w:hAnsi="Times New Roman"/>
          <w:color w:val="000000"/>
          <w:sz w:val="28"/>
          <w:szCs w:val="30"/>
        </w:rPr>
        <w:t xml:space="preserve"> – время отключения</w:t>
      </w:r>
      <w:r w:rsidR="009824DA" w:rsidRPr="00174D20">
        <w:rPr>
          <w:rFonts w:ascii="Times New Roman" w:hAnsi="Times New Roman"/>
          <w:color w:val="000000"/>
          <w:sz w:val="28"/>
          <w:szCs w:val="30"/>
        </w:rPr>
        <w:t>, с;</w:t>
      </w:r>
    </w:p>
    <w:p w:rsidR="009824DA" w:rsidRPr="00174D20" w:rsidRDefault="00024165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fldChar w:fldCharType="begin"/>
      </w:r>
      <w:r w:rsidRPr="00174D20">
        <w:rPr>
          <w:rFonts w:ascii="Times New Roman" w:hAnsi="Times New Roman"/>
          <w:color w:val="000000"/>
          <w:sz w:val="28"/>
          <w:szCs w:val="30"/>
        </w:rPr>
        <w:instrText xml:space="preserve"> QUOTE </w:instrText>
      </w:r>
      <w:r w:rsidR="008A4CAA">
        <w:rPr>
          <w:rFonts w:ascii="Times New Roman" w:hAnsi="Times New Roman"/>
          <w:color w:val="000000"/>
          <w:position w:val="-14"/>
          <w:sz w:val="28"/>
        </w:rPr>
        <w:pict>
          <v:shape id="_x0000_i1115" type="#_x0000_t75" style="width:15.75pt;height:20.25pt">
            <v:imagedata r:id="rId127" o:title="" chromakey="white"/>
          </v:shape>
        </w:pict>
      </w:r>
      <w:r w:rsidRPr="00174D20">
        <w:rPr>
          <w:rFonts w:ascii="Times New Roman" w:hAnsi="Times New Roman"/>
          <w:color w:val="000000"/>
          <w:sz w:val="28"/>
          <w:szCs w:val="30"/>
        </w:rPr>
        <w:instrText xml:space="preserve"> </w:instrText>
      </w:r>
      <w:r w:rsidRPr="00174D20">
        <w:rPr>
          <w:rFonts w:ascii="Times New Roman" w:hAnsi="Times New Roman"/>
          <w:color w:val="000000"/>
          <w:sz w:val="28"/>
          <w:szCs w:val="30"/>
        </w:rPr>
        <w:fldChar w:fldCharType="separate"/>
      </w:r>
      <w:r w:rsidR="008A4CAA">
        <w:rPr>
          <w:rFonts w:ascii="Times New Roman" w:hAnsi="Times New Roman"/>
          <w:color w:val="000000"/>
          <w:position w:val="-14"/>
          <w:sz w:val="28"/>
        </w:rPr>
        <w:pict>
          <v:shape id="_x0000_i1116" type="#_x0000_t75" style="width:15.75pt;height:20.25pt">
            <v:imagedata r:id="rId127" o:title="" chromakey="white"/>
          </v:shape>
        </w:pict>
      </w:r>
      <w:r w:rsidRPr="00174D20">
        <w:rPr>
          <w:rFonts w:ascii="Times New Roman" w:hAnsi="Times New Roman"/>
          <w:color w:val="000000"/>
          <w:sz w:val="28"/>
          <w:szCs w:val="30"/>
        </w:rPr>
        <w:fldChar w:fldCharType="end"/>
      </w:r>
      <w:r w:rsidR="009824DA" w:rsidRPr="00174D20">
        <w:rPr>
          <w:rFonts w:ascii="Times New Roman" w:hAnsi="Times New Roman"/>
          <w:color w:val="000000"/>
          <w:sz w:val="28"/>
          <w:szCs w:val="30"/>
        </w:rPr>
        <w:t xml:space="preserve"> – давление в трубопроводе, кПа;</w:t>
      </w:r>
    </w:p>
    <w:p w:rsidR="009824DA" w:rsidRPr="00174D20" w:rsidRDefault="00024165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fldChar w:fldCharType="begin"/>
      </w:r>
      <w:r w:rsidRPr="00174D20">
        <w:rPr>
          <w:rFonts w:ascii="Times New Roman" w:hAnsi="Times New Roman"/>
          <w:color w:val="000000"/>
          <w:sz w:val="28"/>
          <w:szCs w:val="30"/>
        </w:rPr>
        <w:instrText xml:space="preserve"> QUOTE </w:instrText>
      </w:r>
      <w:r w:rsidR="008A4CAA">
        <w:rPr>
          <w:rFonts w:ascii="Times New Roman" w:hAnsi="Times New Roman"/>
          <w:color w:val="000000"/>
          <w:position w:val="-14"/>
          <w:sz w:val="28"/>
        </w:rPr>
        <w:pict>
          <v:shape id="_x0000_i1117" type="#_x0000_t75" style="width:18pt;height:21.75pt">
            <v:imagedata r:id="rId128" o:title="" chromakey="white"/>
          </v:shape>
        </w:pict>
      </w:r>
      <w:r w:rsidRPr="00174D20">
        <w:rPr>
          <w:rFonts w:ascii="Times New Roman" w:hAnsi="Times New Roman"/>
          <w:color w:val="000000"/>
          <w:sz w:val="28"/>
          <w:szCs w:val="30"/>
        </w:rPr>
        <w:instrText xml:space="preserve"> </w:instrText>
      </w:r>
      <w:r w:rsidRPr="00174D20">
        <w:rPr>
          <w:rFonts w:ascii="Times New Roman" w:hAnsi="Times New Roman"/>
          <w:color w:val="000000"/>
          <w:sz w:val="28"/>
          <w:szCs w:val="30"/>
        </w:rPr>
        <w:fldChar w:fldCharType="separate"/>
      </w:r>
      <w:r w:rsidR="008A4CAA">
        <w:rPr>
          <w:rFonts w:ascii="Times New Roman" w:hAnsi="Times New Roman"/>
          <w:color w:val="000000"/>
          <w:position w:val="-14"/>
          <w:sz w:val="28"/>
        </w:rPr>
        <w:pict>
          <v:shape id="_x0000_i1118" type="#_x0000_t75" style="width:18pt;height:21.75pt">
            <v:imagedata r:id="rId128" o:title="" chromakey="white"/>
          </v:shape>
        </w:pict>
      </w:r>
      <w:r w:rsidRPr="00174D20">
        <w:rPr>
          <w:rFonts w:ascii="Times New Roman" w:hAnsi="Times New Roman"/>
          <w:color w:val="000000"/>
          <w:sz w:val="28"/>
          <w:szCs w:val="30"/>
        </w:rPr>
        <w:fldChar w:fldCharType="end"/>
      </w:r>
      <w:r w:rsidR="009824DA" w:rsidRP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="00174D20">
        <w:rPr>
          <w:rFonts w:ascii="Times New Roman" w:hAnsi="Times New Roman"/>
          <w:color w:val="000000"/>
          <w:sz w:val="28"/>
          <w:szCs w:val="30"/>
        </w:rPr>
        <w:t>–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="009824DA" w:rsidRPr="00174D20">
        <w:rPr>
          <w:rFonts w:ascii="Times New Roman" w:hAnsi="Times New Roman"/>
          <w:color w:val="000000"/>
          <w:sz w:val="28"/>
          <w:szCs w:val="30"/>
        </w:rPr>
        <w:t>радиус трубопровода, м;</w:t>
      </w:r>
    </w:p>
    <w:p w:rsidR="009824DA" w:rsidRPr="00174D20" w:rsidRDefault="00024165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fldChar w:fldCharType="begin"/>
      </w:r>
      <w:r w:rsidRPr="00174D20">
        <w:rPr>
          <w:rFonts w:ascii="Times New Roman" w:hAnsi="Times New Roman"/>
          <w:color w:val="000000"/>
          <w:sz w:val="28"/>
          <w:szCs w:val="30"/>
        </w:rPr>
        <w:instrText xml:space="preserve"> QUOTE </w:instrText>
      </w:r>
      <w:r w:rsidR="008A4CAA">
        <w:rPr>
          <w:rFonts w:ascii="Times New Roman" w:hAnsi="Times New Roman"/>
          <w:color w:val="000000"/>
          <w:position w:val="-14"/>
          <w:sz w:val="28"/>
        </w:rPr>
        <w:pict>
          <v:shape id="_x0000_i1119" type="#_x0000_t75" style="width:12.75pt;height:20.25pt">
            <v:imagedata r:id="rId129" o:title="" chromakey="white"/>
          </v:shape>
        </w:pict>
      </w:r>
      <w:r w:rsidRPr="00174D20">
        <w:rPr>
          <w:rFonts w:ascii="Times New Roman" w:hAnsi="Times New Roman"/>
          <w:color w:val="000000"/>
          <w:sz w:val="28"/>
          <w:szCs w:val="30"/>
        </w:rPr>
        <w:instrText xml:space="preserve"> </w:instrText>
      </w:r>
      <w:r w:rsidRPr="00174D20">
        <w:rPr>
          <w:rFonts w:ascii="Times New Roman" w:hAnsi="Times New Roman"/>
          <w:color w:val="000000"/>
          <w:sz w:val="28"/>
          <w:szCs w:val="30"/>
        </w:rPr>
        <w:fldChar w:fldCharType="separate"/>
      </w:r>
      <w:r w:rsidR="008A4CAA">
        <w:rPr>
          <w:rFonts w:ascii="Times New Roman" w:hAnsi="Times New Roman"/>
          <w:color w:val="000000"/>
          <w:position w:val="-14"/>
          <w:sz w:val="28"/>
        </w:rPr>
        <w:pict>
          <v:shape id="_x0000_i1120" type="#_x0000_t75" style="width:12.75pt;height:20.25pt">
            <v:imagedata r:id="rId129" o:title="" chromakey="white"/>
          </v:shape>
        </w:pict>
      </w:r>
      <w:r w:rsidRPr="00174D20">
        <w:rPr>
          <w:rFonts w:ascii="Times New Roman" w:hAnsi="Times New Roman"/>
          <w:color w:val="000000"/>
          <w:sz w:val="28"/>
          <w:szCs w:val="30"/>
        </w:rPr>
        <w:fldChar w:fldCharType="end"/>
      </w:r>
      <w:r w:rsidR="009824DA" w:rsidRPr="00174D20">
        <w:rPr>
          <w:rFonts w:ascii="Times New Roman" w:hAnsi="Times New Roman"/>
          <w:color w:val="000000"/>
          <w:sz w:val="28"/>
          <w:szCs w:val="30"/>
        </w:rPr>
        <w:t xml:space="preserve"> – длина трубопровода от аварийного аппарата до задвижек, м.</w:t>
      </w:r>
    </w:p>
    <w:p w:rsidR="009824DA" w:rsidRPr="00174D20" w:rsidRDefault="008A4CAA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>
        <w:rPr>
          <w:rFonts w:ascii="Times New Roman" w:hAnsi="Times New Roman"/>
          <w:color w:val="000000"/>
          <w:sz w:val="28"/>
        </w:rPr>
        <w:pict>
          <v:shape id="_x0000_i1121" type="#_x0000_t75" style="width:219pt;height:17.25pt">
            <v:imagedata r:id="rId130" o:title="" chromakey="white"/>
          </v:shape>
        </w:pict>
      </w:r>
    </w:p>
    <w:p w:rsidR="009824DA" w:rsidRPr="00174D20" w:rsidRDefault="009824DA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9824DA" w:rsidRPr="00174D20" w:rsidRDefault="008A4CAA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>
        <w:rPr>
          <w:rFonts w:ascii="Times New Roman" w:hAnsi="Times New Roman"/>
          <w:color w:val="000000"/>
          <w:sz w:val="28"/>
        </w:rPr>
        <w:pict>
          <v:shape id="_x0000_i1122" type="#_x0000_t75" style="width:253.5pt;height:26.25pt">
            <v:imagedata r:id="rId131" o:title="" chromakey="white"/>
          </v:shape>
        </w:pict>
      </w:r>
    </w:p>
    <w:p w:rsidR="00A31D1D" w:rsidRPr="00174D20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>
        <w:rPr>
          <w:rFonts w:ascii="Times New Roman" w:hAnsi="Times New Roman"/>
          <w:color w:val="000000"/>
          <w:sz w:val="28"/>
          <w:szCs w:val="30"/>
        </w:rPr>
        <w:br w:type="page"/>
      </w:r>
      <w:r w:rsidR="00A31D1D" w:rsidRPr="00174D20">
        <w:rPr>
          <w:rFonts w:ascii="Times New Roman" w:hAnsi="Times New Roman"/>
          <w:color w:val="000000"/>
          <w:sz w:val="28"/>
          <w:szCs w:val="30"/>
        </w:rPr>
        <w:t xml:space="preserve">Т.к. </w:t>
      </w:r>
      <w:r w:rsidR="00024165" w:rsidRPr="00174D20">
        <w:rPr>
          <w:rFonts w:ascii="Times New Roman" w:hAnsi="Times New Roman"/>
          <w:color w:val="000000"/>
          <w:sz w:val="28"/>
          <w:szCs w:val="30"/>
        </w:rPr>
        <w:fldChar w:fldCharType="begin"/>
      </w:r>
      <w:r w:rsidR="00024165" w:rsidRPr="00174D20">
        <w:rPr>
          <w:rFonts w:ascii="Times New Roman" w:hAnsi="Times New Roman"/>
          <w:color w:val="000000"/>
          <w:sz w:val="28"/>
          <w:szCs w:val="30"/>
        </w:rPr>
        <w:instrText xml:space="preserve"> QUOTE </w:instrText>
      </w:r>
      <w:r w:rsidR="008A4CAA">
        <w:rPr>
          <w:rFonts w:ascii="Times New Roman" w:hAnsi="Times New Roman"/>
          <w:color w:val="000000"/>
          <w:position w:val="-12"/>
          <w:sz w:val="28"/>
        </w:rPr>
        <w:pict>
          <v:shape id="_x0000_i1123" type="#_x0000_t75" style="width:78.75pt;height:20.25pt">
            <v:imagedata r:id="rId132" o:title="" chromakey="white"/>
          </v:shape>
        </w:pict>
      </w:r>
      <w:r w:rsidR="00024165" w:rsidRPr="00174D20">
        <w:rPr>
          <w:rFonts w:ascii="Times New Roman" w:hAnsi="Times New Roman"/>
          <w:color w:val="000000"/>
          <w:sz w:val="28"/>
          <w:szCs w:val="30"/>
        </w:rPr>
        <w:instrText xml:space="preserve"> </w:instrText>
      </w:r>
      <w:r w:rsidR="00024165" w:rsidRPr="00174D20">
        <w:rPr>
          <w:rFonts w:ascii="Times New Roman" w:hAnsi="Times New Roman"/>
          <w:color w:val="000000"/>
          <w:sz w:val="28"/>
          <w:szCs w:val="30"/>
        </w:rPr>
        <w:fldChar w:fldCharType="separate"/>
      </w:r>
      <w:r w:rsidR="008A4CAA">
        <w:rPr>
          <w:rFonts w:ascii="Times New Roman" w:hAnsi="Times New Roman"/>
          <w:color w:val="000000"/>
          <w:position w:val="-12"/>
          <w:sz w:val="28"/>
        </w:rPr>
        <w:pict>
          <v:shape id="_x0000_i1124" type="#_x0000_t75" style="width:78.75pt;height:20.25pt">
            <v:imagedata r:id="rId132" o:title="" chromakey="white"/>
          </v:shape>
        </w:pict>
      </w:r>
      <w:r w:rsidR="00024165" w:rsidRPr="00174D20">
        <w:rPr>
          <w:rFonts w:ascii="Times New Roman" w:hAnsi="Times New Roman"/>
          <w:color w:val="000000"/>
          <w:sz w:val="28"/>
          <w:szCs w:val="30"/>
        </w:rPr>
        <w:fldChar w:fldCharType="end"/>
      </w:r>
      <w:r w:rsidR="00A31D1D" w:rsidRPr="00174D20">
        <w:rPr>
          <w:rFonts w:ascii="Times New Roman" w:hAnsi="Times New Roman"/>
          <w:color w:val="000000"/>
          <w:sz w:val="28"/>
          <w:szCs w:val="30"/>
        </w:rPr>
        <w:t xml:space="preserve"> следовательно</w:t>
      </w:r>
      <w:r w:rsidR="00880F9F" w:rsidRPr="00174D20">
        <w:rPr>
          <w:rFonts w:ascii="Times New Roman" w:hAnsi="Times New Roman"/>
          <w:color w:val="000000"/>
          <w:sz w:val="28"/>
          <w:szCs w:val="30"/>
        </w:rPr>
        <w:t>,</w:t>
      </w:r>
      <w:r w:rsidR="008A56F1" w:rsidRPr="00174D20">
        <w:rPr>
          <w:rFonts w:ascii="Times New Roman" w:hAnsi="Times New Roman"/>
          <w:color w:val="000000"/>
          <w:sz w:val="28"/>
          <w:szCs w:val="30"/>
        </w:rPr>
        <w:t xml:space="preserve"> помещение относится к категории А по взрывопожарной и пожарной опасности.</w:t>
      </w:r>
    </w:p>
    <w:p w:rsidR="004918D8" w:rsidRPr="002D03C7" w:rsidRDefault="004918D8" w:rsidP="002D03C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2D03C7">
        <w:rPr>
          <w:rFonts w:ascii="Times New Roman" w:hAnsi="Times New Roman"/>
          <w:color w:val="000000"/>
          <w:sz w:val="28"/>
          <w:szCs w:val="30"/>
        </w:rPr>
        <w:t>Определение площади легкосбрасываемых конструкций</w:t>
      </w:r>
    </w:p>
    <w:p w:rsidR="00931FB1" w:rsidRDefault="00931FB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Нижний концентрационный предел распространения пламени:</w:t>
      </w:r>
    </w:p>
    <w:p w:rsidR="002D03C7" w:rsidRPr="00174D20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931FB1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position w:val="-106"/>
          <w:sz w:val="28"/>
          <w:szCs w:val="30"/>
        </w:rPr>
        <w:object w:dxaOrig="6500" w:dyaOrig="2140">
          <v:shape id="_x0000_i1125" type="#_x0000_t75" style="width:292.5pt;height:96pt" o:ole="">
            <v:imagedata r:id="rId133" o:title=""/>
          </v:shape>
          <o:OLEObject Type="Embed" ProgID="Equation.3" ShapeID="_x0000_i1125" DrawAspect="Content" ObjectID="_1458421326" r:id="rId134"/>
        </w:object>
      </w:r>
    </w:p>
    <w:p w:rsidR="002D03C7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931FB1" w:rsidRPr="00174D20" w:rsidRDefault="00931FB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 xml:space="preserve">Расчетная нормальная скорость распространения </w:t>
      </w:r>
      <w:r w:rsidR="00B72468" w:rsidRPr="00174D20">
        <w:rPr>
          <w:rFonts w:ascii="Times New Roman" w:hAnsi="Times New Roman"/>
          <w:color w:val="000000"/>
          <w:sz w:val="28"/>
          <w:szCs w:val="30"/>
        </w:rPr>
        <w:t xml:space="preserve">пламени </w:t>
      </w:r>
      <w:r w:rsidR="0009121A" w:rsidRPr="00174D20">
        <w:rPr>
          <w:rFonts w:ascii="Times New Roman" w:hAnsi="Times New Roman"/>
          <w:color w:val="000000"/>
          <w:sz w:val="28"/>
          <w:szCs w:val="30"/>
        </w:rPr>
        <w:t>по условию равна</w:t>
      </w:r>
      <w:r w:rsidR="00B72468" w:rsidRPr="00174D20">
        <w:rPr>
          <w:rFonts w:ascii="Times New Roman" w:hAnsi="Times New Roman"/>
          <w:color w:val="000000"/>
          <w:sz w:val="28"/>
          <w:szCs w:val="30"/>
        </w:rPr>
        <w:t xml:space="preserve"> 0,338</w:t>
      </w:r>
      <w:r w:rsidR="00174D20">
        <w:rPr>
          <w:rFonts w:ascii="Times New Roman" w:hAnsi="Times New Roman"/>
          <w:color w:val="000000"/>
          <w:sz w:val="28"/>
          <w:szCs w:val="30"/>
        </w:rPr>
        <w:t> 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м</w:t>
      </w:r>
      <w:r w:rsidR="00B72468" w:rsidRPr="00174D20">
        <w:rPr>
          <w:rFonts w:ascii="Times New Roman" w:hAnsi="Times New Roman"/>
          <w:color w:val="000000"/>
          <w:sz w:val="28"/>
          <w:szCs w:val="30"/>
        </w:rPr>
        <w:t>/с.</w:t>
      </w:r>
    </w:p>
    <w:p w:rsidR="00931FB1" w:rsidRDefault="00931FB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Коэффициент, определяющий степень заполнения объема помещения взрывоопасной смесью и ее участие во взрыве определяется по формуле:</w:t>
      </w:r>
    </w:p>
    <w:p w:rsidR="002D03C7" w:rsidRPr="00174D20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931FB1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position w:val="-30"/>
          <w:sz w:val="28"/>
          <w:szCs w:val="30"/>
        </w:rPr>
        <w:object w:dxaOrig="5640" w:dyaOrig="680">
          <v:shape id="_x0000_i1126" type="#_x0000_t75" style="width:282pt;height:33.75pt" o:ole="">
            <v:imagedata r:id="rId135" o:title=""/>
          </v:shape>
          <o:OLEObject Type="Embed" ProgID="Equation.3" ShapeID="_x0000_i1126" DrawAspect="Content" ObjectID="_1458421327" r:id="rId136"/>
        </w:object>
      </w:r>
    </w:p>
    <w:p w:rsidR="00931FB1" w:rsidRPr="00174D20" w:rsidRDefault="00931FB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931FB1" w:rsidRDefault="00931FB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Степень заполнения объема помещения взрывоопасной смесью определяется по формуле:</w:t>
      </w:r>
    </w:p>
    <w:p w:rsidR="002D03C7" w:rsidRPr="00174D20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931FB1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position w:val="-22"/>
          <w:sz w:val="28"/>
          <w:szCs w:val="30"/>
        </w:rPr>
        <w:object w:dxaOrig="3100" w:dyaOrig="580">
          <v:shape id="_x0000_i1127" type="#_x0000_t75" style="width:145.5pt;height:27pt" o:ole="">
            <v:imagedata r:id="rId137" o:title=""/>
          </v:shape>
          <o:OLEObject Type="Embed" ProgID="Equation.3" ShapeID="_x0000_i1127" DrawAspect="Content" ObjectID="_1458421328" r:id="rId138"/>
        </w:object>
      </w:r>
    </w:p>
    <w:p w:rsidR="002D03C7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931FB1" w:rsidRPr="00174D20" w:rsidRDefault="00931FB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Расчетный объем пламени определяется по формуле:</w:t>
      </w:r>
    </w:p>
    <w:p w:rsidR="002D03C7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12"/>
          <w:sz w:val="28"/>
          <w:szCs w:val="30"/>
        </w:rPr>
      </w:pPr>
    </w:p>
    <w:p w:rsidR="00931FB1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position w:val="-12"/>
          <w:sz w:val="28"/>
          <w:szCs w:val="30"/>
        </w:rPr>
        <w:object w:dxaOrig="4840" w:dyaOrig="380">
          <v:shape id="_x0000_i1128" type="#_x0000_t75" style="width:270.75pt;height:21.75pt" o:ole="">
            <v:imagedata r:id="rId139" o:title=""/>
          </v:shape>
          <o:OLEObject Type="Embed" ProgID="Equation.3" ShapeID="_x0000_i1128" DrawAspect="Content" ObjectID="_1458421329" r:id="rId140"/>
        </w:object>
      </w:r>
    </w:p>
    <w:p w:rsidR="002D03C7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931FB1" w:rsidRPr="00174D20" w:rsidRDefault="00CB26EA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О</w:t>
      </w:r>
      <w:r w:rsidR="00931FB1" w:rsidRPr="00174D20">
        <w:rPr>
          <w:rFonts w:ascii="Times New Roman" w:hAnsi="Times New Roman"/>
          <w:color w:val="000000"/>
          <w:sz w:val="28"/>
          <w:szCs w:val="30"/>
        </w:rPr>
        <w:t xml:space="preserve">бъем пламени </w:t>
      </w:r>
      <w:r w:rsidRPr="00174D20">
        <w:rPr>
          <w:rFonts w:ascii="Times New Roman" w:hAnsi="Times New Roman"/>
          <w:color w:val="000000"/>
          <w:sz w:val="28"/>
          <w:szCs w:val="30"/>
        </w:rPr>
        <w:t>меньше</w:t>
      </w:r>
      <w:r w:rsidR="00931FB1" w:rsidRPr="00174D20">
        <w:rPr>
          <w:rFonts w:ascii="Times New Roman" w:hAnsi="Times New Roman"/>
          <w:color w:val="000000"/>
          <w:sz w:val="28"/>
          <w:szCs w:val="30"/>
        </w:rPr>
        <w:t xml:space="preserve"> чем объем помещения.</w:t>
      </w:r>
    </w:p>
    <w:p w:rsidR="00931FB1" w:rsidRPr="00174D20" w:rsidRDefault="00931FB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Степень загроможденности помещения строительными конструкциями и оборудованием определяется по формуле:</w:t>
      </w:r>
    </w:p>
    <w:p w:rsidR="002D03C7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30"/>
          <w:sz w:val="28"/>
          <w:szCs w:val="30"/>
        </w:rPr>
      </w:pPr>
    </w:p>
    <w:p w:rsidR="00931FB1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position w:val="-30"/>
          <w:sz w:val="28"/>
          <w:szCs w:val="30"/>
        </w:rPr>
        <w:object w:dxaOrig="3940" w:dyaOrig="680">
          <v:shape id="_x0000_i1129" type="#_x0000_t75" style="width:179.25pt;height:30.75pt" o:ole="">
            <v:imagedata r:id="rId141" o:title=""/>
          </v:shape>
          <o:OLEObject Type="Embed" ProgID="Equation.3" ShapeID="_x0000_i1129" DrawAspect="Content" ObjectID="_1458421330" r:id="rId142"/>
        </w:object>
      </w:r>
    </w:p>
    <w:p w:rsidR="002D03C7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931FB1" w:rsidRPr="00174D20" w:rsidRDefault="00931FB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Показатель интенсификации взрывного горения определяется по таблице в зависимости от величины объема, занимаемого оборудованием и строительными</w:t>
      </w:r>
      <w:r w:rsidR="00174D20">
        <w:rPr>
          <w:rFonts w:ascii="Times New Roman" w:hAnsi="Times New Roman"/>
          <w:color w:val="000000"/>
          <w:sz w:val="28"/>
          <w:szCs w:val="30"/>
        </w:rPr>
        <w:t xml:space="preserve"> </w:t>
      </w:r>
      <w:r w:rsidRPr="00174D20">
        <w:rPr>
          <w:rFonts w:ascii="Times New Roman" w:hAnsi="Times New Roman"/>
          <w:color w:val="000000"/>
          <w:sz w:val="28"/>
          <w:szCs w:val="30"/>
        </w:rPr>
        <w:t>конструкциями в объеме помещения, и объема:</w:t>
      </w:r>
    </w:p>
    <w:p w:rsidR="00931FB1" w:rsidRPr="00174D20" w:rsidRDefault="00931FB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для малогабаритного оборудования и строительных конструкций при Θ=</w:t>
      </w:r>
      <w:r w:rsidR="00CB26EA" w:rsidRPr="00174D20">
        <w:rPr>
          <w:rFonts w:ascii="Times New Roman" w:hAnsi="Times New Roman"/>
          <w:color w:val="000000"/>
          <w:sz w:val="28"/>
          <w:szCs w:val="30"/>
        </w:rPr>
        <w:t>1,54</w:t>
      </w:r>
      <w:r w:rsidRPr="00174D20">
        <w:rPr>
          <w:rFonts w:ascii="Times New Roman" w:hAnsi="Times New Roman"/>
          <w:color w:val="000000"/>
          <w:sz w:val="28"/>
          <w:szCs w:val="30"/>
        </w:rPr>
        <w:t>:</w:t>
      </w:r>
    </w:p>
    <w:p w:rsidR="00931FB1" w:rsidRP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>
        <w:rPr>
          <w:rFonts w:ascii="Times New Roman" w:hAnsi="Times New Roman"/>
          <w:color w:val="000000"/>
          <w:sz w:val="28"/>
          <w:szCs w:val="30"/>
        </w:rPr>
        <w:t>– </w:t>
      </w:r>
      <w:r w:rsidR="00931FB1" w:rsidRPr="00174D20">
        <w:rPr>
          <w:rFonts w:ascii="Times New Roman" w:hAnsi="Times New Roman"/>
          <w:color w:val="000000"/>
          <w:sz w:val="28"/>
          <w:szCs w:val="30"/>
        </w:rPr>
        <w:t xml:space="preserve">для </w:t>
      </w:r>
      <w:r w:rsidR="00931FB1" w:rsidRPr="00174D20">
        <w:rPr>
          <w:rFonts w:ascii="Times New Roman" w:hAnsi="Times New Roman"/>
          <w:color w:val="000000"/>
          <w:sz w:val="28"/>
          <w:szCs w:val="30"/>
          <w:lang w:val="en-US"/>
        </w:rPr>
        <w:t>V</w:t>
      </w:r>
      <w:r w:rsidR="00931FB1" w:rsidRPr="00174D20">
        <w:rPr>
          <w:rFonts w:ascii="Times New Roman" w:hAnsi="Times New Roman"/>
          <w:color w:val="000000"/>
          <w:sz w:val="28"/>
          <w:szCs w:val="30"/>
          <w:vertAlign w:val="subscript"/>
        </w:rPr>
        <w:t>Г</w:t>
      </w:r>
      <w:r w:rsidR="00931FB1" w:rsidRPr="00174D20">
        <w:rPr>
          <w:rFonts w:ascii="Times New Roman" w:hAnsi="Times New Roman"/>
          <w:color w:val="000000"/>
          <w:sz w:val="28"/>
          <w:szCs w:val="30"/>
        </w:rPr>
        <w:t>=</w:t>
      </w:r>
      <w:r w:rsidR="00CB26EA" w:rsidRPr="00174D20">
        <w:rPr>
          <w:rFonts w:ascii="Times New Roman" w:hAnsi="Times New Roman"/>
          <w:color w:val="000000"/>
          <w:sz w:val="28"/>
          <w:szCs w:val="30"/>
        </w:rPr>
        <w:t>3127</w:t>
      </w:r>
      <w:r>
        <w:rPr>
          <w:rFonts w:ascii="Times New Roman" w:hAnsi="Times New Roman"/>
          <w:color w:val="000000"/>
          <w:sz w:val="28"/>
          <w:szCs w:val="30"/>
        </w:rPr>
        <w:t> </w:t>
      </w:r>
      <w:r w:rsidR="00931FB1" w:rsidRPr="00174D20">
        <w:rPr>
          <w:rFonts w:ascii="Times New Roman" w:hAnsi="Times New Roman"/>
          <w:color w:val="000000"/>
          <w:sz w:val="28"/>
          <w:szCs w:val="30"/>
        </w:rPr>
        <w:t>м</w:t>
      </w:r>
      <w:r w:rsidR="00931FB1" w:rsidRPr="00174D20">
        <w:rPr>
          <w:rFonts w:ascii="Times New Roman" w:hAnsi="Times New Roman"/>
          <w:color w:val="000000"/>
          <w:sz w:val="28"/>
          <w:szCs w:val="30"/>
          <w:vertAlign w:val="superscript"/>
        </w:rPr>
        <w:t>2</w:t>
      </w:r>
      <w:r w:rsidR="00931FB1" w:rsidRPr="00174D20">
        <w:rPr>
          <w:rFonts w:ascii="Times New Roman" w:hAnsi="Times New Roman"/>
          <w:color w:val="000000"/>
          <w:sz w:val="28"/>
          <w:szCs w:val="30"/>
        </w:rPr>
        <w:t xml:space="preserve"> при Θ=3:</w:t>
      </w:r>
    </w:p>
    <w:p w:rsidR="00931FB1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position w:val="-24"/>
          <w:sz w:val="28"/>
          <w:szCs w:val="30"/>
        </w:rPr>
        <w:object w:dxaOrig="4200" w:dyaOrig="620">
          <v:shape id="_x0000_i1130" type="#_x0000_t75" style="width:256.5pt;height:37.5pt" o:ole="">
            <v:imagedata r:id="rId143" o:title=""/>
          </v:shape>
          <o:OLEObject Type="Embed" ProgID="Equation.3" ShapeID="_x0000_i1130" DrawAspect="Content" ObjectID="_1458421331" r:id="rId144"/>
        </w:object>
      </w:r>
    </w:p>
    <w:p w:rsidR="00931FB1" w:rsidRP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>
        <w:rPr>
          <w:rFonts w:ascii="Times New Roman" w:hAnsi="Times New Roman"/>
          <w:color w:val="000000"/>
          <w:sz w:val="28"/>
          <w:szCs w:val="30"/>
        </w:rPr>
        <w:t>– </w:t>
      </w:r>
      <w:r w:rsidR="00931FB1" w:rsidRPr="00174D20">
        <w:rPr>
          <w:rFonts w:ascii="Times New Roman" w:hAnsi="Times New Roman"/>
          <w:color w:val="000000"/>
          <w:sz w:val="28"/>
          <w:szCs w:val="30"/>
        </w:rPr>
        <w:t xml:space="preserve">для </w:t>
      </w:r>
      <w:r w:rsidR="00931FB1" w:rsidRPr="00174D20">
        <w:rPr>
          <w:rFonts w:ascii="Times New Roman" w:hAnsi="Times New Roman"/>
          <w:color w:val="000000"/>
          <w:sz w:val="28"/>
          <w:szCs w:val="30"/>
          <w:lang w:val="en-US"/>
        </w:rPr>
        <w:t>V</w:t>
      </w:r>
      <w:r w:rsidR="00931FB1" w:rsidRPr="00174D20">
        <w:rPr>
          <w:rFonts w:ascii="Times New Roman" w:hAnsi="Times New Roman"/>
          <w:color w:val="000000"/>
          <w:sz w:val="28"/>
          <w:szCs w:val="30"/>
          <w:vertAlign w:val="subscript"/>
        </w:rPr>
        <w:t>Г</w:t>
      </w:r>
      <w:r w:rsidR="00931FB1" w:rsidRPr="00174D20">
        <w:rPr>
          <w:rFonts w:ascii="Times New Roman" w:hAnsi="Times New Roman"/>
          <w:color w:val="000000"/>
          <w:sz w:val="28"/>
          <w:szCs w:val="30"/>
        </w:rPr>
        <w:t>=</w:t>
      </w:r>
      <w:r w:rsidR="00CB26EA" w:rsidRPr="00174D20">
        <w:rPr>
          <w:rFonts w:ascii="Times New Roman" w:hAnsi="Times New Roman"/>
          <w:color w:val="000000"/>
          <w:sz w:val="28"/>
          <w:szCs w:val="30"/>
        </w:rPr>
        <w:t>3127</w:t>
      </w:r>
      <w:r>
        <w:rPr>
          <w:rFonts w:ascii="Times New Roman" w:hAnsi="Times New Roman"/>
          <w:color w:val="000000"/>
          <w:sz w:val="28"/>
          <w:szCs w:val="30"/>
        </w:rPr>
        <w:t> </w:t>
      </w:r>
      <w:r w:rsidR="00931FB1" w:rsidRPr="00174D20">
        <w:rPr>
          <w:rFonts w:ascii="Times New Roman" w:hAnsi="Times New Roman"/>
          <w:color w:val="000000"/>
          <w:sz w:val="28"/>
          <w:szCs w:val="30"/>
        </w:rPr>
        <w:t>м</w:t>
      </w:r>
      <w:r w:rsidR="00931FB1" w:rsidRPr="00174D20">
        <w:rPr>
          <w:rFonts w:ascii="Times New Roman" w:hAnsi="Times New Roman"/>
          <w:color w:val="000000"/>
          <w:sz w:val="28"/>
          <w:szCs w:val="30"/>
          <w:vertAlign w:val="superscript"/>
        </w:rPr>
        <w:t>2</w:t>
      </w:r>
      <w:r w:rsidR="00931FB1" w:rsidRPr="00174D20">
        <w:rPr>
          <w:rFonts w:ascii="Times New Roman" w:hAnsi="Times New Roman"/>
          <w:color w:val="000000"/>
          <w:sz w:val="28"/>
          <w:szCs w:val="30"/>
        </w:rPr>
        <w:t xml:space="preserve"> при Θ=6:</w:t>
      </w:r>
    </w:p>
    <w:p w:rsidR="00931FB1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position w:val="-24"/>
          <w:sz w:val="28"/>
          <w:szCs w:val="30"/>
        </w:rPr>
        <w:object w:dxaOrig="4380" w:dyaOrig="620">
          <v:shape id="_x0000_i1131" type="#_x0000_t75" style="width:256.5pt;height:36pt" o:ole="">
            <v:imagedata r:id="rId145" o:title=""/>
          </v:shape>
          <o:OLEObject Type="Embed" ProgID="Equation.3" ShapeID="_x0000_i1131" DrawAspect="Content" ObjectID="_1458421332" r:id="rId146"/>
        </w:object>
      </w:r>
    </w:p>
    <w:p w:rsidR="00931FB1" w:rsidRP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>
        <w:rPr>
          <w:rFonts w:ascii="Times New Roman" w:hAnsi="Times New Roman"/>
          <w:color w:val="000000"/>
          <w:sz w:val="28"/>
          <w:szCs w:val="30"/>
        </w:rPr>
        <w:t>– </w:t>
      </w:r>
      <w:r w:rsidR="00931FB1" w:rsidRPr="00174D20">
        <w:rPr>
          <w:rFonts w:ascii="Times New Roman" w:hAnsi="Times New Roman"/>
          <w:color w:val="000000"/>
          <w:sz w:val="28"/>
          <w:szCs w:val="30"/>
        </w:rPr>
        <w:t xml:space="preserve">для </w:t>
      </w:r>
      <w:r w:rsidR="00931FB1" w:rsidRPr="00174D20">
        <w:rPr>
          <w:rFonts w:ascii="Times New Roman" w:hAnsi="Times New Roman"/>
          <w:color w:val="000000"/>
          <w:sz w:val="28"/>
          <w:szCs w:val="30"/>
          <w:lang w:val="en-US"/>
        </w:rPr>
        <w:t>V</w:t>
      </w:r>
      <w:r w:rsidR="00931FB1" w:rsidRPr="00174D20">
        <w:rPr>
          <w:rFonts w:ascii="Times New Roman" w:hAnsi="Times New Roman"/>
          <w:color w:val="000000"/>
          <w:sz w:val="28"/>
          <w:szCs w:val="30"/>
          <w:vertAlign w:val="subscript"/>
        </w:rPr>
        <w:t>Г</w:t>
      </w:r>
      <w:r w:rsidR="00931FB1" w:rsidRPr="00174D20">
        <w:rPr>
          <w:rFonts w:ascii="Times New Roman" w:hAnsi="Times New Roman"/>
          <w:color w:val="000000"/>
          <w:sz w:val="28"/>
          <w:szCs w:val="30"/>
        </w:rPr>
        <w:t>=</w:t>
      </w:r>
      <w:r w:rsidR="00CB26EA" w:rsidRPr="00174D20">
        <w:rPr>
          <w:rFonts w:ascii="Times New Roman" w:hAnsi="Times New Roman"/>
          <w:color w:val="000000"/>
          <w:sz w:val="28"/>
          <w:szCs w:val="30"/>
        </w:rPr>
        <w:t>3127</w:t>
      </w:r>
      <w:r>
        <w:rPr>
          <w:rFonts w:ascii="Times New Roman" w:hAnsi="Times New Roman"/>
          <w:color w:val="000000"/>
          <w:sz w:val="28"/>
          <w:szCs w:val="30"/>
        </w:rPr>
        <w:t> </w:t>
      </w:r>
      <w:r w:rsidR="00931FB1" w:rsidRPr="00174D20">
        <w:rPr>
          <w:rFonts w:ascii="Times New Roman" w:hAnsi="Times New Roman"/>
          <w:color w:val="000000"/>
          <w:sz w:val="28"/>
          <w:szCs w:val="30"/>
        </w:rPr>
        <w:t>м</w:t>
      </w:r>
      <w:r w:rsidR="00931FB1" w:rsidRPr="00174D20">
        <w:rPr>
          <w:rFonts w:ascii="Times New Roman" w:hAnsi="Times New Roman"/>
          <w:color w:val="000000"/>
          <w:sz w:val="28"/>
          <w:szCs w:val="30"/>
          <w:vertAlign w:val="superscript"/>
        </w:rPr>
        <w:t>2</w:t>
      </w:r>
      <w:r w:rsidR="00931FB1" w:rsidRPr="00174D20">
        <w:rPr>
          <w:rFonts w:ascii="Times New Roman" w:hAnsi="Times New Roman"/>
          <w:color w:val="000000"/>
          <w:sz w:val="28"/>
          <w:szCs w:val="30"/>
        </w:rPr>
        <w:t xml:space="preserve"> при Θ=3.205:</w:t>
      </w:r>
    </w:p>
    <w:p w:rsidR="00931FB1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object w:dxaOrig="4640" w:dyaOrig="620">
          <v:shape id="_x0000_i1132" type="#_x0000_t75" style="width:269.25pt;height:36pt" o:ole="">
            <v:imagedata r:id="rId147" o:title=""/>
          </v:shape>
          <o:OLEObject Type="Embed" ProgID="Equation.3" ShapeID="_x0000_i1132" DrawAspect="Content" ObjectID="_1458421333" r:id="rId148"/>
        </w:object>
      </w:r>
    </w:p>
    <w:p w:rsidR="00931FB1" w:rsidRPr="00174D20" w:rsidRDefault="00931FB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 xml:space="preserve">для крупногабаритного оборудования </w:t>
      </w:r>
      <w:r w:rsidR="00A42388" w:rsidRPr="00174D20">
        <w:rPr>
          <w:rFonts w:ascii="Times New Roman" w:hAnsi="Times New Roman"/>
          <w:color w:val="000000"/>
          <w:sz w:val="28"/>
          <w:szCs w:val="30"/>
        </w:rPr>
        <w:object w:dxaOrig="1020" w:dyaOrig="279">
          <v:shape id="_x0000_i1133" type="#_x0000_t75" style="width:50.25pt;height:14.25pt" o:ole="">
            <v:imagedata r:id="rId149" o:title=""/>
          </v:shape>
          <o:OLEObject Type="Embed" ProgID="Equation.3" ShapeID="_x0000_i1133" DrawAspect="Content" ObjectID="_1458421334" r:id="rId150"/>
        </w:object>
      </w:r>
      <w:r w:rsidRPr="00174D20">
        <w:rPr>
          <w:rFonts w:ascii="Times New Roman" w:hAnsi="Times New Roman"/>
          <w:color w:val="000000"/>
          <w:sz w:val="28"/>
          <w:szCs w:val="30"/>
        </w:rPr>
        <w:t>.</w:t>
      </w:r>
    </w:p>
    <w:p w:rsidR="00931FB1" w:rsidRPr="00174D20" w:rsidRDefault="00931FB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Промежуточное значение показателя интенсификации взрывного горения определяется по формуле:</w:t>
      </w:r>
    </w:p>
    <w:p w:rsidR="002D03C7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931FB1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object w:dxaOrig="5380" w:dyaOrig="340">
          <v:shape id="_x0000_i1134" type="#_x0000_t75" style="width:322.5pt;height:20.25pt" o:ole="">
            <v:imagedata r:id="rId151" o:title=""/>
          </v:shape>
          <o:OLEObject Type="Embed" ProgID="Equation.3" ShapeID="_x0000_i1134" DrawAspect="Content" ObjectID="_1458421335" r:id="rId152"/>
        </w:object>
      </w:r>
    </w:p>
    <w:p w:rsidR="002D03C7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931FB1" w:rsidRPr="00174D20" w:rsidRDefault="00931FB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Окончательное значение показателя интенсификации определяется как:</w:t>
      </w:r>
    </w:p>
    <w:p w:rsidR="00931FB1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object w:dxaOrig="2659" w:dyaOrig="279">
          <v:shape id="_x0000_i1135" type="#_x0000_t75" style="width:170.25pt;height:18.75pt" o:ole="">
            <v:imagedata r:id="rId153" o:title=""/>
          </v:shape>
          <o:OLEObject Type="Embed" ProgID="Equation.3" ShapeID="_x0000_i1135" DrawAspect="Content" ObjectID="_1458421336" r:id="rId154"/>
        </w:object>
      </w:r>
    </w:p>
    <w:p w:rsidR="00931FB1" w:rsidRPr="00174D20" w:rsidRDefault="00931FB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Расчетная скорость распространения пламени определяется по формуле:</w:t>
      </w:r>
    </w:p>
    <w:p w:rsidR="00931FB1" w:rsidRPr="00174D20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>
        <w:rPr>
          <w:rFonts w:ascii="Times New Roman" w:hAnsi="Times New Roman"/>
          <w:color w:val="000000"/>
          <w:sz w:val="28"/>
          <w:szCs w:val="30"/>
        </w:rPr>
        <w:br w:type="page"/>
      </w:r>
      <w:r w:rsidR="00A42388" w:rsidRPr="00174D20">
        <w:rPr>
          <w:rFonts w:ascii="Times New Roman" w:hAnsi="Times New Roman"/>
          <w:color w:val="000000"/>
          <w:sz w:val="28"/>
          <w:szCs w:val="30"/>
        </w:rPr>
        <w:object w:dxaOrig="4800" w:dyaOrig="380">
          <v:shape id="_x0000_i1136" type="#_x0000_t75" style="width:266.25pt;height:21pt" o:ole="">
            <v:imagedata r:id="rId155" o:title=""/>
          </v:shape>
          <o:OLEObject Type="Embed" ProgID="Equation.3" ShapeID="_x0000_i1136" DrawAspect="Content" ObjectID="_1458421337" r:id="rId156"/>
        </w:object>
      </w:r>
    </w:p>
    <w:p w:rsidR="002D03C7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931FB1" w:rsidRDefault="00931FB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Поскольку расчетная скорость распространения пламени меньше 65</w:t>
      </w:r>
      <w:r w:rsidR="00174D20">
        <w:rPr>
          <w:rFonts w:ascii="Times New Roman" w:hAnsi="Times New Roman"/>
          <w:color w:val="000000"/>
          <w:sz w:val="28"/>
          <w:szCs w:val="30"/>
        </w:rPr>
        <w:t> 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м</w:t>
      </w:r>
      <w:r w:rsidRPr="00174D20">
        <w:rPr>
          <w:rFonts w:ascii="Times New Roman" w:hAnsi="Times New Roman"/>
          <w:color w:val="000000"/>
          <w:sz w:val="28"/>
          <w:szCs w:val="30"/>
        </w:rPr>
        <w:t>/с, то возможно эффективное использование ЛСК для снижения избыточного давления во взрывоопасном помещении. По таблице 3.4 (2006) находим величину избыточного давления:</w:t>
      </w:r>
    </w:p>
    <w:p w:rsidR="002D03C7" w:rsidRPr="00174D20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432C3D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object w:dxaOrig="2900" w:dyaOrig="1100">
          <v:shape id="_x0000_i1137" type="#_x0000_t75" style="width:161.25pt;height:60.75pt" o:ole="">
            <v:imagedata r:id="rId157" o:title=""/>
          </v:shape>
          <o:OLEObject Type="Embed" ProgID="Equation.3" ShapeID="_x0000_i1137" DrawAspect="Content" ObjectID="_1458421338" r:id="rId158"/>
        </w:object>
      </w:r>
    </w:p>
    <w:p w:rsidR="002D03C7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931FB1" w:rsidRPr="00174D20" w:rsidRDefault="00931FB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 xml:space="preserve">Расчетную степень сжатия продуктов горения при взрыве принимаем равной </w:t>
      </w:r>
      <w:r w:rsidR="00A42388" w:rsidRPr="00174D20">
        <w:rPr>
          <w:rFonts w:ascii="Times New Roman" w:hAnsi="Times New Roman"/>
          <w:color w:val="000000"/>
          <w:sz w:val="28"/>
          <w:szCs w:val="30"/>
        </w:rPr>
        <w:object w:dxaOrig="660" w:dyaOrig="360">
          <v:shape id="_x0000_i1138" type="#_x0000_t75" style="width:32.25pt;height:18pt" o:ole="">
            <v:imagedata r:id="rId159" o:title=""/>
          </v:shape>
          <o:OLEObject Type="Embed" ProgID="Equation.3" ShapeID="_x0000_i1138" DrawAspect="Content" ObjectID="_1458421339" r:id="rId160"/>
        </w:object>
      </w:r>
      <w:r w:rsidRPr="00174D20">
        <w:rPr>
          <w:rFonts w:ascii="Times New Roman" w:hAnsi="Times New Roman"/>
          <w:color w:val="000000"/>
          <w:sz w:val="28"/>
          <w:szCs w:val="30"/>
        </w:rPr>
        <w:t>.</w:t>
      </w:r>
    </w:p>
    <w:p w:rsidR="00931FB1" w:rsidRDefault="00931FB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 xml:space="preserve">Коэффициент </w:t>
      </w:r>
      <w:r w:rsidR="00A42388" w:rsidRPr="00174D20">
        <w:rPr>
          <w:rFonts w:ascii="Times New Roman" w:hAnsi="Times New Roman"/>
          <w:color w:val="000000"/>
          <w:sz w:val="28"/>
          <w:szCs w:val="30"/>
        </w:rPr>
        <w:object w:dxaOrig="340" w:dyaOrig="380">
          <v:shape id="_x0000_i1139" type="#_x0000_t75" style="width:16.5pt;height:19.5pt" o:ole="">
            <v:imagedata r:id="rId161" o:title=""/>
          </v:shape>
          <o:OLEObject Type="Embed" ProgID="Equation.3" ShapeID="_x0000_i1139" DrawAspect="Content" ObjectID="_1458421340" r:id="rId162"/>
        </w:object>
      </w:r>
      <w:r w:rsidRPr="00174D20">
        <w:rPr>
          <w:rFonts w:ascii="Times New Roman" w:hAnsi="Times New Roman"/>
          <w:color w:val="000000"/>
          <w:sz w:val="28"/>
          <w:szCs w:val="30"/>
        </w:rPr>
        <w:t>, учитывающий степень заполнения объема помещения взрывоопасной паровоздушной смесью определяется по формулам:</w:t>
      </w:r>
    </w:p>
    <w:p w:rsidR="002D03C7" w:rsidRPr="00174D20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931FB1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object w:dxaOrig="3400" w:dyaOrig="1400">
          <v:shape id="_x0000_i1140" type="#_x0000_t75" style="width:149.25pt;height:61.5pt" o:ole="">
            <v:imagedata r:id="rId163" o:title=""/>
          </v:shape>
          <o:OLEObject Type="Embed" ProgID="Equation.3" ShapeID="_x0000_i1140" DrawAspect="Content" ObjectID="_1458421341" r:id="rId164"/>
        </w:object>
      </w:r>
    </w:p>
    <w:p w:rsidR="002D03C7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931FB1" w:rsidRPr="00174D20" w:rsidRDefault="00931FB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 xml:space="preserve">Так как </w:t>
      </w:r>
      <w:r w:rsidR="00A42388" w:rsidRPr="00174D20">
        <w:rPr>
          <w:rFonts w:ascii="Times New Roman" w:hAnsi="Times New Roman"/>
          <w:color w:val="000000"/>
          <w:sz w:val="28"/>
          <w:szCs w:val="30"/>
        </w:rPr>
        <w:object w:dxaOrig="1960" w:dyaOrig="360">
          <v:shape id="_x0000_i1141" type="#_x0000_t75" style="width:96.75pt;height:18pt" o:ole="">
            <v:imagedata r:id="rId165" o:title=""/>
          </v:shape>
          <o:OLEObject Type="Embed" ProgID="Equation.3" ShapeID="_x0000_i1141" DrawAspect="Content" ObjectID="_1458421342" r:id="rId166"/>
        </w:objec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, тогда </w:t>
      </w:r>
      <w:r w:rsidR="00A42388" w:rsidRPr="00174D20">
        <w:rPr>
          <w:rFonts w:ascii="Times New Roman" w:hAnsi="Times New Roman"/>
          <w:color w:val="000000"/>
          <w:sz w:val="28"/>
          <w:szCs w:val="30"/>
        </w:rPr>
        <w:object w:dxaOrig="700" w:dyaOrig="380">
          <v:shape id="_x0000_i1142" type="#_x0000_t75" style="width:34.5pt;height:19.5pt" o:ole="">
            <v:imagedata r:id="rId167" o:title=""/>
          </v:shape>
          <o:OLEObject Type="Embed" ProgID="Equation.3" ShapeID="_x0000_i1142" DrawAspect="Content" ObjectID="_1458421343" r:id="rId168"/>
        </w:object>
      </w:r>
      <w:r w:rsidRPr="00174D20">
        <w:rPr>
          <w:rFonts w:ascii="Times New Roman" w:hAnsi="Times New Roman"/>
          <w:color w:val="000000"/>
          <w:sz w:val="28"/>
          <w:szCs w:val="30"/>
        </w:rPr>
        <w:t>.</w:t>
      </w:r>
    </w:p>
    <w:p w:rsidR="00931FB1" w:rsidRPr="00174D20" w:rsidRDefault="00931FB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Принимаем ширину помещения 16</w:t>
      </w:r>
      <w:r w:rsidR="00174D20">
        <w:rPr>
          <w:rFonts w:ascii="Times New Roman" w:hAnsi="Times New Roman"/>
          <w:color w:val="000000"/>
          <w:sz w:val="28"/>
          <w:szCs w:val="30"/>
        </w:rPr>
        <w:t> 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м</w:t>
      </w:r>
      <w:r w:rsidRPr="00174D20">
        <w:rPr>
          <w:rFonts w:ascii="Times New Roman" w:hAnsi="Times New Roman"/>
          <w:color w:val="000000"/>
          <w:sz w:val="28"/>
          <w:szCs w:val="30"/>
        </w:rPr>
        <w:t>, длинной 52</w:t>
      </w:r>
      <w:r w:rsidR="00174D20">
        <w:rPr>
          <w:rFonts w:ascii="Times New Roman" w:hAnsi="Times New Roman"/>
          <w:color w:val="000000"/>
          <w:sz w:val="28"/>
          <w:szCs w:val="30"/>
        </w:rPr>
        <w:t> 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м</w:t>
      </w:r>
      <w:r w:rsidRPr="00174D20">
        <w:rPr>
          <w:rFonts w:ascii="Times New Roman" w:hAnsi="Times New Roman"/>
          <w:color w:val="000000"/>
          <w:sz w:val="28"/>
          <w:szCs w:val="30"/>
        </w:rPr>
        <w:t>.</w:t>
      </w:r>
    </w:p>
    <w:p w:rsidR="00931FB1" w:rsidRPr="00174D20" w:rsidRDefault="00931FB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Величина коэффициента К</w:t>
      </w:r>
      <w:r w:rsidRPr="00174D20">
        <w:rPr>
          <w:rFonts w:ascii="Times New Roman" w:hAnsi="Times New Roman"/>
          <w:color w:val="000000"/>
          <w:sz w:val="28"/>
          <w:szCs w:val="30"/>
          <w:vertAlign w:val="subscript"/>
        </w:rPr>
        <w:t>Ф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определяется по формуле:</w:t>
      </w:r>
    </w:p>
    <w:p w:rsidR="002D03C7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931FB1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object w:dxaOrig="4000" w:dyaOrig="859">
          <v:shape id="_x0000_i1143" type="#_x0000_t75" style="width:224.25pt;height:48pt" o:ole="">
            <v:imagedata r:id="rId169" o:title=""/>
          </v:shape>
          <o:OLEObject Type="Embed" ProgID="Equation.3" ShapeID="_x0000_i1143" DrawAspect="Content" ObjectID="_1458421344" r:id="rId170"/>
        </w:object>
      </w:r>
    </w:p>
    <w:p w:rsidR="002D03C7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931FB1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object w:dxaOrig="1400" w:dyaOrig="340">
          <v:shape id="_x0000_i1144" type="#_x0000_t75" style="width:69.75pt;height:16.5pt" o:ole="">
            <v:imagedata r:id="rId171" o:title=""/>
          </v:shape>
          <o:OLEObject Type="Embed" ProgID="Equation.3" ShapeID="_x0000_i1144" DrawAspect="Content" ObjectID="_1458421345" r:id="rId172"/>
        </w:object>
      </w:r>
      <w:r w:rsidR="00931FB1" w:rsidRPr="00174D20">
        <w:rPr>
          <w:rFonts w:ascii="Times New Roman" w:hAnsi="Times New Roman"/>
          <w:color w:val="000000"/>
          <w:sz w:val="28"/>
          <w:szCs w:val="30"/>
        </w:rPr>
        <w:t>, для дальнейших расчетов принимаем К</w:t>
      </w:r>
      <w:r w:rsidR="00931FB1" w:rsidRPr="00174D20">
        <w:rPr>
          <w:rFonts w:ascii="Times New Roman" w:hAnsi="Times New Roman"/>
          <w:color w:val="000000"/>
          <w:sz w:val="28"/>
          <w:szCs w:val="30"/>
          <w:vertAlign w:val="subscript"/>
        </w:rPr>
        <w:t>Ф</w:t>
      </w:r>
      <w:r w:rsidR="00931FB1" w:rsidRPr="00174D20">
        <w:rPr>
          <w:rFonts w:ascii="Times New Roman" w:hAnsi="Times New Roman"/>
          <w:color w:val="000000"/>
          <w:sz w:val="28"/>
          <w:szCs w:val="30"/>
        </w:rPr>
        <w:t>=0.72.</w:t>
      </w:r>
    </w:p>
    <w:p w:rsidR="00931FB1" w:rsidRDefault="00931FB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Расчетная плотность газа во взрывоопасном помещении перед воспламенением определяется по формуле:</w:t>
      </w:r>
    </w:p>
    <w:p w:rsidR="002D03C7" w:rsidRPr="00174D20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931FB1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object w:dxaOrig="4740" w:dyaOrig="740">
          <v:shape id="_x0000_i1145" type="#_x0000_t75" style="width:225pt;height:34.5pt" o:ole="">
            <v:imagedata r:id="rId173" o:title=""/>
          </v:shape>
          <o:OLEObject Type="Embed" ProgID="Equation.3" ShapeID="_x0000_i1145" DrawAspect="Content" ObjectID="_1458421346" r:id="rId174"/>
        </w:object>
      </w:r>
    </w:p>
    <w:p w:rsidR="002D03C7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931FB1" w:rsidRDefault="00931FB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В качестве ЛСК для снижения избыточного давления в помещении используется оконный переплет. Размеры стекол принимаем:</w:t>
      </w:r>
    </w:p>
    <w:p w:rsidR="002D03C7" w:rsidRPr="00174D20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931FB1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object w:dxaOrig="180" w:dyaOrig="340">
          <v:shape id="_x0000_i1146" type="#_x0000_t75" style="width:9pt;height:16.5pt" o:ole="">
            <v:imagedata r:id="rId175" o:title=""/>
          </v:shape>
          <o:OLEObject Type="Embed" ProgID="Equation.3" ShapeID="_x0000_i1146" DrawAspect="Content" ObjectID="_1458421347" r:id="rId176"/>
        </w:object>
      </w:r>
      <w:r w:rsidRPr="00174D20">
        <w:rPr>
          <w:rFonts w:ascii="Times New Roman" w:hAnsi="Times New Roman"/>
          <w:color w:val="000000"/>
          <w:sz w:val="28"/>
          <w:szCs w:val="30"/>
        </w:rPr>
        <w:object w:dxaOrig="4099" w:dyaOrig="760">
          <v:shape id="_x0000_i1147" type="#_x0000_t75" style="width:198.75pt;height:36.75pt" o:ole="">
            <v:imagedata r:id="rId177" o:title=""/>
          </v:shape>
          <o:OLEObject Type="Embed" ProgID="Equation.3" ShapeID="_x0000_i1147" DrawAspect="Content" ObjectID="_1458421348" r:id="rId178"/>
        </w:object>
      </w:r>
    </w:p>
    <w:p w:rsidR="002D03C7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931FB1" w:rsidRDefault="00931FB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 xml:space="preserve">По таблицам линейной интерполяцией определяем коэффициенты </w:t>
      </w:r>
      <w:r w:rsidR="00A42388" w:rsidRPr="00174D20">
        <w:rPr>
          <w:rFonts w:ascii="Times New Roman" w:hAnsi="Times New Roman"/>
          <w:color w:val="000000"/>
          <w:sz w:val="28"/>
          <w:szCs w:val="30"/>
        </w:rPr>
        <w:object w:dxaOrig="460" w:dyaOrig="360">
          <v:shape id="_x0000_i1148" type="#_x0000_t75" style="width:23.25pt;height:18pt" o:ole="">
            <v:imagedata r:id="rId179" o:title=""/>
          </v:shape>
          <o:OLEObject Type="Embed" ProgID="Equation.3" ShapeID="_x0000_i1148" DrawAspect="Content" ObjectID="_1458421349" r:id="rId180"/>
        </w:objec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и </w:t>
      </w:r>
      <w:r w:rsidR="00A42388" w:rsidRPr="00174D20">
        <w:rPr>
          <w:rFonts w:ascii="Times New Roman" w:hAnsi="Times New Roman"/>
          <w:color w:val="000000"/>
          <w:sz w:val="28"/>
          <w:szCs w:val="30"/>
        </w:rPr>
        <w:object w:dxaOrig="360" w:dyaOrig="360">
          <v:shape id="_x0000_i1149" type="#_x0000_t75" style="width:18pt;height:18pt" o:ole="">
            <v:imagedata r:id="rId181" o:title=""/>
          </v:shape>
          <o:OLEObject Type="Embed" ProgID="Equation.3" ShapeID="_x0000_i1149" DrawAspect="Content" ObjectID="_1458421350" r:id="rId182"/>
        </w:object>
      </w:r>
      <w:r w:rsidRPr="00174D20">
        <w:rPr>
          <w:rFonts w:ascii="Times New Roman" w:hAnsi="Times New Roman"/>
          <w:color w:val="000000"/>
          <w:sz w:val="28"/>
          <w:szCs w:val="30"/>
        </w:rPr>
        <w:t>:</w:t>
      </w:r>
    </w:p>
    <w:p w:rsidR="002D03C7" w:rsidRPr="00174D20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931FB1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object w:dxaOrig="3780" w:dyaOrig="999">
          <v:shape id="_x0000_i1150" type="#_x0000_t75" style="width:177.75pt;height:47.25pt" o:ole="">
            <v:imagedata r:id="rId183" o:title=""/>
          </v:shape>
          <o:OLEObject Type="Embed" ProgID="Equation.3" ShapeID="_x0000_i1150" DrawAspect="Content" ObjectID="_1458421351" r:id="rId184"/>
        </w:object>
      </w:r>
    </w:p>
    <w:p w:rsidR="002D03C7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931FB1" w:rsidRDefault="00931FB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Величина приведенного давления вскрытия двойного оконного остекления определяется по формуле:</w:t>
      </w:r>
    </w:p>
    <w:p w:rsidR="002D03C7" w:rsidRPr="00174D20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931FB1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object w:dxaOrig="4160" w:dyaOrig="700">
          <v:shape id="_x0000_i1151" type="#_x0000_t75" style="width:197.25pt;height:33.75pt" o:ole="">
            <v:imagedata r:id="rId185" o:title=""/>
          </v:shape>
          <o:OLEObject Type="Embed" ProgID="Equation.3" ShapeID="_x0000_i1151" DrawAspect="Content" ObjectID="_1458421352" r:id="rId186"/>
        </w:object>
      </w:r>
    </w:p>
    <w:p w:rsidR="002D03C7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931FB1" w:rsidRDefault="00931FB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Коэффициент вскрытия остекления при взрыве определяется по таблице линейной интерполяцией:</w:t>
      </w:r>
    </w:p>
    <w:p w:rsidR="002D03C7" w:rsidRPr="00174D20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931FB1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object w:dxaOrig="4740" w:dyaOrig="620">
          <v:shape id="_x0000_i1152" type="#_x0000_t75" style="width:232.5pt;height:30.75pt" o:ole="">
            <v:imagedata r:id="rId187" o:title=""/>
          </v:shape>
          <o:OLEObject Type="Embed" ProgID="Equation.3" ShapeID="_x0000_i1152" DrawAspect="Content" ObjectID="_1458421353" r:id="rId188"/>
        </w:object>
      </w:r>
    </w:p>
    <w:p w:rsidR="00931FB1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>
        <w:rPr>
          <w:rFonts w:ascii="Times New Roman" w:hAnsi="Times New Roman"/>
          <w:color w:val="000000"/>
          <w:sz w:val="28"/>
          <w:szCs w:val="30"/>
        </w:rPr>
        <w:br w:type="page"/>
      </w:r>
      <w:r w:rsidR="00931FB1" w:rsidRPr="00174D20">
        <w:rPr>
          <w:rFonts w:ascii="Times New Roman" w:hAnsi="Times New Roman"/>
          <w:color w:val="000000"/>
          <w:sz w:val="28"/>
          <w:szCs w:val="30"/>
        </w:rPr>
        <w:t>Минимальная площадь ЛСК в наружном ограждении определяется по формуле:</w:t>
      </w:r>
    </w:p>
    <w:p w:rsidR="002D03C7" w:rsidRPr="00174D20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931FB1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object w:dxaOrig="5940" w:dyaOrig="1680">
          <v:shape id="_x0000_i1153" type="#_x0000_t75" style="width:282pt;height:79.5pt" o:ole="">
            <v:imagedata r:id="rId189" o:title=""/>
          </v:shape>
          <o:OLEObject Type="Embed" ProgID="Equation.3" ShapeID="_x0000_i1153" DrawAspect="Content" ObjectID="_1458421354" r:id="rId190"/>
        </w:object>
      </w:r>
    </w:p>
    <w:p w:rsidR="002D03C7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931FB1" w:rsidRDefault="00931FB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Площадь ЛСК в наружном ограждении взрывоопасного помещения при использовании двойного остекления определяется по формуле:</w:t>
      </w:r>
    </w:p>
    <w:p w:rsidR="002D03C7" w:rsidRPr="00174D20" w:rsidRDefault="002D03C7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931FB1" w:rsidRPr="00174D20" w:rsidRDefault="00A4238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object w:dxaOrig="4160" w:dyaOrig="720">
          <v:shape id="_x0000_i1154" type="#_x0000_t75" style="width:252pt;height:43.5pt" o:ole="">
            <v:imagedata r:id="rId191" o:title=""/>
          </v:shape>
          <o:OLEObject Type="Embed" ProgID="Equation.3" ShapeID="_x0000_i1154" DrawAspect="Content" ObjectID="_1458421355" r:id="rId192"/>
        </w:object>
      </w:r>
    </w:p>
    <w:p w:rsidR="00931FB1" w:rsidRPr="00174D20" w:rsidRDefault="00931FB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4918D8" w:rsidRPr="00174D20" w:rsidRDefault="00931FB1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Вывод: площадь остекления недостаточна.</w:t>
      </w:r>
    </w:p>
    <w:p w:rsidR="004918D8" w:rsidRDefault="004918D8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482F1E" w:rsidRDefault="00482F1E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DC3DFD" w:rsidRPr="00174D20" w:rsidRDefault="00482F1E" w:rsidP="00174D2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br w:type="page"/>
        <w:t xml:space="preserve">3. </w:t>
      </w:r>
      <w:r w:rsidR="00DC3DFD" w:rsidRPr="00174D20">
        <w:rPr>
          <w:rFonts w:ascii="Times New Roman" w:hAnsi="Times New Roman"/>
          <w:b/>
          <w:color w:val="000000"/>
          <w:sz w:val="28"/>
          <w:szCs w:val="28"/>
          <w:lang w:eastAsia="ru-RU"/>
        </w:rPr>
        <w:t>Экспертиза проектных материалов</w:t>
      </w:r>
    </w:p>
    <w:p w:rsidR="00DC3DFD" w:rsidRPr="00174D20" w:rsidRDefault="00DC3DFD" w:rsidP="00174D2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C3DFD" w:rsidRPr="00174D20" w:rsidRDefault="00DC3DFD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Провести проверку заложенных проектных решений на соответствие противопожарным нормам и правилам. Использовать при проверке метод сопоставления. Сущность этого метода заключается в сопоставлении запроектированных решений противопожарным требованиям норм и правил. Проверку необходимо провести в следующей последовательности:</w:t>
      </w:r>
    </w:p>
    <w:p w:rsidR="00DC3DFD" w:rsidRP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DC3DFD" w:rsidRPr="00174D20">
        <w:rPr>
          <w:rFonts w:ascii="Times New Roman" w:hAnsi="Times New Roman"/>
          <w:color w:val="000000"/>
          <w:sz w:val="28"/>
          <w:szCs w:val="28"/>
          <w:lang w:eastAsia="ru-RU"/>
        </w:rPr>
        <w:t>определение заложенных в проекте решений по обеспечению его противопожарной защиты;</w:t>
      </w:r>
    </w:p>
    <w:p w:rsidR="00DC3DFD" w:rsidRP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DC3DFD" w:rsidRPr="00174D20">
        <w:rPr>
          <w:rFonts w:ascii="Times New Roman" w:hAnsi="Times New Roman"/>
          <w:color w:val="000000"/>
          <w:sz w:val="28"/>
          <w:szCs w:val="28"/>
          <w:lang w:eastAsia="ru-RU"/>
        </w:rPr>
        <w:t>определение требований, изложенных в нормативных документах;</w:t>
      </w:r>
    </w:p>
    <w:p w:rsidR="00DC3DFD" w:rsidRP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DC3DFD" w:rsidRPr="00174D20">
        <w:rPr>
          <w:rFonts w:ascii="Times New Roman" w:hAnsi="Times New Roman"/>
          <w:color w:val="000000"/>
          <w:sz w:val="28"/>
          <w:szCs w:val="28"/>
          <w:lang w:eastAsia="ru-RU"/>
        </w:rPr>
        <w:t>сравнительный анализ с промежуточными выводами.</w:t>
      </w:r>
    </w:p>
    <w:p w:rsidR="00DC3DFD" w:rsidRPr="00174D20" w:rsidRDefault="00DC3DFD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630"/>
        <w:gridCol w:w="1367"/>
        <w:gridCol w:w="1326"/>
        <w:gridCol w:w="1469"/>
        <w:gridCol w:w="1042"/>
        <w:gridCol w:w="1251"/>
        <w:gridCol w:w="1212"/>
      </w:tblGrid>
      <w:tr w:rsidR="00DC3DFD" w:rsidRPr="00174D20" w:rsidTr="00482F1E">
        <w:trPr>
          <w:cantSplit/>
          <w:trHeight w:val="230"/>
          <w:jc w:val="center"/>
        </w:trPr>
        <w:tc>
          <w:tcPr>
            <w:tcW w:w="877" w:type="pct"/>
            <w:vMerge w:val="restar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Вид конструкции</w:t>
            </w:r>
          </w:p>
        </w:tc>
        <w:tc>
          <w:tcPr>
            <w:tcW w:w="4123" w:type="pct"/>
            <w:gridSpan w:val="6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Параметры конструкции</w:t>
            </w:r>
          </w:p>
        </w:tc>
      </w:tr>
      <w:tr w:rsidR="00482F1E" w:rsidRPr="00174D20" w:rsidTr="00482F1E">
        <w:trPr>
          <w:cantSplit/>
          <w:trHeight w:val="229"/>
          <w:jc w:val="center"/>
        </w:trPr>
        <w:tc>
          <w:tcPr>
            <w:tcW w:w="877" w:type="pct"/>
            <w:vMerge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35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lang w:eastAsia="ru-RU"/>
              </w:rPr>
              <w:t>материал</w:t>
            </w:r>
          </w:p>
        </w:tc>
        <w:tc>
          <w:tcPr>
            <w:tcW w:w="713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lang w:eastAsia="ru-RU"/>
              </w:rPr>
              <w:t>толщина, мм</w:t>
            </w:r>
          </w:p>
        </w:tc>
        <w:tc>
          <w:tcPr>
            <w:tcW w:w="790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lang w:eastAsia="ru-RU"/>
              </w:rPr>
              <w:t>расстояние до оси арматуры, мм</w:t>
            </w:r>
          </w:p>
        </w:tc>
        <w:tc>
          <w:tcPr>
            <w:tcW w:w="560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lang w:eastAsia="ru-RU"/>
              </w:rPr>
              <w:t>вид арматуры</w:t>
            </w:r>
          </w:p>
        </w:tc>
        <w:tc>
          <w:tcPr>
            <w:tcW w:w="673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lang w:eastAsia="ru-RU"/>
              </w:rPr>
              <w:t>ширина, мм</w:t>
            </w:r>
          </w:p>
        </w:tc>
        <w:tc>
          <w:tcPr>
            <w:tcW w:w="651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lang w:eastAsia="ru-RU"/>
              </w:rPr>
              <w:t>обогрев</w:t>
            </w:r>
          </w:p>
        </w:tc>
      </w:tr>
      <w:tr w:rsidR="00482F1E" w:rsidRPr="00174D20" w:rsidTr="00482F1E">
        <w:trPr>
          <w:cantSplit/>
          <w:trHeight w:val="229"/>
          <w:jc w:val="center"/>
        </w:trPr>
        <w:tc>
          <w:tcPr>
            <w:tcW w:w="877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Колонна</w:t>
            </w:r>
          </w:p>
        </w:tc>
        <w:tc>
          <w:tcPr>
            <w:tcW w:w="735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бетон</w:t>
            </w:r>
          </w:p>
        </w:tc>
        <w:tc>
          <w:tcPr>
            <w:tcW w:w="713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90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560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А </w:t>
            </w: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I</w:t>
            </w:r>
          </w:p>
        </w:tc>
        <w:tc>
          <w:tcPr>
            <w:tcW w:w="673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651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3 ст.</w:t>
            </w:r>
          </w:p>
        </w:tc>
      </w:tr>
      <w:tr w:rsidR="00482F1E" w:rsidRPr="00174D20" w:rsidTr="00482F1E">
        <w:trPr>
          <w:cantSplit/>
          <w:trHeight w:val="229"/>
          <w:jc w:val="center"/>
        </w:trPr>
        <w:tc>
          <w:tcPr>
            <w:tcW w:w="877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Стена:</w:t>
            </w:r>
          </w:p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несущая</w:t>
            </w:r>
          </w:p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самонесущая</w:t>
            </w:r>
          </w:p>
        </w:tc>
        <w:tc>
          <w:tcPr>
            <w:tcW w:w="735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кирпич</w:t>
            </w:r>
          </w:p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кирпич</w:t>
            </w:r>
          </w:p>
        </w:tc>
        <w:tc>
          <w:tcPr>
            <w:tcW w:w="713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510</w:t>
            </w:r>
          </w:p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280</w:t>
            </w:r>
          </w:p>
        </w:tc>
        <w:tc>
          <w:tcPr>
            <w:tcW w:w="790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-</w:t>
            </w:r>
          </w:p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560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</w:p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-</w:t>
            </w:r>
          </w:p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-</w:t>
            </w:r>
          </w:p>
        </w:tc>
        <w:tc>
          <w:tcPr>
            <w:tcW w:w="673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-</w:t>
            </w:r>
          </w:p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51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-</w:t>
            </w:r>
          </w:p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482F1E" w:rsidRPr="00174D20" w:rsidTr="00482F1E">
        <w:trPr>
          <w:cantSplit/>
          <w:trHeight w:val="229"/>
          <w:jc w:val="center"/>
        </w:trPr>
        <w:tc>
          <w:tcPr>
            <w:tcW w:w="877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Перегородка</w:t>
            </w:r>
          </w:p>
        </w:tc>
        <w:tc>
          <w:tcPr>
            <w:tcW w:w="735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неметалл.</w:t>
            </w:r>
          </w:p>
        </w:tc>
        <w:tc>
          <w:tcPr>
            <w:tcW w:w="713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90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560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-</w:t>
            </w:r>
          </w:p>
        </w:tc>
        <w:tc>
          <w:tcPr>
            <w:tcW w:w="673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51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482F1E" w:rsidRPr="00174D20" w:rsidTr="00482F1E">
        <w:trPr>
          <w:cantSplit/>
          <w:trHeight w:val="229"/>
          <w:jc w:val="center"/>
        </w:trPr>
        <w:tc>
          <w:tcPr>
            <w:tcW w:w="877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Лестничный марш</w:t>
            </w:r>
          </w:p>
        </w:tc>
        <w:tc>
          <w:tcPr>
            <w:tcW w:w="735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бетон</w:t>
            </w:r>
          </w:p>
        </w:tc>
        <w:tc>
          <w:tcPr>
            <w:tcW w:w="713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790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560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А </w:t>
            </w: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III</w:t>
            </w:r>
          </w:p>
        </w:tc>
        <w:tc>
          <w:tcPr>
            <w:tcW w:w="673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51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482F1E" w:rsidRPr="00174D20" w:rsidTr="00482F1E">
        <w:trPr>
          <w:cantSplit/>
          <w:trHeight w:val="229"/>
          <w:jc w:val="center"/>
        </w:trPr>
        <w:tc>
          <w:tcPr>
            <w:tcW w:w="877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Лестничная площадка</w:t>
            </w:r>
          </w:p>
        </w:tc>
        <w:tc>
          <w:tcPr>
            <w:tcW w:w="735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бетон</w:t>
            </w:r>
          </w:p>
        </w:tc>
        <w:tc>
          <w:tcPr>
            <w:tcW w:w="713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790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560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А </w:t>
            </w: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I</w:t>
            </w:r>
          </w:p>
        </w:tc>
        <w:tc>
          <w:tcPr>
            <w:tcW w:w="673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51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482F1E" w:rsidRPr="00174D20" w:rsidTr="00482F1E">
        <w:trPr>
          <w:cantSplit/>
          <w:trHeight w:val="229"/>
          <w:jc w:val="center"/>
        </w:trPr>
        <w:tc>
          <w:tcPr>
            <w:tcW w:w="877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Плита перекрытия</w:t>
            </w:r>
          </w:p>
        </w:tc>
        <w:tc>
          <w:tcPr>
            <w:tcW w:w="735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бетон</w:t>
            </w:r>
          </w:p>
        </w:tc>
        <w:tc>
          <w:tcPr>
            <w:tcW w:w="713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160</w:t>
            </w:r>
          </w:p>
        </w:tc>
        <w:tc>
          <w:tcPr>
            <w:tcW w:w="790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560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А </w:t>
            </w: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III</w:t>
            </w:r>
          </w:p>
        </w:tc>
        <w:tc>
          <w:tcPr>
            <w:tcW w:w="673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51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482F1E" w:rsidRPr="00174D20" w:rsidTr="00482F1E">
        <w:trPr>
          <w:cantSplit/>
          <w:trHeight w:val="229"/>
          <w:jc w:val="center"/>
        </w:trPr>
        <w:tc>
          <w:tcPr>
            <w:tcW w:w="877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Балка перекрытия</w:t>
            </w:r>
          </w:p>
        </w:tc>
        <w:tc>
          <w:tcPr>
            <w:tcW w:w="735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бетон</w:t>
            </w:r>
          </w:p>
        </w:tc>
        <w:tc>
          <w:tcPr>
            <w:tcW w:w="713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90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560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А </w:t>
            </w: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V</w:t>
            </w:r>
          </w:p>
        </w:tc>
        <w:tc>
          <w:tcPr>
            <w:tcW w:w="673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651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482F1E" w:rsidRPr="00174D20" w:rsidTr="00482F1E">
        <w:trPr>
          <w:cantSplit/>
          <w:trHeight w:val="229"/>
          <w:jc w:val="center"/>
        </w:trPr>
        <w:tc>
          <w:tcPr>
            <w:tcW w:w="877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Плита покрытия</w:t>
            </w:r>
          </w:p>
        </w:tc>
        <w:tc>
          <w:tcPr>
            <w:tcW w:w="735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бетон</w:t>
            </w:r>
          </w:p>
        </w:tc>
        <w:tc>
          <w:tcPr>
            <w:tcW w:w="713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790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560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А </w:t>
            </w: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III</w:t>
            </w:r>
          </w:p>
        </w:tc>
        <w:tc>
          <w:tcPr>
            <w:tcW w:w="673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51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482F1E" w:rsidRPr="00174D20" w:rsidTr="00482F1E">
        <w:trPr>
          <w:cantSplit/>
          <w:trHeight w:val="229"/>
          <w:jc w:val="center"/>
        </w:trPr>
        <w:tc>
          <w:tcPr>
            <w:tcW w:w="877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Балка покрытия</w:t>
            </w:r>
          </w:p>
        </w:tc>
        <w:tc>
          <w:tcPr>
            <w:tcW w:w="735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бетон</w:t>
            </w:r>
          </w:p>
        </w:tc>
        <w:tc>
          <w:tcPr>
            <w:tcW w:w="713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90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560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А </w:t>
            </w: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IV</w:t>
            </w:r>
          </w:p>
        </w:tc>
        <w:tc>
          <w:tcPr>
            <w:tcW w:w="673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651" w:type="pct"/>
          </w:tcPr>
          <w:p w:rsidR="00DC3DFD" w:rsidRPr="00174D20" w:rsidRDefault="00DC3DFD" w:rsidP="00482F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-</w:t>
            </w:r>
          </w:p>
        </w:tc>
      </w:tr>
    </w:tbl>
    <w:p w:rsidR="00D04749" w:rsidRPr="00482F1E" w:rsidRDefault="00D04749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DC3DFD" w:rsidRPr="00174D20" w:rsidRDefault="00DC3DFD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СНиП 2.01.02–85* «Общественные здания и сооружения» определяем степень огнестойкости здания. Степень огнестойкости здания </w:t>
      </w:r>
      <w:r w:rsidRPr="00174D20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C3DFD" w:rsidRPr="00174D20" w:rsidRDefault="00482F1E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="00DC3DFD" w:rsidRPr="00174D20">
        <w:rPr>
          <w:rFonts w:ascii="Times New Roman" w:hAnsi="Times New Roman"/>
          <w:color w:val="000000"/>
          <w:sz w:val="28"/>
          <w:szCs w:val="28"/>
          <w:lang w:eastAsia="ru-RU"/>
        </w:rPr>
        <w:t>Таблица проверки строительных конструкций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577"/>
        <w:gridCol w:w="1655"/>
        <w:gridCol w:w="857"/>
        <w:gridCol w:w="482"/>
        <w:gridCol w:w="1175"/>
        <w:gridCol w:w="816"/>
        <w:gridCol w:w="816"/>
        <w:gridCol w:w="842"/>
        <w:gridCol w:w="480"/>
        <w:gridCol w:w="1020"/>
        <w:gridCol w:w="577"/>
      </w:tblGrid>
      <w:tr w:rsidR="00DC3DFD" w:rsidRPr="00174D20" w:rsidTr="00174D20">
        <w:trPr>
          <w:cantSplit/>
          <w:trHeight w:val="70"/>
          <w:jc w:val="center"/>
        </w:trPr>
        <w:tc>
          <w:tcPr>
            <w:tcW w:w="186" w:type="pct"/>
            <w:vMerge w:val="restart"/>
            <w:textDirection w:val="btLr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910" w:type="pct"/>
            <w:vMerge w:val="restar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Наименование конструкции</w:t>
            </w:r>
          </w:p>
        </w:tc>
        <w:tc>
          <w:tcPr>
            <w:tcW w:w="760" w:type="pct"/>
            <w:gridSpan w:val="2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По проекту</w:t>
            </w:r>
          </w:p>
        </w:tc>
        <w:tc>
          <w:tcPr>
            <w:tcW w:w="652" w:type="pct"/>
            <w:vMerge w:val="restar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Обосно-вание</w:t>
            </w:r>
          </w:p>
        </w:tc>
        <w:tc>
          <w:tcPr>
            <w:tcW w:w="911" w:type="pct"/>
            <w:gridSpan w:val="2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В здании какой СО доп. применять</w:t>
            </w:r>
          </w:p>
        </w:tc>
        <w:tc>
          <w:tcPr>
            <w:tcW w:w="756" w:type="pct"/>
            <w:gridSpan w:val="2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По нормам</w:t>
            </w:r>
          </w:p>
        </w:tc>
        <w:tc>
          <w:tcPr>
            <w:tcW w:w="568" w:type="pct"/>
            <w:vMerge w:val="restar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Обосно</w:t>
            </w: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-</w:t>
            </w: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вание</w:t>
            </w:r>
          </w:p>
        </w:tc>
        <w:tc>
          <w:tcPr>
            <w:tcW w:w="257" w:type="pct"/>
            <w:vMerge w:val="restart"/>
            <w:textDirection w:val="btLr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Вывод</w:t>
            </w:r>
          </w:p>
        </w:tc>
      </w:tr>
      <w:tr w:rsidR="00DC3DFD" w:rsidRPr="00174D20" w:rsidTr="00174D20">
        <w:trPr>
          <w:cantSplit/>
          <w:trHeight w:val="70"/>
          <w:jc w:val="center"/>
        </w:trPr>
        <w:tc>
          <w:tcPr>
            <w:tcW w:w="186" w:type="pct"/>
            <w:vMerge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10" w:type="pct"/>
            <w:vMerge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81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Пф</w:t>
            </w:r>
          </w:p>
        </w:tc>
        <w:tc>
          <w:tcPr>
            <w:tcW w:w="278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Кф</w:t>
            </w:r>
          </w:p>
        </w:tc>
        <w:tc>
          <w:tcPr>
            <w:tcW w:w="652" w:type="pct"/>
            <w:vMerge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6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lang w:eastAsia="ru-RU"/>
              </w:rPr>
              <w:t xml:space="preserve">СНиП 2.01.02 </w:t>
            </w:r>
            <w:r w:rsidR="00174D20">
              <w:rPr>
                <w:rFonts w:ascii="Times New Roman" w:hAnsi="Times New Roman"/>
                <w:color w:val="000000"/>
                <w:lang w:eastAsia="ru-RU"/>
              </w:rPr>
              <w:t>–</w:t>
            </w:r>
            <w:r w:rsidR="00174D20" w:rsidRPr="00174D2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174D20">
              <w:rPr>
                <w:rFonts w:ascii="Times New Roman" w:hAnsi="Times New Roman"/>
                <w:color w:val="000000"/>
                <w:lang w:eastAsia="ru-RU"/>
              </w:rPr>
              <w:t>89</w:t>
            </w:r>
          </w:p>
        </w:tc>
        <w:tc>
          <w:tcPr>
            <w:tcW w:w="456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lang w:eastAsia="ru-RU"/>
              </w:rPr>
              <w:t xml:space="preserve">СНБ 2.02.01 </w:t>
            </w:r>
            <w:r w:rsidR="00174D20">
              <w:rPr>
                <w:rFonts w:ascii="Times New Roman" w:hAnsi="Times New Roman"/>
                <w:color w:val="000000"/>
                <w:lang w:eastAsia="ru-RU"/>
              </w:rPr>
              <w:t>–</w:t>
            </w:r>
            <w:r w:rsidR="00174D20" w:rsidRPr="00174D2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174D20">
              <w:rPr>
                <w:rFonts w:ascii="Times New Roman" w:hAnsi="Times New Roman"/>
                <w:color w:val="000000"/>
                <w:lang w:eastAsia="ru-RU"/>
              </w:rPr>
              <w:t>98</w:t>
            </w:r>
          </w:p>
        </w:tc>
        <w:tc>
          <w:tcPr>
            <w:tcW w:w="478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Птр</w:t>
            </w:r>
          </w:p>
        </w:tc>
        <w:tc>
          <w:tcPr>
            <w:tcW w:w="278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Кф</w:t>
            </w:r>
          </w:p>
        </w:tc>
        <w:tc>
          <w:tcPr>
            <w:tcW w:w="568" w:type="pct"/>
            <w:vMerge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7" w:type="pct"/>
            <w:vMerge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DC3DFD" w:rsidRPr="00174D20" w:rsidTr="00174D20">
        <w:trPr>
          <w:cantSplit/>
          <w:trHeight w:val="70"/>
          <w:jc w:val="center"/>
        </w:trPr>
        <w:tc>
          <w:tcPr>
            <w:tcW w:w="186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10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481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78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52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456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456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478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78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568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57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DC3DFD" w:rsidRPr="00174D20" w:rsidTr="00174D20">
        <w:trPr>
          <w:cantSplit/>
          <w:trHeight w:val="70"/>
          <w:jc w:val="center"/>
        </w:trPr>
        <w:tc>
          <w:tcPr>
            <w:tcW w:w="186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10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Колонна из бетона</w:t>
            </w:r>
          </w:p>
        </w:tc>
        <w:tc>
          <w:tcPr>
            <w:tcW w:w="481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2"/>
                <w:lang w:eastAsia="ru-RU"/>
              </w:rPr>
              <w:t>1</w:t>
            </w:r>
          </w:p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2"/>
                <w:lang w:val="en-US" w:eastAsia="ru-RU"/>
              </w:rPr>
              <w:t>R60</w:t>
            </w:r>
          </w:p>
        </w:tc>
        <w:tc>
          <w:tcPr>
            <w:tcW w:w="278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0</w:t>
            </w:r>
          </w:p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K0</w:t>
            </w:r>
          </w:p>
        </w:tc>
        <w:tc>
          <w:tcPr>
            <w:tcW w:w="652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lang w:eastAsia="ru-RU"/>
              </w:rPr>
              <w:t>П1 т.А1</w:t>
            </w:r>
          </w:p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lang w:eastAsia="ru-RU"/>
              </w:rPr>
              <w:t xml:space="preserve">СНиП 2.01.02 </w:t>
            </w:r>
            <w:r w:rsidR="00174D20">
              <w:rPr>
                <w:rFonts w:ascii="Times New Roman" w:hAnsi="Times New Roman"/>
                <w:color w:val="000000"/>
                <w:lang w:eastAsia="ru-RU"/>
              </w:rPr>
              <w:t>–</w:t>
            </w:r>
            <w:r w:rsidR="00174D20" w:rsidRPr="00174D2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174D20">
              <w:rPr>
                <w:rFonts w:ascii="Times New Roman" w:hAnsi="Times New Roman"/>
                <w:color w:val="000000"/>
                <w:lang w:eastAsia="ru-RU"/>
              </w:rPr>
              <w:t>85</w:t>
            </w:r>
          </w:p>
        </w:tc>
        <w:tc>
          <w:tcPr>
            <w:tcW w:w="456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I</w:t>
            </w:r>
          </w:p>
        </w:tc>
        <w:tc>
          <w:tcPr>
            <w:tcW w:w="456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IV</w:t>
            </w:r>
          </w:p>
        </w:tc>
        <w:tc>
          <w:tcPr>
            <w:tcW w:w="478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2"/>
                <w:lang w:val="en-US" w:eastAsia="ru-RU"/>
              </w:rPr>
              <w:t>2</w:t>
            </w:r>
          </w:p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2"/>
                <w:lang w:val="en-US" w:eastAsia="ru-RU"/>
              </w:rPr>
              <w:t>R120</w:t>
            </w:r>
          </w:p>
        </w:tc>
        <w:tc>
          <w:tcPr>
            <w:tcW w:w="278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0</w:t>
            </w:r>
          </w:p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K0</w:t>
            </w:r>
          </w:p>
        </w:tc>
        <w:tc>
          <w:tcPr>
            <w:tcW w:w="568" w:type="pct"/>
            <w:vMerge w:val="restart"/>
            <w:textDirection w:val="btLr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СНиП 2.01.02 – 85*</w:t>
            </w:r>
          </w:p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СНБ 2.02.01 </w:t>
            </w:r>
            <w:r w:rsid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–</w:t>
            </w:r>
            <w:r w:rsidR="00174D20"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257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DC3DFD" w:rsidRPr="00174D20" w:rsidTr="00174D20">
        <w:trPr>
          <w:cantSplit/>
          <w:trHeight w:val="70"/>
          <w:jc w:val="center"/>
        </w:trPr>
        <w:tc>
          <w:tcPr>
            <w:tcW w:w="186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10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Стена несущая</w:t>
            </w:r>
          </w:p>
        </w:tc>
        <w:tc>
          <w:tcPr>
            <w:tcW w:w="481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2"/>
                <w:lang w:val="en-US" w:eastAsia="ru-RU"/>
              </w:rPr>
              <w:t>5.5</w:t>
            </w:r>
          </w:p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2"/>
                <w:lang w:val="en-US" w:eastAsia="ru-RU"/>
              </w:rPr>
              <w:t>R330</w:t>
            </w:r>
          </w:p>
        </w:tc>
        <w:tc>
          <w:tcPr>
            <w:tcW w:w="278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0</w:t>
            </w:r>
          </w:p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K0</w:t>
            </w:r>
          </w:p>
        </w:tc>
        <w:tc>
          <w:tcPr>
            <w:tcW w:w="652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lang w:eastAsia="ru-RU"/>
              </w:rPr>
              <w:t>П1 т.А1</w:t>
            </w:r>
          </w:p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lang w:eastAsia="ru-RU"/>
              </w:rPr>
              <w:t xml:space="preserve">СНиП 2.01.02 </w:t>
            </w:r>
            <w:r w:rsidR="00174D20">
              <w:rPr>
                <w:rFonts w:ascii="Times New Roman" w:hAnsi="Times New Roman"/>
                <w:color w:val="000000"/>
                <w:lang w:eastAsia="ru-RU"/>
              </w:rPr>
              <w:t>–</w:t>
            </w:r>
            <w:r w:rsidR="00174D20" w:rsidRPr="00174D2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174D20">
              <w:rPr>
                <w:rFonts w:ascii="Times New Roman" w:hAnsi="Times New Roman"/>
                <w:color w:val="000000"/>
                <w:lang w:eastAsia="ru-RU"/>
              </w:rPr>
              <w:t>85</w:t>
            </w:r>
          </w:p>
        </w:tc>
        <w:tc>
          <w:tcPr>
            <w:tcW w:w="456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I</w:t>
            </w:r>
          </w:p>
        </w:tc>
        <w:tc>
          <w:tcPr>
            <w:tcW w:w="456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I</w:t>
            </w:r>
          </w:p>
        </w:tc>
        <w:tc>
          <w:tcPr>
            <w:tcW w:w="478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2"/>
                <w:lang w:val="en-US" w:eastAsia="ru-RU"/>
              </w:rPr>
              <w:t>2</w:t>
            </w:r>
          </w:p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2"/>
                <w:lang w:val="en-US" w:eastAsia="ru-RU"/>
              </w:rPr>
              <w:t>R120</w:t>
            </w:r>
          </w:p>
        </w:tc>
        <w:tc>
          <w:tcPr>
            <w:tcW w:w="278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0</w:t>
            </w:r>
          </w:p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K0</w:t>
            </w:r>
          </w:p>
        </w:tc>
        <w:tc>
          <w:tcPr>
            <w:tcW w:w="568" w:type="pct"/>
            <w:vMerge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+</w:t>
            </w:r>
          </w:p>
        </w:tc>
      </w:tr>
      <w:tr w:rsidR="00DC3DFD" w:rsidRPr="00174D20" w:rsidTr="00174D20">
        <w:trPr>
          <w:cantSplit/>
          <w:trHeight w:val="70"/>
          <w:jc w:val="center"/>
        </w:trPr>
        <w:tc>
          <w:tcPr>
            <w:tcW w:w="186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910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Лестничный марш</w:t>
            </w:r>
          </w:p>
        </w:tc>
        <w:tc>
          <w:tcPr>
            <w:tcW w:w="481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2"/>
                <w:lang w:val="en-US" w:eastAsia="ru-RU"/>
              </w:rPr>
              <w:t>0.5</w:t>
            </w:r>
          </w:p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2"/>
                <w:lang w:val="en-US" w:eastAsia="ru-RU"/>
              </w:rPr>
              <w:t>R30</w:t>
            </w:r>
          </w:p>
        </w:tc>
        <w:tc>
          <w:tcPr>
            <w:tcW w:w="278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0</w:t>
            </w:r>
          </w:p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K0</w:t>
            </w:r>
          </w:p>
        </w:tc>
        <w:tc>
          <w:tcPr>
            <w:tcW w:w="652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lang w:eastAsia="ru-RU"/>
              </w:rPr>
              <w:t xml:space="preserve">П1 </w:t>
            </w:r>
            <w:r w:rsidR="00174D20" w:rsidRPr="00174D20">
              <w:rPr>
                <w:rFonts w:ascii="Times New Roman" w:hAnsi="Times New Roman"/>
                <w:color w:val="000000"/>
                <w:lang w:eastAsia="ru-RU"/>
              </w:rPr>
              <w:t>т.</w:t>
            </w:r>
            <w:r w:rsidR="00174D20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174D20" w:rsidRPr="00174D20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174D20">
              <w:rPr>
                <w:rFonts w:ascii="Times New Roman" w:hAnsi="Times New Roman"/>
                <w:color w:val="000000"/>
                <w:lang w:eastAsia="ru-RU"/>
              </w:rPr>
              <w:t>.8</w:t>
            </w:r>
          </w:p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lang w:eastAsia="ru-RU"/>
              </w:rPr>
              <w:t xml:space="preserve">СНиП 2.01.02 </w:t>
            </w:r>
            <w:r w:rsidR="00174D20">
              <w:rPr>
                <w:rFonts w:ascii="Times New Roman" w:hAnsi="Times New Roman"/>
                <w:color w:val="000000"/>
                <w:lang w:eastAsia="ru-RU"/>
              </w:rPr>
              <w:t>–</w:t>
            </w:r>
            <w:r w:rsidR="00174D20" w:rsidRPr="00174D2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174D20">
              <w:rPr>
                <w:rFonts w:ascii="Times New Roman" w:hAnsi="Times New Roman"/>
                <w:color w:val="000000"/>
                <w:lang w:eastAsia="ru-RU"/>
              </w:rPr>
              <w:t>85</w:t>
            </w:r>
          </w:p>
        </w:tc>
        <w:tc>
          <w:tcPr>
            <w:tcW w:w="456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I</w:t>
            </w:r>
          </w:p>
        </w:tc>
        <w:tc>
          <w:tcPr>
            <w:tcW w:w="456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VI</w:t>
            </w:r>
          </w:p>
        </w:tc>
        <w:tc>
          <w:tcPr>
            <w:tcW w:w="478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2"/>
                <w:lang w:eastAsia="ru-RU"/>
              </w:rPr>
              <w:t>1</w:t>
            </w:r>
          </w:p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2"/>
                <w:lang w:val="en-US" w:eastAsia="ru-RU"/>
              </w:rPr>
              <w:t>R60</w:t>
            </w:r>
          </w:p>
        </w:tc>
        <w:tc>
          <w:tcPr>
            <w:tcW w:w="278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0</w:t>
            </w:r>
          </w:p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K0</w:t>
            </w:r>
          </w:p>
        </w:tc>
        <w:tc>
          <w:tcPr>
            <w:tcW w:w="568" w:type="pct"/>
            <w:vMerge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DC3DFD" w:rsidRPr="00174D20" w:rsidTr="00174D20">
        <w:trPr>
          <w:cantSplit/>
          <w:trHeight w:val="70"/>
          <w:jc w:val="center"/>
        </w:trPr>
        <w:tc>
          <w:tcPr>
            <w:tcW w:w="186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10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Лестничная площадка</w:t>
            </w:r>
          </w:p>
        </w:tc>
        <w:tc>
          <w:tcPr>
            <w:tcW w:w="481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2"/>
                <w:lang w:val="en-US" w:eastAsia="ru-RU"/>
              </w:rPr>
              <w:t>1</w:t>
            </w:r>
          </w:p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2"/>
                <w:lang w:val="en-US" w:eastAsia="ru-RU"/>
              </w:rPr>
              <w:t>R60</w:t>
            </w:r>
          </w:p>
        </w:tc>
        <w:tc>
          <w:tcPr>
            <w:tcW w:w="278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0</w:t>
            </w:r>
          </w:p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K0</w:t>
            </w:r>
          </w:p>
        </w:tc>
        <w:tc>
          <w:tcPr>
            <w:tcW w:w="652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lang w:eastAsia="ru-RU"/>
              </w:rPr>
              <w:t xml:space="preserve">П1 </w:t>
            </w:r>
            <w:r w:rsidR="00174D20" w:rsidRPr="00174D20">
              <w:rPr>
                <w:rFonts w:ascii="Times New Roman" w:hAnsi="Times New Roman"/>
                <w:color w:val="000000"/>
                <w:lang w:eastAsia="ru-RU"/>
              </w:rPr>
              <w:t>т.</w:t>
            </w:r>
            <w:r w:rsidR="00174D20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174D20" w:rsidRPr="00174D20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174D20">
              <w:rPr>
                <w:rFonts w:ascii="Times New Roman" w:hAnsi="Times New Roman"/>
                <w:color w:val="000000"/>
                <w:lang w:eastAsia="ru-RU"/>
              </w:rPr>
              <w:t>.8</w:t>
            </w:r>
          </w:p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lang w:eastAsia="ru-RU"/>
              </w:rPr>
              <w:t xml:space="preserve">СНиП 2.01.02 </w:t>
            </w:r>
            <w:r w:rsidR="00174D20">
              <w:rPr>
                <w:rFonts w:ascii="Times New Roman" w:hAnsi="Times New Roman"/>
                <w:color w:val="000000"/>
                <w:lang w:eastAsia="ru-RU"/>
              </w:rPr>
              <w:t>–</w:t>
            </w:r>
            <w:r w:rsidR="00174D20" w:rsidRPr="00174D2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174D20">
              <w:rPr>
                <w:rFonts w:ascii="Times New Roman" w:hAnsi="Times New Roman"/>
                <w:color w:val="000000"/>
                <w:lang w:eastAsia="ru-RU"/>
              </w:rPr>
              <w:t>85</w:t>
            </w:r>
          </w:p>
        </w:tc>
        <w:tc>
          <w:tcPr>
            <w:tcW w:w="456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I</w:t>
            </w:r>
          </w:p>
        </w:tc>
        <w:tc>
          <w:tcPr>
            <w:tcW w:w="456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I</w:t>
            </w:r>
          </w:p>
        </w:tc>
        <w:tc>
          <w:tcPr>
            <w:tcW w:w="478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2"/>
                <w:lang w:eastAsia="ru-RU"/>
              </w:rPr>
              <w:t>1</w:t>
            </w:r>
          </w:p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2"/>
                <w:lang w:val="en-US" w:eastAsia="ru-RU"/>
              </w:rPr>
              <w:t>R60</w:t>
            </w:r>
          </w:p>
        </w:tc>
        <w:tc>
          <w:tcPr>
            <w:tcW w:w="278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0</w:t>
            </w:r>
          </w:p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K0</w:t>
            </w:r>
          </w:p>
        </w:tc>
        <w:tc>
          <w:tcPr>
            <w:tcW w:w="568" w:type="pct"/>
            <w:vMerge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+</w:t>
            </w:r>
          </w:p>
        </w:tc>
      </w:tr>
      <w:tr w:rsidR="00DC3DFD" w:rsidRPr="00174D20" w:rsidTr="00174D20">
        <w:trPr>
          <w:cantSplit/>
          <w:trHeight w:val="70"/>
          <w:jc w:val="center"/>
        </w:trPr>
        <w:tc>
          <w:tcPr>
            <w:tcW w:w="186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910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Плита перекрытия</w:t>
            </w:r>
          </w:p>
        </w:tc>
        <w:tc>
          <w:tcPr>
            <w:tcW w:w="481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2"/>
                <w:lang w:val="en-US" w:eastAsia="ru-RU"/>
              </w:rPr>
              <w:t>3</w:t>
            </w:r>
          </w:p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2"/>
                <w:lang w:val="en-US" w:eastAsia="ru-RU"/>
              </w:rPr>
              <w:t>REI180</w:t>
            </w:r>
          </w:p>
        </w:tc>
        <w:tc>
          <w:tcPr>
            <w:tcW w:w="278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0</w:t>
            </w:r>
          </w:p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K0</w:t>
            </w:r>
          </w:p>
        </w:tc>
        <w:tc>
          <w:tcPr>
            <w:tcW w:w="652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lang w:eastAsia="ru-RU"/>
              </w:rPr>
              <w:t xml:space="preserve">П1 </w:t>
            </w:r>
            <w:r w:rsidR="00174D20" w:rsidRPr="00174D20">
              <w:rPr>
                <w:rFonts w:ascii="Times New Roman" w:hAnsi="Times New Roman"/>
                <w:color w:val="000000"/>
                <w:lang w:eastAsia="ru-RU"/>
              </w:rPr>
              <w:t>т.</w:t>
            </w:r>
            <w:r w:rsidR="00174D20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174D20" w:rsidRPr="00174D20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174D20">
              <w:rPr>
                <w:rFonts w:ascii="Times New Roman" w:hAnsi="Times New Roman"/>
                <w:color w:val="000000"/>
                <w:lang w:eastAsia="ru-RU"/>
              </w:rPr>
              <w:t>.8</w:t>
            </w:r>
          </w:p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lang w:eastAsia="ru-RU"/>
              </w:rPr>
              <w:t xml:space="preserve">СНиП 2.01.02 </w:t>
            </w:r>
            <w:r w:rsidR="00174D20">
              <w:rPr>
                <w:rFonts w:ascii="Times New Roman" w:hAnsi="Times New Roman"/>
                <w:color w:val="000000"/>
                <w:lang w:eastAsia="ru-RU"/>
              </w:rPr>
              <w:t>–</w:t>
            </w:r>
            <w:r w:rsidR="00174D20" w:rsidRPr="00174D2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174D20">
              <w:rPr>
                <w:rFonts w:ascii="Times New Roman" w:hAnsi="Times New Roman"/>
                <w:color w:val="000000"/>
                <w:lang w:eastAsia="ru-RU"/>
              </w:rPr>
              <w:t>85</w:t>
            </w:r>
          </w:p>
        </w:tc>
        <w:tc>
          <w:tcPr>
            <w:tcW w:w="456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I</w:t>
            </w:r>
          </w:p>
        </w:tc>
        <w:tc>
          <w:tcPr>
            <w:tcW w:w="456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I</w:t>
            </w:r>
          </w:p>
        </w:tc>
        <w:tc>
          <w:tcPr>
            <w:tcW w:w="478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2"/>
                <w:lang w:val="en-US" w:eastAsia="ru-RU"/>
              </w:rPr>
              <w:t>0.75</w:t>
            </w:r>
          </w:p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2"/>
                <w:lang w:val="en-US" w:eastAsia="ru-RU"/>
              </w:rPr>
              <w:t>REI45</w:t>
            </w:r>
          </w:p>
        </w:tc>
        <w:tc>
          <w:tcPr>
            <w:tcW w:w="278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0</w:t>
            </w:r>
          </w:p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K0</w:t>
            </w:r>
          </w:p>
        </w:tc>
        <w:tc>
          <w:tcPr>
            <w:tcW w:w="568" w:type="pct"/>
            <w:vMerge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+</w:t>
            </w:r>
          </w:p>
        </w:tc>
      </w:tr>
      <w:tr w:rsidR="00DC3DFD" w:rsidRPr="00174D20" w:rsidTr="00174D20">
        <w:trPr>
          <w:cantSplit/>
          <w:trHeight w:val="70"/>
          <w:jc w:val="center"/>
        </w:trPr>
        <w:tc>
          <w:tcPr>
            <w:tcW w:w="186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910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Балка перекрытия</w:t>
            </w:r>
          </w:p>
        </w:tc>
        <w:tc>
          <w:tcPr>
            <w:tcW w:w="481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2"/>
                <w:lang w:val="en-US" w:eastAsia="ru-RU"/>
              </w:rPr>
              <w:t>0.5</w:t>
            </w:r>
          </w:p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2"/>
                <w:lang w:val="en-US" w:eastAsia="ru-RU"/>
              </w:rPr>
              <w:t>R30</w:t>
            </w:r>
          </w:p>
        </w:tc>
        <w:tc>
          <w:tcPr>
            <w:tcW w:w="278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0</w:t>
            </w:r>
          </w:p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K0</w:t>
            </w:r>
          </w:p>
        </w:tc>
        <w:tc>
          <w:tcPr>
            <w:tcW w:w="652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lang w:eastAsia="ru-RU"/>
              </w:rPr>
              <w:t xml:space="preserve">П1 </w:t>
            </w:r>
            <w:r w:rsidR="00174D20" w:rsidRPr="00174D20">
              <w:rPr>
                <w:rFonts w:ascii="Times New Roman" w:hAnsi="Times New Roman"/>
                <w:color w:val="000000"/>
                <w:lang w:eastAsia="ru-RU"/>
              </w:rPr>
              <w:t>т.</w:t>
            </w:r>
            <w:r w:rsidR="00174D20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174D20" w:rsidRPr="00174D20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174D20">
              <w:rPr>
                <w:rFonts w:ascii="Times New Roman" w:hAnsi="Times New Roman"/>
                <w:color w:val="000000"/>
                <w:lang w:eastAsia="ru-RU"/>
              </w:rPr>
              <w:t>.8</w:t>
            </w:r>
          </w:p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lang w:eastAsia="ru-RU"/>
              </w:rPr>
              <w:t xml:space="preserve">СНиП 2.01.02 </w:t>
            </w:r>
            <w:r w:rsidR="00174D20">
              <w:rPr>
                <w:rFonts w:ascii="Times New Roman" w:hAnsi="Times New Roman"/>
                <w:color w:val="000000"/>
                <w:lang w:eastAsia="ru-RU"/>
              </w:rPr>
              <w:t>–</w:t>
            </w:r>
            <w:r w:rsidR="00174D20" w:rsidRPr="00174D2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174D20">
              <w:rPr>
                <w:rFonts w:ascii="Times New Roman" w:hAnsi="Times New Roman"/>
                <w:color w:val="000000"/>
                <w:lang w:eastAsia="ru-RU"/>
              </w:rPr>
              <w:t>85</w:t>
            </w:r>
          </w:p>
        </w:tc>
        <w:tc>
          <w:tcPr>
            <w:tcW w:w="456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I</w:t>
            </w:r>
          </w:p>
        </w:tc>
        <w:tc>
          <w:tcPr>
            <w:tcW w:w="456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II</w:t>
            </w:r>
          </w:p>
        </w:tc>
        <w:tc>
          <w:tcPr>
            <w:tcW w:w="478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2"/>
                <w:lang w:val="en-US" w:eastAsia="ru-RU"/>
              </w:rPr>
              <w:t>0.75</w:t>
            </w:r>
          </w:p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2"/>
                <w:lang w:val="en-US" w:eastAsia="ru-RU"/>
              </w:rPr>
              <w:t>REI45</w:t>
            </w:r>
          </w:p>
        </w:tc>
        <w:tc>
          <w:tcPr>
            <w:tcW w:w="278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0</w:t>
            </w:r>
          </w:p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K0</w:t>
            </w:r>
          </w:p>
        </w:tc>
        <w:tc>
          <w:tcPr>
            <w:tcW w:w="568" w:type="pct"/>
            <w:vMerge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DC3DFD" w:rsidRPr="00174D20" w:rsidTr="00174D20">
        <w:trPr>
          <w:cantSplit/>
          <w:trHeight w:val="70"/>
          <w:jc w:val="center"/>
        </w:trPr>
        <w:tc>
          <w:tcPr>
            <w:tcW w:w="186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910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Плита покрытия</w:t>
            </w:r>
          </w:p>
        </w:tc>
        <w:tc>
          <w:tcPr>
            <w:tcW w:w="481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2"/>
                <w:lang w:val="en-US" w:eastAsia="ru-RU"/>
              </w:rPr>
              <w:t>1</w:t>
            </w:r>
          </w:p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2"/>
                <w:lang w:val="en-US" w:eastAsia="ru-RU"/>
              </w:rPr>
              <w:t>RE60</w:t>
            </w:r>
          </w:p>
        </w:tc>
        <w:tc>
          <w:tcPr>
            <w:tcW w:w="278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0</w:t>
            </w:r>
          </w:p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K0</w:t>
            </w:r>
          </w:p>
        </w:tc>
        <w:tc>
          <w:tcPr>
            <w:tcW w:w="652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lang w:eastAsia="ru-RU"/>
              </w:rPr>
              <w:t xml:space="preserve">П1 </w:t>
            </w:r>
            <w:r w:rsidR="00174D20" w:rsidRPr="00174D20">
              <w:rPr>
                <w:rFonts w:ascii="Times New Roman" w:hAnsi="Times New Roman"/>
                <w:color w:val="000000"/>
                <w:lang w:eastAsia="ru-RU"/>
              </w:rPr>
              <w:t>т.</w:t>
            </w:r>
            <w:r w:rsidR="00174D20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174D20" w:rsidRPr="00174D20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174D20">
              <w:rPr>
                <w:rFonts w:ascii="Times New Roman" w:hAnsi="Times New Roman"/>
                <w:color w:val="000000"/>
                <w:lang w:eastAsia="ru-RU"/>
              </w:rPr>
              <w:t>.8</w:t>
            </w:r>
          </w:p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lang w:eastAsia="ru-RU"/>
              </w:rPr>
              <w:t xml:space="preserve">СНиП 2.01.02 </w:t>
            </w:r>
            <w:r w:rsidR="00174D20">
              <w:rPr>
                <w:rFonts w:ascii="Times New Roman" w:hAnsi="Times New Roman"/>
                <w:color w:val="000000"/>
                <w:lang w:eastAsia="ru-RU"/>
              </w:rPr>
              <w:t>–</w:t>
            </w:r>
            <w:r w:rsidR="00174D20" w:rsidRPr="00174D2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174D20">
              <w:rPr>
                <w:rFonts w:ascii="Times New Roman" w:hAnsi="Times New Roman"/>
                <w:color w:val="000000"/>
                <w:lang w:eastAsia="ru-RU"/>
              </w:rPr>
              <w:t>85</w:t>
            </w:r>
          </w:p>
        </w:tc>
        <w:tc>
          <w:tcPr>
            <w:tcW w:w="456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II</w:t>
            </w:r>
          </w:p>
        </w:tc>
        <w:tc>
          <w:tcPr>
            <w:tcW w:w="456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I</w:t>
            </w:r>
          </w:p>
        </w:tc>
        <w:tc>
          <w:tcPr>
            <w:tcW w:w="478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2"/>
                <w:lang w:val="en-US" w:eastAsia="ru-RU"/>
              </w:rPr>
              <w:t>0.25</w:t>
            </w:r>
          </w:p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2"/>
                <w:lang w:val="en-US" w:eastAsia="ru-RU"/>
              </w:rPr>
              <w:t>RE15</w:t>
            </w:r>
          </w:p>
        </w:tc>
        <w:tc>
          <w:tcPr>
            <w:tcW w:w="278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0</w:t>
            </w:r>
          </w:p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K0</w:t>
            </w:r>
          </w:p>
        </w:tc>
        <w:tc>
          <w:tcPr>
            <w:tcW w:w="568" w:type="pct"/>
            <w:vMerge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+</w:t>
            </w:r>
          </w:p>
        </w:tc>
      </w:tr>
      <w:tr w:rsidR="00DC3DFD" w:rsidRPr="00174D20" w:rsidTr="00174D20">
        <w:trPr>
          <w:cantSplit/>
          <w:trHeight w:val="70"/>
          <w:jc w:val="center"/>
        </w:trPr>
        <w:tc>
          <w:tcPr>
            <w:tcW w:w="186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910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Балка покрытия</w:t>
            </w:r>
          </w:p>
        </w:tc>
        <w:tc>
          <w:tcPr>
            <w:tcW w:w="481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2"/>
                <w:lang w:val="en-US" w:eastAsia="ru-RU"/>
              </w:rPr>
              <w:t>1</w:t>
            </w:r>
          </w:p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2"/>
                <w:lang w:val="en-US" w:eastAsia="ru-RU"/>
              </w:rPr>
              <w:t>R60</w:t>
            </w:r>
          </w:p>
        </w:tc>
        <w:tc>
          <w:tcPr>
            <w:tcW w:w="278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0</w:t>
            </w:r>
          </w:p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K0</w:t>
            </w:r>
          </w:p>
        </w:tc>
        <w:tc>
          <w:tcPr>
            <w:tcW w:w="652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lang w:eastAsia="ru-RU"/>
              </w:rPr>
              <w:t xml:space="preserve">П1 </w:t>
            </w:r>
            <w:r w:rsidR="00174D20" w:rsidRPr="00174D20">
              <w:rPr>
                <w:rFonts w:ascii="Times New Roman" w:hAnsi="Times New Roman"/>
                <w:color w:val="000000"/>
                <w:lang w:eastAsia="ru-RU"/>
              </w:rPr>
              <w:t>т.</w:t>
            </w:r>
            <w:r w:rsidR="00174D20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174D20" w:rsidRPr="00174D20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174D20">
              <w:rPr>
                <w:rFonts w:ascii="Times New Roman" w:hAnsi="Times New Roman"/>
                <w:color w:val="000000"/>
                <w:lang w:eastAsia="ru-RU"/>
              </w:rPr>
              <w:t>.8</w:t>
            </w:r>
          </w:p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lang w:eastAsia="ru-RU"/>
              </w:rPr>
              <w:t xml:space="preserve">СНиП 2.01.02 </w:t>
            </w:r>
            <w:r w:rsidR="00174D20">
              <w:rPr>
                <w:rFonts w:ascii="Times New Roman" w:hAnsi="Times New Roman"/>
                <w:color w:val="000000"/>
                <w:lang w:eastAsia="ru-RU"/>
              </w:rPr>
              <w:t>–</w:t>
            </w:r>
            <w:r w:rsidR="00174D20" w:rsidRPr="00174D2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174D20">
              <w:rPr>
                <w:rFonts w:ascii="Times New Roman" w:hAnsi="Times New Roman"/>
                <w:color w:val="000000"/>
                <w:lang w:eastAsia="ru-RU"/>
              </w:rPr>
              <w:t>85</w:t>
            </w:r>
          </w:p>
        </w:tc>
        <w:tc>
          <w:tcPr>
            <w:tcW w:w="456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I</w:t>
            </w:r>
          </w:p>
        </w:tc>
        <w:tc>
          <w:tcPr>
            <w:tcW w:w="456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I</w:t>
            </w:r>
          </w:p>
        </w:tc>
        <w:tc>
          <w:tcPr>
            <w:tcW w:w="478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2"/>
                <w:lang w:val="en-US" w:eastAsia="ru-RU"/>
              </w:rPr>
              <w:t>0.25</w:t>
            </w:r>
          </w:p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2"/>
                <w:lang w:val="en-US" w:eastAsia="ru-RU"/>
              </w:rPr>
              <w:t>R15</w:t>
            </w:r>
          </w:p>
        </w:tc>
        <w:tc>
          <w:tcPr>
            <w:tcW w:w="278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0</w:t>
            </w:r>
          </w:p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K0</w:t>
            </w:r>
          </w:p>
        </w:tc>
        <w:tc>
          <w:tcPr>
            <w:tcW w:w="568" w:type="pct"/>
            <w:vMerge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DC3DFD" w:rsidRPr="00174D20" w:rsidRDefault="00DC3DFD" w:rsidP="00174D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74D20">
              <w:rPr>
                <w:rFonts w:ascii="Times New Roman" w:hAnsi="Times New Roman"/>
                <w:color w:val="000000"/>
                <w:szCs w:val="24"/>
                <w:lang w:eastAsia="ru-RU"/>
              </w:rPr>
              <w:t>+</w:t>
            </w:r>
          </w:p>
        </w:tc>
      </w:tr>
    </w:tbl>
    <w:p w:rsidR="00DC3DFD" w:rsidRPr="00174D20" w:rsidRDefault="00482F1E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="00DC3DFD" w:rsidRPr="00174D20">
        <w:rPr>
          <w:rFonts w:ascii="Times New Roman" w:hAnsi="Times New Roman"/>
          <w:color w:val="000000"/>
          <w:sz w:val="28"/>
          <w:szCs w:val="28"/>
          <w:lang w:eastAsia="ru-RU"/>
        </w:rPr>
        <w:t>Из всех запроектированных конструкций не соответствует требованиям пожарной безопасности: бетонная колонна, лестничный марш, бетонная балка перекрытия.</w:t>
      </w:r>
    </w:p>
    <w:p w:rsidR="00DC3DFD" w:rsidRPr="00174D20" w:rsidRDefault="00DC3DFD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Предлагается:</w:t>
      </w:r>
    </w:p>
    <w:p w:rsidR="00DC3DFD" w:rsidRP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DC3DFD" w:rsidRPr="00174D20">
        <w:rPr>
          <w:rFonts w:ascii="Times New Roman" w:hAnsi="Times New Roman"/>
          <w:color w:val="000000"/>
          <w:sz w:val="28"/>
          <w:szCs w:val="28"/>
          <w:lang w:eastAsia="ru-RU"/>
        </w:rPr>
        <w:t>в бетонной колонне увеличить ширину сечения до 300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мм</w:t>
      </w:r>
      <w:r w:rsidR="00DC3DFD" w:rsidRPr="00174D20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C3DFD" w:rsidRP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DC3DFD" w:rsidRPr="00174D20">
        <w:rPr>
          <w:rFonts w:ascii="Times New Roman" w:hAnsi="Times New Roman"/>
          <w:color w:val="000000"/>
          <w:sz w:val="28"/>
          <w:szCs w:val="28"/>
          <w:lang w:eastAsia="ru-RU"/>
        </w:rPr>
        <w:t>в лестничном марше увеличить расстояние до оси арматуры до 25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мм</w:t>
      </w:r>
      <w:r w:rsidR="00DC3DFD" w:rsidRPr="00174D20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C3DFD" w:rsidRPr="00174D20" w:rsidRDefault="00174D2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DC3DFD" w:rsidRPr="00174D20">
        <w:rPr>
          <w:rFonts w:ascii="Times New Roman" w:hAnsi="Times New Roman"/>
          <w:color w:val="000000"/>
          <w:sz w:val="28"/>
          <w:szCs w:val="28"/>
          <w:lang w:eastAsia="ru-RU"/>
        </w:rPr>
        <w:t>в бетонной балке перекрытия необходимо увеличить расстояние до оси арматуры до 25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174D20">
        <w:rPr>
          <w:rFonts w:ascii="Times New Roman" w:hAnsi="Times New Roman"/>
          <w:color w:val="000000"/>
          <w:sz w:val="28"/>
          <w:szCs w:val="28"/>
          <w:lang w:eastAsia="ru-RU"/>
        </w:rPr>
        <w:t>мм</w:t>
      </w:r>
      <w:r w:rsidR="00DC3DFD" w:rsidRPr="00174D2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82F1E" w:rsidRDefault="00482F1E" w:rsidP="00174D2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0"/>
        </w:rPr>
      </w:pPr>
    </w:p>
    <w:p w:rsidR="00482F1E" w:rsidRDefault="00482F1E" w:rsidP="00174D2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0"/>
        </w:rPr>
      </w:pPr>
    </w:p>
    <w:p w:rsidR="00C02CF0" w:rsidRPr="00174D20" w:rsidRDefault="00482F1E" w:rsidP="00174D2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0"/>
        </w:rPr>
      </w:pPr>
      <w:r>
        <w:rPr>
          <w:rFonts w:ascii="Times New Roman" w:hAnsi="Times New Roman"/>
          <w:b/>
          <w:color w:val="000000"/>
          <w:sz w:val="28"/>
          <w:szCs w:val="30"/>
        </w:rPr>
        <w:br w:type="page"/>
      </w:r>
      <w:r w:rsidRPr="00174D20">
        <w:rPr>
          <w:rFonts w:ascii="Times New Roman" w:hAnsi="Times New Roman"/>
          <w:b/>
          <w:color w:val="000000"/>
          <w:sz w:val="28"/>
          <w:szCs w:val="30"/>
        </w:rPr>
        <w:t>Литература</w:t>
      </w:r>
    </w:p>
    <w:p w:rsidR="00C02CF0" w:rsidRPr="00174D20" w:rsidRDefault="00C02CF0" w:rsidP="00174D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</w:p>
    <w:p w:rsidR="00C02CF0" w:rsidRPr="00174D20" w:rsidRDefault="00C02CF0" w:rsidP="00482F1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1. СНБ 2.02.01</w:t>
      </w:r>
      <w:r w:rsidR="00174D20">
        <w:rPr>
          <w:rFonts w:ascii="Times New Roman" w:hAnsi="Times New Roman"/>
          <w:color w:val="000000"/>
          <w:sz w:val="28"/>
          <w:szCs w:val="30"/>
        </w:rPr>
        <w:t>–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9</w:t>
      </w:r>
      <w:r w:rsidRPr="00174D20">
        <w:rPr>
          <w:rFonts w:ascii="Times New Roman" w:hAnsi="Times New Roman"/>
          <w:color w:val="000000"/>
          <w:sz w:val="28"/>
          <w:szCs w:val="30"/>
        </w:rPr>
        <w:t>8* «Пожарно</w:t>
      </w:r>
      <w:r w:rsidR="00482F1E">
        <w:rPr>
          <w:rFonts w:ascii="Times New Roman" w:hAnsi="Times New Roman"/>
          <w:color w:val="000000"/>
          <w:sz w:val="28"/>
          <w:szCs w:val="30"/>
        </w:rPr>
        <w:t>-</w:t>
      </w:r>
      <w:r w:rsidRPr="00174D20">
        <w:rPr>
          <w:rFonts w:ascii="Times New Roman" w:hAnsi="Times New Roman"/>
          <w:color w:val="000000"/>
          <w:sz w:val="28"/>
          <w:szCs w:val="30"/>
        </w:rPr>
        <w:t>техническая классификация зданий, строительных конструкций и материалов».</w:t>
      </w:r>
    </w:p>
    <w:p w:rsidR="00C02CF0" w:rsidRPr="00174D20" w:rsidRDefault="00C02CF0" w:rsidP="00482F1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 xml:space="preserve">2. ГОСТ </w:t>
      </w:r>
      <w:r w:rsidR="007B7079" w:rsidRPr="00174D20">
        <w:rPr>
          <w:rFonts w:ascii="Times New Roman" w:hAnsi="Times New Roman"/>
          <w:bCs/>
          <w:iCs/>
          <w:color w:val="000000"/>
          <w:sz w:val="28"/>
          <w:szCs w:val="30"/>
        </w:rPr>
        <w:t>30247.0</w:t>
      </w:r>
      <w:r w:rsidR="00174D20">
        <w:rPr>
          <w:rFonts w:ascii="Times New Roman" w:hAnsi="Times New Roman"/>
          <w:bCs/>
          <w:iCs/>
          <w:color w:val="000000"/>
          <w:sz w:val="28"/>
          <w:szCs w:val="30"/>
        </w:rPr>
        <w:t>–</w:t>
      </w:r>
      <w:r w:rsidR="00174D20" w:rsidRPr="00174D20">
        <w:rPr>
          <w:rFonts w:ascii="Times New Roman" w:hAnsi="Times New Roman"/>
          <w:bCs/>
          <w:iCs/>
          <w:color w:val="000000"/>
          <w:sz w:val="28"/>
          <w:szCs w:val="30"/>
        </w:rPr>
        <w:t>9</w:t>
      </w:r>
      <w:r w:rsidR="007B7079" w:rsidRPr="00174D20">
        <w:rPr>
          <w:rFonts w:ascii="Times New Roman" w:hAnsi="Times New Roman"/>
          <w:bCs/>
          <w:iCs/>
          <w:color w:val="000000"/>
          <w:sz w:val="28"/>
          <w:szCs w:val="30"/>
        </w:rPr>
        <w:t>4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«</w:t>
      </w:r>
      <w:r w:rsidR="007B7079" w:rsidRPr="00174D20">
        <w:rPr>
          <w:rFonts w:ascii="Times New Roman" w:hAnsi="Times New Roman"/>
          <w:color w:val="000000"/>
          <w:sz w:val="28"/>
          <w:szCs w:val="30"/>
        </w:rPr>
        <w:t>Конструкции строительные. Методы испытаний на огнестойкость. Общие требования</w:t>
      </w:r>
      <w:r w:rsidRPr="00174D20">
        <w:rPr>
          <w:rFonts w:ascii="Times New Roman" w:hAnsi="Times New Roman"/>
          <w:color w:val="000000"/>
          <w:sz w:val="28"/>
          <w:szCs w:val="30"/>
        </w:rPr>
        <w:t>»</w:t>
      </w:r>
      <w:r w:rsidR="007B7079" w:rsidRPr="00174D20">
        <w:rPr>
          <w:rFonts w:ascii="Times New Roman" w:hAnsi="Times New Roman"/>
          <w:color w:val="000000"/>
          <w:sz w:val="28"/>
          <w:szCs w:val="30"/>
        </w:rPr>
        <w:t>.</w:t>
      </w:r>
    </w:p>
    <w:p w:rsidR="00C02CF0" w:rsidRPr="00174D20" w:rsidRDefault="00C02CF0" w:rsidP="00482F1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3. ГОСТ 30403</w:t>
      </w:r>
      <w:r w:rsidR="00174D20">
        <w:rPr>
          <w:rFonts w:ascii="Times New Roman" w:hAnsi="Times New Roman"/>
          <w:color w:val="000000"/>
          <w:sz w:val="28"/>
          <w:szCs w:val="30"/>
        </w:rPr>
        <w:t>–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9</w:t>
      </w:r>
      <w:r w:rsidR="007B7079" w:rsidRPr="00174D20">
        <w:rPr>
          <w:rFonts w:ascii="Times New Roman" w:hAnsi="Times New Roman"/>
          <w:color w:val="000000"/>
          <w:sz w:val="28"/>
          <w:szCs w:val="30"/>
        </w:rPr>
        <w:t>6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«</w:t>
      </w:r>
      <w:r w:rsidR="007B7079" w:rsidRPr="00174D20">
        <w:rPr>
          <w:rFonts w:ascii="Times New Roman" w:hAnsi="Times New Roman"/>
          <w:color w:val="000000"/>
          <w:sz w:val="28"/>
          <w:szCs w:val="30"/>
        </w:rPr>
        <w:t>Конструкции строительные. Метод определения пожарной опасности</w:t>
      </w:r>
      <w:r w:rsidRPr="00174D20">
        <w:rPr>
          <w:rFonts w:ascii="Times New Roman" w:hAnsi="Times New Roman"/>
          <w:color w:val="000000"/>
          <w:sz w:val="28"/>
          <w:szCs w:val="30"/>
        </w:rPr>
        <w:t>»</w:t>
      </w:r>
      <w:r w:rsidR="007B7079" w:rsidRPr="00174D20">
        <w:rPr>
          <w:rFonts w:ascii="Times New Roman" w:hAnsi="Times New Roman"/>
          <w:color w:val="000000"/>
          <w:sz w:val="28"/>
          <w:szCs w:val="30"/>
        </w:rPr>
        <w:t>.</w:t>
      </w:r>
    </w:p>
    <w:p w:rsidR="00737588" w:rsidRPr="00174D20" w:rsidRDefault="004A6C2B" w:rsidP="00482F1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 xml:space="preserve">4. Рекомендации по </w:t>
      </w:r>
      <w:r w:rsidR="00A016E0" w:rsidRPr="00174D20">
        <w:rPr>
          <w:rFonts w:ascii="Times New Roman" w:hAnsi="Times New Roman"/>
          <w:color w:val="000000"/>
          <w:sz w:val="28"/>
          <w:szCs w:val="30"/>
        </w:rPr>
        <w:t>расчету пределов огнестойкости</w:t>
      </w:r>
      <w:r w:rsidRPr="00174D20">
        <w:rPr>
          <w:rFonts w:ascii="Times New Roman" w:hAnsi="Times New Roman"/>
          <w:color w:val="000000"/>
          <w:sz w:val="28"/>
          <w:szCs w:val="30"/>
        </w:rPr>
        <w:t xml:space="preserve"> бетонных</w:t>
      </w:r>
      <w:r w:rsidR="00A016E0" w:rsidRPr="00174D20">
        <w:rPr>
          <w:rFonts w:ascii="Times New Roman" w:hAnsi="Times New Roman"/>
          <w:color w:val="000000"/>
          <w:sz w:val="28"/>
          <w:szCs w:val="30"/>
        </w:rPr>
        <w:t xml:space="preserve"> и железобетонных конструкций</w:t>
      </w:r>
      <w:r w:rsidR="00B02EFE" w:rsidRPr="00174D20">
        <w:rPr>
          <w:rFonts w:ascii="Times New Roman" w:hAnsi="Times New Roman"/>
          <w:color w:val="000000"/>
          <w:sz w:val="28"/>
          <w:szCs w:val="30"/>
        </w:rPr>
        <w:t xml:space="preserve">. </w:t>
      </w:r>
      <w:r w:rsidR="00A016E0" w:rsidRPr="00174D20">
        <w:rPr>
          <w:rFonts w:ascii="Times New Roman" w:hAnsi="Times New Roman"/>
          <w:color w:val="000000"/>
          <w:sz w:val="28"/>
          <w:szCs w:val="30"/>
        </w:rPr>
        <w:t>НИИЖБ.</w:t>
      </w:r>
      <w:r w:rsidR="00310365">
        <w:rPr>
          <w:rFonts w:ascii="Times New Roman" w:hAnsi="Times New Roman"/>
          <w:color w:val="000000"/>
          <w:sz w:val="28"/>
          <w:szCs w:val="30"/>
        </w:rPr>
        <w:t xml:space="preserve"> </w:t>
      </w:r>
      <w:r w:rsidR="00174D20">
        <w:rPr>
          <w:rFonts w:ascii="Times New Roman" w:hAnsi="Times New Roman"/>
          <w:color w:val="000000"/>
          <w:sz w:val="28"/>
          <w:szCs w:val="30"/>
        </w:rPr>
        <w:t>-</w:t>
      </w:r>
      <w:r w:rsidR="00310365">
        <w:rPr>
          <w:rFonts w:ascii="Times New Roman" w:hAnsi="Times New Roman"/>
          <w:color w:val="000000"/>
          <w:sz w:val="28"/>
          <w:szCs w:val="30"/>
        </w:rPr>
        <w:t xml:space="preserve"> 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М.</w:t>
      </w:r>
      <w:r w:rsidR="00A016E0" w:rsidRPr="00174D20">
        <w:rPr>
          <w:rFonts w:ascii="Times New Roman" w:hAnsi="Times New Roman"/>
          <w:color w:val="000000"/>
          <w:sz w:val="28"/>
          <w:szCs w:val="30"/>
        </w:rPr>
        <w:t xml:space="preserve">: Стройиздат, 1986. </w:t>
      </w:r>
      <w:r w:rsidR="00174D20">
        <w:rPr>
          <w:rFonts w:ascii="Times New Roman" w:hAnsi="Times New Roman"/>
          <w:color w:val="000000"/>
          <w:sz w:val="28"/>
          <w:szCs w:val="30"/>
        </w:rPr>
        <w:t>–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 xml:space="preserve"> 40</w:t>
      </w:r>
      <w:r w:rsidR="00174D20">
        <w:rPr>
          <w:rFonts w:ascii="Times New Roman" w:hAnsi="Times New Roman"/>
          <w:color w:val="000000"/>
          <w:sz w:val="28"/>
          <w:szCs w:val="30"/>
        </w:rPr>
        <w:t> 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с.</w:t>
      </w:r>
    </w:p>
    <w:p w:rsidR="00A016E0" w:rsidRPr="00174D20" w:rsidRDefault="00A016E0" w:rsidP="00482F1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30"/>
        </w:rPr>
      </w:pPr>
      <w:r w:rsidRPr="00174D20">
        <w:rPr>
          <w:rFonts w:ascii="Times New Roman" w:hAnsi="Times New Roman"/>
          <w:color w:val="000000"/>
          <w:sz w:val="28"/>
          <w:szCs w:val="30"/>
        </w:rPr>
        <w:t>5. </w:t>
      </w:r>
      <w:r w:rsidR="00B02EFE" w:rsidRPr="00174D20">
        <w:rPr>
          <w:rFonts w:ascii="Times New Roman" w:hAnsi="Times New Roman"/>
          <w:color w:val="000000"/>
          <w:sz w:val="28"/>
          <w:szCs w:val="30"/>
        </w:rPr>
        <w:t>МДС 21</w:t>
      </w:r>
      <w:r w:rsidR="00174D20">
        <w:rPr>
          <w:rFonts w:ascii="Times New Roman" w:hAnsi="Times New Roman"/>
          <w:color w:val="000000"/>
          <w:sz w:val="28"/>
          <w:szCs w:val="30"/>
        </w:rPr>
        <w:t>–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2</w:t>
      </w:r>
      <w:r w:rsidR="00B02EFE" w:rsidRPr="00174D20">
        <w:rPr>
          <w:rFonts w:ascii="Times New Roman" w:hAnsi="Times New Roman"/>
          <w:color w:val="000000"/>
          <w:sz w:val="28"/>
          <w:szCs w:val="30"/>
        </w:rPr>
        <w:t>.2000. Методические рекомендации по расчету огнестойкости и огнесохранности железобетонных конструкций. НИИЖБ.</w:t>
      </w:r>
      <w:r w:rsidR="00310365">
        <w:rPr>
          <w:rFonts w:ascii="Times New Roman" w:hAnsi="Times New Roman"/>
          <w:color w:val="000000"/>
          <w:sz w:val="28"/>
          <w:szCs w:val="30"/>
        </w:rPr>
        <w:t xml:space="preserve"> </w:t>
      </w:r>
      <w:r w:rsidR="00174D20">
        <w:rPr>
          <w:rFonts w:ascii="Times New Roman" w:hAnsi="Times New Roman"/>
          <w:color w:val="000000"/>
          <w:sz w:val="28"/>
          <w:szCs w:val="30"/>
        </w:rPr>
        <w:t>-</w:t>
      </w:r>
      <w:r w:rsidR="00310365">
        <w:rPr>
          <w:rFonts w:ascii="Times New Roman" w:hAnsi="Times New Roman"/>
          <w:color w:val="000000"/>
          <w:sz w:val="28"/>
          <w:szCs w:val="30"/>
        </w:rPr>
        <w:t xml:space="preserve"> 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М.</w:t>
      </w:r>
      <w:r w:rsidR="00B02EFE" w:rsidRPr="00174D20">
        <w:rPr>
          <w:rFonts w:ascii="Times New Roman" w:hAnsi="Times New Roman"/>
          <w:color w:val="000000"/>
          <w:sz w:val="28"/>
          <w:szCs w:val="30"/>
        </w:rPr>
        <w:t xml:space="preserve">: Стройиздат, 2000. </w:t>
      </w:r>
      <w:r w:rsidR="00174D20">
        <w:rPr>
          <w:rFonts w:ascii="Times New Roman" w:hAnsi="Times New Roman"/>
          <w:color w:val="000000"/>
          <w:sz w:val="28"/>
          <w:szCs w:val="30"/>
        </w:rPr>
        <w:t>–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 xml:space="preserve"> 92</w:t>
      </w:r>
      <w:r w:rsidR="00174D20">
        <w:rPr>
          <w:rFonts w:ascii="Times New Roman" w:hAnsi="Times New Roman"/>
          <w:color w:val="000000"/>
          <w:sz w:val="28"/>
          <w:szCs w:val="30"/>
        </w:rPr>
        <w:t> </w:t>
      </w:r>
      <w:r w:rsidR="00174D20" w:rsidRPr="00174D20">
        <w:rPr>
          <w:rFonts w:ascii="Times New Roman" w:hAnsi="Times New Roman"/>
          <w:color w:val="000000"/>
          <w:sz w:val="28"/>
          <w:szCs w:val="30"/>
        </w:rPr>
        <w:t>с.</w:t>
      </w:r>
      <w:bookmarkStart w:id="0" w:name="_GoBack"/>
      <w:bookmarkEnd w:id="0"/>
    </w:p>
    <w:sectPr w:rsidR="00A016E0" w:rsidRPr="00174D20" w:rsidSect="00174D20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517" w:rsidRDefault="00860517" w:rsidP="00AD3132">
      <w:pPr>
        <w:spacing w:after="0" w:line="240" w:lineRule="auto"/>
      </w:pPr>
      <w:r>
        <w:separator/>
      </w:r>
    </w:p>
  </w:endnote>
  <w:endnote w:type="continuationSeparator" w:id="0">
    <w:p w:rsidR="00860517" w:rsidRDefault="00860517" w:rsidP="00AD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MonoCondensed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517" w:rsidRDefault="00860517" w:rsidP="00AD3132">
      <w:pPr>
        <w:spacing w:after="0" w:line="240" w:lineRule="auto"/>
      </w:pPr>
      <w:r>
        <w:separator/>
      </w:r>
    </w:p>
  </w:footnote>
  <w:footnote w:type="continuationSeparator" w:id="0">
    <w:p w:rsidR="00860517" w:rsidRDefault="00860517" w:rsidP="00AD3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239DD"/>
    <w:multiLevelType w:val="multilevel"/>
    <w:tmpl w:val="2146BD9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">
    <w:nsid w:val="2E250AD4"/>
    <w:multiLevelType w:val="singleLevel"/>
    <w:tmpl w:val="18E45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4BF"/>
    <w:rsid w:val="00024165"/>
    <w:rsid w:val="00024573"/>
    <w:rsid w:val="00051860"/>
    <w:rsid w:val="0005559D"/>
    <w:rsid w:val="000647D4"/>
    <w:rsid w:val="0009121A"/>
    <w:rsid w:val="000A10CA"/>
    <w:rsid w:val="000D61E2"/>
    <w:rsid w:val="000F7CDF"/>
    <w:rsid w:val="001439BF"/>
    <w:rsid w:val="00162B0A"/>
    <w:rsid w:val="00170F0D"/>
    <w:rsid w:val="00174D20"/>
    <w:rsid w:val="00183A1A"/>
    <w:rsid w:val="00195D12"/>
    <w:rsid w:val="00197DC7"/>
    <w:rsid w:val="001F6717"/>
    <w:rsid w:val="00217693"/>
    <w:rsid w:val="00220C3B"/>
    <w:rsid w:val="00222C54"/>
    <w:rsid w:val="00237863"/>
    <w:rsid w:val="00261B44"/>
    <w:rsid w:val="002A0536"/>
    <w:rsid w:val="002A6DFC"/>
    <w:rsid w:val="002D03C7"/>
    <w:rsid w:val="002D65C2"/>
    <w:rsid w:val="002E781B"/>
    <w:rsid w:val="0030698A"/>
    <w:rsid w:val="00307261"/>
    <w:rsid w:val="00310365"/>
    <w:rsid w:val="00321864"/>
    <w:rsid w:val="003309DD"/>
    <w:rsid w:val="003B6043"/>
    <w:rsid w:val="003C0840"/>
    <w:rsid w:val="003D3E0F"/>
    <w:rsid w:val="0040211B"/>
    <w:rsid w:val="00413925"/>
    <w:rsid w:val="00432C3D"/>
    <w:rsid w:val="00482F1E"/>
    <w:rsid w:val="004918D8"/>
    <w:rsid w:val="004A6C2B"/>
    <w:rsid w:val="004D2AB8"/>
    <w:rsid w:val="004F6FF8"/>
    <w:rsid w:val="005048E8"/>
    <w:rsid w:val="00513DE0"/>
    <w:rsid w:val="0052727A"/>
    <w:rsid w:val="00534E03"/>
    <w:rsid w:val="005363D5"/>
    <w:rsid w:val="0057069D"/>
    <w:rsid w:val="00573545"/>
    <w:rsid w:val="005A23F6"/>
    <w:rsid w:val="005A7277"/>
    <w:rsid w:val="005E2046"/>
    <w:rsid w:val="005E3D9B"/>
    <w:rsid w:val="00607098"/>
    <w:rsid w:val="00623A85"/>
    <w:rsid w:val="00631D55"/>
    <w:rsid w:val="0063341C"/>
    <w:rsid w:val="0067762A"/>
    <w:rsid w:val="006B0B81"/>
    <w:rsid w:val="006D33B6"/>
    <w:rsid w:val="006D4B95"/>
    <w:rsid w:val="006E078C"/>
    <w:rsid w:val="006E568B"/>
    <w:rsid w:val="0070757B"/>
    <w:rsid w:val="007201A1"/>
    <w:rsid w:val="00727FC0"/>
    <w:rsid w:val="00737588"/>
    <w:rsid w:val="00750A85"/>
    <w:rsid w:val="00752698"/>
    <w:rsid w:val="00772636"/>
    <w:rsid w:val="007730C9"/>
    <w:rsid w:val="00774D17"/>
    <w:rsid w:val="007965E9"/>
    <w:rsid w:val="007B0B4E"/>
    <w:rsid w:val="007B7079"/>
    <w:rsid w:val="007C0825"/>
    <w:rsid w:val="007D27EC"/>
    <w:rsid w:val="008134FE"/>
    <w:rsid w:val="00841D4A"/>
    <w:rsid w:val="00860517"/>
    <w:rsid w:val="00874F5B"/>
    <w:rsid w:val="00880F9F"/>
    <w:rsid w:val="008A4CAA"/>
    <w:rsid w:val="008A56F1"/>
    <w:rsid w:val="008B423D"/>
    <w:rsid w:val="008B4DC3"/>
    <w:rsid w:val="008F4A11"/>
    <w:rsid w:val="00922918"/>
    <w:rsid w:val="00931FB1"/>
    <w:rsid w:val="009442FF"/>
    <w:rsid w:val="00956F39"/>
    <w:rsid w:val="009824DA"/>
    <w:rsid w:val="009D514B"/>
    <w:rsid w:val="00A001D2"/>
    <w:rsid w:val="00A016E0"/>
    <w:rsid w:val="00A05D44"/>
    <w:rsid w:val="00A214BF"/>
    <w:rsid w:val="00A31D1D"/>
    <w:rsid w:val="00A359CB"/>
    <w:rsid w:val="00A36861"/>
    <w:rsid w:val="00A42388"/>
    <w:rsid w:val="00A4270D"/>
    <w:rsid w:val="00A52906"/>
    <w:rsid w:val="00A714E3"/>
    <w:rsid w:val="00A827C1"/>
    <w:rsid w:val="00AD3132"/>
    <w:rsid w:val="00AD73DB"/>
    <w:rsid w:val="00AE4616"/>
    <w:rsid w:val="00B02EFE"/>
    <w:rsid w:val="00B1705C"/>
    <w:rsid w:val="00B53289"/>
    <w:rsid w:val="00B60EF8"/>
    <w:rsid w:val="00B72468"/>
    <w:rsid w:val="00B845B3"/>
    <w:rsid w:val="00B904D9"/>
    <w:rsid w:val="00B9187B"/>
    <w:rsid w:val="00B941FC"/>
    <w:rsid w:val="00BB12C4"/>
    <w:rsid w:val="00C02CF0"/>
    <w:rsid w:val="00CA6EF7"/>
    <w:rsid w:val="00CB26EA"/>
    <w:rsid w:val="00CD4041"/>
    <w:rsid w:val="00CD45F3"/>
    <w:rsid w:val="00D04749"/>
    <w:rsid w:val="00D309E7"/>
    <w:rsid w:val="00D4407E"/>
    <w:rsid w:val="00D45BB7"/>
    <w:rsid w:val="00D50511"/>
    <w:rsid w:val="00D856CB"/>
    <w:rsid w:val="00DA164E"/>
    <w:rsid w:val="00DC3DFD"/>
    <w:rsid w:val="00DD63BD"/>
    <w:rsid w:val="00DE012B"/>
    <w:rsid w:val="00DF5462"/>
    <w:rsid w:val="00DF6CF7"/>
    <w:rsid w:val="00E20F3F"/>
    <w:rsid w:val="00EB6223"/>
    <w:rsid w:val="00EE1B4D"/>
    <w:rsid w:val="00F0260B"/>
    <w:rsid w:val="00F050E8"/>
    <w:rsid w:val="00F33D0E"/>
    <w:rsid w:val="00F41578"/>
    <w:rsid w:val="00F44135"/>
    <w:rsid w:val="00F6732A"/>
    <w:rsid w:val="00F8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efaultImageDpi w14:val="0"/>
  <w15:docId w15:val="{60FFB076-8DE4-4CF7-B183-65F34E67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536"/>
    <w:rPr>
      <w:lang w:eastAsia="en-US"/>
    </w:rPr>
  </w:style>
  <w:style w:type="paragraph" w:styleId="1">
    <w:name w:val="heading 1"/>
    <w:aliases w:val="Ур 1"/>
    <w:basedOn w:val="a"/>
    <w:next w:val="a"/>
    <w:link w:val="10"/>
    <w:uiPriority w:val="99"/>
    <w:qFormat/>
    <w:rsid w:val="005363D5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61B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513DE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261B44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Ур 1 Знак"/>
    <w:basedOn w:val="a0"/>
    <w:link w:val="1"/>
    <w:uiPriority w:val="99"/>
    <w:locked/>
    <w:rsid w:val="005363D5"/>
    <w:rPr>
      <w:rFonts w:ascii="Times New Roman" w:hAnsi="Times New Roman"/>
      <w:sz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61B44"/>
    <w:rPr>
      <w:rFonts w:ascii="Cambria" w:hAnsi="Cambria"/>
      <w:b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3DE0"/>
    <w:rPr>
      <w:rFonts w:ascii="Cambria" w:hAnsi="Cambria"/>
      <w:b/>
      <w:i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61B44"/>
    <w:rPr>
      <w:rFonts w:ascii="Cambria" w:hAnsi="Cambria"/>
      <w:i/>
      <w:color w:val="404040"/>
    </w:rPr>
  </w:style>
  <w:style w:type="table" w:styleId="a3">
    <w:name w:val="Table Grid"/>
    <w:basedOn w:val="a1"/>
    <w:uiPriority w:val="99"/>
    <w:rsid w:val="00170F0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261B44"/>
    <w:rPr>
      <w:rFonts w:cs="Times New Roman"/>
      <w:b/>
    </w:rPr>
  </w:style>
  <w:style w:type="paragraph" w:customStyle="1" w:styleId="a5">
    <w:name w:val="Чертежный"/>
    <w:uiPriority w:val="99"/>
    <w:rsid w:val="00A214BF"/>
    <w:pPr>
      <w:spacing w:after="0" w:line="240" w:lineRule="auto"/>
      <w:jc w:val="both"/>
    </w:pPr>
    <w:rPr>
      <w:rFonts w:ascii="ISOCPEUR" w:hAnsi="ISOCPEUR"/>
      <w:i/>
      <w:sz w:val="28"/>
      <w:szCs w:val="20"/>
      <w:lang w:val="uk-UA"/>
    </w:rPr>
  </w:style>
  <w:style w:type="paragraph" w:styleId="a6">
    <w:name w:val="Balloon Text"/>
    <w:basedOn w:val="a"/>
    <w:link w:val="a7"/>
    <w:uiPriority w:val="99"/>
    <w:semiHidden/>
    <w:rsid w:val="00A21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14BF"/>
    <w:rPr>
      <w:rFonts w:ascii="Tahoma" w:hAnsi="Tahoma"/>
      <w:sz w:val="16"/>
    </w:rPr>
  </w:style>
  <w:style w:type="paragraph" w:styleId="a8">
    <w:name w:val="No Spacing"/>
    <w:link w:val="a9"/>
    <w:uiPriority w:val="99"/>
    <w:qFormat/>
    <w:rsid w:val="00D309E7"/>
    <w:pPr>
      <w:spacing w:after="0" w:line="240" w:lineRule="auto"/>
    </w:pPr>
    <w:rPr>
      <w:lang w:eastAsia="en-US"/>
    </w:rPr>
  </w:style>
  <w:style w:type="character" w:customStyle="1" w:styleId="a9">
    <w:name w:val="Без интервала Знак"/>
    <w:link w:val="a8"/>
    <w:uiPriority w:val="99"/>
    <w:locked/>
    <w:rsid w:val="00D309E7"/>
    <w:rPr>
      <w:rFonts w:eastAsia="Times New Roman"/>
    </w:rPr>
  </w:style>
  <w:style w:type="paragraph" w:styleId="aa">
    <w:name w:val="Normal (Web)"/>
    <w:basedOn w:val="a"/>
    <w:uiPriority w:val="99"/>
    <w:rsid w:val="00D309E7"/>
    <w:pP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11">
    <w:name w:val="Обычный1"/>
    <w:uiPriority w:val="99"/>
    <w:rsid w:val="00C02CF0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customStyle="1" w:styleId="61">
    <w:name w:val="Заголовок 61"/>
    <w:basedOn w:val="11"/>
    <w:next w:val="11"/>
    <w:uiPriority w:val="99"/>
    <w:rsid w:val="00261B44"/>
    <w:pPr>
      <w:keepNext/>
      <w:widowControl/>
      <w:jc w:val="center"/>
      <w:outlineLvl w:val="5"/>
    </w:pPr>
    <w:rPr>
      <w:sz w:val="24"/>
      <w:lang w:val="ru-RU"/>
    </w:rPr>
  </w:style>
  <w:style w:type="paragraph" w:styleId="ab">
    <w:name w:val="caption"/>
    <w:basedOn w:val="a"/>
    <w:next w:val="a"/>
    <w:uiPriority w:val="99"/>
    <w:qFormat/>
    <w:rsid w:val="002A6DFC"/>
    <w:pPr>
      <w:spacing w:line="240" w:lineRule="auto"/>
    </w:pPr>
    <w:rPr>
      <w:b/>
      <w:bCs/>
      <w:color w:val="4F81BD"/>
      <w:sz w:val="18"/>
      <w:szCs w:val="18"/>
    </w:rPr>
  </w:style>
  <w:style w:type="paragraph" w:styleId="ac">
    <w:name w:val="header"/>
    <w:basedOn w:val="a"/>
    <w:link w:val="ad"/>
    <w:uiPriority w:val="99"/>
    <w:rsid w:val="00AD3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D3132"/>
    <w:rPr>
      <w:rFonts w:cs="Times New Roman"/>
    </w:rPr>
  </w:style>
  <w:style w:type="paragraph" w:styleId="ae">
    <w:name w:val="footer"/>
    <w:basedOn w:val="a"/>
    <w:link w:val="af"/>
    <w:uiPriority w:val="99"/>
    <w:semiHidden/>
    <w:rsid w:val="00AD3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D3132"/>
    <w:rPr>
      <w:rFonts w:cs="Times New Roman"/>
    </w:rPr>
  </w:style>
  <w:style w:type="paragraph" w:styleId="2">
    <w:name w:val="Body Text 2"/>
    <w:basedOn w:val="a"/>
    <w:link w:val="20"/>
    <w:uiPriority w:val="99"/>
    <w:rsid w:val="00217693"/>
    <w:pPr>
      <w:autoSpaceDE w:val="0"/>
      <w:autoSpaceDN w:val="0"/>
      <w:spacing w:before="60" w:after="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217693"/>
    <w:rPr>
      <w:rFonts w:ascii="Times New Roman" w:hAnsi="Times New Roman"/>
      <w:sz w:val="16"/>
      <w:lang w:val="x-none" w:eastAsia="ru-RU"/>
    </w:rPr>
  </w:style>
  <w:style w:type="paragraph" w:styleId="af0">
    <w:name w:val="Body Text Indent"/>
    <w:basedOn w:val="a"/>
    <w:link w:val="af1"/>
    <w:uiPriority w:val="99"/>
    <w:rsid w:val="00217693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217693"/>
    <w:rPr>
      <w:rFonts w:ascii="Times New Roman" w:hAnsi="Times New Roman"/>
      <w:sz w:val="24"/>
      <w:lang w:val="x-none" w:eastAsia="ru-RU"/>
    </w:rPr>
  </w:style>
  <w:style w:type="paragraph" w:styleId="af2">
    <w:name w:val="List Paragraph"/>
    <w:basedOn w:val="a"/>
    <w:uiPriority w:val="99"/>
    <w:qFormat/>
    <w:rsid w:val="001439BF"/>
    <w:pPr>
      <w:ind w:left="720"/>
      <w:contextualSpacing/>
    </w:pPr>
  </w:style>
  <w:style w:type="character" w:styleId="af3">
    <w:name w:val="Placeholder Text"/>
    <w:basedOn w:val="a0"/>
    <w:uiPriority w:val="99"/>
    <w:semiHidden/>
    <w:rsid w:val="00A827C1"/>
    <w:rPr>
      <w:rFonts w:cs="Times New Roman"/>
      <w:color w:val="808080"/>
    </w:rPr>
  </w:style>
  <w:style w:type="table" w:styleId="12">
    <w:name w:val="Table Grid 1"/>
    <w:basedOn w:val="a1"/>
    <w:uiPriority w:val="99"/>
    <w:rsid w:val="00174D20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png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112" Type="http://schemas.openxmlformats.org/officeDocument/2006/relationships/image" Target="media/image54.png"/><Relationship Id="rId133" Type="http://schemas.openxmlformats.org/officeDocument/2006/relationships/image" Target="media/image75.wmf"/><Relationship Id="rId138" Type="http://schemas.openxmlformats.org/officeDocument/2006/relationships/oleObject" Target="embeddings/oleObject55.bin"/><Relationship Id="rId154" Type="http://schemas.openxmlformats.org/officeDocument/2006/relationships/oleObject" Target="embeddings/oleObject63.bin"/><Relationship Id="rId159" Type="http://schemas.openxmlformats.org/officeDocument/2006/relationships/image" Target="media/image88.wmf"/><Relationship Id="rId175" Type="http://schemas.openxmlformats.org/officeDocument/2006/relationships/image" Target="media/image96.wmf"/><Relationship Id="rId170" Type="http://schemas.openxmlformats.org/officeDocument/2006/relationships/oleObject" Target="embeddings/oleObject71.bin"/><Relationship Id="rId191" Type="http://schemas.openxmlformats.org/officeDocument/2006/relationships/image" Target="media/image10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image" Target="media/image65.png"/><Relationship Id="rId128" Type="http://schemas.openxmlformats.org/officeDocument/2006/relationships/image" Target="media/image70.png"/><Relationship Id="rId144" Type="http://schemas.openxmlformats.org/officeDocument/2006/relationships/oleObject" Target="embeddings/oleObject58.bin"/><Relationship Id="rId149" Type="http://schemas.openxmlformats.org/officeDocument/2006/relationships/image" Target="media/image83.wmf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66.bin"/><Relationship Id="rId165" Type="http://schemas.openxmlformats.org/officeDocument/2006/relationships/image" Target="media/image91.wmf"/><Relationship Id="rId181" Type="http://schemas.openxmlformats.org/officeDocument/2006/relationships/image" Target="media/image99.wmf"/><Relationship Id="rId186" Type="http://schemas.openxmlformats.org/officeDocument/2006/relationships/oleObject" Target="embeddings/oleObject7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5.png"/><Relationship Id="rId118" Type="http://schemas.openxmlformats.org/officeDocument/2006/relationships/image" Target="media/image60.png"/><Relationship Id="rId134" Type="http://schemas.openxmlformats.org/officeDocument/2006/relationships/oleObject" Target="embeddings/oleObject53.bin"/><Relationship Id="rId139" Type="http://schemas.openxmlformats.org/officeDocument/2006/relationships/image" Target="media/image7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61.bin"/><Relationship Id="rId155" Type="http://schemas.openxmlformats.org/officeDocument/2006/relationships/image" Target="media/image86.wmf"/><Relationship Id="rId171" Type="http://schemas.openxmlformats.org/officeDocument/2006/relationships/image" Target="media/image94.wmf"/><Relationship Id="rId176" Type="http://schemas.openxmlformats.org/officeDocument/2006/relationships/oleObject" Target="embeddings/oleObject74.bin"/><Relationship Id="rId192" Type="http://schemas.openxmlformats.org/officeDocument/2006/relationships/oleObject" Target="embeddings/oleObject82.bin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0.png"/><Relationship Id="rId124" Type="http://schemas.openxmlformats.org/officeDocument/2006/relationships/image" Target="media/image66.png"/><Relationship Id="rId129" Type="http://schemas.openxmlformats.org/officeDocument/2006/relationships/image" Target="media/image71.png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image" Target="media/image34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56.bin"/><Relationship Id="rId145" Type="http://schemas.openxmlformats.org/officeDocument/2006/relationships/image" Target="media/image81.wmf"/><Relationship Id="rId161" Type="http://schemas.openxmlformats.org/officeDocument/2006/relationships/image" Target="media/image89.wmf"/><Relationship Id="rId166" Type="http://schemas.openxmlformats.org/officeDocument/2006/relationships/oleObject" Target="embeddings/oleObject69.bin"/><Relationship Id="rId182" Type="http://schemas.openxmlformats.org/officeDocument/2006/relationships/oleObject" Target="embeddings/oleObject77.bin"/><Relationship Id="rId187" Type="http://schemas.openxmlformats.org/officeDocument/2006/relationships/image" Target="media/image10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6.png"/><Relationship Id="rId119" Type="http://schemas.openxmlformats.org/officeDocument/2006/relationships/image" Target="media/image61.png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72.png"/><Relationship Id="rId135" Type="http://schemas.openxmlformats.org/officeDocument/2006/relationships/image" Target="media/image76.wmf"/><Relationship Id="rId151" Type="http://schemas.openxmlformats.org/officeDocument/2006/relationships/image" Target="media/image84.wmf"/><Relationship Id="rId156" Type="http://schemas.openxmlformats.org/officeDocument/2006/relationships/oleObject" Target="embeddings/oleObject64.bin"/><Relationship Id="rId177" Type="http://schemas.openxmlformats.org/officeDocument/2006/relationships/image" Target="media/image97.wmf"/><Relationship Id="rId172" Type="http://schemas.openxmlformats.org/officeDocument/2006/relationships/oleObject" Target="embeddings/oleObject72.bin"/><Relationship Id="rId193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png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image" Target="media/image62.png"/><Relationship Id="rId125" Type="http://schemas.openxmlformats.org/officeDocument/2006/relationships/image" Target="media/image67.png"/><Relationship Id="rId141" Type="http://schemas.openxmlformats.org/officeDocument/2006/relationships/image" Target="media/image79.wmf"/><Relationship Id="rId146" Type="http://schemas.openxmlformats.org/officeDocument/2006/relationships/oleObject" Target="embeddings/oleObject59.bin"/><Relationship Id="rId167" Type="http://schemas.openxmlformats.org/officeDocument/2006/relationships/image" Target="media/image92.wmf"/><Relationship Id="rId188" Type="http://schemas.openxmlformats.org/officeDocument/2006/relationships/oleObject" Target="embeddings/oleObject80.bin"/><Relationship Id="rId7" Type="http://schemas.openxmlformats.org/officeDocument/2006/relationships/image" Target="media/image1.png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67.bin"/><Relationship Id="rId183" Type="http://schemas.openxmlformats.org/officeDocument/2006/relationships/image" Target="media/image100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image" Target="media/image40.wmf"/><Relationship Id="rId110" Type="http://schemas.openxmlformats.org/officeDocument/2006/relationships/image" Target="media/image52.png"/><Relationship Id="rId115" Type="http://schemas.openxmlformats.org/officeDocument/2006/relationships/image" Target="media/image57.png"/><Relationship Id="rId131" Type="http://schemas.openxmlformats.org/officeDocument/2006/relationships/image" Target="media/image73.png"/><Relationship Id="rId136" Type="http://schemas.openxmlformats.org/officeDocument/2006/relationships/oleObject" Target="embeddings/oleObject54.bin"/><Relationship Id="rId157" Type="http://schemas.openxmlformats.org/officeDocument/2006/relationships/image" Target="media/image87.wmf"/><Relationship Id="rId178" Type="http://schemas.openxmlformats.org/officeDocument/2006/relationships/oleObject" Target="embeddings/oleObject75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62.bin"/><Relationship Id="rId173" Type="http://schemas.openxmlformats.org/officeDocument/2006/relationships/image" Target="media/image95.wmf"/><Relationship Id="rId194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8.png"/><Relationship Id="rId147" Type="http://schemas.openxmlformats.org/officeDocument/2006/relationships/image" Target="media/image82.wmf"/><Relationship Id="rId168" Type="http://schemas.openxmlformats.org/officeDocument/2006/relationships/oleObject" Target="embeddings/oleObject70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image" Target="media/image63.png"/><Relationship Id="rId142" Type="http://schemas.openxmlformats.org/officeDocument/2006/relationships/oleObject" Target="embeddings/oleObject57.bin"/><Relationship Id="rId163" Type="http://schemas.openxmlformats.org/officeDocument/2006/relationships/image" Target="media/image90.wmf"/><Relationship Id="rId184" Type="http://schemas.openxmlformats.org/officeDocument/2006/relationships/oleObject" Target="embeddings/oleObject78.bin"/><Relationship Id="rId189" Type="http://schemas.openxmlformats.org/officeDocument/2006/relationships/image" Target="media/image103.wmf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8.png"/><Relationship Id="rId137" Type="http://schemas.openxmlformats.org/officeDocument/2006/relationships/image" Target="media/image77.wmf"/><Relationship Id="rId158" Type="http://schemas.openxmlformats.org/officeDocument/2006/relationships/oleObject" Target="embeddings/oleObject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png"/><Relationship Id="rId132" Type="http://schemas.openxmlformats.org/officeDocument/2006/relationships/image" Target="media/image74.png"/><Relationship Id="rId153" Type="http://schemas.openxmlformats.org/officeDocument/2006/relationships/image" Target="media/image85.wmf"/><Relationship Id="rId174" Type="http://schemas.openxmlformats.org/officeDocument/2006/relationships/oleObject" Target="embeddings/oleObject73.bin"/><Relationship Id="rId179" Type="http://schemas.openxmlformats.org/officeDocument/2006/relationships/image" Target="media/image98.wmf"/><Relationship Id="rId190" Type="http://schemas.openxmlformats.org/officeDocument/2006/relationships/oleObject" Target="embeddings/oleObject8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27" Type="http://schemas.openxmlformats.org/officeDocument/2006/relationships/image" Target="media/image69.png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4.png"/><Relationship Id="rId143" Type="http://schemas.openxmlformats.org/officeDocument/2006/relationships/image" Target="media/image80.wmf"/><Relationship Id="rId148" Type="http://schemas.openxmlformats.org/officeDocument/2006/relationships/oleObject" Target="embeddings/oleObject60.bin"/><Relationship Id="rId164" Type="http://schemas.openxmlformats.org/officeDocument/2006/relationships/oleObject" Target="embeddings/oleObject68.bin"/><Relationship Id="rId169" Type="http://schemas.openxmlformats.org/officeDocument/2006/relationships/image" Target="media/image93.wmf"/><Relationship Id="rId185" Type="http://schemas.openxmlformats.org/officeDocument/2006/relationships/image" Target="media/image10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76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4492</Words>
  <Characters>25607</Characters>
  <Application>Microsoft Office Word</Application>
  <DocSecurity>0</DocSecurity>
  <Lines>213</Lines>
  <Paragraphs>60</Paragraphs>
  <ScaleCrop>false</ScaleCrop>
  <Company>XXX</Company>
  <LinksUpToDate>false</LinksUpToDate>
  <CharactersWithSpaces>30039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LED</dc:creator>
  <cp:keywords/>
  <dc:description/>
  <cp:lastModifiedBy>admin</cp:lastModifiedBy>
  <cp:revision>2</cp:revision>
  <dcterms:created xsi:type="dcterms:W3CDTF">2014-04-07T21:11:00Z</dcterms:created>
  <dcterms:modified xsi:type="dcterms:W3CDTF">2014-04-07T21:11:00Z</dcterms:modified>
</cp:coreProperties>
</file>