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A3" w:rsidRPr="00D37869" w:rsidRDefault="00E317A3" w:rsidP="00D37869">
      <w:pPr>
        <w:pStyle w:val="aff8"/>
      </w:pPr>
      <w:r w:rsidRPr="00D37869">
        <w:t>Министерство общего и профессионального образования РФ</w:t>
      </w:r>
    </w:p>
    <w:p w:rsidR="00E317A3" w:rsidRPr="00D37869" w:rsidRDefault="00E317A3" w:rsidP="00D37869">
      <w:pPr>
        <w:pStyle w:val="aff8"/>
      </w:pPr>
      <w:r w:rsidRPr="00D37869">
        <w:t>Кубанский Государственный</w:t>
      </w:r>
    </w:p>
    <w:p w:rsidR="00D37869" w:rsidRPr="00D37869" w:rsidRDefault="00E317A3" w:rsidP="00D37869">
      <w:pPr>
        <w:pStyle w:val="aff8"/>
      </w:pPr>
      <w:r w:rsidRPr="00D37869">
        <w:t>Технологический Университет</w:t>
      </w:r>
    </w:p>
    <w:p w:rsidR="00D37869" w:rsidRDefault="00E317A3" w:rsidP="00D37869">
      <w:pPr>
        <w:pStyle w:val="aff8"/>
      </w:pPr>
      <w:r w:rsidRPr="00D37869">
        <w:t>Кафедра гидравлики и гидромашин</w:t>
      </w: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E317A3" w:rsidP="00D37869">
      <w:pPr>
        <w:pStyle w:val="aff8"/>
      </w:pPr>
      <w:r w:rsidRPr="00D37869">
        <w:t>Пояснительная записка</w:t>
      </w: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D37869" w:rsidRDefault="00D37869" w:rsidP="00D37869">
      <w:pPr>
        <w:pStyle w:val="aff8"/>
      </w:pPr>
    </w:p>
    <w:p w:rsidR="00E317A3" w:rsidRPr="00D37869" w:rsidRDefault="009E5A64" w:rsidP="00D37869">
      <w:pPr>
        <w:pStyle w:val="aff8"/>
      </w:pPr>
      <w:r w:rsidRPr="00D37869">
        <w:t>г</w:t>
      </w:r>
      <w:r w:rsidR="00D37869" w:rsidRPr="00D37869">
        <w:t xml:space="preserve">. </w:t>
      </w:r>
      <w:r w:rsidRPr="00D37869">
        <w:t>Краснодар 200</w:t>
      </w:r>
      <w:r w:rsidR="00A51586" w:rsidRPr="00D37869">
        <w:t>7</w:t>
      </w:r>
    </w:p>
    <w:p w:rsidR="00D37869" w:rsidRDefault="00A51586" w:rsidP="00D37869">
      <w:pPr>
        <w:pStyle w:val="aff0"/>
      </w:pPr>
      <w:bookmarkStart w:id="0" w:name="_Toc523648185"/>
      <w:bookmarkStart w:id="1" w:name="_Toc523723060"/>
      <w:bookmarkStart w:id="2" w:name="_Toc523723120"/>
      <w:r w:rsidRPr="00D37869">
        <w:br w:type="page"/>
      </w:r>
      <w:r w:rsidR="00E317A3" w:rsidRPr="00D37869">
        <w:t>Оглавление</w:t>
      </w:r>
      <w:bookmarkEnd w:id="0"/>
      <w:bookmarkEnd w:id="1"/>
      <w:bookmarkEnd w:id="2"/>
    </w:p>
    <w:p w:rsidR="00D37869" w:rsidRDefault="00D37869" w:rsidP="00D37869">
      <w:pPr>
        <w:widowControl w:val="0"/>
        <w:autoSpaceDE w:val="0"/>
        <w:autoSpaceDN w:val="0"/>
        <w:adjustRightInd w:val="0"/>
        <w:ind w:firstLine="709"/>
      </w:pPr>
    </w:p>
    <w:p w:rsidR="0056543C" w:rsidRDefault="0056543C">
      <w:pPr>
        <w:pStyle w:val="26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3532878" w:history="1">
        <w:r w:rsidRPr="00A469B9">
          <w:rPr>
            <w:rStyle w:val="af9"/>
            <w:noProof/>
          </w:rPr>
          <w:t>Введение</w:t>
        </w:r>
      </w:hyperlink>
    </w:p>
    <w:p w:rsidR="0056543C" w:rsidRDefault="00FC2723">
      <w:pPr>
        <w:pStyle w:val="26"/>
        <w:rPr>
          <w:smallCaps w:val="0"/>
          <w:noProof/>
          <w:sz w:val="24"/>
          <w:szCs w:val="24"/>
        </w:rPr>
      </w:pPr>
      <w:hyperlink w:anchor="_Toc233532879" w:history="1">
        <w:r w:rsidR="0056543C" w:rsidRPr="00A469B9">
          <w:rPr>
            <w:rStyle w:val="af9"/>
            <w:noProof/>
          </w:rPr>
          <w:t>1. Расчет проекта инженерных сетей внутреннего водопровода</w:t>
        </w:r>
      </w:hyperlink>
    </w:p>
    <w:p w:rsidR="0056543C" w:rsidRDefault="00FC2723">
      <w:pPr>
        <w:pStyle w:val="26"/>
        <w:rPr>
          <w:smallCaps w:val="0"/>
          <w:noProof/>
          <w:sz w:val="24"/>
          <w:szCs w:val="24"/>
        </w:rPr>
      </w:pPr>
      <w:hyperlink w:anchor="_Toc233532880" w:history="1">
        <w:r w:rsidR="0056543C" w:rsidRPr="00A469B9">
          <w:rPr>
            <w:rStyle w:val="af9"/>
            <w:noProof/>
          </w:rPr>
          <w:t>1.1 Задание на курсовой проект</w:t>
        </w:r>
      </w:hyperlink>
    </w:p>
    <w:p w:rsidR="0056543C" w:rsidRDefault="00FC2723">
      <w:pPr>
        <w:pStyle w:val="26"/>
        <w:rPr>
          <w:smallCaps w:val="0"/>
          <w:noProof/>
          <w:sz w:val="24"/>
          <w:szCs w:val="24"/>
        </w:rPr>
      </w:pPr>
      <w:hyperlink w:anchor="_Toc233532881" w:history="1">
        <w:r w:rsidR="0056543C" w:rsidRPr="00A469B9">
          <w:rPr>
            <w:rStyle w:val="af9"/>
            <w:noProof/>
          </w:rPr>
          <w:t>1.2 Определение расчетных расходов воды по участкам водопроводной сети здания</w:t>
        </w:r>
      </w:hyperlink>
    </w:p>
    <w:p w:rsidR="0056543C" w:rsidRDefault="00FC2723">
      <w:pPr>
        <w:pStyle w:val="26"/>
        <w:rPr>
          <w:smallCaps w:val="0"/>
          <w:noProof/>
          <w:sz w:val="24"/>
          <w:szCs w:val="24"/>
        </w:rPr>
      </w:pPr>
      <w:hyperlink w:anchor="_Toc233532882" w:history="1">
        <w:r w:rsidR="0056543C" w:rsidRPr="00A469B9">
          <w:rPr>
            <w:rStyle w:val="af9"/>
            <w:noProof/>
          </w:rPr>
          <w:t>1.3 Определение расходов воды по участкам</w:t>
        </w:r>
      </w:hyperlink>
    </w:p>
    <w:p w:rsidR="0056543C" w:rsidRDefault="00FC2723">
      <w:pPr>
        <w:pStyle w:val="26"/>
        <w:rPr>
          <w:smallCaps w:val="0"/>
          <w:noProof/>
          <w:sz w:val="24"/>
          <w:szCs w:val="24"/>
        </w:rPr>
      </w:pPr>
      <w:hyperlink w:anchor="_Toc233532883" w:history="1">
        <w:r w:rsidR="0056543C" w:rsidRPr="00A469B9">
          <w:rPr>
            <w:rStyle w:val="af9"/>
            <w:noProof/>
          </w:rPr>
          <w:t>1.4 Гидравлический расчет внутренней водопроводной сети здания</w:t>
        </w:r>
      </w:hyperlink>
    </w:p>
    <w:p w:rsidR="0056543C" w:rsidRDefault="00FC2723">
      <w:pPr>
        <w:pStyle w:val="26"/>
        <w:rPr>
          <w:smallCaps w:val="0"/>
          <w:noProof/>
          <w:sz w:val="24"/>
          <w:szCs w:val="24"/>
        </w:rPr>
      </w:pPr>
      <w:hyperlink w:anchor="_Toc233532884" w:history="1">
        <w:r w:rsidR="0056543C" w:rsidRPr="00A469B9">
          <w:rPr>
            <w:rStyle w:val="af9"/>
            <w:noProof/>
          </w:rPr>
          <w:t>1.5 Обоснование схемы водоснабжения здания</w:t>
        </w:r>
      </w:hyperlink>
    </w:p>
    <w:p w:rsidR="0056543C" w:rsidRDefault="00FC2723">
      <w:pPr>
        <w:pStyle w:val="26"/>
        <w:rPr>
          <w:smallCaps w:val="0"/>
          <w:noProof/>
          <w:sz w:val="24"/>
          <w:szCs w:val="24"/>
        </w:rPr>
      </w:pPr>
      <w:hyperlink w:anchor="_Toc233532885" w:history="1">
        <w:r w:rsidR="0056543C" w:rsidRPr="00A469B9">
          <w:rPr>
            <w:rStyle w:val="af9"/>
            <w:noProof/>
          </w:rPr>
          <w:t>2 .Расчет системы канализации</w:t>
        </w:r>
      </w:hyperlink>
    </w:p>
    <w:p w:rsidR="0056543C" w:rsidRDefault="00FC2723">
      <w:pPr>
        <w:pStyle w:val="26"/>
        <w:rPr>
          <w:smallCaps w:val="0"/>
          <w:noProof/>
          <w:sz w:val="24"/>
          <w:szCs w:val="24"/>
        </w:rPr>
      </w:pPr>
      <w:hyperlink w:anchor="_Toc233532886" w:history="1">
        <w:r w:rsidR="0056543C" w:rsidRPr="00A469B9">
          <w:rPr>
            <w:rStyle w:val="af9"/>
            <w:noProof/>
          </w:rPr>
          <w:t>2.1 Внутренняя канализационная сеть</w:t>
        </w:r>
      </w:hyperlink>
    </w:p>
    <w:p w:rsidR="0056543C" w:rsidRDefault="00FC2723">
      <w:pPr>
        <w:pStyle w:val="26"/>
        <w:rPr>
          <w:smallCaps w:val="0"/>
          <w:noProof/>
          <w:sz w:val="24"/>
          <w:szCs w:val="24"/>
        </w:rPr>
      </w:pPr>
      <w:hyperlink w:anchor="_Toc233532887" w:history="1">
        <w:r w:rsidR="0056543C" w:rsidRPr="00A469B9">
          <w:rPr>
            <w:rStyle w:val="af9"/>
            <w:noProof/>
          </w:rPr>
          <w:t>2.2 Дворовая канализационная сеть</w:t>
        </w:r>
      </w:hyperlink>
    </w:p>
    <w:p w:rsidR="0056543C" w:rsidRDefault="00FC2723">
      <w:pPr>
        <w:pStyle w:val="26"/>
        <w:rPr>
          <w:smallCaps w:val="0"/>
          <w:noProof/>
          <w:sz w:val="24"/>
          <w:szCs w:val="24"/>
        </w:rPr>
      </w:pPr>
      <w:hyperlink w:anchor="_Toc233532888" w:history="1">
        <w:r w:rsidR="0056543C" w:rsidRPr="00A469B9">
          <w:rPr>
            <w:rStyle w:val="af9"/>
            <w:noProof/>
          </w:rPr>
          <w:t>2.3 Определение расходов сточных вод</w:t>
        </w:r>
      </w:hyperlink>
    </w:p>
    <w:p w:rsidR="0056543C" w:rsidRDefault="00FC2723">
      <w:pPr>
        <w:pStyle w:val="26"/>
        <w:rPr>
          <w:smallCaps w:val="0"/>
          <w:noProof/>
          <w:sz w:val="24"/>
          <w:szCs w:val="24"/>
        </w:rPr>
      </w:pPr>
      <w:hyperlink w:anchor="_Toc233532889" w:history="1">
        <w:r w:rsidR="0056543C" w:rsidRPr="00A469B9">
          <w:rPr>
            <w:rStyle w:val="af9"/>
            <w:noProof/>
          </w:rPr>
          <w:t>3. Спецификация потребности материалов и оборудования.</w:t>
        </w:r>
      </w:hyperlink>
    </w:p>
    <w:p w:rsidR="0056543C" w:rsidRDefault="00FC2723">
      <w:pPr>
        <w:pStyle w:val="26"/>
        <w:rPr>
          <w:smallCaps w:val="0"/>
          <w:noProof/>
          <w:sz w:val="24"/>
          <w:szCs w:val="24"/>
        </w:rPr>
      </w:pPr>
      <w:hyperlink w:anchor="_Toc233532890" w:history="1">
        <w:r w:rsidR="0056543C" w:rsidRPr="00A469B9">
          <w:rPr>
            <w:rStyle w:val="af9"/>
            <w:noProof/>
          </w:rPr>
          <w:t>Использованная литература</w:t>
        </w:r>
      </w:hyperlink>
    </w:p>
    <w:p w:rsidR="0056543C" w:rsidRDefault="0056543C" w:rsidP="00D37869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D37869" w:rsidRDefault="00D37869" w:rsidP="00D37869">
      <w:pPr>
        <w:pStyle w:val="2"/>
      </w:pPr>
      <w:r>
        <w:br w:type="page"/>
      </w:r>
      <w:bookmarkStart w:id="3" w:name="_Toc233532878"/>
      <w:r w:rsidR="00E317A3" w:rsidRPr="00D37869">
        <w:t>Введение</w:t>
      </w:r>
      <w:bookmarkEnd w:id="3"/>
    </w:p>
    <w:p w:rsidR="00D37869" w:rsidRDefault="00D37869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Водоснабжение, канализация и санитарно-техническое оборудование являются системами и сооружениями жизнеобеспечения зданий, предприятий и населенных мест, без которых не возможно нормальное развитие цивилизованного общества и современного производства</w:t>
      </w:r>
      <w:r w:rsidR="00D37869" w:rsidRPr="00D37869">
        <w:t xml:space="preserve">. </w:t>
      </w:r>
      <w:r w:rsidRPr="00D37869">
        <w:t>Правильное решение инженерных задач по водоснабжению и канализации в значительной степени определяет уровень благоустройства населенных мест, жилых, общественных и промышленных зданий, а также рациональное использование и воспроизводство природных ресурсов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В условиях научно-технического прогресса дальнейшее развитие водопроводно-канализационного хозяйства и санитарно-технических систем приобретает существенное значение для строительства во всех регионах страны</w:t>
      </w:r>
      <w:r w:rsidR="00D37869" w:rsidRPr="00D37869">
        <w:t xml:space="preserve">. </w:t>
      </w:r>
      <w:r w:rsidRPr="00D37869">
        <w:t>Особенно это ощущается при разработке и осуществлении мероприятий по охране окружающей среды и рациональному использованию и воспроизводству природных ресурсов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Санитарная техника, в частности водоснабжение и канализация зданий, включает в себя решения многочисленных инженерных задач, которые необходимы строителю для принятия правильного решения внутренней планировки зданий, для выбора целесообразных строительных конструкций</w:t>
      </w:r>
      <w:r w:rsidR="00D37869" w:rsidRPr="00D37869">
        <w:t>.</w:t>
      </w:r>
    </w:p>
    <w:p w:rsidR="00D37869" w:rsidRDefault="00872185" w:rsidP="00544354">
      <w:pPr>
        <w:pStyle w:val="2"/>
      </w:pPr>
      <w:r w:rsidRPr="00D37869">
        <w:br w:type="page"/>
      </w:r>
      <w:bookmarkStart w:id="4" w:name="_Toc233532879"/>
      <w:r w:rsidR="00544354">
        <w:t xml:space="preserve">1. </w:t>
      </w:r>
      <w:r w:rsidR="00E317A3" w:rsidRPr="00D37869">
        <w:t>Расчет проекта инженерных сетей внутреннего водопровода</w:t>
      </w:r>
      <w:bookmarkEnd w:id="4"/>
    </w:p>
    <w:p w:rsidR="00544354" w:rsidRDefault="00544354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544354" w:rsidP="00544354">
      <w:pPr>
        <w:pStyle w:val="2"/>
      </w:pPr>
      <w:bookmarkStart w:id="5" w:name="_Toc233532880"/>
      <w:r>
        <w:t xml:space="preserve">1.1 </w:t>
      </w:r>
      <w:r w:rsidR="00E317A3" w:rsidRPr="00D37869">
        <w:t>Задание на курсовой проект</w:t>
      </w:r>
      <w:bookmarkEnd w:id="5"/>
    </w:p>
    <w:p w:rsidR="00544354" w:rsidRPr="00544354" w:rsidRDefault="00544354" w:rsidP="00544354">
      <w:pPr>
        <w:widowControl w:val="0"/>
        <w:autoSpaceDE w:val="0"/>
        <w:autoSpaceDN w:val="0"/>
        <w:adjustRightInd w:val="0"/>
        <w:ind w:firstLine="709"/>
      </w:pP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Требуется составить проект внутреннего водопровода и коммуникаций</w:t>
      </w:r>
      <w:r w:rsidR="00B37BAD" w:rsidRPr="00D37869">
        <w:t xml:space="preserve"> </w:t>
      </w:r>
      <w:r w:rsidRPr="00D37869">
        <w:t>двухсекционного пятиэтажного жилого дома на 40 квартир</w:t>
      </w:r>
      <w:r w:rsidR="00D37869" w:rsidRPr="00D37869">
        <w:t xml:space="preserve">. </w:t>
      </w:r>
      <w:r w:rsidRPr="00D37869">
        <w:t>Общее число приборов в этом доме составляет 122</w:t>
      </w:r>
      <w:r w:rsidR="00D37869" w:rsidRPr="00D37869">
        <w:t xml:space="preserve">. </w:t>
      </w:r>
      <w:r w:rsidRPr="00D37869">
        <w:t>Здание имеет централизованное горячее водоснабжение от теплового пункта в проектируемом доме</w:t>
      </w:r>
      <w:r w:rsidR="00D37869" w:rsidRPr="00D37869">
        <w:t xml:space="preserve">. </w:t>
      </w:r>
      <w:r w:rsidRPr="00D37869">
        <w:t>Холодное водоснабжение осуществляется от уличной сети городского водопровода</w:t>
      </w:r>
      <w:r w:rsidR="00D37869" w:rsidRPr="00D37869">
        <w:t xml:space="preserve">. </w:t>
      </w:r>
      <w:r w:rsidRPr="00D37869">
        <w:t>Отвод сточных от жилого здания проектируется в уличную канализационную сеть города</w:t>
      </w:r>
      <w:r w:rsidR="00D37869" w:rsidRPr="00D37869">
        <w:t xml:space="preserve">. </w:t>
      </w:r>
      <w:r w:rsidRPr="00D37869">
        <w:t>Планировка этажей здания однотипная</w:t>
      </w:r>
      <w:r w:rsidR="00D37869" w:rsidRPr="00D37869">
        <w:t xml:space="preserve">; </w:t>
      </w:r>
      <w:r w:rsidRPr="00D37869">
        <w:t>подвал не эксплуатируемый, расположен под всем зданием</w:t>
      </w:r>
      <w:r w:rsidR="00D37869" w:rsidRPr="00D37869">
        <w:t xml:space="preserve">. </w:t>
      </w:r>
      <w:r w:rsidRPr="00D37869">
        <w:t xml:space="preserve">Поверхность участка земли </w:t>
      </w:r>
      <w:r w:rsidR="00D37869">
        <w:t>-</w:t>
      </w:r>
      <w:r w:rsidRPr="00D37869">
        <w:t xml:space="preserve"> горизонтальная</w:t>
      </w:r>
      <w:r w:rsidR="00D37869" w:rsidRPr="00D37869">
        <w:t>.</w:t>
      </w: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 xml:space="preserve">Количество секций здания </w:t>
      </w:r>
      <w:r w:rsidR="00D37869">
        <w:t>-</w:t>
      </w:r>
      <w:r w:rsidRPr="00D37869">
        <w:t xml:space="preserve"> </w:t>
      </w:r>
      <w:r w:rsidRPr="00D37869">
        <w:rPr>
          <w:lang w:val="en-US"/>
        </w:rPr>
        <w:t>n</w:t>
      </w:r>
      <w:r w:rsidRPr="00D37869">
        <w:t>=2</w:t>
      </w:r>
      <w:r w:rsidR="00D37869">
        <w:t xml:space="preserve"> (</w:t>
      </w:r>
      <w:r w:rsidRPr="00D37869">
        <w:t>вторую считать зеркально отображенной заданной</w:t>
      </w:r>
      <w:r w:rsidR="00D37869" w:rsidRPr="00D37869">
        <w:t>),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 xml:space="preserve">Толщина междуэтажного перекрытия </w:t>
      </w:r>
      <w:r w:rsidR="00D37869">
        <w:t>-</w:t>
      </w:r>
      <w:r w:rsidRPr="00D37869">
        <w:t xml:space="preserve"> </w:t>
      </w:r>
      <w:r w:rsidRPr="00D37869">
        <w:rPr>
          <w:lang w:val="en-US"/>
        </w:rPr>
        <w:t>h</w:t>
      </w:r>
      <w:r w:rsidRPr="00D37869">
        <w:t>пер=0,3 м,</w:t>
      </w: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 xml:space="preserve">Высота комнаты от пола до потолка </w:t>
      </w:r>
      <w:r w:rsidR="00D37869">
        <w:t>-</w:t>
      </w:r>
      <w:r w:rsidRPr="00D37869">
        <w:t xml:space="preserve"> </w:t>
      </w:r>
      <w:r w:rsidRPr="00D37869">
        <w:rPr>
          <w:lang w:val="en-US"/>
        </w:rPr>
        <w:t>h</w:t>
      </w:r>
      <w:r w:rsidRPr="00D37869">
        <w:t>эт=2,9 м,</w:t>
      </w: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 xml:space="preserve">Высота подвала от пола подвала до пола 1-го этажа </w:t>
      </w:r>
      <w:r w:rsidR="00D37869">
        <w:t>-</w:t>
      </w:r>
      <w:r w:rsidRPr="00D37869">
        <w:t xml:space="preserve"> </w:t>
      </w:r>
      <w:r w:rsidRPr="00D37869">
        <w:rPr>
          <w:lang w:val="en-US"/>
        </w:rPr>
        <w:t>h</w:t>
      </w:r>
      <w:r w:rsidRPr="00D37869">
        <w:t>под=2,3 м,</w:t>
      </w: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 xml:space="preserve">Количество этажей </w:t>
      </w:r>
      <w:r w:rsidR="00D37869">
        <w:t>-</w:t>
      </w:r>
      <w:r w:rsidRPr="00D37869">
        <w:t xml:space="preserve"> </w:t>
      </w:r>
      <w:r w:rsidRPr="00D37869">
        <w:rPr>
          <w:lang w:val="en-US"/>
        </w:rPr>
        <w:t>N</w:t>
      </w:r>
      <w:r w:rsidRPr="00D37869">
        <w:t>=</w:t>
      </w:r>
      <w:r w:rsidR="00D37869">
        <w:t>5,</w:t>
      </w:r>
      <w:r w:rsidRPr="00D37869">
        <w:t xml:space="preserve">Гарантийный напор </w:t>
      </w:r>
      <w:r w:rsidRPr="00D37869">
        <w:rPr>
          <w:lang w:val="en-US"/>
        </w:rPr>
        <w:t>H</w:t>
      </w:r>
      <w:r w:rsidRPr="00D37869">
        <w:t>гар=25 м,</w:t>
      </w: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 xml:space="preserve">Абсолютная отметка поверхности земли у здания </w:t>
      </w:r>
      <w:r w:rsidR="00D37869">
        <w:t>-</w:t>
      </w:r>
      <w:r w:rsidRPr="00D37869">
        <w:t xml:space="preserve"> </w:t>
      </w:r>
      <w:r w:rsidRPr="00D37869">
        <w:rPr>
          <w:lang w:val="en-US"/>
        </w:rPr>
        <w:t>Z</w:t>
      </w:r>
      <w:r w:rsidRPr="00D37869">
        <w:t>з=105,6 м,</w:t>
      </w: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Абсолютная отметка верха трубы городского водопровода</w:t>
      </w:r>
      <w:r w:rsidR="00D37869">
        <w:t>-</w:t>
      </w:r>
      <w:r w:rsidRPr="00D37869">
        <w:t xml:space="preserve"> </w:t>
      </w:r>
      <w:r w:rsidRPr="00D37869">
        <w:rPr>
          <w:lang w:val="en-US"/>
        </w:rPr>
        <w:t>Z</w:t>
      </w:r>
      <w:r w:rsidRPr="00D37869">
        <w:t>в=103,1 м,</w:t>
      </w: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 xml:space="preserve">Абсолютная отметка пола 1-го этажа </w:t>
      </w:r>
      <w:r w:rsidR="00D37869">
        <w:t>-</w:t>
      </w:r>
      <w:r w:rsidRPr="00D37869">
        <w:t xml:space="preserve"> </w:t>
      </w:r>
      <w:r w:rsidRPr="00D37869">
        <w:rPr>
          <w:lang w:val="en-US"/>
        </w:rPr>
        <w:t>Z</w:t>
      </w:r>
      <w:r w:rsidRPr="00D37869">
        <w:t>п=106 м,</w:t>
      </w: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Абсолютная отметка лотка колодца городской канализации</w:t>
      </w:r>
      <w:r w:rsidR="00D37869">
        <w:t>-</w:t>
      </w:r>
      <w:r w:rsidRPr="00D37869">
        <w:t xml:space="preserve"> </w:t>
      </w:r>
      <w:r w:rsidRPr="00D37869">
        <w:rPr>
          <w:lang w:val="en-US"/>
        </w:rPr>
        <w:t>Z</w:t>
      </w:r>
      <w:r w:rsidRPr="00D37869">
        <w:t>к=102,1м,</w:t>
      </w: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 xml:space="preserve">Абсолютная отметка люков колодцев на уличных сетях водоснабжения и канализации </w:t>
      </w:r>
      <w:r w:rsidR="00D37869">
        <w:t>-</w:t>
      </w:r>
      <w:r w:rsidRPr="00D37869">
        <w:t xml:space="preserve"> </w:t>
      </w:r>
      <w:r w:rsidRPr="00D37869">
        <w:rPr>
          <w:lang w:val="en-US"/>
        </w:rPr>
        <w:t>Z</w:t>
      </w:r>
      <w:r w:rsidRPr="00D37869">
        <w:t>=105,3 м,</w:t>
      </w: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 xml:space="preserve">Глубина промерзания грунта </w:t>
      </w:r>
      <w:r w:rsidR="00D37869">
        <w:t>-</w:t>
      </w:r>
      <w:r w:rsidRPr="00D37869">
        <w:t xml:space="preserve"> </w:t>
      </w:r>
      <w:r w:rsidRPr="00D37869">
        <w:rPr>
          <w:lang w:val="en-US"/>
        </w:rPr>
        <w:t>h</w:t>
      </w:r>
      <w:r w:rsidRPr="00D37869">
        <w:t>=1,9 м,</w:t>
      </w: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 xml:space="preserve">Диаметр трубы городского водопровода </w:t>
      </w:r>
      <w:r w:rsidR="00D37869">
        <w:t>-</w:t>
      </w:r>
      <w:r w:rsidRPr="00D37869">
        <w:t xml:space="preserve"> </w:t>
      </w:r>
      <w:r w:rsidRPr="00D37869">
        <w:rPr>
          <w:lang w:val="en-US"/>
        </w:rPr>
        <w:t>D</w:t>
      </w:r>
      <w:r w:rsidRPr="00D37869">
        <w:t>в=250 мм,</w:t>
      </w: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 xml:space="preserve">Диаметр трубы городской канализации </w:t>
      </w:r>
      <w:r w:rsidR="00D37869">
        <w:t>-</w:t>
      </w:r>
      <w:r w:rsidRPr="00D37869">
        <w:t xml:space="preserve"> </w:t>
      </w:r>
      <w:r w:rsidRPr="00D37869">
        <w:rPr>
          <w:lang w:val="en-US"/>
        </w:rPr>
        <w:t>D</w:t>
      </w:r>
      <w:r w:rsidRPr="00D37869">
        <w:t>к=300 мм,</w:t>
      </w: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 xml:space="preserve">Расстояние от красной линии до здания </w:t>
      </w:r>
      <w:r w:rsidR="00D37869">
        <w:t>-</w:t>
      </w:r>
      <w:r w:rsidRPr="00D37869">
        <w:t xml:space="preserve"> </w:t>
      </w:r>
      <w:r w:rsidRPr="00D37869">
        <w:rPr>
          <w:lang w:val="en-US"/>
        </w:rPr>
        <w:t>l</w:t>
      </w:r>
      <w:r w:rsidRPr="00D37869">
        <w:t>=4 м,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Расстояние от здания до городского канализационного колодца</w:t>
      </w:r>
      <w:r w:rsidR="00D37869">
        <w:t>-</w:t>
      </w:r>
      <w:r w:rsidRPr="00D37869">
        <w:t xml:space="preserve"> </w:t>
      </w:r>
      <w:r w:rsidRPr="00D37869">
        <w:rPr>
          <w:lang w:val="en-US"/>
        </w:rPr>
        <w:t>L</w:t>
      </w:r>
      <w:r w:rsidRPr="00D37869">
        <w:t>=22м</w:t>
      </w:r>
      <w:r w:rsidR="00D37869" w:rsidRPr="00D37869">
        <w:t>.</w:t>
      </w:r>
    </w:p>
    <w:p w:rsidR="00544354" w:rsidRDefault="00544354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544354" w:rsidP="00544354">
      <w:pPr>
        <w:pStyle w:val="2"/>
      </w:pPr>
      <w:bookmarkStart w:id="6" w:name="_Toc233532881"/>
      <w:r>
        <w:t xml:space="preserve">1.2 </w:t>
      </w:r>
      <w:r w:rsidR="00E317A3" w:rsidRPr="00D37869">
        <w:t>Определение расчетных расходов воды по участкам водопроводной сети</w:t>
      </w:r>
      <w:r w:rsidR="00B37BAD" w:rsidRPr="00D37869">
        <w:t xml:space="preserve"> </w:t>
      </w:r>
      <w:r w:rsidR="00E317A3" w:rsidRPr="00D37869">
        <w:t>здания</w:t>
      </w:r>
      <w:bookmarkEnd w:id="6"/>
    </w:p>
    <w:p w:rsidR="00544354" w:rsidRPr="00544354" w:rsidRDefault="00544354" w:rsidP="00544354">
      <w:pPr>
        <w:widowControl w:val="0"/>
        <w:autoSpaceDE w:val="0"/>
        <w:autoSpaceDN w:val="0"/>
        <w:adjustRightInd w:val="0"/>
        <w:ind w:firstLine="709"/>
      </w:pP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Расчетная схема внутреннего водопровода представлена на чертеже</w:t>
      </w:r>
      <w:r w:rsidR="00D37869" w:rsidRPr="00D37869">
        <w:t xml:space="preserve">. </w:t>
      </w:r>
      <w:r w:rsidRPr="00D37869">
        <w:t>На аксонометрической схеме водопровода выбирают расчетное направление</w:t>
      </w:r>
      <w:r w:rsidR="00D37869">
        <w:t xml:space="preserve"> (</w:t>
      </w:r>
      <w:r w:rsidRPr="00D37869">
        <w:t>за которое принимают направление от диктующего крана сан прибора до точки подключения ввода к городской водопроводной сети</w:t>
      </w:r>
      <w:r w:rsidR="00D37869" w:rsidRPr="00D37869">
        <w:t>).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Диктующим водоразборным прибором является клапан смывного бачка унитаза на пятом этаже водопроводного стояка №1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Участок от унитаза на пятом этаже стояка №1 до точки подключения к городской водопроводной сети является расчетным</w:t>
      </w:r>
      <w:r w:rsidR="00D37869" w:rsidRPr="00D37869">
        <w:t xml:space="preserve">. </w:t>
      </w:r>
      <w:r w:rsidRPr="00D37869">
        <w:t xml:space="preserve">Каждый участок, где меняется расход в расчетном направлении обозначается цифрами 1-2, 2-3 и </w:t>
      </w:r>
      <w:r w:rsidR="00D37869">
        <w:t>т.д.</w:t>
      </w:r>
      <w:r w:rsidR="00D37869" w:rsidRPr="00D37869">
        <w:t xml:space="preserve"> </w:t>
      </w:r>
      <w:r w:rsidRPr="00D37869">
        <w:t>Нумерацию ведут от диктующего водоразборного прибора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Разбивка сети на расчетные участки показана на аксонометрической схеме водопровода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Минимальный свободный напор перед диктующим прибором равен 5м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В жилых зданиях, оборудованных системой централизованного горячего водоснабжения с приготовлением горячей воды в проектируемом здании, расчетные расходы воды на участках от диктующей водоразборной точки до места ответвления к водонагревателю определяют по нормативному расходу холодной воды прибором с наибольшим</w:t>
      </w:r>
      <w:r w:rsidR="00B37BAD" w:rsidRPr="00D37869">
        <w:t xml:space="preserve"> </w:t>
      </w:r>
      <w:r w:rsidRPr="00D37869">
        <w:t>водопотреблением и вероятности действия приборов</w:t>
      </w:r>
      <w:r w:rsidR="00D37869" w:rsidRPr="00D37869">
        <w:t xml:space="preserve">. </w:t>
      </w:r>
      <w:r w:rsidRPr="00D37869">
        <w:t>Расчетные расходы холодной воды во вводе, а также на участках магистрали от ввода до места ответвлениях водонагревателю определяется по общему нормативному расходу воды прибором с наибольшим водопотреблением и вероятности действия приборов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На участках от диктующей точки до места ответвления к водонагревателю расчетные расходы определяются по формуле</w:t>
      </w:r>
      <w:r w:rsidR="00D37869" w:rsidRPr="00D37869">
        <w:t>:</w:t>
      </w:r>
    </w:p>
    <w:p w:rsidR="00B81F17" w:rsidRDefault="00B81F17" w:rsidP="00D37869">
      <w:pPr>
        <w:widowControl w:val="0"/>
        <w:autoSpaceDE w:val="0"/>
        <w:autoSpaceDN w:val="0"/>
        <w:adjustRightInd w:val="0"/>
        <w:ind w:firstLine="709"/>
      </w:pP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rPr>
          <w:lang w:val="en-US"/>
        </w:rPr>
        <w:t>Q</w:t>
      </w:r>
      <w:r w:rsidRPr="00D37869">
        <w:t xml:space="preserve"> = </w:t>
      </w:r>
      <w:r w:rsidR="00ED3234" w:rsidRPr="00D37869">
        <w:rPr>
          <w:position w:val="-6"/>
          <w:lang w:val="en-US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 fillcolor="window">
            <v:imagedata r:id="rId7" o:title=""/>
          </v:shape>
          <o:OLEObject Type="Embed" ProgID="Equation.3" ShapeID="_x0000_i1025" DrawAspect="Content" ObjectID="_1458437506" r:id="rId8"/>
        </w:object>
      </w:r>
      <w:r w:rsidRPr="00D37869">
        <w:t>,</w:t>
      </w:r>
    </w:p>
    <w:p w:rsidR="00B81F17" w:rsidRDefault="00B81F17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 xml:space="preserve">а на участках магистрали от места ответвления к водонагревателю до ввода и в самом вводе </w:t>
      </w:r>
      <w:r w:rsidR="00D37869">
        <w:t>-</w:t>
      </w:r>
      <w:r w:rsidRPr="00D37869">
        <w:t xml:space="preserve"> по формуле</w:t>
      </w:r>
      <w:r w:rsidR="00D37869" w:rsidRPr="00D37869">
        <w:t>:</w:t>
      </w:r>
    </w:p>
    <w:p w:rsidR="00B81F17" w:rsidRDefault="00B81F17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rPr>
          <w:lang w:val="en-US"/>
        </w:rPr>
        <w:t>Q</w:t>
      </w:r>
      <w:r w:rsidRPr="00D37869">
        <w:t xml:space="preserve"> = 1,5</w:t>
      </w:r>
      <w:r w:rsidR="00ED3234" w:rsidRPr="00D37869">
        <w:rPr>
          <w:position w:val="-6"/>
          <w:lang w:val="en-US"/>
        </w:rPr>
        <w:object w:dxaOrig="220" w:dyaOrig="220">
          <v:shape id="_x0000_i1026" type="#_x0000_t75" style="width:11.25pt;height:11.25pt" o:ole="" fillcolor="window">
            <v:imagedata r:id="rId7" o:title=""/>
          </v:shape>
          <o:OLEObject Type="Embed" ProgID="Equation.3" ShapeID="_x0000_i1026" DrawAspect="Content" ObjectID="_1458437507" r:id="rId9"/>
        </w:object>
      </w:r>
      <w:r w:rsidR="00D37869" w:rsidRPr="00D37869">
        <w:t>.</w:t>
      </w:r>
    </w:p>
    <w:p w:rsidR="00B81F17" w:rsidRDefault="00B81F17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Поэтому перед определением расчетных расходов предварительно намечают точку подключения к холодному водопроводу нагревателя горячей воды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D37869">
        <w:rPr>
          <w:i/>
          <w:iCs/>
        </w:rPr>
        <w:t>Результаты подсчета расчетных расходов воды для пятиэтажного жилого здания приведены в таблице</w:t>
      </w:r>
      <w:r w:rsidR="00D37869" w:rsidRPr="00D37869">
        <w:rPr>
          <w:i/>
          <w:iCs/>
        </w:rPr>
        <w:t>.</w:t>
      </w:r>
    </w:p>
    <w:p w:rsidR="00544354" w:rsidRDefault="00544354" w:rsidP="00D37869">
      <w:pPr>
        <w:widowControl w:val="0"/>
        <w:autoSpaceDE w:val="0"/>
        <w:autoSpaceDN w:val="0"/>
        <w:adjustRightInd w:val="0"/>
        <w:ind w:firstLine="709"/>
      </w:pPr>
    </w:p>
    <w:p w:rsidR="00E317A3" w:rsidRPr="00D37869" w:rsidRDefault="00544354" w:rsidP="00544354">
      <w:pPr>
        <w:pStyle w:val="2"/>
      </w:pPr>
      <w:bookmarkStart w:id="7" w:name="_Toc233532882"/>
      <w:r>
        <w:t xml:space="preserve">1.3 </w:t>
      </w:r>
      <w:r w:rsidRPr="00D37869">
        <w:t>Определение расходов воды по участкам</w:t>
      </w:r>
      <w:bookmarkEnd w:id="7"/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5"/>
        <w:gridCol w:w="1701"/>
        <w:gridCol w:w="1134"/>
        <w:gridCol w:w="1134"/>
        <w:gridCol w:w="1184"/>
      </w:tblGrid>
      <w:tr w:rsidR="00E317A3" w:rsidRPr="00D37869" w:rsidTr="001F285F">
        <w:trPr>
          <w:trHeight w:val="12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Номер участка расчетного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Кол-во водоразборных приборов на участке, шт</w:t>
            </w:r>
            <w:r w:rsidR="00D37869" w:rsidRPr="00D37869">
              <w:t xml:space="preserve">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Вероятность действия приборов, 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</w:p>
          <w:p w:rsidR="00E317A3" w:rsidRPr="00D37869" w:rsidRDefault="00E317A3" w:rsidP="00544354">
            <w:pPr>
              <w:pStyle w:val="aff1"/>
            </w:pPr>
            <w:r w:rsidRPr="00D37869">
              <w:t>NP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869" w:rsidRPr="001F285F" w:rsidRDefault="00D37869" w:rsidP="00544354">
            <w:pPr>
              <w:pStyle w:val="aff1"/>
              <w:rPr>
                <w:lang w:val="en-US"/>
              </w:rPr>
            </w:pPr>
          </w:p>
          <w:p w:rsidR="00D37869" w:rsidRDefault="00ED3234" w:rsidP="00544354">
            <w:pPr>
              <w:pStyle w:val="aff1"/>
            </w:pPr>
            <w:r w:rsidRPr="001F285F">
              <w:rPr>
                <w:position w:val="-6"/>
                <w:lang w:val="en-US"/>
              </w:rPr>
              <w:object w:dxaOrig="220" w:dyaOrig="220">
                <v:shape id="_x0000_i1027" type="#_x0000_t75" style="width:11.25pt;height:11.25pt" o:ole="" fillcolor="window">
                  <v:imagedata r:id="rId7" o:title=""/>
                </v:shape>
                <o:OLEObject Type="Embed" ProgID="Equation.3" ShapeID="_x0000_i1027" DrawAspect="Content" ObjectID="_1458437508" r:id="rId10"/>
              </w:object>
            </w:r>
          </w:p>
          <w:p w:rsidR="00E317A3" w:rsidRPr="00D37869" w:rsidRDefault="00D37869" w:rsidP="00544354">
            <w:pPr>
              <w:pStyle w:val="aff1"/>
            </w:pPr>
            <w:r>
              <w:t>(</w:t>
            </w:r>
            <w:r w:rsidR="00E317A3" w:rsidRPr="00D37869">
              <w:t>альфа</w:t>
            </w:r>
            <w:r w:rsidRPr="00D37869">
              <w:t xml:space="preserve">) 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 xml:space="preserve">Расчетный расход на участке, </w:t>
            </w:r>
            <w:r w:rsidRPr="001F285F">
              <w:rPr>
                <w:lang w:val="en-US"/>
              </w:rPr>
              <w:t>Q</w:t>
            </w:r>
            <w:r w:rsidRPr="00D37869">
              <w:t>,</w:t>
            </w:r>
            <w:r w:rsidR="00B37BAD" w:rsidRPr="00D37869">
              <w:t xml:space="preserve"> </w:t>
            </w:r>
            <w:r w:rsidRPr="00D37869">
              <w:t xml:space="preserve">л/с 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1-2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0.20</w:t>
            </w:r>
            <w:r w:rsidR="00E317A3" w:rsidRPr="00D37869"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0.20</w:t>
            </w:r>
            <w:r w:rsidR="00E317A3" w:rsidRPr="00D37869">
              <w:t>0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2-3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234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.2</w:t>
            </w:r>
            <w:r w:rsidRPr="00D37869"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.2</w:t>
            </w:r>
            <w:r w:rsidRPr="00D37869">
              <w:t>22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3-4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468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.2</w:t>
            </w:r>
            <w:r w:rsidRPr="00D37869">
              <w:t>67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.2</w:t>
            </w:r>
            <w:r w:rsidRPr="00D37869">
              <w:t>67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4-5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04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04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5-6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936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36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36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6-7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.1</w:t>
            </w:r>
            <w:r w:rsidRPr="00D37869">
              <w:t>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64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64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7-8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.2</w:t>
            </w:r>
            <w:r w:rsidRPr="00D37869">
              <w:t>340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.4</w:t>
            </w:r>
            <w:r w:rsidRPr="00D37869">
              <w:t>79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.4</w:t>
            </w:r>
            <w:r w:rsidRPr="00D37869">
              <w:t>79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8-9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510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.5</w:t>
            </w:r>
            <w:r w:rsidRPr="00D37869">
              <w:t>75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.5</w:t>
            </w:r>
            <w:r w:rsidRPr="00D37869">
              <w:t>75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9-10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.4</w:t>
            </w:r>
            <w:r w:rsidRPr="00D37869">
              <w:t>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.6</w:t>
            </w:r>
            <w:r w:rsidRPr="00D37869">
              <w:t>57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.6</w:t>
            </w:r>
            <w:r w:rsidRPr="00D37869">
              <w:t>57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10-ПГВ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.9</w:t>
            </w:r>
            <w:r w:rsidRPr="00D37869">
              <w:t>516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.9</w:t>
            </w:r>
            <w:r w:rsidRPr="00D37869">
              <w:t>45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.9</w:t>
            </w:r>
            <w:r w:rsidRPr="00D37869">
              <w:t>45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ПГВ-Ввод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.9</w:t>
            </w:r>
            <w:r w:rsidRPr="00D37869">
              <w:t>516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.9</w:t>
            </w:r>
            <w:r w:rsidRPr="00D37869">
              <w:t>45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1.4</w:t>
            </w:r>
            <w:r w:rsidR="00E317A3" w:rsidRPr="00D37869">
              <w:t>17</w:t>
            </w:r>
          </w:p>
        </w:tc>
      </w:tr>
    </w:tbl>
    <w:p w:rsidR="00D37869" w:rsidRPr="00D37869" w:rsidRDefault="00D37869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B81F17" w:rsidP="00544354">
      <w:pPr>
        <w:pStyle w:val="2"/>
      </w:pPr>
      <w:bookmarkStart w:id="8" w:name="_Toc233532883"/>
      <w:r>
        <w:br w:type="page"/>
      </w:r>
      <w:r w:rsidR="00544354">
        <w:t xml:space="preserve">1.4 </w:t>
      </w:r>
      <w:r w:rsidR="00E317A3" w:rsidRPr="00D37869">
        <w:t>Гидравлический расчет внутренней водопроводной сети здания</w:t>
      </w:r>
      <w:bookmarkEnd w:id="8"/>
    </w:p>
    <w:p w:rsidR="00544354" w:rsidRDefault="00544354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 xml:space="preserve">Цель этого расчета </w:t>
      </w:r>
      <w:r w:rsidR="00D37869">
        <w:t>-</w:t>
      </w:r>
      <w:r w:rsidRPr="00D37869">
        <w:t xml:space="preserve"> определить наиболее экономичные диаметры труб внутреннего водопровода при пропуске расчетных расходов и обеспечить подачу воды в любую водоразборную точку здания</w:t>
      </w:r>
      <w:r w:rsidR="00D37869" w:rsidRPr="00D37869">
        <w:t xml:space="preserve">. </w:t>
      </w:r>
      <w:r w:rsidRPr="00D37869">
        <w:t>В магистральных трубопроводах и распределительных стояках хозяйственно</w:t>
      </w:r>
      <w:r w:rsidR="00D37869" w:rsidRPr="00D37869">
        <w:t xml:space="preserve"> - </w:t>
      </w:r>
      <w:r w:rsidRPr="00D37869">
        <w:t xml:space="preserve">питьевых водопроводов скорость движения воды рекомендуется принимать не более 2 м/с, в подводах водоразборным установкам </w:t>
      </w:r>
      <w:r w:rsidR="00D37869">
        <w:t>-</w:t>
      </w:r>
      <w:r w:rsidRPr="00D37869">
        <w:t xml:space="preserve"> не более 2,5 м/с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Местные потери напора принимаются в процентах от величины потерь напора по длине</w:t>
      </w:r>
      <w:r w:rsidR="00D37869" w:rsidRPr="00D37869">
        <w:t xml:space="preserve">. </w:t>
      </w:r>
      <w:r w:rsidRPr="00D37869">
        <w:t>Для сети хозяйственно-питьевого водопровода принято 30%</w:t>
      </w:r>
      <w:r w:rsidR="00D37869" w:rsidRPr="00D37869">
        <w:t>.</w:t>
      </w:r>
    </w:p>
    <w:p w:rsidR="00D37869" w:rsidRDefault="00544354" w:rsidP="00544354">
      <w:pPr>
        <w:widowControl w:val="0"/>
        <w:autoSpaceDE w:val="0"/>
        <w:autoSpaceDN w:val="0"/>
        <w:adjustRightInd w:val="0"/>
        <w:ind w:firstLine="709"/>
      </w:pPr>
      <w:r w:rsidRPr="00D37869">
        <w:t>Весь расчет внутреннего водопровода приводится в таблице:</w:t>
      </w:r>
    </w:p>
    <w:p w:rsidR="00E317A3" w:rsidRPr="00D37869" w:rsidRDefault="00544354" w:rsidP="00544354">
      <w:pPr>
        <w:widowControl w:val="0"/>
        <w:autoSpaceDE w:val="0"/>
        <w:autoSpaceDN w:val="0"/>
        <w:adjustRightInd w:val="0"/>
        <w:ind w:firstLine="709"/>
      </w:pPr>
      <w:r w:rsidRPr="00D37869">
        <w:t>Гидравлический расчет внутренней сети водопровода</w:t>
      </w:r>
      <w:r>
        <w:t>.</w:t>
      </w: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851"/>
        <w:gridCol w:w="1559"/>
        <w:gridCol w:w="1276"/>
        <w:gridCol w:w="1134"/>
        <w:gridCol w:w="828"/>
      </w:tblGrid>
      <w:tr w:rsidR="00E317A3" w:rsidRPr="00D37869" w:rsidTr="001F285F">
        <w:trPr>
          <w:trHeight w:val="359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Номер участка расчет-</w:t>
            </w:r>
          </w:p>
          <w:p w:rsidR="00E317A3" w:rsidRPr="00D37869" w:rsidRDefault="00E317A3" w:rsidP="00544354">
            <w:pPr>
              <w:pStyle w:val="aff1"/>
            </w:pPr>
            <w:r w:rsidRPr="00D37869">
              <w:t>Ного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 xml:space="preserve">Расчетный расход на участке, </w:t>
            </w:r>
            <w:r w:rsidRPr="001F285F">
              <w:rPr>
                <w:lang w:val="en-US"/>
              </w:rPr>
              <w:t>Q</w:t>
            </w:r>
            <w:r w:rsidRPr="00D37869">
              <w:t>,</w:t>
            </w:r>
            <w:r w:rsidR="00B37BAD" w:rsidRPr="00D37869">
              <w:t xml:space="preserve"> </w:t>
            </w:r>
            <w:r w:rsidRPr="00D37869">
              <w:t>л/с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Диа</w:t>
            </w:r>
            <w:r w:rsidR="00D37869" w:rsidRPr="00D37869">
              <w:t xml:space="preserve"> - </w:t>
            </w:r>
            <w:r w:rsidRPr="00D37869">
              <w:t>метр труб, мм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Длина участка l</w:t>
            </w:r>
            <w:r w:rsidR="00B37BAD" w:rsidRPr="00D37869">
              <w:t>,</w:t>
            </w:r>
            <w:r w:rsidRPr="00D37869">
              <w:t xml:space="preserve"> 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37869" w:rsidRDefault="00E317A3" w:rsidP="00544354">
            <w:pPr>
              <w:pStyle w:val="aff1"/>
            </w:pPr>
            <w:r w:rsidRPr="00D37869">
              <w:t>Потери напора</w:t>
            </w:r>
            <w:r w:rsidR="00D37869">
              <w:t>, м</w:t>
            </w:r>
          </w:p>
          <w:p w:rsidR="00E317A3" w:rsidRPr="00D37869" w:rsidRDefault="00E317A3" w:rsidP="00544354">
            <w:pPr>
              <w:pStyle w:val="aff1"/>
            </w:pP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Ско-рость</w:t>
            </w:r>
          </w:p>
          <w:p w:rsidR="00E317A3" w:rsidRPr="00D37869" w:rsidRDefault="00E317A3" w:rsidP="00544354">
            <w:pPr>
              <w:pStyle w:val="aff1"/>
            </w:pPr>
            <w:r w:rsidRPr="001F285F">
              <w:rPr>
                <w:lang w:val="en-US"/>
              </w:rPr>
              <w:t>V</w:t>
            </w:r>
            <w:r w:rsidR="00D37869">
              <w:t>, м</w:t>
            </w:r>
            <w:r w:rsidRPr="00D37869">
              <w:t>/с</w:t>
            </w:r>
          </w:p>
        </w:tc>
      </w:tr>
      <w:tr w:rsidR="00E317A3" w:rsidRPr="00D37869" w:rsidTr="001F285F">
        <w:trPr>
          <w:trHeight w:val="96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На 1 пог</w:t>
            </w:r>
            <w:r w:rsidR="00D37869" w:rsidRPr="00D37869">
              <w:t xml:space="preserve">. </w:t>
            </w:r>
            <w:r w:rsidRPr="00D37869">
              <w:t>метр</w:t>
            </w:r>
          </w:p>
          <w:p w:rsidR="00E317A3" w:rsidRPr="00D37869" w:rsidRDefault="00E317A3" w:rsidP="00544354">
            <w:pPr>
              <w:pStyle w:val="aff1"/>
            </w:pPr>
            <w:r w:rsidRPr="001F285F">
              <w:rPr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На участке,</w:t>
            </w:r>
          </w:p>
          <w:p w:rsidR="00E317A3" w:rsidRPr="00D37869" w:rsidRDefault="00E317A3" w:rsidP="00544354">
            <w:pPr>
              <w:pStyle w:val="aff1"/>
            </w:pPr>
            <w:r w:rsidRPr="001F285F">
              <w:rPr>
                <w:lang w:val="en-US"/>
              </w:rPr>
              <w:t>h</w:t>
            </w:r>
            <w:r w:rsidRPr="00D37869">
              <w:t>=</w:t>
            </w:r>
            <w:r w:rsidRPr="001F285F">
              <w:rPr>
                <w:lang w:val="en-US"/>
              </w:rPr>
              <w:t>i</w:t>
            </w:r>
            <w:r w:rsidRPr="00D37869">
              <w:t>*</w:t>
            </w:r>
            <w:r w:rsidRPr="001F285F">
              <w:rPr>
                <w:lang w:val="en-US"/>
              </w:rPr>
              <w:t>l</w:t>
            </w: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1-2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0.20</w:t>
            </w:r>
            <w:r w:rsidR="00E317A3" w:rsidRPr="00D37869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.6</w:t>
            </w:r>
            <w:r w:rsidRPr="00D37869"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.2</w:t>
            </w:r>
            <w:r w:rsidRPr="00D37869"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1.1</w:t>
            </w:r>
            <w:r w:rsidR="00E317A3" w:rsidRPr="00D37869">
              <w:t>7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2-3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.2</w:t>
            </w:r>
            <w:r w:rsidRPr="00D37869"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3.20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.4</w:t>
            </w:r>
            <w:r w:rsidRPr="00D37869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1.4</w:t>
            </w:r>
            <w:r w:rsidR="00E317A3" w:rsidRPr="00D37869"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1.3</w:t>
            </w:r>
            <w:r w:rsidR="00E317A3" w:rsidRPr="00D37869">
              <w:t>0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3-4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.2</w:t>
            </w:r>
            <w:r w:rsidRPr="00D37869">
              <w:t>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3.20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.1</w:t>
            </w:r>
            <w:r w:rsidRPr="00D37869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.1</w:t>
            </w:r>
            <w:r w:rsidRPr="00D37869"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.8</w:t>
            </w:r>
            <w:r w:rsidRPr="00D37869">
              <w:t>3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4-5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3.20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.1</w:t>
            </w:r>
            <w:r w:rsidRPr="00D37869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.5</w:t>
            </w:r>
            <w:r w:rsidRPr="00D37869"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.9</w:t>
            </w:r>
            <w:r w:rsidRPr="00D37869">
              <w:t>4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5-6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3.20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.6</w:t>
            </w:r>
            <w:r w:rsidRPr="00D37869"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1</w:t>
            </w:r>
            <w:r w:rsidR="00D37869">
              <w:t>.0</w:t>
            </w:r>
            <w:r w:rsidRPr="00D37869">
              <w:t>5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6-7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3.20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.2</w:t>
            </w:r>
            <w:r w:rsidRPr="00D37869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.7</w:t>
            </w:r>
            <w:r w:rsidRPr="00D37869"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1.1</w:t>
            </w:r>
            <w:r w:rsidR="00E317A3" w:rsidRPr="00D37869">
              <w:t>3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7-8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.4</w:t>
            </w:r>
            <w:r w:rsidRPr="00D37869">
              <w:t>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2.9</w:t>
            </w:r>
            <w:r w:rsidR="00E317A3" w:rsidRPr="00D37869"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1.1</w:t>
            </w:r>
            <w:r w:rsidR="00E317A3" w:rsidRPr="00D37869"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1.4</w:t>
            </w:r>
            <w:r w:rsidR="00E317A3" w:rsidRPr="00D37869">
              <w:t>9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8-9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.5</w:t>
            </w:r>
            <w:r w:rsidRPr="00D37869"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3.1</w:t>
            </w:r>
            <w:r w:rsidR="00E317A3" w:rsidRPr="00D37869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.1</w:t>
            </w:r>
            <w:r w:rsidRPr="00D37869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.4</w:t>
            </w:r>
            <w:r w:rsidRPr="00D37869">
              <w:t>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1</w:t>
            </w:r>
            <w:r w:rsidR="00D37869">
              <w:t>.0</w:t>
            </w:r>
            <w:r w:rsidRPr="00D37869">
              <w:t>8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9-10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.6</w:t>
            </w:r>
            <w:r w:rsidRPr="00D37869"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5</w:t>
            </w:r>
            <w:r w:rsidR="00D37869">
              <w:t>.4</w:t>
            </w:r>
            <w:r w:rsidRPr="00D37869"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1</w:t>
            </w:r>
            <w:r w:rsidR="00D37869">
              <w:t>.0</w:t>
            </w:r>
            <w:r w:rsidRPr="00D37869"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1.2</w:t>
            </w:r>
            <w:r w:rsidR="00E317A3" w:rsidRPr="00D37869">
              <w:t>3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10-ПГВ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.9</w:t>
            </w:r>
            <w:r w:rsidRPr="00D37869"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.5</w:t>
            </w:r>
            <w:r w:rsidRPr="00D37869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.9</w:t>
            </w:r>
            <w:r w:rsidRPr="00D37869">
              <w:t>9</w:t>
            </w:r>
          </w:p>
        </w:tc>
      </w:tr>
      <w:tr w:rsidR="00E317A3" w:rsidRPr="00D37869" w:rsidTr="001F285F">
        <w:trPr>
          <w:trHeight w:val="650"/>
          <w:jc w:val="center"/>
        </w:trPr>
        <w:tc>
          <w:tcPr>
            <w:tcW w:w="8733" w:type="dxa"/>
            <w:gridSpan w:val="7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Итого в сети</w:t>
            </w:r>
            <w:r w:rsidR="00B37BAD" w:rsidRPr="00D37869">
              <w:t xml:space="preserve"> </w:t>
            </w:r>
            <w:r w:rsidRPr="00D37869">
              <w:t>6</w:t>
            </w:r>
            <w:r w:rsidR="00D37869">
              <w:t>.5</w:t>
            </w:r>
            <w:r w:rsidRPr="00D37869">
              <w:t>2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ПГВ-Ввод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1.4</w:t>
            </w:r>
            <w:r w:rsidR="00E317A3" w:rsidRPr="00D37869"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4.6</w:t>
            </w:r>
            <w:r w:rsidR="00E317A3" w:rsidRPr="00D37869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0</w:t>
            </w:r>
            <w:r w:rsidR="00D37869">
              <w:t>.8</w:t>
            </w:r>
            <w:r w:rsidRPr="00D37869">
              <w:t>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17A3" w:rsidRPr="00D37869" w:rsidRDefault="00D37869" w:rsidP="00544354">
            <w:pPr>
              <w:pStyle w:val="aff1"/>
            </w:pPr>
            <w:r>
              <w:t>1.5</w:t>
            </w:r>
            <w:r w:rsidR="00E317A3" w:rsidRPr="00D37869">
              <w:t>0</w:t>
            </w:r>
          </w:p>
        </w:tc>
      </w:tr>
      <w:tr w:rsidR="00E317A3" w:rsidRPr="00D37869" w:rsidTr="001F285F">
        <w:trPr>
          <w:trHeight w:val="320"/>
          <w:jc w:val="center"/>
        </w:trPr>
        <w:tc>
          <w:tcPr>
            <w:tcW w:w="8733" w:type="dxa"/>
            <w:gridSpan w:val="7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Итого с вводом</w:t>
            </w:r>
            <w:r w:rsidR="00B37BAD" w:rsidRPr="00D37869">
              <w:t xml:space="preserve"> </w:t>
            </w:r>
            <w:r w:rsidRPr="00D37869">
              <w:t>7</w:t>
            </w:r>
            <w:r w:rsidR="00D37869">
              <w:t>.4</w:t>
            </w:r>
            <w:r w:rsidRPr="00D37869">
              <w:t>0</w:t>
            </w:r>
            <w:r w:rsidR="00B37BAD" w:rsidRPr="00D37869">
              <w:t xml:space="preserve"> </w:t>
            </w:r>
          </w:p>
        </w:tc>
      </w:tr>
      <w:tr w:rsidR="00E317A3" w:rsidRPr="00D37869" w:rsidTr="001F285F">
        <w:trPr>
          <w:trHeight w:val="360"/>
          <w:jc w:val="center"/>
        </w:trPr>
        <w:tc>
          <w:tcPr>
            <w:tcW w:w="8733" w:type="dxa"/>
            <w:gridSpan w:val="7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Местные потери напора</w:t>
            </w:r>
            <w:r w:rsidR="00B37BAD" w:rsidRPr="00D37869">
              <w:t xml:space="preserve"> </w:t>
            </w:r>
            <w:r w:rsidRPr="00D37869">
              <w:t>0</w:t>
            </w:r>
            <w:r w:rsidR="00D37869">
              <w:t>.3</w:t>
            </w:r>
            <w:r w:rsidRPr="00D37869">
              <w:t>*7</w:t>
            </w:r>
            <w:r w:rsidR="00D37869">
              <w:t>.4</w:t>
            </w:r>
            <w:r w:rsidRPr="00D37869">
              <w:t>0</w:t>
            </w:r>
            <w:r w:rsidR="00B37BAD" w:rsidRPr="00D37869">
              <w:t xml:space="preserve"> </w:t>
            </w:r>
            <w:r w:rsidR="00D37869">
              <w:t>2.2</w:t>
            </w:r>
            <w:r w:rsidRPr="00D37869">
              <w:t>2</w:t>
            </w:r>
            <w:r w:rsidR="00B37BAD" w:rsidRPr="00D37869">
              <w:t xml:space="preserve"> 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8733" w:type="dxa"/>
            <w:gridSpan w:val="7"/>
            <w:shd w:val="clear" w:color="auto" w:fill="auto"/>
            <w:vAlign w:val="center"/>
          </w:tcPr>
          <w:p w:rsidR="00E317A3" w:rsidRPr="00D37869" w:rsidRDefault="00E317A3" w:rsidP="00544354">
            <w:pPr>
              <w:pStyle w:val="aff1"/>
            </w:pPr>
            <w:r w:rsidRPr="00D37869">
              <w:t>Всего</w:t>
            </w:r>
            <w:r w:rsidR="00B37BAD" w:rsidRPr="00D37869">
              <w:t xml:space="preserve"> </w:t>
            </w:r>
            <w:r w:rsidRPr="00D37869">
              <w:t>9</w:t>
            </w:r>
            <w:r w:rsidR="00D37869">
              <w:t>.6</w:t>
            </w:r>
            <w:r w:rsidRPr="00D37869">
              <w:t>2</w:t>
            </w:r>
            <w:r w:rsidR="00B37BAD" w:rsidRPr="00D37869">
              <w:t xml:space="preserve"> </w:t>
            </w:r>
          </w:p>
        </w:tc>
      </w:tr>
    </w:tbl>
    <w:p w:rsidR="00D37869" w:rsidRDefault="00D37869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D37869" w:rsidP="00544354">
      <w:pPr>
        <w:pStyle w:val="2"/>
      </w:pPr>
      <w:bookmarkStart w:id="9" w:name="_Toc233532884"/>
      <w:r>
        <w:t xml:space="preserve">1.5 </w:t>
      </w:r>
      <w:r w:rsidR="00E317A3" w:rsidRPr="00D37869">
        <w:t>Обоснование схемы водоснабжения здания</w:t>
      </w:r>
      <w:bookmarkEnd w:id="9"/>
    </w:p>
    <w:p w:rsidR="00544354" w:rsidRPr="00544354" w:rsidRDefault="00544354" w:rsidP="00544354">
      <w:pPr>
        <w:widowControl w:val="0"/>
        <w:autoSpaceDE w:val="0"/>
        <w:autoSpaceDN w:val="0"/>
        <w:adjustRightInd w:val="0"/>
        <w:ind w:firstLine="709"/>
      </w:pP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Hтр=Hг+hсчет+ hтр+hпр</w:t>
      </w:r>
    </w:p>
    <w:p w:rsidR="00E317A3" w:rsidRPr="00544354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rPr>
          <w:lang w:val="en-US"/>
        </w:rPr>
        <w:t>H</w:t>
      </w:r>
      <w:r w:rsidRPr="00D37869">
        <w:t>г</w:t>
      </w:r>
      <w:r w:rsidRPr="00544354">
        <w:t>=119</w:t>
      </w:r>
      <w:r w:rsidR="00D37869" w:rsidRPr="00544354">
        <w:t>.4</w:t>
      </w:r>
      <w:r w:rsidRPr="00544354">
        <w:t>5-10</w:t>
      </w:r>
      <w:r w:rsidR="00D37869" w:rsidRPr="00544354">
        <w:t>3.1</w:t>
      </w:r>
      <w:r w:rsidRPr="00544354">
        <w:t>0=16</w:t>
      </w:r>
      <w:r w:rsidR="00D37869" w:rsidRPr="00544354">
        <w:t>.3</w:t>
      </w:r>
      <w:r w:rsidRPr="00544354">
        <w:t xml:space="preserve">5 </w:t>
      </w:r>
      <w:r w:rsidRPr="00D37869">
        <w:t>м</w:t>
      </w:r>
    </w:p>
    <w:p w:rsidR="00E317A3" w:rsidRPr="00544354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rPr>
          <w:lang w:val="en-US"/>
        </w:rPr>
        <w:t>h</w:t>
      </w:r>
      <w:r w:rsidRPr="00D37869">
        <w:t>счет</w:t>
      </w:r>
      <w:r w:rsidRPr="00544354">
        <w:t xml:space="preserve">= </w:t>
      </w:r>
      <w:r w:rsidRPr="00D37869">
        <w:rPr>
          <w:lang w:val="en-US"/>
        </w:rPr>
        <w:t>S</w:t>
      </w:r>
      <w:r w:rsidRPr="00544354">
        <w:t>*</w:t>
      </w:r>
      <w:r w:rsidRPr="00D37869">
        <w:rPr>
          <w:lang w:val="en-US"/>
        </w:rPr>
        <w:t>q</w:t>
      </w:r>
      <w:r w:rsidRPr="00544354">
        <w:t>^2</w:t>
      </w:r>
    </w:p>
    <w:p w:rsidR="00544354" w:rsidRDefault="00544354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Принимаем счетчик крыльчатый калибром 40 мм, с характ</w:t>
      </w:r>
      <w:r w:rsidR="00D37869" w:rsidRPr="00D37869">
        <w:t xml:space="preserve">. </w:t>
      </w:r>
      <w:r w:rsidRPr="00D37869">
        <w:t>расходом 20</w:t>
      </w:r>
      <w:r w:rsidR="00B37BAD" w:rsidRPr="00D37869">
        <w:t xml:space="preserve"> </w:t>
      </w:r>
      <w:r w:rsidRPr="00D37869">
        <w:t>куб</w:t>
      </w:r>
      <w:r w:rsidR="00D37869" w:rsidRPr="00D37869">
        <w:t xml:space="preserve">. </w:t>
      </w:r>
      <w:r w:rsidRPr="00D37869">
        <w:t>м/ч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Сопротивление счетчика воды</w:t>
      </w:r>
      <w:r w:rsidR="00B37BAD" w:rsidRPr="00D37869">
        <w:t xml:space="preserve"> </w:t>
      </w:r>
      <w:r w:rsidRPr="00D37869">
        <w:t>S =</w:t>
      </w:r>
      <w:r w:rsidR="00B37BAD" w:rsidRPr="00D37869">
        <w:t xml:space="preserve"> </w:t>
      </w:r>
      <w:r w:rsidRPr="00D37869">
        <w:t>0</w:t>
      </w:r>
      <w:r w:rsidR="00D37869">
        <w:t>.3</w:t>
      </w:r>
      <w:r w:rsidRPr="00D37869">
        <w:t>2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Потери напора в счетчике</w:t>
      </w:r>
      <w:r w:rsidR="00B37BAD" w:rsidRPr="00D37869">
        <w:t xml:space="preserve"> </w:t>
      </w:r>
      <w:r w:rsidRPr="00D37869">
        <w:t>hсчет = 0</w:t>
      </w:r>
      <w:r w:rsidR="00D37869">
        <w:t>.6</w:t>
      </w:r>
      <w:r w:rsidRPr="00D37869">
        <w:t>4 м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Суммарные потери напора на трение и местные сопротивления</w:t>
      </w:r>
      <w:r w:rsidR="00B37BAD" w:rsidRPr="00D37869">
        <w:t xml:space="preserve"> </w:t>
      </w:r>
      <w:r w:rsidRPr="00D37869">
        <w:t>hтр =</w:t>
      </w:r>
      <w:r w:rsidR="00B37BAD" w:rsidRPr="00D37869">
        <w:t xml:space="preserve"> </w:t>
      </w:r>
      <w:r w:rsidRPr="00D37869">
        <w:t>9</w:t>
      </w:r>
      <w:r w:rsidR="00D37869">
        <w:t>.6</w:t>
      </w:r>
      <w:r w:rsidRPr="00D37869">
        <w:t>2 м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Требуемый напор</w:t>
      </w:r>
      <w:r w:rsidR="00B37BAD" w:rsidRPr="00D37869">
        <w:t xml:space="preserve"> </w:t>
      </w:r>
      <w:r w:rsidRPr="00D37869">
        <w:t>для внутреннего водопровода</w:t>
      </w:r>
      <w:r w:rsidR="00B37BAD" w:rsidRPr="00D37869">
        <w:t xml:space="preserve"> </w:t>
      </w:r>
      <w:r w:rsidRPr="00D37869">
        <w:t>Hтр = 3</w:t>
      </w:r>
      <w:r w:rsidR="00D37869">
        <w:t>1.6</w:t>
      </w:r>
      <w:r w:rsidRPr="00D37869">
        <w:t>1 м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Недостающий напор в уличной водопроводной сети</w:t>
      </w:r>
      <w:r w:rsidR="00B37BAD" w:rsidRPr="00D37869">
        <w:t xml:space="preserve"> </w:t>
      </w:r>
      <w:r w:rsidRPr="00D37869">
        <w:t>Hн =</w:t>
      </w:r>
      <w:r w:rsidR="00B37BAD" w:rsidRPr="00D37869">
        <w:t xml:space="preserve"> </w:t>
      </w:r>
      <w:r w:rsidRPr="00D37869">
        <w:t>6</w:t>
      </w:r>
      <w:r w:rsidR="00D37869">
        <w:t>.6</w:t>
      </w:r>
      <w:r w:rsidRPr="00D37869">
        <w:t>1 м</w:t>
      </w:r>
      <w:r w:rsidR="00D37869" w:rsidRPr="00D37869">
        <w:t>.</w:t>
      </w:r>
    </w:p>
    <w:p w:rsidR="00D37869" w:rsidRDefault="00D37869" w:rsidP="00D37869">
      <w:pPr>
        <w:widowControl w:val="0"/>
        <w:autoSpaceDE w:val="0"/>
        <w:autoSpaceDN w:val="0"/>
        <w:adjustRightInd w:val="0"/>
        <w:ind w:firstLine="709"/>
      </w:pPr>
      <w:r>
        <w:t xml:space="preserve">1.6 </w:t>
      </w:r>
      <w:r w:rsidR="00E317A3" w:rsidRPr="00D37869">
        <w:t>Расчет насосной установки</w:t>
      </w:r>
      <w:r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Максимальный часовой расход воды в жилом доме Qmax =</w:t>
      </w:r>
      <w:r w:rsidR="00B37BAD" w:rsidRPr="00D37869">
        <w:t xml:space="preserve"> </w:t>
      </w:r>
      <w:r w:rsidRPr="00D37869">
        <w:t>5</w:t>
      </w:r>
      <w:r w:rsidR="00D37869">
        <w:t>.1</w:t>
      </w:r>
      <w:r w:rsidRPr="00D37869">
        <w:t>0 куб</w:t>
      </w:r>
      <w:r w:rsidR="00D37869" w:rsidRPr="00D37869">
        <w:t xml:space="preserve">. </w:t>
      </w:r>
      <w:r w:rsidRPr="00D37869">
        <w:t>м/ч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Расчетный напор на вводе в здание Нрасч = Нтр = 3</w:t>
      </w:r>
      <w:r w:rsidR="00D37869">
        <w:t>1.6</w:t>
      </w:r>
      <w:r w:rsidRPr="00D37869">
        <w:t>1 м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Подача первого насоса</w:t>
      </w:r>
      <w:r w:rsidR="00B37BAD" w:rsidRPr="00D37869">
        <w:t xml:space="preserve"> </w:t>
      </w:r>
      <w:r w:rsidRPr="00D37869">
        <w:t>5</w:t>
      </w:r>
      <w:r w:rsidR="00D37869">
        <w:t>.1</w:t>
      </w:r>
      <w:r w:rsidRPr="00D37869">
        <w:t>0 куб</w:t>
      </w:r>
      <w:r w:rsidR="00D37869" w:rsidRPr="00D37869">
        <w:t xml:space="preserve">. </w:t>
      </w:r>
      <w:r w:rsidRPr="00D37869">
        <w:t>м/ч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Подача второго насоса</w:t>
      </w:r>
      <w:r w:rsidR="00B37BAD" w:rsidRPr="00D37869">
        <w:t xml:space="preserve"> </w:t>
      </w:r>
      <w:r w:rsidR="00D37869">
        <w:t>2.5</w:t>
      </w:r>
      <w:r w:rsidRPr="00D37869">
        <w:t>5 куб</w:t>
      </w:r>
      <w:r w:rsidR="00D37869" w:rsidRPr="00D37869">
        <w:t xml:space="preserve">. </w:t>
      </w:r>
      <w:r w:rsidRPr="00D37869">
        <w:t>м/ч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Минимально необходимый напор насосной установки</w:t>
      </w:r>
      <w:r w:rsidR="00B37BAD" w:rsidRPr="00D37869">
        <w:t xml:space="preserve"> </w:t>
      </w:r>
      <w:r w:rsidRPr="00D37869">
        <w:t>6</w:t>
      </w:r>
      <w:r w:rsidR="00D37869">
        <w:t>.6</w:t>
      </w:r>
      <w:r w:rsidRPr="00D37869">
        <w:t>1 м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Необходимая емкость пневматического бака</w:t>
      </w:r>
      <w:r w:rsidR="00B37BAD" w:rsidRPr="00D37869">
        <w:t xml:space="preserve"> </w:t>
      </w:r>
      <w:r w:rsidRPr="00D37869">
        <w:t>0</w:t>
      </w:r>
      <w:r w:rsidR="00D37869">
        <w:t>.6</w:t>
      </w:r>
      <w:r w:rsidRPr="00D37869">
        <w:t>1 куб</w:t>
      </w:r>
      <w:r w:rsidR="00D37869" w:rsidRPr="00D37869">
        <w:t xml:space="preserve">. </w:t>
      </w:r>
      <w:r w:rsidRPr="00D37869">
        <w:t>м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Давление включения и выключения насосов</w:t>
      </w:r>
      <w:r w:rsidR="00D37869" w:rsidRPr="00D37869">
        <w:t>:</w:t>
      </w:r>
    </w:p>
    <w:p w:rsidR="00B37BAD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для первого насоса</w:t>
      </w:r>
    </w:p>
    <w:p w:rsidR="00B37BAD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включение 3</w:t>
      </w:r>
      <w:r w:rsidR="00D37869">
        <w:t>1.6</w:t>
      </w:r>
      <w:r w:rsidRPr="00D37869">
        <w:t>1 м</w:t>
      </w:r>
      <w:r w:rsidR="00D37869" w:rsidRPr="00D37869">
        <w:t xml:space="preserve">. </w:t>
      </w:r>
      <w:r w:rsidRPr="00D37869">
        <w:t>вод</w:t>
      </w:r>
      <w:r w:rsidR="00D37869" w:rsidRPr="00D37869">
        <w:t xml:space="preserve">. </w:t>
      </w:r>
      <w:r w:rsidRPr="00D37869">
        <w:t>ст</w:t>
      </w:r>
      <w:r w:rsidR="00D37869">
        <w:t>.,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выключение 49</w:t>
      </w:r>
      <w:r w:rsidR="00D37869">
        <w:t>.4</w:t>
      </w:r>
      <w:r w:rsidRPr="00D37869">
        <w:t>4 м</w:t>
      </w:r>
      <w:r w:rsidR="00D37869" w:rsidRPr="00D37869">
        <w:t xml:space="preserve">. </w:t>
      </w:r>
      <w:r w:rsidRPr="00D37869">
        <w:t>вод</w:t>
      </w:r>
      <w:r w:rsidR="00D37869" w:rsidRPr="00D37869">
        <w:t xml:space="preserve">. </w:t>
      </w:r>
      <w:r w:rsidRPr="00D37869">
        <w:t>ст</w:t>
      </w:r>
      <w:r w:rsidR="00D37869">
        <w:t>.;</w:t>
      </w:r>
    </w:p>
    <w:p w:rsidR="00B37BAD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для второго насоса</w:t>
      </w:r>
    </w:p>
    <w:p w:rsidR="00B37BAD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включение 36</w:t>
      </w:r>
      <w:r w:rsidR="00D37869">
        <w:t>.6</w:t>
      </w:r>
      <w:r w:rsidRPr="00D37869">
        <w:t>1 м</w:t>
      </w:r>
      <w:r w:rsidR="00D37869" w:rsidRPr="00D37869">
        <w:t xml:space="preserve">. </w:t>
      </w:r>
      <w:r w:rsidRPr="00D37869">
        <w:t>вод</w:t>
      </w:r>
      <w:r w:rsidR="00D37869" w:rsidRPr="00D37869">
        <w:t xml:space="preserve">. </w:t>
      </w:r>
      <w:r w:rsidRPr="00D37869">
        <w:t>ст</w:t>
      </w:r>
      <w:r w:rsidR="00D37869">
        <w:t>.,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выключение 56</w:t>
      </w:r>
      <w:r w:rsidR="00D37869">
        <w:t>.5</w:t>
      </w:r>
      <w:r w:rsidRPr="00D37869">
        <w:t>8 м</w:t>
      </w:r>
      <w:r w:rsidR="00D37869" w:rsidRPr="00D37869">
        <w:t xml:space="preserve">. </w:t>
      </w:r>
      <w:r w:rsidRPr="00D37869">
        <w:t>вод</w:t>
      </w:r>
      <w:r w:rsidR="00D37869" w:rsidRPr="00D37869">
        <w:t xml:space="preserve">. </w:t>
      </w:r>
      <w:r w:rsidRPr="00D37869">
        <w:t>ст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Необходимые средние напоры насосов</w:t>
      </w:r>
      <w:r w:rsidR="00D37869" w:rsidRPr="00D37869">
        <w:t>:</w:t>
      </w: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для первого насоса 15</w:t>
      </w:r>
      <w:r w:rsidR="00D37869">
        <w:t>.5</w:t>
      </w:r>
      <w:r w:rsidRPr="00D37869">
        <w:t>3 м,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для второго насоса 3</w:t>
      </w:r>
      <w:r w:rsidR="00D37869">
        <w:t>1.6</w:t>
      </w:r>
      <w:r w:rsidRPr="00D37869">
        <w:t>0 м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Первый насос принимается типа</w:t>
      </w:r>
      <w:r w:rsidR="00B37BAD" w:rsidRPr="00D37869">
        <w:t xml:space="preserve"> </w:t>
      </w:r>
      <w:r w:rsidR="00D37869">
        <w:t>1.5</w:t>
      </w:r>
      <w:r w:rsidRPr="00D37869">
        <w:t>К-6</w:t>
      </w:r>
      <w:r w:rsidR="00D37869" w:rsidRPr="00D37869">
        <w:t xml:space="preserve">; </w:t>
      </w:r>
      <w:r w:rsidRPr="00D37869">
        <w:t>n = 2900 об/мин</w:t>
      </w:r>
      <w:r w:rsidR="00D37869" w:rsidRPr="00D37869">
        <w:t>.</w:t>
      </w:r>
    </w:p>
    <w:p w:rsidR="00236BD4" w:rsidRDefault="00236BD4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Q =</w:t>
      </w:r>
      <w:r w:rsidR="00B37BAD" w:rsidRPr="00D37869">
        <w:t xml:space="preserve"> </w:t>
      </w:r>
      <w:r w:rsidRPr="00D37869">
        <w:t>6</w:t>
      </w:r>
      <w:r w:rsidR="00D37869">
        <w:t>.0</w:t>
      </w:r>
      <w:r w:rsidRPr="00D37869">
        <w:t xml:space="preserve"> куб</w:t>
      </w:r>
      <w:r w:rsidR="00D37869" w:rsidRPr="00D37869">
        <w:t xml:space="preserve">. </w:t>
      </w:r>
      <w:r w:rsidRPr="00D37869">
        <w:t>м/ч</w:t>
      </w:r>
      <w:r w:rsidR="00D37869" w:rsidRPr="00D37869">
        <w:t xml:space="preserve">; </w:t>
      </w:r>
      <w:r w:rsidRPr="00D37869">
        <w:t>H1 = 26</w:t>
      </w:r>
      <w:r w:rsidR="00D37869">
        <w:t>.3</w:t>
      </w:r>
      <w:r w:rsidRPr="00D37869">
        <w:t xml:space="preserve"> м</w:t>
      </w:r>
      <w:r w:rsidR="00D37869" w:rsidRPr="00D37869">
        <w:t>;</w:t>
      </w:r>
    </w:p>
    <w:p w:rsidR="00236BD4" w:rsidRDefault="00236BD4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мощность электродвигателя</w:t>
      </w:r>
      <w:r w:rsidR="00B37BAD" w:rsidRPr="00D37869">
        <w:t xml:space="preserve"> </w:t>
      </w:r>
      <w:r w:rsidR="00D37869">
        <w:t>1.7</w:t>
      </w:r>
      <w:r w:rsidRPr="00D37869">
        <w:t xml:space="preserve"> кВт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Второй насос принимается типа</w:t>
      </w:r>
      <w:r w:rsidR="00B37BAD" w:rsidRPr="00D37869">
        <w:t xml:space="preserve"> </w:t>
      </w:r>
      <w:r w:rsidR="00D37869">
        <w:t>1.5</w:t>
      </w:r>
      <w:r w:rsidRPr="00D37869">
        <w:t>B-</w:t>
      </w:r>
      <w:r w:rsidR="00D37869">
        <w:t>1.3</w:t>
      </w:r>
      <w:r w:rsidR="00D37869" w:rsidRPr="00D37869">
        <w:t xml:space="preserve">; </w:t>
      </w:r>
      <w:r w:rsidRPr="00D37869">
        <w:t>n = 1490 об/мин</w:t>
      </w:r>
      <w:r w:rsidR="00D37869" w:rsidRPr="00D37869">
        <w:t>.</w:t>
      </w:r>
    </w:p>
    <w:p w:rsidR="00236BD4" w:rsidRDefault="00236BD4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Q =</w:t>
      </w:r>
      <w:r w:rsidR="00B37BAD" w:rsidRPr="00D37869">
        <w:t xml:space="preserve"> </w:t>
      </w:r>
      <w:r w:rsidRPr="00D37869">
        <w:t>3</w:t>
      </w:r>
      <w:r w:rsidR="00D37869">
        <w:t>.0</w:t>
      </w:r>
      <w:r w:rsidRPr="00D37869">
        <w:t xml:space="preserve"> куб</w:t>
      </w:r>
      <w:r w:rsidR="00D37869" w:rsidRPr="00D37869">
        <w:t xml:space="preserve">. </w:t>
      </w:r>
      <w:r w:rsidRPr="00D37869">
        <w:t>м/ч</w:t>
      </w:r>
      <w:r w:rsidR="00D37869" w:rsidRPr="00D37869">
        <w:t xml:space="preserve">; </w:t>
      </w:r>
      <w:r w:rsidRPr="00D37869">
        <w:t>H2 = 58</w:t>
      </w:r>
      <w:r w:rsidR="00D37869">
        <w:t>.0</w:t>
      </w:r>
      <w:r w:rsidRPr="00D37869">
        <w:t xml:space="preserve"> м</w:t>
      </w:r>
      <w:r w:rsidR="00D37869" w:rsidRPr="00D37869">
        <w:t>;</w:t>
      </w:r>
    </w:p>
    <w:p w:rsidR="00236BD4" w:rsidRDefault="00236BD4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мощность электродвигателя</w:t>
      </w:r>
      <w:r w:rsidR="00B37BAD" w:rsidRPr="00D37869">
        <w:t xml:space="preserve"> </w:t>
      </w:r>
      <w:r w:rsidR="00D37869">
        <w:t>2.8</w:t>
      </w:r>
      <w:r w:rsidRPr="00D37869">
        <w:t>-</w:t>
      </w:r>
      <w:r w:rsidR="00D37869">
        <w:t>4.5</w:t>
      </w:r>
      <w:r w:rsidRPr="00D37869">
        <w:t xml:space="preserve"> кВт</w:t>
      </w:r>
      <w:r w:rsidR="00D37869" w:rsidRPr="00D37869">
        <w:t>.</w:t>
      </w:r>
    </w:p>
    <w:p w:rsidR="00236BD4" w:rsidRDefault="00236BD4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236BD4" w:rsidP="00236BD4">
      <w:pPr>
        <w:pStyle w:val="2"/>
      </w:pPr>
      <w:r>
        <w:br w:type="page"/>
      </w:r>
      <w:bookmarkStart w:id="10" w:name="_Toc233532885"/>
      <w:r>
        <w:t>2 .</w:t>
      </w:r>
      <w:r w:rsidR="00E317A3" w:rsidRPr="00D37869">
        <w:t>Расчет системы канализации</w:t>
      </w:r>
      <w:bookmarkEnd w:id="10"/>
    </w:p>
    <w:p w:rsidR="00236BD4" w:rsidRPr="00236BD4" w:rsidRDefault="00236BD4" w:rsidP="00236BD4">
      <w:pPr>
        <w:widowControl w:val="0"/>
        <w:autoSpaceDE w:val="0"/>
        <w:autoSpaceDN w:val="0"/>
        <w:adjustRightInd w:val="0"/>
        <w:ind w:firstLine="709"/>
      </w:pPr>
    </w:p>
    <w:p w:rsidR="00D37869" w:rsidRDefault="00D37869" w:rsidP="00236BD4">
      <w:pPr>
        <w:pStyle w:val="2"/>
      </w:pPr>
      <w:bookmarkStart w:id="11" w:name="_Toc233532886"/>
      <w:r>
        <w:t xml:space="preserve">2.1 </w:t>
      </w:r>
      <w:r w:rsidR="00E317A3" w:rsidRPr="00D37869">
        <w:t>Внутренняя канализационная сеть</w:t>
      </w:r>
      <w:bookmarkEnd w:id="11"/>
    </w:p>
    <w:p w:rsidR="00236BD4" w:rsidRPr="00236BD4" w:rsidRDefault="00236BD4" w:rsidP="00236BD4">
      <w:pPr>
        <w:widowControl w:val="0"/>
        <w:autoSpaceDE w:val="0"/>
        <w:autoSpaceDN w:val="0"/>
        <w:adjustRightInd w:val="0"/>
        <w:ind w:firstLine="709"/>
      </w:pP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Для каждого санузла жилого здания запроектирован канализационный стояк</w:t>
      </w:r>
      <w:r w:rsidR="00D37869" w:rsidRPr="00D37869">
        <w:t xml:space="preserve">. </w:t>
      </w:r>
      <w:r w:rsidRPr="00D37869">
        <w:t>Всего принято шесть канализационных стояков диаметром 100 мм и шесть стояков диаметром 50 мм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Запроектировано четыре канализационных выпуска</w:t>
      </w:r>
      <w:r w:rsidR="00D37869" w:rsidRPr="00D37869">
        <w:t xml:space="preserve">. </w:t>
      </w:r>
      <w:r w:rsidRPr="00D37869">
        <w:t>На начальных участках канализационных выпусков предусмотрены прочистки</w:t>
      </w:r>
      <w:r w:rsidR="00D37869" w:rsidRPr="00D37869">
        <w:t xml:space="preserve">. </w:t>
      </w:r>
      <w:r w:rsidRPr="00D37869">
        <w:t>На канализационных стояков на чердачном и третьем этажах установлены ревизии на высоте 1 м от пола</w:t>
      </w:r>
      <w:r w:rsidR="00D37869" w:rsidRPr="00D37869">
        <w:t xml:space="preserve">. </w:t>
      </w:r>
      <w:r w:rsidRPr="00D37869">
        <w:t>Вентиляция внутренней канализационной сети производится через канализационные стояки</w:t>
      </w:r>
      <w:r w:rsidR="00D37869" w:rsidRPr="00D37869">
        <w:t xml:space="preserve">. </w:t>
      </w:r>
      <w:r w:rsidRPr="00D37869">
        <w:t>Вытяжная часть стояка возвышается над кровлей на 0,5 м и заканчивается обрезом трубы</w:t>
      </w:r>
      <w:r w:rsidR="00D37869" w:rsidRPr="00D37869">
        <w:t xml:space="preserve">. </w:t>
      </w:r>
      <w:r w:rsidRPr="00D37869">
        <w:t>Внутренняя канализационная сеть выполнена из чугунных канализационных труб</w:t>
      </w:r>
      <w:r w:rsidR="00D37869" w:rsidRPr="00D37869">
        <w:t>.</w:t>
      </w:r>
    </w:p>
    <w:p w:rsidR="00236BD4" w:rsidRDefault="00236BD4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D37869" w:rsidP="00236BD4">
      <w:pPr>
        <w:pStyle w:val="2"/>
      </w:pPr>
      <w:bookmarkStart w:id="12" w:name="_Toc233532887"/>
      <w:r>
        <w:t xml:space="preserve">2.2 </w:t>
      </w:r>
      <w:r w:rsidR="00E317A3" w:rsidRPr="00D37869">
        <w:t>Дворовая канализационная сеть</w:t>
      </w:r>
      <w:bookmarkEnd w:id="12"/>
    </w:p>
    <w:p w:rsidR="00236BD4" w:rsidRPr="00236BD4" w:rsidRDefault="00236BD4" w:rsidP="00236BD4">
      <w:pPr>
        <w:widowControl w:val="0"/>
        <w:autoSpaceDE w:val="0"/>
        <w:autoSpaceDN w:val="0"/>
        <w:adjustRightInd w:val="0"/>
        <w:ind w:firstLine="709"/>
      </w:pP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Дворовая сеть выполнена из керамических канализационных труб диаметром 150 мм</w:t>
      </w:r>
      <w:r w:rsidR="00D37869" w:rsidRPr="00D37869">
        <w:t xml:space="preserve">. </w:t>
      </w:r>
      <w:r w:rsidRPr="00D37869">
        <w:t>Расстояние от стены до городского канализационного колодца 2,2 м</w:t>
      </w:r>
      <w:r w:rsidR="00D37869" w:rsidRPr="00D37869">
        <w:t xml:space="preserve">. </w:t>
      </w:r>
      <w:r w:rsidRPr="00D37869">
        <w:t>Дворовая канализационная сеть заканчивается контрольным колодцем, который располагается на расстоянии 4 м от красной линии</w:t>
      </w:r>
      <w:r w:rsidR="00D37869" w:rsidRPr="00D37869">
        <w:t>.</w:t>
      </w:r>
    </w:p>
    <w:p w:rsidR="00236BD4" w:rsidRDefault="00236BD4" w:rsidP="00236BD4">
      <w:pPr>
        <w:pStyle w:val="2"/>
      </w:pPr>
    </w:p>
    <w:p w:rsidR="00D37869" w:rsidRDefault="00236BD4" w:rsidP="00236BD4">
      <w:pPr>
        <w:pStyle w:val="2"/>
      </w:pPr>
      <w:bookmarkStart w:id="13" w:name="_Toc233532888"/>
      <w:r>
        <w:t xml:space="preserve">2.3 </w:t>
      </w:r>
      <w:r w:rsidRPr="00D37869">
        <w:t xml:space="preserve">Определение </w:t>
      </w:r>
      <w:r>
        <w:t>расходов сточных вод</w:t>
      </w:r>
      <w:bookmarkEnd w:id="13"/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02"/>
        <w:gridCol w:w="1701"/>
        <w:gridCol w:w="1134"/>
        <w:gridCol w:w="1134"/>
        <w:gridCol w:w="1184"/>
      </w:tblGrid>
      <w:tr w:rsidR="00E317A3" w:rsidRPr="00D37869" w:rsidTr="001F285F">
        <w:trPr>
          <w:trHeight w:val="12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Номер участка расчетного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Кол-во сан приборов на участке, шт</w:t>
            </w:r>
            <w:r w:rsidR="00D37869" w:rsidRPr="00D37869">
              <w:t xml:space="preserve">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Вероятность действия приборов, 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  <w:r w:rsidRPr="00D37869">
              <w:t>NP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869" w:rsidRPr="001F285F" w:rsidRDefault="00D37869" w:rsidP="00236BD4">
            <w:pPr>
              <w:pStyle w:val="aff1"/>
              <w:rPr>
                <w:lang w:val="en-US"/>
              </w:rPr>
            </w:pPr>
          </w:p>
          <w:p w:rsidR="00D37869" w:rsidRDefault="00ED3234" w:rsidP="00236BD4">
            <w:pPr>
              <w:pStyle w:val="aff1"/>
            </w:pPr>
            <w:r w:rsidRPr="001F285F">
              <w:rPr>
                <w:position w:val="-6"/>
                <w:lang w:val="en-US"/>
              </w:rPr>
              <w:object w:dxaOrig="220" w:dyaOrig="220">
                <v:shape id="_x0000_i1028" type="#_x0000_t75" style="width:11.25pt;height:11.25pt" o:ole="" fillcolor="window">
                  <v:imagedata r:id="rId7" o:title=""/>
                </v:shape>
                <o:OLEObject Type="Embed" ProgID="Equation.3" ShapeID="_x0000_i1028" DrawAspect="Content" ObjectID="_1458437509" r:id="rId11"/>
              </w:object>
            </w:r>
          </w:p>
          <w:p w:rsidR="00E317A3" w:rsidRPr="00D37869" w:rsidRDefault="00D37869" w:rsidP="00236BD4">
            <w:pPr>
              <w:pStyle w:val="aff1"/>
            </w:pPr>
            <w:r>
              <w:t>(</w:t>
            </w:r>
            <w:r w:rsidR="00E317A3" w:rsidRPr="00D37869">
              <w:t>альфа</w:t>
            </w:r>
            <w:r w:rsidRPr="00D37869">
              <w:t xml:space="preserve">) 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 xml:space="preserve">Расчетный расход на участке, </w:t>
            </w:r>
            <w:r w:rsidRPr="001F285F">
              <w:rPr>
                <w:lang w:val="en-US"/>
              </w:rPr>
              <w:t>Q</w:t>
            </w:r>
            <w:r w:rsidRPr="00D37869">
              <w:t>,</w:t>
            </w:r>
            <w:r w:rsidR="00B37BAD" w:rsidRPr="00D37869">
              <w:t xml:space="preserve"> </w:t>
            </w:r>
            <w:r w:rsidRPr="00D37869">
              <w:t xml:space="preserve">л/с 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 xml:space="preserve">КСт8 </w:t>
            </w:r>
            <w:r w:rsidR="00D37869">
              <w:t>-</w:t>
            </w:r>
            <w:r w:rsidRPr="00D37869">
              <w:t xml:space="preserve"> КСт7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435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.2</w:t>
            </w:r>
            <w:r w:rsidRPr="00D37869">
              <w:t>64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D37869" w:rsidP="00236BD4">
            <w:pPr>
              <w:pStyle w:val="aff1"/>
            </w:pPr>
            <w:r>
              <w:t>2.1</w:t>
            </w:r>
            <w:r w:rsidR="00E317A3" w:rsidRPr="00D37869">
              <w:t>12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 xml:space="preserve">КСт7 </w:t>
            </w:r>
            <w:r w:rsidR="00D37869">
              <w:t>-</w:t>
            </w:r>
            <w:r w:rsidRPr="00D37869">
              <w:t xml:space="preserve"> К1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.1</w:t>
            </w:r>
            <w:r w:rsidRPr="00D37869">
              <w:t>305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79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3</w:t>
            </w:r>
            <w:r w:rsidR="00D37869">
              <w:t>.0</w:t>
            </w:r>
            <w:r w:rsidRPr="00D37869">
              <w:t>32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 xml:space="preserve">К1 </w:t>
            </w:r>
            <w:r w:rsidR="00D37869">
              <w:t>-</w:t>
            </w:r>
            <w:r w:rsidRPr="00D37869">
              <w:t xml:space="preserve"> К2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.2</w:t>
            </w:r>
            <w:r w:rsidRPr="00D37869">
              <w:t>233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.4</w:t>
            </w:r>
            <w:r w:rsidRPr="00D37869">
              <w:t>74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D37869" w:rsidP="00236BD4">
            <w:pPr>
              <w:pStyle w:val="aff1"/>
            </w:pPr>
            <w:r>
              <w:t>3.7</w:t>
            </w:r>
            <w:r w:rsidR="00E317A3" w:rsidRPr="00D37869">
              <w:t>92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 xml:space="preserve">К2 </w:t>
            </w:r>
            <w:r w:rsidR="00D37869">
              <w:t>-</w:t>
            </w:r>
            <w:r w:rsidRPr="00D37869">
              <w:t xml:space="preserve"> К3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538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.5</w:t>
            </w:r>
            <w:r w:rsidRPr="00D37869">
              <w:t>79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D37869" w:rsidP="00236BD4">
            <w:pPr>
              <w:pStyle w:val="aff1"/>
            </w:pPr>
            <w:r>
              <w:t>4.6</w:t>
            </w:r>
            <w:r w:rsidR="00E317A3" w:rsidRPr="00D37869">
              <w:t>32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 xml:space="preserve">К3 </w:t>
            </w:r>
            <w:r w:rsidR="00D37869">
              <w:t>-</w:t>
            </w:r>
            <w:r w:rsidRPr="00D37869">
              <w:t xml:space="preserve"> КП1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538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.5</w:t>
            </w:r>
            <w:r w:rsidRPr="00D37869">
              <w:t>79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D37869" w:rsidP="00236BD4">
            <w:pPr>
              <w:pStyle w:val="aff1"/>
            </w:pPr>
            <w:r>
              <w:t>4.6</w:t>
            </w:r>
            <w:r w:rsidR="00E317A3" w:rsidRPr="00D37869">
              <w:t>32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 xml:space="preserve">КП1 </w:t>
            </w:r>
            <w:r w:rsidR="00D37869">
              <w:t>-</w:t>
            </w:r>
            <w:r w:rsidRPr="00D37869">
              <w:t xml:space="preserve"> КП2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538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.5</w:t>
            </w:r>
            <w:r w:rsidRPr="00D37869">
              <w:t>79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D37869" w:rsidP="00236BD4">
            <w:pPr>
              <w:pStyle w:val="aff1"/>
            </w:pPr>
            <w:r>
              <w:t>4.6</w:t>
            </w:r>
            <w:r w:rsidR="00E317A3" w:rsidRPr="00D37869">
              <w:t>32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 xml:space="preserve">КП2 </w:t>
            </w:r>
            <w:r w:rsidR="00D37869">
              <w:t>-</w:t>
            </w:r>
            <w:r w:rsidRPr="00D37869">
              <w:t xml:space="preserve"> КК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538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.5</w:t>
            </w:r>
            <w:r w:rsidRPr="00D37869">
              <w:t>79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D37869" w:rsidP="00236BD4">
            <w:pPr>
              <w:pStyle w:val="aff1"/>
            </w:pPr>
            <w:r>
              <w:t>4.6</w:t>
            </w:r>
            <w:r w:rsidR="00E317A3" w:rsidRPr="00D37869">
              <w:t>32</w:t>
            </w:r>
          </w:p>
        </w:tc>
      </w:tr>
      <w:tr w:rsidR="00E317A3" w:rsidRPr="00D37869" w:rsidTr="001F285F">
        <w:trPr>
          <w:trHeight w:val="11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КК</w:t>
            </w:r>
            <w:r w:rsidR="00D37869" w:rsidRPr="00D37869">
              <w:t xml:space="preserve"> - </w:t>
            </w:r>
            <w:r w:rsidRPr="00D37869">
              <w:t>ГК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.0</w:t>
            </w:r>
            <w:r w:rsidRPr="00D37869">
              <w:t>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.3</w:t>
            </w:r>
            <w:r w:rsidRPr="00D37869">
              <w:t>538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.5</w:t>
            </w:r>
            <w:r w:rsidRPr="00D37869">
              <w:t>79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317A3" w:rsidRPr="00D37869" w:rsidRDefault="00D37869" w:rsidP="00236BD4">
            <w:pPr>
              <w:pStyle w:val="aff1"/>
            </w:pPr>
            <w:r>
              <w:t>4.6</w:t>
            </w:r>
            <w:r w:rsidR="00E317A3" w:rsidRPr="00D37869">
              <w:t>32</w:t>
            </w:r>
          </w:p>
        </w:tc>
      </w:tr>
    </w:tbl>
    <w:p w:rsidR="00D37869" w:rsidRPr="00D37869" w:rsidRDefault="00D37869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Гидравлический расчет сети внутренней канализации</w:t>
      </w:r>
      <w:r w:rsidR="00D37869" w:rsidRPr="00D37869">
        <w:t>.</w:t>
      </w: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В процессе гидравлического расчета сети внутренней канализации по расчетному расходу, руководствуясь уклоном, подбираются диаметры канализационных труб, при которых транспортирующая способность потока была бы достаточной для перенесения загрязнений, содержащихся в сточной воде и движущихся совместно с потоком</w:t>
      </w:r>
      <w:r w:rsidR="00D37869" w:rsidRPr="00D37869">
        <w:t xml:space="preserve">. </w:t>
      </w:r>
      <w:r w:rsidRPr="00D37869">
        <w:t>Для трубопроводов канализации диаметром до 150 мм</w:t>
      </w:r>
      <w:r w:rsidR="00D37869">
        <w:t xml:space="preserve"> (</w:t>
      </w:r>
      <w:r w:rsidRPr="00D37869">
        <w:t>включительно</w:t>
      </w:r>
      <w:r w:rsidR="00D37869" w:rsidRPr="00D37869">
        <w:t xml:space="preserve">) </w:t>
      </w:r>
      <w:r w:rsidRPr="00D37869">
        <w:t>скорость движения жидкости следует принимать не менее 0,7 м/с, наполнение не менее 0,3</w:t>
      </w:r>
      <w:r w:rsidR="00D37869" w:rsidRPr="00D37869">
        <w:t xml:space="preserve">. </w:t>
      </w:r>
      <w:r w:rsidRPr="00D37869">
        <w:t>При этом канализационные выпуски из зданий помимо обеспечения минимально допустимой скорости движения сточных вод</w:t>
      </w:r>
      <w:r w:rsidR="00D37869">
        <w:t xml:space="preserve"> (</w:t>
      </w:r>
      <w:r w:rsidRPr="00D37869">
        <w:t xml:space="preserve">согласно СниП </w:t>
      </w:r>
      <w:r w:rsidRPr="00D37869">
        <w:rPr>
          <w:lang w:val="en-US"/>
        </w:rPr>
        <w:t>ll</w:t>
      </w:r>
      <w:r w:rsidRPr="00D37869">
        <w:t>-30-76</w:t>
      </w:r>
      <w:r w:rsidR="00D37869" w:rsidRPr="00D37869">
        <w:t xml:space="preserve">) </w:t>
      </w:r>
      <w:r w:rsidRPr="00D37869">
        <w:t>следует проверить на выполнение условия</w:t>
      </w:r>
      <w:r w:rsidR="00D37869" w:rsidRPr="00D37869">
        <w:t>:</w:t>
      </w:r>
    </w:p>
    <w:p w:rsidR="00236BD4" w:rsidRDefault="00236BD4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ED3234" w:rsidP="00D3786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D37869">
        <w:rPr>
          <w:position w:val="-24"/>
          <w:lang w:val="en-US"/>
        </w:rPr>
        <w:object w:dxaOrig="1300" w:dyaOrig="660">
          <v:shape id="_x0000_i1029" type="#_x0000_t75" style="width:65.25pt;height:33pt" o:ole="" fillcolor="window">
            <v:imagedata r:id="rId12" o:title=""/>
          </v:shape>
          <o:OLEObject Type="Embed" ProgID="Equation.3" ShapeID="_x0000_i1029" DrawAspect="Content" ObjectID="_1458437510" r:id="rId13"/>
        </w:object>
      </w:r>
    </w:p>
    <w:p w:rsidR="00D37869" w:rsidRDefault="00D37869" w:rsidP="00D37869">
      <w:pPr>
        <w:widowControl w:val="0"/>
        <w:autoSpaceDE w:val="0"/>
        <w:autoSpaceDN w:val="0"/>
        <w:adjustRightInd w:val="0"/>
        <w:ind w:firstLine="709"/>
      </w:pPr>
    </w:p>
    <w:p w:rsidR="00E317A3" w:rsidRPr="00D37869" w:rsidRDefault="00E317A3" w:rsidP="00D37869">
      <w:pPr>
        <w:widowControl w:val="0"/>
        <w:autoSpaceDE w:val="0"/>
        <w:autoSpaceDN w:val="0"/>
        <w:adjustRightInd w:val="0"/>
        <w:ind w:firstLine="709"/>
        <w:sectPr w:rsidR="00E317A3" w:rsidRPr="00D37869" w:rsidSect="00D37869">
          <w:headerReference w:type="default" r:id="rId14"/>
          <w:footerReference w:type="default" r:id="rId15"/>
          <w:pgSz w:w="11906" w:h="16834"/>
          <w:pgMar w:top="1134" w:right="850" w:bottom="1134" w:left="1701" w:header="709" w:footer="709" w:gutter="0"/>
          <w:pgNumType w:start="1"/>
          <w:cols w:space="60"/>
          <w:titlePg/>
          <w:docGrid w:linePitch="381"/>
        </w:sect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1"/>
        <w:gridCol w:w="978"/>
        <w:gridCol w:w="1088"/>
        <w:gridCol w:w="1097"/>
        <w:gridCol w:w="1088"/>
        <w:gridCol w:w="1097"/>
        <w:gridCol w:w="1088"/>
        <w:gridCol w:w="1097"/>
        <w:gridCol w:w="1244"/>
        <w:gridCol w:w="323"/>
        <w:gridCol w:w="1152"/>
        <w:gridCol w:w="348"/>
        <w:gridCol w:w="981"/>
      </w:tblGrid>
      <w:tr w:rsidR="00E317A3" w:rsidRPr="00D37869">
        <w:trPr>
          <w:cantSplit/>
          <w:trHeight w:hRule="exact" w:val="739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  <w:r w:rsidRPr="00D37869">
              <w:t>КК-ГС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rPr>
                <w:w w:val="86"/>
              </w:rPr>
              <w:t>КП2-КК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w w:val="87"/>
              </w:rPr>
            </w:pPr>
          </w:p>
          <w:p w:rsidR="00E317A3" w:rsidRPr="00D37869" w:rsidRDefault="00E317A3" w:rsidP="00236BD4">
            <w:pPr>
              <w:pStyle w:val="aff1"/>
            </w:pPr>
            <w:r w:rsidRPr="00D37869">
              <w:rPr>
                <w:w w:val="87"/>
              </w:rPr>
              <w:t>КП1-КП2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  <w:r w:rsidRPr="00D37869">
              <w:t>КЗ-КП1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  <w:r w:rsidRPr="00D37869">
              <w:t>К2-КЗ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  <w:r w:rsidRPr="00D37869">
              <w:t xml:space="preserve">К1 </w:t>
            </w:r>
            <w:r w:rsidR="00D37869">
              <w:t>-</w:t>
            </w:r>
            <w:r w:rsidRPr="00D37869">
              <w:t xml:space="preserve"> К2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  <w:r w:rsidRPr="00D37869">
              <w:t>К</w:t>
            </w:r>
            <w:r w:rsidR="00D37869" w:rsidRPr="00D37869">
              <w:t xml:space="preserve">. </w:t>
            </w:r>
            <w:r w:rsidRPr="00D37869">
              <w:t>Ст</w:t>
            </w:r>
            <w:r w:rsidR="00D37869">
              <w:t>.7</w:t>
            </w:r>
            <w:r w:rsidRPr="00D37869">
              <w:t>-К1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К</w:t>
            </w:r>
            <w:r w:rsidR="00D37869" w:rsidRPr="00D37869">
              <w:t xml:space="preserve">. </w:t>
            </w:r>
            <w:r w:rsidRPr="00D37869">
              <w:t>Ст</w:t>
            </w:r>
            <w:r w:rsidR="00D37869">
              <w:t>.8</w:t>
            </w:r>
            <w:r w:rsidRPr="00D37869">
              <w:t>-К</w:t>
            </w:r>
            <w:r w:rsidR="00D37869" w:rsidRPr="00D37869">
              <w:t xml:space="preserve">. </w:t>
            </w:r>
            <w:r w:rsidRPr="00D37869">
              <w:t>Ст</w:t>
            </w:r>
            <w:r w:rsidR="00D37869">
              <w:t>.7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Номер расчетного участка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981" w:type="dxa"/>
            <w:vMerge w:val="restart"/>
            <w:tcBorders>
              <w:left w:val="single" w:sz="4" w:space="0" w:color="auto"/>
            </w:tcBorders>
            <w:textDirection w:val="tbRl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Гидравлический расчет внутренней канализации</w:t>
            </w:r>
            <w:r w:rsidR="00D37869" w:rsidRPr="00D37869">
              <w:t xml:space="preserve">. </w:t>
            </w:r>
          </w:p>
        </w:tc>
      </w:tr>
      <w:tr w:rsidR="00E317A3" w:rsidRPr="00D37869">
        <w:trPr>
          <w:cantSplit/>
          <w:trHeight w:hRule="exact" w:val="422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6,90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11,65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13,4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9,25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8,03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7,38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4,35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5,32</w:t>
            </w:r>
          </w:p>
        </w:tc>
        <w:tc>
          <w:tcPr>
            <w:tcW w:w="3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Длина участка, м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</w:tcPr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>
        <w:trPr>
          <w:cantSplit/>
          <w:trHeight w:hRule="exact" w:val="710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4,632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4,632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4,632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4,632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4,632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3,792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3,032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2,112</w:t>
            </w:r>
          </w:p>
        </w:tc>
        <w:tc>
          <w:tcPr>
            <w:tcW w:w="3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rPr>
                <w:w w:val="86"/>
              </w:rPr>
              <w:t>Расход сточных вод</w:t>
            </w:r>
            <w:r w:rsidR="00B37BAD" w:rsidRPr="00D37869">
              <w:rPr>
                <w:w w:val="86"/>
              </w:rPr>
              <w:t xml:space="preserve"> </w:t>
            </w:r>
            <w:r w:rsidRPr="00D37869">
              <w:rPr>
                <w:w w:val="86"/>
                <w:lang w:val="en-US"/>
              </w:rPr>
              <w:t>Q</w:t>
            </w:r>
            <w:r w:rsidRPr="00D37869">
              <w:rPr>
                <w:w w:val="86"/>
              </w:rPr>
              <w:t>,</w:t>
            </w:r>
          </w:p>
          <w:p w:rsidR="00E317A3" w:rsidRPr="00D37869" w:rsidRDefault="00E317A3" w:rsidP="00236BD4">
            <w:pPr>
              <w:pStyle w:val="aff1"/>
            </w:pPr>
            <w:r w:rsidRPr="00D37869">
              <w:rPr>
                <w:w w:val="86"/>
              </w:rPr>
              <w:t>л/с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</w:tcPr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>
        <w:trPr>
          <w:cantSplit/>
          <w:trHeight w:hRule="exact" w:val="432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150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150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150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150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150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150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100</w:t>
            </w:r>
          </w:p>
        </w:tc>
        <w:tc>
          <w:tcPr>
            <w:tcW w:w="3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Диаметр труб мм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</w:tcPr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>
        <w:trPr>
          <w:cantSplit/>
          <w:trHeight w:hRule="exact" w:val="557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0,015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0,015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0,015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0,015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0,015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0,010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0,016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0,016</w:t>
            </w:r>
          </w:p>
        </w:tc>
        <w:tc>
          <w:tcPr>
            <w:tcW w:w="3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Уклон участка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</w:tcPr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>
        <w:trPr>
          <w:cantSplit/>
          <w:trHeight w:hRule="exact" w:val="576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0,83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0,83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0,83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0,83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0,83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0,68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0,78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0,70</w:t>
            </w:r>
          </w:p>
        </w:tc>
        <w:tc>
          <w:tcPr>
            <w:tcW w:w="3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Скорость на участке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</w:tcPr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>
        <w:trPr>
          <w:cantSplit/>
          <w:trHeight w:hRule="exact" w:val="566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0,35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0,35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0,35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0,35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0,35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0,35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0,50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0,40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rPr>
                <w:lang w:val="en-US"/>
              </w:rPr>
              <w:t>h</w:t>
            </w:r>
            <w:r w:rsidRPr="00D37869">
              <w:t xml:space="preserve"> / </w:t>
            </w:r>
            <w:r w:rsidRPr="00D37869">
              <w:rPr>
                <w:lang w:val="en-US"/>
              </w:rPr>
              <w:t>d</w:t>
            </w:r>
            <w:r w:rsidRPr="00D37869">
              <w:t xml:space="preserve"> =</w:t>
            </w:r>
            <w:r w:rsidR="00B37BAD" w:rsidRPr="00D37869">
              <w:t xml:space="preserve"> </w:t>
            </w:r>
            <w:r w:rsidRPr="00D37869">
              <w:rPr>
                <w:lang w:val="en-US"/>
              </w:rPr>
              <w:sym w:font="Symbol" w:char="F068"/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tbRl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Напол нение</w:t>
            </w:r>
          </w:p>
        </w:tc>
        <w:tc>
          <w:tcPr>
            <w:tcW w:w="981" w:type="dxa"/>
            <w:vMerge/>
            <w:tcBorders>
              <w:left w:val="single" w:sz="4" w:space="0" w:color="auto"/>
            </w:tcBorders>
          </w:tcPr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>
        <w:trPr>
          <w:cantSplit/>
          <w:trHeight w:hRule="exact" w:val="566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lang w:val="en-US"/>
              </w:rPr>
              <w:t>52,5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lang w:val="en-US"/>
              </w:rPr>
              <w:t>52,5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lang w:val="en-US"/>
              </w:rPr>
              <w:t>52,5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lang w:val="en-US"/>
              </w:rPr>
              <w:t>52,5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lang w:val="en-US"/>
              </w:rPr>
              <w:t>52,5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lang w:val="en-US"/>
              </w:rPr>
              <w:t>52,5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lang w:val="en-US"/>
              </w:rPr>
              <w:t>50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lang w:val="en-US"/>
              </w:rPr>
              <w:t>40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w w:val="69"/>
                <w:lang w:val="en-US"/>
              </w:rPr>
              <w:t>h</w:t>
            </w:r>
            <w:r w:rsidR="00B37BAD" w:rsidRPr="00D37869">
              <w:rPr>
                <w:w w:val="69"/>
                <w:lang w:val="en-US"/>
              </w:rPr>
              <w:t xml:space="preserve"> </w:t>
            </w:r>
            <w:r w:rsidRPr="00D37869">
              <w:rPr>
                <w:w w:val="69"/>
                <w:lang w:val="en-US"/>
              </w:rPr>
              <w:t>=</w:t>
            </w:r>
            <w:r w:rsidR="00B37BAD" w:rsidRPr="00D37869">
              <w:rPr>
                <w:w w:val="69"/>
                <w:lang w:val="en-US"/>
              </w:rPr>
              <w:t xml:space="preserve"> </w:t>
            </w:r>
            <w:r w:rsidRPr="00D37869">
              <w:rPr>
                <w:w w:val="69"/>
                <w:lang w:val="en-US"/>
              </w:rPr>
              <w:sym w:font="Symbol" w:char="F068"/>
            </w:r>
            <w:r w:rsidRPr="00D37869">
              <w:rPr>
                <w:w w:val="69"/>
                <w:lang w:val="en-US"/>
              </w:rPr>
              <w:t xml:space="preserve"> *</w:t>
            </w:r>
            <w:r w:rsidR="00B37BAD" w:rsidRPr="00D37869">
              <w:rPr>
                <w:w w:val="69"/>
                <w:lang w:val="en-US"/>
              </w:rPr>
              <w:t xml:space="preserve"> </w:t>
            </w:r>
            <w:r w:rsidRPr="00D37869">
              <w:rPr>
                <w:w w:val="69"/>
                <w:lang w:val="en-US"/>
              </w:rPr>
              <w:t>d</w:t>
            </w:r>
          </w:p>
          <w:p w:rsidR="00E317A3" w:rsidRPr="00D37869" w:rsidRDefault="00E317A3" w:rsidP="00236BD4">
            <w:pPr>
              <w:pStyle w:val="aff1"/>
              <w:rPr>
                <w:lang w:val="en-US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</w:p>
        </w:tc>
      </w:tr>
      <w:tr w:rsidR="00E317A3" w:rsidRPr="00D37869">
        <w:trPr>
          <w:cantSplit/>
          <w:trHeight w:hRule="exact" w:val="499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lang w:val="en-US"/>
              </w:rPr>
              <w:t>0,491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lang w:val="en-US"/>
              </w:rPr>
              <w:t>0,491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lang w:val="en-US"/>
              </w:rPr>
              <w:t>0,491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lang w:val="en-US"/>
              </w:rPr>
              <w:t>0,491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lang w:val="en-US"/>
              </w:rPr>
              <w:t>0,491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lang w:val="en-US"/>
              </w:rPr>
              <w:t>0,402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lang w:val="en-US"/>
              </w:rPr>
              <w:t>0,552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lang w:val="en-US"/>
              </w:rPr>
              <w:t>0,443</w:t>
            </w:r>
          </w:p>
        </w:tc>
        <w:tc>
          <w:tcPr>
            <w:tcW w:w="3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  <w:r w:rsidRPr="00D37869">
              <w:rPr>
                <w:w w:val="83"/>
                <w:lang w:val="en-US"/>
              </w:rPr>
              <w:t>V*</w:t>
            </w:r>
            <w:r w:rsidR="00D37869">
              <w:rPr>
                <w:w w:val="83"/>
                <w:lang w:val="en-US"/>
              </w:rPr>
              <w:t xml:space="preserve"> (</w:t>
            </w:r>
            <w:r w:rsidRPr="00D37869">
              <w:rPr>
                <w:w w:val="83"/>
                <w:lang w:val="en-US"/>
              </w:rPr>
              <w:t>h/d</w:t>
            </w:r>
            <w:r w:rsidR="00D37869" w:rsidRPr="00D37869">
              <w:rPr>
                <w:w w:val="83"/>
                <w:lang w:val="en-US"/>
              </w:rPr>
              <w:t xml:space="preserve">) </w:t>
            </w:r>
            <w:r w:rsidRPr="00D37869">
              <w:rPr>
                <w:w w:val="83"/>
                <w:lang w:val="en-US"/>
              </w:rPr>
              <w:t>^ 0,5</w:t>
            </w:r>
          </w:p>
          <w:p w:rsidR="00E317A3" w:rsidRPr="00D37869" w:rsidRDefault="00E317A3" w:rsidP="00236BD4">
            <w:pPr>
              <w:pStyle w:val="aff1"/>
              <w:rPr>
                <w:lang w:val="en-US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</w:tcPr>
          <w:p w:rsidR="00E317A3" w:rsidRPr="00D37869" w:rsidRDefault="00E317A3" w:rsidP="00236BD4">
            <w:pPr>
              <w:pStyle w:val="aff1"/>
              <w:rPr>
                <w:lang w:val="en-US"/>
              </w:rPr>
            </w:pPr>
          </w:p>
        </w:tc>
      </w:tr>
      <w:tr w:rsidR="00E317A3" w:rsidRPr="00D37869">
        <w:trPr>
          <w:cantSplit/>
          <w:trHeight w:hRule="exact" w:val="499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0,076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0,175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</w:t>
            </w:r>
            <w:r w:rsidR="00D37869">
              <w:t>, 20</w:t>
            </w:r>
            <w:r w:rsidRPr="00D37869"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0,139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0,120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0,074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0,070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0,085</w:t>
            </w:r>
          </w:p>
        </w:tc>
        <w:tc>
          <w:tcPr>
            <w:tcW w:w="3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rPr>
                <w:w w:val="84"/>
              </w:rPr>
              <w:t>Падение</w:t>
            </w:r>
            <w:r w:rsidR="00B37BAD" w:rsidRPr="00D37869">
              <w:rPr>
                <w:w w:val="84"/>
              </w:rPr>
              <w:t xml:space="preserve"> </w:t>
            </w:r>
            <w:r w:rsidR="00ED3234" w:rsidRPr="00D37869">
              <w:rPr>
                <w:w w:val="84"/>
                <w:position w:val="-4"/>
              </w:rPr>
              <w:object w:dxaOrig="220" w:dyaOrig="260">
                <v:shape id="_x0000_i1030" type="#_x0000_t75" style="width:11.25pt;height:12.75pt" o:ole="" fillcolor="window">
                  <v:imagedata r:id="rId16" o:title=""/>
                </v:shape>
                <o:OLEObject Type="Embed" ProgID="Equation.3" ShapeID="_x0000_i1030" DrawAspect="Content" ObjectID="_1458437511" r:id="rId17"/>
              </w:object>
            </w:r>
            <w:r w:rsidRPr="00D37869">
              <w:rPr>
                <w:w w:val="84"/>
                <w:lang w:val="en-US"/>
              </w:rPr>
              <w:t>H</w:t>
            </w:r>
            <w:r w:rsidRPr="00D37869">
              <w:rPr>
                <w:w w:val="84"/>
              </w:rPr>
              <w:t>=</w:t>
            </w:r>
            <w:r w:rsidRPr="00D37869">
              <w:rPr>
                <w:w w:val="84"/>
                <w:lang w:val="en-US"/>
              </w:rPr>
              <w:t>i</w:t>
            </w:r>
            <w:r w:rsidRPr="00D37869">
              <w:rPr>
                <w:w w:val="84"/>
              </w:rPr>
              <w:t>*</w:t>
            </w:r>
            <w:r w:rsidRPr="00D37869">
              <w:rPr>
                <w:w w:val="84"/>
                <w:lang w:val="en-US"/>
              </w:rPr>
              <w:t>l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</w:tcPr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>
        <w:trPr>
          <w:cantSplit/>
          <w:trHeight w:hRule="exact" w:val="547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105,6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105,6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105,6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105,6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105,6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105,6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105,6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105,6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В начале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4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rPr>
                <w:w w:val="86"/>
              </w:rPr>
              <w:t>Поверхности земли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3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tbRl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Отметки, м</w:t>
            </w:r>
          </w:p>
        </w:tc>
        <w:tc>
          <w:tcPr>
            <w:tcW w:w="981" w:type="dxa"/>
            <w:vMerge/>
            <w:tcBorders>
              <w:left w:val="single" w:sz="4" w:space="0" w:color="auto"/>
            </w:tcBorders>
          </w:tcPr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>
        <w:trPr>
          <w:cantSplit/>
          <w:trHeight w:hRule="exact" w:val="547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105,6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105,6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105,6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105,6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105,6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105,6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105,6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105,6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В конце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4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  <w:tc>
          <w:tcPr>
            <w:tcW w:w="348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</w:tcPr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>
        <w:trPr>
          <w:cantSplit/>
          <w:trHeight w:hRule="exact" w:val="538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102,24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102,41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102,61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102,75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102,87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102,95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103,02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103,10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В начале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4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rPr>
                <w:w w:val="86"/>
              </w:rPr>
              <w:t>Поверхности воды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348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</w:tcPr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>
        <w:trPr>
          <w:cantSplit/>
          <w:trHeight w:hRule="exact" w:val="547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102,16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102,24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102,41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102,61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102,75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102,87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102,95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103,02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rPr>
                <w:w w:val="85"/>
              </w:rPr>
              <w:t>В конце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4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  <w:tc>
          <w:tcPr>
            <w:tcW w:w="348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</w:tcPr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>
        <w:trPr>
          <w:cantSplit/>
          <w:trHeight w:hRule="exact" w:val="547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101,24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101,41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101,61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101,75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101,87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101,95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102,02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102,10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В начале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4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rPr>
                <w:w w:val="87"/>
              </w:rPr>
              <w:t>Лотка трубы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348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</w:tcPr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>
        <w:trPr>
          <w:cantSplit/>
          <w:trHeight w:hRule="exact" w:val="547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101,16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101,24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101,41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101,61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101,75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101,87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101,95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102,02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rPr>
                <w:w w:val="85"/>
              </w:rPr>
              <w:t>В конце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475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  <w:tc>
          <w:tcPr>
            <w:tcW w:w="34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</w:tcPr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>
        <w:trPr>
          <w:cantSplit/>
          <w:trHeight w:hRule="exact" w:val="538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2,46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2,29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2,09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1,95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1,83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1,76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1,69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1,60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В начале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17A3" w:rsidRPr="00D37869" w:rsidRDefault="00E317A3" w:rsidP="00236BD4">
            <w:pPr>
              <w:pStyle w:val="aff1"/>
            </w:pPr>
            <w:r w:rsidRPr="00D37869">
              <w:t>Глуби</w:t>
            </w:r>
          </w:p>
          <w:p w:rsidR="00E317A3" w:rsidRPr="00D37869" w:rsidRDefault="00E317A3" w:rsidP="00236BD4">
            <w:pPr>
              <w:pStyle w:val="aff1"/>
            </w:pPr>
            <w:r w:rsidRPr="00D37869">
              <w:t>на заложения трубы, м</w:t>
            </w:r>
          </w:p>
        </w:tc>
        <w:tc>
          <w:tcPr>
            <w:tcW w:w="981" w:type="dxa"/>
            <w:vMerge/>
            <w:tcBorders>
              <w:left w:val="single" w:sz="4" w:space="0" w:color="auto"/>
            </w:tcBorders>
          </w:tcPr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>
        <w:trPr>
          <w:cantSplit/>
          <w:trHeight w:hRule="exact" w:val="576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2,54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2,46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2,29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2,09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1,95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1,83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1,76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1,69</w:t>
            </w:r>
          </w:p>
        </w:tc>
        <w:tc>
          <w:tcPr>
            <w:tcW w:w="124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rPr>
                <w:w w:val="85"/>
              </w:rPr>
              <w:t>В конце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</w:tcPr>
          <w:p w:rsidR="00E317A3" w:rsidRPr="00D37869" w:rsidRDefault="00E317A3" w:rsidP="00236BD4">
            <w:pPr>
              <w:pStyle w:val="aff1"/>
            </w:pPr>
          </w:p>
        </w:tc>
      </w:tr>
    </w:tbl>
    <w:p w:rsidR="00236BD4" w:rsidRDefault="00236BD4" w:rsidP="00D37869">
      <w:pPr>
        <w:widowControl w:val="0"/>
        <w:autoSpaceDE w:val="0"/>
        <w:autoSpaceDN w:val="0"/>
        <w:adjustRightInd w:val="0"/>
        <w:ind w:firstLine="709"/>
        <w:sectPr w:rsidR="00236BD4" w:rsidSect="00236BD4">
          <w:footerReference w:type="default" r:id="rId18"/>
          <w:pgSz w:w="16834" w:h="11906" w:orient="landscape" w:code="9"/>
          <w:pgMar w:top="1701" w:right="1134" w:bottom="851" w:left="1134" w:header="709" w:footer="709" w:gutter="0"/>
          <w:pgNumType w:start="0"/>
          <w:cols w:space="720"/>
          <w:titlePg/>
          <w:docGrid w:linePitch="381"/>
        </w:sectPr>
      </w:pPr>
    </w:p>
    <w:p w:rsidR="00D37869" w:rsidRDefault="00E317A3" w:rsidP="00236BD4">
      <w:pPr>
        <w:pStyle w:val="2"/>
      </w:pPr>
      <w:bookmarkStart w:id="14" w:name="_Toc233532889"/>
      <w:r w:rsidRPr="00D37869">
        <w:t>3</w:t>
      </w:r>
      <w:r w:rsidR="00D37869" w:rsidRPr="00D37869">
        <w:t xml:space="preserve">. </w:t>
      </w:r>
      <w:r w:rsidRPr="00D37869">
        <w:t>Спецификация потребности материалов и оборудования</w:t>
      </w:r>
      <w:r w:rsidR="00D37869" w:rsidRPr="00D37869">
        <w:t>.</w:t>
      </w:r>
      <w:bookmarkEnd w:id="14"/>
    </w:p>
    <w:p w:rsidR="00236BD4" w:rsidRDefault="00236BD4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Спецификацию труб, арматуры и оборудования нужно составлять для каждой системы отдельно</w:t>
      </w:r>
      <w:r w:rsidR="00D37869" w:rsidRPr="00D37869">
        <w:t xml:space="preserve">. </w:t>
      </w:r>
      <w:r w:rsidRPr="00D37869">
        <w:t>Спецификацию по водопроводу составляют для всего проектируемого здания</w:t>
      </w:r>
      <w:r w:rsidR="00D37869" w:rsidRPr="00D37869">
        <w:t xml:space="preserve">. </w:t>
      </w:r>
      <w:r w:rsidRPr="00D37869">
        <w:t>Спецификацию по канализации для стояков, отводных труб и выпусков, охваченных разрезами, а также дворовой линией канализации</w:t>
      </w:r>
      <w:r w:rsidR="00D37869" w:rsidRPr="00D37869">
        <w:t>.</w:t>
      </w:r>
    </w:p>
    <w:p w:rsidR="00E317A3" w:rsidRDefault="00E317A3" w:rsidP="00D37869">
      <w:pPr>
        <w:widowControl w:val="0"/>
        <w:autoSpaceDE w:val="0"/>
        <w:autoSpaceDN w:val="0"/>
        <w:adjustRightInd w:val="0"/>
        <w:ind w:firstLine="709"/>
      </w:pPr>
      <w:r w:rsidRPr="00D37869">
        <w:t>СПЕЦИФИКАЦИЯ МАТЕРИАЛОВ И ОБОРУДОВАНИЯ</w:t>
      </w:r>
      <w:r w:rsidR="00D37869" w:rsidRPr="00D37869">
        <w:t xml:space="preserve">. </w:t>
      </w:r>
    </w:p>
    <w:p w:rsidR="00236BD4" w:rsidRPr="00D37869" w:rsidRDefault="00236BD4" w:rsidP="00D37869">
      <w:pPr>
        <w:widowControl w:val="0"/>
        <w:autoSpaceDE w:val="0"/>
        <w:autoSpaceDN w:val="0"/>
        <w:adjustRightInd w:val="0"/>
        <w:ind w:firstLine="709"/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1"/>
        <w:gridCol w:w="1718"/>
        <w:gridCol w:w="1709"/>
        <w:gridCol w:w="1718"/>
        <w:gridCol w:w="1151"/>
      </w:tblGrid>
      <w:tr w:rsidR="00E317A3" w:rsidRPr="00D37869" w:rsidTr="001F285F">
        <w:trPr>
          <w:trHeight w:hRule="exact" w:val="662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№п/п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Наименование материалов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Размеры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Единицы измерения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Количество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1F285F">
              <w:rPr>
                <w:w w:val="85"/>
              </w:rPr>
              <w:t>ГОСТ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17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Тройники прямые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15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42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8948-75</w:t>
            </w:r>
          </w:p>
          <w:p w:rsidR="00E317A3" w:rsidRPr="00D37869" w:rsidRDefault="00E317A3" w:rsidP="00236BD4">
            <w:pPr>
              <w:pStyle w:val="aff1"/>
            </w:pPr>
            <w:r w:rsidRPr="00D37869">
              <w:t>8948-75</w:t>
            </w:r>
          </w:p>
        </w:tc>
      </w:tr>
      <w:tr w:rsidR="00E317A3" w:rsidRPr="00D37869" w:rsidTr="001F285F">
        <w:trPr>
          <w:trHeight w:hRule="exact" w:val="326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8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46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Тройники</w:t>
            </w:r>
            <w:r w:rsidR="00B37BAD" w:rsidRPr="00D37869">
              <w:t xml:space="preserve"> </w:t>
            </w:r>
            <w:r w:rsidRPr="00D37869">
              <w:t>переходные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15х20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 xml:space="preserve">. 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24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8950-75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26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25x20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7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8950-75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17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32x20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1F285F">
              <w:rPr>
                <w:w w:val="86"/>
              </w:rPr>
              <w:t>8950-75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26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3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Тройники</w:t>
            </w:r>
            <w:r w:rsidR="00B37BAD" w:rsidRPr="00D37869">
              <w:t xml:space="preserve"> </w:t>
            </w:r>
            <w:r w:rsidRPr="00D37869">
              <w:t>с двумя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17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переходами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32х20х25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 xml:space="preserve">. 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8950-75</w:t>
            </w:r>
          </w:p>
        </w:tc>
      </w:tr>
      <w:tr w:rsidR="00E317A3" w:rsidRPr="00D37869" w:rsidTr="001F285F">
        <w:trPr>
          <w:trHeight w:hRule="exact" w:val="346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4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Трубы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32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п</w:t>
            </w:r>
            <w:r w:rsidR="00D37869" w:rsidRPr="00D37869">
              <w:t xml:space="preserve">. </w:t>
            </w:r>
            <w:r w:rsidRPr="00D37869">
              <w:t>м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17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3262-75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07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оцинкованные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25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п</w:t>
            </w:r>
            <w:r w:rsidR="00D37869" w:rsidRPr="00D37869">
              <w:t xml:space="preserve">. </w:t>
            </w:r>
            <w:r w:rsidRPr="00D37869">
              <w:t>м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25,92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3262-75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26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п</w:t>
            </w:r>
            <w:r w:rsidR="00D37869" w:rsidRPr="00D37869">
              <w:t xml:space="preserve">. </w:t>
            </w:r>
            <w:r w:rsidRPr="00D37869">
              <w:t>м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1F285F">
              <w:rPr>
                <w:w w:val="86"/>
              </w:rPr>
              <w:t>67,56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3262-75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17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15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п</w:t>
            </w:r>
            <w:r w:rsidR="00D37869" w:rsidRPr="00D37869">
              <w:t xml:space="preserve">. </w:t>
            </w:r>
            <w:r w:rsidRPr="00D37869">
              <w:t>м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  <w:r w:rsidRPr="00D37869">
              <w:t>4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201,1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3262-75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36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5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Трубы чугунные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50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п</w:t>
            </w:r>
            <w:r w:rsidR="00D37869" w:rsidRPr="00D37869">
              <w:t xml:space="preserve">. </w:t>
            </w:r>
            <w:r w:rsidRPr="00D37869">
              <w:t>м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13,87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694</w:t>
            </w:r>
            <w:r w:rsidR="00D37869">
              <w:t>2.1</w:t>
            </w:r>
            <w:r w:rsidRPr="00D37869">
              <w:t>-80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07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канализационные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1F285F">
              <w:rPr>
                <w:w w:val="85"/>
              </w:rPr>
              <w:t>100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п</w:t>
            </w:r>
            <w:r w:rsidR="00D37869" w:rsidRPr="00D37869">
              <w:t xml:space="preserve">. </w:t>
            </w:r>
            <w:r w:rsidRPr="00D37869">
              <w:t>м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17,63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694</w:t>
            </w:r>
            <w:r w:rsidR="00D37869">
              <w:t>2.2</w:t>
            </w:r>
            <w:r w:rsidRPr="00D37869">
              <w:t>4-80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07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6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Счетчик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32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ТипВВ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46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7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1F285F">
              <w:rPr>
                <w:w w:val="88"/>
              </w:rPr>
              <w:t>ЦБН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1,7л</w:t>
            </w:r>
            <w:r w:rsidR="00D37869" w:rsidRPr="00D37869">
              <w:t xml:space="preserve">. </w:t>
            </w:r>
            <w:r w:rsidRPr="00D37869">
              <w:t>с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1F285F">
              <w:rPr>
                <w:w w:val="89"/>
              </w:rPr>
              <w:t>Тип К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17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8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Тройники прямые</w:t>
            </w:r>
            <w:r w:rsidR="00D37869">
              <w:t xml:space="preserve"> (</w:t>
            </w:r>
            <w:r w:rsidRPr="00D37869">
              <w:t>90</w:t>
            </w:r>
            <w:r w:rsidR="00D37869" w:rsidRPr="00D37869">
              <w:t>)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50x50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24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694</w:t>
            </w:r>
            <w:r w:rsidR="00D37869">
              <w:t>2.2</w:t>
            </w:r>
            <w:r w:rsidRPr="00D37869">
              <w:t>4-80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298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50x100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694224-80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17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9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Тройники косые</w:t>
            </w:r>
            <w:r w:rsidR="00D37869">
              <w:t xml:space="preserve"> (</w:t>
            </w:r>
            <w:r w:rsidRPr="00D37869">
              <w:t>45</w:t>
            </w:r>
            <w:r w:rsidR="00D37869" w:rsidRPr="00D37869">
              <w:t>)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100x50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24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694</w:t>
            </w:r>
            <w:r w:rsidR="00D37869">
              <w:t>2.2</w:t>
            </w:r>
            <w:r w:rsidRPr="00D37869">
              <w:t>4-80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17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100x100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40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694</w:t>
            </w:r>
            <w:r w:rsidR="00D37869">
              <w:t>2.2</w:t>
            </w:r>
            <w:r w:rsidRPr="00D37869">
              <w:t>4-80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Прочистки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1F285F">
              <w:rPr>
                <w:w w:val="85"/>
              </w:rPr>
              <w:t>100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4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694</w:t>
            </w:r>
            <w:r w:rsidR="00D37869">
              <w:t>2.2</w:t>
            </w:r>
            <w:r w:rsidRPr="00D37869">
              <w:t>4-80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298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50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694224-80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17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11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Ревизии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1F285F">
              <w:rPr>
                <w:w w:val="85"/>
              </w:rPr>
              <w:t>100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12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694224-80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17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  <w:r w:rsidRPr="00D37869">
              <w:t>12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50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12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694224-80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hRule="exact" w:val="394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12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Трубы керамические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1F285F">
              <w:rPr>
                <w:w w:val="87"/>
              </w:rPr>
              <w:t>150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37869" w:rsidRDefault="00E317A3" w:rsidP="00236BD4">
            <w:pPr>
              <w:pStyle w:val="aff1"/>
            </w:pPr>
            <w:r w:rsidRPr="00D37869">
              <w:t>п</w:t>
            </w:r>
            <w:r w:rsidR="00D37869" w:rsidRPr="00D37869">
              <w:t xml:space="preserve">. </w:t>
            </w:r>
            <w:r w:rsidRPr="00D37869">
              <w:t>м</w:t>
            </w:r>
            <w:r w:rsidR="00D37869" w:rsidRPr="00D37869">
              <w:t>.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61,31</w:t>
            </w:r>
          </w:p>
          <w:p w:rsidR="00E317A3" w:rsidRPr="00D37869" w:rsidRDefault="00E317A3" w:rsidP="00236BD4">
            <w:pPr>
              <w:pStyle w:val="aff1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286-82</w:t>
            </w:r>
          </w:p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val="32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13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Угольники прямые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15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 xml:space="preserve">. 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54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8946-75</w:t>
            </w:r>
          </w:p>
        </w:tc>
      </w:tr>
      <w:tr w:rsidR="00E317A3" w:rsidRPr="00D37869" w:rsidTr="001F285F">
        <w:trPr>
          <w:trHeight w:val="26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 xml:space="preserve">. 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8946-75</w:t>
            </w:r>
          </w:p>
        </w:tc>
      </w:tr>
      <w:tr w:rsidR="00E317A3" w:rsidRPr="00D37869" w:rsidTr="001F285F">
        <w:trPr>
          <w:trHeight w:val="30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32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 xml:space="preserve">. 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8946-75</w:t>
            </w:r>
          </w:p>
        </w:tc>
      </w:tr>
      <w:tr w:rsidR="00E317A3" w:rsidRPr="00D37869" w:rsidTr="001F285F">
        <w:trPr>
          <w:trHeight w:val="30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14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Кресты прямые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25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 xml:space="preserve">. 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8951-75</w:t>
            </w:r>
          </w:p>
        </w:tc>
      </w:tr>
      <w:tr w:rsidR="00E317A3" w:rsidRPr="00D37869" w:rsidTr="001F285F">
        <w:trPr>
          <w:trHeight w:val="30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Насос типа 1,5К-6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6,0 м^3/ч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 xml:space="preserve">. 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</w:tr>
      <w:tr w:rsidR="00E317A3" w:rsidRPr="00D37869" w:rsidTr="001F285F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16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Насос типа 1,5В91,3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3,0 м^3/ч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шт</w:t>
            </w:r>
            <w:r w:rsidR="00D37869" w:rsidRPr="00D37869">
              <w:t xml:space="preserve">. 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  <w:r w:rsidRPr="00D37869"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317A3" w:rsidRPr="00D37869" w:rsidRDefault="00E317A3" w:rsidP="00236BD4">
            <w:pPr>
              <w:pStyle w:val="aff1"/>
            </w:pPr>
          </w:p>
        </w:tc>
      </w:tr>
    </w:tbl>
    <w:p w:rsidR="00D37869" w:rsidRDefault="00D37869" w:rsidP="00D37869">
      <w:pPr>
        <w:widowControl w:val="0"/>
        <w:autoSpaceDE w:val="0"/>
        <w:autoSpaceDN w:val="0"/>
        <w:adjustRightInd w:val="0"/>
        <w:ind w:firstLine="709"/>
      </w:pPr>
    </w:p>
    <w:p w:rsidR="00D37869" w:rsidRDefault="0056543C" w:rsidP="0056543C">
      <w:pPr>
        <w:pStyle w:val="2"/>
      </w:pPr>
      <w:r>
        <w:br w:type="page"/>
      </w:r>
      <w:bookmarkStart w:id="15" w:name="_Toc233532890"/>
      <w:r w:rsidR="00E317A3" w:rsidRPr="00D37869">
        <w:t>Использованная литература</w:t>
      </w:r>
      <w:bookmarkEnd w:id="15"/>
    </w:p>
    <w:p w:rsidR="0056543C" w:rsidRPr="0056543C" w:rsidRDefault="0056543C" w:rsidP="0056543C">
      <w:pPr>
        <w:widowControl w:val="0"/>
        <w:autoSpaceDE w:val="0"/>
        <w:autoSpaceDN w:val="0"/>
        <w:adjustRightInd w:val="0"/>
        <w:ind w:firstLine="709"/>
      </w:pPr>
    </w:p>
    <w:p w:rsidR="00D37869" w:rsidRDefault="00E317A3" w:rsidP="0056543C">
      <w:pPr>
        <w:widowControl w:val="0"/>
        <w:autoSpaceDE w:val="0"/>
        <w:autoSpaceDN w:val="0"/>
        <w:adjustRightInd w:val="0"/>
        <w:ind w:firstLine="0"/>
      </w:pPr>
      <w:r w:rsidRPr="00D37869">
        <w:t>1</w:t>
      </w:r>
      <w:r w:rsidR="00D37869" w:rsidRPr="00D37869">
        <w:t xml:space="preserve">. </w:t>
      </w:r>
      <w:r w:rsidRPr="00D37869">
        <w:t>Калицун В</w:t>
      </w:r>
      <w:r w:rsidR="00D37869">
        <w:t xml:space="preserve">.И. </w:t>
      </w:r>
      <w:r w:rsidRPr="00D37869">
        <w:t>и др</w:t>
      </w:r>
      <w:r w:rsidR="00D37869">
        <w:t xml:space="preserve"> "</w:t>
      </w:r>
      <w:r w:rsidRPr="00D37869">
        <w:t>Гидравлика водоснабжения и канализация</w:t>
      </w:r>
      <w:r w:rsidR="00D37869">
        <w:t xml:space="preserve">" </w:t>
      </w:r>
      <w:r w:rsidR="00D37869" w:rsidRPr="00D37869">
        <w:t xml:space="preserve">- </w:t>
      </w:r>
      <w:r w:rsidRPr="00D37869">
        <w:t>М</w:t>
      </w:r>
      <w:r w:rsidR="00D37869">
        <w:t>.:</w:t>
      </w:r>
      <w:r w:rsidR="00D37869" w:rsidRPr="00D37869">
        <w:t xml:space="preserve"> </w:t>
      </w:r>
      <w:r w:rsidRPr="00D37869">
        <w:t>Стройиздат 1980г</w:t>
      </w:r>
      <w:r w:rsidR="00D37869" w:rsidRPr="00D37869">
        <w:t>.</w:t>
      </w:r>
    </w:p>
    <w:p w:rsidR="00D37869" w:rsidRDefault="00E317A3" w:rsidP="0056543C">
      <w:pPr>
        <w:widowControl w:val="0"/>
        <w:autoSpaceDE w:val="0"/>
        <w:autoSpaceDN w:val="0"/>
        <w:adjustRightInd w:val="0"/>
        <w:ind w:firstLine="0"/>
      </w:pPr>
      <w:r w:rsidRPr="00D37869">
        <w:t>2</w:t>
      </w:r>
      <w:r w:rsidR="00D37869" w:rsidRPr="00D37869">
        <w:t xml:space="preserve">. </w:t>
      </w:r>
      <w:r w:rsidRPr="00D37869">
        <w:t>СНиП П-30-76</w:t>
      </w:r>
      <w:r w:rsidR="00D37869">
        <w:t xml:space="preserve"> "</w:t>
      </w:r>
      <w:r w:rsidRPr="00D37869">
        <w:t>Внутренний водопровод и канализация зданий</w:t>
      </w:r>
      <w:r w:rsidR="00D37869">
        <w:t xml:space="preserve">" </w:t>
      </w:r>
      <w:r w:rsidR="00D37869" w:rsidRPr="00D37869">
        <w:t>-</w:t>
      </w:r>
    </w:p>
    <w:p w:rsidR="00D37869" w:rsidRDefault="00E317A3" w:rsidP="0056543C">
      <w:pPr>
        <w:widowControl w:val="0"/>
        <w:autoSpaceDE w:val="0"/>
        <w:autoSpaceDN w:val="0"/>
        <w:adjustRightInd w:val="0"/>
        <w:ind w:firstLine="0"/>
      </w:pPr>
      <w:r w:rsidRPr="00D37869">
        <w:t>М</w:t>
      </w:r>
      <w:r w:rsidR="00D37869">
        <w:t>.:</w:t>
      </w:r>
      <w:r w:rsidR="00D37869" w:rsidRPr="00D37869">
        <w:t xml:space="preserve"> </w:t>
      </w:r>
      <w:r w:rsidRPr="00D37869">
        <w:t>Стройиздат 1976г</w:t>
      </w:r>
      <w:r w:rsidR="00D37869" w:rsidRPr="00D37869">
        <w:t>.</w:t>
      </w:r>
    </w:p>
    <w:p w:rsidR="00D37869" w:rsidRDefault="00E317A3" w:rsidP="0056543C">
      <w:pPr>
        <w:widowControl w:val="0"/>
        <w:autoSpaceDE w:val="0"/>
        <w:autoSpaceDN w:val="0"/>
        <w:adjustRightInd w:val="0"/>
        <w:ind w:firstLine="0"/>
      </w:pPr>
      <w:r w:rsidRPr="00D37869">
        <w:t xml:space="preserve">Терещенко </w:t>
      </w:r>
      <w:r w:rsidRPr="00D37869">
        <w:rPr>
          <w:lang w:val="en-US"/>
        </w:rPr>
        <w:t>B</w:t>
      </w:r>
      <w:r w:rsidR="00D37869" w:rsidRPr="00D37869">
        <w:t xml:space="preserve">. </w:t>
      </w:r>
      <w:r w:rsidRPr="00D37869">
        <w:rPr>
          <w:lang w:val="en-US"/>
        </w:rPr>
        <w:t>C</w:t>
      </w:r>
      <w:r w:rsidR="00D37869" w:rsidRPr="00D37869">
        <w:t xml:space="preserve">. </w:t>
      </w:r>
      <w:r w:rsidRPr="00D37869">
        <w:t>и Терещенко И</w:t>
      </w:r>
      <w:r w:rsidR="00D37869">
        <w:t>.В. "</w:t>
      </w:r>
      <w:r w:rsidRPr="00D37869">
        <w:t>Водопровод и канализация зданий</w:t>
      </w:r>
      <w:r w:rsidR="00D37869">
        <w:t xml:space="preserve">" </w:t>
      </w:r>
      <w:r w:rsidR="00D37869" w:rsidRPr="00D37869">
        <w:t xml:space="preserve">- </w:t>
      </w:r>
      <w:r w:rsidRPr="00D37869">
        <w:t>методические указания, Краснодар 1988г</w:t>
      </w:r>
      <w:r w:rsidR="00D37869" w:rsidRPr="00D37869">
        <w:t>.</w:t>
      </w:r>
    </w:p>
    <w:p w:rsidR="00D37869" w:rsidRDefault="00E317A3" w:rsidP="0056543C">
      <w:pPr>
        <w:widowControl w:val="0"/>
        <w:autoSpaceDE w:val="0"/>
        <w:autoSpaceDN w:val="0"/>
        <w:adjustRightInd w:val="0"/>
        <w:ind w:firstLine="0"/>
      </w:pPr>
      <w:r w:rsidRPr="00D37869">
        <w:t>4</w:t>
      </w:r>
      <w:r w:rsidR="00D37869">
        <w:t xml:space="preserve">.В.И. </w:t>
      </w:r>
      <w:r w:rsidRPr="00D37869">
        <w:t>Калицун, В</w:t>
      </w:r>
      <w:r w:rsidR="00D37869">
        <w:t xml:space="preserve">.С. </w:t>
      </w:r>
      <w:r w:rsidRPr="00D37869">
        <w:t>Кедров, Ю</w:t>
      </w:r>
      <w:r w:rsidR="00D37869">
        <w:t xml:space="preserve">.М. </w:t>
      </w:r>
      <w:r w:rsidRPr="00D37869">
        <w:t>Ласков</w:t>
      </w:r>
      <w:r w:rsidR="00D37869">
        <w:t xml:space="preserve"> "</w:t>
      </w:r>
      <w:r w:rsidRPr="00D37869">
        <w:t>Гидравлика, водоснабжение и канализация</w:t>
      </w:r>
      <w:r w:rsidR="00D37869">
        <w:t xml:space="preserve"> " </w:t>
      </w:r>
      <w:r w:rsidR="00D37869" w:rsidRPr="00D37869">
        <w:t xml:space="preserve">- </w:t>
      </w:r>
      <w:r w:rsidRPr="00D37869">
        <w:t>М</w:t>
      </w:r>
      <w:r w:rsidR="00D37869">
        <w:t>.:</w:t>
      </w:r>
      <w:r w:rsidR="00D37869" w:rsidRPr="00D37869">
        <w:t xml:space="preserve"> </w:t>
      </w:r>
      <w:r w:rsidRPr="00D37869">
        <w:t>Стройиздат 2000г</w:t>
      </w:r>
      <w:r w:rsidR="00D37869" w:rsidRPr="00D37869">
        <w:t>.</w:t>
      </w:r>
      <w:bookmarkStart w:id="16" w:name="_GoBack"/>
      <w:bookmarkEnd w:id="16"/>
    </w:p>
    <w:sectPr w:rsidR="00D37869" w:rsidSect="00D37869">
      <w:pgSz w:w="11906" w:h="16834"/>
      <w:pgMar w:top="1134" w:right="850" w:bottom="1134" w:left="1701" w:header="709" w:footer="709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5F" w:rsidRDefault="001F285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F285F" w:rsidRDefault="001F285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D4" w:rsidRDefault="00236BD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D4" w:rsidRDefault="00236BD4" w:rsidP="00B81F17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5F" w:rsidRDefault="001F285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F285F" w:rsidRDefault="001F285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D4" w:rsidRDefault="00236BD4" w:rsidP="00B81F17">
    <w:pPr>
      <w:pStyle w:val="ae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AAE"/>
    <w:multiLevelType w:val="multilevel"/>
    <w:tmpl w:val="EA1024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C658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A2D62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B2B2D"/>
    <w:multiLevelType w:val="multilevel"/>
    <w:tmpl w:val="298079BA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39A229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E6566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4AA141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4F095C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66674F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2">
    <w:nsid w:val="7ED452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2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A64"/>
    <w:rsid w:val="00136AC5"/>
    <w:rsid w:val="001F285F"/>
    <w:rsid w:val="00236BD4"/>
    <w:rsid w:val="00544354"/>
    <w:rsid w:val="0056543C"/>
    <w:rsid w:val="00760CEE"/>
    <w:rsid w:val="00872185"/>
    <w:rsid w:val="008E67A4"/>
    <w:rsid w:val="009E2A9F"/>
    <w:rsid w:val="009E5A64"/>
    <w:rsid w:val="00A06C48"/>
    <w:rsid w:val="00A469B9"/>
    <w:rsid w:val="00A51586"/>
    <w:rsid w:val="00B37BAD"/>
    <w:rsid w:val="00B81F17"/>
    <w:rsid w:val="00D37869"/>
    <w:rsid w:val="00DB0908"/>
    <w:rsid w:val="00E07F1B"/>
    <w:rsid w:val="00E317A3"/>
    <w:rsid w:val="00ED3234"/>
    <w:rsid w:val="00F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6D2E351E-D579-49C1-83E4-F9741B34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3786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3786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3786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3786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3786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3786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3786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3786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3786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widowControl w:val="0"/>
      <w:autoSpaceDE w:val="0"/>
      <w:autoSpaceDN w:val="0"/>
      <w:adjustRightInd w:val="0"/>
      <w:spacing w:before="240" w:after="60"/>
      <w:ind w:firstLine="709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Title"/>
    <w:basedOn w:val="a2"/>
    <w:link w:val="a7"/>
    <w:uiPriority w:val="99"/>
    <w:qFormat/>
    <w:pPr>
      <w:widowControl w:val="0"/>
      <w:autoSpaceDE w:val="0"/>
      <w:autoSpaceDN w:val="0"/>
      <w:adjustRightInd w:val="0"/>
      <w:ind w:firstLine="709"/>
      <w:jc w:val="center"/>
    </w:pPr>
    <w:rPr>
      <w:sz w:val="24"/>
      <w:szCs w:val="24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lock Text"/>
    <w:basedOn w:val="a2"/>
    <w:uiPriority w:val="99"/>
    <w:pPr>
      <w:widowControl w:val="0"/>
      <w:autoSpaceDE w:val="0"/>
      <w:autoSpaceDN w:val="0"/>
      <w:adjustRightInd w:val="0"/>
      <w:ind w:left="-108" w:right="-108" w:firstLine="709"/>
      <w:jc w:val="center"/>
    </w:pPr>
    <w:rPr>
      <w:lang w:val="en-US"/>
    </w:rPr>
  </w:style>
  <w:style w:type="paragraph" w:styleId="a9">
    <w:name w:val="Body Text"/>
    <w:basedOn w:val="a2"/>
    <w:link w:val="aa"/>
    <w:uiPriority w:val="99"/>
    <w:rsid w:val="00D37869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ole">
    <w:name w:val="ole"/>
    <w:basedOn w:val="9"/>
    <w:uiPriority w:val="99"/>
    <w:pPr>
      <w:keepNext/>
      <w:spacing w:before="0" w:after="0"/>
      <w:ind w:right="142"/>
      <w:jc w:val="center"/>
    </w:pPr>
    <w:rPr>
      <w:rFonts w:ascii="Times New Roman" w:hAnsi="Times New Roman" w:cs="Times New Roman"/>
      <w:i w:val="0"/>
      <w:iCs w:val="0"/>
      <w:color w:val="000000"/>
      <w:sz w:val="24"/>
      <w:szCs w:val="24"/>
    </w:rPr>
  </w:style>
  <w:style w:type="paragraph" w:styleId="ab">
    <w:name w:val="footer"/>
    <w:basedOn w:val="a2"/>
    <w:link w:val="ac"/>
    <w:uiPriority w:val="99"/>
    <w:semiHidden/>
    <w:rsid w:val="00D3786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D37869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D37869"/>
  </w:style>
  <w:style w:type="paragraph" w:styleId="af0">
    <w:name w:val="Body Text Indent"/>
    <w:basedOn w:val="a2"/>
    <w:link w:val="af1"/>
    <w:uiPriority w:val="99"/>
    <w:rsid w:val="00D3786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D3786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f2">
    <w:name w:val="Document Map"/>
    <w:basedOn w:val="a2"/>
    <w:link w:val="af3"/>
    <w:uiPriority w:val="99"/>
    <w:semiHidden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f3">
    <w:name w:val="Схема документа Знак"/>
    <w:link w:val="af2"/>
    <w:uiPriority w:val="99"/>
    <w:semiHidden/>
    <w:rPr>
      <w:rFonts w:ascii="Tahoma" w:hAnsi="Tahoma" w:cs="Tahoma"/>
      <w:sz w:val="16"/>
      <w:szCs w:val="16"/>
    </w:rPr>
  </w:style>
  <w:style w:type="paragraph" w:styleId="23">
    <w:name w:val="Body Text 2"/>
    <w:basedOn w:val="a2"/>
    <w:link w:val="24"/>
    <w:uiPriority w:val="99"/>
    <w:pPr>
      <w:widowControl w:val="0"/>
      <w:autoSpaceDE w:val="0"/>
      <w:autoSpaceDN w:val="0"/>
      <w:adjustRightInd w:val="0"/>
      <w:ind w:firstLine="709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character" w:styleId="af4">
    <w:name w:val="annotation reference"/>
    <w:uiPriority w:val="99"/>
    <w:semiHidden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pPr>
      <w:widowControl w:val="0"/>
      <w:autoSpaceDE w:val="0"/>
      <w:autoSpaceDN w:val="0"/>
      <w:adjustRightInd w:val="0"/>
      <w:ind w:firstLine="709"/>
    </w:pPr>
  </w:style>
  <w:style w:type="character" w:customStyle="1" w:styleId="af6">
    <w:name w:val="Текст примечания Знак"/>
    <w:link w:val="af5"/>
    <w:uiPriority w:val="99"/>
    <w:semiHidden/>
    <w:rPr>
      <w:sz w:val="20"/>
      <w:szCs w:val="20"/>
    </w:rPr>
  </w:style>
  <w:style w:type="table" w:styleId="-1">
    <w:name w:val="Table Web 1"/>
    <w:basedOn w:val="a4"/>
    <w:uiPriority w:val="99"/>
    <w:rsid w:val="00D3786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9"/>
    <w:link w:val="ad"/>
    <w:uiPriority w:val="99"/>
    <w:rsid w:val="00D378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7">
    <w:name w:val="endnote reference"/>
    <w:uiPriority w:val="99"/>
    <w:semiHidden/>
    <w:rsid w:val="00D37869"/>
    <w:rPr>
      <w:vertAlign w:val="superscript"/>
    </w:rPr>
  </w:style>
  <w:style w:type="paragraph" w:customStyle="1" w:styleId="af8">
    <w:name w:val="выделение"/>
    <w:uiPriority w:val="99"/>
    <w:rsid w:val="00D3786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9">
    <w:name w:val="Hyperlink"/>
    <w:uiPriority w:val="99"/>
    <w:rsid w:val="00D37869"/>
    <w:rPr>
      <w:color w:val="0000FF"/>
      <w:u w:val="single"/>
    </w:rPr>
  </w:style>
  <w:style w:type="paragraph" w:customStyle="1" w:styleId="25">
    <w:name w:val="Заголовок 2 дипл"/>
    <w:basedOn w:val="a2"/>
    <w:next w:val="af0"/>
    <w:uiPriority w:val="99"/>
    <w:rsid w:val="00D3786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a"/>
    <w:uiPriority w:val="99"/>
    <w:locked/>
    <w:rsid w:val="00D3786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1"/>
    <w:uiPriority w:val="99"/>
    <w:rsid w:val="00D3786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D37869"/>
    <w:rPr>
      <w:sz w:val="28"/>
      <w:szCs w:val="28"/>
      <w:lang w:val="ru-RU" w:eastAsia="ru-RU"/>
    </w:rPr>
  </w:style>
  <w:style w:type="character" w:styleId="afc">
    <w:name w:val="footnote reference"/>
    <w:uiPriority w:val="99"/>
    <w:semiHidden/>
    <w:rsid w:val="00D3786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37869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customStyle="1" w:styleId="afd">
    <w:name w:val="номер страницы"/>
    <w:uiPriority w:val="99"/>
    <w:rsid w:val="00D37869"/>
    <w:rPr>
      <w:sz w:val="28"/>
      <w:szCs w:val="28"/>
    </w:rPr>
  </w:style>
  <w:style w:type="paragraph" w:styleId="afe">
    <w:name w:val="Normal (Web)"/>
    <w:basedOn w:val="a2"/>
    <w:uiPriority w:val="99"/>
    <w:rsid w:val="00D3786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D37869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D37869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3786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3786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37869"/>
    <w:pPr>
      <w:widowControl w:val="0"/>
      <w:autoSpaceDE w:val="0"/>
      <w:autoSpaceDN w:val="0"/>
      <w:adjustRightInd w:val="0"/>
      <w:ind w:left="958" w:firstLine="709"/>
    </w:pPr>
  </w:style>
  <w:style w:type="paragraph" w:styleId="32">
    <w:name w:val="Body Text Indent 3"/>
    <w:basedOn w:val="a2"/>
    <w:link w:val="33"/>
    <w:uiPriority w:val="99"/>
    <w:rsid w:val="00D3786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">
    <w:name w:val="Table Grid"/>
    <w:basedOn w:val="a4"/>
    <w:uiPriority w:val="99"/>
    <w:rsid w:val="00D3786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D3786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37869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37869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3786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37869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D3786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37869"/>
    <w:rPr>
      <w:i/>
      <w:iCs/>
    </w:rPr>
  </w:style>
  <w:style w:type="paragraph" w:customStyle="1" w:styleId="aff1">
    <w:name w:val="ТАБЛИЦА"/>
    <w:next w:val="a2"/>
    <w:autoRedefine/>
    <w:uiPriority w:val="99"/>
    <w:rsid w:val="00D37869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D37869"/>
  </w:style>
  <w:style w:type="paragraph" w:customStyle="1" w:styleId="13">
    <w:name w:val="Стиль ТАБЛИЦА + Междустр.интервал:  полуторный1"/>
    <w:basedOn w:val="aff1"/>
    <w:autoRedefine/>
    <w:uiPriority w:val="99"/>
    <w:rsid w:val="00D37869"/>
  </w:style>
  <w:style w:type="table" w:customStyle="1" w:styleId="14">
    <w:name w:val="Стиль таблицы1"/>
    <w:uiPriority w:val="99"/>
    <w:rsid w:val="00D3786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basedOn w:val="a2"/>
    <w:autoRedefine/>
    <w:uiPriority w:val="99"/>
    <w:rsid w:val="00D3786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D3786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Pr>
      <w:sz w:val="20"/>
      <w:szCs w:val="20"/>
    </w:rPr>
  </w:style>
  <w:style w:type="paragraph" w:styleId="aff6">
    <w:name w:val="footnote text"/>
    <w:basedOn w:val="a2"/>
    <w:link w:val="aff7"/>
    <w:autoRedefine/>
    <w:uiPriority w:val="99"/>
    <w:semiHidden/>
    <w:rsid w:val="00D37869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7">
    <w:name w:val="Текст сноски Знак"/>
    <w:link w:val="aff6"/>
    <w:uiPriority w:val="99"/>
    <w:semiHidden/>
    <w:rPr>
      <w:sz w:val="20"/>
      <w:szCs w:val="20"/>
    </w:rPr>
  </w:style>
  <w:style w:type="paragraph" w:customStyle="1" w:styleId="aff8">
    <w:name w:val="титут"/>
    <w:autoRedefine/>
    <w:uiPriority w:val="99"/>
    <w:rsid w:val="00D3786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РАСХОДОВ ВОДЫ ПО УЧАСТКАМ</vt:lpstr>
    </vt:vector>
  </TitlesOfParts>
  <Company>VIRA</Company>
  <LinksUpToDate>false</LinksUpToDate>
  <CharactersWithSpaces>14766</CharactersWithSpaces>
  <SharedDoc>false</SharedDoc>
  <HLinks>
    <vt:vector size="78" baseType="variant">
      <vt:variant>
        <vt:i4>1703994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_Toc233532890</vt:lpwstr>
      </vt:variant>
      <vt:variant>
        <vt:i4>1769530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_Toc233532889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_Toc233532888</vt:lpwstr>
      </vt:variant>
      <vt:variant>
        <vt:i4>1769530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_Toc233532887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_Toc233532886</vt:lpwstr>
      </vt:variant>
      <vt:variant>
        <vt:i4>1769530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_Toc233532885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_Toc233532884</vt:lpwstr>
      </vt:variant>
      <vt:variant>
        <vt:i4>1769530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_Toc233532883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_Toc233532882</vt:lpwstr>
      </vt:variant>
      <vt:variant>
        <vt:i4>1769530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_Toc233532881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_Toc233532880</vt:lpwstr>
      </vt:variant>
      <vt:variant>
        <vt:i4>1310778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_Toc233532879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_Toc233532878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РАСХОДОВ ВОДЫ ПО УЧАСТКАМ</dc:title>
  <dc:subject/>
  <dc:creator>Булкин Павел Васильевич</dc:creator>
  <cp:keywords/>
  <dc:description/>
  <cp:lastModifiedBy>admin</cp:lastModifiedBy>
  <cp:revision>2</cp:revision>
  <cp:lastPrinted>2001-12-26T09:10:00Z</cp:lastPrinted>
  <dcterms:created xsi:type="dcterms:W3CDTF">2014-04-08T01:45:00Z</dcterms:created>
  <dcterms:modified xsi:type="dcterms:W3CDTF">2014-04-08T01:45:00Z</dcterms:modified>
</cp:coreProperties>
</file>