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0B342E">
        <w:rPr>
          <w:sz w:val="28"/>
          <w:szCs w:val="32"/>
        </w:rPr>
        <w:t>Федеральное агентство образования</w:t>
      </w: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0B342E">
        <w:rPr>
          <w:sz w:val="28"/>
          <w:szCs w:val="32"/>
        </w:rPr>
        <w:t>Тульский государственный университет</w:t>
      </w: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0B342E">
        <w:rPr>
          <w:sz w:val="28"/>
          <w:szCs w:val="32"/>
        </w:rPr>
        <w:t>Кафедра: «Подъемно – транспортные машины</w:t>
      </w:r>
      <w:r w:rsidRPr="000B342E">
        <w:rPr>
          <w:sz w:val="28"/>
          <w:szCs w:val="36"/>
        </w:rPr>
        <w:t xml:space="preserve"> и оборудование»</w:t>
      </w: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</w:p>
    <w:p w:rsidR="000B342E" w:rsidRDefault="000B342E" w:rsidP="000B342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0B342E" w:rsidRDefault="000B342E" w:rsidP="000B342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0B342E" w:rsidRDefault="000B342E" w:rsidP="000B342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0B342E" w:rsidRDefault="000B342E" w:rsidP="000B342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537FDD" w:rsidRPr="000B342E" w:rsidRDefault="000B342E" w:rsidP="000B342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0B342E">
        <w:rPr>
          <w:sz w:val="28"/>
          <w:szCs w:val="32"/>
        </w:rPr>
        <w:t>КУРСОВОЙ ПРОЕКТ</w:t>
      </w: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0B342E">
        <w:rPr>
          <w:sz w:val="28"/>
          <w:szCs w:val="32"/>
        </w:rPr>
        <w:t>по дисциплине</w:t>
      </w: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  <w:r w:rsidRPr="000B342E">
        <w:rPr>
          <w:sz w:val="28"/>
          <w:szCs w:val="32"/>
        </w:rPr>
        <w:t>Строительные и дорожные машины</w:t>
      </w: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537FDD" w:rsidRPr="000B342E" w:rsidRDefault="000B342E" w:rsidP="000B342E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0B342E">
        <w:rPr>
          <w:b/>
          <w:sz w:val="28"/>
          <w:szCs w:val="32"/>
        </w:rPr>
        <w:t>Расчет рабочего оборудования рыхлителя</w:t>
      </w: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6"/>
        </w:rPr>
      </w:pPr>
    </w:p>
    <w:p w:rsidR="00537FDD" w:rsidRPr="000B342E" w:rsidRDefault="00537FDD" w:rsidP="000B342E">
      <w:pPr>
        <w:shd w:val="clear" w:color="000000" w:fill="auto"/>
        <w:tabs>
          <w:tab w:val="left" w:pos="1088"/>
        </w:tabs>
        <w:spacing w:line="360" w:lineRule="auto"/>
        <w:ind w:firstLine="709"/>
        <w:jc w:val="both"/>
        <w:rPr>
          <w:sz w:val="28"/>
          <w:szCs w:val="32"/>
        </w:rPr>
      </w:pPr>
      <w:r w:rsidRPr="000B342E">
        <w:rPr>
          <w:sz w:val="28"/>
          <w:szCs w:val="32"/>
        </w:rPr>
        <w:t xml:space="preserve">Выполнил </w:t>
      </w:r>
    </w:p>
    <w:p w:rsidR="00537FDD" w:rsidRPr="000B342E" w:rsidRDefault="00537FDD" w:rsidP="000B342E">
      <w:pPr>
        <w:shd w:val="clear" w:color="000000" w:fill="auto"/>
        <w:tabs>
          <w:tab w:val="left" w:pos="1088"/>
        </w:tabs>
        <w:spacing w:line="360" w:lineRule="auto"/>
        <w:ind w:firstLine="709"/>
        <w:jc w:val="both"/>
        <w:rPr>
          <w:sz w:val="28"/>
          <w:szCs w:val="32"/>
        </w:rPr>
      </w:pPr>
    </w:p>
    <w:p w:rsidR="00537FDD" w:rsidRPr="000B342E" w:rsidRDefault="00537FDD" w:rsidP="000B342E">
      <w:pPr>
        <w:shd w:val="clear" w:color="000000" w:fill="auto"/>
        <w:tabs>
          <w:tab w:val="left" w:pos="1088"/>
        </w:tabs>
        <w:spacing w:line="360" w:lineRule="auto"/>
        <w:ind w:firstLine="709"/>
        <w:jc w:val="both"/>
        <w:rPr>
          <w:sz w:val="28"/>
          <w:szCs w:val="32"/>
        </w:rPr>
      </w:pPr>
      <w:r w:rsidRPr="000B342E">
        <w:rPr>
          <w:sz w:val="28"/>
          <w:szCs w:val="32"/>
        </w:rPr>
        <w:t xml:space="preserve">Проверил к.т.н., доц. </w:t>
      </w:r>
    </w:p>
    <w:p w:rsidR="00537FDD" w:rsidRDefault="00537FD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537FDD" w:rsidRPr="000B342E" w:rsidRDefault="00537FDD" w:rsidP="000B342E">
      <w:pPr>
        <w:shd w:val="clear" w:color="000000" w:fill="auto"/>
        <w:tabs>
          <w:tab w:val="left" w:pos="4236"/>
        </w:tabs>
        <w:spacing w:line="360" w:lineRule="auto"/>
        <w:ind w:firstLine="709"/>
        <w:jc w:val="center"/>
        <w:rPr>
          <w:sz w:val="28"/>
          <w:szCs w:val="32"/>
        </w:rPr>
      </w:pPr>
      <w:r w:rsidRPr="000B342E">
        <w:rPr>
          <w:sz w:val="28"/>
          <w:szCs w:val="32"/>
        </w:rPr>
        <w:t>Тула 200</w:t>
      </w:r>
      <w:r w:rsidR="00745FBF" w:rsidRPr="000B342E">
        <w:rPr>
          <w:sz w:val="28"/>
          <w:szCs w:val="32"/>
        </w:rPr>
        <w:t>9</w:t>
      </w:r>
    </w:p>
    <w:p w:rsidR="00F630B3" w:rsidRPr="000B342E" w:rsidRDefault="000B342E" w:rsidP="000B342E">
      <w:pPr>
        <w:shd w:val="clear" w:color="000000" w:fill="auto"/>
        <w:spacing w:line="360" w:lineRule="auto"/>
        <w:ind w:firstLine="709"/>
        <w:jc w:val="center"/>
        <w:rPr>
          <w:b/>
          <w:snapToGrid w:val="0"/>
          <w:color w:val="000000"/>
          <w:sz w:val="28"/>
        </w:rPr>
      </w:pPr>
      <w:r w:rsidRPr="000B342E">
        <w:rPr>
          <w:b/>
          <w:snapToGrid w:val="0"/>
          <w:color w:val="000000"/>
          <w:sz w:val="28"/>
        </w:rPr>
        <w:br w:type="page"/>
      </w:r>
      <w:r w:rsidRPr="000B342E">
        <w:rPr>
          <w:b/>
          <w:snapToGrid w:val="0"/>
          <w:color w:val="000000"/>
          <w:sz w:val="28"/>
        </w:rPr>
        <w:lastRenderedPageBreak/>
        <w:t>Содержание</w:t>
      </w:r>
    </w:p>
    <w:p w:rsidR="00F630B3" w:rsidRPr="000B342E" w:rsidRDefault="00F630B3" w:rsidP="000B342E">
      <w:pPr>
        <w:shd w:val="clear" w:color="000000" w:fill="auto"/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</w:p>
    <w:p w:rsidR="000B342E" w:rsidRPr="000B342E" w:rsidRDefault="000B342E" w:rsidP="000B342E">
      <w:pPr>
        <w:shd w:val="clear" w:color="000000" w:fill="auto"/>
        <w:spacing w:line="360" w:lineRule="auto"/>
        <w:jc w:val="both"/>
        <w:rPr>
          <w:snapToGrid w:val="0"/>
          <w:color w:val="000000"/>
          <w:sz w:val="28"/>
        </w:rPr>
      </w:pPr>
      <w:r w:rsidRPr="000B342E">
        <w:rPr>
          <w:snapToGrid w:val="0"/>
          <w:color w:val="000000"/>
          <w:sz w:val="28"/>
        </w:rPr>
        <w:t>Введение</w:t>
      </w:r>
    </w:p>
    <w:p w:rsidR="000B342E" w:rsidRPr="000B342E" w:rsidRDefault="000B342E" w:rsidP="000B342E">
      <w:pPr>
        <w:shd w:val="clear" w:color="000000" w:fill="auto"/>
        <w:spacing w:line="360" w:lineRule="auto"/>
        <w:jc w:val="both"/>
        <w:rPr>
          <w:snapToGrid w:val="0"/>
          <w:color w:val="000000"/>
          <w:sz w:val="28"/>
        </w:rPr>
      </w:pPr>
      <w:r w:rsidRPr="000B342E">
        <w:rPr>
          <w:snapToGrid w:val="0"/>
          <w:color w:val="000000"/>
          <w:sz w:val="28"/>
        </w:rPr>
        <w:t>1. Расчет производительности рыхлителя</w:t>
      </w:r>
    </w:p>
    <w:p w:rsidR="00027009" w:rsidRPr="000B342E" w:rsidRDefault="000B342E" w:rsidP="000B342E">
      <w:pPr>
        <w:shd w:val="clear" w:color="000000" w:fill="auto"/>
        <w:spacing w:line="360" w:lineRule="auto"/>
        <w:jc w:val="both"/>
        <w:rPr>
          <w:snapToGrid w:val="0"/>
          <w:color w:val="000000"/>
          <w:sz w:val="28"/>
        </w:rPr>
      </w:pPr>
      <w:r w:rsidRPr="000B342E">
        <w:rPr>
          <w:snapToGrid w:val="0"/>
          <w:color w:val="000000"/>
          <w:sz w:val="28"/>
        </w:rPr>
        <w:t xml:space="preserve">2. Расчет рабочего </w:t>
      </w:r>
    </w:p>
    <w:p w:rsidR="00027009" w:rsidRPr="000B342E" w:rsidRDefault="000B342E" w:rsidP="000B342E">
      <w:pPr>
        <w:shd w:val="clear" w:color="000000" w:fill="auto"/>
        <w:spacing w:line="360" w:lineRule="auto"/>
        <w:jc w:val="both"/>
        <w:rPr>
          <w:snapToGrid w:val="0"/>
          <w:color w:val="000000"/>
          <w:sz w:val="28"/>
        </w:rPr>
      </w:pPr>
      <w:r w:rsidRPr="000B342E">
        <w:rPr>
          <w:snapToGrid w:val="0"/>
          <w:color w:val="000000"/>
          <w:sz w:val="28"/>
        </w:rPr>
        <w:t xml:space="preserve">3. Расчет прочности зуба </w:t>
      </w:r>
    </w:p>
    <w:p w:rsidR="000B342E" w:rsidRPr="000B342E" w:rsidRDefault="000B342E" w:rsidP="000B342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Заключение</w:t>
      </w:r>
    </w:p>
    <w:p w:rsidR="00FE4A8B" w:rsidRPr="000B342E" w:rsidRDefault="000B342E" w:rsidP="000B342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Список литературы</w:t>
      </w:r>
    </w:p>
    <w:p w:rsidR="00FE4A8B" w:rsidRPr="000B342E" w:rsidRDefault="00FE4A8B" w:rsidP="000B342E">
      <w:pPr>
        <w:shd w:val="clear" w:color="000000" w:fill="auto"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C01DA8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B342E">
        <w:rPr>
          <w:b/>
          <w:sz w:val="28"/>
          <w:szCs w:val="28"/>
        </w:rPr>
        <w:br w:type="page"/>
        <w:t>Введение</w:t>
      </w:r>
    </w:p>
    <w:p w:rsidR="00A60396" w:rsidRPr="000B342E" w:rsidRDefault="00A60396" w:rsidP="000B342E">
      <w:pPr>
        <w:shd w:val="clear" w:color="000000" w:fill="auto"/>
        <w:spacing w:line="360" w:lineRule="auto"/>
        <w:ind w:firstLine="709"/>
        <w:jc w:val="both"/>
        <w:rPr>
          <w:b/>
          <w:snapToGrid w:val="0"/>
          <w:color w:val="000000"/>
          <w:sz w:val="28"/>
        </w:rPr>
      </w:pPr>
    </w:p>
    <w:p w:rsidR="00B02746" w:rsidRPr="000B342E" w:rsidRDefault="00B02746" w:rsidP="000B342E">
      <w:pPr>
        <w:shd w:val="clear" w:color="000000" w:fill="auto"/>
        <w:spacing w:line="360" w:lineRule="auto"/>
        <w:ind w:firstLine="709"/>
        <w:jc w:val="both"/>
        <w:rPr>
          <w:snapToGrid w:val="0"/>
          <w:sz w:val="28"/>
        </w:rPr>
      </w:pPr>
      <w:r w:rsidRPr="000B342E">
        <w:rPr>
          <w:snapToGrid w:val="0"/>
          <w:color w:val="000000"/>
          <w:sz w:val="28"/>
        </w:rPr>
        <w:t>Рыхлители</w:t>
      </w:r>
      <w:r w:rsidRPr="000B342E">
        <w:rPr>
          <w:i/>
          <w:snapToGrid w:val="0"/>
          <w:color w:val="000000"/>
          <w:sz w:val="28"/>
        </w:rPr>
        <w:t xml:space="preserve"> </w:t>
      </w:r>
      <w:r w:rsidRPr="000B342E">
        <w:rPr>
          <w:snapToGrid w:val="0"/>
          <w:color w:val="000000"/>
          <w:sz w:val="28"/>
        </w:rPr>
        <w:t>наиболее часто агрегатируют с гусеничным бульдозером, так как они позволяют разрабатывать более прочные грунты, скальные породы, смерзшиеся материалы. В этом случае предварительно рыхлят породы, а затем транспортируют их отвалом. Рыхлители, используют при: отрывке котлованов, траншей, устройстве выемок, гидротехнических сооружений, при подготовке основания дорожного полотна, разработке полезных ископаемых открытым способом (угля, руды, золотоносных, россыпей) вскрышных работах.</w:t>
      </w:r>
    </w:p>
    <w:p w:rsidR="00B02746" w:rsidRPr="000B342E" w:rsidRDefault="00B02746" w:rsidP="000B342E">
      <w:pPr>
        <w:shd w:val="clear" w:color="000000" w:fill="auto"/>
        <w:spacing w:line="360" w:lineRule="auto"/>
        <w:ind w:firstLine="709"/>
        <w:jc w:val="both"/>
        <w:rPr>
          <w:snapToGrid w:val="0"/>
          <w:sz w:val="28"/>
        </w:rPr>
      </w:pPr>
      <w:r w:rsidRPr="000B342E">
        <w:rPr>
          <w:snapToGrid w:val="0"/>
          <w:color w:val="000000"/>
          <w:sz w:val="28"/>
        </w:rPr>
        <w:t xml:space="preserve">Различают однозубые и многозубые рыхлители, (рис. </w:t>
      </w:r>
      <w:r w:rsidR="000E09E7" w:rsidRPr="000B342E">
        <w:rPr>
          <w:snapToGrid w:val="0"/>
          <w:color w:val="000000"/>
          <w:sz w:val="28"/>
        </w:rPr>
        <w:t>1</w:t>
      </w:r>
      <w:r w:rsidRPr="000B342E">
        <w:rPr>
          <w:snapToGrid w:val="0"/>
          <w:color w:val="000000"/>
          <w:sz w:val="28"/>
        </w:rPr>
        <w:t>) Однозубый рыхлитель снабжен одной стойкой в результате чего сила тяги, сосредоточена на одном рабочем органе. Благодаря этому он может разрушать более прочные породы. Кроме того, однозубые рыхлитель обладает меньшей металлоемкостью, чем многозубый.</w:t>
      </w:r>
    </w:p>
    <w:p w:rsidR="00B02746" w:rsidRPr="000B342E" w:rsidRDefault="00B02746" w:rsidP="000B342E">
      <w:pPr>
        <w:shd w:val="clear" w:color="000000" w:fill="auto"/>
        <w:spacing w:line="360" w:lineRule="auto"/>
        <w:ind w:firstLine="709"/>
        <w:jc w:val="both"/>
        <w:rPr>
          <w:snapToGrid w:val="0"/>
          <w:sz w:val="28"/>
        </w:rPr>
      </w:pPr>
      <w:r w:rsidRPr="000B342E">
        <w:rPr>
          <w:snapToGrid w:val="0"/>
          <w:color w:val="000000"/>
          <w:sz w:val="28"/>
        </w:rPr>
        <w:t>В зубе выполнено до трех отверстий. Поэтому его устанавливают в раме на различной, высоте, обеспечивая ступенчатое изменение глубины рыхления в зависимости от</w:t>
      </w:r>
      <w:r w:rsidRPr="000B342E">
        <w:rPr>
          <w:smallCaps/>
          <w:snapToGrid w:val="0"/>
          <w:color w:val="000000"/>
          <w:sz w:val="28"/>
        </w:rPr>
        <w:t xml:space="preserve"> </w:t>
      </w:r>
      <w:r w:rsidRPr="000B342E">
        <w:rPr>
          <w:snapToGrid w:val="0"/>
          <w:color w:val="000000"/>
          <w:sz w:val="28"/>
        </w:rPr>
        <w:t>прочности разрабатываемого</w:t>
      </w:r>
      <w:r w:rsidR="000B342E">
        <w:rPr>
          <w:snapToGrid w:val="0"/>
          <w:color w:val="000000"/>
          <w:sz w:val="28"/>
        </w:rPr>
        <w:t xml:space="preserve"> </w:t>
      </w:r>
      <w:r w:rsidRPr="000B342E">
        <w:rPr>
          <w:snapToGrid w:val="0"/>
          <w:color w:val="000000"/>
          <w:sz w:val="28"/>
        </w:rPr>
        <w:t>материала,</w:t>
      </w:r>
    </w:p>
    <w:p w:rsidR="00B02746" w:rsidRPr="000B342E" w:rsidRDefault="00B02746" w:rsidP="000B342E">
      <w:pPr>
        <w:shd w:val="clear" w:color="000000" w:fill="auto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B342E">
        <w:rPr>
          <w:snapToGrid w:val="0"/>
          <w:color w:val="000000"/>
          <w:sz w:val="28"/>
        </w:rPr>
        <w:t xml:space="preserve">Трёхзубый рыхлитель снабжен тремя съемными стойками, размещенными на раме на одинаковом расстоянии одна от другой. Два боковых зуба можно снимать. Трехзубые рыхлители отличаются большей материалоемкостью и предназначены для </w:t>
      </w:r>
      <w:r w:rsidRPr="000B342E">
        <w:rPr>
          <w:snapToGrid w:val="0"/>
          <w:color w:val="000000"/>
          <w:sz w:val="28"/>
          <w:lang w:val="en-US"/>
        </w:rPr>
        <w:t>pa</w:t>
      </w:r>
      <w:r w:rsidRPr="000B342E">
        <w:rPr>
          <w:snapToGrid w:val="0"/>
          <w:color w:val="000000"/>
          <w:sz w:val="28"/>
        </w:rPr>
        <w:t>боты на более легких породах и смерзшихся грунтах.</w:t>
      </w:r>
    </w:p>
    <w:p w:rsidR="00B02746" w:rsidRPr="000B342E" w:rsidRDefault="00B02746" w:rsidP="000B342E">
      <w:pPr>
        <w:shd w:val="clear" w:color="000000" w:fill="auto"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0B342E">
        <w:rPr>
          <w:snapToGrid w:val="0"/>
          <w:color w:val="000000"/>
          <w:sz w:val="28"/>
        </w:rPr>
        <w:t>По системе подвески рыхлителей на тракторе наиболее расп</w:t>
      </w:r>
      <w:r w:rsidR="00D4288D" w:rsidRPr="000B342E">
        <w:rPr>
          <w:snapToGrid w:val="0"/>
          <w:color w:val="000000"/>
          <w:sz w:val="28"/>
        </w:rPr>
        <w:t>ространены трехзвенная, параллел</w:t>
      </w:r>
      <w:r w:rsidRPr="000B342E">
        <w:rPr>
          <w:snapToGrid w:val="0"/>
          <w:color w:val="000000"/>
          <w:sz w:val="28"/>
        </w:rPr>
        <w:t>ограммная, параллелограммая с изменяемым звеном.</w:t>
      </w:r>
    </w:p>
    <w:p w:rsidR="00B02746" w:rsidRDefault="00B02746" w:rsidP="000B342E">
      <w:pPr>
        <w:pStyle w:val="a3"/>
        <w:shd w:val="clear" w:color="000000" w:fill="auto"/>
        <w:ind w:firstLine="709"/>
      </w:pPr>
      <w:r w:rsidRPr="000B342E">
        <w:t>При трехзвенной подвеске</w:t>
      </w:r>
      <w:r w:rsidR="00537FDD" w:rsidRPr="000B342E">
        <w:t xml:space="preserve"> (рис.1)</w:t>
      </w:r>
      <w:r w:rsidRPr="000B342E">
        <w:t xml:space="preserve"> к опорной раме 1 шарнирно крепят раму 6 с рабочей балкой 3. В балку установлен зуб 4, на конце которого укреплен съемный наконечник 5. Трехзвенная подвеска отличается простой конструкцией, но не обеспечивает постоянного угла рыхления при подъеме и заглублении зуба.</w:t>
      </w:r>
    </w:p>
    <w:p w:rsidR="000B342E" w:rsidRPr="000B342E" w:rsidRDefault="000B342E" w:rsidP="000B342E">
      <w:pPr>
        <w:pStyle w:val="a3"/>
        <w:shd w:val="clear" w:color="000000" w:fill="auto"/>
        <w:ind w:firstLine="709"/>
      </w:pPr>
    </w:p>
    <w:p w:rsidR="00537FDD" w:rsidRPr="000B342E" w:rsidRDefault="006B0FD9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5pt;margin-top:3pt;width:435.9pt;height:353.7pt;z-index:251657216" filled="f" stroked="f">
            <v:textbox style="mso-next-textbox:#_x0000_s1026">
              <w:txbxContent>
                <w:p w:rsidR="00B02746" w:rsidRDefault="006B0FD9" w:rsidP="00B02746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66pt;height:202.5pt" fillcolor="window">
                        <v:imagedata r:id="rId6" o:title=""/>
                      </v:shape>
                    </w:pict>
                  </w:r>
                </w:p>
                <w:p w:rsidR="00B02746" w:rsidRPr="00537FDD" w:rsidRDefault="00537FDD" w:rsidP="000B342E">
                  <w:pPr>
                    <w:spacing w:before="130" w:line="360" w:lineRule="auto"/>
                    <w:ind w:left="1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Рис. </w:t>
                  </w:r>
                  <w:r w:rsidR="000E09E7" w:rsidRPr="00537FDD">
                    <w:rPr>
                      <w:color w:val="000000"/>
                      <w:sz w:val="28"/>
                      <w:szCs w:val="28"/>
                    </w:rPr>
                    <w:t>1</w:t>
                  </w:r>
                  <w:r w:rsidR="00B02746" w:rsidRPr="00537FDD">
                    <w:rPr>
                      <w:color w:val="000000"/>
                      <w:sz w:val="28"/>
                      <w:szCs w:val="28"/>
                    </w:rPr>
                    <w:t>. Задние рыхлители и подвески:</w:t>
                  </w:r>
                </w:p>
                <w:p w:rsidR="00B02746" w:rsidRPr="00537FDD" w:rsidRDefault="00B02746" w:rsidP="00537FDD">
                  <w:pPr>
                    <w:pStyle w:val="21"/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537FDD">
                    <w:rPr>
                      <w:sz w:val="28"/>
                      <w:szCs w:val="28"/>
                    </w:rPr>
                    <w:t>а — однозубый, б — трехзубый, в — трехзвенная подвеска, г — параллелограммная под</w:t>
                  </w:r>
                  <w:r w:rsidRPr="00537FDD">
                    <w:rPr>
                      <w:sz w:val="28"/>
                      <w:szCs w:val="28"/>
                    </w:rPr>
                    <w:softHyphen/>
                    <w:t>веска, д — параллелограммная с изменяемым звеном; 1, 6 — рамы, 2 — гидроцилиндр управления, 3 - балка, 4 — зуб, 5 — наконечник, 7 - тяга, 8 - гидроцилиндр изменения угла рыхления</w:t>
                  </w:r>
                </w:p>
                <w:p w:rsidR="00537FDD" w:rsidRDefault="00537FDD"/>
              </w:txbxContent>
            </v:textbox>
          </v:shape>
        </w:pict>
      </w: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537FDD" w:rsidRPr="000B342E" w:rsidRDefault="00537FD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0B342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B02746" w:rsidRPr="000B342E" w:rsidRDefault="00B02746" w:rsidP="000B342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342E">
        <w:rPr>
          <w:color w:val="000000"/>
          <w:sz w:val="28"/>
        </w:rPr>
        <w:t>При параллелограммной подвеске рыхлитель установлен на четырехзвеннике и сохраняет постоянный угол рыхления в процессе работы. На опорной раме 1 шарнирно установлены рама 6 и верхняя тяга 7, к которым на пальцах подвешена рабочая балка 3. В нее вставлена стойка зуба, удерживаемая поперечным пальцем.</w:t>
      </w:r>
    </w:p>
    <w:p w:rsidR="000E09E7" w:rsidRPr="000B342E" w:rsidRDefault="00B02746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  <w:r w:rsidRPr="000B342E">
        <w:rPr>
          <w:color w:val="000000"/>
          <w:sz w:val="28"/>
        </w:rPr>
        <w:t>При параллелограммной подвеске с изменяемым звеном вместо верхней тяги установлены гидроцилиндры. Они увеличивают или уменьшают расстояние между верхними шарнирами опорной рамы 1 и балки</w:t>
      </w:r>
      <w:r w:rsidR="000E09E7" w:rsidRPr="000B342E">
        <w:rPr>
          <w:color w:val="000000"/>
          <w:sz w:val="28"/>
        </w:rPr>
        <w:t xml:space="preserve"> </w:t>
      </w:r>
    </w:p>
    <w:p w:rsidR="00B02746" w:rsidRPr="000B342E" w:rsidRDefault="00B02746" w:rsidP="000B342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342E">
        <w:rPr>
          <w:color w:val="000000"/>
          <w:sz w:val="28"/>
        </w:rPr>
        <w:t>3 и таким образом изменяют угол рыхления. Этот тип подвески повышает производительность рыхлителя, облегчает выглубление оборудования и уменьшает нагрузки на трактор.</w:t>
      </w:r>
    </w:p>
    <w:p w:rsidR="00C01DA8" w:rsidRPr="000B342E" w:rsidRDefault="00C01DA8" w:rsidP="000B342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342E">
        <w:rPr>
          <w:color w:val="000000"/>
          <w:sz w:val="28"/>
        </w:rPr>
        <w:t>Бульдозеры-рыхлители разрушают скальные и мерзлые породы под воздействием двух сил: сжатия зубом и разрыва массива наконечником и стойкой. Лучше всего рыхлить этими машинами трещиноватые и слоистые породы: известняки, песчаники, сланцы, фосфориты, бурые и каменные угли.</w:t>
      </w:r>
    </w:p>
    <w:p w:rsidR="00C01DA8" w:rsidRPr="000B342E" w:rsidRDefault="000E09E7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  <w:r w:rsidRPr="000B342E">
        <w:rPr>
          <w:color w:val="000000"/>
          <w:sz w:val="28"/>
        </w:rPr>
        <w:t>На рис. 2</w:t>
      </w:r>
      <w:r w:rsidR="00C01DA8" w:rsidRPr="000B342E">
        <w:rPr>
          <w:color w:val="000000"/>
          <w:sz w:val="28"/>
        </w:rPr>
        <w:t xml:space="preserve"> показаны четыре оптимальные схемы рыхления: продольно-кольцевая, спиральная, челночная со смещением, продольно-поперечная.</w:t>
      </w:r>
    </w:p>
    <w:p w:rsidR="000B342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D4288D" w:rsidRPr="000B342E" w:rsidRDefault="006B0FD9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</w:r>
      <w:r>
        <w:rPr>
          <w:color w:val="000000"/>
          <w:sz w:val="28"/>
        </w:rPr>
        <w:pict>
          <v:shape id="_x0000_s1108" type="#_x0000_t202" style="width:388.8pt;height:190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>
              <w:txbxContent>
                <w:p w:rsidR="00C01DA8" w:rsidRDefault="006B0FD9" w:rsidP="00C01DA8">
                  <w:r>
                    <w:pict>
                      <v:shape id="_x0000_i1028" type="#_x0000_t75" style="width:349.5pt;height:120.75pt" fillcolor="window">
                        <v:imagedata r:id="rId7" o:title=""/>
                      </v:shape>
                    </w:pict>
                  </w:r>
                </w:p>
                <w:p w:rsidR="00D4288D" w:rsidRDefault="00D4288D" w:rsidP="00D4288D">
                  <w:pPr>
                    <w:spacing w:line="360" w:lineRule="auto"/>
                    <w:jc w:val="center"/>
                    <w:rPr>
                      <w:color w:val="000000"/>
                      <w:spacing w:val="13"/>
                      <w:sz w:val="28"/>
                      <w:szCs w:val="28"/>
                    </w:rPr>
                  </w:pPr>
                  <w:r w:rsidRPr="00D4288D">
                    <w:rPr>
                      <w:color w:val="000000"/>
                      <w:spacing w:val="13"/>
                      <w:sz w:val="28"/>
                      <w:szCs w:val="28"/>
                    </w:rPr>
                    <w:t>Рис</w:t>
                  </w:r>
                  <w:r w:rsidR="000E09E7" w:rsidRPr="00D4288D">
                    <w:rPr>
                      <w:color w:val="000000"/>
                      <w:spacing w:val="13"/>
                      <w:sz w:val="28"/>
                      <w:szCs w:val="28"/>
                    </w:rPr>
                    <w:t>.2</w:t>
                  </w:r>
                  <w:r w:rsidR="00C01DA8" w:rsidRPr="00D4288D">
                    <w:rPr>
                      <w:color w:val="000000"/>
                      <w:spacing w:val="13"/>
                      <w:sz w:val="28"/>
                      <w:szCs w:val="28"/>
                    </w:rPr>
                    <w:t>. Схемы рыхления грунтов:</w:t>
                  </w:r>
                </w:p>
                <w:p w:rsidR="00C01DA8" w:rsidRPr="00D4288D" w:rsidRDefault="00C01DA8" w:rsidP="00D4288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D4288D">
                    <w:rPr>
                      <w:color w:val="000000"/>
                      <w:spacing w:val="-2"/>
                      <w:sz w:val="28"/>
                      <w:szCs w:val="28"/>
                    </w:rPr>
                    <w:t>а</w:t>
                  </w:r>
                  <w:r w:rsidRPr="00D4288D">
                    <w:rPr>
                      <w:i/>
                      <w:color w:val="000000"/>
                      <w:spacing w:val="-2"/>
                      <w:sz w:val="28"/>
                      <w:szCs w:val="28"/>
                    </w:rPr>
                    <w:t xml:space="preserve"> </w:t>
                  </w:r>
                  <w:r w:rsidRPr="00D4288D">
                    <w:rPr>
                      <w:color w:val="000000"/>
                      <w:spacing w:val="-2"/>
                      <w:sz w:val="28"/>
                      <w:szCs w:val="28"/>
                    </w:rPr>
                    <w:t>— продольно-кольцевая, б</w:t>
                  </w:r>
                  <w:r w:rsidRPr="00D4288D">
                    <w:rPr>
                      <w:i/>
                      <w:color w:val="000000"/>
                      <w:spacing w:val="-2"/>
                      <w:sz w:val="28"/>
                      <w:szCs w:val="28"/>
                    </w:rPr>
                    <w:t xml:space="preserve"> — </w:t>
                  </w:r>
                  <w:r w:rsidRPr="00D4288D">
                    <w:rPr>
                      <w:color w:val="000000"/>
                      <w:spacing w:val="-2"/>
                      <w:sz w:val="28"/>
                      <w:szCs w:val="28"/>
                    </w:rPr>
                    <w:t>спиральная, в — чел</w:t>
                  </w:r>
                  <w:r w:rsidRPr="00D4288D">
                    <w:rPr>
                      <w:color w:val="000000"/>
                      <w:spacing w:val="-2"/>
                      <w:sz w:val="28"/>
                      <w:szCs w:val="28"/>
                    </w:rPr>
                    <w:softHyphen/>
                  </w:r>
                  <w:r w:rsidRPr="00D4288D">
                    <w:rPr>
                      <w:color w:val="000000"/>
                      <w:spacing w:val="-1"/>
                      <w:sz w:val="28"/>
                      <w:szCs w:val="28"/>
                    </w:rPr>
                    <w:t xml:space="preserve">ночная  со  смещением,  г </w:t>
                  </w:r>
                  <w:r w:rsidRPr="00D4288D">
                    <w:rPr>
                      <w:i/>
                      <w:color w:val="000000"/>
                      <w:spacing w:val="-1"/>
                      <w:sz w:val="28"/>
                      <w:szCs w:val="28"/>
                    </w:rPr>
                    <w:t xml:space="preserve">— </w:t>
                  </w:r>
                  <w:r w:rsidRPr="00D4288D">
                    <w:rPr>
                      <w:color w:val="000000"/>
                      <w:spacing w:val="-1"/>
                      <w:sz w:val="28"/>
                      <w:szCs w:val="28"/>
                    </w:rPr>
                    <w:t>продольно-поперечная</w:t>
                  </w:r>
                </w:p>
              </w:txbxContent>
            </v:textbox>
            <w10:wrap type="none"/>
            <w10:anchorlock/>
          </v:shape>
        </w:pict>
      </w:r>
    </w:p>
    <w:p w:rsid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C01DA8" w:rsidRPr="000B342E" w:rsidRDefault="00C01DA8" w:rsidP="000B342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342E">
        <w:rPr>
          <w:color w:val="000000"/>
          <w:sz w:val="28"/>
        </w:rPr>
        <w:t>Выбор схемы рыхления зависит от прочности и природы разрабатываемых пород.</w:t>
      </w:r>
    </w:p>
    <w:p w:rsidR="00FE4A8B" w:rsidRPr="000B342E" w:rsidRDefault="00FE4A8B" w:rsidP="000B342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67F1C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B342E">
        <w:rPr>
          <w:b/>
          <w:sz w:val="28"/>
          <w:szCs w:val="28"/>
        </w:rPr>
        <w:br w:type="page"/>
        <w:t>1. Расчет производительности рыхлителя</w:t>
      </w:r>
    </w:p>
    <w:p w:rsidR="00A60396" w:rsidRPr="000B342E" w:rsidRDefault="00A60396" w:rsidP="000B342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E597B" w:rsidRPr="000B342E" w:rsidRDefault="00CE597B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 xml:space="preserve">Для </w:t>
      </w:r>
      <w:r w:rsidR="007F0488" w:rsidRPr="000B342E">
        <w:rPr>
          <w:sz w:val="28"/>
          <w:szCs w:val="28"/>
        </w:rPr>
        <w:t xml:space="preserve">выполнения </w:t>
      </w:r>
      <w:r w:rsidRPr="000B342E">
        <w:rPr>
          <w:sz w:val="28"/>
          <w:szCs w:val="28"/>
        </w:rPr>
        <w:t xml:space="preserve">производственных работ будем </w:t>
      </w:r>
      <w:r w:rsidR="007F0488" w:rsidRPr="000B342E">
        <w:rPr>
          <w:sz w:val="28"/>
          <w:szCs w:val="28"/>
        </w:rPr>
        <w:t>использовать базовый трактор Т-100М.</w:t>
      </w:r>
    </w:p>
    <w:p w:rsidR="003D73AA" w:rsidRPr="000B342E" w:rsidRDefault="003D73AA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napToGrid w:val="0"/>
          <w:color w:val="000000"/>
          <w:sz w:val="28"/>
        </w:rPr>
        <w:t>Участок производства земляных работ: 200</w:t>
      </w:r>
      <w:r w:rsidRPr="000B342E">
        <w:rPr>
          <w:position w:val="-4"/>
          <w:sz w:val="28"/>
          <w:szCs w:val="28"/>
        </w:rPr>
        <w:object w:dxaOrig="180" w:dyaOrig="200">
          <v:shape id="_x0000_i1030" type="#_x0000_t75" style="width:10.5pt;height:12pt" o:ole="">
            <v:imagedata r:id="rId8" o:title=""/>
          </v:shape>
          <o:OLEObject Type="Embed" ProgID="Equation.3" ShapeID="_x0000_i1030" DrawAspect="Content" ObjectID="_1458427587" r:id="rId9"/>
        </w:object>
      </w:r>
      <w:r w:rsidRPr="000B342E">
        <w:rPr>
          <w:sz w:val="28"/>
          <w:szCs w:val="28"/>
        </w:rPr>
        <w:t>15</w:t>
      </w:r>
      <w:r w:rsidRPr="000B342E">
        <w:rPr>
          <w:position w:val="-4"/>
          <w:sz w:val="28"/>
          <w:szCs w:val="28"/>
        </w:rPr>
        <w:object w:dxaOrig="180" w:dyaOrig="200">
          <v:shape id="_x0000_i1031" type="#_x0000_t75" style="width:10.5pt;height:12pt" o:ole="">
            <v:imagedata r:id="rId8" o:title=""/>
          </v:shape>
          <o:OLEObject Type="Embed" ProgID="Equation.3" ShapeID="_x0000_i1031" DrawAspect="Content" ObjectID="_1458427588" r:id="rId10"/>
        </w:object>
      </w:r>
      <w:r w:rsidRPr="000B342E">
        <w:rPr>
          <w:sz w:val="28"/>
          <w:szCs w:val="28"/>
        </w:rPr>
        <w:t>1 м.</w:t>
      </w:r>
    </w:p>
    <w:p w:rsidR="003D73AA" w:rsidRPr="000B342E" w:rsidRDefault="003D73AA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Вид грунта – плотный суглинок.</w:t>
      </w:r>
    </w:p>
    <w:p w:rsidR="007F0488" w:rsidRPr="000B342E" w:rsidRDefault="007F0488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Сила тяги по сцеплению при движении по плотному грунту</w:t>
      </w:r>
    </w:p>
    <w:p w:rsidR="007F0488" w:rsidRPr="000B342E" w:rsidRDefault="00026FC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4"/>
          <w:sz w:val="28"/>
          <w:szCs w:val="28"/>
        </w:rPr>
        <w:object w:dxaOrig="3960" w:dyaOrig="380">
          <v:shape id="_x0000_i1032" type="#_x0000_t75" style="width:235.5pt;height:22.5pt" o:ole="">
            <v:imagedata r:id="rId11" o:title=""/>
          </v:shape>
          <o:OLEObject Type="Embed" ProgID="Equation.3" ShapeID="_x0000_i1032" DrawAspect="Content" ObjectID="_1458427589" r:id="rId12"/>
        </w:object>
      </w:r>
    </w:p>
    <w:p w:rsidR="00C01239" w:rsidRPr="000B342E" w:rsidRDefault="00B8736F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Сопротивление рыхления грунта</w:t>
      </w:r>
    </w:p>
    <w:p w:rsidR="000B342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8736F" w:rsidRPr="000B342E" w:rsidRDefault="00B8736F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2"/>
          <w:sz w:val="28"/>
          <w:szCs w:val="28"/>
        </w:rPr>
        <w:object w:dxaOrig="1180" w:dyaOrig="360">
          <v:shape id="_x0000_i1033" type="#_x0000_t75" style="width:70.5pt;height:21pt" o:ole="">
            <v:imagedata r:id="rId13" o:title=""/>
          </v:shape>
          <o:OLEObject Type="Embed" ProgID="Equation.3" ShapeID="_x0000_i1033" DrawAspect="Content" ObjectID="_1458427590" r:id="rId14"/>
        </w:object>
      </w:r>
    </w:p>
    <w:p w:rsidR="000B342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8736F" w:rsidRPr="000B342E" w:rsidRDefault="00B8736F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где</w:t>
      </w:r>
      <w:r w:rsidR="000B342E">
        <w:rPr>
          <w:sz w:val="28"/>
          <w:szCs w:val="28"/>
        </w:rPr>
        <w:t xml:space="preserve"> </w:t>
      </w:r>
      <w:r w:rsidR="00284372" w:rsidRPr="000B342E">
        <w:rPr>
          <w:position w:val="-10"/>
          <w:sz w:val="28"/>
          <w:szCs w:val="28"/>
        </w:rPr>
        <w:object w:dxaOrig="279" w:dyaOrig="340">
          <v:shape id="_x0000_i1034" type="#_x0000_t75" style="width:16.5pt;height:20.25pt" o:ole="">
            <v:imagedata r:id="rId15" o:title=""/>
          </v:shape>
          <o:OLEObject Type="Embed" ProgID="Equation.3" ShapeID="_x0000_i1034" DrawAspect="Content" ObjectID="_1458427591" r:id="rId16"/>
        </w:object>
      </w:r>
      <w:r w:rsidR="003D73AA" w:rsidRPr="000B342E">
        <w:rPr>
          <w:sz w:val="28"/>
          <w:szCs w:val="28"/>
        </w:rPr>
        <w:t xml:space="preserve"> –</w:t>
      </w:r>
      <w:r w:rsidR="00B57E5B" w:rsidRPr="000B342E">
        <w:rPr>
          <w:sz w:val="28"/>
          <w:szCs w:val="28"/>
        </w:rPr>
        <w:t xml:space="preserve"> </w:t>
      </w:r>
      <w:r w:rsidR="00284372" w:rsidRPr="000B342E">
        <w:rPr>
          <w:sz w:val="28"/>
          <w:szCs w:val="28"/>
        </w:rPr>
        <w:t>глубина рыхления (</w:t>
      </w:r>
      <w:r w:rsidR="00284372" w:rsidRPr="000B342E">
        <w:rPr>
          <w:position w:val="-10"/>
          <w:sz w:val="28"/>
          <w:szCs w:val="28"/>
        </w:rPr>
        <w:object w:dxaOrig="1040" w:dyaOrig="340">
          <v:shape id="_x0000_i1035" type="#_x0000_t75" style="width:62.25pt;height:20.25pt" o:ole="">
            <v:imagedata r:id="rId17" o:title=""/>
          </v:shape>
          <o:OLEObject Type="Embed" ProgID="Equation.3" ShapeID="_x0000_i1035" DrawAspect="Content" ObjectID="_1458427592" r:id="rId18"/>
        </w:object>
      </w:r>
      <w:r w:rsidR="00284372" w:rsidRPr="000B342E">
        <w:rPr>
          <w:sz w:val="28"/>
          <w:szCs w:val="28"/>
        </w:rPr>
        <w:t>);</w:t>
      </w:r>
    </w:p>
    <w:p w:rsidR="00B8736F" w:rsidRPr="000B342E" w:rsidRDefault="00B8736F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i/>
          <w:sz w:val="28"/>
          <w:szCs w:val="28"/>
        </w:rPr>
        <w:t>В</w:t>
      </w:r>
      <w:r w:rsidRPr="000B342E">
        <w:rPr>
          <w:sz w:val="28"/>
          <w:szCs w:val="28"/>
        </w:rPr>
        <w:t xml:space="preserve"> </w:t>
      </w:r>
      <w:r w:rsidR="003D73AA" w:rsidRPr="000B342E">
        <w:rPr>
          <w:sz w:val="28"/>
          <w:szCs w:val="28"/>
        </w:rPr>
        <w:t>–</w:t>
      </w:r>
      <w:r w:rsidR="00B57E5B" w:rsidRPr="000B342E">
        <w:rPr>
          <w:sz w:val="28"/>
          <w:szCs w:val="28"/>
        </w:rPr>
        <w:t xml:space="preserve"> </w:t>
      </w:r>
      <w:r w:rsidRPr="000B342E">
        <w:rPr>
          <w:sz w:val="28"/>
          <w:szCs w:val="28"/>
        </w:rPr>
        <w:t>ширина полосы рыхления;</w:t>
      </w:r>
    </w:p>
    <w:p w:rsidR="00B8736F" w:rsidRPr="000B342E" w:rsidRDefault="00B8736F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342E">
        <w:rPr>
          <w:position w:val="-10"/>
          <w:sz w:val="28"/>
          <w:szCs w:val="28"/>
        </w:rPr>
        <w:object w:dxaOrig="2760" w:dyaOrig="340">
          <v:shape id="_x0000_i1036" type="#_x0000_t75" style="width:164.25pt;height:20.25pt" o:ole="">
            <v:imagedata r:id="rId19" o:title=""/>
          </v:shape>
          <o:OLEObject Type="Embed" ProgID="Equation.3" ShapeID="_x0000_i1036" DrawAspect="Content" ObjectID="_1458427593" r:id="rId20"/>
        </w:object>
      </w:r>
    </w:p>
    <w:p w:rsidR="00284372" w:rsidRPr="000B342E" w:rsidRDefault="00284372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тогда</w:t>
      </w:r>
    </w:p>
    <w:p w:rsidR="00284372" w:rsidRPr="000B342E" w:rsidRDefault="00913B77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0"/>
          <w:sz w:val="28"/>
          <w:szCs w:val="28"/>
        </w:rPr>
        <w:object w:dxaOrig="2560" w:dyaOrig="320">
          <v:shape id="_x0000_i1037" type="#_x0000_t75" style="width:152.25pt;height:18.75pt" o:ole="">
            <v:imagedata r:id="rId21" o:title=""/>
          </v:shape>
          <o:OLEObject Type="Embed" ProgID="Equation.3" ShapeID="_x0000_i1037" DrawAspect="Content" ObjectID="_1458427594" r:id="rId22"/>
        </w:object>
      </w:r>
    </w:p>
    <w:p w:rsidR="00284372" w:rsidRPr="000B342E" w:rsidRDefault="00913B77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 xml:space="preserve">Тяговое усилие трактора Т -100М при скорости движения </w:t>
      </w:r>
      <w:r w:rsidRPr="000B342E">
        <w:rPr>
          <w:position w:val="-10"/>
          <w:sz w:val="28"/>
          <w:szCs w:val="28"/>
        </w:rPr>
        <w:object w:dxaOrig="2500" w:dyaOrig="320">
          <v:shape id="_x0000_i1038" type="#_x0000_t75" style="width:148.5pt;height:18.75pt" o:ole="">
            <v:imagedata r:id="rId23" o:title=""/>
          </v:shape>
          <o:OLEObject Type="Embed" ProgID="Equation.3" ShapeID="_x0000_i1038" DrawAspect="Content" ObjectID="_1458427595" r:id="rId24"/>
        </w:object>
      </w:r>
    </w:p>
    <w:p w:rsidR="00913B77" w:rsidRPr="000B342E" w:rsidRDefault="00B57E5B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28"/>
          <w:sz w:val="28"/>
          <w:szCs w:val="28"/>
        </w:rPr>
        <w:object w:dxaOrig="4099" w:dyaOrig="700">
          <v:shape id="_x0000_i1039" type="#_x0000_t75" style="width:243.75pt;height:41.25pt" o:ole="">
            <v:imagedata r:id="rId25" o:title=""/>
          </v:shape>
          <o:OLEObject Type="Embed" ProgID="Equation.3" ShapeID="_x0000_i1039" DrawAspect="Content" ObjectID="_1458427596" r:id="rId26"/>
        </w:object>
      </w:r>
    </w:p>
    <w:p w:rsidR="00B57E5B" w:rsidRPr="000B342E" w:rsidRDefault="00B57E5B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Условие движения без буксования тягача</w:t>
      </w:r>
    </w:p>
    <w:p w:rsidR="00B57E5B" w:rsidRPr="000B342E" w:rsidRDefault="00026FC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0"/>
          <w:sz w:val="28"/>
          <w:szCs w:val="28"/>
        </w:rPr>
        <w:object w:dxaOrig="4180" w:dyaOrig="340">
          <v:shape id="_x0000_i1040" type="#_x0000_t75" style="width:249pt;height:20.25pt" o:ole="">
            <v:imagedata r:id="rId27" o:title=""/>
          </v:shape>
          <o:OLEObject Type="Embed" ProgID="Equation.3" ShapeID="_x0000_i1040" DrawAspect="Content" ObjectID="_1458427597" r:id="rId28"/>
        </w:object>
      </w:r>
    </w:p>
    <w:p w:rsidR="00242A95" w:rsidRPr="000B342E" w:rsidRDefault="00242A95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Производство земляных работ будем осуществлять по продольно-кольцевой схеме рыхления грунта</w:t>
      </w:r>
      <w:r w:rsidR="00E2743C" w:rsidRPr="000B342E">
        <w:rPr>
          <w:sz w:val="28"/>
          <w:szCs w:val="28"/>
        </w:rPr>
        <w:t>.</w:t>
      </w:r>
    </w:p>
    <w:p w:rsidR="00E2743C" w:rsidRPr="000B342E" w:rsidRDefault="00E2743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Производительность рыхлителя</w:t>
      </w:r>
    </w:p>
    <w:p w:rsidR="000B342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2743C" w:rsidRPr="000B342E" w:rsidRDefault="00E2743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30"/>
          <w:sz w:val="28"/>
          <w:szCs w:val="28"/>
        </w:rPr>
        <w:object w:dxaOrig="2000" w:dyaOrig="680">
          <v:shape id="_x0000_i1041" type="#_x0000_t75" style="width:119.25pt;height:39.75pt" o:ole="">
            <v:imagedata r:id="rId29" o:title=""/>
          </v:shape>
          <o:OLEObject Type="Embed" ProgID="Equation.3" ShapeID="_x0000_i1041" DrawAspect="Content" ObjectID="_1458427598" r:id="rId30"/>
        </w:object>
      </w:r>
      <w:r w:rsidRPr="000B342E">
        <w:rPr>
          <w:sz w:val="28"/>
          <w:szCs w:val="28"/>
        </w:rPr>
        <w:t>;</w:t>
      </w:r>
    </w:p>
    <w:p w:rsidR="00E2743C" w:rsidRPr="000B342E" w:rsidRDefault="00E2743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где</w:t>
      </w:r>
      <w:r w:rsidR="000B342E">
        <w:rPr>
          <w:sz w:val="28"/>
          <w:szCs w:val="28"/>
        </w:rPr>
        <w:t xml:space="preserve"> </w:t>
      </w:r>
      <w:r w:rsidRPr="000B342E">
        <w:rPr>
          <w:i/>
          <w:sz w:val="28"/>
          <w:szCs w:val="28"/>
          <w:lang w:val="en-US"/>
        </w:rPr>
        <w:t>v</w:t>
      </w:r>
      <w:r w:rsidRPr="000B342E">
        <w:rPr>
          <w:sz w:val="28"/>
          <w:szCs w:val="28"/>
        </w:rPr>
        <w:t xml:space="preserve"> – скорость движения рыхлителя (</w:t>
      </w:r>
      <w:r w:rsidRPr="000B342E">
        <w:rPr>
          <w:position w:val="-10"/>
          <w:sz w:val="28"/>
          <w:szCs w:val="28"/>
        </w:rPr>
        <w:object w:dxaOrig="1380" w:dyaOrig="320">
          <v:shape id="_x0000_i1042" type="#_x0000_t75" style="width:81.75pt;height:18.75pt" o:ole="">
            <v:imagedata r:id="rId31" o:title=""/>
          </v:shape>
          <o:OLEObject Type="Embed" ProgID="Equation.3" ShapeID="_x0000_i1042" DrawAspect="Content" ObjectID="_1458427599" r:id="rId32"/>
        </w:object>
      </w:r>
      <w:r w:rsidRPr="000B342E">
        <w:rPr>
          <w:sz w:val="28"/>
          <w:szCs w:val="28"/>
        </w:rPr>
        <w:t>);</w:t>
      </w:r>
    </w:p>
    <w:p w:rsidR="00E2743C" w:rsidRPr="000B342E" w:rsidRDefault="00E2743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0"/>
          <w:sz w:val="28"/>
          <w:szCs w:val="28"/>
        </w:rPr>
        <w:object w:dxaOrig="279" w:dyaOrig="340">
          <v:shape id="_x0000_i1043" type="#_x0000_t75" style="width:16.5pt;height:20.25pt" o:ole="">
            <v:imagedata r:id="rId33" o:title=""/>
          </v:shape>
          <o:OLEObject Type="Embed" ProgID="Equation.3" ShapeID="_x0000_i1043" DrawAspect="Content" ObjectID="_1458427600" r:id="rId34"/>
        </w:object>
      </w:r>
      <w:r w:rsidRPr="000B342E">
        <w:rPr>
          <w:sz w:val="28"/>
          <w:szCs w:val="28"/>
        </w:rPr>
        <w:t xml:space="preserve"> - глубина рыхления (</w:t>
      </w:r>
      <w:r w:rsidR="00760A6D" w:rsidRPr="000B342E">
        <w:rPr>
          <w:position w:val="-10"/>
          <w:sz w:val="28"/>
          <w:szCs w:val="28"/>
        </w:rPr>
        <w:object w:dxaOrig="1040" w:dyaOrig="340">
          <v:shape id="_x0000_i1044" type="#_x0000_t75" style="width:62.25pt;height:20.25pt" o:ole="">
            <v:imagedata r:id="rId17" o:title=""/>
          </v:shape>
          <o:OLEObject Type="Embed" ProgID="Equation.3" ShapeID="_x0000_i1044" DrawAspect="Content" ObjectID="_1458427601" r:id="rId35"/>
        </w:object>
      </w:r>
      <w:r w:rsidRPr="000B342E">
        <w:rPr>
          <w:sz w:val="28"/>
          <w:szCs w:val="28"/>
        </w:rPr>
        <w:t>);</w:t>
      </w:r>
    </w:p>
    <w:p w:rsidR="00760A6D" w:rsidRPr="000B342E" w:rsidRDefault="00760A6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4"/>
          <w:sz w:val="28"/>
          <w:szCs w:val="28"/>
        </w:rPr>
        <w:object w:dxaOrig="240" w:dyaOrig="260">
          <v:shape id="_x0000_i1045" type="#_x0000_t75" style="width:14.25pt;height:15pt" o:ole="">
            <v:imagedata r:id="rId36" o:title=""/>
          </v:shape>
          <o:OLEObject Type="Embed" ProgID="Equation.3" ShapeID="_x0000_i1045" DrawAspect="Content" ObjectID="_1458427602" r:id="rId37"/>
        </w:object>
      </w:r>
      <w:r w:rsidRPr="000B342E">
        <w:rPr>
          <w:sz w:val="28"/>
          <w:szCs w:val="28"/>
        </w:rPr>
        <w:t xml:space="preserve"> - ширина полосы рыхления (</w:t>
      </w:r>
      <w:r w:rsidRPr="000B342E">
        <w:rPr>
          <w:position w:val="-10"/>
          <w:sz w:val="28"/>
          <w:szCs w:val="28"/>
        </w:rPr>
        <w:object w:dxaOrig="920" w:dyaOrig="320">
          <v:shape id="_x0000_i1046" type="#_x0000_t75" style="width:54.75pt;height:18.75pt" o:ole="">
            <v:imagedata r:id="rId38" o:title=""/>
          </v:shape>
          <o:OLEObject Type="Embed" ProgID="Equation.3" ShapeID="_x0000_i1046" DrawAspect="Content" ObjectID="_1458427603" r:id="rId39"/>
        </w:object>
      </w:r>
      <w:r w:rsidRPr="000B342E">
        <w:rPr>
          <w:sz w:val="28"/>
          <w:szCs w:val="28"/>
        </w:rPr>
        <w:t>);</w:t>
      </w:r>
    </w:p>
    <w:p w:rsidR="00760A6D" w:rsidRPr="000B342E" w:rsidRDefault="00760A6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i/>
          <w:sz w:val="28"/>
          <w:szCs w:val="28"/>
          <w:lang w:val="en-US"/>
        </w:rPr>
        <w:t>z</w:t>
      </w:r>
      <w:r w:rsidRPr="000B342E">
        <w:rPr>
          <w:sz w:val="28"/>
          <w:szCs w:val="28"/>
        </w:rPr>
        <w:t xml:space="preserve"> – число зубьев (</w:t>
      </w:r>
      <w:r w:rsidRPr="000B342E">
        <w:rPr>
          <w:i/>
          <w:sz w:val="28"/>
          <w:szCs w:val="28"/>
          <w:lang w:val="en-US"/>
        </w:rPr>
        <w:t>z</w:t>
      </w:r>
      <w:r w:rsidRPr="000B342E">
        <w:rPr>
          <w:sz w:val="28"/>
          <w:szCs w:val="28"/>
        </w:rPr>
        <w:t>=3);</w:t>
      </w:r>
    </w:p>
    <w:p w:rsidR="00760A6D" w:rsidRPr="000B342E" w:rsidRDefault="00760A6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0"/>
          <w:sz w:val="28"/>
          <w:szCs w:val="28"/>
        </w:rPr>
        <w:object w:dxaOrig="240" w:dyaOrig="340">
          <v:shape id="_x0000_i1047" type="#_x0000_t75" style="width:14.25pt;height:20.25pt" o:ole="">
            <v:imagedata r:id="rId40" o:title=""/>
          </v:shape>
          <o:OLEObject Type="Embed" ProgID="Equation.3" ShapeID="_x0000_i1047" DrawAspect="Content" ObjectID="_1458427604" r:id="rId41"/>
        </w:object>
      </w:r>
      <w:r w:rsidRPr="000B342E">
        <w:rPr>
          <w:sz w:val="28"/>
          <w:szCs w:val="28"/>
        </w:rPr>
        <w:t xml:space="preserve"> - коэффициент учитывающий снижение рабочей скорости (</w:t>
      </w:r>
      <w:r w:rsidR="00046576" w:rsidRPr="000B342E">
        <w:rPr>
          <w:position w:val="-10"/>
          <w:sz w:val="28"/>
          <w:szCs w:val="28"/>
        </w:rPr>
        <w:object w:dxaOrig="1260" w:dyaOrig="340">
          <v:shape id="_x0000_i1048" type="#_x0000_t75" style="width:75pt;height:20.25pt" o:ole="">
            <v:imagedata r:id="rId42" o:title=""/>
          </v:shape>
          <o:OLEObject Type="Embed" ProgID="Equation.3" ShapeID="_x0000_i1048" DrawAspect="Content" ObjectID="_1458427605" r:id="rId43"/>
        </w:object>
      </w:r>
      <w:r w:rsidR="00046576" w:rsidRPr="000B342E">
        <w:rPr>
          <w:sz w:val="28"/>
          <w:szCs w:val="28"/>
        </w:rPr>
        <w:t>);</w:t>
      </w:r>
    </w:p>
    <w:p w:rsidR="00046576" w:rsidRPr="000B342E" w:rsidRDefault="0004657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0"/>
          <w:sz w:val="28"/>
          <w:szCs w:val="28"/>
        </w:rPr>
        <w:object w:dxaOrig="260" w:dyaOrig="340">
          <v:shape id="_x0000_i1049" type="#_x0000_t75" style="width:15.75pt;height:20.25pt" o:ole="">
            <v:imagedata r:id="rId44" o:title=""/>
          </v:shape>
          <o:OLEObject Type="Embed" ProgID="Equation.3" ShapeID="_x0000_i1049" DrawAspect="Content" ObjectID="_1458427606" r:id="rId45"/>
        </w:object>
      </w:r>
      <w:r w:rsidRPr="000B342E">
        <w:rPr>
          <w:sz w:val="28"/>
          <w:szCs w:val="28"/>
        </w:rPr>
        <w:t xml:space="preserve"> - коэффициент учитывающий уменьшение толщины разрыхляемого слоя (</w:t>
      </w:r>
      <w:r w:rsidRPr="000B342E">
        <w:rPr>
          <w:position w:val="-10"/>
          <w:sz w:val="28"/>
          <w:szCs w:val="28"/>
        </w:rPr>
        <w:object w:dxaOrig="1300" w:dyaOrig="340">
          <v:shape id="_x0000_i1050" type="#_x0000_t75" style="width:77.25pt;height:20.25pt" o:ole="">
            <v:imagedata r:id="rId46" o:title=""/>
          </v:shape>
          <o:OLEObject Type="Embed" ProgID="Equation.3" ShapeID="_x0000_i1050" DrawAspect="Content" ObjectID="_1458427607" r:id="rId47"/>
        </w:object>
      </w:r>
      <w:r w:rsidRPr="000B342E">
        <w:rPr>
          <w:sz w:val="28"/>
          <w:szCs w:val="28"/>
        </w:rPr>
        <w:t>);</w:t>
      </w:r>
    </w:p>
    <w:p w:rsidR="00046576" w:rsidRPr="000B342E" w:rsidRDefault="0004657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2"/>
          <w:sz w:val="28"/>
          <w:szCs w:val="28"/>
        </w:rPr>
        <w:object w:dxaOrig="260" w:dyaOrig="360">
          <v:shape id="_x0000_i1051" type="#_x0000_t75" style="width:15.75pt;height:21pt" o:ole="">
            <v:imagedata r:id="rId48" o:title=""/>
          </v:shape>
          <o:OLEObject Type="Embed" ProgID="Equation.3" ShapeID="_x0000_i1051" DrawAspect="Content" ObjectID="_1458427608" r:id="rId49"/>
        </w:object>
      </w:r>
      <w:r w:rsidRPr="000B342E">
        <w:rPr>
          <w:sz w:val="28"/>
          <w:szCs w:val="28"/>
        </w:rPr>
        <w:t xml:space="preserve"> - число проходов по одному резу (</w:t>
      </w:r>
      <w:r w:rsidRPr="000B342E">
        <w:rPr>
          <w:position w:val="-12"/>
          <w:sz w:val="28"/>
          <w:szCs w:val="28"/>
        </w:rPr>
        <w:object w:dxaOrig="620" w:dyaOrig="360">
          <v:shape id="_x0000_i1052" type="#_x0000_t75" style="width:36.75pt;height:21pt" o:ole="">
            <v:imagedata r:id="rId50" o:title=""/>
          </v:shape>
          <o:OLEObject Type="Embed" ProgID="Equation.3" ShapeID="_x0000_i1052" DrawAspect="Content" ObjectID="_1458427609" r:id="rId51"/>
        </w:object>
      </w:r>
      <w:r w:rsidRPr="000B342E">
        <w:rPr>
          <w:sz w:val="28"/>
          <w:szCs w:val="28"/>
        </w:rPr>
        <w:t>);</w:t>
      </w:r>
    </w:p>
    <w:p w:rsidR="00046576" w:rsidRPr="000B342E" w:rsidRDefault="0004657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0"/>
          <w:sz w:val="28"/>
          <w:szCs w:val="28"/>
        </w:rPr>
        <w:object w:dxaOrig="260" w:dyaOrig="340">
          <v:shape id="_x0000_i1053" type="#_x0000_t75" style="width:15.75pt;height:20.25pt" o:ole="">
            <v:imagedata r:id="rId52" o:title=""/>
          </v:shape>
          <o:OLEObject Type="Embed" ProgID="Equation.3" ShapeID="_x0000_i1053" DrawAspect="Content" ObjectID="_1458427610" r:id="rId53"/>
        </w:object>
      </w:r>
      <w:r w:rsidRPr="000B342E">
        <w:rPr>
          <w:sz w:val="28"/>
          <w:szCs w:val="28"/>
        </w:rPr>
        <w:t>- число слоев рыхления в поперечных направлениях для подготовки грунта к транспортированию (</w:t>
      </w:r>
      <w:r w:rsidRPr="000B342E">
        <w:rPr>
          <w:position w:val="-10"/>
          <w:sz w:val="28"/>
          <w:szCs w:val="28"/>
        </w:rPr>
        <w:object w:dxaOrig="660" w:dyaOrig="340">
          <v:shape id="_x0000_i1054" type="#_x0000_t75" style="width:39pt;height:20.25pt" o:ole="">
            <v:imagedata r:id="rId54" o:title=""/>
          </v:shape>
          <o:OLEObject Type="Embed" ProgID="Equation.3" ShapeID="_x0000_i1054" DrawAspect="Content" ObjectID="_1458427611" r:id="rId55"/>
        </w:object>
      </w:r>
      <w:r w:rsidRPr="000B342E">
        <w:rPr>
          <w:sz w:val="28"/>
          <w:szCs w:val="28"/>
        </w:rPr>
        <w:t xml:space="preserve"> )</w:t>
      </w:r>
    </w:p>
    <w:p w:rsidR="00046576" w:rsidRPr="000B342E" w:rsidRDefault="0004657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тогда</w:t>
      </w:r>
    </w:p>
    <w:p w:rsidR="00046576" w:rsidRPr="000B342E" w:rsidRDefault="003C154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24"/>
          <w:sz w:val="28"/>
          <w:szCs w:val="28"/>
        </w:rPr>
        <w:object w:dxaOrig="4840" w:dyaOrig="620">
          <v:shape id="_x0000_i1055" type="#_x0000_t75" style="width:4in;height:36pt" o:ole="">
            <v:imagedata r:id="rId56" o:title=""/>
          </v:shape>
          <o:OLEObject Type="Embed" ProgID="Equation.3" ShapeID="_x0000_i1055" DrawAspect="Content" ObjectID="_1458427612" r:id="rId57"/>
        </w:object>
      </w:r>
    </w:p>
    <w:p w:rsidR="00E2743C" w:rsidRPr="000B342E" w:rsidRDefault="00E2743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C154C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B342E">
        <w:rPr>
          <w:b/>
          <w:sz w:val="28"/>
          <w:szCs w:val="28"/>
        </w:rPr>
        <w:t>2. Расчет рабочего оборудования</w:t>
      </w:r>
    </w:p>
    <w:p w:rsidR="00A60396" w:rsidRPr="000B342E" w:rsidRDefault="00A6039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46F24" w:rsidRPr="000B342E" w:rsidRDefault="00C46F24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Спроектируем рабочее оборудование навесного рыхлителя плотных</w:t>
      </w:r>
      <w:r w:rsidR="000B342E">
        <w:rPr>
          <w:sz w:val="28"/>
          <w:szCs w:val="28"/>
        </w:rPr>
        <w:t xml:space="preserve"> </w:t>
      </w:r>
      <w:r w:rsidRPr="000B342E">
        <w:rPr>
          <w:sz w:val="28"/>
          <w:szCs w:val="28"/>
        </w:rPr>
        <w:t>грунтов на промышленном образце трактора Т-100М.</w:t>
      </w:r>
    </w:p>
    <w:p w:rsidR="00C46F24" w:rsidRPr="000B342E" w:rsidRDefault="00C46F24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Исходные данные</w:t>
      </w:r>
      <w:r w:rsidRPr="000B342E">
        <w:rPr>
          <w:sz w:val="28"/>
          <w:szCs w:val="28"/>
          <w:lang w:val="en-US"/>
        </w:rPr>
        <w:t>:</w:t>
      </w:r>
    </w:p>
    <w:p w:rsidR="00C46F24" w:rsidRPr="000B342E" w:rsidRDefault="00C46F24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-</w:t>
      </w:r>
      <w:r w:rsidR="0001412C" w:rsidRPr="000B342E">
        <w:rPr>
          <w:sz w:val="28"/>
          <w:szCs w:val="28"/>
        </w:rPr>
        <w:t xml:space="preserve"> </w:t>
      </w:r>
      <w:r w:rsidRPr="000B342E">
        <w:rPr>
          <w:sz w:val="28"/>
          <w:szCs w:val="28"/>
        </w:rPr>
        <w:t xml:space="preserve">номинальное тяговое усилие трактора </w:t>
      </w:r>
      <w:r w:rsidR="004C6667" w:rsidRPr="000B342E">
        <w:rPr>
          <w:position w:val="-10"/>
          <w:sz w:val="28"/>
          <w:szCs w:val="28"/>
        </w:rPr>
        <w:object w:dxaOrig="1400" w:dyaOrig="340">
          <v:shape id="_x0000_i1056" type="#_x0000_t75" style="width:83.25pt;height:19.5pt" o:ole="">
            <v:imagedata r:id="rId58" o:title=""/>
          </v:shape>
          <o:OLEObject Type="Embed" ProgID="Equation.3" ShapeID="_x0000_i1056" DrawAspect="Content" ObjectID="_1458427613" r:id="rId59"/>
        </w:object>
      </w:r>
      <w:r w:rsidR="0001412C" w:rsidRPr="000B342E">
        <w:rPr>
          <w:sz w:val="28"/>
          <w:szCs w:val="28"/>
        </w:rPr>
        <w:t>;</w:t>
      </w:r>
    </w:p>
    <w:p w:rsidR="0001412C" w:rsidRPr="000B342E" w:rsidRDefault="0001412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- наибольшая глубина рыхления 1м;</w:t>
      </w:r>
    </w:p>
    <w:p w:rsidR="0001412C" w:rsidRPr="000B342E" w:rsidRDefault="0001412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- расстояние между зубьями 600мм;</w:t>
      </w:r>
    </w:p>
    <w:p w:rsidR="0001412C" w:rsidRPr="000B342E" w:rsidRDefault="0001412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- количество зубьев 3 шт. ;</w:t>
      </w:r>
    </w:p>
    <w:p w:rsidR="0001412C" w:rsidRPr="000B342E" w:rsidRDefault="0001412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- рабочая скорость 2,38 км/ч;</w:t>
      </w:r>
    </w:p>
    <w:p w:rsidR="0001412C" w:rsidRPr="000B342E" w:rsidRDefault="0001412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- управление гидравлическое.</w:t>
      </w:r>
    </w:p>
    <w:p w:rsidR="0001412C" w:rsidRPr="000B342E" w:rsidRDefault="0001412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Разработаем раму и</w:t>
      </w:r>
      <w:r w:rsidR="003D73AA" w:rsidRPr="000B342E">
        <w:rPr>
          <w:sz w:val="28"/>
          <w:szCs w:val="28"/>
        </w:rPr>
        <w:t xml:space="preserve"> механизмы ее управления.</w:t>
      </w:r>
    </w:p>
    <w:p w:rsidR="001F6230" w:rsidRPr="000B342E" w:rsidRDefault="0001412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Подвеску рамы выбираем трехшарнирную (трехточечную) ввиду ее простоты конструк</w:t>
      </w:r>
      <w:r w:rsidR="009057E1" w:rsidRPr="000B342E">
        <w:rPr>
          <w:sz w:val="28"/>
          <w:szCs w:val="28"/>
        </w:rPr>
        <w:t>ци</w:t>
      </w:r>
      <w:r w:rsidRPr="000B342E">
        <w:rPr>
          <w:sz w:val="28"/>
          <w:szCs w:val="28"/>
        </w:rPr>
        <w:t>и</w:t>
      </w:r>
      <w:r w:rsidR="009057E1" w:rsidRPr="000B342E">
        <w:rPr>
          <w:sz w:val="28"/>
          <w:szCs w:val="28"/>
        </w:rPr>
        <w:t>. Раму конструируем для установки на ней от одного до трех зубьев. Для укрепления зуба под нужным углом к плоскости рамы, в зависимости</w:t>
      </w:r>
      <w:r w:rsidRPr="000B342E">
        <w:rPr>
          <w:sz w:val="28"/>
          <w:szCs w:val="28"/>
        </w:rPr>
        <w:t xml:space="preserve"> </w:t>
      </w:r>
      <w:r w:rsidR="009057E1" w:rsidRPr="000B342E">
        <w:rPr>
          <w:sz w:val="28"/>
          <w:szCs w:val="28"/>
        </w:rPr>
        <w:t>от глубины рыхления, предусматриваем переустановку пальца в отве</w:t>
      </w:r>
      <w:r w:rsidR="004C6667" w:rsidRPr="000B342E">
        <w:rPr>
          <w:sz w:val="28"/>
          <w:szCs w:val="28"/>
        </w:rPr>
        <w:t xml:space="preserve">рстиях. Рама, из листовой стали </w:t>
      </w:r>
      <w:r w:rsidR="003D73AA" w:rsidRPr="000B342E">
        <w:rPr>
          <w:position w:val="-6"/>
          <w:sz w:val="28"/>
          <w:szCs w:val="28"/>
        </w:rPr>
        <w:object w:dxaOrig="240" w:dyaOrig="300">
          <v:shape id="_x0000_i1057" type="#_x0000_t75" style="width:12pt;height:15pt" o:ole="">
            <v:imagedata r:id="rId60" o:title=""/>
          </v:shape>
          <o:OLEObject Type="Embed" ProgID="Equation.3" ShapeID="_x0000_i1057" DrawAspect="Content" ObjectID="_1458427614" r:id="rId61"/>
        </w:object>
      </w:r>
      <w:r w:rsidR="009057E1" w:rsidRPr="000B342E">
        <w:rPr>
          <w:sz w:val="28"/>
          <w:szCs w:val="28"/>
        </w:rPr>
        <w:t xml:space="preserve">=20 мм, имеет проушины для соединения с трактором, гидроцилиндрами управления и для крепления зубьев. </w:t>
      </w:r>
      <w:r w:rsidR="001F6230" w:rsidRPr="000B342E">
        <w:rPr>
          <w:sz w:val="28"/>
          <w:szCs w:val="28"/>
        </w:rPr>
        <w:t xml:space="preserve">Для жесткости между проушинами приваривают трубы диаметром </w:t>
      </w:r>
      <w:smartTag w:uri="urn:schemas-microsoft-com:office:smarttags" w:element="metricconverter">
        <w:smartTagPr>
          <w:attr w:name="ProductID" w:val="300 мм"/>
        </w:smartTagPr>
        <w:r w:rsidR="001F6230" w:rsidRPr="000B342E">
          <w:rPr>
            <w:sz w:val="28"/>
            <w:szCs w:val="28"/>
          </w:rPr>
          <w:t>300 мм</w:t>
        </w:r>
      </w:smartTag>
      <w:r w:rsidR="001F6230" w:rsidRPr="000B342E">
        <w:rPr>
          <w:sz w:val="28"/>
          <w:szCs w:val="28"/>
        </w:rPr>
        <w:t>. К раме трактора прикрепляют два кронштейна, к которым шарнирно присоединяются гидроцилиндры.</w:t>
      </w:r>
    </w:p>
    <w:p w:rsidR="001F6230" w:rsidRPr="000B342E" w:rsidRDefault="001F6230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В процессе работы на зуб рыхлителя (без толкача) действуют следующие нагрузки:</w:t>
      </w:r>
    </w:p>
    <w:p w:rsidR="00582E21" w:rsidRPr="000B342E" w:rsidRDefault="001F6230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горизонтальная составляющая сопротивления грун</w:t>
      </w:r>
      <w:r w:rsidR="005171F9" w:rsidRPr="000B342E">
        <w:rPr>
          <w:sz w:val="28"/>
          <w:szCs w:val="28"/>
        </w:rPr>
        <w:t xml:space="preserve">та </w:t>
      </w:r>
      <w:r w:rsidR="00143F97" w:rsidRPr="000B342E">
        <w:rPr>
          <w:position w:val="-10"/>
          <w:sz w:val="28"/>
          <w:szCs w:val="28"/>
        </w:rPr>
        <w:object w:dxaOrig="360" w:dyaOrig="340">
          <v:shape id="_x0000_i1058" type="#_x0000_t75" style="width:21pt;height:19.5pt" o:ole="">
            <v:imagedata r:id="rId62" o:title=""/>
          </v:shape>
          <o:OLEObject Type="Embed" ProgID="Equation.3" ShapeID="_x0000_i1058" DrawAspect="Content" ObjectID="_1458427615" r:id="rId63"/>
        </w:object>
      </w:r>
    </w:p>
    <w:p w:rsidR="000B342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C154C" w:rsidRPr="000B342E" w:rsidRDefault="00AC007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4"/>
          <w:sz w:val="28"/>
          <w:szCs w:val="28"/>
        </w:rPr>
        <w:object w:dxaOrig="4140" w:dyaOrig="380">
          <v:shape id="_x0000_i1059" type="#_x0000_t75" style="width:240pt;height:22.5pt" o:ole="">
            <v:imagedata r:id="rId64" o:title=""/>
          </v:shape>
          <o:OLEObject Type="Embed" ProgID="Equation.3" ShapeID="_x0000_i1059" DrawAspect="Content" ObjectID="_1458427616" r:id="rId65"/>
        </w:object>
      </w:r>
      <w:r w:rsidR="003C154C" w:rsidRPr="000B342E">
        <w:rPr>
          <w:sz w:val="28"/>
          <w:szCs w:val="28"/>
        </w:rPr>
        <w:t>;</w:t>
      </w:r>
    </w:p>
    <w:p w:rsidR="000B342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F6230" w:rsidRPr="000B342E" w:rsidRDefault="001F6230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где</w:t>
      </w:r>
      <w:r w:rsidR="000B342E">
        <w:rPr>
          <w:sz w:val="28"/>
          <w:szCs w:val="28"/>
        </w:rPr>
        <w:t xml:space="preserve"> </w:t>
      </w:r>
      <w:r w:rsidR="00143F97" w:rsidRPr="000B342E">
        <w:rPr>
          <w:position w:val="-10"/>
          <w:sz w:val="28"/>
          <w:szCs w:val="28"/>
        </w:rPr>
        <w:object w:dxaOrig="360" w:dyaOrig="340">
          <v:shape id="_x0000_i1060" type="#_x0000_t75" style="width:21.75pt;height:20.25pt" o:ole="">
            <v:imagedata r:id="rId66" o:title=""/>
          </v:shape>
          <o:OLEObject Type="Embed" ProgID="Equation.3" ShapeID="_x0000_i1060" DrawAspect="Content" ObjectID="_1458427617" r:id="rId67"/>
        </w:object>
      </w:r>
      <w:r w:rsidRPr="000B342E">
        <w:rPr>
          <w:sz w:val="28"/>
          <w:szCs w:val="28"/>
        </w:rPr>
        <w:t xml:space="preserve"> - </w:t>
      </w:r>
      <w:r w:rsidR="009F09B6" w:rsidRPr="000B342E">
        <w:rPr>
          <w:sz w:val="28"/>
          <w:szCs w:val="28"/>
        </w:rPr>
        <w:t>коэффициент использования тягового усилия;</w:t>
      </w:r>
    </w:p>
    <w:p w:rsidR="009F09B6" w:rsidRPr="000B342E" w:rsidRDefault="00143F97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4"/>
          <w:sz w:val="28"/>
          <w:szCs w:val="28"/>
        </w:rPr>
        <w:object w:dxaOrig="380" w:dyaOrig="380">
          <v:shape id="_x0000_i1061" type="#_x0000_t75" style="width:22.5pt;height:22.5pt" o:ole="">
            <v:imagedata r:id="rId68" o:title=""/>
          </v:shape>
          <o:OLEObject Type="Embed" ProgID="Equation.3" ShapeID="_x0000_i1061" DrawAspect="Content" ObjectID="_1458427618" r:id="rId69"/>
        </w:object>
      </w:r>
      <w:r w:rsidR="009F09B6" w:rsidRPr="000B342E">
        <w:rPr>
          <w:sz w:val="28"/>
          <w:szCs w:val="28"/>
        </w:rPr>
        <w:t xml:space="preserve"> - коэффициент динамичности;</w:t>
      </w:r>
      <w:r w:rsidRPr="000B342E">
        <w:rPr>
          <w:sz w:val="28"/>
          <w:szCs w:val="28"/>
        </w:rPr>
        <w:t xml:space="preserve"> </w:t>
      </w:r>
    </w:p>
    <w:p w:rsidR="00AC007D" w:rsidRPr="000B342E" w:rsidRDefault="009F09B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342E">
        <w:rPr>
          <w:sz w:val="28"/>
          <w:szCs w:val="28"/>
        </w:rPr>
        <w:t>вертикальная составляющая</w:t>
      </w:r>
      <w:r w:rsidR="00143F97" w:rsidRPr="000B342E">
        <w:rPr>
          <w:sz w:val="28"/>
          <w:szCs w:val="28"/>
        </w:rPr>
        <w:t xml:space="preserve"> </w:t>
      </w:r>
      <w:r w:rsidR="00AC007D" w:rsidRPr="000B342E">
        <w:rPr>
          <w:position w:val="-10"/>
          <w:sz w:val="28"/>
          <w:szCs w:val="28"/>
        </w:rPr>
        <w:object w:dxaOrig="320" w:dyaOrig="340">
          <v:shape id="_x0000_i1062" type="#_x0000_t75" style="width:18.75pt;height:20.25pt" o:ole="">
            <v:imagedata r:id="rId70" o:title=""/>
          </v:shape>
          <o:OLEObject Type="Embed" ProgID="Equation.3" ShapeID="_x0000_i1062" DrawAspect="Content" ObjectID="_1458427619" r:id="rId71"/>
        </w:object>
      </w:r>
      <w:r w:rsidRPr="000B342E">
        <w:rPr>
          <w:sz w:val="28"/>
          <w:szCs w:val="28"/>
        </w:rPr>
        <w:t>, действующая вверх или вниз (заглубление или выглубление), определяемая с учетом</w:t>
      </w:r>
      <w:r w:rsidR="00AC007D" w:rsidRPr="000B342E">
        <w:rPr>
          <w:sz w:val="28"/>
          <w:szCs w:val="28"/>
        </w:rPr>
        <w:t xml:space="preserve"> </w:t>
      </w:r>
      <w:r w:rsidR="00AC007D" w:rsidRPr="000B342E">
        <w:rPr>
          <w:position w:val="-14"/>
          <w:sz w:val="28"/>
          <w:szCs w:val="28"/>
        </w:rPr>
        <w:object w:dxaOrig="900" w:dyaOrig="380">
          <v:shape id="_x0000_i1063" type="#_x0000_t75" style="width:53.25pt;height:22.5pt" o:ole="">
            <v:imagedata r:id="rId72" o:title=""/>
          </v:shape>
          <o:OLEObject Type="Embed" ProgID="Equation.3" ShapeID="_x0000_i1063" DrawAspect="Content" ObjectID="_1458427620" r:id="rId73"/>
        </w:object>
      </w:r>
      <w:r w:rsidRPr="000B342E">
        <w:rPr>
          <w:sz w:val="28"/>
          <w:szCs w:val="28"/>
        </w:rPr>
        <w:t>;</w:t>
      </w:r>
    </w:p>
    <w:p w:rsidR="009F09B6" w:rsidRPr="000B342E" w:rsidRDefault="009F09B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боковая составляющая, равна</w:t>
      </w:r>
      <w:r w:rsidR="000B342E">
        <w:rPr>
          <w:sz w:val="28"/>
          <w:szCs w:val="28"/>
        </w:rPr>
        <w:t xml:space="preserve"> </w:t>
      </w:r>
    </w:p>
    <w:p w:rsidR="000B342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C007D" w:rsidRPr="000B342E" w:rsidRDefault="003C154C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4"/>
          <w:sz w:val="28"/>
          <w:szCs w:val="28"/>
        </w:rPr>
        <w:object w:dxaOrig="4200" w:dyaOrig="380">
          <v:shape id="_x0000_i1064" type="#_x0000_t75" style="width:246pt;height:22.5pt" o:ole="">
            <v:imagedata r:id="rId74" o:title=""/>
          </v:shape>
          <o:OLEObject Type="Embed" ProgID="Equation.3" ShapeID="_x0000_i1064" DrawAspect="Content" ObjectID="_1458427621" r:id="rId75"/>
        </w:object>
      </w:r>
    </w:p>
    <w:p w:rsidR="000B342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D4D16" w:rsidRPr="000B342E" w:rsidRDefault="009F09B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или с учетом</w:t>
      </w:r>
      <w:r w:rsidR="000B342E">
        <w:rPr>
          <w:sz w:val="28"/>
          <w:szCs w:val="28"/>
        </w:rPr>
        <w:t xml:space="preserve"> </w:t>
      </w:r>
      <w:r w:rsidR="00AC007D" w:rsidRPr="000B342E">
        <w:rPr>
          <w:position w:val="-14"/>
          <w:sz w:val="28"/>
          <w:szCs w:val="28"/>
        </w:rPr>
        <w:object w:dxaOrig="900" w:dyaOrig="380">
          <v:shape id="_x0000_i1065" type="#_x0000_t75" style="width:52.5pt;height:22.5pt" o:ole="">
            <v:imagedata r:id="rId76" o:title=""/>
          </v:shape>
          <o:OLEObject Type="Embed" ProgID="Equation.3" ShapeID="_x0000_i1065" DrawAspect="Content" ObjectID="_1458427622" r:id="rId77"/>
        </w:object>
      </w:r>
      <w:r w:rsidRPr="000B342E">
        <w:rPr>
          <w:sz w:val="28"/>
          <w:szCs w:val="28"/>
        </w:rPr>
        <w:t xml:space="preserve"> </w:t>
      </w:r>
    </w:p>
    <w:p w:rsidR="00CD4D16" w:rsidRPr="000B342E" w:rsidRDefault="00540E8A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4"/>
          <w:sz w:val="28"/>
          <w:szCs w:val="28"/>
        </w:rPr>
        <w:object w:dxaOrig="2280" w:dyaOrig="380">
          <v:shape id="_x0000_i1066" type="#_x0000_t75" style="width:129.75pt;height:21.75pt" o:ole="">
            <v:imagedata r:id="rId78" o:title=""/>
          </v:shape>
          <o:OLEObject Type="Embed" ProgID="Equation.3" ShapeID="_x0000_i1066" DrawAspect="Content" ObjectID="_1458427623" r:id="rId79"/>
        </w:object>
      </w:r>
      <w:r w:rsidR="003C154C" w:rsidRPr="000B342E">
        <w:rPr>
          <w:sz w:val="28"/>
          <w:szCs w:val="28"/>
        </w:rPr>
        <w:t>.</w:t>
      </w:r>
    </w:p>
    <w:p w:rsidR="00326FA5" w:rsidRPr="000B342E" w:rsidRDefault="009F09B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 xml:space="preserve">Усилие заглубления </w:t>
      </w:r>
      <w:r w:rsidR="00540E8A" w:rsidRPr="000B342E">
        <w:rPr>
          <w:position w:val="-10"/>
          <w:sz w:val="28"/>
          <w:szCs w:val="28"/>
        </w:rPr>
        <w:object w:dxaOrig="320" w:dyaOrig="340">
          <v:shape id="_x0000_i1067" type="#_x0000_t75" style="width:18.75pt;height:20.25pt" o:ole="">
            <v:imagedata r:id="rId70" o:title=""/>
          </v:shape>
          <o:OLEObject Type="Embed" ProgID="Equation.3" ShapeID="_x0000_i1067" DrawAspect="Content" ObjectID="_1458427624" r:id="rId80"/>
        </w:object>
      </w:r>
      <w:r w:rsidR="00CD4D16" w:rsidRPr="000B342E">
        <w:rPr>
          <w:sz w:val="28"/>
          <w:szCs w:val="28"/>
        </w:rPr>
        <w:t xml:space="preserve"> (рис.</w:t>
      </w:r>
      <w:r w:rsidR="003D73AA" w:rsidRPr="000B342E">
        <w:rPr>
          <w:sz w:val="28"/>
          <w:szCs w:val="28"/>
        </w:rPr>
        <w:t>3</w:t>
      </w:r>
      <w:r w:rsidR="00CD4D16" w:rsidRPr="000B342E">
        <w:rPr>
          <w:sz w:val="28"/>
          <w:szCs w:val="28"/>
        </w:rPr>
        <w:t>)</w:t>
      </w:r>
      <w:r w:rsidR="000B342E">
        <w:rPr>
          <w:sz w:val="28"/>
          <w:szCs w:val="28"/>
        </w:rPr>
        <w:t xml:space="preserve"> </w:t>
      </w:r>
      <w:r w:rsidRPr="000B342E">
        <w:rPr>
          <w:sz w:val="28"/>
          <w:szCs w:val="28"/>
        </w:rPr>
        <w:t>определим из условия вывешивания задней части трактора на зубе рыхлителя:</w:t>
      </w:r>
    </w:p>
    <w:p w:rsidR="00540E8A" w:rsidRPr="000B342E" w:rsidRDefault="00540E8A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2"/>
          <w:sz w:val="28"/>
          <w:szCs w:val="28"/>
        </w:rPr>
        <w:object w:dxaOrig="1140" w:dyaOrig="360">
          <v:shape id="_x0000_i1068" type="#_x0000_t75" style="width:69.75pt;height:21.75pt" o:ole="">
            <v:imagedata r:id="rId81" o:title=""/>
          </v:shape>
          <o:OLEObject Type="Embed" ProgID="Equation.3" ShapeID="_x0000_i1068" DrawAspect="Content" ObjectID="_1458427625" r:id="rId82"/>
        </w:object>
      </w:r>
      <w:r w:rsidR="00326FA5" w:rsidRPr="000B342E">
        <w:rPr>
          <w:sz w:val="28"/>
          <w:szCs w:val="28"/>
        </w:rPr>
        <w:t>–</w:t>
      </w:r>
      <w:r w:rsidR="009F09B6" w:rsidRPr="000B342E">
        <w:rPr>
          <w:sz w:val="28"/>
          <w:szCs w:val="28"/>
        </w:rPr>
        <w:t xml:space="preserve"> </w:t>
      </w:r>
      <w:r w:rsidR="00326FA5" w:rsidRPr="000B342E">
        <w:rPr>
          <w:sz w:val="28"/>
          <w:szCs w:val="28"/>
        </w:rPr>
        <w:t xml:space="preserve">вес бульдозера; </w:t>
      </w:r>
      <w:r w:rsidRPr="000B342E">
        <w:rPr>
          <w:position w:val="-10"/>
          <w:sz w:val="28"/>
          <w:szCs w:val="28"/>
        </w:rPr>
        <w:object w:dxaOrig="1340" w:dyaOrig="340">
          <v:shape id="_x0000_i1069" type="#_x0000_t75" style="width:79.5pt;height:20.25pt" o:ole="">
            <v:imagedata r:id="rId83" o:title=""/>
          </v:shape>
          <o:OLEObject Type="Embed" ProgID="Equation.3" ShapeID="_x0000_i1069" DrawAspect="Content" ObjectID="_1458427626" r:id="rId84"/>
        </w:object>
      </w:r>
      <w:r w:rsidR="00326FA5" w:rsidRPr="000B342E">
        <w:rPr>
          <w:sz w:val="28"/>
          <w:szCs w:val="28"/>
        </w:rPr>
        <w:t>– вес трактора;</w:t>
      </w:r>
      <w:r w:rsidRPr="000B342E">
        <w:rPr>
          <w:sz w:val="28"/>
          <w:szCs w:val="28"/>
        </w:rPr>
        <w:t xml:space="preserve"> </w:t>
      </w:r>
    </w:p>
    <w:p w:rsidR="00326FA5" w:rsidRDefault="00540E8A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0"/>
          <w:sz w:val="28"/>
          <w:szCs w:val="28"/>
        </w:rPr>
        <w:object w:dxaOrig="1160" w:dyaOrig="340">
          <v:shape id="_x0000_i1070" type="#_x0000_t75" style="width:69pt;height:20.25pt" o:ole="">
            <v:imagedata r:id="rId85" o:title=""/>
          </v:shape>
          <o:OLEObject Type="Embed" ProgID="Equation.3" ShapeID="_x0000_i1070" DrawAspect="Content" ObjectID="_1458427627" r:id="rId86"/>
        </w:object>
      </w:r>
      <w:r w:rsidR="000B342E">
        <w:rPr>
          <w:sz w:val="28"/>
          <w:szCs w:val="28"/>
        </w:rPr>
        <w:t xml:space="preserve"> </w:t>
      </w:r>
      <w:r w:rsidR="00326FA5" w:rsidRPr="000B342E">
        <w:rPr>
          <w:sz w:val="28"/>
          <w:szCs w:val="28"/>
        </w:rPr>
        <w:t>– вес рыхлителя.</w:t>
      </w:r>
    </w:p>
    <w:p w:rsidR="000B342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26FA5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</w:rPr>
        <w:object w:dxaOrig="12600" w:dyaOrig="7560">
          <v:shape id="_x0000_i1071" type="#_x0000_t75" style="width:287.25pt;height:201.75pt" o:ole="">
            <v:imagedata r:id="rId87" o:title="" croptop="-312f" cropleft="4463f" cropright="3641f"/>
          </v:shape>
          <o:OLEObject Type="Embed" ProgID="AutoCAD.Drawing.15" ShapeID="_x0000_i1071" DrawAspect="Content" ObjectID="_1458427628" r:id="rId88"/>
        </w:object>
      </w:r>
    </w:p>
    <w:p w:rsidR="00E84583" w:rsidRPr="000B342E" w:rsidRDefault="003D73AA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Рис. 3. Схема заглубления рыхлителя</w:t>
      </w:r>
    </w:p>
    <w:p w:rsidR="00E84583" w:rsidRPr="000B342E" w:rsidRDefault="00E84583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84583" w:rsidRPr="000B342E" w:rsidRDefault="00E84583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0"/>
          <w:sz w:val="28"/>
          <w:szCs w:val="28"/>
        </w:rPr>
        <w:object w:dxaOrig="999" w:dyaOrig="340">
          <v:shape id="_x0000_i1072" type="#_x0000_t75" style="width:59.25pt;height:20.25pt" o:ole="">
            <v:imagedata r:id="rId89" o:title=""/>
          </v:shape>
          <o:OLEObject Type="Embed" ProgID="Equation.3" ShapeID="_x0000_i1072" DrawAspect="Content" ObjectID="_1458427629" r:id="rId90"/>
        </w:object>
      </w:r>
      <w:r w:rsidRPr="000B342E">
        <w:rPr>
          <w:sz w:val="28"/>
          <w:szCs w:val="28"/>
        </w:rPr>
        <w:t>, по этому соотношению</w:t>
      </w:r>
    </w:p>
    <w:p w:rsidR="00FE1164" w:rsidRPr="000B342E" w:rsidRDefault="00022BF3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30"/>
          <w:sz w:val="28"/>
          <w:szCs w:val="28"/>
        </w:rPr>
        <w:object w:dxaOrig="7180" w:dyaOrig="680">
          <v:shape id="_x0000_i1073" type="#_x0000_t75" style="width:427.5pt;height:39.75pt" o:ole="">
            <v:imagedata r:id="rId91" o:title=""/>
          </v:shape>
          <o:OLEObject Type="Embed" ProgID="Equation.3" ShapeID="_x0000_i1073" DrawAspect="Content" ObjectID="_1458427630" r:id="rId92"/>
        </w:object>
      </w:r>
    </w:p>
    <w:p w:rsidR="00025FCB" w:rsidRPr="000B342E" w:rsidRDefault="00326FA5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С учетом</w:t>
      </w:r>
      <w:r w:rsidR="000B342E">
        <w:rPr>
          <w:sz w:val="28"/>
          <w:szCs w:val="28"/>
        </w:rPr>
        <w:t xml:space="preserve"> </w:t>
      </w:r>
      <w:r w:rsidRPr="000B342E">
        <w:rPr>
          <w:sz w:val="28"/>
          <w:szCs w:val="28"/>
        </w:rPr>
        <w:t>коэффициента динамичности</w:t>
      </w:r>
      <w:r w:rsidR="000B342E">
        <w:rPr>
          <w:sz w:val="28"/>
          <w:szCs w:val="28"/>
        </w:rPr>
        <w:t xml:space="preserve"> </w:t>
      </w:r>
    </w:p>
    <w:p w:rsidR="00E84583" w:rsidRPr="000B342E" w:rsidRDefault="00022BF3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342E">
        <w:rPr>
          <w:position w:val="-10"/>
          <w:sz w:val="28"/>
          <w:szCs w:val="28"/>
        </w:rPr>
        <w:object w:dxaOrig="2140" w:dyaOrig="340">
          <v:shape id="_x0000_i1074" type="#_x0000_t75" style="width:127.5pt;height:20.25pt" o:ole="">
            <v:imagedata r:id="rId93" o:title=""/>
          </v:shape>
          <o:OLEObject Type="Embed" ProgID="Equation.3" ShapeID="_x0000_i1074" DrawAspect="Content" ObjectID="_1458427631" r:id="rId94"/>
        </w:object>
      </w:r>
    </w:p>
    <w:p w:rsidR="005954CD" w:rsidRPr="000B342E" w:rsidRDefault="00025FCB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 xml:space="preserve">Определим усилие выглубления рыхлителя </w:t>
      </w:r>
      <w:r w:rsidR="00022BF3" w:rsidRPr="000B342E">
        <w:rPr>
          <w:position w:val="-10"/>
          <w:sz w:val="28"/>
          <w:szCs w:val="28"/>
        </w:rPr>
        <w:object w:dxaOrig="320" w:dyaOrig="360">
          <v:shape id="_x0000_i1075" type="#_x0000_t75" style="width:18.75pt;height:21pt" o:ole="">
            <v:imagedata r:id="rId95" o:title=""/>
          </v:shape>
          <o:OLEObject Type="Embed" ProgID="Equation.3" ShapeID="_x0000_i1075" DrawAspect="Content" ObjectID="_1458427632" r:id="rId96"/>
        </w:object>
      </w:r>
      <w:r w:rsidR="003D73AA" w:rsidRPr="000B342E">
        <w:rPr>
          <w:sz w:val="28"/>
          <w:szCs w:val="28"/>
        </w:rPr>
        <w:t xml:space="preserve"> (рис. 4</w:t>
      </w:r>
      <w:r w:rsidR="00857A38" w:rsidRPr="000B342E">
        <w:rPr>
          <w:sz w:val="28"/>
          <w:szCs w:val="28"/>
        </w:rPr>
        <w:t>).</w:t>
      </w:r>
    </w:p>
    <w:p w:rsidR="003761B8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</w:p>
    <w:p w:rsidR="003761B8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342E">
        <w:rPr>
          <w:sz w:val="28"/>
        </w:rPr>
        <w:object w:dxaOrig="12600" w:dyaOrig="7560">
          <v:shape id="_x0000_i1076" type="#_x0000_t75" style="width:287.25pt;height:192.75pt" o:ole="">
            <v:imagedata r:id="rId97" o:title="" croptop="1274f" cropleft="4452f" cropright="3625f"/>
          </v:shape>
          <o:OLEObject Type="Embed" ProgID="AutoCAD.Drawing.15" ShapeID="_x0000_i1076" DrawAspect="Content" ObjectID="_1458427633" r:id="rId98"/>
        </w:object>
      </w:r>
    </w:p>
    <w:p w:rsidR="003761B8" w:rsidRPr="000B342E" w:rsidRDefault="003D73AA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Рис.</w:t>
      </w:r>
      <w:r w:rsidR="00A60396" w:rsidRPr="000B342E">
        <w:rPr>
          <w:sz w:val="28"/>
          <w:szCs w:val="28"/>
        </w:rPr>
        <w:t xml:space="preserve"> 4</w:t>
      </w:r>
      <w:r w:rsidRPr="000B342E">
        <w:rPr>
          <w:sz w:val="28"/>
          <w:szCs w:val="28"/>
        </w:rPr>
        <w:t>. Схема выглубления рыхлителя</w:t>
      </w:r>
    </w:p>
    <w:p w:rsidR="00326FA5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FA5" w:rsidRPr="000B342E">
        <w:rPr>
          <w:sz w:val="28"/>
          <w:szCs w:val="28"/>
        </w:rPr>
        <w:t xml:space="preserve">По уравнению </w:t>
      </w:r>
      <w:r w:rsidR="0073742F" w:rsidRPr="000B342E">
        <w:rPr>
          <w:position w:val="-10"/>
          <w:sz w:val="28"/>
          <w:szCs w:val="28"/>
        </w:rPr>
        <w:object w:dxaOrig="999" w:dyaOrig="340">
          <v:shape id="_x0000_i1077" type="#_x0000_t75" style="width:59.25pt;height:20.25pt" o:ole="">
            <v:imagedata r:id="rId99" o:title=""/>
          </v:shape>
          <o:OLEObject Type="Embed" ProgID="Equation.3" ShapeID="_x0000_i1077" DrawAspect="Content" ObjectID="_1458427634" r:id="rId100"/>
        </w:object>
      </w:r>
      <w:r w:rsidR="00326FA5" w:rsidRPr="000B342E">
        <w:rPr>
          <w:sz w:val="28"/>
          <w:szCs w:val="28"/>
        </w:rPr>
        <w:t xml:space="preserve"> находим</w:t>
      </w:r>
    </w:p>
    <w:p w:rsidR="00326FA5" w:rsidRPr="000B342E" w:rsidRDefault="00CC1462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60"/>
          <w:sz w:val="28"/>
          <w:szCs w:val="28"/>
        </w:rPr>
        <w:object w:dxaOrig="5840" w:dyaOrig="1320">
          <v:shape id="_x0000_i1078" type="#_x0000_t75" style="width:347.25pt;height:77.25pt" o:ole="">
            <v:imagedata r:id="rId101" o:title=""/>
          </v:shape>
          <o:OLEObject Type="Embed" ProgID="Equation.3" ShapeID="_x0000_i1078" DrawAspect="Content" ObjectID="_1458427635" r:id="rId102"/>
        </w:object>
      </w:r>
    </w:p>
    <w:p w:rsidR="00EE297E" w:rsidRPr="000B342E" w:rsidRDefault="00EE297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с</w:t>
      </w:r>
      <w:r w:rsidR="00CC1462" w:rsidRPr="000B342E">
        <w:rPr>
          <w:sz w:val="28"/>
          <w:szCs w:val="28"/>
        </w:rPr>
        <w:t xml:space="preserve"> учетом </w:t>
      </w:r>
      <w:r w:rsidR="00326FA5" w:rsidRPr="000B342E">
        <w:rPr>
          <w:sz w:val="28"/>
          <w:szCs w:val="28"/>
        </w:rPr>
        <w:t>коэффициента динамичнос</w:t>
      </w:r>
      <w:r w:rsidR="00857A38" w:rsidRPr="000B342E">
        <w:rPr>
          <w:sz w:val="28"/>
          <w:szCs w:val="28"/>
        </w:rPr>
        <w:t>ти</w:t>
      </w:r>
      <w:r w:rsidR="000B342E">
        <w:rPr>
          <w:sz w:val="28"/>
          <w:szCs w:val="28"/>
        </w:rPr>
        <w:t xml:space="preserve"> </w:t>
      </w:r>
      <w:r w:rsidR="006F347F" w:rsidRPr="000B342E">
        <w:rPr>
          <w:position w:val="-10"/>
          <w:sz w:val="28"/>
          <w:szCs w:val="28"/>
        </w:rPr>
        <w:object w:dxaOrig="2380" w:dyaOrig="360">
          <v:shape id="_x0000_i1079" type="#_x0000_t75" style="width:141.75pt;height:21pt" o:ole="">
            <v:imagedata r:id="rId103" o:title=""/>
          </v:shape>
          <o:OLEObject Type="Embed" ProgID="Equation.3" ShapeID="_x0000_i1079" DrawAspect="Content" ObjectID="_1458427636" r:id="rId104"/>
        </w:object>
      </w:r>
      <w:r w:rsidR="000B342E">
        <w:rPr>
          <w:sz w:val="28"/>
          <w:szCs w:val="28"/>
        </w:rPr>
        <w:t xml:space="preserve"> </w:t>
      </w:r>
    </w:p>
    <w:p w:rsidR="00EE297E" w:rsidRPr="000B342E" w:rsidRDefault="00EE297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Определим опорные реакции в шарнирах крепления зуба</w:t>
      </w:r>
      <w:r w:rsidR="003761B8" w:rsidRPr="000B342E">
        <w:rPr>
          <w:sz w:val="28"/>
          <w:szCs w:val="28"/>
        </w:rPr>
        <w:t xml:space="preserve"> (рис</w:t>
      </w:r>
      <w:r w:rsidR="003D73AA" w:rsidRPr="000B342E">
        <w:rPr>
          <w:sz w:val="28"/>
          <w:szCs w:val="28"/>
        </w:rPr>
        <w:t>. 5</w:t>
      </w:r>
      <w:r w:rsidR="003761B8" w:rsidRPr="000B342E">
        <w:rPr>
          <w:sz w:val="28"/>
          <w:szCs w:val="28"/>
        </w:rPr>
        <w:t>)</w:t>
      </w:r>
      <w:r w:rsidRPr="000B342E">
        <w:rPr>
          <w:sz w:val="28"/>
          <w:szCs w:val="28"/>
        </w:rPr>
        <w:t>. Принимаем, что нагрузки приложены в конце зуба; на центральный зуб при максимальной глубине рыхления действуют максимальные величины</w:t>
      </w:r>
      <w:r w:rsidR="0010308B" w:rsidRPr="000B342E">
        <w:rPr>
          <w:sz w:val="28"/>
          <w:szCs w:val="28"/>
        </w:rPr>
        <w:t xml:space="preserve"> </w:t>
      </w:r>
      <w:r w:rsidR="0010308B" w:rsidRPr="000B342E">
        <w:rPr>
          <w:position w:val="-10"/>
          <w:sz w:val="28"/>
          <w:szCs w:val="28"/>
        </w:rPr>
        <w:object w:dxaOrig="340" w:dyaOrig="340">
          <v:shape id="_x0000_i1080" type="#_x0000_t75" style="width:20.25pt;height:20.25pt" o:ole="">
            <v:imagedata r:id="rId105" o:title=""/>
          </v:shape>
          <o:OLEObject Type="Embed" ProgID="Equation.3" ShapeID="_x0000_i1080" DrawAspect="Content" ObjectID="_1458427637" r:id="rId106"/>
        </w:object>
      </w:r>
      <w:r w:rsidR="0010308B" w:rsidRPr="000B342E">
        <w:rPr>
          <w:sz w:val="28"/>
          <w:szCs w:val="28"/>
        </w:rPr>
        <w:t xml:space="preserve">, </w:t>
      </w:r>
      <w:r w:rsidR="0010308B" w:rsidRPr="000B342E">
        <w:rPr>
          <w:position w:val="-14"/>
          <w:sz w:val="28"/>
          <w:szCs w:val="28"/>
        </w:rPr>
        <w:object w:dxaOrig="300" w:dyaOrig="380">
          <v:shape id="_x0000_i1081" type="#_x0000_t75" style="width:18pt;height:22.5pt" o:ole="">
            <v:imagedata r:id="rId107" o:title=""/>
          </v:shape>
          <o:OLEObject Type="Embed" ProgID="Equation.3" ShapeID="_x0000_i1081" DrawAspect="Content" ObjectID="_1458427638" r:id="rId108"/>
        </w:object>
      </w:r>
      <w:r w:rsidR="0010308B" w:rsidRPr="000B342E">
        <w:rPr>
          <w:sz w:val="28"/>
          <w:szCs w:val="28"/>
        </w:rPr>
        <w:t xml:space="preserve"> </w:t>
      </w:r>
      <w:r w:rsidRPr="000B342E">
        <w:rPr>
          <w:sz w:val="28"/>
          <w:szCs w:val="28"/>
        </w:rPr>
        <w:t xml:space="preserve">и половина от максимального значения </w:t>
      </w:r>
      <w:r w:rsidR="003761B8" w:rsidRPr="000B342E">
        <w:rPr>
          <w:position w:val="-10"/>
          <w:sz w:val="28"/>
          <w:szCs w:val="28"/>
        </w:rPr>
        <w:object w:dxaOrig="320" w:dyaOrig="340">
          <v:shape id="_x0000_i1082" type="#_x0000_t75" style="width:18.75pt;height:20.25pt" o:ole="">
            <v:imagedata r:id="rId70" o:title=""/>
          </v:shape>
          <o:OLEObject Type="Embed" ProgID="Equation.3" ShapeID="_x0000_i1082" DrawAspect="Content" ObjectID="_1458427639" r:id="rId109"/>
        </w:object>
      </w:r>
      <w:r w:rsidRPr="000B342E">
        <w:rPr>
          <w:sz w:val="28"/>
          <w:szCs w:val="28"/>
        </w:rPr>
        <w:t>.</w:t>
      </w:r>
    </w:p>
    <w:p w:rsidR="0026085B" w:rsidRPr="000B342E" w:rsidRDefault="00EE297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Сила</w:t>
      </w:r>
      <w:r w:rsidR="0010308B" w:rsidRPr="000B342E">
        <w:rPr>
          <w:sz w:val="28"/>
          <w:szCs w:val="28"/>
        </w:rPr>
        <w:t xml:space="preserve"> </w:t>
      </w:r>
      <w:r w:rsidR="0010308B" w:rsidRPr="000B342E">
        <w:rPr>
          <w:position w:val="-10"/>
          <w:sz w:val="28"/>
          <w:szCs w:val="28"/>
        </w:rPr>
        <w:object w:dxaOrig="700" w:dyaOrig="360">
          <v:shape id="_x0000_i1083" type="#_x0000_t75" style="width:42pt;height:21pt" o:ole="">
            <v:imagedata r:id="rId110" o:title=""/>
          </v:shape>
          <o:OLEObject Type="Embed" ProgID="Equation.3" ShapeID="_x0000_i1083" DrawAspect="Content" ObjectID="_1458427640" r:id="rId111"/>
        </w:object>
      </w:r>
      <w:r w:rsidR="0010308B" w:rsidRPr="000B342E">
        <w:rPr>
          <w:sz w:val="28"/>
          <w:szCs w:val="28"/>
        </w:rPr>
        <w:t xml:space="preserve"> </w:t>
      </w:r>
      <w:r w:rsidRPr="000B342E">
        <w:rPr>
          <w:sz w:val="28"/>
          <w:szCs w:val="28"/>
        </w:rPr>
        <w:t>воспринимается опорой В, что обеспечено посадкой пальца в отверстие.</w:t>
      </w:r>
      <w:r w:rsidR="0026085B" w:rsidRPr="000B342E">
        <w:rPr>
          <w:sz w:val="28"/>
          <w:szCs w:val="28"/>
        </w:rPr>
        <w:t xml:space="preserve"> </w:t>
      </w:r>
    </w:p>
    <w:p w:rsidR="000B342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6085B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342E">
        <w:rPr>
          <w:sz w:val="28"/>
        </w:rPr>
        <w:object w:dxaOrig="13035" w:dyaOrig="8235">
          <v:shape id="_x0000_i1084" type="#_x0000_t75" style="width:301.5pt;height:267.75pt" o:ole="">
            <v:imagedata r:id="rId112" o:title="" croptop="-135f" cropleft="12665f" cropright="6174f"/>
          </v:shape>
          <o:OLEObject Type="Embed" ProgID="AutoCAD.Drawing.15" ShapeID="_x0000_i1084" DrawAspect="Content" ObjectID="_1458427641" r:id="rId113"/>
        </w:object>
      </w:r>
    </w:p>
    <w:p w:rsidR="00CA5AB2" w:rsidRPr="000B342E" w:rsidRDefault="00CA5AB2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Рис</w:t>
      </w:r>
      <w:r w:rsidR="003D73AA" w:rsidRPr="000B342E">
        <w:rPr>
          <w:sz w:val="28"/>
          <w:szCs w:val="28"/>
        </w:rPr>
        <w:t>. 5</w:t>
      </w:r>
      <w:r w:rsidRPr="000B342E">
        <w:rPr>
          <w:sz w:val="28"/>
          <w:szCs w:val="28"/>
        </w:rPr>
        <w:t>.</w:t>
      </w:r>
      <w:r w:rsidR="003D73AA" w:rsidRPr="000B342E">
        <w:rPr>
          <w:sz w:val="28"/>
          <w:szCs w:val="28"/>
        </w:rPr>
        <w:t xml:space="preserve"> Расчетная схема зуба рыхлителя</w:t>
      </w:r>
    </w:p>
    <w:p w:rsidR="00CA5AB2" w:rsidRPr="000B342E" w:rsidRDefault="00CA5AB2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E297E" w:rsidRPr="000B342E" w:rsidRDefault="00CA5AB2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В</w:t>
      </w:r>
      <w:r w:rsidR="00E11A18" w:rsidRPr="000B342E">
        <w:rPr>
          <w:sz w:val="28"/>
          <w:szCs w:val="28"/>
        </w:rPr>
        <w:t xml:space="preserve"> </w:t>
      </w:r>
      <w:r w:rsidRPr="000B342E">
        <w:rPr>
          <w:sz w:val="28"/>
          <w:szCs w:val="28"/>
        </w:rPr>
        <w:t xml:space="preserve">плоскости XOZ </w:t>
      </w:r>
      <w:r w:rsidRPr="000B342E">
        <w:rPr>
          <w:position w:val="-10"/>
          <w:sz w:val="28"/>
          <w:szCs w:val="28"/>
        </w:rPr>
        <w:object w:dxaOrig="999" w:dyaOrig="340">
          <v:shape id="_x0000_i1085" type="#_x0000_t75" style="width:59.25pt;height:20.25pt" o:ole="">
            <v:imagedata r:id="rId114" o:title=""/>
          </v:shape>
          <o:OLEObject Type="Embed" ProgID="Equation.3" ShapeID="_x0000_i1085" DrawAspect="Content" ObjectID="_1458427642" r:id="rId115"/>
        </w:object>
      </w:r>
      <w:r w:rsidRPr="000B342E">
        <w:rPr>
          <w:sz w:val="28"/>
          <w:szCs w:val="28"/>
        </w:rPr>
        <w:t>,</w:t>
      </w:r>
      <w:r w:rsidR="000B342E">
        <w:rPr>
          <w:sz w:val="28"/>
          <w:szCs w:val="28"/>
        </w:rPr>
        <w:t xml:space="preserve"> </w:t>
      </w:r>
      <w:r w:rsidR="00EE297E" w:rsidRPr="000B342E">
        <w:rPr>
          <w:sz w:val="28"/>
          <w:szCs w:val="28"/>
        </w:rPr>
        <w:t>тогда</w:t>
      </w:r>
    </w:p>
    <w:p w:rsidR="00EE297E" w:rsidRPr="000B342E" w:rsidRDefault="00E11A18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30"/>
          <w:sz w:val="28"/>
          <w:szCs w:val="28"/>
        </w:rPr>
        <w:object w:dxaOrig="6140" w:dyaOrig="720">
          <v:shape id="_x0000_i1086" type="#_x0000_t75" style="width:365.25pt;height:42pt" o:ole="">
            <v:imagedata r:id="rId116" o:title=""/>
          </v:shape>
          <o:OLEObject Type="Embed" ProgID="Equation.3" ShapeID="_x0000_i1086" DrawAspect="Content" ObjectID="_1458427643" r:id="rId117"/>
        </w:object>
      </w:r>
    </w:p>
    <w:p w:rsidR="00830F26" w:rsidRPr="000B342E" w:rsidRDefault="00830F2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Так как</w:t>
      </w:r>
      <w:r w:rsidR="000B342E">
        <w:rPr>
          <w:sz w:val="28"/>
          <w:szCs w:val="28"/>
        </w:rPr>
        <w:t xml:space="preserve"> </w:t>
      </w:r>
      <w:r w:rsidR="00E11A18" w:rsidRPr="000B342E">
        <w:rPr>
          <w:position w:val="-10"/>
          <w:sz w:val="28"/>
          <w:szCs w:val="28"/>
        </w:rPr>
        <w:object w:dxaOrig="999" w:dyaOrig="340">
          <v:shape id="_x0000_i1087" type="#_x0000_t75" style="width:59.25pt;height:20.25pt" o:ole="">
            <v:imagedata r:id="rId118" o:title=""/>
          </v:shape>
          <o:OLEObject Type="Embed" ProgID="Equation.3" ShapeID="_x0000_i1087" DrawAspect="Content" ObjectID="_1458427644" r:id="rId119"/>
        </w:object>
      </w:r>
      <w:r w:rsidRPr="000B342E">
        <w:rPr>
          <w:sz w:val="28"/>
          <w:szCs w:val="28"/>
        </w:rPr>
        <w:t>, то</w:t>
      </w:r>
      <w:r w:rsidR="000B342E">
        <w:rPr>
          <w:sz w:val="28"/>
          <w:szCs w:val="28"/>
        </w:rPr>
        <w:t xml:space="preserve"> </w:t>
      </w:r>
    </w:p>
    <w:p w:rsidR="00830F26" w:rsidRPr="000B342E" w:rsidRDefault="00CD1F6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62"/>
          <w:sz w:val="28"/>
          <w:szCs w:val="28"/>
        </w:rPr>
        <w:object w:dxaOrig="6220" w:dyaOrig="1359">
          <v:shape id="_x0000_i1088" type="#_x0000_t75" style="width:369.75pt;height:79.5pt" o:ole="">
            <v:imagedata r:id="rId120" o:title=""/>
          </v:shape>
          <o:OLEObject Type="Embed" ProgID="Equation.3" ShapeID="_x0000_i1088" DrawAspect="Content" ObjectID="_1458427645" r:id="rId121"/>
        </w:object>
      </w:r>
    </w:p>
    <w:p w:rsidR="00830F26" w:rsidRPr="000B342E" w:rsidRDefault="00CD1F6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 xml:space="preserve">В </w:t>
      </w:r>
      <w:r w:rsidR="00830F26" w:rsidRPr="000B342E">
        <w:rPr>
          <w:sz w:val="28"/>
          <w:szCs w:val="28"/>
        </w:rPr>
        <w:t xml:space="preserve">плоскости </w:t>
      </w:r>
      <w:r w:rsidR="00830F26" w:rsidRPr="000B342E">
        <w:rPr>
          <w:sz w:val="28"/>
          <w:szCs w:val="28"/>
          <w:lang w:val="en-US"/>
        </w:rPr>
        <w:t>YOZ</w:t>
      </w:r>
      <w:r w:rsidR="000B342E">
        <w:rPr>
          <w:sz w:val="28"/>
          <w:szCs w:val="28"/>
        </w:rPr>
        <w:t xml:space="preserve"> </w:t>
      </w:r>
      <w:r w:rsidRPr="000B342E">
        <w:rPr>
          <w:position w:val="-10"/>
          <w:sz w:val="28"/>
          <w:szCs w:val="28"/>
        </w:rPr>
        <w:object w:dxaOrig="999" w:dyaOrig="340">
          <v:shape id="_x0000_i1089" type="#_x0000_t75" style="width:59.25pt;height:20.25pt" o:ole="">
            <v:imagedata r:id="rId114" o:title=""/>
          </v:shape>
          <o:OLEObject Type="Embed" ProgID="Equation.3" ShapeID="_x0000_i1089" DrawAspect="Content" ObjectID="_1458427646" r:id="rId122"/>
        </w:object>
      </w:r>
      <w:r w:rsidR="00830F26" w:rsidRPr="000B342E">
        <w:rPr>
          <w:sz w:val="28"/>
          <w:szCs w:val="28"/>
        </w:rPr>
        <w:t>,</w:t>
      </w:r>
      <w:r w:rsidR="000B342E">
        <w:rPr>
          <w:sz w:val="28"/>
          <w:szCs w:val="28"/>
        </w:rPr>
        <w:t xml:space="preserve"> </w:t>
      </w:r>
      <w:r w:rsidR="00830F26" w:rsidRPr="000B342E">
        <w:rPr>
          <w:sz w:val="28"/>
          <w:szCs w:val="28"/>
        </w:rPr>
        <w:t>тогда</w:t>
      </w:r>
    </w:p>
    <w:p w:rsidR="00830F26" w:rsidRPr="000B342E" w:rsidRDefault="00CD1F6D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30"/>
          <w:sz w:val="28"/>
          <w:szCs w:val="28"/>
        </w:rPr>
        <w:object w:dxaOrig="3379" w:dyaOrig="720">
          <v:shape id="_x0000_i1090" type="#_x0000_t75" style="width:201pt;height:42pt" o:ole="">
            <v:imagedata r:id="rId123" o:title=""/>
          </v:shape>
          <o:OLEObject Type="Embed" ProgID="Equation.3" ShapeID="_x0000_i1090" DrawAspect="Content" ObjectID="_1458427647" r:id="rId124"/>
        </w:object>
      </w:r>
    </w:p>
    <w:p w:rsidR="00CD1F6D" w:rsidRPr="000B342E" w:rsidRDefault="00830F2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 xml:space="preserve">∑ </w:t>
      </w:r>
      <w:r w:rsidRPr="000B342E">
        <w:rPr>
          <w:sz w:val="28"/>
          <w:szCs w:val="28"/>
          <w:lang w:val="en-US"/>
        </w:rPr>
        <w:t>Y</w:t>
      </w:r>
      <w:r w:rsidRPr="000B342E">
        <w:rPr>
          <w:sz w:val="28"/>
          <w:szCs w:val="28"/>
        </w:rPr>
        <w:t>=0</w:t>
      </w:r>
      <w:r w:rsidR="00CD1F6D" w:rsidRPr="000B342E">
        <w:rPr>
          <w:sz w:val="28"/>
          <w:szCs w:val="28"/>
        </w:rPr>
        <w:t xml:space="preserve"> </w:t>
      </w:r>
      <w:r w:rsidRPr="000B342E">
        <w:rPr>
          <w:sz w:val="28"/>
          <w:szCs w:val="28"/>
        </w:rPr>
        <w:t>,</w:t>
      </w:r>
      <w:r w:rsidR="00CD1F6D" w:rsidRPr="000B342E">
        <w:rPr>
          <w:sz w:val="28"/>
          <w:szCs w:val="28"/>
        </w:rPr>
        <w:t xml:space="preserve"> отсюда </w:t>
      </w:r>
    </w:p>
    <w:p w:rsidR="00830F26" w:rsidRPr="000B342E" w:rsidRDefault="00E061E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14"/>
          <w:sz w:val="28"/>
          <w:szCs w:val="28"/>
        </w:rPr>
        <w:object w:dxaOrig="3700" w:dyaOrig="380">
          <v:shape id="_x0000_i1091" type="#_x0000_t75" style="width:220.5pt;height:22.5pt" o:ole="">
            <v:imagedata r:id="rId125" o:title=""/>
          </v:shape>
          <o:OLEObject Type="Embed" ProgID="Equation.3" ShapeID="_x0000_i1091" DrawAspect="Content" ObjectID="_1458427648" r:id="rId126"/>
        </w:object>
      </w:r>
      <w:r w:rsidR="000B342E">
        <w:rPr>
          <w:sz w:val="28"/>
          <w:szCs w:val="28"/>
        </w:rPr>
        <w:t xml:space="preserve"> </w:t>
      </w:r>
      <w:r w:rsidR="00830F26" w:rsidRPr="000B342E">
        <w:rPr>
          <w:sz w:val="28"/>
          <w:szCs w:val="28"/>
        </w:rPr>
        <w:t>.</w:t>
      </w:r>
    </w:p>
    <w:p w:rsidR="00F630B3" w:rsidRPr="000B342E" w:rsidRDefault="00F630B3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lang w:val="en-US"/>
        </w:rPr>
      </w:pPr>
    </w:p>
    <w:p w:rsidR="00830F26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rStyle w:val="10"/>
          <w:rFonts w:ascii="Times New Roman" w:hAnsi="Times New Roman" w:cs="Times New Roman"/>
          <w:sz w:val="28"/>
          <w:szCs w:val="28"/>
        </w:rPr>
        <w:t>3. Расчет прочности зуба</w:t>
      </w:r>
    </w:p>
    <w:p w:rsidR="00A60396" w:rsidRPr="000B342E" w:rsidRDefault="00A60396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</w:p>
    <w:p w:rsidR="00830F26" w:rsidRPr="000B342E" w:rsidRDefault="00830F26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На центральны</w:t>
      </w:r>
      <w:r w:rsidR="00A412ED"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й</w:t>
      </w: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зуб, при максимальной глубине рыхления, действуют максимальные величины</w:t>
      </w:r>
      <w:r w:rsidR="006A70DB"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5243E8" w:rsidRPr="000B342E">
        <w:rPr>
          <w:position w:val="-10"/>
          <w:sz w:val="28"/>
          <w:szCs w:val="28"/>
        </w:rPr>
        <w:object w:dxaOrig="360" w:dyaOrig="340">
          <v:shape id="_x0000_i1092" type="#_x0000_t75" style="width:21.75pt;height:20.25pt" o:ole="">
            <v:imagedata r:id="rId127" o:title=""/>
          </v:shape>
          <o:OLEObject Type="Embed" ProgID="Equation.3" ShapeID="_x0000_i1092" DrawAspect="Content" ObjectID="_1458427649" r:id="rId128"/>
        </w:object>
      </w:r>
      <w:r w:rsidR="005243E8" w:rsidRPr="000B342E">
        <w:rPr>
          <w:sz w:val="28"/>
          <w:szCs w:val="28"/>
        </w:rPr>
        <w:t xml:space="preserve">, </w:t>
      </w:r>
      <w:r w:rsidR="005243E8" w:rsidRPr="000B342E">
        <w:rPr>
          <w:position w:val="-14"/>
          <w:sz w:val="28"/>
          <w:szCs w:val="28"/>
        </w:rPr>
        <w:object w:dxaOrig="320" w:dyaOrig="380">
          <v:shape id="_x0000_i1093" type="#_x0000_t75" style="width:18.75pt;height:22.5pt" o:ole="">
            <v:imagedata r:id="rId129" o:title=""/>
          </v:shape>
          <o:OLEObject Type="Embed" ProgID="Equation.3" ShapeID="_x0000_i1093" DrawAspect="Content" ObjectID="_1458427650" r:id="rId130"/>
        </w:object>
      </w:r>
      <w:r w:rsidR="005243E8" w:rsidRPr="000B342E">
        <w:rPr>
          <w:sz w:val="28"/>
        </w:rPr>
        <w:t xml:space="preserve"> </w:t>
      </w:r>
      <w:r w:rsidR="003D73AA" w:rsidRPr="000B342E">
        <w:rPr>
          <w:sz w:val="28"/>
        </w:rPr>
        <w:t>(рис. 5</w:t>
      </w:r>
      <w:r w:rsidR="006A70DB" w:rsidRPr="000B342E">
        <w:rPr>
          <w:sz w:val="28"/>
        </w:rPr>
        <w:t>)</w:t>
      </w:r>
      <w:r w:rsidR="006A70DB"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и половина от максимального значения</w:t>
      </w:r>
      <w:r w:rsidR="005243E8"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5243E8" w:rsidRPr="000B342E">
        <w:rPr>
          <w:position w:val="-10"/>
          <w:sz w:val="28"/>
          <w:szCs w:val="28"/>
        </w:rPr>
        <w:object w:dxaOrig="420" w:dyaOrig="380">
          <v:shape id="_x0000_i1094" type="#_x0000_t75" style="width:24.75pt;height:22.5pt" o:ole="">
            <v:imagedata r:id="rId131" o:title=""/>
          </v:shape>
          <o:OLEObject Type="Embed" ProgID="Equation.3" ShapeID="_x0000_i1094" DrawAspect="Content" ObjectID="_1458427651" r:id="rId132"/>
        </w:object>
      </w: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.</w:t>
      </w:r>
      <w:r w:rsidR="005243E8" w:rsidRPr="000B342E">
        <w:rPr>
          <w:position w:val="-10"/>
          <w:sz w:val="28"/>
          <w:szCs w:val="28"/>
        </w:rPr>
        <w:object w:dxaOrig="420" w:dyaOrig="380">
          <v:shape id="_x0000_i1095" type="#_x0000_t75" style="width:24.75pt;height:22.5pt" o:ole="">
            <v:imagedata r:id="rId131" o:title=""/>
          </v:shape>
          <o:OLEObject Type="Embed" ProgID="Equation.3" ShapeID="_x0000_i1095" DrawAspect="Content" ObjectID="_1458427652" r:id="rId133"/>
        </w:object>
      </w: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учитывается не полностью в связи с тем, что при значении вертикальных нагрузок на зуб, близких к максимальным, значительно уменьшаются тяговосцепные качества базового трактора.</w:t>
      </w:r>
    </w:p>
    <w:p w:rsidR="00830F26" w:rsidRPr="000B342E" w:rsidRDefault="00830F26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Геометрич</w:t>
      </w:r>
      <w:r w:rsidR="006A70DB"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еская характеристика сечения </w:t>
      </w:r>
      <w:r w:rsidR="006A70DB"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  <w:t>S</w:t>
      </w:r>
      <w:r w:rsidR="006A70DB"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- </w:t>
      </w:r>
      <w:r w:rsidR="006A70DB"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  <w:t>S</w:t>
      </w:r>
    </w:p>
    <w:p w:rsidR="00830F26" w:rsidRPr="000B342E" w:rsidRDefault="00D650C1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sz w:val="28"/>
        </w:rPr>
        <w:object w:dxaOrig="3280" w:dyaOrig="760">
          <v:shape id="_x0000_i1096" type="#_x0000_t75" style="width:195pt;height:44.25pt" o:ole="">
            <v:imagedata r:id="rId134" o:title=""/>
          </v:shape>
          <o:OLEObject Type="Embed" ProgID="Equation.3" ShapeID="_x0000_i1096" DrawAspect="Content" ObjectID="_1458427653" r:id="rId135"/>
        </w:object>
      </w:r>
    </w:p>
    <w:p w:rsidR="00830F26" w:rsidRPr="000B342E" w:rsidRDefault="00EE04EB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</w:pPr>
      <w:r w:rsidRPr="000B342E">
        <w:rPr>
          <w:sz w:val="28"/>
        </w:rPr>
        <w:object w:dxaOrig="2240" w:dyaOrig="660">
          <v:shape id="_x0000_i1097" type="#_x0000_t75" style="width:133.5pt;height:38.25pt" o:ole="">
            <v:imagedata r:id="rId136" o:title=""/>
          </v:shape>
          <o:OLEObject Type="Embed" ProgID="Equation.3" ShapeID="_x0000_i1097" DrawAspect="Content" ObjectID="_1458427654" r:id="rId137"/>
        </w:object>
      </w:r>
    </w:p>
    <w:p w:rsidR="00830F26" w:rsidRPr="000B342E" w:rsidRDefault="00830F26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Изгибающий момент в сечении в плоскости </w:t>
      </w: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  <w:t>ZOX</w:t>
      </w: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равен</w:t>
      </w:r>
      <w:r w:rsid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</w:p>
    <w:p w:rsidR="00830F26" w:rsidRPr="000B342E" w:rsidRDefault="00EE04EB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sz w:val="28"/>
        </w:rPr>
        <w:object w:dxaOrig="6920" w:dyaOrig="380">
          <v:shape id="_x0000_i1098" type="#_x0000_t75" style="width:411.75pt;height:22.5pt" o:ole="">
            <v:imagedata r:id="rId138" o:title=""/>
          </v:shape>
          <o:OLEObject Type="Embed" ProgID="Equation.3" ShapeID="_x0000_i1098" DrawAspect="Content" ObjectID="_1458427655" r:id="rId139"/>
        </w:object>
      </w:r>
    </w:p>
    <w:p w:rsidR="00830F26" w:rsidRPr="000B342E" w:rsidRDefault="00E061E6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sz w:val="28"/>
        </w:rPr>
        <w:object w:dxaOrig="3879" w:dyaOrig="700">
          <v:shape id="_x0000_i1099" type="#_x0000_t75" style="width:231pt;height:41.25pt" o:ole="">
            <v:imagedata r:id="rId140" o:title=""/>
          </v:shape>
          <o:OLEObject Type="Embed" ProgID="Equation.3" ShapeID="_x0000_i1099" DrawAspect="Content" ObjectID="_1458427656" r:id="rId141"/>
        </w:object>
      </w:r>
    </w:p>
    <w:p w:rsidR="00830F26" w:rsidRPr="000B342E" w:rsidRDefault="00830F26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Изгибающий момент в плоскости </w:t>
      </w: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  <w:t>YOZ</w:t>
      </w:r>
    </w:p>
    <w:p w:rsidR="00830F26" w:rsidRPr="000B342E" w:rsidRDefault="00792673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sz w:val="28"/>
        </w:rPr>
        <w:object w:dxaOrig="4080" w:dyaOrig="380">
          <v:shape id="_x0000_i1100" type="#_x0000_t75" style="width:243pt;height:22.5pt" o:ole="">
            <v:imagedata r:id="rId142" o:title=""/>
          </v:shape>
          <o:OLEObject Type="Embed" ProgID="Equation.3" ShapeID="_x0000_i1100" DrawAspect="Content" ObjectID="_1458427657" r:id="rId143"/>
        </w:object>
      </w:r>
    </w:p>
    <w:p w:rsidR="00830F26" w:rsidRPr="000B342E" w:rsidRDefault="00E061E6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sz w:val="28"/>
        </w:rPr>
        <w:object w:dxaOrig="3820" w:dyaOrig="680">
          <v:shape id="_x0000_i1101" type="#_x0000_t75" style="width:227.25pt;height:39.75pt" o:ole="">
            <v:imagedata r:id="rId144" o:title=""/>
          </v:shape>
          <o:OLEObject Type="Embed" ProgID="Equation.3" ShapeID="_x0000_i1101" DrawAspect="Content" ObjectID="_1458427658" r:id="rId145"/>
        </w:object>
      </w:r>
    </w:p>
    <w:p w:rsidR="00830F26" w:rsidRPr="000B342E" w:rsidRDefault="00E061E6" w:rsidP="000B342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342E">
        <w:rPr>
          <w:sz w:val="28"/>
        </w:rPr>
        <w:object w:dxaOrig="5000" w:dyaOrig="380">
          <v:shape id="_x0000_i1102" type="#_x0000_t75" style="width:297.75pt;height:22.5pt" o:ole="">
            <v:imagedata r:id="rId146" o:title=""/>
          </v:shape>
          <o:OLEObject Type="Embed" ProgID="Equation.3" ShapeID="_x0000_i1102" DrawAspect="Content" ObjectID="_1458427659" r:id="rId147"/>
        </w:object>
      </w:r>
    </w:p>
    <w:p w:rsidR="00497FF5" w:rsidRPr="000B342E" w:rsidRDefault="00E156E4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sz w:val="28"/>
        </w:rPr>
        <w:t>Зуб изготавливается из марганцовомолибденовой стали с</w:t>
      </w:r>
      <w:r w:rsidR="00A412ED" w:rsidRPr="000B342E">
        <w:rPr>
          <w:sz w:val="28"/>
        </w:rPr>
        <w:t xml:space="preserve"> </w:t>
      </w:r>
      <w:r w:rsidRPr="000B342E">
        <w:rPr>
          <w:sz w:val="28"/>
        </w:rPr>
        <w:t>пре</w:t>
      </w:r>
      <w:r w:rsidR="004D6E8B" w:rsidRPr="000B342E">
        <w:rPr>
          <w:sz w:val="28"/>
        </w:rPr>
        <w:t xml:space="preserve">делом прочности порядка 45000 </w:t>
      </w:r>
      <w:r w:rsidR="00A412ED" w:rsidRPr="000B342E">
        <w:rPr>
          <w:sz w:val="28"/>
        </w:rPr>
        <w:t>–</w:t>
      </w:r>
      <w:r w:rsidR="004D6E8B" w:rsidRPr="000B342E">
        <w:rPr>
          <w:sz w:val="28"/>
        </w:rPr>
        <w:t xml:space="preserve"> </w:t>
      </w:r>
      <w:r w:rsidR="00C07CDE" w:rsidRPr="000B342E">
        <w:rPr>
          <w:sz w:val="28"/>
        </w:rPr>
        <w:t>60</w:t>
      </w:r>
      <w:r w:rsidRPr="000B342E">
        <w:rPr>
          <w:sz w:val="28"/>
        </w:rPr>
        <w:t>000 Н/см</w:t>
      </w:r>
      <w:r w:rsidR="00525D4B" w:rsidRPr="000B342E">
        <w:rPr>
          <w:position w:val="-4"/>
          <w:sz w:val="28"/>
          <w:szCs w:val="28"/>
        </w:rPr>
        <w:object w:dxaOrig="160" w:dyaOrig="300">
          <v:shape id="_x0000_i1103" type="#_x0000_t75" style="width:9.75pt;height:17.25pt" o:ole="">
            <v:imagedata r:id="rId148" o:title=""/>
          </v:shape>
          <o:OLEObject Type="Embed" ProgID="Equation.3" ShapeID="_x0000_i1103" DrawAspect="Content" ObjectID="_1458427660" r:id="rId149"/>
        </w:object>
      </w:r>
      <w:r w:rsidR="00C07CDE" w:rsidRPr="000B342E">
        <w:rPr>
          <w:sz w:val="28"/>
          <w:szCs w:val="28"/>
        </w:rPr>
        <w:t>.</w:t>
      </w:r>
    </w:p>
    <w:p w:rsidR="00497FF5" w:rsidRPr="000B342E" w:rsidRDefault="00E061E6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Рассмотрим сечение </w:t>
      </w: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  <w:t xml:space="preserve">J </w:t>
      </w:r>
      <w:r w:rsidR="00A412ED"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  <w:t>–</w:t>
      </w: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  <w:t>J</w:t>
      </w:r>
      <w:r w:rsidR="00497FF5"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.</w:t>
      </w:r>
    </w:p>
    <w:p w:rsidR="00497FF5" w:rsidRPr="000B342E" w:rsidRDefault="00497FF5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Моменты сопротивления определяются</w:t>
      </w:r>
    </w:p>
    <w:p w:rsidR="00497FF5" w:rsidRPr="000B342E" w:rsidRDefault="00E061E6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sz w:val="28"/>
          <w:szCs w:val="28"/>
        </w:rPr>
        <w:object w:dxaOrig="2200" w:dyaOrig="660">
          <v:shape id="_x0000_i1104" type="#_x0000_t75" style="width:131.25pt;height:38.25pt" o:ole="">
            <v:imagedata r:id="rId150" o:title=""/>
          </v:shape>
          <o:OLEObject Type="Embed" ProgID="Equation.3" ShapeID="_x0000_i1104" DrawAspect="Content" ObjectID="_1458427661" r:id="rId151"/>
        </w:object>
      </w:r>
    </w:p>
    <w:p w:rsidR="00497FF5" w:rsidRPr="000B342E" w:rsidRDefault="00826CDB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sz w:val="28"/>
          <w:szCs w:val="28"/>
        </w:rPr>
        <w:object w:dxaOrig="2260" w:dyaOrig="660">
          <v:shape id="_x0000_i1105" type="#_x0000_t75" style="width:134.25pt;height:38.25pt" o:ole="">
            <v:imagedata r:id="rId152" o:title=""/>
          </v:shape>
          <o:OLEObject Type="Embed" ProgID="Equation.3" ShapeID="_x0000_i1105" DrawAspect="Content" ObjectID="_1458427662" r:id="rId153"/>
        </w:object>
      </w:r>
    </w:p>
    <w:p w:rsidR="00497FF5" w:rsidRPr="000B342E" w:rsidRDefault="00497FF5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>Площадь сечения</w:t>
      </w:r>
      <w:r w:rsid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826CDB" w:rsidRPr="000B342E">
        <w:rPr>
          <w:sz w:val="28"/>
          <w:szCs w:val="28"/>
        </w:rPr>
        <w:object w:dxaOrig="1900" w:dyaOrig="320">
          <v:shape id="_x0000_i1106" type="#_x0000_t75" style="width:113.25pt;height:18.75pt" o:ole="">
            <v:imagedata r:id="rId154" o:title=""/>
          </v:shape>
          <o:OLEObject Type="Embed" ProgID="Equation.3" ShapeID="_x0000_i1106" DrawAspect="Content" ObjectID="_1458427663" r:id="rId155"/>
        </w:object>
      </w:r>
    </w:p>
    <w:p w:rsidR="00497FF5" w:rsidRPr="000B342E" w:rsidRDefault="00497FF5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Изгибающий момент в плоскости </w:t>
      </w: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  <w:t>XOZ</w:t>
      </w:r>
      <w:r w:rsid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</w:p>
    <w:p w:rsidR="00497FF5" w:rsidRPr="000B342E" w:rsidRDefault="00826CDB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sz w:val="28"/>
          <w:szCs w:val="28"/>
        </w:rPr>
        <w:object w:dxaOrig="6420" w:dyaOrig="760">
          <v:shape id="_x0000_i1107" type="#_x0000_t75" style="width:381.75pt;height:44.25pt" o:ole="">
            <v:imagedata r:id="rId156" o:title=""/>
          </v:shape>
          <o:OLEObject Type="Embed" ProgID="Equation.3" ShapeID="_x0000_i1107" DrawAspect="Content" ObjectID="_1458427664" r:id="rId157"/>
        </w:object>
      </w:r>
    </w:p>
    <w:p w:rsidR="00497FF5" w:rsidRPr="000B342E" w:rsidRDefault="00497FF5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Изгибающий момент в плоскости </w:t>
      </w:r>
      <w:r w:rsidRPr="000B342E"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  <w:lang w:val="en-US"/>
        </w:rPr>
        <w:t>YOZ</w:t>
      </w:r>
    </w:p>
    <w:p w:rsidR="00497FF5" w:rsidRPr="000B342E" w:rsidRDefault="00C71E1B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object w:dxaOrig="3980" w:dyaOrig="380">
          <v:shape id="_x0000_i1108" type="#_x0000_t75" style="width:237pt;height:22.5pt" o:ole="">
            <v:imagedata r:id="rId158" o:title=""/>
          </v:shape>
          <o:OLEObject Type="Embed" ProgID="Equation.3" ShapeID="_x0000_i1108" DrawAspect="Content" ObjectID="_1458427665" r:id="rId159"/>
        </w:object>
      </w:r>
    </w:p>
    <w:p w:rsidR="00497FF5" w:rsidRPr="000B342E" w:rsidRDefault="00497FF5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Сжимающая нагрузка</w:t>
      </w:r>
    </w:p>
    <w:p w:rsidR="00497FF5" w:rsidRPr="000B342E" w:rsidRDefault="00C71E1B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30"/>
          <w:sz w:val="28"/>
          <w:szCs w:val="28"/>
        </w:rPr>
        <w:object w:dxaOrig="4840" w:dyaOrig="720">
          <v:shape id="_x0000_i1109" type="#_x0000_t75" style="width:4in;height:42pt" o:ole="">
            <v:imagedata r:id="rId160" o:title=""/>
          </v:shape>
          <o:OLEObject Type="Embed" ProgID="Equation.3" ShapeID="_x0000_i1109" DrawAspect="Content" ObjectID="_1458427666" r:id="rId161"/>
        </w:object>
      </w:r>
    </w:p>
    <w:p w:rsidR="00497FF5" w:rsidRPr="000B342E" w:rsidRDefault="00497FF5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sz w:val="28"/>
          <w:szCs w:val="28"/>
        </w:rPr>
        <w:t xml:space="preserve">Напряжение в сечении </w:t>
      </w:r>
      <w:r w:rsidR="00C71E1B" w:rsidRPr="000B342E">
        <w:rPr>
          <w:sz w:val="28"/>
          <w:szCs w:val="28"/>
          <w:lang w:val="en-US"/>
        </w:rPr>
        <w:t>J</w:t>
      </w:r>
      <w:r w:rsidR="00C71E1B" w:rsidRPr="000B342E">
        <w:rPr>
          <w:sz w:val="28"/>
          <w:szCs w:val="28"/>
        </w:rPr>
        <w:t xml:space="preserve"> </w:t>
      </w:r>
      <w:r w:rsidR="00A412ED" w:rsidRPr="000B342E">
        <w:rPr>
          <w:sz w:val="28"/>
          <w:szCs w:val="28"/>
        </w:rPr>
        <w:t>–</w:t>
      </w:r>
      <w:r w:rsidR="00C71E1B" w:rsidRPr="000B342E">
        <w:rPr>
          <w:sz w:val="28"/>
          <w:szCs w:val="28"/>
          <w:lang w:val="en-US"/>
        </w:rPr>
        <w:t>J</w:t>
      </w:r>
      <w:r w:rsidRPr="000B342E">
        <w:rPr>
          <w:sz w:val="28"/>
          <w:szCs w:val="28"/>
        </w:rPr>
        <w:t xml:space="preserve"> определяется по формуле</w:t>
      </w:r>
      <w:r w:rsidR="000B342E">
        <w:rPr>
          <w:sz w:val="28"/>
          <w:szCs w:val="28"/>
        </w:rPr>
        <w:t xml:space="preserve"> </w:t>
      </w:r>
    </w:p>
    <w:p w:rsidR="00841736" w:rsidRDefault="00841736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30F26" w:rsidRPr="000B342E" w:rsidRDefault="00C71E1B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position w:val="-32"/>
          <w:sz w:val="28"/>
          <w:szCs w:val="28"/>
        </w:rPr>
        <w:object w:dxaOrig="7260" w:dyaOrig="740">
          <v:shape id="_x0000_i1110" type="#_x0000_t75" style="width:6in;height:43.5pt" o:ole="">
            <v:imagedata r:id="rId162" o:title=""/>
          </v:shape>
          <o:OLEObject Type="Embed" ProgID="Equation.3" ShapeID="_x0000_i1110" DrawAspect="Content" ObjectID="_1458427667" r:id="rId163"/>
        </w:object>
      </w:r>
    </w:p>
    <w:p w:rsidR="00B17352" w:rsidRPr="000B342E" w:rsidRDefault="00A412ED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0B342E">
        <w:rPr>
          <w:rStyle w:val="10"/>
          <w:rFonts w:ascii="Times New Roman" w:hAnsi="Times New Roman" w:cs="Times New Roman"/>
          <w:b w:val="0"/>
          <w:sz w:val="28"/>
          <w:szCs w:val="28"/>
        </w:rPr>
        <w:t>Так как действующие напряжения в проверенных сечениях меньше чем предел прочности стали, то необходимый запас прочности обеспечен.</w:t>
      </w:r>
    </w:p>
    <w:p w:rsidR="00B17352" w:rsidRPr="000B342E" w:rsidRDefault="00B17352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643B46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B342E">
        <w:rPr>
          <w:b/>
          <w:sz w:val="28"/>
          <w:szCs w:val="28"/>
        </w:rPr>
        <w:br w:type="page"/>
        <w:t>Заключение</w:t>
      </w:r>
    </w:p>
    <w:p w:rsidR="00A412ED" w:rsidRPr="000B342E" w:rsidRDefault="00A412E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</w:p>
    <w:p w:rsidR="00A412ED" w:rsidRPr="000B342E" w:rsidRDefault="00A412ED" w:rsidP="000B342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342E">
        <w:rPr>
          <w:color w:val="000000"/>
          <w:sz w:val="28"/>
        </w:rPr>
        <w:t xml:space="preserve">При рыхлении грунтов </w:t>
      </w:r>
      <w:r w:rsidRPr="000B342E">
        <w:rPr>
          <w:color w:val="000000"/>
          <w:sz w:val="28"/>
          <w:lang w:val="en-US"/>
        </w:rPr>
        <w:t>IV</w:t>
      </w:r>
      <w:r w:rsidRPr="000B342E">
        <w:rPr>
          <w:color w:val="000000"/>
          <w:sz w:val="28"/>
        </w:rPr>
        <w:t xml:space="preserve"> категории и прочных пород, целесообразно работу машин организовывать по продольно-кольцевой и спиральной схемам, так как они обеспечивают наибольшую производительность машины. Челночную и продольно-поперечную схемы применяют при рыхлении скальных пород и вечномерзлых грунтов. Последнюю схему используют, когда необходимо получить разрыхленную породу меньших размеров. Ее дополнительно дробят гусеницы трактора.</w:t>
      </w:r>
    </w:p>
    <w:p w:rsidR="00A412ED" w:rsidRPr="000B342E" w:rsidRDefault="00A412ED" w:rsidP="000B342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342E">
        <w:rPr>
          <w:color w:val="000000"/>
          <w:sz w:val="28"/>
        </w:rPr>
        <w:t>Площади мерзлых грунтов разрабатывают послойно на максимально возможную глубину.</w:t>
      </w:r>
    </w:p>
    <w:p w:rsidR="00A412ED" w:rsidRPr="000B342E" w:rsidRDefault="00A412ED" w:rsidP="000B342E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</w:rPr>
      </w:pPr>
      <w:r w:rsidRPr="000B342E">
        <w:rPr>
          <w:color w:val="000000"/>
          <w:sz w:val="28"/>
        </w:rPr>
        <w:t>При глубине промерзания пород 50...70 см можно рыхлить массив тремя зубьями. Если глубина разработки пород больше, то одним зубом за два или три прохода с глубиной рыхления 30...40 см за каждый цикл. При работах на мерзлых породах сила тяги машины снижается на 35...45% за счет уменьшения коэффициента сцепления ходовой части с грунтом.</w:t>
      </w:r>
    </w:p>
    <w:p w:rsidR="00A412ED" w:rsidRPr="000B342E" w:rsidRDefault="00A412ED" w:rsidP="000B342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342E">
        <w:rPr>
          <w:color w:val="000000"/>
          <w:sz w:val="28"/>
        </w:rPr>
        <w:t>Грунты рыхлят на рабочей передаче трактора со скоростью 0,9...2,7 км/ч. По окончании рабочего цикла выглубляют рыхлитель и проверяют наличие съемного наконечника. При утере наконечника можно повредить носок стойки и он не будет удерживать наконечник. В этом случае стойку заменяют.</w:t>
      </w:r>
    </w:p>
    <w:p w:rsidR="00A412ED" w:rsidRPr="000B342E" w:rsidRDefault="00A412ED" w:rsidP="000B342E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B342E">
        <w:rPr>
          <w:sz w:val="28"/>
        </w:rPr>
        <w:t>Разрыхленные грунты убирают землеройно-транспортными машинами. Наиболее эффективна разработка прочных, мерзлых пород и полезных ископаемых бульдозером-рыхлителем.</w:t>
      </w:r>
    </w:p>
    <w:p w:rsidR="004D6E8B" w:rsidRPr="000B342E" w:rsidRDefault="004D6E8B" w:rsidP="000B342E">
      <w:pPr>
        <w:shd w:val="clear" w:color="000000" w:fill="auto"/>
        <w:spacing w:line="360" w:lineRule="auto"/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</w:rPr>
      </w:pPr>
    </w:p>
    <w:p w:rsidR="003B77A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B342E">
        <w:rPr>
          <w:b/>
          <w:sz w:val="28"/>
          <w:szCs w:val="28"/>
        </w:rPr>
        <w:br w:type="page"/>
      </w:r>
      <w:r w:rsidR="003B77AE" w:rsidRPr="000B342E">
        <w:rPr>
          <w:b/>
          <w:sz w:val="28"/>
          <w:szCs w:val="28"/>
        </w:rPr>
        <w:t>Список литературы</w:t>
      </w:r>
    </w:p>
    <w:p w:rsidR="000B342E" w:rsidRPr="000B342E" w:rsidRDefault="000B342E" w:rsidP="000B342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3B77AE" w:rsidRPr="000B342E" w:rsidRDefault="00A412ED" w:rsidP="000B342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1</w:t>
      </w:r>
      <w:r w:rsidR="003B77AE" w:rsidRPr="000B342E">
        <w:rPr>
          <w:sz w:val="28"/>
          <w:szCs w:val="28"/>
        </w:rPr>
        <w:t>.</w:t>
      </w:r>
      <w:r w:rsidRPr="000B342E">
        <w:rPr>
          <w:sz w:val="28"/>
          <w:szCs w:val="28"/>
        </w:rPr>
        <w:t xml:space="preserve"> </w:t>
      </w:r>
      <w:r w:rsidR="003B77AE" w:rsidRPr="000B342E">
        <w:rPr>
          <w:sz w:val="28"/>
          <w:szCs w:val="28"/>
        </w:rPr>
        <w:t>Абрамов Н. Н. Курсовое и дипломное проектирование по дорожно-строительным машинам. М., “Высшая школа”, 1972.</w:t>
      </w:r>
    </w:p>
    <w:p w:rsidR="00744FF8" w:rsidRPr="000B342E" w:rsidRDefault="00A412ED" w:rsidP="000B342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2</w:t>
      </w:r>
      <w:r w:rsidR="00744FF8" w:rsidRPr="000B342E">
        <w:rPr>
          <w:sz w:val="28"/>
          <w:szCs w:val="28"/>
        </w:rPr>
        <w:t>.</w:t>
      </w:r>
      <w:r w:rsidRPr="000B342E">
        <w:rPr>
          <w:sz w:val="28"/>
          <w:szCs w:val="28"/>
        </w:rPr>
        <w:t xml:space="preserve"> </w:t>
      </w:r>
      <w:r w:rsidR="00744FF8" w:rsidRPr="000B342E">
        <w:rPr>
          <w:sz w:val="28"/>
          <w:szCs w:val="28"/>
        </w:rPr>
        <w:t>Вайнсон А. А. Подъемно-транспортные машины строительной промышленности. Атлас конструкций. М., Машгиз,1962.</w:t>
      </w:r>
    </w:p>
    <w:p w:rsidR="00744FF8" w:rsidRPr="000B342E" w:rsidRDefault="00A412ED" w:rsidP="000B342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0B342E">
        <w:rPr>
          <w:sz w:val="28"/>
          <w:szCs w:val="28"/>
        </w:rPr>
        <w:t>3</w:t>
      </w:r>
      <w:r w:rsidR="00744FF8" w:rsidRPr="000B342E">
        <w:rPr>
          <w:sz w:val="28"/>
          <w:szCs w:val="28"/>
        </w:rPr>
        <w:t>.</w:t>
      </w:r>
      <w:r w:rsidRPr="000B342E">
        <w:rPr>
          <w:sz w:val="28"/>
          <w:szCs w:val="28"/>
        </w:rPr>
        <w:t xml:space="preserve"> </w:t>
      </w:r>
      <w:r w:rsidR="00744FF8" w:rsidRPr="000B342E">
        <w:rPr>
          <w:sz w:val="28"/>
          <w:szCs w:val="28"/>
        </w:rPr>
        <w:t>Бородачев И. П. Справочник конструктора дорожных машин. М.,</w:t>
      </w:r>
      <w:r w:rsidR="00744FF8" w:rsidRPr="000B342E">
        <w:rPr>
          <w:sz w:val="28"/>
          <w:szCs w:val="28"/>
          <w:lang w:val="en-US"/>
        </w:rPr>
        <w:t>“</w:t>
      </w:r>
      <w:r w:rsidR="00744FF8" w:rsidRPr="000B342E">
        <w:rPr>
          <w:sz w:val="28"/>
          <w:szCs w:val="28"/>
        </w:rPr>
        <w:t>Машиностроение</w:t>
      </w:r>
      <w:r w:rsidR="00744FF8" w:rsidRPr="000B342E">
        <w:rPr>
          <w:sz w:val="28"/>
          <w:szCs w:val="28"/>
          <w:lang w:val="en-US"/>
        </w:rPr>
        <w:t>”</w:t>
      </w:r>
      <w:r w:rsidR="00744FF8" w:rsidRPr="000B342E">
        <w:rPr>
          <w:sz w:val="28"/>
          <w:szCs w:val="28"/>
        </w:rPr>
        <w:t>, 1965.</w:t>
      </w:r>
    </w:p>
    <w:p w:rsidR="003B77AE" w:rsidRPr="000B342E" w:rsidRDefault="003B77AE" w:rsidP="000B342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B77AE" w:rsidRPr="000B342E" w:rsidSect="000B342E">
      <w:footerReference w:type="even" r:id="rId164"/>
      <w:footerReference w:type="default" r:id="rId16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DA" w:rsidRDefault="002B06DA">
      <w:r>
        <w:separator/>
      </w:r>
    </w:p>
  </w:endnote>
  <w:endnote w:type="continuationSeparator" w:id="0">
    <w:p w:rsidR="002B06DA" w:rsidRDefault="002B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4C" w:rsidRDefault="003C154C" w:rsidP="000B34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154C" w:rsidRDefault="003C154C" w:rsidP="000B34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4C" w:rsidRDefault="003C154C" w:rsidP="000B34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7E9A">
      <w:rPr>
        <w:rStyle w:val="a7"/>
        <w:noProof/>
      </w:rPr>
      <w:t>2</w:t>
    </w:r>
    <w:r>
      <w:rPr>
        <w:rStyle w:val="a7"/>
      </w:rPr>
      <w:fldChar w:fldCharType="end"/>
    </w:r>
  </w:p>
  <w:p w:rsidR="003C154C" w:rsidRDefault="003C154C" w:rsidP="000B34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DA" w:rsidRDefault="002B06DA">
      <w:r>
        <w:separator/>
      </w:r>
    </w:p>
  </w:footnote>
  <w:footnote w:type="continuationSeparator" w:id="0">
    <w:p w:rsidR="002B06DA" w:rsidRDefault="002B0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F24"/>
    <w:rsid w:val="0001412C"/>
    <w:rsid w:val="00022BF3"/>
    <w:rsid w:val="00025FCB"/>
    <w:rsid w:val="00026FCD"/>
    <w:rsid w:val="00027009"/>
    <w:rsid w:val="00040DB7"/>
    <w:rsid w:val="00046576"/>
    <w:rsid w:val="00087B92"/>
    <w:rsid w:val="000B342E"/>
    <w:rsid w:val="000E09E7"/>
    <w:rsid w:val="0010308B"/>
    <w:rsid w:val="0013104B"/>
    <w:rsid w:val="00131E5F"/>
    <w:rsid w:val="00143F97"/>
    <w:rsid w:val="001B7D8C"/>
    <w:rsid w:val="001F6230"/>
    <w:rsid w:val="00242A95"/>
    <w:rsid w:val="0026085B"/>
    <w:rsid w:val="00267F1C"/>
    <w:rsid w:val="00284372"/>
    <w:rsid w:val="0028466B"/>
    <w:rsid w:val="002B06DA"/>
    <w:rsid w:val="002C190D"/>
    <w:rsid w:val="002D704B"/>
    <w:rsid w:val="00326FA5"/>
    <w:rsid w:val="003761B8"/>
    <w:rsid w:val="0039757B"/>
    <w:rsid w:val="003A480C"/>
    <w:rsid w:val="003B543D"/>
    <w:rsid w:val="003B77AE"/>
    <w:rsid w:val="003C154C"/>
    <w:rsid w:val="003D73AA"/>
    <w:rsid w:val="0041364A"/>
    <w:rsid w:val="00497FF5"/>
    <w:rsid w:val="004A6C2B"/>
    <w:rsid w:val="004B7ACC"/>
    <w:rsid w:val="004C6667"/>
    <w:rsid w:val="004D6E8B"/>
    <w:rsid w:val="004E34AA"/>
    <w:rsid w:val="0050248E"/>
    <w:rsid w:val="005171F9"/>
    <w:rsid w:val="005243E8"/>
    <w:rsid w:val="00525D4B"/>
    <w:rsid w:val="00537FDD"/>
    <w:rsid w:val="00540E8A"/>
    <w:rsid w:val="005413CB"/>
    <w:rsid w:val="00582E21"/>
    <w:rsid w:val="00593824"/>
    <w:rsid w:val="005954CD"/>
    <w:rsid w:val="005C0250"/>
    <w:rsid w:val="006135BE"/>
    <w:rsid w:val="00643B46"/>
    <w:rsid w:val="00647B11"/>
    <w:rsid w:val="00666E0B"/>
    <w:rsid w:val="006A3F1B"/>
    <w:rsid w:val="006A70DB"/>
    <w:rsid w:val="006B0FD9"/>
    <w:rsid w:val="006F347F"/>
    <w:rsid w:val="0073742F"/>
    <w:rsid w:val="00744FF8"/>
    <w:rsid w:val="00745FBF"/>
    <w:rsid w:val="007516B6"/>
    <w:rsid w:val="00760A6D"/>
    <w:rsid w:val="00792673"/>
    <w:rsid w:val="007960C7"/>
    <w:rsid w:val="007A4CD7"/>
    <w:rsid w:val="007F0488"/>
    <w:rsid w:val="00826CDB"/>
    <w:rsid w:val="00830F26"/>
    <w:rsid w:val="00841736"/>
    <w:rsid w:val="00842383"/>
    <w:rsid w:val="00857A38"/>
    <w:rsid w:val="00875681"/>
    <w:rsid w:val="00894A28"/>
    <w:rsid w:val="009057E1"/>
    <w:rsid w:val="00913B77"/>
    <w:rsid w:val="009755BB"/>
    <w:rsid w:val="009A07D4"/>
    <w:rsid w:val="009F09B6"/>
    <w:rsid w:val="00A32D61"/>
    <w:rsid w:val="00A412ED"/>
    <w:rsid w:val="00A45145"/>
    <w:rsid w:val="00A60396"/>
    <w:rsid w:val="00A6549E"/>
    <w:rsid w:val="00AC007D"/>
    <w:rsid w:val="00AC7510"/>
    <w:rsid w:val="00AF0CEF"/>
    <w:rsid w:val="00B02746"/>
    <w:rsid w:val="00B17352"/>
    <w:rsid w:val="00B57E5B"/>
    <w:rsid w:val="00B6568D"/>
    <w:rsid w:val="00B8736F"/>
    <w:rsid w:val="00BC7E9A"/>
    <w:rsid w:val="00C01239"/>
    <w:rsid w:val="00C01DA8"/>
    <w:rsid w:val="00C03171"/>
    <w:rsid w:val="00C07CDE"/>
    <w:rsid w:val="00C20826"/>
    <w:rsid w:val="00C34930"/>
    <w:rsid w:val="00C462CF"/>
    <w:rsid w:val="00C46F24"/>
    <w:rsid w:val="00C71E1B"/>
    <w:rsid w:val="00C74893"/>
    <w:rsid w:val="00CA5AB2"/>
    <w:rsid w:val="00CC1462"/>
    <w:rsid w:val="00CC49E1"/>
    <w:rsid w:val="00CD1F6D"/>
    <w:rsid w:val="00CD4D16"/>
    <w:rsid w:val="00CE597B"/>
    <w:rsid w:val="00D162E7"/>
    <w:rsid w:val="00D23CCA"/>
    <w:rsid w:val="00D4288D"/>
    <w:rsid w:val="00D650C1"/>
    <w:rsid w:val="00DA228A"/>
    <w:rsid w:val="00DC0714"/>
    <w:rsid w:val="00DF7187"/>
    <w:rsid w:val="00E061E6"/>
    <w:rsid w:val="00E11A18"/>
    <w:rsid w:val="00E156E4"/>
    <w:rsid w:val="00E21028"/>
    <w:rsid w:val="00E2743C"/>
    <w:rsid w:val="00E67392"/>
    <w:rsid w:val="00E84583"/>
    <w:rsid w:val="00EB36AE"/>
    <w:rsid w:val="00EE04EB"/>
    <w:rsid w:val="00EE297E"/>
    <w:rsid w:val="00F630B3"/>
    <w:rsid w:val="00F76C15"/>
    <w:rsid w:val="00FB3027"/>
    <w:rsid w:val="00FE1164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2"/>
    <o:shapelayout v:ext="edit">
      <o:idmap v:ext="edit" data="1"/>
    </o:shapelayout>
  </w:shapeDefaults>
  <w:decimalSymbol w:val=","/>
  <w:listSeparator w:val=";"/>
  <w14:defaultImageDpi w14:val="0"/>
  <w15:chartTrackingRefBased/>
  <w15:docId w15:val="{4D887AAB-30A1-4ED2-AECE-91A6E829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5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0F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30F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30F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02746"/>
    <w:pPr>
      <w:shd w:val="clear" w:color="auto" w:fill="FFFFFF"/>
      <w:spacing w:line="360" w:lineRule="auto"/>
      <w:ind w:firstLine="720"/>
      <w:jc w:val="both"/>
    </w:pPr>
    <w:rPr>
      <w:color w:val="000000"/>
      <w:sz w:val="28"/>
      <w:szCs w:val="2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locked/>
    <w:rsid w:val="00830F2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B02746"/>
    <w:rPr>
      <w:color w:val="000000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3C15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3C154C"/>
    <w:rPr>
      <w:rFonts w:cs="Times New Roman"/>
    </w:rPr>
  </w:style>
  <w:style w:type="paragraph" w:styleId="a8">
    <w:name w:val="header"/>
    <w:basedOn w:val="a"/>
    <w:link w:val="a9"/>
    <w:uiPriority w:val="99"/>
    <w:rsid w:val="000B34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9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65" Type="http://schemas.openxmlformats.org/officeDocument/2006/relationships/footer" Target="footer2.xml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1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135" Type="http://schemas.openxmlformats.org/officeDocument/2006/relationships/oleObject" Target="embeddings/oleObject67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6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2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2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Спроектируем рабочее оборудование навесного рыхлителя плотных  грунтов на промышленном образце трактора Т-100М</vt:lpstr>
    </vt:vector>
  </TitlesOfParts>
  <Company/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Спроектируем рабочее оборудование навесного рыхлителя плотных  грунтов на промышленном образце трактора Т-100М</dc:title>
  <dc:subject/>
  <dc:creator>1</dc:creator>
  <cp:keywords/>
  <dc:description/>
  <cp:lastModifiedBy>admin</cp:lastModifiedBy>
  <cp:revision>2</cp:revision>
  <dcterms:created xsi:type="dcterms:W3CDTF">2014-04-07T22:57:00Z</dcterms:created>
  <dcterms:modified xsi:type="dcterms:W3CDTF">2014-04-07T22:57:00Z</dcterms:modified>
</cp:coreProperties>
</file>