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D815CD">
      <w:pPr>
        <w:spacing w:line="360" w:lineRule="auto"/>
        <w:jc w:val="center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Курсовая работа</w:t>
      </w:r>
    </w:p>
    <w:p w:rsidR="005F2BB0" w:rsidRPr="00621D92" w:rsidRDefault="005F2BB0" w:rsidP="00D815CD">
      <w:pPr>
        <w:spacing w:line="360" w:lineRule="auto"/>
        <w:jc w:val="center"/>
        <w:rPr>
          <w:b/>
          <w:color w:val="000000"/>
          <w:sz w:val="28"/>
        </w:rPr>
      </w:pPr>
    </w:p>
    <w:p w:rsidR="00103009" w:rsidRPr="00621D92" w:rsidRDefault="00103009" w:rsidP="00D815CD">
      <w:pPr>
        <w:spacing w:line="360" w:lineRule="auto"/>
        <w:jc w:val="center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по дисциплине</w:t>
      </w:r>
      <w:r w:rsidR="005F2BB0" w:rsidRPr="00621D92">
        <w:rPr>
          <w:b/>
          <w:color w:val="000000"/>
          <w:sz w:val="28"/>
        </w:rPr>
        <w:t xml:space="preserve"> </w:t>
      </w:r>
      <w:r w:rsidR="00621D92">
        <w:rPr>
          <w:b/>
          <w:color w:val="000000"/>
          <w:sz w:val="28"/>
        </w:rPr>
        <w:t>«</w:t>
      </w:r>
      <w:r w:rsidRPr="00621D92">
        <w:rPr>
          <w:b/>
          <w:color w:val="000000"/>
          <w:sz w:val="28"/>
        </w:rPr>
        <w:t>Организация производства</w:t>
      </w:r>
      <w:r w:rsidR="00621D92">
        <w:rPr>
          <w:b/>
          <w:color w:val="000000"/>
          <w:sz w:val="28"/>
        </w:rPr>
        <w:t>»</w:t>
      </w:r>
    </w:p>
    <w:p w:rsidR="00103009" w:rsidRPr="00621D92" w:rsidRDefault="00103009" w:rsidP="00D815CD">
      <w:pPr>
        <w:spacing w:line="360" w:lineRule="auto"/>
        <w:jc w:val="center"/>
        <w:rPr>
          <w:b/>
          <w:color w:val="000000"/>
          <w:sz w:val="28"/>
        </w:rPr>
      </w:pPr>
    </w:p>
    <w:p w:rsidR="00D815CD" w:rsidRDefault="00D815CD" w:rsidP="00D815CD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 тему:</w:t>
      </w:r>
    </w:p>
    <w:p w:rsidR="00103009" w:rsidRPr="00621D92" w:rsidRDefault="00621D92" w:rsidP="00D815CD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</w:t>
      </w:r>
      <w:r w:rsidR="00103009" w:rsidRPr="00621D92">
        <w:rPr>
          <w:b/>
          <w:color w:val="000000"/>
          <w:sz w:val="28"/>
        </w:rPr>
        <w:t>Расчет технико-экономических показателей</w:t>
      </w:r>
      <w:r w:rsidR="006714D4" w:rsidRPr="00621D92">
        <w:rPr>
          <w:b/>
          <w:color w:val="000000"/>
          <w:sz w:val="28"/>
        </w:rPr>
        <w:t xml:space="preserve"> </w:t>
      </w:r>
      <w:r w:rsidR="00103009" w:rsidRPr="00621D92">
        <w:rPr>
          <w:b/>
          <w:color w:val="000000"/>
          <w:sz w:val="28"/>
        </w:rPr>
        <w:t>механического цеха</w:t>
      </w:r>
      <w:r>
        <w:rPr>
          <w:b/>
          <w:color w:val="000000"/>
          <w:sz w:val="28"/>
        </w:rPr>
        <w:t>»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D92" w:rsidRDefault="00621D92" w:rsidP="00621D92">
      <w:pPr>
        <w:spacing w:line="360" w:lineRule="auto"/>
        <w:ind w:firstLine="709"/>
        <w:jc w:val="both"/>
        <w:rPr>
          <w:b/>
          <w:color w:val="000000"/>
          <w:sz w:val="28"/>
        </w:rPr>
        <w:sectPr w:rsidR="00621D92" w:rsidSect="00621D92">
          <w:footerReference w:type="even" r:id="rId7"/>
          <w:footerReference w:type="defaul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65"/>
        </w:sectPr>
      </w:pPr>
    </w:p>
    <w:p w:rsidR="00103009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B87C86">
        <w:rPr>
          <w:color w:val="000000"/>
          <w:sz w:val="28"/>
        </w:rPr>
        <w:t>Исходные</w:t>
      </w:r>
      <w:r w:rsidR="005F2BB0" w:rsidRPr="00B87C86">
        <w:rPr>
          <w:color w:val="000000"/>
          <w:sz w:val="28"/>
        </w:rPr>
        <w:t xml:space="preserve"> </w:t>
      </w:r>
      <w:r w:rsidRPr="00B87C86">
        <w:rPr>
          <w:color w:val="000000"/>
          <w:sz w:val="28"/>
        </w:rPr>
        <w:t>данные</w:t>
      </w:r>
    </w:p>
    <w:p w:rsidR="00B87C86" w:rsidRPr="00B87C86" w:rsidRDefault="00B87C86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14328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1272"/>
        <w:gridCol w:w="1488"/>
        <w:gridCol w:w="1152"/>
        <w:gridCol w:w="1056"/>
        <w:gridCol w:w="1038"/>
        <w:gridCol w:w="789"/>
        <w:gridCol w:w="717"/>
        <w:gridCol w:w="600"/>
        <w:gridCol w:w="764"/>
        <w:gridCol w:w="24"/>
        <w:gridCol w:w="600"/>
        <w:gridCol w:w="1420"/>
        <w:gridCol w:w="534"/>
        <w:gridCol w:w="710"/>
        <w:gridCol w:w="600"/>
        <w:gridCol w:w="844"/>
        <w:gridCol w:w="24"/>
        <w:gridCol w:w="696"/>
      </w:tblGrid>
      <w:tr w:rsidR="00621D92" w:rsidRPr="00621D92" w:rsidTr="00B87C86">
        <w:trPr>
          <w:cantSplit/>
        </w:trPr>
        <w:tc>
          <w:tcPr>
            <w:tcW w:w="127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Тип детали</w:t>
            </w:r>
          </w:p>
        </w:tc>
        <w:tc>
          <w:tcPr>
            <w:tcW w:w="148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Вес заготовки,</w:t>
            </w:r>
            <w:r w:rsidR="00621D92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кг</w:t>
            </w:r>
          </w:p>
        </w:tc>
        <w:tc>
          <w:tcPr>
            <w:tcW w:w="115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Вес</w:t>
            </w:r>
            <w:r w:rsidR="00621D92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детали</w:t>
            </w:r>
            <w:r w:rsidR="00621D92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кг</w:t>
            </w:r>
          </w:p>
        </w:tc>
        <w:tc>
          <w:tcPr>
            <w:tcW w:w="105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Программа,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шт</w:t>
            </w:r>
            <w:r w:rsidR="00621D92">
              <w:rPr>
                <w:b/>
                <w:color w:val="000000"/>
              </w:rPr>
              <w:t>.</w:t>
            </w:r>
          </w:p>
        </w:tc>
        <w:tc>
          <w:tcPr>
            <w:tcW w:w="1827" w:type="dxa"/>
            <w:gridSpan w:val="2"/>
          </w:tcPr>
          <w:p w:rsidR="00103009" w:rsidRPr="00621D92" w:rsidRDefault="00103009" w:rsidP="00621D92">
            <w:pPr>
              <w:pStyle w:val="6"/>
              <w:keepNext w:val="0"/>
              <w:spacing w:line="360" w:lineRule="auto"/>
              <w:jc w:val="both"/>
              <w:outlineLvl w:val="5"/>
              <w:rPr>
                <w:b/>
                <w:color w:val="000000"/>
                <w:sz w:val="20"/>
                <w:lang w:val="ru-RU"/>
              </w:rPr>
            </w:pPr>
            <w:r w:rsidRPr="00621D92">
              <w:rPr>
                <w:b/>
                <w:color w:val="000000"/>
                <w:sz w:val="20"/>
                <w:lang w:val="ru-RU"/>
              </w:rPr>
              <w:t>Токарная</w:t>
            </w:r>
          </w:p>
        </w:tc>
        <w:tc>
          <w:tcPr>
            <w:tcW w:w="1317" w:type="dxa"/>
            <w:gridSpan w:val="2"/>
          </w:tcPr>
          <w:p w:rsidR="00103009" w:rsidRPr="00621D92" w:rsidRDefault="00103009" w:rsidP="00621D92">
            <w:pPr>
              <w:pStyle w:val="6"/>
              <w:keepNext w:val="0"/>
              <w:spacing w:line="360" w:lineRule="auto"/>
              <w:jc w:val="both"/>
              <w:outlineLvl w:val="5"/>
              <w:rPr>
                <w:b/>
                <w:color w:val="000000"/>
                <w:sz w:val="20"/>
                <w:lang w:val="ru-RU"/>
              </w:rPr>
            </w:pPr>
            <w:r w:rsidRPr="00621D92">
              <w:rPr>
                <w:b/>
                <w:color w:val="000000"/>
                <w:sz w:val="20"/>
                <w:lang w:val="ru-RU"/>
              </w:rPr>
              <w:t>Фрезерная</w:t>
            </w:r>
          </w:p>
        </w:tc>
        <w:tc>
          <w:tcPr>
            <w:tcW w:w="1388" w:type="dxa"/>
            <w:gridSpan w:val="3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Строгальная</w:t>
            </w:r>
          </w:p>
        </w:tc>
        <w:tc>
          <w:tcPr>
            <w:tcW w:w="1954" w:type="dxa"/>
            <w:gridSpan w:val="2"/>
          </w:tcPr>
          <w:p w:rsidR="00103009" w:rsidRPr="00621D92" w:rsidRDefault="00103009" w:rsidP="00621D92">
            <w:pPr>
              <w:pStyle w:val="6"/>
              <w:keepNext w:val="0"/>
              <w:spacing w:line="360" w:lineRule="auto"/>
              <w:jc w:val="both"/>
              <w:outlineLvl w:val="5"/>
              <w:rPr>
                <w:b/>
                <w:color w:val="000000"/>
                <w:sz w:val="20"/>
                <w:lang w:val="ru-RU"/>
              </w:rPr>
            </w:pPr>
            <w:r w:rsidRPr="00621D92">
              <w:rPr>
                <w:b/>
                <w:color w:val="000000"/>
                <w:sz w:val="20"/>
                <w:lang w:val="ru-RU"/>
              </w:rPr>
              <w:t>Сверлильная</w:t>
            </w:r>
          </w:p>
        </w:tc>
        <w:tc>
          <w:tcPr>
            <w:tcW w:w="1310" w:type="dxa"/>
            <w:gridSpan w:val="2"/>
          </w:tcPr>
          <w:p w:rsidR="00103009" w:rsidRPr="00621D92" w:rsidRDefault="00621D92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Шлифоваль</w:t>
            </w:r>
            <w:r w:rsidR="00103009" w:rsidRPr="00621D92">
              <w:rPr>
                <w:b/>
                <w:color w:val="000000"/>
              </w:rPr>
              <w:t>ная</w:t>
            </w:r>
          </w:p>
        </w:tc>
        <w:tc>
          <w:tcPr>
            <w:tcW w:w="1564" w:type="dxa"/>
            <w:gridSpan w:val="3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Слесарная</w:t>
            </w:r>
          </w:p>
        </w:tc>
      </w:tr>
      <w:tr w:rsidR="00621D92" w:rsidRPr="00621D92" w:rsidTr="00B87C86">
        <w:trPr>
          <w:cantSplit/>
        </w:trPr>
        <w:tc>
          <w:tcPr>
            <w:tcW w:w="127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48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5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3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Трудоемкость</w:t>
            </w:r>
          </w:p>
        </w:tc>
        <w:tc>
          <w:tcPr>
            <w:tcW w:w="78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Разряд</w:t>
            </w:r>
          </w:p>
        </w:tc>
        <w:tc>
          <w:tcPr>
            <w:tcW w:w="71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Трудоемкость</w:t>
            </w:r>
          </w:p>
        </w:tc>
        <w:tc>
          <w:tcPr>
            <w:tcW w:w="60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Разряд</w:t>
            </w:r>
          </w:p>
        </w:tc>
        <w:tc>
          <w:tcPr>
            <w:tcW w:w="788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Трудоемкость</w:t>
            </w:r>
          </w:p>
        </w:tc>
        <w:tc>
          <w:tcPr>
            <w:tcW w:w="60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Раз</w:t>
            </w:r>
            <w:r w:rsidR="00621D92">
              <w:rPr>
                <w:color w:val="000000"/>
              </w:rPr>
              <w:t xml:space="preserve"> </w:t>
            </w:r>
            <w:r w:rsidRPr="00621D92">
              <w:rPr>
                <w:color w:val="000000"/>
              </w:rPr>
              <w:t>ряд</w:t>
            </w:r>
          </w:p>
        </w:tc>
        <w:tc>
          <w:tcPr>
            <w:tcW w:w="142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Трудоемкость</w:t>
            </w:r>
          </w:p>
        </w:tc>
        <w:tc>
          <w:tcPr>
            <w:tcW w:w="53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Разряд</w:t>
            </w:r>
          </w:p>
        </w:tc>
        <w:tc>
          <w:tcPr>
            <w:tcW w:w="71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Трудоемкость</w:t>
            </w:r>
          </w:p>
        </w:tc>
        <w:tc>
          <w:tcPr>
            <w:tcW w:w="60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Разряд</w:t>
            </w:r>
          </w:p>
        </w:tc>
        <w:tc>
          <w:tcPr>
            <w:tcW w:w="868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Трудоемкость</w:t>
            </w:r>
          </w:p>
        </w:tc>
        <w:tc>
          <w:tcPr>
            <w:tcW w:w="69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Разряд</w:t>
            </w:r>
          </w:p>
        </w:tc>
      </w:tr>
      <w:tr w:rsidR="00621D92" w:rsidRPr="00621D92" w:rsidTr="00B87C86">
        <w:trPr>
          <w:cantSplit/>
          <w:trHeight w:val="533"/>
        </w:trPr>
        <w:tc>
          <w:tcPr>
            <w:tcW w:w="127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Вид</w:t>
            </w:r>
            <w:r w:rsidR="00621D92">
              <w:rPr>
                <w:b/>
                <w:color w:val="000000"/>
              </w:rPr>
              <w:t xml:space="preserve"> о</w:t>
            </w:r>
            <w:r w:rsidRPr="00621D92">
              <w:rPr>
                <w:b/>
                <w:color w:val="000000"/>
              </w:rPr>
              <w:t>борудования</w:t>
            </w:r>
          </w:p>
        </w:tc>
        <w:tc>
          <w:tcPr>
            <w:tcW w:w="148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5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7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1К63</w:t>
            </w:r>
          </w:p>
        </w:tc>
        <w:tc>
          <w:tcPr>
            <w:tcW w:w="1317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6Р13</w:t>
            </w:r>
          </w:p>
        </w:tc>
        <w:tc>
          <w:tcPr>
            <w:tcW w:w="1388" w:type="dxa"/>
            <w:gridSpan w:val="3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718</w:t>
            </w:r>
          </w:p>
        </w:tc>
        <w:tc>
          <w:tcPr>
            <w:tcW w:w="1954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2Н135</w:t>
            </w:r>
          </w:p>
        </w:tc>
        <w:tc>
          <w:tcPr>
            <w:tcW w:w="1310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3М82</w:t>
            </w:r>
          </w:p>
        </w:tc>
        <w:tc>
          <w:tcPr>
            <w:tcW w:w="1564" w:type="dxa"/>
            <w:gridSpan w:val="3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Верстак</w:t>
            </w:r>
          </w:p>
        </w:tc>
      </w:tr>
      <w:tr w:rsidR="00621D92" w:rsidRPr="00621D92" w:rsidTr="00B87C86">
        <w:trPr>
          <w:cantSplit/>
        </w:trPr>
        <w:tc>
          <w:tcPr>
            <w:tcW w:w="127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А</w:t>
            </w:r>
          </w:p>
        </w:tc>
        <w:tc>
          <w:tcPr>
            <w:tcW w:w="148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122</w:t>
            </w:r>
          </w:p>
        </w:tc>
        <w:tc>
          <w:tcPr>
            <w:tcW w:w="115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104</w:t>
            </w:r>
          </w:p>
        </w:tc>
        <w:tc>
          <w:tcPr>
            <w:tcW w:w="105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3902</w:t>
            </w:r>
          </w:p>
        </w:tc>
        <w:tc>
          <w:tcPr>
            <w:tcW w:w="103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64</w:t>
            </w:r>
          </w:p>
        </w:tc>
        <w:tc>
          <w:tcPr>
            <w:tcW w:w="78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1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93</w:t>
            </w:r>
          </w:p>
        </w:tc>
        <w:tc>
          <w:tcPr>
            <w:tcW w:w="60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6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47</w:t>
            </w:r>
          </w:p>
        </w:tc>
        <w:tc>
          <w:tcPr>
            <w:tcW w:w="624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142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87</w:t>
            </w:r>
          </w:p>
        </w:tc>
        <w:tc>
          <w:tcPr>
            <w:tcW w:w="53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1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72</w:t>
            </w:r>
          </w:p>
        </w:tc>
        <w:tc>
          <w:tcPr>
            <w:tcW w:w="60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84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47</w:t>
            </w:r>
          </w:p>
        </w:tc>
        <w:tc>
          <w:tcPr>
            <w:tcW w:w="720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</w:tr>
      <w:tr w:rsidR="00621D92" w:rsidRPr="00621D92" w:rsidTr="00B87C86">
        <w:trPr>
          <w:cantSplit/>
        </w:trPr>
        <w:tc>
          <w:tcPr>
            <w:tcW w:w="127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Б</w:t>
            </w:r>
          </w:p>
        </w:tc>
        <w:tc>
          <w:tcPr>
            <w:tcW w:w="148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139</w:t>
            </w:r>
          </w:p>
        </w:tc>
        <w:tc>
          <w:tcPr>
            <w:tcW w:w="115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118</w:t>
            </w:r>
          </w:p>
        </w:tc>
        <w:tc>
          <w:tcPr>
            <w:tcW w:w="105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3245</w:t>
            </w:r>
          </w:p>
        </w:tc>
        <w:tc>
          <w:tcPr>
            <w:tcW w:w="103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97</w:t>
            </w:r>
          </w:p>
        </w:tc>
        <w:tc>
          <w:tcPr>
            <w:tcW w:w="78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1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100</w:t>
            </w:r>
          </w:p>
        </w:tc>
        <w:tc>
          <w:tcPr>
            <w:tcW w:w="60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76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81</w:t>
            </w:r>
          </w:p>
        </w:tc>
        <w:tc>
          <w:tcPr>
            <w:tcW w:w="624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142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59</w:t>
            </w:r>
          </w:p>
        </w:tc>
        <w:tc>
          <w:tcPr>
            <w:tcW w:w="53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71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96</w:t>
            </w:r>
          </w:p>
        </w:tc>
        <w:tc>
          <w:tcPr>
            <w:tcW w:w="60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84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60</w:t>
            </w:r>
          </w:p>
        </w:tc>
        <w:tc>
          <w:tcPr>
            <w:tcW w:w="720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</w:tr>
      <w:tr w:rsidR="00621D92" w:rsidRPr="00621D92" w:rsidTr="00B87C86">
        <w:trPr>
          <w:cantSplit/>
        </w:trPr>
        <w:tc>
          <w:tcPr>
            <w:tcW w:w="127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В</w:t>
            </w:r>
          </w:p>
        </w:tc>
        <w:tc>
          <w:tcPr>
            <w:tcW w:w="148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179</w:t>
            </w:r>
          </w:p>
        </w:tc>
        <w:tc>
          <w:tcPr>
            <w:tcW w:w="115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152</w:t>
            </w:r>
          </w:p>
        </w:tc>
        <w:tc>
          <w:tcPr>
            <w:tcW w:w="105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4420</w:t>
            </w:r>
          </w:p>
        </w:tc>
        <w:tc>
          <w:tcPr>
            <w:tcW w:w="1038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97</w:t>
            </w:r>
          </w:p>
        </w:tc>
        <w:tc>
          <w:tcPr>
            <w:tcW w:w="78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1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</w:t>
            </w:r>
          </w:p>
        </w:tc>
        <w:tc>
          <w:tcPr>
            <w:tcW w:w="60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6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45</w:t>
            </w:r>
          </w:p>
        </w:tc>
        <w:tc>
          <w:tcPr>
            <w:tcW w:w="624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142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29</w:t>
            </w:r>
          </w:p>
        </w:tc>
        <w:tc>
          <w:tcPr>
            <w:tcW w:w="53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1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78</w:t>
            </w:r>
          </w:p>
        </w:tc>
        <w:tc>
          <w:tcPr>
            <w:tcW w:w="60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844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95</w:t>
            </w:r>
          </w:p>
        </w:tc>
        <w:tc>
          <w:tcPr>
            <w:tcW w:w="720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</w:tr>
    </w:tbl>
    <w:p w:rsidR="00103009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D92" w:rsidRP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  <w:sectPr w:rsidR="00621D92" w:rsidRPr="00621D92" w:rsidSect="00621D92">
          <w:pgSz w:w="16840" w:h="11907" w:orient="landscape" w:code="9"/>
          <w:pgMar w:top="851" w:right="1134" w:bottom="1701" w:left="1134" w:header="720" w:footer="720" w:gutter="0"/>
          <w:cols w:space="720"/>
          <w:titlePg/>
          <w:docGrid w:linePitch="65"/>
        </w:sectPr>
      </w:pPr>
    </w:p>
    <w:p w:rsidR="00103009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Содержание</w:t>
      </w:r>
    </w:p>
    <w:p w:rsidR="00621D92" w:rsidRP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Введение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1. Расчет производственной программы и обоснование типа производст</w:t>
      </w:r>
      <w:r>
        <w:rPr>
          <w:color w:val="000000"/>
          <w:sz w:val="28"/>
          <w:szCs w:val="28"/>
        </w:rPr>
        <w:t>ва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2. Ра</w:t>
      </w:r>
      <w:r>
        <w:rPr>
          <w:color w:val="000000"/>
          <w:sz w:val="28"/>
          <w:szCs w:val="28"/>
        </w:rPr>
        <w:t>счет капитальных вложений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2.1 Расчет пот</w:t>
      </w:r>
      <w:r>
        <w:rPr>
          <w:color w:val="000000"/>
          <w:sz w:val="28"/>
          <w:szCs w:val="28"/>
        </w:rPr>
        <w:t>ребного количества оборудования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2.2 Определение стоимост</w:t>
      </w:r>
      <w:r>
        <w:rPr>
          <w:color w:val="000000"/>
          <w:sz w:val="28"/>
          <w:szCs w:val="28"/>
        </w:rPr>
        <w:t>и производственного здания цеха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2.3 З</w:t>
      </w:r>
      <w:r>
        <w:rPr>
          <w:color w:val="000000"/>
          <w:sz w:val="28"/>
          <w:szCs w:val="28"/>
        </w:rPr>
        <w:t>атраты на инструмент и оснастку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2.4 Затраты на производственный ин</w:t>
      </w:r>
      <w:r>
        <w:rPr>
          <w:color w:val="000000"/>
          <w:sz w:val="28"/>
          <w:szCs w:val="28"/>
        </w:rPr>
        <w:t>вентарь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2.5 Зат</w:t>
      </w:r>
      <w:r>
        <w:rPr>
          <w:color w:val="000000"/>
          <w:sz w:val="28"/>
          <w:szCs w:val="28"/>
        </w:rPr>
        <w:t>раты на хозяйственный инвентарь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3. Ра</w:t>
      </w:r>
      <w:r>
        <w:rPr>
          <w:color w:val="000000"/>
          <w:sz w:val="28"/>
          <w:szCs w:val="28"/>
        </w:rPr>
        <w:t>счет эксплуатационных затрат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3.1 Расчет чи</w:t>
      </w:r>
      <w:r>
        <w:rPr>
          <w:color w:val="000000"/>
          <w:sz w:val="28"/>
          <w:szCs w:val="28"/>
        </w:rPr>
        <w:t>сленности основных рабочих цеха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3.2 Расчет числ</w:t>
      </w:r>
      <w:r>
        <w:rPr>
          <w:color w:val="000000"/>
          <w:sz w:val="28"/>
          <w:szCs w:val="28"/>
        </w:rPr>
        <w:t>енности вспомогательных рабочих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3.3 Расчет числе</w:t>
      </w:r>
      <w:r>
        <w:rPr>
          <w:color w:val="000000"/>
          <w:sz w:val="28"/>
          <w:szCs w:val="28"/>
        </w:rPr>
        <w:t>нности прочих категорий рабочих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3.4 Ра</w:t>
      </w:r>
      <w:r>
        <w:rPr>
          <w:color w:val="000000"/>
          <w:sz w:val="28"/>
          <w:szCs w:val="28"/>
        </w:rPr>
        <w:t>счет фонда зарплаты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3.5 Затраты на основ</w:t>
      </w:r>
      <w:r>
        <w:rPr>
          <w:color w:val="000000"/>
          <w:sz w:val="28"/>
          <w:szCs w:val="28"/>
        </w:rPr>
        <w:t>ные и вспомогательные материалы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 Затраты на электроэнергию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 Затраты на освещение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 Затраты на воду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 Затраты на отопление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 Затраты на сжатый воздух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3.11 Расходы по содержа</w:t>
      </w:r>
      <w:r>
        <w:rPr>
          <w:color w:val="000000"/>
          <w:sz w:val="28"/>
          <w:szCs w:val="28"/>
        </w:rPr>
        <w:t>нию и эксплуатации оборудования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12 Общепроизводственные расходы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4. Себестоимость п</w:t>
      </w:r>
      <w:r>
        <w:rPr>
          <w:color w:val="000000"/>
          <w:sz w:val="28"/>
          <w:szCs w:val="28"/>
        </w:rPr>
        <w:t>родукции проектируемого объекта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5. Техник</w:t>
      </w:r>
      <w:r>
        <w:rPr>
          <w:color w:val="000000"/>
          <w:sz w:val="28"/>
          <w:szCs w:val="28"/>
        </w:rPr>
        <w:t>о-экономические показатели цеха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Заключение</w:t>
      </w:r>
    </w:p>
    <w:p w:rsidR="00621D92" w:rsidRPr="00621D92" w:rsidRDefault="00621D92" w:rsidP="00621D92">
      <w:pPr>
        <w:spacing w:line="360" w:lineRule="auto"/>
        <w:jc w:val="both"/>
        <w:rPr>
          <w:color w:val="000000"/>
          <w:sz w:val="28"/>
          <w:szCs w:val="28"/>
        </w:rPr>
      </w:pPr>
      <w:r w:rsidRPr="00621D92">
        <w:rPr>
          <w:color w:val="000000"/>
          <w:sz w:val="28"/>
          <w:szCs w:val="28"/>
        </w:rPr>
        <w:t>Литература</w:t>
      </w:r>
    </w:p>
    <w:p w:rsidR="00103009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D92" w:rsidRP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  <w:sectPr w:rsidR="00621D92" w:rsidRPr="00621D92" w:rsidSect="00621D92">
          <w:pgSz w:w="11907" w:h="16840" w:code="9"/>
          <w:pgMar w:top="1134" w:right="850" w:bottom="1134" w:left="1701" w:header="720" w:footer="720" w:gutter="0"/>
          <w:cols w:space="720"/>
          <w:titlePg/>
          <w:docGrid w:linePitch="65"/>
        </w:sect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Введение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Машиностроение является важнейшей отраслью промышленности, определяющей развития научно-технического прогресса, эта отрасль производит машины, оборудование, аппараты и приборы для всех отраслей хозяйства, продукцию оборонного назначения, а также предметы народного потребления. Поэтому продукция машиностроительных предприятий отличается большим разнообразием, значительным многообразием конструктивных форм и сложностью – от простейших видов металлического инвентаря и тары до сложнейших моделей станков, автоматических линий, прокатных станов, турбин </w:t>
      </w:r>
      <w:r w:rsidR="00621D92">
        <w:rPr>
          <w:color w:val="000000"/>
          <w:sz w:val="28"/>
        </w:rPr>
        <w:t>и т.д.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Данная курсовая работа тесно связана с другими смежными экономическими и техническими дисциплинами. В ней изучаются методы экономической оценки запроектированных конструкций, рациональные формы организации работы конструкторов и технологов, методы управления технической подготовкой производства.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В курсе </w:t>
      </w:r>
      <w:r w:rsidR="00621D92">
        <w:rPr>
          <w:color w:val="000000"/>
          <w:sz w:val="28"/>
        </w:rPr>
        <w:t>«</w:t>
      </w:r>
      <w:r w:rsidRPr="00621D92">
        <w:rPr>
          <w:color w:val="000000"/>
          <w:sz w:val="28"/>
        </w:rPr>
        <w:t>Технология машиностроения</w:t>
      </w:r>
      <w:r w:rsidR="00621D92">
        <w:rPr>
          <w:color w:val="000000"/>
          <w:sz w:val="28"/>
        </w:rPr>
        <w:t>»</w:t>
      </w:r>
      <w:r w:rsidRPr="00621D92">
        <w:rPr>
          <w:color w:val="000000"/>
          <w:sz w:val="28"/>
        </w:rPr>
        <w:t xml:space="preserve"> изучаются методы обработки и сборки, орудия производства и оснастка, применяемая для осуществления запланированных технологических процессов.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данной же курсовой работе изучаются формы организации, планирования и управления технологическим процессом. Аналогичные связи данной курсовой работы и с другими дисциплинами.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Так, курс </w:t>
      </w:r>
      <w:r w:rsidR="00621D92">
        <w:rPr>
          <w:color w:val="000000"/>
          <w:sz w:val="28"/>
        </w:rPr>
        <w:t>«</w:t>
      </w:r>
      <w:r w:rsidRPr="00621D92">
        <w:rPr>
          <w:color w:val="000000"/>
          <w:sz w:val="28"/>
        </w:rPr>
        <w:t>Материаловедение</w:t>
      </w:r>
      <w:r w:rsidR="00621D92">
        <w:rPr>
          <w:color w:val="000000"/>
          <w:sz w:val="28"/>
        </w:rPr>
        <w:t>»</w:t>
      </w:r>
      <w:r w:rsidRPr="00621D92">
        <w:rPr>
          <w:color w:val="000000"/>
          <w:sz w:val="28"/>
        </w:rPr>
        <w:t xml:space="preserve"> изучает основные виды и свойства материалов. В данной курсовой работе проходится метод расчета потребности материалов на заданную программу, с установлением экономически допустимых размеров запасов материалов, с системой их хранения и учета, а также бесперебойного обеспечения производства.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Содержанием курсовой работы организации, планирования и управления (машинной) теологической линией по производству некоторых изделий являются:</w:t>
      </w:r>
    </w:p>
    <w:p w:rsidR="00103009" w:rsidRPr="00621D92" w:rsidRDefault="00103009" w:rsidP="00621D92">
      <w:pPr>
        <w:numPr>
          <w:ilvl w:val="0"/>
          <w:numId w:val="26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выбор и обоснование структуры технологических линий с учетом технических характеристик оборудования, его взаимозаменяемости, загрузки, стоимости и перспектив эффективного использования;</w:t>
      </w:r>
    </w:p>
    <w:p w:rsidR="00103009" w:rsidRPr="00621D92" w:rsidRDefault="00103009" w:rsidP="00621D92">
      <w:pPr>
        <w:numPr>
          <w:ilvl w:val="0"/>
          <w:numId w:val="27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установление системы технического обслуживания производства;</w:t>
      </w:r>
    </w:p>
    <w:p w:rsidR="00103009" w:rsidRPr="00621D92" w:rsidRDefault="00103009" w:rsidP="00621D92">
      <w:pPr>
        <w:numPr>
          <w:ilvl w:val="0"/>
          <w:numId w:val="28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определение профессионально-квалификационного состава работников;</w:t>
      </w:r>
    </w:p>
    <w:p w:rsidR="00103009" w:rsidRPr="00621D92" w:rsidRDefault="00103009" w:rsidP="00621D92">
      <w:pPr>
        <w:numPr>
          <w:ilvl w:val="0"/>
          <w:numId w:val="29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определение потребности в сырье, материалах, полуфабрикатах, комплектующих изделиях, размеров всех видов запасов и пр.;</w:t>
      </w:r>
    </w:p>
    <w:p w:rsidR="00103009" w:rsidRPr="00621D92" w:rsidRDefault="00103009" w:rsidP="00621D92">
      <w:pPr>
        <w:numPr>
          <w:ilvl w:val="0"/>
          <w:numId w:val="30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определение и обоснование рационального порядка предметов труда, размеров партии и заделов, их движения, состава и объема незавершенного производства;</w:t>
      </w:r>
    </w:p>
    <w:p w:rsidR="00103009" w:rsidRPr="00621D92" w:rsidRDefault="00103009" w:rsidP="00621D92">
      <w:pPr>
        <w:numPr>
          <w:ilvl w:val="0"/>
          <w:numId w:val="31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организация управления производством (определение структуры управления штатов и др.).</w:t>
      </w:r>
    </w:p>
    <w:p w:rsidR="00103009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Таким образом, курсовая работа по предмету </w:t>
      </w:r>
      <w:r w:rsidR="00621D92">
        <w:rPr>
          <w:color w:val="000000"/>
          <w:sz w:val="28"/>
        </w:rPr>
        <w:t>«</w:t>
      </w:r>
      <w:r w:rsidRPr="00621D92">
        <w:rPr>
          <w:color w:val="000000"/>
          <w:sz w:val="28"/>
        </w:rPr>
        <w:t>Организация производством</w:t>
      </w:r>
      <w:r w:rsidR="00621D92">
        <w:rPr>
          <w:color w:val="000000"/>
          <w:sz w:val="28"/>
        </w:rPr>
        <w:t>»</w:t>
      </w:r>
      <w:r w:rsidRPr="00621D92">
        <w:rPr>
          <w:color w:val="000000"/>
          <w:sz w:val="28"/>
        </w:rPr>
        <w:t xml:space="preserve"> изучает организационные формы и методы наиболее прогрессивного и экономически целесообразного использования технических и экономических наук для повышения качества и эффективности хозяйственной деятельности предприятия.</w:t>
      </w:r>
    </w:p>
    <w:p w:rsid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D92" w:rsidRP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621D92" w:rsidP="00621D92">
      <w:pPr>
        <w:pStyle w:val="23"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br w:type="page"/>
      </w:r>
      <w:r w:rsidR="00103009" w:rsidRPr="00621D92">
        <w:rPr>
          <w:b/>
          <w:color w:val="000000"/>
          <w:lang w:val="ru-RU"/>
        </w:rPr>
        <w:t>Расчет производственной программы и обоснование типа производства</w: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>Производственная программа изготовления деталей (программа запуска деталей в обработку) будет отличаться от пр</w:t>
      </w:r>
      <w:r w:rsidR="005F2BB0" w:rsidRPr="00621D92">
        <w:rPr>
          <w:color w:val="000000"/>
        </w:rPr>
        <w:t>о</w:t>
      </w:r>
      <w:r w:rsidRPr="00621D92">
        <w:rPr>
          <w:color w:val="000000"/>
        </w:rPr>
        <w:t>граммы их выпуска, т</w:t>
      </w:r>
      <w:r w:rsidR="00621D92">
        <w:rPr>
          <w:color w:val="000000"/>
        </w:rPr>
        <w:t>.</w:t>
      </w:r>
      <w:r w:rsidR="00621D92" w:rsidRPr="00621D92">
        <w:rPr>
          <w:color w:val="000000"/>
        </w:rPr>
        <w:t>к</w:t>
      </w:r>
      <w:r w:rsidRPr="00621D92">
        <w:rPr>
          <w:color w:val="000000"/>
        </w:rPr>
        <w:t>. в процессе производства возможен брак некоторых деталей и, кроме того, для обеспечения нормального хода производства необходимо наличие некоторого запаса деталей (страховой запас), призванного компенсировать различные отклонения.</w:t>
      </w:r>
    </w:p>
    <w:p w:rsidR="00103009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 xml:space="preserve">В связи с этим производственная программа изготовления деталей </w:t>
      </w:r>
      <w:r w:rsidR="00CD3371" w:rsidRPr="00621D92">
        <w:rPr>
          <w:color w:val="000000"/>
          <w:position w:val="-6"/>
        </w:rPr>
        <w:object w:dxaOrig="13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2.75pt" o:ole="" fillcolor="window">
            <v:imagedata r:id="rId9" o:title=""/>
          </v:shape>
          <o:OLEObject Type="Embed" ProgID="Equation.3" ShapeID="_x0000_i1025" DrawAspect="Content" ObjectID="_1469637079" r:id="rId10"/>
        </w:object>
      </w:r>
      <w:r w:rsidRPr="00621D92">
        <w:rPr>
          <w:color w:val="000000"/>
        </w:rPr>
        <w:t>- го наименования определяется по формуле:</w:t>
      </w:r>
    </w:p>
    <w:p w:rsidR="00621D92" w:rsidRPr="00621D92" w:rsidRDefault="00621D92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103009" w:rsidRPr="00621D92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28"/>
        </w:rPr>
        <w:object w:dxaOrig="2360" w:dyaOrig="700">
          <v:shape id="_x0000_i1026" type="#_x0000_t75" style="width:117.75pt;height:35.25pt" o:ole="" fillcolor="window">
            <v:imagedata r:id="rId11" o:title=""/>
          </v:shape>
          <o:OLEObject Type="Embed" ProgID="Equation.3" ShapeID="_x0000_i1026" DrawAspect="Content" ObjectID="_1469637080" r:id="rId12"/>
        </w:object>
      </w:r>
    </w:p>
    <w:p w:rsidR="00621D92" w:rsidRDefault="00621D92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103009" w:rsidRPr="00621D92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 xml:space="preserve">где </w:t>
      </w:r>
      <w:r w:rsidR="00CD3371" w:rsidRPr="00621D92">
        <w:rPr>
          <w:color w:val="000000"/>
          <w:position w:val="-12"/>
        </w:rPr>
        <w:object w:dxaOrig="240" w:dyaOrig="360">
          <v:shape id="_x0000_i1027" type="#_x0000_t75" style="width:12pt;height:18pt" o:ole="" fillcolor="window">
            <v:imagedata r:id="rId13" o:title=""/>
          </v:shape>
          <o:OLEObject Type="Embed" ProgID="Equation.3" ShapeID="_x0000_i1027" DrawAspect="Content" ObjectID="_1469637081" r:id="rId14"/>
        </w:object>
      </w:r>
      <w:r w:rsidRPr="00621D92">
        <w:rPr>
          <w:color w:val="000000"/>
        </w:rPr>
        <w:t xml:space="preserve">- страховой запас по </w:t>
      </w:r>
      <w:r w:rsidR="00CD3371" w:rsidRPr="00621D92">
        <w:rPr>
          <w:color w:val="000000"/>
          <w:position w:val="-6"/>
        </w:rPr>
        <w:object w:dxaOrig="139" w:dyaOrig="260">
          <v:shape id="_x0000_i1028" type="#_x0000_t75" style="width:6.75pt;height:12.75pt" o:ole="" fillcolor="window">
            <v:imagedata r:id="rId9" o:title=""/>
          </v:shape>
          <o:OLEObject Type="Embed" ProgID="Equation.3" ShapeID="_x0000_i1028" DrawAspect="Content" ObjectID="_1469637082" r:id="rId15"/>
        </w:object>
      </w:r>
      <w:r w:rsidRPr="00621D92">
        <w:rPr>
          <w:color w:val="000000"/>
        </w:rPr>
        <w:t>- й детали.</w:t>
      </w:r>
    </w:p>
    <w:p w:rsidR="00103009" w:rsidRPr="00621D92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>Принимается 3…5 дней и рассчитывается по формуле:</w:t>
      </w:r>
    </w:p>
    <w:p w:rsidR="00621D92" w:rsidRDefault="00621D92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103009" w:rsidRPr="00621D92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30"/>
        </w:rPr>
        <w:object w:dxaOrig="1740" w:dyaOrig="720">
          <v:shape id="_x0000_i1029" type="#_x0000_t75" style="width:87pt;height:36pt" o:ole="" fillcolor="window">
            <v:imagedata r:id="rId16" o:title=""/>
          </v:shape>
          <o:OLEObject Type="Embed" ProgID="Equation.3" ShapeID="_x0000_i1029" DrawAspect="Content" ObjectID="_1469637083" r:id="rId17"/>
        </w:object>
      </w:r>
      <w:r w:rsidRPr="00621D92">
        <w:rPr>
          <w:color w:val="000000"/>
          <w:position w:val="-10"/>
        </w:rPr>
        <w:object w:dxaOrig="180" w:dyaOrig="340">
          <v:shape id="_x0000_i1030" type="#_x0000_t75" style="width:9pt;height:17.25pt" o:ole="" fillcolor="window">
            <v:imagedata r:id="rId18" o:title=""/>
          </v:shape>
          <o:OLEObject Type="Embed" ProgID="Equation.3" ShapeID="_x0000_i1030" DrawAspect="Content" ObjectID="_1469637084" r:id="rId19"/>
        </w:object>
      </w:r>
    </w:p>
    <w:p w:rsidR="00103009" w:rsidRPr="00621D92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12"/>
          <w:sz w:val="28"/>
        </w:rPr>
        <w:object w:dxaOrig="260" w:dyaOrig="360">
          <v:shape id="_x0000_i1031" type="#_x0000_t75" style="width:12.75pt;height:18pt" o:ole="" fillcolor="window">
            <v:imagedata r:id="rId20" o:title=""/>
          </v:shape>
          <o:OLEObject Type="Embed" ProgID="Equation.3" ShapeID="_x0000_i1031" DrawAspect="Content" ObjectID="_1469637085" r:id="rId21"/>
        </w:object>
      </w:r>
      <w:r w:rsidRPr="00621D92">
        <w:rPr>
          <w:color w:val="000000"/>
          <w:sz w:val="28"/>
        </w:rPr>
        <w:t>=253 – действительный годовой фонд времени работы, в днях;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21D92">
        <w:rPr>
          <w:color w:val="000000"/>
          <w:position w:val="-10"/>
          <w:sz w:val="28"/>
          <w:lang w:val="en-US"/>
        </w:rPr>
        <w:object w:dxaOrig="2700" w:dyaOrig="340">
          <v:shape id="_x0000_i1032" type="#_x0000_t75" style="width:135pt;height:17.25pt" o:ole="" fillcolor="window">
            <v:imagedata r:id="rId22" o:title=""/>
          </v:shape>
          <o:OLEObject Type="Embed" ProgID="Equation.3" ShapeID="_x0000_i1032" DrawAspect="Content" ObjectID="_1469637086" r:id="rId23"/>
        </w:objec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621D92">
        <w:rPr>
          <w:position w:val="-12"/>
          <w:sz w:val="28"/>
          <w:szCs w:val="28"/>
        </w:rPr>
        <w:object w:dxaOrig="279" w:dyaOrig="360">
          <v:shape id="_x0000_i1033" type="#_x0000_t75" style="width:14.25pt;height:18pt" o:ole="" fillcolor="window">
            <v:imagedata r:id="rId24" o:title=""/>
          </v:shape>
          <o:OLEObject Type="Embed" ProgID="Equation.3" ShapeID="_x0000_i1033" DrawAspect="Content" ObjectID="_1469637087" r:id="rId25"/>
        </w:object>
      </w:r>
      <w:r w:rsidR="00103009" w:rsidRPr="00621D92">
        <w:rPr>
          <w:sz w:val="28"/>
          <w:szCs w:val="28"/>
        </w:rPr>
        <w:t>- процент возможных технологических потерь.</w:t>
      </w:r>
      <w:r w:rsidR="00621D92" w:rsidRPr="00621D92">
        <w:rPr>
          <w:sz w:val="28"/>
          <w:szCs w:val="28"/>
        </w:rPr>
        <w:t xml:space="preserve"> </w:t>
      </w:r>
      <w:r w:rsidR="00103009" w:rsidRPr="00621D92">
        <w:rPr>
          <w:sz w:val="28"/>
          <w:szCs w:val="28"/>
        </w:rPr>
        <w:t xml:space="preserve">Рекомендуется принимать </w:t>
      </w:r>
      <w:r w:rsidRPr="00621D92">
        <w:rPr>
          <w:position w:val="-12"/>
          <w:sz w:val="28"/>
          <w:szCs w:val="28"/>
        </w:rPr>
        <w:object w:dxaOrig="279" w:dyaOrig="360">
          <v:shape id="_x0000_i1034" type="#_x0000_t75" style="width:14.25pt;height:18pt" o:ole="" fillcolor="window">
            <v:imagedata r:id="rId26" o:title=""/>
          </v:shape>
          <o:OLEObject Type="Embed" ProgID="Equation.3" ShapeID="_x0000_i1034" DrawAspect="Content" ObjectID="_1469637088" r:id="rId27"/>
        </w:object>
      </w:r>
      <w:r w:rsidR="00103009" w:rsidRPr="00621D92">
        <w:rPr>
          <w:sz w:val="28"/>
          <w:szCs w:val="28"/>
        </w:rPr>
        <w:t>=0,5…1,</w:t>
      </w:r>
      <w:r w:rsidR="00621D92" w:rsidRPr="00621D92">
        <w:rPr>
          <w:sz w:val="28"/>
          <w:szCs w:val="28"/>
        </w:rPr>
        <w:t>0%</w:t>
      </w:r>
      <w:r w:rsidR="00103009" w:rsidRPr="00621D92">
        <w:rPr>
          <w:sz w:val="28"/>
          <w:szCs w:val="28"/>
        </w:rPr>
        <w:t xml:space="preserve"> от программы выпуска (</w:t>
      </w:r>
      <w:r w:rsidRPr="00621D92">
        <w:rPr>
          <w:position w:val="-10"/>
          <w:sz w:val="28"/>
          <w:szCs w:val="28"/>
        </w:rPr>
        <w:object w:dxaOrig="260" w:dyaOrig="320">
          <v:shape id="_x0000_i1035" type="#_x0000_t75" style="width:12.75pt;height:15.75pt" o:ole="" fillcolor="window">
            <v:imagedata r:id="rId28" o:title=""/>
          </v:shape>
          <o:OLEObject Type="Embed" ProgID="Equation.3" ShapeID="_x0000_i1035" DrawAspect="Content" ObjectID="_1469637089" r:id="rId29"/>
        </w:object>
      </w:r>
      <w:r w:rsidR="00103009" w:rsidRPr="00621D92">
        <w:rPr>
          <w:sz w:val="28"/>
          <w:szCs w:val="28"/>
        </w:rPr>
        <w:t>=0,75).</w:t>
      </w:r>
    </w:p>
    <w:p w:rsidR="00103009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Изделие А:</w:t>
      </w:r>
    </w:p>
    <w:p w:rsidR="00621D92" w:rsidRPr="00621D92" w:rsidRDefault="00621D92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62"/>
          <w:sz w:val="28"/>
        </w:rPr>
        <w:object w:dxaOrig="3720" w:dyaOrig="1359">
          <v:shape id="_x0000_i1036" type="#_x0000_t75" style="width:171pt;height:63pt" o:ole="" fillcolor="window">
            <v:imagedata r:id="rId30" o:title=""/>
          </v:shape>
          <o:OLEObject Type="Embed" ProgID="Equation.3" ShapeID="_x0000_i1036" DrawAspect="Content" ObjectID="_1469637090" r:id="rId31"/>
        </w:object>
      </w:r>
    </w:p>
    <w:p w:rsidR="00103009" w:rsidRDefault="00621D92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03009" w:rsidRPr="00621D92">
        <w:rPr>
          <w:color w:val="000000"/>
          <w:sz w:val="28"/>
        </w:rPr>
        <w:t>Изделие Б:</w:t>
      </w:r>
    </w:p>
    <w:p w:rsidR="00621D92" w:rsidRPr="00621D92" w:rsidRDefault="00621D92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4"/>
          <w:sz w:val="28"/>
        </w:rPr>
        <w:object w:dxaOrig="3560" w:dyaOrig="960">
          <v:shape id="_x0000_i1037" type="#_x0000_t75" style="width:177.75pt;height:48pt" o:ole="" fillcolor="window">
            <v:imagedata r:id="rId32" o:title=""/>
          </v:shape>
          <o:OLEObject Type="Embed" ProgID="Equation.DSMT4" ShapeID="_x0000_i1037" DrawAspect="Content" ObjectID="_1469637091" r:id="rId33"/>
        </w:object>
      </w:r>
    </w:p>
    <w:p w:rsidR="00621D92" w:rsidRDefault="00621D92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103009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>Изделие В:</w:t>
      </w:r>
    </w:p>
    <w:p w:rsidR="00621D92" w:rsidRPr="00621D92" w:rsidRDefault="00621D92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4"/>
          <w:sz w:val="28"/>
        </w:rPr>
        <w:object w:dxaOrig="3600" w:dyaOrig="960">
          <v:shape id="_x0000_i1038" type="#_x0000_t75" style="width:180pt;height:48pt" o:ole="" fillcolor="window">
            <v:imagedata r:id="rId34" o:title=""/>
          </v:shape>
          <o:OLEObject Type="Embed" ProgID="Equation.DSMT4" ShapeID="_x0000_i1038" DrawAspect="Content" ObjectID="_1469637092" r:id="rId35"/>
        </w:object>
      </w:r>
    </w:p>
    <w:p w:rsidR="00103009" w:rsidRPr="007C2200" w:rsidRDefault="007C2200" w:rsidP="007C2200">
      <w:pPr>
        <w:tabs>
          <w:tab w:val="right" w:pos="283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Pr="007C2200">
        <w:rPr>
          <w:b/>
          <w:sz w:val="28"/>
          <w:szCs w:val="28"/>
        </w:rPr>
        <w:t xml:space="preserve">2. </w:t>
      </w:r>
      <w:r w:rsidR="00621D92" w:rsidRPr="007C2200">
        <w:rPr>
          <w:b/>
          <w:sz w:val="28"/>
          <w:szCs w:val="28"/>
        </w:rPr>
        <w:t>Расчет капитальных вложений</w:t>
      </w:r>
    </w:p>
    <w:p w:rsidR="00103009" w:rsidRPr="00621D92" w:rsidRDefault="00103009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pStyle w:val="31"/>
        <w:tabs>
          <w:tab w:val="num" w:pos="-142"/>
          <w:tab w:val="right" w:pos="2835"/>
        </w:tabs>
        <w:spacing w:line="360" w:lineRule="auto"/>
        <w:ind w:left="0" w:firstLine="709"/>
        <w:rPr>
          <w:color w:val="000000"/>
        </w:rPr>
      </w:pPr>
      <w:r w:rsidRPr="00621D92">
        <w:rPr>
          <w:color w:val="000000"/>
        </w:rPr>
        <w:t>В этом разделе производится расчет потребного количества и стоимости технологического и вспомогательного оборудования, дорогостоящего инструмента и приспособлений; рассчитывается стоимость зданий, сооружений и передаточных устройств, производственного и хозяйственного инвентаря. Определяется структура основных фондов и производится расчет амортизационных отчислений.</w:t>
      </w:r>
    </w:p>
    <w:p w:rsidR="00103009" w:rsidRPr="00621D92" w:rsidRDefault="00103009" w:rsidP="00621D92">
      <w:pPr>
        <w:pStyle w:val="31"/>
        <w:tabs>
          <w:tab w:val="num" w:pos="-142"/>
          <w:tab w:val="right" w:pos="2835"/>
        </w:tabs>
        <w:spacing w:line="360" w:lineRule="auto"/>
        <w:ind w:left="0" w:firstLine="709"/>
        <w:rPr>
          <w:color w:val="000000"/>
        </w:rPr>
      </w:pPr>
    </w:p>
    <w:p w:rsidR="00103009" w:rsidRPr="00621D92" w:rsidRDefault="00103009" w:rsidP="00621D92">
      <w:pPr>
        <w:pStyle w:val="31"/>
        <w:tabs>
          <w:tab w:val="num" w:pos="-142"/>
          <w:tab w:val="right" w:pos="2835"/>
        </w:tabs>
        <w:spacing w:line="360" w:lineRule="auto"/>
        <w:ind w:left="0" w:firstLine="709"/>
        <w:rPr>
          <w:b/>
          <w:color w:val="000000"/>
        </w:rPr>
      </w:pPr>
      <w:r w:rsidRPr="00621D92">
        <w:rPr>
          <w:b/>
          <w:color w:val="000000"/>
        </w:rPr>
        <w:t>2.1 Расчет пот</w:t>
      </w:r>
      <w:r w:rsidR="00621D92">
        <w:rPr>
          <w:b/>
          <w:color w:val="000000"/>
        </w:rPr>
        <w:t>ребного количества оборудования</w:t>
      </w:r>
    </w:p>
    <w:p w:rsidR="00103009" w:rsidRPr="00621D92" w:rsidRDefault="00103009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pStyle w:val="31"/>
        <w:tabs>
          <w:tab w:val="num" w:pos="-142"/>
          <w:tab w:val="right" w:pos="2835"/>
        </w:tabs>
        <w:spacing w:line="360" w:lineRule="auto"/>
        <w:ind w:left="0" w:firstLine="709"/>
        <w:rPr>
          <w:color w:val="000000"/>
        </w:rPr>
      </w:pPr>
      <w:r w:rsidRPr="00621D92">
        <w:rPr>
          <w:color w:val="000000"/>
        </w:rPr>
        <w:t>Количество производственного оборудования, необходимого для выполнения производственной программы, определяется по каждому его виду (токарные, фрезерные, строгальные и др.), а внутри вида – по группам взаимозаменяемых станков.</w:t>
      </w:r>
    </w:p>
    <w:p w:rsidR="00103009" w:rsidRPr="00621D92" w:rsidRDefault="00103009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В условиях серийного и единичного производствв расчетное число станков </w:t>
      </w:r>
      <w:r w:rsidR="00CD3371" w:rsidRPr="00621D92">
        <w:rPr>
          <w:color w:val="000000"/>
          <w:position w:val="-10"/>
          <w:sz w:val="28"/>
        </w:rPr>
        <w:object w:dxaOrig="340" w:dyaOrig="340">
          <v:shape id="_x0000_i1039" type="#_x0000_t75" style="width:17.25pt;height:17.25pt" o:ole="" fillcolor="window">
            <v:imagedata r:id="rId36" o:title=""/>
          </v:shape>
          <o:OLEObject Type="Embed" ProgID="Equation.3" ShapeID="_x0000_i1039" DrawAspect="Content" ObjectID="_1469637093" r:id="rId37"/>
        </w:object>
      </w:r>
      <w:r w:rsidRPr="00621D92">
        <w:rPr>
          <w:b/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по каждому виду (группе) определяется по формуле:</w:t>
      </w:r>
    </w:p>
    <w:p w:rsidR="00621D92" w:rsidRDefault="00621D92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30"/>
          <w:sz w:val="28"/>
        </w:rPr>
        <w:object w:dxaOrig="1880" w:dyaOrig="700">
          <v:shape id="_x0000_i1040" type="#_x0000_t75" style="width:93.75pt;height:35.25pt" o:ole="" fillcolor="window">
            <v:imagedata r:id="rId38" o:title=""/>
          </v:shape>
          <o:OLEObject Type="Embed" ProgID="Equation.3" ShapeID="_x0000_i1040" DrawAspect="Content" ObjectID="_1469637094" r:id="rId39"/>
        </w:object>
      </w:r>
    </w:p>
    <w:p w:rsidR="00621D92" w:rsidRDefault="00621D92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6"/>
          <w:sz w:val="28"/>
        </w:rPr>
        <w:object w:dxaOrig="279" w:dyaOrig="279">
          <v:shape id="_x0000_i1041" type="#_x0000_t75" style="width:14.25pt;height:14.25pt" o:ole="" fillcolor="window">
            <v:imagedata r:id="rId40" o:title=""/>
          </v:shape>
          <o:OLEObject Type="Embed" ProgID="Equation.3" ShapeID="_x0000_i1041" DrawAspect="Content" ObjectID="_1469637095" r:id="rId41"/>
        </w:object>
      </w:r>
      <w:r w:rsidRPr="00621D92">
        <w:rPr>
          <w:color w:val="000000"/>
          <w:sz w:val="28"/>
        </w:rPr>
        <w:t xml:space="preserve">- годовая программа выпуска деталей (изделий), </w:t>
      </w:r>
      <w:r w:rsidR="00621D92" w:rsidRPr="00621D92">
        <w:rPr>
          <w:color w:val="000000"/>
          <w:sz w:val="28"/>
        </w:rPr>
        <w:t>шт</w:t>
      </w:r>
      <w:r w:rsidR="00621D92">
        <w:rPr>
          <w:color w:val="000000"/>
          <w:sz w:val="28"/>
        </w:rPr>
        <w:t>.</w:t>
      </w:r>
      <w:r w:rsidR="00621D92" w:rsidRPr="00621D92">
        <w:rPr>
          <w:color w:val="000000"/>
          <w:sz w:val="28"/>
        </w:rPr>
        <w:t>;</w:t>
      </w:r>
    </w:p>
    <w:p w:rsidR="00103009" w:rsidRPr="00621D92" w:rsidRDefault="00CD3371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560" w:dyaOrig="360">
          <v:shape id="_x0000_i1042" type="#_x0000_t75" style="width:27.75pt;height:18pt" o:ole="" fillcolor="window">
            <v:imagedata r:id="rId42" o:title=""/>
          </v:shape>
          <o:OLEObject Type="Embed" ProgID="Equation.3" ShapeID="_x0000_i1042" DrawAspect="Content" ObjectID="_1469637096" r:id="rId43"/>
        </w:object>
      </w:r>
      <w:r w:rsidR="00103009" w:rsidRPr="00621D92">
        <w:rPr>
          <w:color w:val="000000"/>
          <w:sz w:val="28"/>
        </w:rPr>
        <w:t xml:space="preserve">- штучно-калькуляционное время обработки детали на </w:t>
      </w:r>
      <w:r w:rsidRPr="00621D92">
        <w:rPr>
          <w:color w:val="000000"/>
          <w:position w:val="-6"/>
          <w:sz w:val="28"/>
        </w:rPr>
        <w:object w:dxaOrig="139" w:dyaOrig="260">
          <v:shape id="_x0000_i1043" type="#_x0000_t75" style="width:6.75pt;height:12.75pt" o:ole="" fillcolor="window">
            <v:imagedata r:id="rId9" o:title=""/>
          </v:shape>
          <o:OLEObject Type="Embed" ProgID="Equation.3" ShapeID="_x0000_i1043" DrawAspect="Content" ObjectID="_1469637097" r:id="rId44"/>
        </w:object>
      </w:r>
      <w:r w:rsidR="00621D92">
        <w:rPr>
          <w:color w:val="000000"/>
          <w:sz w:val="28"/>
        </w:rPr>
        <w:t>-</w:t>
      </w:r>
      <w:r w:rsidR="00103009" w:rsidRPr="00621D92">
        <w:rPr>
          <w:color w:val="000000"/>
          <w:sz w:val="28"/>
        </w:rPr>
        <w:t>м виде (группе) оборудования, мин;</w:t>
      </w:r>
    </w:p>
    <w:p w:rsidR="00103009" w:rsidRPr="00621D92" w:rsidRDefault="00CD3371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320" w:dyaOrig="360">
          <v:shape id="_x0000_i1044" type="#_x0000_t75" style="width:15.75pt;height:18pt" o:ole="" fillcolor="window">
            <v:imagedata r:id="rId45" o:title=""/>
          </v:shape>
          <o:OLEObject Type="Embed" ProgID="Equation.3" ShapeID="_x0000_i1044" DrawAspect="Content" ObjectID="_1469637098" r:id="rId46"/>
        </w:object>
      </w:r>
      <w:r w:rsidR="00103009" w:rsidRPr="00621D92">
        <w:rPr>
          <w:color w:val="000000"/>
          <w:sz w:val="28"/>
        </w:rPr>
        <w:t>- действительный годовой фонд времени работы единицы оборудования, ч;</w:t>
      </w:r>
    </w:p>
    <w:p w:rsidR="00103009" w:rsidRPr="00621D92" w:rsidRDefault="00CD3371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400" w:dyaOrig="360">
          <v:shape id="_x0000_i1045" type="#_x0000_t75" style="width:20.25pt;height:18pt" o:ole="" fillcolor="window">
            <v:imagedata r:id="rId47" o:title=""/>
          </v:shape>
          <o:OLEObject Type="Embed" ProgID="Equation.3" ShapeID="_x0000_i1045" DrawAspect="Content" ObjectID="_1469637099" r:id="rId48"/>
        </w:object>
      </w:r>
      <w:r w:rsidR="00103009" w:rsidRPr="00621D92">
        <w:rPr>
          <w:color w:val="000000"/>
          <w:sz w:val="28"/>
        </w:rPr>
        <w:t>- средний коэффициент выполнения нормы (</w:t>
      </w:r>
      <w:r w:rsidRPr="00621D92">
        <w:rPr>
          <w:color w:val="000000"/>
          <w:position w:val="-12"/>
          <w:sz w:val="28"/>
        </w:rPr>
        <w:object w:dxaOrig="400" w:dyaOrig="360">
          <v:shape id="_x0000_i1046" type="#_x0000_t75" style="width:20.25pt;height:18pt" o:ole="" fillcolor="window">
            <v:imagedata r:id="rId47" o:title=""/>
          </v:shape>
          <o:OLEObject Type="Embed" ProgID="Equation.3" ShapeID="_x0000_i1046" DrawAspect="Content" ObjectID="_1469637100" r:id="rId49"/>
        </w:object>
      </w:r>
      <w:r w:rsidR="00103009" w:rsidRPr="00621D92">
        <w:rPr>
          <w:color w:val="000000"/>
          <w:sz w:val="28"/>
        </w:rPr>
        <w:t>=1,1).</w:t>
      </w:r>
    </w:p>
    <w:p w:rsidR="00103009" w:rsidRDefault="00103009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Действительный годовой фонд времени работы единицы оборудования определяется по формуле:</w:t>
      </w:r>
    </w:p>
    <w:p w:rsidR="00103009" w:rsidRPr="00621D92" w:rsidRDefault="007C2200" w:rsidP="007C2200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D3371" w:rsidRPr="00621D92">
        <w:rPr>
          <w:color w:val="000000"/>
          <w:position w:val="-24"/>
          <w:sz w:val="28"/>
        </w:rPr>
        <w:object w:dxaOrig="1920" w:dyaOrig="620">
          <v:shape id="_x0000_i1047" type="#_x0000_t75" style="width:96pt;height:30.75pt" o:ole="" fillcolor="window">
            <v:imagedata r:id="rId50" o:title=""/>
          </v:shape>
          <o:OLEObject Type="Embed" ProgID="Equation.3" ShapeID="_x0000_i1047" DrawAspect="Content" ObjectID="_1469637101" r:id="rId51"/>
        </w:object>
      </w:r>
    </w:p>
    <w:p w:rsidR="00621D92" w:rsidRDefault="00621D92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12"/>
          <w:sz w:val="28"/>
        </w:rPr>
        <w:object w:dxaOrig="340" w:dyaOrig="360">
          <v:shape id="_x0000_i1048" type="#_x0000_t75" style="width:17.25pt;height:18pt" o:ole="" fillcolor="window">
            <v:imagedata r:id="rId52" o:title=""/>
          </v:shape>
          <o:OLEObject Type="Embed" ProgID="Equation.3" ShapeID="_x0000_i1048" DrawAspect="Content" ObjectID="_1469637102" r:id="rId53"/>
        </w:object>
      </w:r>
      <w:r w:rsidRPr="00621D92">
        <w:rPr>
          <w:color w:val="000000"/>
          <w:sz w:val="28"/>
        </w:rPr>
        <w:t>- номинальный фонд времени работы единицы оборудования в год</w:t>
      </w:r>
      <w:r w:rsidR="00621D92" w:rsidRPr="00621D92">
        <w:rPr>
          <w:color w:val="000000"/>
          <w:sz w:val="28"/>
        </w:rPr>
        <w:t>,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ч</w:t>
      </w:r>
      <w:r w:rsidRPr="00621D92">
        <w:rPr>
          <w:color w:val="000000"/>
          <w:sz w:val="28"/>
        </w:rPr>
        <w:t xml:space="preserve">. Принимаем </w:t>
      </w:r>
      <w:r w:rsidR="00CD3371" w:rsidRPr="00621D92">
        <w:rPr>
          <w:color w:val="000000"/>
          <w:position w:val="-12"/>
          <w:sz w:val="28"/>
        </w:rPr>
        <w:object w:dxaOrig="2180" w:dyaOrig="360">
          <v:shape id="_x0000_i1049" type="#_x0000_t75" style="width:108.75pt;height:18pt" o:ole="" fillcolor="window">
            <v:imagedata r:id="rId54" o:title=""/>
          </v:shape>
          <o:OLEObject Type="Embed" ProgID="Equation.3" ShapeID="_x0000_i1049" DrawAspect="Content" ObjectID="_1469637103" r:id="rId55"/>
        </w:object>
      </w:r>
      <w:r w:rsidRPr="00621D92">
        <w:rPr>
          <w:color w:val="000000"/>
          <w:sz w:val="28"/>
        </w:rPr>
        <w:t>.</w:t>
      </w:r>
    </w:p>
    <w:p w:rsidR="00103009" w:rsidRPr="00621D92" w:rsidRDefault="00CD3371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6"/>
          <w:sz w:val="28"/>
        </w:rPr>
        <w:object w:dxaOrig="240" w:dyaOrig="220">
          <v:shape id="_x0000_i1050" type="#_x0000_t75" style="width:12pt;height:11.25pt" o:ole="" fillcolor="window">
            <v:imagedata r:id="rId56" o:title=""/>
          </v:shape>
          <o:OLEObject Type="Embed" ProgID="Equation.3" ShapeID="_x0000_i1050" DrawAspect="Content" ObjectID="_1469637104" r:id="rId57"/>
        </w:object>
      </w:r>
      <w:r w:rsidR="00103009" w:rsidRPr="00621D92">
        <w:rPr>
          <w:color w:val="000000"/>
          <w:sz w:val="28"/>
        </w:rPr>
        <w:t>- процент времени простоя оборудования в планово-предупредительном ремонте к номинальному фонду времени.</w:t>
      </w:r>
    </w:p>
    <w:p w:rsidR="00103009" w:rsidRPr="00621D92" w:rsidRDefault="00103009" w:rsidP="00621D92">
      <w:pPr>
        <w:tabs>
          <w:tab w:val="num" w:pos="-142"/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Для упрощения расчетов величина </w:t>
      </w:r>
      <w:r w:rsidR="00CD3371" w:rsidRPr="00621D92">
        <w:rPr>
          <w:color w:val="000000"/>
          <w:position w:val="-6"/>
          <w:sz w:val="28"/>
        </w:rPr>
        <w:object w:dxaOrig="240" w:dyaOrig="220">
          <v:shape id="_x0000_i1051" type="#_x0000_t75" style="width:12pt;height:11.25pt" o:ole="" fillcolor="window">
            <v:imagedata r:id="rId58" o:title=""/>
          </v:shape>
          <o:OLEObject Type="Embed" ProgID="Equation.3" ShapeID="_x0000_i1051" DrawAspect="Content" ObjectID="_1469637105" r:id="rId59"/>
        </w:object>
      </w:r>
      <w:r w:rsidRPr="00621D92">
        <w:rPr>
          <w:color w:val="000000"/>
          <w:sz w:val="28"/>
        </w:rPr>
        <w:t xml:space="preserve"> может быть принята:</w:t>
      </w:r>
    </w:p>
    <w:p w:rsidR="00103009" w:rsidRPr="00621D92" w:rsidRDefault="00103009" w:rsidP="00621D92">
      <w:pPr>
        <w:numPr>
          <w:ilvl w:val="0"/>
          <w:numId w:val="34"/>
        </w:numPr>
        <w:tabs>
          <w:tab w:val="clear" w:pos="360"/>
          <w:tab w:val="num" w:pos="-207"/>
          <w:tab w:val="right" w:pos="56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3…</w:t>
      </w:r>
      <w:r w:rsidR="00621D92" w:rsidRPr="00621D92">
        <w:rPr>
          <w:color w:val="000000"/>
          <w:sz w:val="28"/>
        </w:rPr>
        <w:t>6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для универсального оборудования;</w:t>
      </w:r>
    </w:p>
    <w:p w:rsidR="00103009" w:rsidRDefault="00103009" w:rsidP="00621D92">
      <w:pPr>
        <w:numPr>
          <w:ilvl w:val="0"/>
          <w:numId w:val="33"/>
        </w:numPr>
        <w:tabs>
          <w:tab w:val="clear" w:pos="360"/>
          <w:tab w:val="num" w:pos="-207"/>
          <w:tab w:val="right" w:pos="56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10…1</w:t>
      </w:r>
      <w:r w:rsidR="00621D92" w:rsidRPr="00621D92">
        <w:rPr>
          <w:color w:val="000000"/>
          <w:sz w:val="28"/>
        </w:rPr>
        <w:t>2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для уникального оборудования.</w:t>
      </w:r>
    </w:p>
    <w:p w:rsidR="007C2200" w:rsidRPr="00621D92" w:rsidRDefault="007C2200" w:rsidP="007C2200">
      <w:pPr>
        <w:tabs>
          <w:tab w:val="right" w:pos="567"/>
        </w:tabs>
        <w:spacing w:line="360" w:lineRule="auto"/>
        <w:jc w:val="both"/>
        <w:rPr>
          <w:color w:val="000000"/>
          <w:sz w:val="28"/>
        </w:rPr>
      </w:pPr>
    </w:p>
    <w:p w:rsidR="00103009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2880" w:dyaOrig="680">
          <v:shape id="_x0000_i1052" type="#_x0000_t75" style="width:2in;height:33.75pt" o:ole="" fillcolor="window">
            <v:imagedata r:id="rId60" o:title=""/>
          </v:shape>
          <o:OLEObject Type="Embed" ProgID="Equation.3" ShapeID="_x0000_i1052" DrawAspect="Content" ObjectID="_1469637106" r:id="rId61"/>
        </w:object>
      </w:r>
    </w:p>
    <w:p w:rsidR="007C2200" w:rsidRPr="00621D92" w:rsidRDefault="007C2200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Токарная:</w:t>
      </w:r>
    </w:p>
    <w:p w:rsidR="005F2BB0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4500" w:dyaOrig="660">
          <v:shape id="_x0000_i1053" type="#_x0000_t75" style="width:225pt;height:33pt" o:ole="" fillcolor="window">
            <v:imagedata r:id="rId62" o:title=""/>
          </v:shape>
          <o:OLEObject Type="Embed" ProgID="Equation.3" ShapeID="_x0000_i1053" DrawAspect="Content" ObjectID="_1469637107" r:id="rId63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Фрезерная: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4660" w:dyaOrig="660">
          <v:shape id="_x0000_i1054" type="#_x0000_t75" style="width:233.25pt;height:33pt" o:ole="" fillcolor="window">
            <v:imagedata r:id="rId64" o:title=""/>
          </v:shape>
          <o:OLEObject Type="Embed" ProgID="Equation.3" ShapeID="_x0000_i1054" DrawAspect="Content" ObjectID="_1469637108" r:id="rId65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Строгальная: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4440" w:dyaOrig="660">
          <v:shape id="_x0000_i1055" type="#_x0000_t75" style="width:222pt;height:33pt" o:ole="" fillcolor="window">
            <v:imagedata r:id="rId66" o:title=""/>
          </v:shape>
          <o:OLEObject Type="Embed" ProgID="Equation.3" ShapeID="_x0000_i1055" DrawAspect="Content" ObjectID="_1469637109" r:id="rId67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Сверлильная: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4400" w:dyaOrig="660">
          <v:shape id="_x0000_i1056" type="#_x0000_t75" style="width:219.75pt;height:33pt" o:ole="" fillcolor="window">
            <v:imagedata r:id="rId68" o:title=""/>
          </v:shape>
          <o:OLEObject Type="Embed" ProgID="Equation.3" ShapeID="_x0000_i1056" DrawAspect="Content" ObjectID="_1469637110" r:id="rId69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Шлифовальная: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4580" w:dyaOrig="660">
          <v:shape id="_x0000_i1057" type="#_x0000_t75" style="width:228.75pt;height:33pt" o:ole="" fillcolor="window">
            <v:imagedata r:id="rId70" o:title=""/>
          </v:shape>
          <o:OLEObject Type="Embed" ProgID="Equation.3" ShapeID="_x0000_i1057" DrawAspect="Content" ObjectID="_1469637111" r:id="rId71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Слесарная: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4380" w:dyaOrig="660">
          <v:shape id="_x0000_i1058" type="#_x0000_t75" style="width:219pt;height:33pt" o:ole="" fillcolor="window">
            <v:imagedata r:id="rId72" o:title=""/>
          </v:shape>
          <o:OLEObject Type="Embed" ProgID="Equation.3" ShapeID="_x0000_i1058" DrawAspect="Content" ObjectID="_1469637112" r:id="rId73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Принимаем количество технологического оборудования на каждой операции: токарная -4</w:t>
      </w:r>
      <w:r w:rsidR="005F2BB0" w:rsidRPr="00621D92">
        <w:rPr>
          <w:color w:val="000000"/>
          <w:sz w:val="28"/>
        </w:rPr>
        <w:t>;</w:t>
      </w:r>
      <w:r w:rsidRPr="00621D92">
        <w:rPr>
          <w:color w:val="000000"/>
          <w:sz w:val="28"/>
        </w:rPr>
        <w:t xml:space="preserve"> фрезерная </w:t>
      </w:r>
      <w:r w:rsidR="00CD3371" w:rsidRPr="00621D92">
        <w:rPr>
          <w:color w:val="000000"/>
          <w:position w:val="-10"/>
          <w:sz w:val="28"/>
        </w:rPr>
        <w:object w:dxaOrig="960" w:dyaOrig="360">
          <v:shape id="_x0000_i1059" type="#_x0000_t75" style="width:48pt;height:18pt" o:ole="" fillcolor="window">
            <v:imagedata r:id="rId74" o:title=""/>
          </v:shape>
          <o:OLEObject Type="Embed" ProgID="Equation.3" ShapeID="_x0000_i1059" DrawAspect="Content" ObjectID="_1469637113" r:id="rId75"/>
        </w:object>
      </w:r>
      <w:r w:rsidRPr="00621D92">
        <w:rPr>
          <w:color w:val="000000"/>
          <w:sz w:val="28"/>
        </w:rPr>
        <w:t xml:space="preserve">; строгальная </w:t>
      </w:r>
      <w:r w:rsidR="00CD3371" w:rsidRPr="00621D92">
        <w:rPr>
          <w:color w:val="000000"/>
          <w:position w:val="-10"/>
          <w:sz w:val="28"/>
        </w:rPr>
        <w:object w:dxaOrig="820" w:dyaOrig="360">
          <v:shape id="_x0000_i1060" type="#_x0000_t75" style="width:41.25pt;height:18pt" o:ole="" fillcolor="window">
            <v:imagedata r:id="rId76" o:title=""/>
          </v:shape>
          <o:OLEObject Type="Embed" ProgID="Equation.3" ShapeID="_x0000_i1060" DrawAspect="Content" ObjectID="_1469637114" r:id="rId77"/>
        </w:object>
      </w:r>
      <w:r w:rsidRPr="00621D92">
        <w:rPr>
          <w:color w:val="000000"/>
          <w:sz w:val="28"/>
        </w:rPr>
        <w:t xml:space="preserve">; сверлильная </w:t>
      </w:r>
      <w:r w:rsidR="00CD3371" w:rsidRPr="00621D92">
        <w:rPr>
          <w:color w:val="000000"/>
          <w:position w:val="-10"/>
          <w:sz w:val="28"/>
        </w:rPr>
        <w:object w:dxaOrig="800" w:dyaOrig="360">
          <v:shape id="_x0000_i1061" type="#_x0000_t75" style="width:39.75pt;height:18pt" o:ole="" fillcolor="window">
            <v:imagedata r:id="rId78" o:title=""/>
          </v:shape>
          <o:OLEObject Type="Embed" ProgID="Equation.3" ShapeID="_x0000_i1061" DrawAspect="Content" ObjectID="_1469637115" r:id="rId79"/>
        </w:object>
      </w:r>
      <w:r w:rsidRPr="00621D92">
        <w:rPr>
          <w:color w:val="000000"/>
          <w:sz w:val="28"/>
        </w:rPr>
        <w:t xml:space="preserve">; шлифовальная </w:t>
      </w:r>
      <w:r w:rsidR="00CD3371" w:rsidRPr="00621D92">
        <w:rPr>
          <w:color w:val="000000"/>
          <w:position w:val="-10"/>
          <w:sz w:val="28"/>
        </w:rPr>
        <w:object w:dxaOrig="980" w:dyaOrig="360">
          <v:shape id="_x0000_i1062" type="#_x0000_t75" style="width:48.75pt;height:18pt" o:ole="" fillcolor="window">
            <v:imagedata r:id="rId80" o:title=""/>
          </v:shape>
          <o:OLEObject Type="Embed" ProgID="Equation.3" ShapeID="_x0000_i1062" DrawAspect="Content" ObjectID="_1469637116" r:id="rId81"/>
        </w:object>
      </w:r>
      <w:r w:rsidRPr="00621D92">
        <w:rPr>
          <w:color w:val="000000"/>
          <w:sz w:val="28"/>
        </w:rPr>
        <w:t xml:space="preserve">; слесарная </w:t>
      </w:r>
      <w:r w:rsidR="00CD3371" w:rsidRPr="00621D92">
        <w:rPr>
          <w:color w:val="000000"/>
          <w:position w:val="-10"/>
          <w:sz w:val="28"/>
        </w:rPr>
        <w:object w:dxaOrig="880" w:dyaOrig="360">
          <v:shape id="_x0000_i1063" type="#_x0000_t75" style="width:45pt;height:18pt" o:ole="" fillcolor="window">
            <v:imagedata r:id="rId82" o:title=""/>
          </v:shape>
          <o:OLEObject Type="Embed" ProgID="Equation.3" ShapeID="_x0000_i1063" DrawAspect="Content" ObjectID="_1469637117" r:id="rId83"/>
        </w:object>
      </w:r>
    </w:p>
    <w:p w:rsidR="00103009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После определения количества единиц принятого оборудования необходимо произвести расчет коэффициента загрузки по каждому виду оборудования </w:t>
      </w:r>
      <w:r w:rsidR="00CD3371" w:rsidRPr="00621D92">
        <w:rPr>
          <w:color w:val="000000"/>
          <w:position w:val="-14"/>
          <w:sz w:val="28"/>
        </w:rPr>
        <w:object w:dxaOrig="380" w:dyaOrig="380">
          <v:shape id="_x0000_i1064" type="#_x0000_t75" style="width:18.75pt;height:18.75pt" o:ole="" fillcolor="window">
            <v:imagedata r:id="rId84" o:title=""/>
          </v:shape>
          <o:OLEObject Type="Embed" ProgID="Equation.3" ShapeID="_x0000_i1064" DrawAspect="Content" ObjectID="_1469637118" r:id="rId85"/>
        </w:object>
      </w:r>
      <w:r w:rsidRPr="00621D92">
        <w:rPr>
          <w:color w:val="000000"/>
          <w:sz w:val="28"/>
        </w:rPr>
        <w:t>по формуле:</w:t>
      </w:r>
    </w:p>
    <w:p w:rsidR="00621D92" w:rsidRPr="00621D92" w:rsidRDefault="00621D92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34"/>
          <w:sz w:val="28"/>
        </w:rPr>
        <w:object w:dxaOrig="1160" w:dyaOrig="760">
          <v:shape id="_x0000_i1065" type="#_x0000_t75" style="width:57.75pt;height:38.25pt" o:ole="" fillcolor="window">
            <v:imagedata r:id="rId86" o:title=""/>
          </v:shape>
          <o:OLEObject Type="Embed" ProgID="Equation.3" ShapeID="_x0000_i1065" DrawAspect="Content" ObjectID="_1469637119" r:id="rId87"/>
        </w:object>
      </w:r>
    </w:p>
    <w:p w:rsidR="00621D92" w:rsidRDefault="00621D92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Токарная: </w:t>
      </w:r>
      <w:r w:rsidR="00CD3371" w:rsidRPr="00621D92">
        <w:rPr>
          <w:color w:val="000000"/>
          <w:position w:val="-24"/>
          <w:sz w:val="28"/>
        </w:rPr>
        <w:object w:dxaOrig="1920" w:dyaOrig="620">
          <v:shape id="_x0000_i1066" type="#_x0000_t75" style="width:96pt;height:30.75pt" o:ole="" fillcolor="window">
            <v:imagedata r:id="rId88" o:title=""/>
          </v:shape>
          <o:OLEObject Type="Embed" ProgID="Equation.3" ShapeID="_x0000_i1066" DrawAspect="Content" ObjectID="_1469637120" r:id="rId89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Фрезерная: </w:t>
      </w:r>
      <w:r w:rsidR="00CD3371" w:rsidRPr="00621D92">
        <w:rPr>
          <w:color w:val="000000"/>
          <w:position w:val="-24"/>
          <w:sz w:val="28"/>
        </w:rPr>
        <w:object w:dxaOrig="1780" w:dyaOrig="620">
          <v:shape id="_x0000_i1067" type="#_x0000_t75" style="width:89.25pt;height:30.75pt" o:ole="" fillcolor="window">
            <v:imagedata r:id="rId90" o:title=""/>
          </v:shape>
          <o:OLEObject Type="Embed" ProgID="Equation.3" ShapeID="_x0000_i1067" DrawAspect="Content" ObjectID="_1469637121" r:id="rId91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Строгальная: </w:t>
      </w:r>
      <w:r w:rsidR="00CD3371" w:rsidRPr="00621D92">
        <w:rPr>
          <w:color w:val="000000"/>
          <w:position w:val="-24"/>
          <w:sz w:val="28"/>
        </w:rPr>
        <w:object w:dxaOrig="1780" w:dyaOrig="620">
          <v:shape id="_x0000_i1068" type="#_x0000_t75" style="width:89.25pt;height:30.75pt" o:ole="" fillcolor="window">
            <v:imagedata r:id="rId92" o:title=""/>
          </v:shape>
          <o:OLEObject Type="Embed" ProgID="Equation.3" ShapeID="_x0000_i1068" DrawAspect="Content" ObjectID="_1469637122" r:id="rId93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Сверлильная:</w:t>
      </w:r>
      <w:r w:rsidR="00CD3371" w:rsidRPr="00621D92">
        <w:rPr>
          <w:color w:val="000000"/>
          <w:position w:val="-24"/>
          <w:sz w:val="28"/>
        </w:rPr>
        <w:object w:dxaOrig="1780" w:dyaOrig="620">
          <v:shape id="_x0000_i1069" type="#_x0000_t75" style="width:89.25pt;height:30.75pt" o:ole="" fillcolor="window">
            <v:imagedata r:id="rId94" o:title=""/>
          </v:shape>
          <o:OLEObject Type="Embed" ProgID="Equation.3" ShapeID="_x0000_i1069" DrawAspect="Content" ObjectID="_1469637123" r:id="rId95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Шлифовальная: </w:t>
      </w:r>
      <w:r w:rsidR="00CD3371" w:rsidRPr="00621D92">
        <w:rPr>
          <w:color w:val="000000"/>
          <w:position w:val="-24"/>
          <w:sz w:val="28"/>
        </w:rPr>
        <w:object w:dxaOrig="1780" w:dyaOrig="620">
          <v:shape id="_x0000_i1070" type="#_x0000_t75" style="width:89.25pt;height:30.75pt" o:ole="" fillcolor="window">
            <v:imagedata r:id="rId96" o:title=""/>
          </v:shape>
          <o:OLEObject Type="Embed" ProgID="Equation.3" ShapeID="_x0000_i1070" DrawAspect="Content" ObjectID="_1469637124" r:id="rId97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Слесарная: </w:t>
      </w:r>
      <w:r w:rsidR="00CD3371" w:rsidRPr="00621D92">
        <w:rPr>
          <w:color w:val="000000"/>
          <w:position w:val="-24"/>
          <w:sz w:val="28"/>
        </w:rPr>
        <w:object w:dxaOrig="1540" w:dyaOrig="620">
          <v:shape id="_x0000_i1071" type="#_x0000_t75" style="width:77.25pt;height:30.75pt" o:ole="" fillcolor="window">
            <v:imagedata r:id="rId98" o:title=""/>
          </v:shape>
          <o:OLEObject Type="Embed" ProgID="Equation.3" ShapeID="_x0000_i1071" DrawAspect="Content" ObjectID="_1469637125" r:id="rId99"/>
        </w:object>
      </w:r>
    </w:p>
    <w:p w:rsidR="00103009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Определяем коэффициент деталей операции:</w:t>
      </w:r>
    </w:p>
    <w:p w:rsidR="00621D92" w:rsidRPr="00621D92" w:rsidRDefault="00621D92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30"/>
          <w:sz w:val="28"/>
        </w:rPr>
        <w:object w:dxaOrig="1300" w:dyaOrig="700">
          <v:shape id="_x0000_i1072" type="#_x0000_t75" style="width:65.25pt;height:35.25pt" o:ole="" fillcolor="window">
            <v:imagedata r:id="rId100" o:title=""/>
          </v:shape>
          <o:OLEObject Type="Embed" ProgID="Equation.3" ShapeID="_x0000_i1072" DrawAspect="Content" ObjectID="_1469637126" r:id="rId101"/>
        </w:object>
      </w:r>
    </w:p>
    <w:p w:rsidR="00621D92" w:rsidRDefault="00621D92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12"/>
          <w:sz w:val="28"/>
        </w:rPr>
        <w:object w:dxaOrig="460" w:dyaOrig="360">
          <v:shape id="_x0000_i1073" type="#_x0000_t75" style="width:23.25pt;height:18pt" o:ole="" fillcolor="window">
            <v:imagedata r:id="rId102" o:title=""/>
          </v:shape>
          <o:OLEObject Type="Embed" ProgID="Equation.3" ShapeID="_x0000_i1073" DrawAspect="Content" ObjectID="_1469637127" r:id="rId103"/>
        </w:object>
      </w:r>
      <w:r w:rsid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- нормативный коэффициент загрузки оборудования (</w:t>
      </w:r>
      <w:r w:rsidR="00CD3371" w:rsidRPr="00621D92">
        <w:rPr>
          <w:color w:val="000000"/>
          <w:position w:val="-12"/>
          <w:sz w:val="28"/>
        </w:rPr>
        <w:object w:dxaOrig="460" w:dyaOrig="360">
          <v:shape id="_x0000_i1074" type="#_x0000_t75" style="width:23.25pt;height:18pt" o:ole="" fillcolor="window">
            <v:imagedata r:id="rId102" o:title=""/>
          </v:shape>
          <o:OLEObject Type="Embed" ProgID="Equation.3" ShapeID="_x0000_i1074" DrawAspect="Content" ObjectID="_1469637128" r:id="rId104"/>
        </w:object>
      </w:r>
      <w:r w:rsidRPr="00621D92">
        <w:rPr>
          <w:color w:val="000000"/>
          <w:sz w:val="28"/>
        </w:rPr>
        <w:t>=0,85);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460" w:dyaOrig="360">
          <v:shape id="_x0000_i1075" type="#_x0000_t75" style="width:23.25pt;height:18pt" o:ole="" fillcolor="window">
            <v:imagedata r:id="rId105" o:title=""/>
          </v:shape>
          <o:OLEObject Type="Embed" ProgID="Equation.3" ShapeID="_x0000_i1075" DrawAspect="Content" ObjectID="_1469637129" r:id="rId106"/>
        </w:object>
      </w:r>
      <w:r w:rsidR="00103009" w:rsidRPr="00621D92">
        <w:rPr>
          <w:color w:val="000000"/>
          <w:sz w:val="28"/>
        </w:rPr>
        <w:t>- фактический коэффициент загрузки оборудования (</w:t>
      </w:r>
      <w:r w:rsidRPr="00621D92">
        <w:rPr>
          <w:color w:val="000000"/>
          <w:position w:val="-12"/>
          <w:sz w:val="28"/>
        </w:rPr>
        <w:object w:dxaOrig="460" w:dyaOrig="360">
          <v:shape id="_x0000_i1076" type="#_x0000_t75" style="width:23.25pt;height:18pt" o:ole="" fillcolor="window">
            <v:imagedata r:id="rId105" o:title=""/>
          </v:shape>
          <o:OLEObject Type="Embed" ProgID="Equation.3" ShapeID="_x0000_i1076" DrawAspect="Content" ObjectID="_1469637130" r:id="rId107"/>
        </w:object>
      </w:r>
      <w:r w:rsidR="00103009" w:rsidRPr="00621D92">
        <w:rPr>
          <w:color w:val="000000"/>
          <w:sz w:val="28"/>
        </w:rPr>
        <w:t>=</w:t>
      </w:r>
      <w:r w:rsidRPr="00621D92">
        <w:rPr>
          <w:color w:val="000000"/>
          <w:position w:val="-12"/>
          <w:sz w:val="28"/>
        </w:rPr>
        <w:object w:dxaOrig="420" w:dyaOrig="360">
          <v:shape id="_x0000_i1077" type="#_x0000_t75" style="width:21pt;height:18pt" o:ole="" fillcolor="window">
            <v:imagedata r:id="rId108" o:title=""/>
          </v:shape>
          <o:OLEObject Type="Embed" ProgID="Equation.3" ShapeID="_x0000_i1077" DrawAspect="Content" ObjectID="_1469637131" r:id="rId109"/>
        </w:object>
      </w:r>
      <w:r w:rsidR="00103009" w:rsidRPr="00621D92">
        <w:rPr>
          <w:color w:val="000000"/>
          <w:sz w:val="28"/>
        </w:rPr>
        <w:t>).</w:t>
      </w:r>
    </w:p>
    <w:p w:rsidR="00103009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00"/>
          <w:sz w:val="28"/>
        </w:rPr>
        <w:object w:dxaOrig="1980" w:dyaOrig="4120">
          <v:shape id="_x0000_i1078" type="#_x0000_t75" style="width:99pt;height:206.25pt" o:ole="" fillcolor="window">
            <v:imagedata r:id="rId110" o:title=""/>
          </v:shape>
          <o:OLEObject Type="Embed" ProgID="Equation.3" ShapeID="_x0000_i1078" DrawAspect="Content" ObjectID="_1469637132" r:id="rId111"/>
        </w:object>
      </w:r>
    </w:p>
    <w:p w:rsidR="007C2200" w:rsidRPr="00621D92" w:rsidRDefault="007C2200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Определяем коэффициент закрепления операций:</w:t>
      </w:r>
    </w:p>
    <w:p w:rsidR="00621D92" w:rsidRDefault="00621D92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30"/>
          <w:sz w:val="28"/>
        </w:rPr>
        <w:object w:dxaOrig="1500" w:dyaOrig="720">
          <v:shape id="_x0000_i1079" type="#_x0000_t75" style="width:75pt;height:36pt" o:ole="" fillcolor="window">
            <v:imagedata r:id="rId112" o:title=""/>
          </v:shape>
          <o:OLEObject Type="Embed" ProgID="Equation.3" ShapeID="_x0000_i1079" DrawAspect="Content" ObjectID="_1469637133" r:id="rId113"/>
        </w:object>
      </w:r>
      <w:r w:rsidR="00103009" w:rsidRPr="00621D92">
        <w:rPr>
          <w:color w:val="000000"/>
          <w:sz w:val="28"/>
        </w:rPr>
        <w:t>,</w:t>
      </w:r>
    </w:p>
    <w:p w:rsidR="00621D92" w:rsidRDefault="00621D92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14"/>
          <w:sz w:val="28"/>
        </w:rPr>
        <w:object w:dxaOrig="480" w:dyaOrig="380">
          <v:shape id="_x0000_i1080" type="#_x0000_t75" style="width:24pt;height:18.75pt" o:ole="" fillcolor="window">
            <v:imagedata r:id="rId114" o:title=""/>
          </v:shape>
          <o:OLEObject Type="Embed" ProgID="Equation.3" ShapeID="_x0000_i1080" DrawAspect="Content" ObjectID="_1469637134" r:id="rId115"/>
        </w:object>
      </w:r>
      <w:r w:rsidRPr="00621D92">
        <w:rPr>
          <w:color w:val="000000"/>
          <w:sz w:val="28"/>
        </w:rPr>
        <w:t>- коэффициент деталей операций,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0"/>
          <w:sz w:val="28"/>
        </w:rPr>
        <w:object w:dxaOrig="440" w:dyaOrig="340">
          <v:shape id="_x0000_i1081" type="#_x0000_t75" style="width:21.75pt;height:17.25pt" o:ole="" fillcolor="window">
            <v:imagedata r:id="rId116" o:title=""/>
          </v:shape>
          <o:OLEObject Type="Embed" ProgID="Equation.3" ShapeID="_x0000_i1081" DrawAspect="Content" ObjectID="_1469637135" r:id="rId117"/>
        </w:object>
      </w:r>
      <w:r w:rsidR="00103009" w:rsidRPr="00621D92">
        <w:rPr>
          <w:color w:val="000000"/>
          <w:sz w:val="28"/>
        </w:rPr>
        <w:t>- принятое количество станков.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4"/>
          <w:sz w:val="28"/>
        </w:rPr>
        <w:object w:dxaOrig="5000" w:dyaOrig="620">
          <v:shape id="_x0000_i1082" type="#_x0000_t75" style="width:249.75pt;height:30.75pt" o:ole="" fillcolor="window">
            <v:imagedata r:id="rId118" o:title=""/>
          </v:shape>
          <o:OLEObject Type="Embed" ProgID="Equation.3" ShapeID="_x0000_i1082" DrawAspect="Content" ObjectID="_1469637136" r:id="rId119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Т.к. коэффициент закрепления операций </w:t>
      </w:r>
      <w:r w:rsidR="00CD3371" w:rsidRPr="00621D92">
        <w:rPr>
          <w:color w:val="000000"/>
          <w:position w:val="-12"/>
          <w:sz w:val="28"/>
        </w:rPr>
        <w:object w:dxaOrig="540" w:dyaOrig="360">
          <v:shape id="_x0000_i1083" type="#_x0000_t75" style="width:27pt;height:18pt" o:ole="" fillcolor="window">
            <v:imagedata r:id="rId120" o:title=""/>
          </v:shape>
          <o:OLEObject Type="Embed" ProgID="Equation.3" ShapeID="_x0000_i1083" DrawAspect="Content" ObjectID="_1469637137" r:id="rId121"/>
        </w:object>
      </w:r>
      <w:r w:rsidRPr="00621D92">
        <w:rPr>
          <w:color w:val="000000"/>
          <w:sz w:val="28"/>
        </w:rPr>
        <w:t>&lt; 5, то можно судить о том, что производство – массовое.</w: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Количество дополнительного оборудования составляет 8…1</w:t>
      </w:r>
      <w:r w:rsidR="00621D92" w:rsidRPr="00621D92">
        <w:rPr>
          <w:color w:val="000000"/>
          <w:sz w:val="28"/>
        </w:rPr>
        <w:t>0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общего количества основного технологического оборудования:</w:t>
      </w:r>
    </w:p>
    <w:p w:rsidR="00103009" w:rsidRPr="00621D92" w:rsidRDefault="00CD3371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1740" w:dyaOrig="660">
          <v:shape id="_x0000_i1084" type="#_x0000_t75" style="width:87pt;height:33pt" o:ole="" fillcolor="window">
            <v:imagedata r:id="rId122" o:title=""/>
          </v:shape>
          <o:OLEObject Type="Embed" ProgID="Equation.3" ShapeID="_x0000_i1084" DrawAspect="Content" ObjectID="_1469637138" r:id="rId123"/>
        </w:objec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Мощность, цена и сумма амортизационных отчислений дополнительного оборудования берем в размере </w:t>
      </w:r>
      <w:r w:rsidR="00621D92" w:rsidRPr="00621D92">
        <w:rPr>
          <w:color w:val="000000"/>
          <w:sz w:val="28"/>
        </w:rPr>
        <w:t>8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то мощности, цены и суммы амортизационных отчислений от всего основного оборудования. Сведения о дополнительном оборудовании внесены в таблицу 1.</w: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Транспортные расходы и затраты на монтаж оборудования составляет 10..1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оптовой цены оборудования, принимаем 1</w:t>
      </w:r>
      <w:r w:rsidR="00621D92" w:rsidRPr="00621D92">
        <w:rPr>
          <w:color w:val="000000"/>
          <w:sz w:val="28"/>
        </w:rPr>
        <w:t>2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pStyle w:val="5"/>
        <w:keepNext w:val="0"/>
        <w:tabs>
          <w:tab w:val="right" w:pos="2835"/>
        </w:tabs>
        <w:spacing w:line="360" w:lineRule="auto"/>
        <w:ind w:firstLine="709"/>
        <w:rPr>
          <w:b/>
          <w:color w:val="000000"/>
          <w:sz w:val="28"/>
          <w:lang w:val="ru-RU"/>
        </w:rPr>
      </w:pPr>
      <w:r w:rsidRPr="00621D92">
        <w:rPr>
          <w:b/>
          <w:color w:val="000000"/>
          <w:sz w:val="28"/>
          <w:lang w:val="ru-RU"/>
        </w:rPr>
        <w:t>Выбор подъемно-транспортных средств цеха</w:t>
      </w:r>
    </w:p>
    <w:p w:rsidR="00103009" w:rsidRPr="00621D92" w:rsidRDefault="00103009" w:rsidP="00621D92">
      <w:pPr>
        <w:pStyle w:val="3"/>
        <w:keepNext w:val="0"/>
        <w:tabs>
          <w:tab w:val="right" w:pos="2835"/>
        </w:tabs>
        <w:spacing w:line="360" w:lineRule="auto"/>
        <w:ind w:firstLine="709"/>
        <w:jc w:val="both"/>
        <w:rPr>
          <w:color w:val="000000"/>
          <w:lang w:val="ru-RU"/>
        </w:rPr>
      </w:pPr>
      <w:r w:rsidRPr="00621D92">
        <w:rPr>
          <w:color w:val="000000"/>
          <w:lang w:val="ru-RU"/>
        </w:rPr>
        <w:t>Для перемещения грузов и монтажа оборудования применяется два электромостовых крана грузоподъемностью 10 и 5 тс. Грузоподъемность кранов выбрана по массе станков.</w: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Для перемещения грузов с операции на операцию используем электротележку грузоподъемностью 5 тс.</w: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Составим ведомость ПТС и результаты сводим в таблицу 2.</w:t>
      </w:r>
    </w:p>
    <w:p w:rsidR="00103009" w:rsidRPr="00621D92" w:rsidRDefault="00103009" w:rsidP="00621D92">
      <w:pPr>
        <w:tabs>
          <w:tab w:val="right" w:pos="28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  <w:sectPr w:rsidR="00621D92" w:rsidSect="00621D92">
          <w:pgSz w:w="11907" w:h="16840" w:code="9"/>
          <w:pgMar w:top="1134" w:right="850" w:bottom="1134" w:left="1701" w:header="720" w:footer="720" w:gutter="0"/>
          <w:cols w:space="720"/>
          <w:titlePg/>
          <w:docGrid w:linePitch="65"/>
        </w:sect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Таблица 1 – Сводная таблица стоимости оборудования</w:t>
      </w:r>
    </w:p>
    <w:tbl>
      <w:tblPr>
        <w:tblStyle w:val="11"/>
        <w:tblW w:w="14424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503"/>
        <w:gridCol w:w="1577"/>
        <w:gridCol w:w="913"/>
        <w:gridCol w:w="1329"/>
        <w:gridCol w:w="640"/>
        <w:gridCol w:w="440"/>
        <w:gridCol w:w="742"/>
        <w:gridCol w:w="716"/>
        <w:gridCol w:w="716"/>
        <w:gridCol w:w="816"/>
        <w:gridCol w:w="916"/>
        <w:gridCol w:w="716"/>
        <w:gridCol w:w="866"/>
        <w:gridCol w:w="816"/>
        <w:gridCol w:w="916"/>
        <w:gridCol w:w="645"/>
        <w:gridCol w:w="1157"/>
      </w:tblGrid>
      <w:tr w:rsidR="00621D92" w:rsidRPr="00621D92" w:rsidTr="00621D92">
        <w:trPr>
          <w:cantSplit/>
        </w:trPr>
        <w:tc>
          <w:tcPr>
            <w:tcW w:w="503" w:type="dxa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№ п/п</w:t>
            </w:r>
          </w:p>
        </w:tc>
        <w:tc>
          <w:tcPr>
            <w:tcW w:w="1577" w:type="dxa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Наименование оборудования</w:t>
            </w:r>
          </w:p>
        </w:tc>
        <w:tc>
          <w:tcPr>
            <w:tcW w:w="913" w:type="dxa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Тип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Или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Модель</w:t>
            </w:r>
          </w:p>
        </w:tc>
        <w:tc>
          <w:tcPr>
            <w:tcW w:w="1329" w:type="dxa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Габаритные р-ры</w:t>
            </w:r>
            <w:r w:rsidR="005F2BB0" w:rsidRPr="00621D92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(длина, ширина,</w:t>
            </w:r>
            <w:r w:rsidR="00621D92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Высота)</w:t>
            </w:r>
            <w:r w:rsidR="00621D92">
              <w:rPr>
                <w:b/>
                <w:color w:val="000000"/>
              </w:rPr>
              <w:t xml:space="preserve"> м</w:t>
            </w:r>
            <w:r w:rsidRPr="00621D92">
              <w:rPr>
                <w:b/>
                <w:color w:val="000000"/>
              </w:rPr>
              <w:t>м</w:t>
            </w:r>
          </w:p>
        </w:tc>
        <w:tc>
          <w:tcPr>
            <w:tcW w:w="640" w:type="dxa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Кол-во</w:t>
            </w:r>
          </w:p>
        </w:tc>
        <w:tc>
          <w:tcPr>
            <w:tcW w:w="1182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 xml:space="preserve">Мощность </w:t>
            </w:r>
            <w:r w:rsidR="00621D92" w:rsidRPr="00621D92">
              <w:rPr>
                <w:b/>
                <w:color w:val="000000"/>
              </w:rPr>
              <w:t>эл.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д</w:t>
            </w:r>
            <w:r w:rsidRPr="00621D92">
              <w:rPr>
                <w:b/>
                <w:color w:val="000000"/>
              </w:rPr>
              <w:t>в.</w:t>
            </w:r>
            <w:r w:rsidR="00621D92" w:rsidRPr="00621D92">
              <w:rPr>
                <w:b/>
                <w:color w:val="000000"/>
              </w:rPr>
              <w:t>,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к</w:t>
            </w:r>
            <w:r w:rsidRPr="00621D92">
              <w:rPr>
                <w:b/>
                <w:color w:val="000000"/>
              </w:rPr>
              <w:t>Вт</w:t>
            </w:r>
          </w:p>
        </w:tc>
        <w:tc>
          <w:tcPr>
            <w:tcW w:w="1432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Масса станка</w:t>
            </w:r>
            <w:r w:rsidR="00621D92" w:rsidRPr="00621D92">
              <w:rPr>
                <w:b/>
                <w:color w:val="000000"/>
              </w:rPr>
              <w:t>,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к</w:t>
            </w:r>
            <w:r w:rsidRPr="00621D92">
              <w:rPr>
                <w:b/>
                <w:color w:val="000000"/>
              </w:rPr>
              <w:t>г</w:t>
            </w:r>
          </w:p>
        </w:tc>
        <w:tc>
          <w:tcPr>
            <w:tcW w:w="1732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Оптовая цена, д.е.</w:t>
            </w:r>
          </w:p>
        </w:tc>
        <w:tc>
          <w:tcPr>
            <w:tcW w:w="1582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Транспортные расходы и затраты на монтаж, д.е.</w:t>
            </w:r>
          </w:p>
        </w:tc>
        <w:tc>
          <w:tcPr>
            <w:tcW w:w="1732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Балансовая стоимость, д.е.</w:t>
            </w:r>
          </w:p>
        </w:tc>
        <w:tc>
          <w:tcPr>
            <w:tcW w:w="1802" w:type="dxa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Амортизационные отчисления</w:t>
            </w:r>
          </w:p>
        </w:tc>
      </w:tr>
      <w:tr w:rsidR="00621D92" w:rsidRPr="00621D92" w:rsidTr="00621D92">
        <w:trPr>
          <w:cantSplit/>
        </w:trPr>
        <w:tc>
          <w:tcPr>
            <w:tcW w:w="503" w:type="dxa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77" w:type="dxa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13" w:type="dxa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29" w:type="dxa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40" w:type="dxa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ед</w:t>
            </w:r>
          </w:p>
        </w:tc>
        <w:tc>
          <w:tcPr>
            <w:tcW w:w="74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всех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ед.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всех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Ед.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Всех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ед.</w:t>
            </w:r>
          </w:p>
        </w:tc>
        <w:tc>
          <w:tcPr>
            <w:tcW w:w="86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Всех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ед.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Всех</w:t>
            </w:r>
          </w:p>
        </w:tc>
        <w:tc>
          <w:tcPr>
            <w:tcW w:w="645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%</w:t>
            </w:r>
          </w:p>
        </w:tc>
        <w:tc>
          <w:tcPr>
            <w:tcW w:w="115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д.е.</w:t>
            </w:r>
          </w:p>
        </w:tc>
      </w:tr>
      <w:tr w:rsidR="00621D92" w:rsidRPr="00621D92" w:rsidTr="00621D92">
        <w:trPr>
          <w:cantSplit/>
          <w:trHeight w:val="1072"/>
        </w:trPr>
        <w:tc>
          <w:tcPr>
            <w:tcW w:w="50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1</w:t>
            </w:r>
          </w:p>
        </w:tc>
        <w:tc>
          <w:tcPr>
            <w:tcW w:w="157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Токарно-винторезный</w:t>
            </w:r>
          </w:p>
        </w:tc>
        <w:tc>
          <w:tcPr>
            <w:tcW w:w="91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1К63</w:t>
            </w:r>
          </w:p>
        </w:tc>
        <w:tc>
          <w:tcPr>
            <w:tcW w:w="132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4660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1960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1550</w:t>
            </w:r>
          </w:p>
        </w:tc>
        <w:tc>
          <w:tcPr>
            <w:tcW w:w="6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4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13</w:t>
            </w:r>
          </w:p>
        </w:tc>
        <w:tc>
          <w:tcPr>
            <w:tcW w:w="74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39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5620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22480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112400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449600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11240</w:t>
            </w:r>
          </w:p>
        </w:tc>
        <w:tc>
          <w:tcPr>
            <w:tcW w:w="86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44960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123640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494560</w:t>
            </w:r>
          </w:p>
        </w:tc>
        <w:tc>
          <w:tcPr>
            <w:tcW w:w="645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115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74184</w:t>
            </w:r>
          </w:p>
        </w:tc>
      </w:tr>
      <w:tr w:rsidR="00621D92" w:rsidRPr="00621D92" w:rsidTr="00621D92">
        <w:trPr>
          <w:cantSplit/>
        </w:trPr>
        <w:tc>
          <w:tcPr>
            <w:tcW w:w="50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2</w:t>
            </w:r>
          </w:p>
        </w:tc>
        <w:tc>
          <w:tcPr>
            <w:tcW w:w="157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Вертикально-фрезерный</w:t>
            </w:r>
          </w:p>
        </w:tc>
        <w:tc>
          <w:tcPr>
            <w:tcW w:w="91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6Р13</w:t>
            </w:r>
          </w:p>
        </w:tc>
        <w:tc>
          <w:tcPr>
            <w:tcW w:w="132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2560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2260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2120</w:t>
            </w:r>
          </w:p>
        </w:tc>
        <w:tc>
          <w:tcPr>
            <w:tcW w:w="6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4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11</w:t>
            </w:r>
          </w:p>
        </w:tc>
        <w:tc>
          <w:tcPr>
            <w:tcW w:w="74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44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4200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16800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84000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336000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8400</w:t>
            </w:r>
          </w:p>
        </w:tc>
        <w:tc>
          <w:tcPr>
            <w:tcW w:w="86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33600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92400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369600</w:t>
            </w:r>
          </w:p>
        </w:tc>
        <w:tc>
          <w:tcPr>
            <w:tcW w:w="645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115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55440</w:t>
            </w:r>
          </w:p>
        </w:tc>
      </w:tr>
      <w:tr w:rsidR="00621D92" w:rsidRPr="00621D92" w:rsidTr="00621D92">
        <w:trPr>
          <w:cantSplit/>
          <w:trHeight w:val="914"/>
        </w:trPr>
        <w:tc>
          <w:tcPr>
            <w:tcW w:w="50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3</w:t>
            </w:r>
          </w:p>
        </w:tc>
        <w:tc>
          <w:tcPr>
            <w:tcW w:w="157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Строгальный</w:t>
            </w:r>
          </w:p>
        </w:tc>
        <w:tc>
          <w:tcPr>
            <w:tcW w:w="91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7110</w:t>
            </w:r>
          </w:p>
        </w:tc>
        <w:tc>
          <w:tcPr>
            <w:tcW w:w="132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3700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2065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1980</w:t>
            </w:r>
          </w:p>
        </w:tc>
        <w:tc>
          <w:tcPr>
            <w:tcW w:w="6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4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</w:t>
            </w:r>
          </w:p>
        </w:tc>
        <w:tc>
          <w:tcPr>
            <w:tcW w:w="74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4700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14100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94000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282000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9400</w:t>
            </w:r>
          </w:p>
        </w:tc>
        <w:tc>
          <w:tcPr>
            <w:tcW w:w="86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28200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103400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310200</w:t>
            </w:r>
          </w:p>
        </w:tc>
        <w:tc>
          <w:tcPr>
            <w:tcW w:w="645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115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46530</w:t>
            </w:r>
          </w:p>
        </w:tc>
      </w:tr>
      <w:tr w:rsidR="00621D92" w:rsidRPr="00621D92" w:rsidTr="00621D92">
        <w:trPr>
          <w:cantSplit/>
        </w:trPr>
        <w:tc>
          <w:tcPr>
            <w:tcW w:w="50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4</w:t>
            </w:r>
          </w:p>
        </w:tc>
        <w:tc>
          <w:tcPr>
            <w:tcW w:w="157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Вертикально-сверлильный</w:t>
            </w:r>
          </w:p>
        </w:tc>
        <w:tc>
          <w:tcPr>
            <w:tcW w:w="91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2Н135</w:t>
            </w:r>
          </w:p>
        </w:tc>
        <w:tc>
          <w:tcPr>
            <w:tcW w:w="132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1030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825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253</w:t>
            </w:r>
          </w:p>
        </w:tc>
        <w:tc>
          <w:tcPr>
            <w:tcW w:w="6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4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4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16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1200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3600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24000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72000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2400</w:t>
            </w:r>
          </w:p>
        </w:tc>
        <w:tc>
          <w:tcPr>
            <w:tcW w:w="86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7200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26400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79200</w:t>
            </w:r>
          </w:p>
        </w:tc>
        <w:tc>
          <w:tcPr>
            <w:tcW w:w="645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115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11880</w:t>
            </w:r>
          </w:p>
        </w:tc>
      </w:tr>
      <w:tr w:rsidR="00621D92" w:rsidRPr="00621D92" w:rsidTr="00621D92">
        <w:trPr>
          <w:cantSplit/>
        </w:trPr>
        <w:tc>
          <w:tcPr>
            <w:tcW w:w="503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5</w:t>
            </w:r>
          </w:p>
        </w:tc>
        <w:tc>
          <w:tcPr>
            <w:tcW w:w="1577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Шлифовальный</w:t>
            </w:r>
          </w:p>
        </w:tc>
        <w:tc>
          <w:tcPr>
            <w:tcW w:w="913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3М182</w:t>
            </w:r>
          </w:p>
        </w:tc>
        <w:tc>
          <w:tcPr>
            <w:tcW w:w="1329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2230</w:t>
            </w:r>
          </w:p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1455</w:t>
            </w:r>
          </w:p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2120</w:t>
            </w:r>
          </w:p>
        </w:tc>
        <w:tc>
          <w:tcPr>
            <w:tcW w:w="640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440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</w:t>
            </w:r>
          </w:p>
        </w:tc>
        <w:tc>
          <w:tcPr>
            <w:tcW w:w="742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21</w:t>
            </w:r>
          </w:p>
        </w:tc>
        <w:tc>
          <w:tcPr>
            <w:tcW w:w="716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13180</w:t>
            </w:r>
          </w:p>
        </w:tc>
        <w:tc>
          <w:tcPr>
            <w:tcW w:w="716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52720</w:t>
            </w:r>
          </w:p>
        </w:tc>
        <w:tc>
          <w:tcPr>
            <w:tcW w:w="816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263600</w:t>
            </w:r>
          </w:p>
        </w:tc>
        <w:tc>
          <w:tcPr>
            <w:tcW w:w="916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1054400</w:t>
            </w:r>
          </w:p>
        </w:tc>
        <w:tc>
          <w:tcPr>
            <w:tcW w:w="716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26360</w:t>
            </w:r>
          </w:p>
        </w:tc>
        <w:tc>
          <w:tcPr>
            <w:tcW w:w="866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105440</w:t>
            </w:r>
          </w:p>
        </w:tc>
        <w:tc>
          <w:tcPr>
            <w:tcW w:w="816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289960</w:t>
            </w:r>
          </w:p>
        </w:tc>
        <w:tc>
          <w:tcPr>
            <w:tcW w:w="916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1159840</w:t>
            </w:r>
          </w:p>
        </w:tc>
        <w:tc>
          <w:tcPr>
            <w:tcW w:w="645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7" w:type="dxa"/>
          </w:tcPr>
          <w:p w:rsidR="00621D92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173976</w:t>
            </w:r>
          </w:p>
        </w:tc>
      </w:tr>
      <w:tr w:rsidR="00621D92" w:rsidRPr="00621D92" w:rsidTr="00621D92">
        <w:trPr>
          <w:cantSplit/>
        </w:trPr>
        <w:tc>
          <w:tcPr>
            <w:tcW w:w="50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6</w:t>
            </w:r>
          </w:p>
        </w:tc>
        <w:tc>
          <w:tcPr>
            <w:tcW w:w="157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Слесарный</w:t>
            </w:r>
          </w:p>
        </w:tc>
        <w:tc>
          <w:tcPr>
            <w:tcW w:w="91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Верстак</w:t>
            </w:r>
          </w:p>
        </w:tc>
        <w:tc>
          <w:tcPr>
            <w:tcW w:w="132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4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85000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340000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7050</w:t>
            </w:r>
          </w:p>
        </w:tc>
        <w:tc>
          <w:tcPr>
            <w:tcW w:w="86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34000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93500</w:t>
            </w: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374000</w:t>
            </w:r>
          </w:p>
        </w:tc>
        <w:tc>
          <w:tcPr>
            <w:tcW w:w="645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</w:t>
            </w:r>
          </w:p>
        </w:tc>
        <w:tc>
          <w:tcPr>
            <w:tcW w:w="115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56100</w:t>
            </w:r>
          </w:p>
        </w:tc>
      </w:tr>
      <w:tr w:rsidR="00621D92" w:rsidRPr="00621D92" w:rsidTr="00621D92">
        <w:trPr>
          <w:cantSplit/>
          <w:trHeight w:val="1308"/>
        </w:trPr>
        <w:tc>
          <w:tcPr>
            <w:tcW w:w="50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7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Итого основного оборудования</w:t>
            </w:r>
          </w:p>
        </w:tc>
        <w:tc>
          <w:tcPr>
            <w:tcW w:w="91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2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22</w:t>
            </w:r>
          </w:p>
        </w:tc>
        <w:tc>
          <w:tcPr>
            <w:tcW w:w="4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63780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6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28273,8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2787400</w:t>
            </w:r>
          </w:p>
        </w:tc>
        <w:tc>
          <w:tcPr>
            <w:tcW w:w="645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197404</w:t>
            </w:r>
          </w:p>
        </w:tc>
      </w:tr>
      <w:tr w:rsidR="00621D92" w:rsidRPr="00621D92" w:rsidTr="00621D92">
        <w:trPr>
          <w:cantSplit/>
        </w:trPr>
        <w:tc>
          <w:tcPr>
            <w:tcW w:w="50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7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Дополни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Тельное оборудование</w:t>
            </w:r>
          </w:p>
        </w:tc>
        <w:tc>
          <w:tcPr>
            <w:tcW w:w="91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2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</w:t>
            </w:r>
          </w:p>
        </w:tc>
        <w:tc>
          <w:tcPr>
            <w:tcW w:w="4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12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70500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141000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6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14100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155100</w:t>
            </w:r>
          </w:p>
        </w:tc>
        <w:tc>
          <w:tcPr>
            <w:tcW w:w="645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23265</w:t>
            </w:r>
          </w:p>
        </w:tc>
      </w:tr>
      <w:tr w:rsidR="00621D92" w:rsidRPr="00621D92" w:rsidTr="00621D92">
        <w:trPr>
          <w:cantSplit/>
          <w:trHeight w:val="467"/>
        </w:trPr>
        <w:tc>
          <w:tcPr>
            <w:tcW w:w="50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57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Итого</w:t>
            </w:r>
          </w:p>
        </w:tc>
        <w:tc>
          <w:tcPr>
            <w:tcW w:w="913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29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24</w:t>
            </w:r>
          </w:p>
        </w:tc>
        <w:tc>
          <w:tcPr>
            <w:tcW w:w="440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2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162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68882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73350</w:t>
            </w:r>
          </w:p>
        </w:tc>
        <w:tc>
          <w:tcPr>
            <w:tcW w:w="7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6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267500</w:t>
            </w:r>
          </w:p>
        </w:tc>
        <w:tc>
          <w:tcPr>
            <w:tcW w:w="8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16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2542500</w:t>
            </w:r>
          </w:p>
        </w:tc>
        <w:tc>
          <w:tcPr>
            <w:tcW w:w="645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7" w:type="dxa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441375</w:t>
            </w:r>
          </w:p>
        </w:tc>
      </w:tr>
    </w:tbl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621D92" w:rsidRPr="00621D92" w:rsidRDefault="00621D92" w:rsidP="00621D92">
      <w:pPr>
        <w:pStyle w:val="a3"/>
        <w:tabs>
          <w:tab w:val="right" w:pos="2835"/>
        </w:tabs>
        <w:spacing w:line="360" w:lineRule="auto"/>
        <w:ind w:firstLine="709"/>
        <w:jc w:val="both"/>
        <w:rPr>
          <w:color w:val="000000"/>
        </w:rPr>
      </w:pPr>
      <w:r w:rsidRPr="00621D92">
        <w:rPr>
          <w:color w:val="000000"/>
        </w:rPr>
        <w:t>Таблица 2 – Ведомость ПТС.</w:t>
      </w:r>
    </w:p>
    <w:tbl>
      <w:tblPr>
        <w:tblStyle w:val="11"/>
        <w:tblW w:w="4885" w:type="pct"/>
        <w:tblInd w:w="204" w:type="dxa"/>
        <w:tblLayout w:type="fixed"/>
        <w:tblLook w:val="0000" w:firstRow="0" w:lastRow="0" w:firstColumn="0" w:lastColumn="0" w:noHBand="0" w:noVBand="0"/>
      </w:tblPr>
      <w:tblGrid>
        <w:gridCol w:w="1788"/>
        <w:gridCol w:w="1285"/>
        <w:gridCol w:w="1994"/>
        <w:gridCol w:w="1789"/>
        <w:gridCol w:w="1589"/>
        <w:gridCol w:w="1994"/>
        <w:gridCol w:w="1789"/>
        <w:gridCol w:w="980"/>
        <w:gridCol w:w="1240"/>
      </w:tblGrid>
      <w:tr w:rsidR="00621D92" w:rsidRPr="00621D92" w:rsidTr="00621D92">
        <w:trPr>
          <w:cantSplit/>
        </w:trPr>
        <w:tc>
          <w:tcPr>
            <w:tcW w:w="619" w:type="pct"/>
            <w:vMerge w:val="restar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Наименование оборудования</w:t>
            </w:r>
          </w:p>
        </w:tc>
        <w:tc>
          <w:tcPr>
            <w:tcW w:w="445" w:type="pct"/>
            <w:vMerge w:val="restar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Количество</w:t>
            </w:r>
          </w:p>
        </w:tc>
        <w:tc>
          <w:tcPr>
            <w:tcW w:w="690" w:type="pct"/>
            <w:vMerge w:val="restar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Наименование оборудования</w:t>
            </w:r>
          </w:p>
        </w:tc>
        <w:tc>
          <w:tcPr>
            <w:tcW w:w="619" w:type="pct"/>
            <w:vMerge w:val="restar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Мощность, кВт</w:t>
            </w:r>
          </w:p>
        </w:tc>
        <w:tc>
          <w:tcPr>
            <w:tcW w:w="550" w:type="pct"/>
            <w:vMerge w:val="restar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Оптовая цена, грн.</w:t>
            </w:r>
          </w:p>
        </w:tc>
        <w:tc>
          <w:tcPr>
            <w:tcW w:w="690" w:type="pct"/>
            <w:vMerge w:val="restar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Транспортные расходы, грн.</w:t>
            </w:r>
          </w:p>
        </w:tc>
        <w:tc>
          <w:tcPr>
            <w:tcW w:w="619" w:type="pct"/>
            <w:vMerge w:val="restar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Баланс стоимости, грн.</w:t>
            </w:r>
          </w:p>
        </w:tc>
        <w:tc>
          <w:tcPr>
            <w:tcW w:w="768" w:type="pct"/>
            <w:gridSpan w:val="2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Амортизация</w:t>
            </w:r>
          </w:p>
        </w:tc>
      </w:tr>
      <w:tr w:rsidR="00621D92" w:rsidRPr="00621D92" w:rsidTr="00621D92">
        <w:trPr>
          <w:cantSplit/>
        </w:trPr>
        <w:tc>
          <w:tcPr>
            <w:tcW w:w="619" w:type="pct"/>
            <w:vMerge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45" w:type="pct"/>
            <w:vMerge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0" w:type="pct"/>
            <w:vMerge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9" w:type="pct"/>
            <w:vMerge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50" w:type="pct"/>
            <w:vMerge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0" w:type="pct"/>
            <w:vMerge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9" w:type="pct"/>
            <w:vMerge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3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%</w:t>
            </w:r>
          </w:p>
        </w:tc>
        <w:tc>
          <w:tcPr>
            <w:tcW w:w="42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грн.</w:t>
            </w:r>
          </w:p>
        </w:tc>
      </w:tr>
      <w:tr w:rsidR="00621D92" w:rsidRPr="00621D92" w:rsidTr="00621D92">
        <w:trPr>
          <w:cantSplit/>
        </w:trPr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Эл.мост.</w:t>
            </w:r>
          </w:p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кран 10 тс</w:t>
            </w:r>
          </w:p>
        </w:tc>
        <w:tc>
          <w:tcPr>
            <w:tcW w:w="445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69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Эл.мост.</w:t>
            </w:r>
          </w:p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кран 10 тс</w:t>
            </w:r>
          </w:p>
        </w:tc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75</w:t>
            </w:r>
          </w:p>
        </w:tc>
        <w:tc>
          <w:tcPr>
            <w:tcW w:w="55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75000</w:t>
            </w:r>
          </w:p>
        </w:tc>
        <w:tc>
          <w:tcPr>
            <w:tcW w:w="69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9000</w:t>
            </w:r>
          </w:p>
        </w:tc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84000</w:t>
            </w:r>
          </w:p>
        </w:tc>
        <w:tc>
          <w:tcPr>
            <w:tcW w:w="33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42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12600</w:t>
            </w:r>
          </w:p>
        </w:tc>
      </w:tr>
      <w:tr w:rsidR="00621D92" w:rsidRPr="00621D92" w:rsidTr="00621D92">
        <w:trPr>
          <w:cantSplit/>
        </w:trPr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Эл.мост.</w:t>
            </w:r>
          </w:p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кран 5 тс</w:t>
            </w:r>
          </w:p>
        </w:tc>
        <w:tc>
          <w:tcPr>
            <w:tcW w:w="445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69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Эл.мост.</w:t>
            </w:r>
          </w:p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кран 5 тс</w:t>
            </w:r>
          </w:p>
        </w:tc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50</w:t>
            </w:r>
          </w:p>
        </w:tc>
        <w:tc>
          <w:tcPr>
            <w:tcW w:w="55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40000</w:t>
            </w:r>
          </w:p>
        </w:tc>
        <w:tc>
          <w:tcPr>
            <w:tcW w:w="69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4800</w:t>
            </w:r>
          </w:p>
        </w:tc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44800</w:t>
            </w:r>
          </w:p>
        </w:tc>
        <w:tc>
          <w:tcPr>
            <w:tcW w:w="33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42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6720</w:t>
            </w:r>
          </w:p>
        </w:tc>
      </w:tr>
      <w:tr w:rsidR="00621D92" w:rsidRPr="00621D92" w:rsidTr="00621D92">
        <w:trPr>
          <w:cantSplit/>
        </w:trPr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Эл.тел-ка</w:t>
            </w:r>
          </w:p>
        </w:tc>
        <w:tc>
          <w:tcPr>
            <w:tcW w:w="445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69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Эл.тел-ка</w:t>
            </w:r>
          </w:p>
        </w:tc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25</w:t>
            </w:r>
          </w:p>
        </w:tc>
        <w:tc>
          <w:tcPr>
            <w:tcW w:w="55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30000</w:t>
            </w:r>
          </w:p>
        </w:tc>
        <w:tc>
          <w:tcPr>
            <w:tcW w:w="69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3600</w:t>
            </w:r>
          </w:p>
        </w:tc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33600</w:t>
            </w:r>
          </w:p>
        </w:tc>
        <w:tc>
          <w:tcPr>
            <w:tcW w:w="33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42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5040</w:t>
            </w:r>
          </w:p>
        </w:tc>
      </w:tr>
      <w:tr w:rsidR="00621D92" w:rsidRPr="00621D92" w:rsidTr="00621D92">
        <w:trPr>
          <w:cantSplit/>
        </w:trPr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ИТОГО</w:t>
            </w:r>
          </w:p>
        </w:tc>
        <w:tc>
          <w:tcPr>
            <w:tcW w:w="445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69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150</w:t>
            </w:r>
          </w:p>
        </w:tc>
        <w:tc>
          <w:tcPr>
            <w:tcW w:w="55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145000</w:t>
            </w:r>
          </w:p>
        </w:tc>
        <w:tc>
          <w:tcPr>
            <w:tcW w:w="690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17400</w:t>
            </w:r>
          </w:p>
        </w:tc>
        <w:tc>
          <w:tcPr>
            <w:tcW w:w="61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162400</w:t>
            </w:r>
          </w:p>
        </w:tc>
        <w:tc>
          <w:tcPr>
            <w:tcW w:w="33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9" w:type="pct"/>
          </w:tcPr>
          <w:p w:rsidR="00621D92" w:rsidRPr="00621D92" w:rsidRDefault="00621D92" w:rsidP="00621D92">
            <w:pPr>
              <w:tabs>
                <w:tab w:val="right" w:pos="2835"/>
              </w:tabs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24360</w:t>
            </w:r>
          </w:p>
        </w:tc>
      </w:tr>
    </w:tbl>
    <w:p w:rsidR="00621D92" w:rsidRPr="00621D92" w:rsidRDefault="00621D92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Default="00103009" w:rsidP="00621D92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21D92" w:rsidRDefault="00621D92" w:rsidP="00621D92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21D92" w:rsidRPr="00621D92" w:rsidRDefault="00621D92" w:rsidP="00621D92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  <w:sectPr w:rsidR="00621D92" w:rsidRPr="00621D92" w:rsidSect="00621D92">
          <w:pgSz w:w="16840" w:h="11907" w:orient="landscape" w:code="9"/>
          <w:pgMar w:top="851" w:right="1134" w:bottom="1701" w:left="1134" w:header="720" w:footer="720" w:gutter="0"/>
          <w:cols w:space="720"/>
          <w:titlePg/>
          <w:docGrid w:linePitch="65"/>
        </w:sect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2.2 Определение стоимости производственного здания цеха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>Расчет стоимости производится, исходя из габаритных размеров станков и их количества. Площадь, занимаемая основным оборудованием</w:t>
      </w:r>
      <w:r w:rsidR="007C2200">
        <w:rPr>
          <w:color w:val="000000"/>
        </w:rPr>
        <w:t>,</w:t>
      </w:r>
      <w:r w:rsidRPr="00621D92">
        <w:rPr>
          <w:color w:val="000000"/>
        </w:rPr>
        <w:t xml:space="preserve"> составляет:</w:t>
      </w:r>
    </w:p>
    <w:p w:rsidR="00103009" w:rsidRPr="00621D92" w:rsidRDefault="00103009" w:rsidP="00621D92">
      <w:pPr>
        <w:pStyle w:val="a5"/>
        <w:numPr>
          <w:ilvl w:val="0"/>
          <w:numId w:val="6"/>
        </w:numPr>
        <w:tabs>
          <w:tab w:val="clear" w:pos="360"/>
          <w:tab w:val="num" w:pos="1069"/>
          <w:tab w:val="right" w:pos="2835"/>
        </w:tabs>
        <w:spacing w:line="360" w:lineRule="auto"/>
        <w:ind w:left="0" w:firstLine="709"/>
        <w:jc w:val="both"/>
        <w:rPr>
          <w:color w:val="000000"/>
        </w:rPr>
      </w:pPr>
      <w:r w:rsidRPr="00621D92">
        <w:rPr>
          <w:color w:val="000000"/>
        </w:rPr>
        <w:t xml:space="preserve">для мелких станков </w:t>
      </w:r>
      <w:smartTag w:uri="urn:schemas-microsoft-com:office:smarttags" w:element="metricconverter">
        <w:smartTagPr>
          <w:attr w:name="ProductID" w:val="12 м2"/>
        </w:smartTagPr>
        <w:r w:rsidRPr="00621D92">
          <w:rPr>
            <w:color w:val="000000"/>
          </w:rPr>
          <w:t>12</w:t>
        </w:r>
        <w:r w:rsidR="00621D92">
          <w:rPr>
            <w:color w:val="000000"/>
          </w:rPr>
          <w:t> </w:t>
        </w:r>
        <w:r w:rsidRPr="00621D92">
          <w:rPr>
            <w:color w:val="000000"/>
          </w:rPr>
          <w:t>м</w:t>
        </w:r>
        <w:r w:rsidRPr="00621D92">
          <w:rPr>
            <w:color w:val="000000"/>
            <w:vertAlign w:val="superscript"/>
          </w:rPr>
          <w:t>2</w:t>
        </w:r>
      </w:smartTag>
      <w:r w:rsidRPr="00621D92">
        <w:rPr>
          <w:color w:val="000000"/>
        </w:rPr>
        <w:t>;</w:t>
      </w:r>
    </w:p>
    <w:p w:rsidR="00103009" w:rsidRPr="00621D92" w:rsidRDefault="00103009" w:rsidP="00621D92">
      <w:pPr>
        <w:pStyle w:val="a5"/>
        <w:numPr>
          <w:ilvl w:val="0"/>
          <w:numId w:val="7"/>
        </w:numPr>
        <w:tabs>
          <w:tab w:val="clear" w:pos="360"/>
          <w:tab w:val="num" w:pos="1069"/>
          <w:tab w:val="right" w:pos="2835"/>
        </w:tabs>
        <w:spacing w:line="360" w:lineRule="auto"/>
        <w:ind w:left="0" w:firstLine="709"/>
        <w:jc w:val="both"/>
        <w:rPr>
          <w:color w:val="000000"/>
        </w:rPr>
      </w:pPr>
      <w:r w:rsidRPr="00621D92">
        <w:rPr>
          <w:color w:val="000000"/>
        </w:rPr>
        <w:t xml:space="preserve">для средних станков </w:t>
      </w:r>
      <w:smartTag w:uri="urn:schemas-microsoft-com:office:smarttags" w:element="metricconverter">
        <w:smartTagPr>
          <w:attr w:name="ProductID" w:val="25 м2"/>
        </w:smartTagPr>
        <w:r w:rsidRPr="00621D92">
          <w:rPr>
            <w:color w:val="000000"/>
          </w:rPr>
          <w:t>25</w:t>
        </w:r>
        <w:r w:rsidR="00621D92">
          <w:rPr>
            <w:color w:val="000000"/>
          </w:rPr>
          <w:t> </w:t>
        </w:r>
        <w:r w:rsidRPr="00621D92">
          <w:rPr>
            <w:color w:val="000000"/>
          </w:rPr>
          <w:t>м</w:t>
        </w:r>
        <w:r w:rsidRPr="00621D92">
          <w:rPr>
            <w:color w:val="000000"/>
            <w:vertAlign w:val="superscript"/>
          </w:rPr>
          <w:t>2</w:t>
        </w:r>
      </w:smartTag>
      <w:r w:rsidRPr="00621D92">
        <w:rPr>
          <w:color w:val="000000"/>
        </w:rPr>
        <w:t>.</w:t>
      </w:r>
    </w:p>
    <w:p w:rsidR="00103009" w:rsidRPr="00621D92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>Мелкие станки: сверлильный, шлифовальный, слесарный; средние: токарный, фрезерный, строгальный. Таким образом, площадь основного оборудования составляет:</w:t>
      </w:r>
    </w:p>
    <w:p w:rsidR="00103009" w:rsidRPr="00621D92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14"/>
        </w:rPr>
        <w:object w:dxaOrig="2980" w:dyaOrig="380">
          <v:shape id="_x0000_i1085" type="#_x0000_t75" style="width:149.25pt;height:18.75pt" o:ole="" fillcolor="window">
            <v:imagedata r:id="rId124" o:title=""/>
          </v:shape>
          <o:OLEObject Type="Embed" ProgID="Equation.3" ShapeID="_x0000_i1085" DrawAspect="Content" ObjectID="_1469637139" r:id="rId125"/>
        </w:object>
      </w:r>
    </w:p>
    <w:p w:rsidR="00103009" w:rsidRPr="00621D92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 xml:space="preserve">где </w:t>
      </w:r>
      <w:r w:rsidR="00CD3371" w:rsidRPr="00621D92">
        <w:rPr>
          <w:color w:val="000000"/>
          <w:position w:val="-12"/>
        </w:rPr>
        <w:object w:dxaOrig="340" w:dyaOrig="360">
          <v:shape id="_x0000_i1086" type="#_x0000_t75" style="width:17.25pt;height:18pt" o:ole="" fillcolor="window">
            <v:imagedata r:id="rId126" o:title=""/>
          </v:shape>
          <o:OLEObject Type="Embed" ProgID="Equation.3" ShapeID="_x0000_i1086" DrawAspect="Content" ObjectID="_1469637140" r:id="rId127"/>
        </w:object>
      </w:r>
      <w:r w:rsidRPr="00621D92">
        <w:rPr>
          <w:color w:val="000000"/>
        </w:rPr>
        <w:t>- площадь мелкого станка;</w:t>
      </w:r>
    </w:p>
    <w:p w:rsidR="00103009" w:rsidRPr="00621D92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12"/>
        </w:rPr>
        <w:object w:dxaOrig="340" w:dyaOrig="360">
          <v:shape id="_x0000_i1087" type="#_x0000_t75" style="width:17.25pt;height:18pt" o:ole="" fillcolor="window">
            <v:imagedata r:id="rId128" o:title=""/>
          </v:shape>
          <o:OLEObject Type="Embed" ProgID="Equation.3" ShapeID="_x0000_i1087" DrawAspect="Content" ObjectID="_1469637141" r:id="rId129"/>
        </w:object>
      </w:r>
      <w:r w:rsidR="00103009" w:rsidRPr="00621D92">
        <w:rPr>
          <w:color w:val="000000"/>
        </w:rPr>
        <w:t>- количество мелких станков (11);</w:t>
      </w:r>
    </w:p>
    <w:p w:rsidR="00103009" w:rsidRPr="00621D92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14"/>
        </w:rPr>
        <w:object w:dxaOrig="380" w:dyaOrig="380">
          <v:shape id="_x0000_i1088" type="#_x0000_t75" style="width:18.75pt;height:18.75pt" o:ole="" fillcolor="window">
            <v:imagedata r:id="rId130" o:title=""/>
          </v:shape>
          <o:OLEObject Type="Embed" ProgID="Equation.3" ShapeID="_x0000_i1088" DrawAspect="Content" ObjectID="_1469637142" r:id="rId131"/>
        </w:object>
      </w:r>
      <w:r w:rsidR="00103009" w:rsidRPr="00621D92">
        <w:rPr>
          <w:color w:val="000000"/>
        </w:rPr>
        <w:t>- площадь среднего станка;</w:t>
      </w:r>
    </w:p>
    <w:p w:rsidR="00103009" w:rsidRPr="00621D92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14"/>
        </w:rPr>
        <w:object w:dxaOrig="360" w:dyaOrig="380">
          <v:shape id="_x0000_i1089" type="#_x0000_t75" style="width:18pt;height:18.75pt" o:ole="" fillcolor="window">
            <v:imagedata r:id="rId132" o:title=""/>
          </v:shape>
          <o:OLEObject Type="Embed" ProgID="Equation.3" ShapeID="_x0000_i1089" DrawAspect="Content" ObjectID="_1469637143" r:id="rId133"/>
        </w:object>
      </w:r>
      <w:r w:rsidR="00103009" w:rsidRPr="00621D92">
        <w:rPr>
          <w:color w:val="000000"/>
        </w:rPr>
        <w:t>- количество средних станков (11).</w:t>
      </w:r>
    </w:p>
    <w:p w:rsidR="00103009" w:rsidRPr="00621D92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14"/>
        </w:rPr>
        <w:object w:dxaOrig="3180" w:dyaOrig="400">
          <v:shape id="_x0000_i1090" type="#_x0000_t75" style="width:159pt;height:20.25pt" o:ole="" fillcolor="window">
            <v:imagedata r:id="rId134" o:title=""/>
          </v:shape>
          <o:OLEObject Type="Embed" ProgID="Equation.3" ShapeID="_x0000_i1090" DrawAspect="Content" ObjectID="_1469637144" r:id="rId135"/>
        </w:object>
      </w:r>
    </w:p>
    <w:p w:rsidR="00103009" w:rsidRPr="00621D92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>Вспомогательная площадь составляет 3</w:t>
      </w:r>
      <w:r w:rsidR="00621D92" w:rsidRPr="00621D92">
        <w:rPr>
          <w:color w:val="000000"/>
        </w:rPr>
        <w:t>0</w:t>
      </w:r>
      <w:r w:rsidR="00621D92">
        <w:rPr>
          <w:color w:val="000000"/>
        </w:rPr>
        <w:t>%</w:t>
      </w:r>
      <w:r w:rsidRPr="00621D92">
        <w:rPr>
          <w:color w:val="000000"/>
        </w:rPr>
        <w:t xml:space="preserve"> от основной, </w:t>
      </w:r>
      <w:r w:rsidR="00621D92">
        <w:rPr>
          <w:color w:val="000000"/>
        </w:rPr>
        <w:t>т.е.</w:t>
      </w:r>
      <w:r w:rsidRPr="00621D92">
        <w:rPr>
          <w:color w:val="000000"/>
        </w:rPr>
        <w:t>:</w:t>
      </w:r>
    </w:p>
    <w:p w:rsidR="008206B8" w:rsidRDefault="008206B8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8206B8" w:rsidRDefault="00CD3371" w:rsidP="007C2200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24"/>
        </w:rPr>
        <w:object w:dxaOrig="2260" w:dyaOrig="660">
          <v:shape id="_x0000_i1091" type="#_x0000_t75" style="width:113.25pt;height:33pt" o:ole="" fillcolor="window">
            <v:imagedata r:id="rId136" o:title=""/>
          </v:shape>
          <o:OLEObject Type="Embed" ProgID="Equation.3" ShapeID="_x0000_i1091" DrawAspect="Content" ObjectID="_1469637145" r:id="rId137"/>
        </w:object>
      </w:r>
    </w:p>
    <w:p w:rsidR="00103009" w:rsidRPr="00621D92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22"/>
        </w:rPr>
        <w:object w:dxaOrig="2480" w:dyaOrig="580">
          <v:shape id="_x0000_i1092" type="#_x0000_t75" style="width:123.75pt;height:29.25pt" o:ole="" fillcolor="window">
            <v:imagedata r:id="rId138" o:title=""/>
          </v:shape>
          <o:OLEObject Type="Embed" ProgID="Equation.3" ShapeID="_x0000_i1092" DrawAspect="Content" ObjectID="_1469637146" r:id="rId139"/>
        </w:object>
      </w:r>
    </w:p>
    <w:p w:rsidR="008206B8" w:rsidRDefault="008206B8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103009" w:rsidRDefault="00103009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>Площадь административно-конторских помещений составляет 3</w:t>
      </w:r>
      <w:r w:rsidR="00621D92" w:rsidRPr="00621D92">
        <w:rPr>
          <w:color w:val="000000"/>
        </w:rPr>
        <w:t>0</w:t>
      </w:r>
      <w:r w:rsidR="00621D92">
        <w:rPr>
          <w:color w:val="000000"/>
        </w:rPr>
        <w:t>%</w:t>
      </w:r>
      <w:r w:rsidRPr="00621D92">
        <w:rPr>
          <w:color w:val="000000"/>
        </w:rPr>
        <w:t xml:space="preserve"> от основной площади, </w:t>
      </w:r>
      <w:r w:rsidR="00621D92">
        <w:rPr>
          <w:color w:val="000000"/>
        </w:rPr>
        <w:t>т.е.</w:t>
      </w:r>
      <w:r w:rsidRPr="00621D92">
        <w:rPr>
          <w:color w:val="000000"/>
        </w:rPr>
        <w:t>:</w:t>
      </w:r>
    </w:p>
    <w:p w:rsidR="007C2200" w:rsidRPr="00621D92" w:rsidRDefault="007C2200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103009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22"/>
        </w:rPr>
        <w:object w:dxaOrig="4120" w:dyaOrig="600">
          <v:shape id="_x0000_i1093" type="#_x0000_t75" style="width:206.25pt;height:30pt" o:ole="" fillcolor="window">
            <v:imagedata r:id="rId140" o:title=""/>
          </v:shape>
          <o:OLEObject Type="Embed" ProgID="Equation.3" ShapeID="_x0000_i1093" DrawAspect="Content" ObjectID="_1469637147" r:id="rId141"/>
        </w:object>
      </w:r>
    </w:p>
    <w:p w:rsidR="007C2200" w:rsidRPr="00621D92" w:rsidRDefault="007C2200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8206B8" w:rsidRDefault="00103009" w:rsidP="007C2200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</w:rPr>
        <w:t>Общая площадь здания составляет:</w:t>
      </w:r>
    </w:p>
    <w:p w:rsidR="00103009" w:rsidRPr="00621D92" w:rsidRDefault="008206B8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br w:type="page"/>
      </w:r>
      <w:r w:rsidR="00CD3371" w:rsidRPr="00621D92">
        <w:rPr>
          <w:color w:val="000000"/>
          <w:position w:val="-14"/>
        </w:rPr>
        <w:object w:dxaOrig="2860" w:dyaOrig="380">
          <v:shape id="_x0000_i1094" type="#_x0000_t75" style="width:143.25pt;height:18.75pt" o:ole="" fillcolor="window">
            <v:imagedata r:id="rId142" o:title=""/>
          </v:shape>
          <o:OLEObject Type="Embed" ProgID="Equation.3" ShapeID="_x0000_i1094" DrawAspect="Content" ObjectID="_1469637148" r:id="rId143"/>
        </w:object>
      </w:r>
    </w:p>
    <w:p w:rsidR="008206B8" w:rsidRDefault="008206B8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</w:p>
    <w:p w:rsidR="00103009" w:rsidRPr="00621D92" w:rsidRDefault="00CD3371" w:rsidP="00621D92">
      <w:pPr>
        <w:pStyle w:val="a5"/>
        <w:tabs>
          <w:tab w:val="right" w:pos="2835"/>
        </w:tabs>
        <w:spacing w:line="360" w:lineRule="auto"/>
        <w:jc w:val="both"/>
        <w:rPr>
          <w:color w:val="000000"/>
        </w:rPr>
      </w:pPr>
      <w:r w:rsidRPr="00621D92">
        <w:rPr>
          <w:color w:val="000000"/>
          <w:position w:val="-14"/>
        </w:rPr>
        <w:object w:dxaOrig="3340" w:dyaOrig="400">
          <v:shape id="_x0000_i1095" type="#_x0000_t75" style="width:167.25pt;height:20.25pt" o:ole="" fillcolor="window">
            <v:imagedata r:id="rId144" o:title=""/>
          </v:shape>
          <o:OLEObject Type="Embed" ProgID="Equation.3" ShapeID="_x0000_i1095" DrawAspect="Content" ObjectID="_1469637149" r:id="rId145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Стоимость здания участка (цеха) определяется укрупненным методом, исходя из норматива затрат на 1м</w:t>
      </w:r>
      <w:r w:rsidRPr="00621D92">
        <w:rPr>
          <w:color w:val="000000"/>
          <w:sz w:val="28"/>
          <w:vertAlign w:val="superscript"/>
        </w:rPr>
        <w:t>2</w:t>
      </w:r>
      <w:r w:rsidRPr="00621D92">
        <w:rPr>
          <w:color w:val="000000"/>
          <w:sz w:val="28"/>
        </w:rPr>
        <w:t xml:space="preserve"> здания: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2220" w:dyaOrig="380">
          <v:shape id="_x0000_i1096" type="#_x0000_t75" style="width:111pt;height:18.75pt" o:ole="" fillcolor="window">
            <v:imagedata r:id="rId146" o:title=""/>
          </v:shape>
          <o:OLEObject Type="Embed" ProgID="Equation.3" ShapeID="_x0000_i1096" DrawAspect="Content" ObjectID="_1469637150" r:id="rId147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14"/>
          <w:sz w:val="28"/>
        </w:rPr>
        <w:object w:dxaOrig="620" w:dyaOrig="380">
          <v:shape id="_x0000_i1097" type="#_x0000_t75" style="width:30.75pt;height:18.75pt" o:ole="" fillcolor="window">
            <v:imagedata r:id="rId148" o:title=""/>
          </v:shape>
          <o:OLEObject Type="Embed" ProgID="Equation.3" ShapeID="_x0000_i1097" DrawAspect="Content" ObjectID="_1469637151" r:id="rId149"/>
        </w:object>
      </w:r>
      <w:r w:rsidRPr="00621D92">
        <w:rPr>
          <w:color w:val="000000"/>
          <w:sz w:val="28"/>
        </w:rPr>
        <w:t>- наружный объем здания, м</w:t>
      </w:r>
      <w:r w:rsidRPr="00621D92">
        <w:rPr>
          <w:color w:val="000000"/>
          <w:sz w:val="28"/>
          <w:vertAlign w:val="superscript"/>
        </w:rPr>
        <w:t>3</w:t>
      </w:r>
      <w:r w:rsidRPr="00621D92">
        <w:rPr>
          <w:color w:val="000000"/>
          <w:sz w:val="28"/>
        </w:rPr>
        <w:t>;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380" w:dyaOrig="380">
          <v:shape id="_x0000_i1098" type="#_x0000_t75" style="width:18.75pt;height:18.75pt" o:ole="" fillcolor="window">
            <v:imagedata r:id="rId150" o:title=""/>
          </v:shape>
          <o:OLEObject Type="Embed" ProgID="Equation.3" ShapeID="_x0000_i1098" DrawAspect="Content" ObjectID="_1469637152" r:id="rId151"/>
        </w:object>
      </w:r>
      <w:r w:rsidR="00103009" w:rsidRPr="00621D92">
        <w:rPr>
          <w:color w:val="000000"/>
          <w:sz w:val="28"/>
        </w:rPr>
        <w:t xml:space="preserve">- средние затраты на </w:t>
      </w:r>
      <w:smartTag w:uri="urn:schemas-microsoft-com:office:smarttags" w:element="metricconverter">
        <w:smartTagPr>
          <w:attr w:name="ProductID" w:val="1 м3"/>
        </w:smartTagPr>
        <w:r w:rsidR="00103009" w:rsidRPr="00621D92">
          <w:rPr>
            <w:color w:val="000000"/>
            <w:sz w:val="28"/>
          </w:rPr>
          <w:t>1</w:t>
        </w:r>
        <w:r w:rsidR="00621D92">
          <w:rPr>
            <w:color w:val="000000"/>
            <w:sz w:val="28"/>
          </w:rPr>
          <w:t> </w:t>
        </w:r>
        <w:r w:rsidR="00103009" w:rsidRPr="00621D92">
          <w:rPr>
            <w:color w:val="000000"/>
            <w:sz w:val="28"/>
          </w:rPr>
          <w:t>м</w:t>
        </w:r>
        <w:r w:rsidR="00103009" w:rsidRPr="00621D92">
          <w:rPr>
            <w:color w:val="000000"/>
            <w:sz w:val="28"/>
            <w:vertAlign w:val="superscript"/>
          </w:rPr>
          <w:t>3</w:t>
        </w:r>
      </w:smartTag>
      <w:r w:rsidR="00103009" w:rsidRPr="00621D92">
        <w:rPr>
          <w:color w:val="000000"/>
          <w:sz w:val="28"/>
        </w:rPr>
        <w:t xml:space="preserve"> промышленных зданий, </w:t>
      </w:r>
      <w:r w:rsidR="00621D92">
        <w:rPr>
          <w:color w:val="000000"/>
          <w:sz w:val="28"/>
        </w:rPr>
        <w:t>т.е.</w:t>
      </w:r>
      <w:r w:rsidR="00103009" w:rsidRPr="00621D92">
        <w:rPr>
          <w:color w:val="000000"/>
          <w:sz w:val="28"/>
        </w:rPr>
        <w:t xml:space="preserve"> принимается 24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3</w:t>
      </w:r>
      <w:r w:rsidR="00103009" w:rsidRPr="00621D92">
        <w:rPr>
          <w:color w:val="000000"/>
          <w:sz w:val="28"/>
        </w:rPr>
        <w:t>0 грн. на 1м</w:t>
      </w:r>
      <w:r w:rsidR="00103009" w:rsidRPr="00621D92">
        <w:rPr>
          <w:color w:val="000000"/>
          <w:sz w:val="28"/>
          <w:vertAlign w:val="superscript"/>
        </w:rPr>
        <w:t>3</w:t>
      </w:r>
      <w:r w:rsidR="00103009" w:rsidRPr="00621D92">
        <w:rPr>
          <w:color w:val="000000"/>
          <w:sz w:val="28"/>
        </w:rPr>
        <w:t>.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580" w:dyaOrig="360">
          <v:shape id="_x0000_i1099" type="#_x0000_t75" style="width:29.25pt;height:18pt" o:ole="" fillcolor="window">
            <v:imagedata r:id="rId152" o:title=""/>
          </v:shape>
          <o:OLEObject Type="Embed" ProgID="Equation.3" ShapeID="_x0000_i1099" DrawAspect="Content" ObjectID="_1469637153" r:id="rId153"/>
        </w:object>
      </w:r>
      <w:r w:rsidR="00103009" w:rsidRPr="00621D92">
        <w:rPr>
          <w:color w:val="000000"/>
          <w:sz w:val="28"/>
        </w:rPr>
        <w:t>количество пролетов участка (цеха).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Общий объем здания цеха подсчитывается по наружному обмеру и определяется их соотношения: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2160" w:dyaOrig="380">
          <v:shape id="_x0000_i1100" type="#_x0000_t75" style="width:108pt;height:18.75pt" o:ole="" fillcolor="window">
            <v:imagedata r:id="rId154" o:title=""/>
          </v:shape>
          <o:OLEObject Type="Embed" ProgID="Equation.3" ShapeID="_x0000_i1100" DrawAspect="Content" ObjectID="_1469637154" r:id="rId155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14"/>
          <w:sz w:val="28"/>
        </w:rPr>
        <w:object w:dxaOrig="420" w:dyaOrig="380">
          <v:shape id="_x0000_i1101" type="#_x0000_t75" style="width:21pt;height:18.75pt" o:ole="" fillcolor="window">
            <v:imagedata r:id="rId156" o:title=""/>
          </v:shape>
          <o:OLEObject Type="Embed" ProgID="Equation.3" ShapeID="_x0000_i1101" DrawAspect="Content" ObjectID="_1469637155" r:id="rId157"/>
        </w:object>
      </w:r>
      <w:r w:rsidRPr="00621D92">
        <w:rPr>
          <w:color w:val="000000"/>
          <w:sz w:val="28"/>
        </w:rPr>
        <w:t>- средняя высота пролета, м.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4"/>
          <w:sz w:val="28"/>
        </w:rPr>
        <w:object w:dxaOrig="4459" w:dyaOrig="620">
          <v:shape id="_x0000_i1102" type="#_x0000_t75" style="width:222.75pt;height:30.75pt" o:ole="" fillcolor="window">
            <v:imagedata r:id="rId158" o:title=""/>
          </v:shape>
          <o:OLEObject Type="Embed" ProgID="Equation.3" ShapeID="_x0000_i1102" DrawAspect="Content" ObjectID="_1469637156" r:id="rId159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4"/>
          <w:sz w:val="28"/>
        </w:rPr>
        <w:object w:dxaOrig="279" w:dyaOrig="260">
          <v:shape id="_x0000_i1103" type="#_x0000_t75" style="width:14.25pt;height:12.75pt" o:ole="" fillcolor="window">
            <v:imagedata r:id="rId160" o:title=""/>
          </v:shape>
          <o:OLEObject Type="Embed" ProgID="Equation.3" ShapeID="_x0000_i1103" DrawAspect="Content" ObjectID="_1469637157" r:id="rId161"/>
        </w:object>
      </w:r>
      <w:r w:rsidRPr="00621D92">
        <w:rPr>
          <w:color w:val="000000"/>
          <w:sz w:val="28"/>
        </w:rPr>
        <w:t>- высота пролета до низа несущих конструкций, м (</w:t>
      </w:r>
      <w:r w:rsidR="00CD3371" w:rsidRPr="00621D92">
        <w:rPr>
          <w:color w:val="000000"/>
          <w:position w:val="-10"/>
          <w:sz w:val="28"/>
        </w:rPr>
        <w:object w:dxaOrig="820" w:dyaOrig="320">
          <v:shape id="_x0000_i1104" type="#_x0000_t75" style="width:41.25pt;height:15.75pt" o:ole="" fillcolor="window">
            <v:imagedata r:id="rId162" o:title=""/>
          </v:shape>
          <o:OLEObject Type="Embed" ProgID="Equation.3" ShapeID="_x0000_i1104" DrawAspect="Content" ObjectID="_1469637158" r:id="rId163"/>
        </w:object>
      </w:r>
      <w:r w:rsidRPr="00621D92">
        <w:rPr>
          <w:color w:val="000000"/>
          <w:sz w:val="28"/>
        </w:rPr>
        <w:t>);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360" w:dyaOrig="380">
          <v:shape id="_x0000_i1105" type="#_x0000_t75" style="width:18pt;height:18.75pt" o:ole="" fillcolor="window">
            <v:imagedata r:id="rId164" o:title=""/>
          </v:shape>
          <o:OLEObject Type="Embed" ProgID="Equation.3" ShapeID="_x0000_i1105" DrawAspect="Content" ObjectID="_1469637159" r:id="rId165"/>
        </w:object>
      </w:r>
      <w:r w:rsidR="00103009" w:rsidRPr="00621D92">
        <w:rPr>
          <w:color w:val="000000"/>
          <w:sz w:val="28"/>
        </w:rPr>
        <w:t>- ширина пролета, м (</w:t>
      </w:r>
      <w:r w:rsidRPr="00621D92">
        <w:rPr>
          <w:color w:val="000000"/>
          <w:position w:val="-6"/>
          <w:sz w:val="28"/>
        </w:rPr>
        <w:object w:dxaOrig="700" w:dyaOrig="279">
          <v:shape id="_x0000_i1106" type="#_x0000_t75" style="width:35.25pt;height:14.25pt" o:ole="" fillcolor="window">
            <v:imagedata r:id="rId166" o:title=""/>
          </v:shape>
          <o:OLEObject Type="Embed" ProgID="Equation.3" ShapeID="_x0000_i1106" DrawAspect="Content" ObjectID="_1469637160" r:id="rId167"/>
        </w:object>
      </w:r>
      <w:r w:rsidR="00103009" w:rsidRPr="00621D92">
        <w:rPr>
          <w:color w:val="000000"/>
          <w:sz w:val="28"/>
        </w:rPr>
        <w:t>).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0"/>
          <w:sz w:val="28"/>
        </w:rPr>
        <w:object w:dxaOrig="740" w:dyaOrig="320">
          <v:shape id="_x0000_i1107" type="#_x0000_t75" style="width:36.75pt;height:15.75pt" o:ole="" fillcolor="window">
            <v:imagedata r:id="rId168" o:title=""/>
          </v:shape>
          <o:OLEObject Type="Embed" ProgID="Equation.3" ShapeID="_x0000_i1107" DrawAspect="Content" ObjectID="_1469637161" r:id="rId169"/>
        </w:object>
      </w:r>
      <w:r w:rsidR="00103009" w:rsidRPr="00621D92">
        <w:rPr>
          <w:color w:val="000000"/>
          <w:sz w:val="28"/>
        </w:rPr>
        <w:t>- коэффициент, учитывающий толщину стен;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0"/>
          <w:sz w:val="28"/>
        </w:rPr>
        <w:object w:dxaOrig="3660" w:dyaOrig="320">
          <v:shape id="_x0000_i1108" type="#_x0000_t75" style="width:183pt;height:15.75pt" o:ole="" fillcolor="window">
            <v:imagedata r:id="rId170" o:title=""/>
          </v:shape>
          <o:OLEObject Type="Embed" ProgID="Equation.3" ShapeID="_x0000_i1108" DrawAspect="Content" ObjectID="_1469637162" r:id="rId171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03009" w:rsidRPr="00621D92">
        <w:rPr>
          <w:b/>
          <w:color w:val="000000"/>
          <w:sz w:val="28"/>
        </w:rPr>
        <w:t>2.3 Затраты на инструмент и оснастку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При укрупненных расчетах принимаются в процентах от стоимости технологического оборудования и составляют:</w:t>
      </w:r>
    </w:p>
    <w:p w:rsidR="00103009" w:rsidRPr="00621D92" w:rsidRDefault="00103009" w:rsidP="00621D92">
      <w:pPr>
        <w:numPr>
          <w:ilvl w:val="0"/>
          <w:numId w:val="8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серийном производстве общего машиностроения 10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15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numPr>
          <w:ilvl w:val="0"/>
          <w:numId w:val="9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крупносерийном производстве общего машиностроения 15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20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numPr>
          <w:ilvl w:val="0"/>
          <w:numId w:val="10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серийном и мелкосерийном производстве общего машиностроения 6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15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numPr>
          <w:ilvl w:val="0"/>
          <w:numId w:val="11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массовом производстве общего машиностроения 25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30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>.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4"/>
          <w:sz w:val="28"/>
        </w:rPr>
        <w:object w:dxaOrig="2299" w:dyaOrig="620">
          <v:shape id="_x0000_i1109" type="#_x0000_t75" style="width:114.75pt;height:30.75pt" o:ole="" fillcolor="window">
            <v:imagedata r:id="rId172" o:title=""/>
          </v:shape>
          <o:OLEObject Type="Embed" ProgID="Equation.3" ShapeID="_x0000_i1109" DrawAspect="Content" ObjectID="_1469637163" r:id="rId173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14"/>
          <w:sz w:val="28"/>
        </w:rPr>
        <w:object w:dxaOrig="920" w:dyaOrig="380">
          <v:shape id="_x0000_i1110" type="#_x0000_t75" style="width:45.75pt;height:18.75pt" o:ole="" fillcolor="window">
            <v:imagedata r:id="rId174" o:title=""/>
          </v:shape>
          <o:OLEObject Type="Embed" ProgID="Equation.3" ShapeID="_x0000_i1110" DrawAspect="Content" ObjectID="_1469637164" r:id="rId175"/>
        </w:object>
      </w:r>
      <w:r w:rsidRPr="00621D92">
        <w:rPr>
          <w:color w:val="000000"/>
          <w:sz w:val="28"/>
        </w:rPr>
        <w:t>- стоимость основного оборудования;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21D92">
        <w:rPr>
          <w:color w:val="000000"/>
          <w:position w:val="-22"/>
          <w:sz w:val="28"/>
        </w:rPr>
        <w:object w:dxaOrig="3360" w:dyaOrig="580">
          <v:shape id="_x0000_i1111" type="#_x0000_t75" style="width:168pt;height:29.25pt" o:ole="" fillcolor="window">
            <v:imagedata r:id="rId176" o:title=""/>
          </v:shape>
          <o:OLEObject Type="Embed" ProgID="Equation.3" ShapeID="_x0000_i1111" DrawAspect="Content" ObjectID="_1469637165" r:id="rId177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Из этой суммы в стоимость основных средств включают 20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30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(на приобретение дорогостоящего инструмента и приспособлений сроком службы более одного года).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4360" w:dyaOrig="360">
          <v:shape id="_x0000_i1112" type="#_x0000_t75" style="width:218.25pt;height:18pt" o:ole="" fillcolor="window">
            <v:imagedata r:id="rId178" o:title=""/>
          </v:shape>
          <o:OLEObject Type="Embed" ProgID="Equation.3" ShapeID="_x0000_i1112" DrawAspect="Content" ObjectID="_1469637166" r:id="rId179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2.4 Затраты на производственный инвентарь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на производственный инвентарь укрупнено применяются в размере 1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1</w:t>
      </w:r>
      <w:r w:rsidRPr="00621D92">
        <w:rPr>
          <w:color w:val="000000"/>
          <w:sz w:val="28"/>
        </w:rPr>
        <w:t>,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стоимости технологического оборудования: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4"/>
          <w:sz w:val="28"/>
        </w:rPr>
        <w:object w:dxaOrig="2700" w:dyaOrig="620">
          <v:shape id="_x0000_i1113" type="#_x0000_t75" style="width:135pt;height:30.75pt" o:ole="" fillcolor="window">
            <v:imagedata r:id="rId180" o:title=""/>
          </v:shape>
          <o:OLEObject Type="Embed" ProgID="Equation.3" ShapeID="_x0000_i1113" DrawAspect="Content" ObjectID="_1469637167" r:id="rId181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2"/>
          <w:sz w:val="28"/>
        </w:rPr>
        <w:object w:dxaOrig="3320" w:dyaOrig="580">
          <v:shape id="_x0000_i1114" type="#_x0000_t75" style="width:165.75pt;height:29.25pt" o:ole="" fillcolor="window">
            <v:imagedata r:id="rId182" o:title=""/>
          </v:shape>
          <o:OLEObject Type="Embed" ProgID="Equation.3" ShapeID="_x0000_i1114" DrawAspect="Content" ObjectID="_1469637168" r:id="rId183"/>
        </w:objec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03009" w:rsidRPr="00621D92">
        <w:rPr>
          <w:b/>
          <w:color w:val="000000"/>
          <w:sz w:val="28"/>
        </w:rPr>
        <w:t>2.5 Затраты на хозяйственный инвентарь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на хозяйственный инвентарь суммарно принимаются в размере 1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1</w:t>
      </w:r>
      <w:r w:rsidRPr="00621D92">
        <w:rPr>
          <w:color w:val="000000"/>
          <w:sz w:val="28"/>
        </w:rPr>
        <w:t>,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первоначальной стоимости всего оборудования: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4"/>
          <w:sz w:val="28"/>
        </w:rPr>
        <w:object w:dxaOrig="2320" w:dyaOrig="620">
          <v:shape id="_x0000_i1115" type="#_x0000_t75" style="width:116.25pt;height:30.75pt" o:ole="" fillcolor="window">
            <v:imagedata r:id="rId184" o:title=""/>
          </v:shape>
          <o:OLEObject Type="Embed" ProgID="Equation.3" ShapeID="_x0000_i1115" DrawAspect="Content" ObjectID="_1469637169" r:id="rId185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2439" w:dyaOrig="380">
          <v:shape id="_x0000_i1116" type="#_x0000_t75" style="width:122.25pt;height:18.75pt" o:ole="" fillcolor="window">
            <v:imagedata r:id="rId186" o:title=""/>
          </v:shape>
          <o:OLEObject Type="Embed" ProgID="Equation.3" ShapeID="_x0000_i1116" DrawAspect="Content" ObjectID="_1469637170" r:id="rId187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2"/>
          <w:sz w:val="28"/>
        </w:rPr>
        <w:object w:dxaOrig="5420" w:dyaOrig="580">
          <v:shape id="_x0000_i1117" type="#_x0000_t75" style="width:270.75pt;height:29.25pt" o:ole="" fillcolor="window">
            <v:imagedata r:id="rId188" o:title=""/>
          </v:shape>
          <o:OLEObject Type="Embed" ProgID="Equation.3" ShapeID="_x0000_i1117" DrawAspect="Content" ObjectID="_1469637171" r:id="rId189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Все расчетные данные сводим в таблицу 3.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Таблица 3 – Сводная ведомость основных фондов</w:t>
      </w:r>
    </w:p>
    <w:tbl>
      <w:tblPr>
        <w:tblStyle w:val="11"/>
        <w:tblW w:w="4802" w:type="pct"/>
        <w:tblInd w:w="228" w:type="dxa"/>
        <w:tblLook w:val="0000" w:firstRow="0" w:lastRow="0" w:firstColumn="0" w:lastColumn="0" w:noHBand="0" w:noVBand="0"/>
      </w:tblPr>
      <w:tblGrid>
        <w:gridCol w:w="503"/>
        <w:gridCol w:w="3479"/>
        <w:gridCol w:w="1640"/>
        <w:gridCol w:w="1657"/>
        <w:gridCol w:w="1914"/>
      </w:tblGrid>
      <w:tr w:rsidR="00103009" w:rsidRPr="00621D92" w:rsidTr="008206B8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№ п/п</w:t>
            </w:r>
          </w:p>
        </w:tc>
        <w:tc>
          <w:tcPr>
            <w:tcW w:w="1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Наименование</w:t>
            </w:r>
            <w:r w:rsidR="008206B8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основных фондов, ед. изм.</w:t>
            </w:r>
          </w:p>
        </w:tc>
        <w:tc>
          <w:tcPr>
            <w:tcW w:w="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Балансовая стоимость, д.е.</w:t>
            </w:r>
          </w:p>
        </w:tc>
        <w:tc>
          <w:tcPr>
            <w:tcW w:w="9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Норма амортизации</w:t>
            </w:r>
            <w:r w:rsidR="00621D92" w:rsidRPr="00621D92">
              <w:rPr>
                <w:b/>
                <w:color w:val="000000"/>
              </w:rPr>
              <w:t>,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%</w:t>
            </w:r>
          </w:p>
        </w:tc>
        <w:tc>
          <w:tcPr>
            <w:tcW w:w="104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Сумма амортизационных отчислений, грн.</w:t>
            </w:r>
          </w:p>
        </w:tc>
      </w:tr>
      <w:tr w:rsidR="00103009" w:rsidRPr="00621D92" w:rsidTr="008206B8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1.</w:t>
            </w:r>
          </w:p>
        </w:tc>
        <w:tc>
          <w:tcPr>
            <w:tcW w:w="1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Здания и сооружения</w:t>
            </w:r>
          </w:p>
        </w:tc>
        <w:tc>
          <w:tcPr>
            <w:tcW w:w="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273347.7</w:t>
            </w:r>
          </w:p>
        </w:tc>
        <w:tc>
          <w:tcPr>
            <w:tcW w:w="9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</w:t>
            </w:r>
          </w:p>
        </w:tc>
        <w:tc>
          <w:tcPr>
            <w:tcW w:w="104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13667.4</w:t>
            </w:r>
          </w:p>
        </w:tc>
      </w:tr>
      <w:tr w:rsidR="00103009" w:rsidRPr="00621D92" w:rsidTr="008206B8">
        <w:trPr>
          <w:cantSplit/>
          <w:trHeight w:val="950"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2.</w:t>
            </w:r>
          </w:p>
        </w:tc>
        <w:tc>
          <w:tcPr>
            <w:tcW w:w="1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Оборудование:</w:t>
            </w:r>
          </w:p>
          <w:p w:rsidR="00103009" w:rsidRPr="00621D92" w:rsidRDefault="00103009" w:rsidP="00621D92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производственное</w:t>
            </w:r>
          </w:p>
          <w:p w:rsidR="00103009" w:rsidRPr="00621D92" w:rsidRDefault="00103009" w:rsidP="00621D92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подъемно-транспортное</w:t>
            </w:r>
          </w:p>
        </w:tc>
        <w:tc>
          <w:tcPr>
            <w:tcW w:w="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318846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162400</w:t>
            </w:r>
          </w:p>
        </w:tc>
        <w:tc>
          <w:tcPr>
            <w:tcW w:w="9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104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470827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24360</w:t>
            </w:r>
          </w:p>
        </w:tc>
      </w:tr>
      <w:tr w:rsidR="00103009" w:rsidRPr="00621D92" w:rsidTr="008206B8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Итого</w:t>
            </w:r>
          </w:p>
        </w:tc>
        <w:tc>
          <w:tcPr>
            <w:tcW w:w="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3574593.7</w:t>
            </w:r>
          </w:p>
        </w:tc>
        <w:tc>
          <w:tcPr>
            <w:tcW w:w="9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4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508854.4</w:t>
            </w:r>
          </w:p>
        </w:tc>
      </w:tr>
      <w:tr w:rsidR="00103009" w:rsidRPr="00621D92" w:rsidTr="008206B8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3.</w:t>
            </w:r>
          </w:p>
        </w:tc>
        <w:tc>
          <w:tcPr>
            <w:tcW w:w="1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Инструменты и приспособ-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ления (дорогостоящие)</w:t>
            </w:r>
          </w:p>
        </w:tc>
        <w:tc>
          <w:tcPr>
            <w:tcW w:w="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156942</w:t>
            </w:r>
          </w:p>
        </w:tc>
        <w:tc>
          <w:tcPr>
            <w:tcW w:w="9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104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23541.3</w:t>
            </w:r>
          </w:p>
        </w:tc>
      </w:tr>
      <w:tr w:rsidR="00103009" w:rsidRPr="00621D92" w:rsidTr="008206B8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4.</w:t>
            </w:r>
          </w:p>
        </w:tc>
        <w:tc>
          <w:tcPr>
            <w:tcW w:w="1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Инвентарь:</w:t>
            </w:r>
          </w:p>
          <w:p w:rsidR="00103009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 w:rsidR="00103009" w:rsidRPr="00621D92">
              <w:rPr>
                <w:color w:val="000000"/>
              </w:rPr>
              <w:t>производственный</w:t>
            </w:r>
          </w:p>
          <w:p w:rsidR="00103009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 </w:t>
            </w:r>
            <w:r w:rsidR="00103009" w:rsidRPr="00621D92">
              <w:rPr>
                <w:color w:val="000000"/>
              </w:rPr>
              <w:t>хозяйственный</w:t>
            </w:r>
          </w:p>
        </w:tc>
        <w:tc>
          <w:tcPr>
            <w:tcW w:w="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40805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45661</w:t>
            </w:r>
          </w:p>
        </w:tc>
        <w:tc>
          <w:tcPr>
            <w:tcW w:w="9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13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13</w:t>
            </w:r>
          </w:p>
        </w:tc>
        <w:tc>
          <w:tcPr>
            <w:tcW w:w="104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5300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5935.9</w:t>
            </w:r>
          </w:p>
        </w:tc>
      </w:tr>
      <w:tr w:rsidR="00103009" w:rsidRPr="00621D92" w:rsidTr="008206B8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5.</w:t>
            </w:r>
          </w:p>
        </w:tc>
        <w:tc>
          <w:tcPr>
            <w:tcW w:w="1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Инструменты</w:t>
            </w:r>
          </w:p>
        </w:tc>
        <w:tc>
          <w:tcPr>
            <w:tcW w:w="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784712</w:t>
            </w:r>
          </w:p>
        </w:tc>
        <w:tc>
          <w:tcPr>
            <w:tcW w:w="9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</w:t>
            </w:r>
          </w:p>
        </w:tc>
        <w:tc>
          <w:tcPr>
            <w:tcW w:w="104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108522</w:t>
            </w:r>
          </w:p>
        </w:tc>
      </w:tr>
      <w:tr w:rsidR="00103009" w:rsidRPr="00621D92" w:rsidTr="008206B8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6.</w:t>
            </w:r>
          </w:p>
        </w:tc>
        <w:tc>
          <w:tcPr>
            <w:tcW w:w="1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Прочие неучтенные фонды (1</w:t>
            </w:r>
            <w:r w:rsidR="00621D92" w:rsidRPr="00621D92">
              <w:rPr>
                <w:color w:val="000000"/>
              </w:rPr>
              <w:t>0</w:t>
            </w:r>
            <w:r w:rsidR="00621D92">
              <w:rPr>
                <w:color w:val="000000"/>
              </w:rPr>
              <w:t>%</w:t>
            </w:r>
            <w:r w:rsidRPr="00621D92">
              <w:rPr>
                <w:color w:val="000000"/>
              </w:rPr>
              <w:t xml:space="preserve"> от </w:t>
            </w:r>
            <w:r w:rsidR="00621D92" w:rsidRPr="00621D92">
              <w:rPr>
                <w:color w:val="000000"/>
              </w:rPr>
              <w:t>п.</w:t>
            </w:r>
            <w:r w:rsidR="00621D92">
              <w:rPr>
                <w:color w:val="000000"/>
              </w:rPr>
              <w:t> </w:t>
            </w:r>
            <w:r w:rsidR="00621D92" w:rsidRPr="00621D92">
              <w:rPr>
                <w:color w:val="000000"/>
              </w:rPr>
              <w:t>1</w:t>
            </w:r>
            <w:r w:rsidR="00621D92">
              <w:rPr>
                <w:color w:val="000000"/>
              </w:rPr>
              <w:t>–</w:t>
            </w:r>
            <w:r w:rsidR="00621D92" w:rsidRPr="00621D92">
              <w:rPr>
                <w:color w:val="000000"/>
              </w:rPr>
              <w:t>5</w:t>
            </w:r>
            <w:r w:rsidRPr="00621D92">
              <w:rPr>
                <w:color w:val="000000"/>
              </w:rPr>
              <w:t>)</w:t>
            </w:r>
          </w:p>
        </w:tc>
        <w:tc>
          <w:tcPr>
            <w:tcW w:w="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460271.4</w:t>
            </w:r>
          </w:p>
        </w:tc>
        <w:tc>
          <w:tcPr>
            <w:tcW w:w="9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</w:t>
            </w:r>
          </w:p>
        </w:tc>
        <w:tc>
          <w:tcPr>
            <w:tcW w:w="104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65215.4</w:t>
            </w:r>
          </w:p>
        </w:tc>
      </w:tr>
      <w:tr w:rsidR="00103009" w:rsidRPr="00621D92" w:rsidTr="008206B8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Итого</w:t>
            </w:r>
          </w:p>
        </w:tc>
        <w:tc>
          <w:tcPr>
            <w:tcW w:w="89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5062985</w:t>
            </w:r>
          </w:p>
        </w:tc>
        <w:tc>
          <w:tcPr>
            <w:tcW w:w="9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4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717369</w:t>
            </w:r>
          </w:p>
        </w:tc>
      </w:tr>
    </w:tbl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Амортизационные отчисления рассчитываются согласно действующим нормам амортизации, показывающим величину ежегодных амортизационных отчислений, выраженную в процентах от балансовой стоимости основных фондов.</w:t>
      </w:r>
    </w:p>
    <w:p w:rsidR="00103009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206B8" w:rsidRPr="00621D92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03009" w:rsidRPr="00621D92"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>.</w:t>
      </w:r>
      <w:r w:rsidR="00103009" w:rsidRPr="00621D92">
        <w:rPr>
          <w:b/>
          <w:color w:val="000000"/>
          <w:sz w:val="28"/>
        </w:rPr>
        <w:t xml:space="preserve"> Расчет эксплуатационных затрат</w:t>
      </w:r>
    </w:p>
    <w:p w:rsidR="008206B8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3.1 Расчет численности основных рабочих цеха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Потребное количество основных рабочих определяется по каждой технологической операции по формуле: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30"/>
          <w:sz w:val="28"/>
        </w:rPr>
        <w:object w:dxaOrig="1359" w:dyaOrig="680">
          <v:shape id="_x0000_i1118" type="#_x0000_t75" style="width:68.25pt;height:33.75pt" o:ole="" fillcolor="window">
            <v:imagedata r:id="rId190" o:title=""/>
          </v:shape>
          <o:OLEObject Type="Embed" ProgID="Equation.3" ShapeID="_x0000_i1118" DrawAspect="Content" ObjectID="_1469637172" r:id="rId191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1939" w:dyaOrig="680">
          <v:shape id="_x0000_i1119" type="#_x0000_t75" style="width:96.75pt;height:33.75pt" o:ole="" fillcolor="window">
            <v:imagedata r:id="rId192" o:title=""/>
          </v:shape>
          <o:OLEObject Type="Embed" ProgID="Equation.3" ShapeID="_x0000_i1119" DrawAspect="Content" ObjectID="_1469637173" r:id="rId193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12"/>
          <w:sz w:val="28"/>
        </w:rPr>
        <w:object w:dxaOrig="560" w:dyaOrig="360">
          <v:shape id="_x0000_i1120" type="#_x0000_t75" style="width:27.75pt;height:18pt" o:ole="" fillcolor="window">
            <v:imagedata r:id="rId194" o:title=""/>
          </v:shape>
          <o:OLEObject Type="Embed" ProgID="Equation.3" ShapeID="_x0000_i1120" DrawAspect="Content" ObjectID="_1469637174" r:id="rId195"/>
        </w:object>
      </w:r>
      <w:r w:rsidRPr="00621D92">
        <w:rPr>
          <w:color w:val="000000"/>
          <w:sz w:val="28"/>
        </w:rPr>
        <w:t>трудоемкость изготовления изделия в мин;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540" w:dyaOrig="360">
          <v:shape id="_x0000_i1121" type="#_x0000_t75" style="width:27pt;height:18pt" o:ole="" fillcolor="window">
            <v:imagedata r:id="rId196" o:title=""/>
          </v:shape>
          <o:OLEObject Type="Embed" ProgID="Equation.3" ShapeID="_x0000_i1121" DrawAspect="Content" ObjectID="_1469637175" r:id="rId197"/>
        </w:object>
      </w:r>
      <w:r w:rsidR="00103009" w:rsidRPr="00621D92">
        <w:rPr>
          <w:color w:val="000000"/>
          <w:sz w:val="28"/>
        </w:rPr>
        <w:t>действительный фонд рабочего станка в год, в часах;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620" w:dyaOrig="360">
          <v:shape id="_x0000_i1122" type="#_x0000_t75" style="width:30.75pt;height:18pt" o:ole="" fillcolor="window">
            <v:imagedata r:id="rId198" o:title=""/>
          </v:shape>
          <o:OLEObject Type="Embed" ProgID="Equation.3" ShapeID="_x0000_i1122" DrawAspect="Content" ObjectID="_1469637176" r:id="rId199"/>
        </w:object>
      </w:r>
      <w:r w:rsidR="00103009" w:rsidRPr="00621D92">
        <w:rPr>
          <w:color w:val="000000"/>
          <w:sz w:val="28"/>
        </w:rPr>
        <w:t>коэффициент выполнения норм (</w:t>
      </w:r>
      <w:r w:rsidRPr="00621D92">
        <w:rPr>
          <w:color w:val="000000"/>
          <w:position w:val="-12"/>
          <w:sz w:val="28"/>
        </w:rPr>
        <w:object w:dxaOrig="900" w:dyaOrig="360">
          <v:shape id="_x0000_i1123" type="#_x0000_t75" style="width:45pt;height:18pt" o:ole="" fillcolor="window">
            <v:imagedata r:id="rId200" o:title=""/>
          </v:shape>
          <o:OLEObject Type="Embed" ProgID="Equation.3" ShapeID="_x0000_i1123" DrawAspect="Content" ObjectID="_1469637177" r:id="rId201"/>
        </w:object>
      </w:r>
      <w:r w:rsidR="00103009" w:rsidRPr="00621D92">
        <w:rPr>
          <w:color w:val="000000"/>
          <w:sz w:val="28"/>
        </w:rPr>
        <w:t>)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1920" w:dyaOrig="360">
          <v:shape id="_x0000_i1124" type="#_x0000_t75" style="width:96pt;height:18pt" o:ole="" fillcolor="window">
            <v:imagedata r:id="rId202" o:title=""/>
          </v:shape>
          <o:OLEObject Type="Embed" ProgID="Equation.3" ShapeID="_x0000_i1124" DrawAspect="Content" ObjectID="_1469637178" r:id="rId203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="00CD3371" w:rsidRPr="00621D92">
        <w:rPr>
          <w:color w:val="000000"/>
          <w:position w:val="-10"/>
          <w:sz w:val="28"/>
        </w:rPr>
        <w:object w:dxaOrig="279" w:dyaOrig="320">
          <v:shape id="_x0000_i1125" type="#_x0000_t75" style="width:14.25pt;height:15.75pt" o:ole="" fillcolor="window">
            <v:imagedata r:id="rId204" o:title=""/>
          </v:shape>
          <o:OLEObject Type="Embed" ProgID="Equation.3" ShapeID="_x0000_i1125" DrawAspect="Content" ObjectID="_1469637179" r:id="rId205"/>
        </w:object>
      </w:r>
      <w:r w:rsidRPr="00621D92">
        <w:rPr>
          <w:color w:val="000000"/>
          <w:sz w:val="28"/>
        </w:rPr>
        <w:t>- количество рабочих дней в году (365 дней минус 52 воскресенья и 52 дополнительных выходных дня, а также минус праздничные дни);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4"/>
          <w:sz w:val="28"/>
        </w:rPr>
        <w:object w:dxaOrig="200" w:dyaOrig="200">
          <v:shape id="_x0000_i1126" type="#_x0000_t75" style="width:9.75pt;height:9.75pt" o:ole="" fillcolor="window">
            <v:imagedata r:id="rId206" o:title=""/>
          </v:shape>
          <o:OLEObject Type="Embed" ProgID="Equation.3" ShapeID="_x0000_i1126" DrawAspect="Content" ObjectID="_1469637180" r:id="rId207"/>
        </w:object>
      </w:r>
      <w:r w:rsidR="00103009" w:rsidRPr="00621D92">
        <w:rPr>
          <w:color w:val="000000"/>
          <w:sz w:val="28"/>
        </w:rPr>
        <w:t>- число рабочих часов в смену (</w:t>
      </w:r>
      <w:r w:rsidRPr="00621D92">
        <w:rPr>
          <w:color w:val="000000"/>
          <w:position w:val="-4"/>
          <w:sz w:val="28"/>
        </w:rPr>
        <w:object w:dxaOrig="200" w:dyaOrig="200">
          <v:shape id="_x0000_i1127" type="#_x0000_t75" style="width:9.75pt;height:9.75pt" o:ole="" fillcolor="window">
            <v:imagedata r:id="rId208" o:title=""/>
          </v:shape>
          <o:OLEObject Type="Embed" ProgID="Equation.3" ShapeID="_x0000_i1127" DrawAspect="Content" ObjectID="_1469637181" r:id="rId209"/>
        </w:object>
      </w:r>
      <w:r w:rsidR="00103009" w:rsidRPr="00621D92">
        <w:rPr>
          <w:color w:val="000000"/>
          <w:sz w:val="28"/>
        </w:rPr>
        <w:t>=8,2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ч</w:t>
      </w:r>
      <w:r w:rsidR="00103009" w:rsidRPr="00621D92">
        <w:rPr>
          <w:color w:val="000000"/>
          <w:sz w:val="28"/>
        </w:rPr>
        <w:t>);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4"/>
          <w:sz w:val="28"/>
        </w:rPr>
        <w:object w:dxaOrig="260" w:dyaOrig="260">
          <v:shape id="_x0000_i1128" type="#_x0000_t75" style="width:12.75pt;height:12.75pt" o:ole="" fillcolor="window">
            <v:imagedata r:id="rId210" o:title=""/>
          </v:shape>
          <o:OLEObject Type="Embed" ProgID="Equation.3" ShapeID="_x0000_i1128" DrawAspect="Content" ObjectID="_1469637182" r:id="rId211"/>
        </w:object>
      </w:r>
      <w:r w:rsidR="00103009" w:rsidRPr="00621D92">
        <w:rPr>
          <w:color w:val="000000"/>
          <w:sz w:val="28"/>
        </w:rPr>
        <w:t>- коэффициент, учитывающий невыходы рабочих на работу по регламентированным причинам (0,1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0</w:t>
      </w:r>
      <w:r w:rsidR="00103009" w:rsidRPr="00621D92">
        <w:rPr>
          <w:color w:val="000000"/>
          <w:sz w:val="28"/>
        </w:rPr>
        <w:t>,2);</w:t>
      </w:r>
      <w:r w:rsidRPr="00621D92">
        <w:rPr>
          <w:color w:val="000000"/>
          <w:position w:val="-10"/>
          <w:sz w:val="28"/>
        </w:rPr>
        <w:object w:dxaOrig="180" w:dyaOrig="340">
          <v:shape id="_x0000_i1129" type="#_x0000_t75" style="width:9pt;height:17.25pt" o:ole="" fillcolor="window">
            <v:imagedata r:id="rId18" o:title=""/>
          </v:shape>
          <o:OLEObject Type="Embed" ProgID="Equation.3" ShapeID="_x0000_i1129" DrawAspect="Content" ObjectID="_1469637183" r:id="rId212"/>
        </w:objec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400" w:dyaOrig="360">
          <v:shape id="_x0000_i1130" type="#_x0000_t75" style="width:20.25pt;height:18pt" o:ole="" fillcolor="window">
            <v:imagedata r:id="rId213" o:title=""/>
          </v:shape>
          <o:OLEObject Type="Embed" ProgID="Equation.3" ShapeID="_x0000_i1130" DrawAspect="Content" ObjectID="_1469637184" r:id="rId214"/>
        </w:object>
      </w:r>
      <w:r w:rsidR="00103009" w:rsidRPr="00621D92">
        <w:rPr>
          <w:color w:val="000000"/>
          <w:sz w:val="28"/>
        </w:rPr>
        <w:t>- коэффициент выполнения норм, который был принят при расчетах количества станочного оборудования.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0"/>
          <w:sz w:val="28"/>
        </w:rPr>
        <w:object w:dxaOrig="3140" w:dyaOrig="320">
          <v:shape id="_x0000_i1131" type="#_x0000_t75" style="width:156.75pt;height:15.75pt" o:ole="" fillcolor="window">
            <v:imagedata r:id="rId215" o:title=""/>
          </v:shape>
          <o:OLEObject Type="Embed" ProgID="Equation.3" ShapeID="_x0000_i1131" DrawAspect="Content" ObjectID="_1469637185" r:id="rId216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Токари: </w:t>
      </w:r>
      <w:r w:rsidRPr="00621D92">
        <w:rPr>
          <w:color w:val="000000"/>
          <w:sz w:val="28"/>
          <w:lang w:val="en-US"/>
        </w:rPr>
        <w:t>P</w:t>
      </w:r>
      <w:r w:rsidRPr="00621D92">
        <w:rPr>
          <w:color w:val="000000"/>
          <w:sz w:val="28"/>
          <w:vertAlign w:val="subscript"/>
        </w:rPr>
        <w:t>ос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8"/>
          <w:sz w:val="28"/>
        </w:rPr>
        <w:object w:dxaOrig="3460" w:dyaOrig="660">
          <v:shape id="_x0000_i1132" type="#_x0000_t75" style="width:173.25pt;height:33pt" o:ole="" fillcolor="window">
            <v:imagedata r:id="rId217" o:title=""/>
          </v:shape>
          <o:OLEObject Type="Embed" ProgID="Equation.3" ShapeID="_x0000_i1132" DrawAspect="Content" ObjectID="_1469637186" r:id="rId218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Фрезеровщики: </w:t>
      </w:r>
      <w:r w:rsidRPr="00621D92">
        <w:rPr>
          <w:color w:val="000000"/>
          <w:sz w:val="28"/>
          <w:lang w:val="en-US"/>
        </w:rPr>
        <w:t>P</w:t>
      </w:r>
      <w:r w:rsidRPr="00621D92">
        <w:rPr>
          <w:color w:val="000000"/>
          <w:sz w:val="28"/>
          <w:vertAlign w:val="subscript"/>
        </w:rPr>
        <w:t>ос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8"/>
          <w:sz w:val="28"/>
        </w:rPr>
        <w:object w:dxaOrig="3560" w:dyaOrig="660">
          <v:shape id="_x0000_i1133" type="#_x0000_t75" style="width:177.75pt;height:33pt" o:ole="" fillcolor="window">
            <v:imagedata r:id="rId219" o:title=""/>
          </v:shape>
          <o:OLEObject Type="Embed" ProgID="Equation.3" ShapeID="_x0000_i1133" DrawAspect="Content" ObjectID="_1469637187" r:id="rId220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Строгальщики: </w:t>
      </w:r>
      <w:r w:rsidRPr="00621D92">
        <w:rPr>
          <w:color w:val="000000"/>
          <w:sz w:val="28"/>
          <w:lang w:val="en-US"/>
        </w:rPr>
        <w:t>P</w:t>
      </w:r>
      <w:r w:rsidRPr="00621D92">
        <w:rPr>
          <w:color w:val="000000"/>
          <w:sz w:val="28"/>
          <w:vertAlign w:val="subscript"/>
        </w:rPr>
        <w:t>ос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8"/>
          <w:sz w:val="28"/>
        </w:rPr>
        <w:object w:dxaOrig="3440" w:dyaOrig="660">
          <v:shape id="_x0000_i1134" type="#_x0000_t75" style="width:171.75pt;height:33pt" o:ole="" fillcolor="window">
            <v:imagedata r:id="rId221" o:title=""/>
          </v:shape>
          <o:OLEObject Type="Embed" ProgID="Equation.3" ShapeID="_x0000_i1134" DrawAspect="Content" ObjectID="_1469637188" r:id="rId222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Сверлильщики: </w:t>
      </w:r>
      <w:r w:rsidRPr="00621D92">
        <w:rPr>
          <w:color w:val="000000"/>
          <w:sz w:val="28"/>
          <w:lang w:val="en-US"/>
        </w:rPr>
        <w:t>P</w:t>
      </w:r>
      <w:r w:rsidRPr="00621D92">
        <w:rPr>
          <w:color w:val="000000"/>
          <w:sz w:val="28"/>
          <w:vertAlign w:val="subscript"/>
        </w:rPr>
        <w:t>ос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8"/>
          <w:sz w:val="28"/>
        </w:rPr>
        <w:object w:dxaOrig="3440" w:dyaOrig="660">
          <v:shape id="_x0000_i1135" type="#_x0000_t75" style="width:171.75pt;height:33pt" o:ole="" fillcolor="window">
            <v:imagedata r:id="rId223" o:title=""/>
          </v:shape>
          <o:OLEObject Type="Embed" ProgID="Equation.3" ShapeID="_x0000_i1135" DrawAspect="Content" ObjectID="_1469637189" r:id="rId224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Шлифовщики: </w:t>
      </w:r>
      <w:r w:rsidRPr="00621D92">
        <w:rPr>
          <w:color w:val="000000"/>
          <w:sz w:val="28"/>
          <w:lang w:val="en-US"/>
        </w:rPr>
        <w:t>P</w:t>
      </w:r>
      <w:r w:rsidRPr="00621D92">
        <w:rPr>
          <w:color w:val="000000"/>
          <w:sz w:val="28"/>
          <w:vertAlign w:val="subscript"/>
        </w:rPr>
        <w:t>ос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8"/>
          <w:sz w:val="28"/>
        </w:rPr>
        <w:object w:dxaOrig="3420" w:dyaOrig="660">
          <v:shape id="_x0000_i1136" type="#_x0000_t75" style="width:171pt;height:33pt" o:ole="" fillcolor="window">
            <v:imagedata r:id="rId225" o:title=""/>
          </v:shape>
          <o:OLEObject Type="Embed" ProgID="Equation.3" ShapeID="_x0000_i1136" DrawAspect="Content" ObjectID="_1469637190" r:id="rId226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Слесари: </w:t>
      </w:r>
      <w:r w:rsidRPr="00621D92">
        <w:rPr>
          <w:color w:val="000000"/>
          <w:sz w:val="28"/>
          <w:lang w:val="en-US"/>
        </w:rPr>
        <w:t>P</w:t>
      </w:r>
      <w:r w:rsidRPr="00621D92">
        <w:rPr>
          <w:color w:val="000000"/>
          <w:sz w:val="28"/>
          <w:vertAlign w:val="subscript"/>
        </w:rPr>
        <w:t>ос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6"/>
          <w:sz w:val="28"/>
        </w:rPr>
        <w:object w:dxaOrig="3240" w:dyaOrig="620">
          <v:shape id="_x0000_i1137" type="#_x0000_t75" style="width:162pt;height:30.75pt" o:ole="" fillcolor="window">
            <v:imagedata r:id="rId227" o:title=""/>
          </v:shape>
          <o:OLEObject Type="Embed" ProgID="Equation.3" ShapeID="_x0000_i1137" DrawAspect="Content" ObjectID="_1469637191" r:id="rId228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Таблица 4 – Разделение по рабочим местам и разрядам</w:t>
      </w:r>
    </w:p>
    <w:tbl>
      <w:tblPr>
        <w:tblStyle w:val="11"/>
        <w:tblW w:w="4827" w:type="pct"/>
        <w:tblInd w:w="180" w:type="dxa"/>
        <w:tblLayout w:type="fixed"/>
        <w:tblLook w:val="0000" w:firstRow="0" w:lastRow="0" w:firstColumn="0" w:lastColumn="0" w:noHBand="0" w:noVBand="0"/>
      </w:tblPr>
      <w:tblGrid>
        <w:gridCol w:w="2074"/>
        <w:gridCol w:w="1268"/>
        <w:gridCol w:w="1408"/>
        <w:gridCol w:w="1408"/>
        <w:gridCol w:w="1687"/>
        <w:gridCol w:w="845"/>
        <w:gridCol w:w="551"/>
      </w:tblGrid>
      <w:tr w:rsidR="00103009" w:rsidRPr="00621D92" w:rsidTr="008206B8">
        <w:trPr>
          <w:cantSplit/>
        </w:trPr>
        <w:tc>
          <w:tcPr>
            <w:tcW w:w="1122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Профессия</w:t>
            </w:r>
          </w:p>
        </w:tc>
        <w:tc>
          <w:tcPr>
            <w:tcW w:w="686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Кол-во станков</w:t>
            </w:r>
          </w:p>
        </w:tc>
        <w:tc>
          <w:tcPr>
            <w:tcW w:w="1524" w:type="pct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Число рабочих по разрядам</w:t>
            </w:r>
          </w:p>
        </w:tc>
        <w:tc>
          <w:tcPr>
            <w:tcW w:w="913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Всего рабочих</w:t>
            </w:r>
          </w:p>
        </w:tc>
        <w:tc>
          <w:tcPr>
            <w:tcW w:w="755" w:type="pct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Смены</w:t>
            </w:r>
          </w:p>
        </w:tc>
      </w:tr>
      <w:tr w:rsidR="00103009" w:rsidRPr="00621D92" w:rsidTr="008206B8">
        <w:trPr>
          <w:cantSplit/>
        </w:trPr>
        <w:tc>
          <w:tcPr>
            <w:tcW w:w="1122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86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76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913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5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29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</w:t>
            </w:r>
          </w:p>
        </w:tc>
      </w:tr>
      <w:tr w:rsidR="00103009" w:rsidRPr="00621D92" w:rsidTr="008206B8">
        <w:trPr>
          <w:cantSplit/>
        </w:trPr>
        <w:tc>
          <w:tcPr>
            <w:tcW w:w="11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Токарь</w:t>
            </w:r>
          </w:p>
        </w:tc>
        <w:tc>
          <w:tcPr>
            <w:tcW w:w="6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0</w:t>
            </w:r>
          </w:p>
        </w:tc>
        <w:tc>
          <w:tcPr>
            <w:tcW w:w="76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8</w:t>
            </w:r>
          </w:p>
        </w:tc>
        <w:tc>
          <w:tcPr>
            <w:tcW w:w="9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8</w:t>
            </w:r>
          </w:p>
        </w:tc>
        <w:tc>
          <w:tcPr>
            <w:tcW w:w="45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29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</w:tr>
      <w:tr w:rsidR="00103009" w:rsidRPr="00621D92" w:rsidTr="008206B8">
        <w:trPr>
          <w:cantSplit/>
        </w:trPr>
        <w:tc>
          <w:tcPr>
            <w:tcW w:w="11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Фрезеровщик</w:t>
            </w:r>
          </w:p>
        </w:tc>
        <w:tc>
          <w:tcPr>
            <w:tcW w:w="6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76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9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7</w:t>
            </w:r>
          </w:p>
        </w:tc>
        <w:tc>
          <w:tcPr>
            <w:tcW w:w="45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29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</w:tr>
      <w:tr w:rsidR="00103009" w:rsidRPr="00621D92" w:rsidTr="008206B8">
        <w:trPr>
          <w:cantSplit/>
        </w:trPr>
        <w:tc>
          <w:tcPr>
            <w:tcW w:w="11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Строгальщик</w:t>
            </w:r>
          </w:p>
        </w:tc>
        <w:tc>
          <w:tcPr>
            <w:tcW w:w="6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7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0</w:t>
            </w:r>
          </w:p>
        </w:tc>
        <w:tc>
          <w:tcPr>
            <w:tcW w:w="76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6</w:t>
            </w:r>
          </w:p>
        </w:tc>
        <w:tc>
          <w:tcPr>
            <w:tcW w:w="9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6</w:t>
            </w:r>
          </w:p>
        </w:tc>
        <w:tc>
          <w:tcPr>
            <w:tcW w:w="45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  <w:tc>
          <w:tcPr>
            <w:tcW w:w="29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</w:tr>
      <w:tr w:rsidR="00103009" w:rsidRPr="00621D92" w:rsidTr="008206B8">
        <w:trPr>
          <w:cantSplit/>
        </w:trPr>
        <w:tc>
          <w:tcPr>
            <w:tcW w:w="11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Сверлильщик</w:t>
            </w:r>
          </w:p>
        </w:tc>
        <w:tc>
          <w:tcPr>
            <w:tcW w:w="6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7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2</w:t>
            </w:r>
          </w:p>
        </w:tc>
        <w:tc>
          <w:tcPr>
            <w:tcW w:w="76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9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6</w:t>
            </w:r>
          </w:p>
        </w:tc>
        <w:tc>
          <w:tcPr>
            <w:tcW w:w="45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  <w:tc>
          <w:tcPr>
            <w:tcW w:w="29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</w:tr>
      <w:tr w:rsidR="00103009" w:rsidRPr="00621D92" w:rsidTr="008206B8">
        <w:trPr>
          <w:cantSplit/>
        </w:trPr>
        <w:tc>
          <w:tcPr>
            <w:tcW w:w="11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Шлифовщик</w:t>
            </w:r>
          </w:p>
        </w:tc>
        <w:tc>
          <w:tcPr>
            <w:tcW w:w="6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6</w:t>
            </w:r>
          </w:p>
        </w:tc>
        <w:tc>
          <w:tcPr>
            <w:tcW w:w="76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2</w:t>
            </w:r>
          </w:p>
        </w:tc>
        <w:tc>
          <w:tcPr>
            <w:tcW w:w="9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8</w:t>
            </w:r>
          </w:p>
        </w:tc>
        <w:tc>
          <w:tcPr>
            <w:tcW w:w="45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29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</w:tr>
      <w:tr w:rsidR="00103009" w:rsidRPr="00621D92" w:rsidTr="008206B8">
        <w:trPr>
          <w:cantSplit/>
        </w:trPr>
        <w:tc>
          <w:tcPr>
            <w:tcW w:w="11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Слесарь</w:t>
            </w:r>
          </w:p>
        </w:tc>
        <w:tc>
          <w:tcPr>
            <w:tcW w:w="6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7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8</w:t>
            </w:r>
          </w:p>
        </w:tc>
        <w:tc>
          <w:tcPr>
            <w:tcW w:w="76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</w:t>
            </w:r>
          </w:p>
        </w:tc>
        <w:tc>
          <w:tcPr>
            <w:tcW w:w="9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8</w:t>
            </w:r>
          </w:p>
        </w:tc>
        <w:tc>
          <w:tcPr>
            <w:tcW w:w="45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29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</w:tr>
      <w:tr w:rsidR="00103009" w:rsidRPr="00621D92" w:rsidTr="008206B8">
        <w:trPr>
          <w:cantSplit/>
        </w:trPr>
        <w:tc>
          <w:tcPr>
            <w:tcW w:w="11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Итого</w:t>
            </w:r>
          </w:p>
        </w:tc>
        <w:tc>
          <w:tcPr>
            <w:tcW w:w="6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22</w:t>
            </w:r>
          </w:p>
        </w:tc>
        <w:tc>
          <w:tcPr>
            <w:tcW w:w="7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19</w:t>
            </w:r>
          </w:p>
        </w:tc>
        <w:tc>
          <w:tcPr>
            <w:tcW w:w="76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24</w:t>
            </w:r>
          </w:p>
        </w:tc>
        <w:tc>
          <w:tcPr>
            <w:tcW w:w="9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43</w:t>
            </w:r>
          </w:p>
        </w:tc>
        <w:tc>
          <w:tcPr>
            <w:tcW w:w="45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22</w:t>
            </w:r>
          </w:p>
        </w:tc>
        <w:tc>
          <w:tcPr>
            <w:tcW w:w="29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21</w:t>
            </w:r>
          </w:p>
        </w:tc>
      </w:tr>
    </w:tbl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b/>
          <w:color w:val="000000"/>
          <w:sz w:val="28"/>
        </w:rPr>
        <w:t>3.2 Расчет численности вспомогательных рабочих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Потребное количество вспомогательных рабочих определяется на основе установленных нормативов или укрупнено в процентном отношении от числа производственных рабочих: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5F2BB0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2280" w:dyaOrig="360">
          <v:shape id="_x0000_i1138" type="#_x0000_t75" style="width:114pt;height:18pt" o:ole="" fillcolor="window">
            <v:imagedata r:id="rId229" o:title=""/>
          </v:shape>
          <o:OLEObject Type="Embed" ProgID="Equation.3" ShapeID="_x0000_i1138" DrawAspect="Content" ObjectID="_1469637192" r:id="rId230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0"/>
          <w:sz w:val="28"/>
        </w:rPr>
        <w:object w:dxaOrig="2000" w:dyaOrig="320">
          <v:shape id="_x0000_i1139" type="#_x0000_t75" style="width:99.75pt;height:15.75pt" o:ole="" fillcolor="window">
            <v:imagedata r:id="rId231" o:title=""/>
          </v:shape>
          <o:OLEObject Type="Embed" ProgID="Equation.3" ShapeID="_x0000_i1139" DrawAspect="Content" ObjectID="_1469637193" r:id="rId232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К вспомогательным рабочим относятся слесари-ремонтники, слесари-электрики, наладчики, кладовщики, транспортные рабочие. Распределение вспомогательных рабочих по группам производится по удельному весу их в общем составе.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Слесарей-ремонтников: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3300" w:dyaOrig="360">
          <v:shape id="_x0000_i1140" type="#_x0000_t75" style="width:165pt;height:18pt" o:ole="" fillcolor="window">
            <v:imagedata r:id="rId233" o:title=""/>
          </v:shape>
          <o:OLEObject Type="Embed" ProgID="Equation.3" ShapeID="_x0000_i1140" DrawAspect="Content" ObjectID="_1469637194" r:id="rId234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Слесарей-электриков: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0"/>
          <w:sz w:val="28"/>
        </w:rPr>
        <w:object w:dxaOrig="3140" w:dyaOrig="320">
          <v:shape id="_x0000_i1141" type="#_x0000_t75" style="width:156.75pt;height:15.75pt" o:ole="" fillcolor="window">
            <v:imagedata r:id="rId235" o:title=""/>
          </v:shape>
          <o:OLEObject Type="Embed" ProgID="Equation.3" ShapeID="_x0000_i1141" DrawAspect="Content" ObjectID="_1469637195" r:id="rId236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Кладовщики: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0"/>
          <w:sz w:val="28"/>
        </w:rPr>
        <w:object w:dxaOrig="3159" w:dyaOrig="320">
          <v:shape id="_x0000_i1142" type="#_x0000_t75" style="width:158.25pt;height:15.75pt" o:ole="" fillcolor="window">
            <v:imagedata r:id="rId237" o:title=""/>
          </v:shape>
          <o:OLEObject Type="Embed" ProgID="Equation.3" ShapeID="_x0000_i1142" DrawAspect="Content" ObjectID="_1469637196" r:id="rId238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Наладчики: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0"/>
          <w:sz w:val="28"/>
        </w:rPr>
        <w:object w:dxaOrig="3000" w:dyaOrig="320">
          <v:shape id="_x0000_i1143" type="#_x0000_t75" style="width:150pt;height:15.75pt" o:ole="" fillcolor="window">
            <v:imagedata r:id="rId239" o:title=""/>
          </v:shape>
          <o:OLEObject Type="Embed" ProgID="Equation.3" ShapeID="_x0000_i1143" DrawAspect="Content" ObjectID="_1469637197" r:id="rId240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Транспортные рабочие: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2840" w:dyaOrig="360">
          <v:shape id="_x0000_i1144" type="#_x0000_t75" style="width:141.75pt;height:18pt" o:ole="" fillcolor="window">
            <v:imagedata r:id="rId241" o:title=""/>
          </v:shape>
          <o:OLEObject Type="Embed" ProgID="Equation.3" ShapeID="_x0000_i1144" DrawAspect="Content" ObjectID="_1469637198" r:id="rId242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Таблица 5 – Распределение вспомогательных рабочих по профессиям и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разрядам</w:t>
      </w:r>
    </w:p>
    <w:tbl>
      <w:tblPr>
        <w:tblStyle w:val="11"/>
        <w:tblW w:w="4789" w:type="pct"/>
        <w:tblInd w:w="252" w:type="dxa"/>
        <w:tblLook w:val="0000" w:firstRow="0" w:lastRow="0" w:firstColumn="0" w:lastColumn="0" w:noHBand="0" w:noVBand="0"/>
      </w:tblPr>
      <w:tblGrid>
        <w:gridCol w:w="2399"/>
        <w:gridCol w:w="2644"/>
        <w:gridCol w:w="1254"/>
        <w:gridCol w:w="1089"/>
        <w:gridCol w:w="1782"/>
      </w:tblGrid>
      <w:tr w:rsidR="00103009" w:rsidRPr="00621D92" w:rsidTr="008206B8">
        <w:trPr>
          <w:cantSplit/>
        </w:trPr>
        <w:tc>
          <w:tcPr>
            <w:tcW w:w="1308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Наименование</w:t>
            </w:r>
          </w:p>
        </w:tc>
        <w:tc>
          <w:tcPr>
            <w:tcW w:w="1442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Кол-во рабочих</w:t>
            </w:r>
          </w:p>
        </w:tc>
        <w:tc>
          <w:tcPr>
            <w:tcW w:w="1278" w:type="pct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Смены</w:t>
            </w:r>
          </w:p>
        </w:tc>
        <w:tc>
          <w:tcPr>
            <w:tcW w:w="972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Разряд рабочих</w:t>
            </w:r>
          </w:p>
        </w:tc>
      </w:tr>
      <w:tr w:rsidR="00103009" w:rsidRPr="00621D92" w:rsidTr="008206B8">
        <w:trPr>
          <w:cantSplit/>
        </w:trPr>
        <w:tc>
          <w:tcPr>
            <w:tcW w:w="1308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442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8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59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</w:t>
            </w:r>
          </w:p>
        </w:tc>
        <w:tc>
          <w:tcPr>
            <w:tcW w:w="972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03009" w:rsidRPr="00621D92" w:rsidTr="008206B8">
        <w:trPr>
          <w:cantSplit/>
        </w:trPr>
        <w:tc>
          <w:tcPr>
            <w:tcW w:w="130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Наладчики</w:t>
            </w:r>
          </w:p>
        </w:tc>
        <w:tc>
          <w:tcPr>
            <w:tcW w:w="144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68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59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97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</w:tr>
      <w:tr w:rsidR="00103009" w:rsidRPr="00621D92" w:rsidTr="008206B8">
        <w:trPr>
          <w:cantSplit/>
        </w:trPr>
        <w:tc>
          <w:tcPr>
            <w:tcW w:w="130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Слесари-ремонтники</w:t>
            </w:r>
          </w:p>
        </w:tc>
        <w:tc>
          <w:tcPr>
            <w:tcW w:w="144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68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59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97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</w:tr>
      <w:tr w:rsidR="00103009" w:rsidRPr="00621D92" w:rsidTr="008206B8">
        <w:trPr>
          <w:cantSplit/>
        </w:trPr>
        <w:tc>
          <w:tcPr>
            <w:tcW w:w="130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Слесари-электрики</w:t>
            </w:r>
          </w:p>
        </w:tc>
        <w:tc>
          <w:tcPr>
            <w:tcW w:w="144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68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</w:t>
            </w:r>
          </w:p>
        </w:tc>
        <w:tc>
          <w:tcPr>
            <w:tcW w:w="59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</w:t>
            </w:r>
          </w:p>
        </w:tc>
        <w:tc>
          <w:tcPr>
            <w:tcW w:w="97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</w:tr>
      <w:tr w:rsidR="00103009" w:rsidRPr="00621D92" w:rsidTr="008206B8">
        <w:trPr>
          <w:cantSplit/>
        </w:trPr>
        <w:tc>
          <w:tcPr>
            <w:tcW w:w="130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Кладовщики</w:t>
            </w:r>
          </w:p>
        </w:tc>
        <w:tc>
          <w:tcPr>
            <w:tcW w:w="144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68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</w:t>
            </w:r>
          </w:p>
        </w:tc>
        <w:tc>
          <w:tcPr>
            <w:tcW w:w="59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</w:t>
            </w:r>
          </w:p>
        </w:tc>
        <w:tc>
          <w:tcPr>
            <w:tcW w:w="97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</w:tr>
      <w:tr w:rsidR="00103009" w:rsidRPr="00621D92" w:rsidTr="008206B8">
        <w:trPr>
          <w:cantSplit/>
        </w:trPr>
        <w:tc>
          <w:tcPr>
            <w:tcW w:w="130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Транспортные рабочие</w:t>
            </w:r>
          </w:p>
        </w:tc>
        <w:tc>
          <w:tcPr>
            <w:tcW w:w="144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  <w:tc>
          <w:tcPr>
            <w:tcW w:w="68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59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</w:t>
            </w:r>
          </w:p>
        </w:tc>
        <w:tc>
          <w:tcPr>
            <w:tcW w:w="97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</w:tr>
      <w:tr w:rsidR="00103009" w:rsidRPr="00621D92" w:rsidTr="008206B8">
        <w:trPr>
          <w:cantSplit/>
        </w:trPr>
        <w:tc>
          <w:tcPr>
            <w:tcW w:w="130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Итого</w:t>
            </w:r>
          </w:p>
        </w:tc>
        <w:tc>
          <w:tcPr>
            <w:tcW w:w="144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15</w:t>
            </w:r>
          </w:p>
        </w:tc>
        <w:tc>
          <w:tcPr>
            <w:tcW w:w="68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</w:t>
            </w:r>
          </w:p>
        </w:tc>
        <w:tc>
          <w:tcPr>
            <w:tcW w:w="59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7</w:t>
            </w:r>
          </w:p>
        </w:tc>
        <w:tc>
          <w:tcPr>
            <w:tcW w:w="97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b/>
          <w:color w:val="000000"/>
          <w:sz w:val="28"/>
        </w:rPr>
        <w:t>3.3 Расчет численности прочих категорий рабочих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Потребное количество ИТР составляет 1</w:t>
      </w:r>
      <w:r w:rsidR="00621D92" w:rsidRPr="00621D92">
        <w:rPr>
          <w:color w:val="000000"/>
          <w:sz w:val="28"/>
        </w:rPr>
        <w:t>2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основных и вспомогательных рабочих: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2400" w:dyaOrig="360">
          <v:shape id="_x0000_i1145" type="#_x0000_t75" style="width:120pt;height:18pt" o:ole="" fillcolor="window">
            <v:imagedata r:id="rId243" o:title=""/>
          </v:shape>
          <o:OLEObject Type="Embed" ProgID="Equation.3" ShapeID="_x0000_i1145" DrawAspect="Content" ObjectID="_1469637199" r:id="rId244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21D92">
        <w:rPr>
          <w:color w:val="000000"/>
          <w:position w:val="-10"/>
          <w:sz w:val="28"/>
        </w:rPr>
        <w:object w:dxaOrig="2840" w:dyaOrig="340">
          <v:shape id="_x0000_i1146" type="#_x0000_t75" style="width:141.75pt;height:17.25pt" o:ole="" fillcolor="window">
            <v:imagedata r:id="rId245" o:title=""/>
          </v:shape>
          <o:OLEObject Type="Embed" ProgID="Equation.3" ShapeID="_x0000_i1146" DrawAspect="Content" ObjectID="_1469637200" r:id="rId246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Распределение ИТР по должностям:</w:t>
      </w:r>
    </w:p>
    <w:p w:rsidR="00103009" w:rsidRPr="00621D92" w:rsidRDefault="00103009" w:rsidP="00621D92">
      <w:pPr>
        <w:pStyle w:val="a3"/>
        <w:numPr>
          <w:ilvl w:val="0"/>
          <w:numId w:val="1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</w:rPr>
      </w:pPr>
      <w:r w:rsidRPr="00621D92">
        <w:rPr>
          <w:color w:val="000000"/>
        </w:rPr>
        <w:t>начальник цеха – 1</w:t>
      </w:r>
      <w:r w:rsidR="00621D92">
        <w:rPr>
          <w:color w:val="000000"/>
        </w:rPr>
        <w:t> </w:t>
      </w:r>
      <w:r w:rsidR="00621D92" w:rsidRPr="00621D92">
        <w:rPr>
          <w:color w:val="000000"/>
        </w:rPr>
        <w:t>чел</w:t>
      </w:r>
      <w:r w:rsidRPr="00621D92">
        <w:rPr>
          <w:color w:val="000000"/>
        </w:rPr>
        <w:t>.</w:t>
      </w:r>
    </w:p>
    <w:p w:rsidR="00103009" w:rsidRPr="00621D92" w:rsidRDefault="00103009" w:rsidP="00621D92">
      <w:pPr>
        <w:pStyle w:val="a3"/>
        <w:numPr>
          <w:ilvl w:val="0"/>
          <w:numId w:val="13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</w:rPr>
      </w:pPr>
      <w:r w:rsidRPr="00621D92">
        <w:rPr>
          <w:color w:val="000000"/>
        </w:rPr>
        <w:t>зам. начальника цеха – 1</w:t>
      </w:r>
      <w:r w:rsidR="00621D92">
        <w:rPr>
          <w:color w:val="000000"/>
        </w:rPr>
        <w:t> </w:t>
      </w:r>
      <w:r w:rsidR="00621D92" w:rsidRPr="00621D92">
        <w:rPr>
          <w:color w:val="000000"/>
        </w:rPr>
        <w:t>чел</w:t>
      </w:r>
      <w:r w:rsidRPr="00621D92">
        <w:rPr>
          <w:color w:val="000000"/>
        </w:rPr>
        <w:t>.</w:t>
      </w:r>
    </w:p>
    <w:p w:rsidR="00103009" w:rsidRPr="00621D92" w:rsidRDefault="00103009" w:rsidP="00621D92">
      <w:pPr>
        <w:numPr>
          <w:ilvl w:val="0"/>
          <w:numId w:val="14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мастер – </w:t>
      </w:r>
      <w:r w:rsidR="00621D92" w:rsidRPr="00621D92">
        <w:rPr>
          <w:color w:val="000000"/>
          <w:sz w:val="28"/>
        </w:rPr>
        <w:t>1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чел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pStyle w:val="23"/>
        <w:numPr>
          <w:ilvl w:val="0"/>
          <w:numId w:val="15"/>
        </w:numPr>
        <w:tabs>
          <w:tab w:val="clear" w:pos="360"/>
          <w:tab w:val="num" w:pos="1069"/>
        </w:tabs>
        <w:spacing w:line="360" w:lineRule="auto"/>
        <w:ind w:left="0" w:firstLine="709"/>
        <w:rPr>
          <w:color w:val="000000"/>
          <w:lang w:val="ru-RU"/>
        </w:rPr>
      </w:pPr>
      <w:r w:rsidRPr="00621D92">
        <w:rPr>
          <w:color w:val="000000"/>
          <w:lang w:val="ru-RU"/>
        </w:rPr>
        <w:t>начальник бюро – 1</w:t>
      </w:r>
      <w:r w:rsidR="00621D92">
        <w:rPr>
          <w:color w:val="000000"/>
          <w:lang w:val="ru-RU"/>
        </w:rPr>
        <w:t> </w:t>
      </w:r>
      <w:r w:rsidR="00621D92" w:rsidRPr="00621D92">
        <w:rPr>
          <w:color w:val="000000"/>
          <w:lang w:val="ru-RU"/>
        </w:rPr>
        <w:t>чел</w:t>
      </w:r>
      <w:r w:rsidRPr="00621D92">
        <w:rPr>
          <w:color w:val="000000"/>
          <w:lang w:val="ru-RU"/>
        </w:rPr>
        <w:t>.</w:t>
      </w:r>
    </w:p>
    <w:p w:rsidR="00103009" w:rsidRPr="00621D92" w:rsidRDefault="00103009" w:rsidP="00621D92">
      <w:pPr>
        <w:numPr>
          <w:ilvl w:val="0"/>
          <w:numId w:val="16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ведущий инженер-механик – 1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чел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numPr>
          <w:ilvl w:val="0"/>
          <w:numId w:val="17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инженер по инструменту и по подготовке производства – 1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чел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numPr>
          <w:ilvl w:val="0"/>
          <w:numId w:val="18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экономист по планированию – 1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чел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Потребное количество счетно-конторского персонала (СКП) составляет 2,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общей численности основных и вспомогательных рабочих: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2560" w:dyaOrig="360">
          <v:shape id="_x0000_i1147" type="#_x0000_t75" style="width:128.25pt;height:18pt" o:ole="" fillcolor="window">
            <v:imagedata r:id="rId247" o:title=""/>
          </v:shape>
          <o:OLEObject Type="Embed" ProgID="Equation.3" ShapeID="_x0000_i1147" DrawAspect="Content" ObjectID="_1469637201" r:id="rId248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3000" w:dyaOrig="360">
          <v:shape id="_x0000_i1148" type="#_x0000_t75" style="width:150pt;height:18pt" o:ole="" fillcolor="window">
            <v:imagedata r:id="rId249" o:title=""/>
          </v:shape>
          <o:OLEObject Type="Embed" ProgID="Equation.3" ShapeID="_x0000_i1148" DrawAspect="Content" ObjectID="_1469637202" r:id="rId250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состав СКП входят:</w:t>
      </w:r>
    </w:p>
    <w:p w:rsidR="00103009" w:rsidRPr="00621D92" w:rsidRDefault="00103009" w:rsidP="00621D92">
      <w:pPr>
        <w:numPr>
          <w:ilvl w:val="0"/>
          <w:numId w:val="19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главный бухгалтер – 1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чел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numPr>
          <w:ilvl w:val="0"/>
          <w:numId w:val="20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учетчик – </w:t>
      </w:r>
      <w:r w:rsidR="00621D92" w:rsidRPr="00621D92">
        <w:rPr>
          <w:color w:val="000000"/>
          <w:sz w:val="28"/>
        </w:rPr>
        <w:t>1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чел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Потребное количество младшего обслуживающего персонала (МОП) составляет 1,</w:t>
      </w:r>
      <w:r w:rsidR="00621D92" w:rsidRPr="00621D92">
        <w:rPr>
          <w:color w:val="000000"/>
          <w:sz w:val="28"/>
        </w:rPr>
        <w:t>6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общей численности рабочих.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2600" w:dyaOrig="360">
          <v:shape id="_x0000_i1149" type="#_x0000_t75" style="width:129.75pt;height:18pt" o:ole="" fillcolor="window">
            <v:imagedata r:id="rId251" o:title=""/>
          </v:shape>
          <o:OLEObject Type="Embed" ProgID="Equation.3" ShapeID="_x0000_i1149" DrawAspect="Content" ObjectID="_1469637203" r:id="rId252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3000" w:dyaOrig="360">
          <v:shape id="_x0000_i1150" type="#_x0000_t75" style="width:150pt;height:18pt" o:ole="" fillcolor="window">
            <v:imagedata r:id="rId253" o:title=""/>
          </v:shape>
          <o:OLEObject Type="Embed" ProgID="Equation.3" ShapeID="_x0000_i1150" DrawAspect="Content" ObjectID="_1469637204" r:id="rId254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состав МОП входят:</w:t>
      </w:r>
    </w:p>
    <w:p w:rsidR="00103009" w:rsidRPr="00621D92" w:rsidRDefault="00103009" w:rsidP="00621D92">
      <w:pPr>
        <w:numPr>
          <w:ilvl w:val="0"/>
          <w:numId w:val="21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уборщик производственных помещений – 1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чел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И тогда общая численность работающих в цехе: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3720" w:dyaOrig="380">
          <v:shape id="_x0000_i1151" type="#_x0000_t75" style="width:186pt;height:18.75pt" o:ole="" fillcolor="window">
            <v:imagedata r:id="rId255" o:title=""/>
          </v:shape>
          <o:OLEObject Type="Embed" ProgID="Equation.3" ShapeID="_x0000_i1151" DrawAspect="Content" ObjectID="_1469637205" r:id="rId256"/>
        </w:object>
      </w:r>
    </w:p>
    <w:p w:rsidR="00103009" w:rsidRPr="00621D92" w:rsidRDefault="007C2200" w:rsidP="007C220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D3371" w:rsidRPr="00621D92">
        <w:rPr>
          <w:color w:val="000000"/>
          <w:position w:val="-14"/>
          <w:sz w:val="28"/>
        </w:rPr>
        <w:object w:dxaOrig="3280" w:dyaOrig="380">
          <v:shape id="_x0000_i1152" type="#_x0000_t75" style="width:164.25pt;height:18.75pt" o:ole="" fillcolor="window">
            <v:imagedata r:id="rId257" o:title=""/>
          </v:shape>
          <o:OLEObject Type="Embed" ProgID="Equation.3" ShapeID="_x0000_i1152" DrawAspect="Content" ObjectID="_1469637206" r:id="rId258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3.4 Расчет фонда зарплаты</w:t>
      </w:r>
    </w:p>
    <w:p w:rsidR="008206B8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3.4.1</w:t>
      </w:r>
      <w:r w:rsidR="00103009" w:rsidRPr="00621D92">
        <w:rPr>
          <w:b/>
          <w:color w:val="000000"/>
          <w:sz w:val="28"/>
        </w:rPr>
        <w:t xml:space="preserve"> Расчет фонда зарплаты основных рабочих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Определяем средний тариф: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32"/>
          <w:sz w:val="28"/>
        </w:rPr>
        <w:object w:dxaOrig="1320" w:dyaOrig="760">
          <v:shape id="_x0000_i1153" type="#_x0000_t75" style="width:66pt;height:38.25pt" o:ole="" fillcolor="window">
            <v:imagedata r:id="rId259" o:title=""/>
          </v:shape>
          <o:OLEObject Type="Embed" ProgID="Equation.3" ShapeID="_x0000_i1153" DrawAspect="Content" ObjectID="_1469637207" r:id="rId260"/>
        </w:object>
      </w:r>
      <w:r w:rsidR="00103009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  <w:lang w:val="en-US"/>
        </w:rPr>
        <w:t>P</w:t>
      </w:r>
      <w:r w:rsidRPr="00621D92">
        <w:rPr>
          <w:color w:val="000000"/>
          <w:sz w:val="28"/>
          <w:vertAlign w:val="subscript"/>
          <w:lang w:val="en-US"/>
        </w:rPr>
        <w:t>i</w:t>
      </w:r>
      <w:r w:rsidR="00621D92">
        <w:rPr>
          <w:color w:val="000000"/>
          <w:sz w:val="28"/>
        </w:rPr>
        <w:t xml:space="preserve"> –</w:t>
      </w:r>
      <w:r w:rsidR="00621D92" w:rsidRPr="00621D92">
        <w:rPr>
          <w:color w:val="000000"/>
          <w:sz w:val="28"/>
        </w:rPr>
        <w:t xml:space="preserve"> чи</w:t>
      </w:r>
      <w:r w:rsidRPr="00621D92">
        <w:rPr>
          <w:color w:val="000000"/>
          <w:sz w:val="28"/>
        </w:rPr>
        <w:t>сленность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основных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рабочих;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T</w:t>
      </w:r>
      <w:r w:rsidRPr="00621D92">
        <w:rPr>
          <w:color w:val="000000"/>
          <w:sz w:val="28"/>
          <w:vertAlign w:val="subscript"/>
        </w:rPr>
        <w:t>i</w:t>
      </w:r>
      <w:r w:rsidR="00621D92">
        <w:rPr>
          <w:color w:val="000000"/>
          <w:sz w:val="28"/>
        </w:rPr>
        <w:t xml:space="preserve"> –</w:t>
      </w:r>
      <w:r w:rsidR="00621D92" w:rsidRPr="00621D92">
        <w:rPr>
          <w:color w:val="000000"/>
          <w:sz w:val="28"/>
        </w:rPr>
        <w:t xml:space="preserve"> та</w:t>
      </w:r>
      <w:r w:rsidRPr="00621D92">
        <w:rPr>
          <w:color w:val="000000"/>
          <w:sz w:val="28"/>
        </w:rPr>
        <w:t>рифная ставка станочников кол/час.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Тарифная ставка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рабочих-сдельщиков 3 разряда 0,80 грн/час, 4 разряда –1 грн/час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Токари: Т</w:t>
      </w:r>
      <w:r w:rsidRPr="00621D92">
        <w:rPr>
          <w:color w:val="000000"/>
          <w:sz w:val="28"/>
          <w:vertAlign w:val="subscript"/>
        </w:rPr>
        <w:t>ср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4"/>
          <w:sz w:val="28"/>
        </w:rPr>
        <w:object w:dxaOrig="2700" w:dyaOrig="620">
          <v:shape id="_x0000_i1154" type="#_x0000_t75" style="width:135pt;height:30.75pt" o:ole="" fillcolor="window">
            <v:imagedata r:id="rId261" o:title=""/>
          </v:shape>
          <o:OLEObject Type="Embed" ProgID="Equation.3" ShapeID="_x0000_i1154" DrawAspect="Content" ObjectID="_1469637208" r:id="rId262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Фрезеровщики: Т</w:t>
      </w:r>
      <w:r w:rsidRPr="00621D92">
        <w:rPr>
          <w:color w:val="000000"/>
          <w:sz w:val="28"/>
          <w:vertAlign w:val="subscript"/>
        </w:rPr>
        <w:t>ср</w:t>
      </w:r>
      <w:r w:rsidR="00CD3371" w:rsidRPr="00621D92">
        <w:rPr>
          <w:color w:val="000000"/>
          <w:position w:val="-24"/>
          <w:sz w:val="28"/>
          <w:vertAlign w:val="subscript"/>
        </w:rPr>
        <w:object w:dxaOrig="2860" w:dyaOrig="620">
          <v:shape id="_x0000_i1155" type="#_x0000_t75" style="width:143.25pt;height:30.75pt" o:ole="" fillcolor="window">
            <v:imagedata r:id="rId263" o:title=""/>
          </v:shape>
          <o:OLEObject Type="Embed" ProgID="Equation.3" ShapeID="_x0000_i1155" DrawAspect="Content" ObjectID="_1469637209" r:id="rId264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Строгальщики: Т</w:t>
      </w:r>
      <w:r w:rsidRPr="00621D92">
        <w:rPr>
          <w:color w:val="000000"/>
          <w:sz w:val="28"/>
          <w:vertAlign w:val="subscript"/>
        </w:rPr>
        <w:t>ср</w:t>
      </w:r>
      <w:r w:rsidR="00CD3371" w:rsidRPr="00621D92">
        <w:rPr>
          <w:color w:val="000000"/>
          <w:position w:val="-24"/>
          <w:sz w:val="28"/>
          <w:vertAlign w:val="subscript"/>
        </w:rPr>
        <w:object w:dxaOrig="2880" w:dyaOrig="620">
          <v:shape id="_x0000_i1156" type="#_x0000_t75" style="width:2in;height:30.75pt" o:ole="" fillcolor="window">
            <v:imagedata r:id="rId265" o:title=""/>
          </v:shape>
          <o:OLEObject Type="Embed" ProgID="Equation.3" ShapeID="_x0000_i1156" DrawAspect="Content" ObjectID="_1469637210" r:id="rId266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Сверлильщики: Т</w:t>
      </w:r>
      <w:r w:rsidRPr="00621D92">
        <w:rPr>
          <w:color w:val="000000"/>
          <w:sz w:val="28"/>
          <w:vertAlign w:val="subscript"/>
        </w:rPr>
        <w:t>ср</w:t>
      </w:r>
      <w:r w:rsidR="00CD3371" w:rsidRPr="00621D92">
        <w:rPr>
          <w:color w:val="000000"/>
          <w:position w:val="-24"/>
          <w:sz w:val="28"/>
          <w:vertAlign w:val="subscript"/>
        </w:rPr>
        <w:object w:dxaOrig="2860" w:dyaOrig="620">
          <v:shape id="_x0000_i1157" type="#_x0000_t75" style="width:143.25pt;height:30.75pt" o:ole="" fillcolor="window">
            <v:imagedata r:id="rId267" o:title=""/>
          </v:shape>
          <o:OLEObject Type="Embed" ProgID="Equation.3" ShapeID="_x0000_i1157" DrawAspect="Content" ObjectID="_1469637211" r:id="rId268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Шлифовальщики: Т</w:t>
      </w:r>
      <w:r w:rsidRPr="00621D92">
        <w:rPr>
          <w:color w:val="000000"/>
          <w:sz w:val="28"/>
          <w:vertAlign w:val="subscript"/>
        </w:rPr>
        <w:t>ср</w:t>
      </w:r>
      <w:r w:rsidR="00CD3371" w:rsidRPr="00621D92">
        <w:rPr>
          <w:color w:val="000000"/>
          <w:position w:val="-24"/>
          <w:sz w:val="28"/>
          <w:vertAlign w:val="subscript"/>
        </w:rPr>
        <w:object w:dxaOrig="2760" w:dyaOrig="620">
          <v:shape id="_x0000_i1158" type="#_x0000_t75" style="width:138pt;height:30.75pt" o:ole="" fillcolor="window">
            <v:imagedata r:id="rId269" o:title=""/>
          </v:shape>
          <o:OLEObject Type="Embed" ProgID="Equation.3" ShapeID="_x0000_i1158" DrawAspect="Content" ObjectID="_1469637212" r:id="rId270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Слесари: Т</w:t>
      </w:r>
      <w:r w:rsidRPr="00621D92">
        <w:rPr>
          <w:color w:val="000000"/>
          <w:sz w:val="28"/>
          <w:vertAlign w:val="subscript"/>
        </w:rPr>
        <w:t>ср</w:t>
      </w:r>
      <w:r w:rsidR="00CD3371" w:rsidRPr="00621D92">
        <w:rPr>
          <w:color w:val="000000"/>
          <w:position w:val="-24"/>
          <w:sz w:val="28"/>
          <w:vertAlign w:val="subscript"/>
        </w:rPr>
        <w:object w:dxaOrig="2200" w:dyaOrig="620">
          <v:shape id="_x0000_i1159" type="#_x0000_t75" style="width:110.25pt;height:30.75pt" o:ole="" fillcolor="window">
            <v:imagedata r:id="rId271" o:title=""/>
          </v:shape>
          <o:OLEObject Type="Embed" ProgID="Equation.3" ShapeID="_x0000_i1159" DrawAspect="Content" ObjectID="_1469637213" r:id="rId272"/>
        </w:object>
      </w:r>
    </w:p>
    <w:p w:rsidR="008206B8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Определяем сдельную зарплату: 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1400" w:dyaOrig="380">
          <v:shape id="_x0000_i1160" type="#_x0000_t75" style="width:69.75pt;height:18.75pt" o:ole="" fillcolor="window">
            <v:imagedata r:id="rId273" o:title=""/>
          </v:shape>
          <o:OLEObject Type="Embed" ProgID="Equation.3" ShapeID="_x0000_i1160" DrawAspect="Content" ObjectID="_1469637214" r:id="rId274"/>
        </w:object>
      </w:r>
      <w:r w:rsidR="00103009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</w:t>
      </w:r>
      <w:r w:rsidRPr="00621D92">
        <w:rPr>
          <w:color w:val="000000"/>
          <w:sz w:val="28"/>
          <w:lang w:val="en-US"/>
        </w:rPr>
        <w:t>T</w:t>
      </w:r>
      <w:r w:rsidRPr="00621D92">
        <w:rPr>
          <w:color w:val="000000"/>
          <w:sz w:val="28"/>
          <w:vertAlign w:val="subscript"/>
        </w:rPr>
        <w:t xml:space="preserve">ср </w:t>
      </w:r>
      <w:r w:rsidRPr="00621D92">
        <w:rPr>
          <w:color w:val="000000"/>
          <w:sz w:val="28"/>
        </w:rPr>
        <w:t>-средний тариф</w:t>
      </w:r>
      <w:r w:rsidR="005F2BB0"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Ф</w:t>
      </w:r>
      <w:r w:rsidRPr="00621D92">
        <w:rPr>
          <w:color w:val="000000"/>
          <w:sz w:val="28"/>
          <w:vertAlign w:val="subscript"/>
        </w:rPr>
        <w:t>д</w:t>
      </w:r>
      <w:r w:rsidRPr="00621D92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действительный фонд работы станочника =1868 час.</w:t>
      </w:r>
    </w:p>
    <w:p w:rsidR="008206B8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Определяем основную зарплату по формуле</w:t>
      </w:r>
      <w:r w:rsidR="005F2BB0" w:rsidRPr="00621D92">
        <w:rPr>
          <w:color w:val="000000"/>
          <w:sz w:val="28"/>
        </w:rPr>
        <w:t>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1420" w:dyaOrig="360">
          <v:shape id="_x0000_i1161" type="#_x0000_t75" style="width:71.25pt;height:18pt" o:ole="" fillcolor="window">
            <v:imagedata r:id="rId275" o:title=""/>
          </v:shape>
          <o:OLEObject Type="Embed" ProgID="Equation.3" ShapeID="_x0000_i1161" DrawAspect="Content" ObjectID="_1469637215" r:id="rId276"/>
        </w:object>
      </w:r>
      <w:r w:rsidR="005F2BB0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П </w:t>
      </w:r>
      <w:r w:rsidR="00621D92">
        <w:rPr>
          <w:color w:val="000000"/>
          <w:sz w:val="28"/>
        </w:rPr>
        <w:t xml:space="preserve">– </w:t>
      </w:r>
      <w:r w:rsidR="00621D92" w:rsidRPr="00621D92">
        <w:rPr>
          <w:color w:val="000000"/>
          <w:sz w:val="28"/>
        </w:rPr>
        <w:t>п</w:t>
      </w:r>
      <w:r w:rsidRPr="00621D92">
        <w:rPr>
          <w:color w:val="000000"/>
          <w:sz w:val="28"/>
        </w:rPr>
        <w:t>ремия составляет 4</w:t>
      </w:r>
      <w:r w:rsidR="00621D92" w:rsidRPr="00621D92">
        <w:rPr>
          <w:color w:val="000000"/>
          <w:sz w:val="28"/>
        </w:rPr>
        <w:t>0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сдельной зарплаты.</w:t>
      </w:r>
    </w:p>
    <w:p w:rsidR="008206B8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Дополнительная зарплата определяется по формуле: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8206B8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2439" w:dyaOrig="360">
          <v:shape id="_x0000_i1162" type="#_x0000_t75" style="width:122.25pt;height:18pt" o:ole="" fillcolor="window">
            <v:imagedata r:id="rId277" o:title=""/>
          </v:shape>
          <o:OLEObject Type="Embed" ProgID="Equation.3" ShapeID="_x0000_i1162" DrawAspect="Content" ObjectID="_1469637216" r:id="rId278"/>
        </w:object>
      </w:r>
      <w:r w:rsidR="005F2BB0" w:rsidRPr="00621D92">
        <w:rPr>
          <w:color w:val="000000"/>
          <w:sz w:val="28"/>
        </w:rPr>
        <w:t xml:space="preserve"> 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8206B8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Отчисления в фонд соцстраха и другие фонды: 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2340" w:dyaOrig="360">
          <v:shape id="_x0000_i1163" type="#_x0000_t75" style="width:117pt;height:18pt" o:ole="" fillcolor="window">
            <v:imagedata r:id="rId279" o:title=""/>
          </v:shape>
          <o:OLEObject Type="Embed" ProgID="Equation.3" ShapeID="_x0000_i1163" DrawAspect="Content" ObjectID="_1469637217" r:id="rId280"/>
        </w:object>
      </w:r>
      <w:r w:rsidR="00103009" w:rsidRPr="00621D92">
        <w:rPr>
          <w:color w:val="000000"/>
          <w:sz w:val="28"/>
        </w:rPr>
        <w:t>.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Результаты расчетов сводим в таблицу 6.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3.4.2 Расчет фонда зарплаты вспомогательных рабочих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Расчет фонда заработной платы вспомогательных рабочих ведется аналогично расчету для основных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рабочих.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Часовые тарифные ставки рабочих-повременщиков приняты в следующих размерах: 2 разряд 0.5 грн/час, 3 разряд 0.6 грн/час, 4 разряд 0.7 грн/час, 5 разряд 0.8 грн/час.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Расчеты сводим в таблицу 7.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  <w:sectPr w:rsidR="00103009" w:rsidRPr="00621D92" w:rsidSect="00621D92">
          <w:pgSz w:w="11907" w:h="16840" w:code="9"/>
          <w:pgMar w:top="1134" w:right="850" w:bottom="1134" w:left="1701" w:header="720" w:footer="720" w:gutter="0"/>
          <w:cols w:space="720"/>
          <w:titlePg/>
          <w:docGrid w:linePitch="65"/>
        </w:sect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Таблица 6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Структура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планового фонда заработной платы основных рабочих-сдельщиков</w:t>
      </w:r>
    </w:p>
    <w:tbl>
      <w:tblPr>
        <w:tblStyle w:val="11"/>
        <w:tblW w:w="4877" w:type="pct"/>
        <w:tblInd w:w="204" w:type="dxa"/>
        <w:tblLook w:val="0000" w:firstRow="0" w:lastRow="0" w:firstColumn="0" w:lastColumn="0" w:noHBand="0" w:noVBand="0"/>
      </w:tblPr>
      <w:tblGrid>
        <w:gridCol w:w="2031"/>
        <w:gridCol w:w="1278"/>
        <w:gridCol w:w="640"/>
        <w:gridCol w:w="643"/>
        <w:gridCol w:w="1757"/>
        <w:gridCol w:w="1388"/>
        <w:gridCol w:w="1341"/>
        <w:gridCol w:w="1517"/>
        <w:gridCol w:w="1278"/>
        <w:gridCol w:w="1437"/>
        <w:gridCol w:w="1114"/>
      </w:tblGrid>
      <w:tr w:rsidR="00103009" w:rsidRPr="00621D92" w:rsidTr="008206B8">
        <w:trPr>
          <w:cantSplit/>
          <w:trHeight w:val="1336"/>
        </w:trPr>
        <w:tc>
          <w:tcPr>
            <w:tcW w:w="704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Категория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основных рабочих</w:t>
            </w:r>
          </w:p>
        </w:tc>
        <w:tc>
          <w:tcPr>
            <w:tcW w:w="443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Числен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ность,</w:t>
            </w:r>
          </w:p>
          <w:p w:rsidR="00103009" w:rsidRPr="00621D92" w:rsidRDefault="00621D92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чел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444" w:type="pct"/>
            <w:gridSpan w:val="2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Разряд</w:t>
            </w:r>
          </w:p>
        </w:tc>
        <w:tc>
          <w:tcPr>
            <w:tcW w:w="609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Средний тариф Т</w:t>
            </w:r>
            <w:r w:rsidRPr="00621D92">
              <w:rPr>
                <w:b/>
                <w:color w:val="000000"/>
                <w:vertAlign w:val="subscript"/>
              </w:rPr>
              <w:t>ср</w:t>
            </w:r>
            <w:r w:rsidRPr="00621D92">
              <w:rPr>
                <w:b/>
                <w:color w:val="000000"/>
              </w:rPr>
              <w:t>,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Грн/час</w:t>
            </w:r>
          </w:p>
        </w:tc>
        <w:tc>
          <w:tcPr>
            <w:tcW w:w="481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Действ.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фонд</w:t>
            </w:r>
            <w:r w:rsidR="005F2BB0" w:rsidRPr="00621D92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времени</w:t>
            </w:r>
            <w:r w:rsidR="00621D92" w:rsidRPr="00621D92">
              <w:rPr>
                <w:b/>
                <w:color w:val="000000"/>
              </w:rPr>
              <w:t>,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Ф</w:t>
            </w:r>
            <w:r w:rsidRPr="00621D92">
              <w:rPr>
                <w:b/>
                <w:color w:val="000000"/>
                <w:vertAlign w:val="subscript"/>
              </w:rPr>
              <w:t>д</w:t>
            </w:r>
            <w:r w:rsidR="00621D92" w:rsidRPr="00621D92">
              <w:rPr>
                <w:b/>
                <w:color w:val="000000"/>
              </w:rPr>
              <w:t>,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ч</w:t>
            </w:r>
            <w:r w:rsidRPr="00621D92">
              <w:rPr>
                <w:b/>
                <w:color w:val="000000"/>
              </w:rPr>
              <w:t>ас</w:t>
            </w:r>
          </w:p>
        </w:tc>
        <w:tc>
          <w:tcPr>
            <w:tcW w:w="465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Сдель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ная зарпла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та всех рабочих грн</w:t>
            </w:r>
          </w:p>
        </w:tc>
        <w:tc>
          <w:tcPr>
            <w:tcW w:w="526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Основная зарплата всех</w:t>
            </w:r>
            <w:r w:rsidR="00621D92" w:rsidRPr="00621D92">
              <w:rPr>
                <w:b/>
                <w:color w:val="000000"/>
              </w:rPr>
              <w:t>,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г</w:t>
            </w:r>
            <w:r w:rsidRPr="00621D92">
              <w:rPr>
                <w:b/>
                <w:color w:val="000000"/>
              </w:rPr>
              <w:t>рн</w:t>
            </w:r>
          </w:p>
        </w:tc>
        <w:tc>
          <w:tcPr>
            <w:tcW w:w="443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Дополн. зарпла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та 1</w:t>
            </w:r>
            <w:r w:rsidR="00621D92" w:rsidRPr="00621D92">
              <w:rPr>
                <w:b/>
                <w:color w:val="000000"/>
              </w:rPr>
              <w:t>2</w:t>
            </w:r>
            <w:r w:rsidR="00621D92">
              <w:rPr>
                <w:b/>
                <w:color w:val="000000"/>
              </w:rPr>
              <w:t>%</w:t>
            </w:r>
            <w:r w:rsidRPr="00621D92">
              <w:rPr>
                <w:b/>
                <w:color w:val="000000"/>
              </w:rPr>
              <w:t>,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грн</w:t>
            </w:r>
          </w:p>
        </w:tc>
        <w:tc>
          <w:tcPr>
            <w:tcW w:w="498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Общий фонд, грн</w:t>
            </w:r>
          </w:p>
        </w:tc>
        <w:tc>
          <w:tcPr>
            <w:tcW w:w="388" w:type="pct"/>
            <w:vMerge w:val="restar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Отчис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ления в соцстра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хова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ние</w:t>
            </w:r>
            <w:r w:rsidR="00621D92" w:rsidRPr="00621D92">
              <w:rPr>
                <w:b/>
                <w:color w:val="000000"/>
              </w:rPr>
              <w:t>,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г</w:t>
            </w:r>
            <w:r w:rsidRPr="00621D92">
              <w:rPr>
                <w:b/>
                <w:color w:val="000000"/>
              </w:rPr>
              <w:t>рн</w:t>
            </w:r>
          </w:p>
        </w:tc>
      </w:tr>
      <w:tr w:rsidR="00103009" w:rsidRPr="00621D92" w:rsidTr="008206B8">
        <w:trPr>
          <w:cantSplit/>
        </w:trPr>
        <w:tc>
          <w:tcPr>
            <w:tcW w:w="704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43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2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609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1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65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6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43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8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88" w:type="pct"/>
            <w:vMerge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03009" w:rsidRPr="00621D92" w:rsidTr="008206B8">
        <w:trPr>
          <w:cantSplit/>
        </w:trPr>
        <w:tc>
          <w:tcPr>
            <w:tcW w:w="70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Токари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</w:t>
            </w:r>
          </w:p>
        </w:tc>
        <w:tc>
          <w:tcPr>
            <w:tcW w:w="2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0</w:t>
            </w:r>
          </w:p>
        </w:tc>
        <w:tc>
          <w:tcPr>
            <w:tcW w:w="2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</w:t>
            </w:r>
          </w:p>
        </w:tc>
        <w:tc>
          <w:tcPr>
            <w:tcW w:w="60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0,8</w:t>
            </w:r>
          </w:p>
        </w:tc>
        <w:tc>
          <w:tcPr>
            <w:tcW w:w="48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6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11955.2</w:t>
            </w:r>
          </w:p>
        </w:tc>
        <w:tc>
          <w:tcPr>
            <w:tcW w:w="52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16737.3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2008.5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18745.8</w:t>
            </w:r>
          </w:p>
        </w:tc>
        <w:tc>
          <w:tcPr>
            <w:tcW w:w="3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7029.7</w:t>
            </w:r>
          </w:p>
        </w:tc>
      </w:tr>
      <w:tr w:rsidR="00103009" w:rsidRPr="00621D92" w:rsidTr="008206B8">
        <w:trPr>
          <w:cantSplit/>
        </w:trPr>
        <w:tc>
          <w:tcPr>
            <w:tcW w:w="70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Фрезеровщики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7</w:t>
            </w:r>
          </w:p>
        </w:tc>
        <w:tc>
          <w:tcPr>
            <w:tcW w:w="2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  <w:tc>
          <w:tcPr>
            <w:tcW w:w="2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60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0,76</w:t>
            </w:r>
          </w:p>
        </w:tc>
        <w:tc>
          <w:tcPr>
            <w:tcW w:w="48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6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9937.8</w:t>
            </w:r>
          </w:p>
        </w:tc>
        <w:tc>
          <w:tcPr>
            <w:tcW w:w="52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13912.9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1669.5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15582.4</w:t>
            </w:r>
          </w:p>
        </w:tc>
        <w:tc>
          <w:tcPr>
            <w:tcW w:w="3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5843.4</w:t>
            </w:r>
          </w:p>
        </w:tc>
      </w:tr>
      <w:tr w:rsidR="00103009" w:rsidRPr="00621D92" w:rsidTr="008206B8">
        <w:trPr>
          <w:cantSplit/>
        </w:trPr>
        <w:tc>
          <w:tcPr>
            <w:tcW w:w="70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Строгальщики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</w:t>
            </w:r>
          </w:p>
        </w:tc>
        <w:tc>
          <w:tcPr>
            <w:tcW w:w="2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0</w:t>
            </w:r>
          </w:p>
        </w:tc>
        <w:tc>
          <w:tcPr>
            <w:tcW w:w="2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</w:t>
            </w:r>
          </w:p>
        </w:tc>
        <w:tc>
          <w:tcPr>
            <w:tcW w:w="60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0,8</w:t>
            </w:r>
          </w:p>
        </w:tc>
        <w:tc>
          <w:tcPr>
            <w:tcW w:w="48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6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8966.4</w:t>
            </w:r>
          </w:p>
        </w:tc>
        <w:tc>
          <w:tcPr>
            <w:tcW w:w="52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12553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1506.4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14059.4</w:t>
            </w:r>
          </w:p>
        </w:tc>
        <w:tc>
          <w:tcPr>
            <w:tcW w:w="3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5272.3</w:t>
            </w:r>
          </w:p>
        </w:tc>
      </w:tr>
      <w:tr w:rsidR="00103009" w:rsidRPr="00621D92" w:rsidTr="008206B8">
        <w:trPr>
          <w:cantSplit/>
        </w:trPr>
        <w:tc>
          <w:tcPr>
            <w:tcW w:w="70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Сверловщики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</w:t>
            </w:r>
          </w:p>
        </w:tc>
        <w:tc>
          <w:tcPr>
            <w:tcW w:w="2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2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60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0,77</w:t>
            </w:r>
          </w:p>
        </w:tc>
        <w:tc>
          <w:tcPr>
            <w:tcW w:w="48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6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8630.2</w:t>
            </w:r>
          </w:p>
        </w:tc>
        <w:tc>
          <w:tcPr>
            <w:tcW w:w="52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12082.3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1449.9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13532.2</w:t>
            </w:r>
          </w:p>
        </w:tc>
        <w:tc>
          <w:tcPr>
            <w:tcW w:w="3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5074.6</w:t>
            </w:r>
          </w:p>
        </w:tc>
      </w:tr>
      <w:tr w:rsidR="00103009" w:rsidRPr="00621D92" w:rsidTr="008206B8">
        <w:trPr>
          <w:cantSplit/>
        </w:trPr>
        <w:tc>
          <w:tcPr>
            <w:tcW w:w="70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Шлифовщики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</w:t>
            </w:r>
          </w:p>
        </w:tc>
        <w:tc>
          <w:tcPr>
            <w:tcW w:w="2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</w:t>
            </w:r>
          </w:p>
        </w:tc>
        <w:tc>
          <w:tcPr>
            <w:tcW w:w="2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60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0,73</w:t>
            </w:r>
          </w:p>
        </w:tc>
        <w:tc>
          <w:tcPr>
            <w:tcW w:w="48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6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10909.1</w:t>
            </w:r>
          </w:p>
        </w:tc>
        <w:tc>
          <w:tcPr>
            <w:tcW w:w="52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15272.7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1832.7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17105.4</w:t>
            </w:r>
          </w:p>
        </w:tc>
        <w:tc>
          <w:tcPr>
            <w:tcW w:w="3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6414.5</w:t>
            </w:r>
          </w:p>
        </w:tc>
      </w:tr>
      <w:tr w:rsidR="00103009" w:rsidRPr="00621D92" w:rsidTr="008206B8">
        <w:trPr>
          <w:cantSplit/>
        </w:trPr>
        <w:tc>
          <w:tcPr>
            <w:tcW w:w="70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Слесари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</w:t>
            </w:r>
          </w:p>
        </w:tc>
        <w:tc>
          <w:tcPr>
            <w:tcW w:w="2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</w:t>
            </w:r>
          </w:p>
        </w:tc>
        <w:tc>
          <w:tcPr>
            <w:tcW w:w="2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0</w:t>
            </w:r>
          </w:p>
        </w:tc>
        <w:tc>
          <w:tcPr>
            <w:tcW w:w="60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</w:rPr>
              <w:t>0,7</w:t>
            </w:r>
          </w:p>
        </w:tc>
        <w:tc>
          <w:tcPr>
            <w:tcW w:w="48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6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10460.8</w:t>
            </w:r>
          </w:p>
        </w:tc>
        <w:tc>
          <w:tcPr>
            <w:tcW w:w="52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14645.1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1757.4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16402.5</w:t>
            </w:r>
          </w:p>
        </w:tc>
        <w:tc>
          <w:tcPr>
            <w:tcW w:w="3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6150.9</w:t>
            </w:r>
          </w:p>
        </w:tc>
      </w:tr>
      <w:tr w:rsidR="00103009" w:rsidRPr="00621D92" w:rsidTr="008206B8">
        <w:trPr>
          <w:cantSplit/>
          <w:trHeight w:val="284"/>
        </w:trPr>
        <w:tc>
          <w:tcPr>
            <w:tcW w:w="70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Итого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43</w:t>
            </w:r>
          </w:p>
        </w:tc>
        <w:tc>
          <w:tcPr>
            <w:tcW w:w="22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19</w:t>
            </w:r>
          </w:p>
        </w:tc>
        <w:tc>
          <w:tcPr>
            <w:tcW w:w="2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24</w:t>
            </w:r>
          </w:p>
        </w:tc>
        <w:tc>
          <w:tcPr>
            <w:tcW w:w="60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6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60859.5</w:t>
            </w:r>
          </w:p>
        </w:tc>
        <w:tc>
          <w:tcPr>
            <w:tcW w:w="52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85203.3</w:t>
            </w:r>
          </w:p>
        </w:tc>
        <w:tc>
          <w:tcPr>
            <w:tcW w:w="44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10224.4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95427.7</w:t>
            </w:r>
          </w:p>
        </w:tc>
        <w:tc>
          <w:tcPr>
            <w:tcW w:w="3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35785.4</w:t>
            </w:r>
          </w:p>
        </w:tc>
      </w:tr>
    </w:tbl>
    <w:p w:rsidR="00103009" w:rsidRPr="00621D92" w:rsidRDefault="00103009" w:rsidP="00621D92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Таблица 7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Структура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планового фонда заработной платы вспомогательных рабочих-сдельщиков</w:t>
      </w:r>
    </w:p>
    <w:tbl>
      <w:tblPr>
        <w:tblStyle w:val="11"/>
        <w:tblW w:w="4861" w:type="pct"/>
        <w:tblInd w:w="204" w:type="dxa"/>
        <w:tblLook w:val="0000" w:firstRow="0" w:lastRow="0" w:firstColumn="0" w:lastColumn="0" w:noHBand="0" w:noVBand="0"/>
      </w:tblPr>
      <w:tblGrid>
        <w:gridCol w:w="1832"/>
        <w:gridCol w:w="1441"/>
        <w:gridCol w:w="887"/>
        <w:gridCol w:w="1450"/>
        <w:gridCol w:w="1660"/>
        <w:gridCol w:w="1269"/>
        <w:gridCol w:w="1269"/>
        <w:gridCol w:w="1407"/>
        <w:gridCol w:w="1269"/>
        <w:gridCol w:w="1893"/>
      </w:tblGrid>
      <w:tr w:rsidR="00103009" w:rsidRPr="00621D92" w:rsidTr="008206B8">
        <w:trPr>
          <w:cantSplit/>
        </w:trPr>
        <w:tc>
          <w:tcPr>
            <w:tcW w:w="56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Категория вспомогательных работ</w:t>
            </w:r>
          </w:p>
        </w:tc>
        <w:tc>
          <w:tcPr>
            <w:tcW w:w="5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 xml:space="preserve">Численность, </w:t>
            </w:r>
            <w:r w:rsidR="00621D92" w:rsidRPr="00621D92">
              <w:rPr>
                <w:b/>
                <w:color w:val="000000"/>
              </w:rPr>
              <w:t>чел</w:t>
            </w:r>
            <w:r w:rsidR="00621D92">
              <w:rPr>
                <w:b/>
                <w:color w:val="000000"/>
              </w:rPr>
              <w:t>.</w:t>
            </w:r>
          </w:p>
        </w:tc>
        <w:tc>
          <w:tcPr>
            <w:tcW w:w="31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Разряд</w:t>
            </w:r>
          </w:p>
        </w:tc>
        <w:tc>
          <w:tcPr>
            <w:tcW w:w="5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Средний тариф Т</w:t>
            </w:r>
            <w:r w:rsidRPr="00621D92">
              <w:rPr>
                <w:b/>
                <w:color w:val="000000"/>
                <w:vertAlign w:val="subscript"/>
              </w:rPr>
              <w:t>ср</w:t>
            </w:r>
            <w:r w:rsidRPr="00621D92">
              <w:rPr>
                <w:b/>
                <w:color w:val="000000"/>
              </w:rPr>
              <w:t>,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гнр/час</w:t>
            </w:r>
          </w:p>
        </w:tc>
        <w:tc>
          <w:tcPr>
            <w:tcW w:w="5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Действит. фонд времени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Ф</w:t>
            </w:r>
            <w:r w:rsidRPr="00621D92">
              <w:rPr>
                <w:b/>
                <w:color w:val="000000"/>
                <w:vertAlign w:val="subscript"/>
              </w:rPr>
              <w:t>д</w:t>
            </w:r>
            <w:r w:rsidRPr="00621D92">
              <w:rPr>
                <w:b/>
                <w:color w:val="000000"/>
              </w:rPr>
              <w:t>, час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Сдельная зарплата,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грн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Основная зарпалата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(ЗП+П), грн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Дополнит. Зарплата</w:t>
            </w:r>
            <w:r w:rsidR="005F2BB0" w:rsidRPr="00621D92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(12</w:t>
            </w:r>
            <w:r w:rsidR="00621D92">
              <w:rPr>
                <w:b/>
                <w:color w:val="000000"/>
              </w:rPr>
              <w:t xml:space="preserve">% </w:t>
            </w:r>
            <w:r w:rsidRPr="00621D92">
              <w:rPr>
                <w:b/>
                <w:color w:val="000000"/>
              </w:rPr>
              <w:t>ОЗП) грн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Общий фонд зарплаты, грн</w:t>
            </w:r>
          </w:p>
        </w:tc>
        <w:tc>
          <w:tcPr>
            <w:tcW w:w="66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Отчисл. в соцстрах.</w:t>
            </w:r>
            <w:r w:rsidR="005F2BB0" w:rsidRPr="00621D92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(42.</w:t>
            </w:r>
            <w:r w:rsidR="00621D92" w:rsidRPr="00621D92">
              <w:rPr>
                <w:b/>
                <w:color w:val="000000"/>
              </w:rPr>
              <w:t>5</w:t>
            </w:r>
            <w:r w:rsidR="00621D92">
              <w:rPr>
                <w:b/>
                <w:color w:val="000000"/>
              </w:rPr>
              <w:t>%</w:t>
            </w:r>
            <w:r w:rsidRPr="00621D92">
              <w:rPr>
                <w:b/>
                <w:color w:val="000000"/>
              </w:rPr>
              <w:t>),</w:t>
            </w:r>
            <w:r w:rsidR="005F2BB0" w:rsidRPr="00621D92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грн</w:t>
            </w:r>
          </w:p>
        </w:tc>
      </w:tr>
      <w:tr w:rsidR="00103009" w:rsidRPr="00621D92" w:rsidTr="008206B8">
        <w:trPr>
          <w:cantSplit/>
        </w:trPr>
        <w:tc>
          <w:tcPr>
            <w:tcW w:w="56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Сл.ремонт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ник</w:t>
            </w:r>
          </w:p>
        </w:tc>
        <w:tc>
          <w:tcPr>
            <w:tcW w:w="5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31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5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0.45</w:t>
            </w:r>
          </w:p>
        </w:tc>
        <w:tc>
          <w:tcPr>
            <w:tcW w:w="5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3362.4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4707.4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564.9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5272.3</w:t>
            </w:r>
          </w:p>
        </w:tc>
        <w:tc>
          <w:tcPr>
            <w:tcW w:w="66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1977</w:t>
            </w:r>
          </w:p>
        </w:tc>
      </w:tr>
      <w:tr w:rsidR="00103009" w:rsidRPr="00621D92" w:rsidTr="008206B8">
        <w:trPr>
          <w:cantSplit/>
        </w:trPr>
        <w:tc>
          <w:tcPr>
            <w:tcW w:w="56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Сл.электрик</w:t>
            </w:r>
          </w:p>
        </w:tc>
        <w:tc>
          <w:tcPr>
            <w:tcW w:w="5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31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5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0.45</w:t>
            </w:r>
          </w:p>
        </w:tc>
        <w:tc>
          <w:tcPr>
            <w:tcW w:w="5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6181.2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2353.7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282.4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2636.1</w:t>
            </w:r>
          </w:p>
        </w:tc>
        <w:tc>
          <w:tcPr>
            <w:tcW w:w="66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988.5</w:t>
            </w:r>
          </w:p>
        </w:tc>
      </w:tr>
      <w:tr w:rsidR="00103009" w:rsidRPr="00621D92" w:rsidTr="008206B8">
        <w:trPr>
          <w:cantSplit/>
        </w:trPr>
        <w:tc>
          <w:tcPr>
            <w:tcW w:w="56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Наладчик</w:t>
            </w:r>
          </w:p>
        </w:tc>
        <w:tc>
          <w:tcPr>
            <w:tcW w:w="5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31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</w:t>
            </w:r>
          </w:p>
        </w:tc>
        <w:tc>
          <w:tcPr>
            <w:tcW w:w="5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0.5</w:t>
            </w:r>
          </w:p>
        </w:tc>
        <w:tc>
          <w:tcPr>
            <w:tcW w:w="5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3736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5230.4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627.6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5858</w:t>
            </w:r>
          </w:p>
        </w:tc>
        <w:tc>
          <w:tcPr>
            <w:tcW w:w="66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2196.8</w:t>
            </w:r>
          </w:p>
        </w:tc>
      </w:tr>
      <w:tr w:rsidR="00103009" w:rsidRPr="00621D92" w:rsidTr="008206B8">
        <w:trPr>
          <w:cantSplit/>
        </w:trPr>
        <w:tc>
          <w:tcPr>
            <w:tcW w:w="56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Кладовщик</w:t>
            </w:r>
          </w:p>
        </w:tc>
        <w:tc>
          <w:tcPr>
            <w:tcW w:w="5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31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</w:t>
            </w:r>
          </w:p>
        </w:tc>
        <w:tc>
          <w:tcPr>
            <w:tcW w:w="5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0.4</w:t>
            </w:r>
          </w:p>
        </w:tc>
        <w:tc>
          <w:tcPr>
            <w:tcW w:w="5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1494.4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2092.2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251.1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2343.3</w:t>
            </w:r>
          </w:p>
        </w:tc>
        <w:tc>
          <w:tcPr>
            <w:tcW w:w="66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878.7</w:t>
            </w:r>
          </w:p>
        </w:tc>
      </w:tr>
      <w:tr w:rsidR="00103009" w:rsidRPr="00621D92" w:rsidTr="008206B8">
        <w:trPr>
          <w:cantSplit/>
        </w:trPr>
        <w:tc>
          <w:tcPr>
            <w:tcW w:w="56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Транспорт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ные рабочие</w:t>
            </w:r>
          </w:p>
        </w:tc>
        <w:tc>
          <w:tcPr>
            <w:tcW w:w="5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  <w:tc>
          <w:tcPr>
            <w:tcW w:w="31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</w:t>
            </w:r>
          </w:p>
        </w:tc>
        <w:tc>
          <w:tcPr>
            <w:tcW w:w="5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0.35</w:t>
            </w:r>
          </w:p>
        </w:tc>
        <w:tc>
          <w:tcPr>
            <w:tcW w:w="5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1961.4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2746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329.5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3075.5</w:t>
            </w:r>
          </w:p>
        </w:tc>
        <w:tc>
          <w:tcPr>
            <w:tcW w:w="66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1153.3</w:t>
            </w:r>
          </w:p>
        </w:tc>
      </w:tr>
      <w:tr w:rsidR="00103009" w:rsidRPr="00621D92" w:rsidTr="008206B8">
        <w:trPr>
          <w:cantSplit/>
        </w:trPr>
        <w:tc>
          <w:tcPr>
            <w:tcW w:w="56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Итого</w:t>
            </w:r>
          </w:p>
        </w:tc>
        <w:tc>
          <w:tcPr>
            <w:tcW w:w="50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15</w:t>
            </w:r>
          </w:p>
        </w:tc>
        <w:tc>
          <w:tcPr>
            <w:tcW w:w="31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12235.4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171299.6</w:t>
            </w:r>
          </w:p>
        </w:tc>
        <w:tc>
          <w:tcPr>
            <w:tcW w:w="49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1490.6</w:t>
            </w:r>
          </w:p>
        </w:tc>
        <w:tc>
          <w:tcPr>
            <w:tcW w:w="45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18620.2</w:t>
            </w:r>
          </w:p>
        </w:tc>
        <w:tc>
          <w:tcPr>
            <w:tcW w:w="667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6982.6</w:t>
            </w:r>
          </w:p>
        </w:tc>
      </w:tr>
    </w:tbl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  <w:sectPr w:rsidR="00103009" w:rsidRPr="00621D92" w:rsidSect="008206B8">
          <w:pgSz w:w="16840" w:h="11907" w:orient="landscape" w:code="9"/>
          <w:pgMar w:top="851" w:right="1134" w:bottom="1701" w:left="1134" w:header="720" w:footer="720" w:gutter="0"/>
          <w:cols w:space="720"/>
          <w:titlePg/>
          <w:docGrid w:linePitch="65"/>
        </w:sect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3.4.3 Расчет фонда зарплаты ИТР, СКП, МОП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b/>
          <w:color w:val="000000"/>
          <w:position w:val="-10"/>
          <w:sz w:val="28"/>
          <w:lang w:val="en-US"/>
        </w:rPr>
        <w:object w:dxaOrig="2060" w:dyaOrig="340">
          <v:shape id="_x0000_i1164" type="#_x0000_t75" style="width:102.75pt;height:17.25pt" o:ole="" fillcolor="window">
            <v:imagedata r:id="rId281" o:title=""/>
          </v:shape>
          <o:OLEObject Type="Embed" ProgID="Equation.3" ShapeID="_x0000_i1164" DrawAspect="Content" ObjectID="_1469637218" r:id="rId282"/>
        </w:object>
      </w:r>
      <w:r w:rsidR="00103009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О</w:t>
      </w:r>
      <w:r w:rsidRPr="00621D92">
        <w:rPr>
          <w:color w:val="000000"/>
          <w:sz w:val="28"/>
          <w:vertAlign w:val="subscript"/>
        </w:rPr>
        <w:t>к</w:t>
      </w:r>
      <w:r w:rsidRPr="00621D92">
        <w:rPr>
          <w:color w:val="000000"/>
          <w:sz w:val="28"/>
        </w:rPr>
        <w:t>-месячный должностной оклад, грн;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П-премия</w:t>
      </w:r>
      <w:r w:rsidR="005F2BB0" w:rsidRPr="00621D92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4</w:t>
      </w:r>
      <w:r w:rsidR="00621D92" w:rsidRPr="00621D92">
        <w:rPr>
          <w:color w:val="000000"/>
          <w:sz w:val="28"/>
        </w:rPr>
        <w:t>0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оклада</w:t>
      </w:r>
      <w:r w:rsidR="005F2BB0"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  <w:lang w:val="en-US"/>
        </w:rPr>
        <w:t>n</w:t>
      </w:r>
      <w:r w:rsidR="00621D92">
        <w:rPr>
          <w:color w:val="000000"/>
          <w:sz w:val="28"/>
        </w:rPr>
        <w:t xml:space="preserve"> –</w:t>
      </w:r>
      <w:r w:rsidR="00621D92" w:rsidRPr="00621D92">
        <w:rPr>
          <w:color w:val="000000"/>
          <w:sz w:val="28"/>
        </w:rPr>
        <w:t xml:space="preserve"> ко</w:t>
      </w:r>
      <w:r w:rsidRPr="00621D92">
        <w:rPr>
          <w:color w:val="000000"/>
          <w:sz w:val="28"/>
        </w:rPr>
        <w:t>личество работников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ИТР, СКП</w:t>
      </w:r>
      <w:r w:rsidR="005F2BB0" w:rsidRPr="00621D92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МОП.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Таблица 8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Численность и фонд зарплаты ИТР, СКП, МОП</w:t>
      </w:r>
    </w:p>
    <w:tbl>
      <w:tblPr>
        <w:tblStyle w:val="11"/>
        <w:tblW w:w="4789" w:type="pct"/>
        <w:tblInd w:w="252" w:type="dxa"/>
        <w:tblLook w:val="0000" w:firstRow="0" w:lastRow="0" w:firstColumn="0" w:lastColumn="0" w:noHBand="0" w:noVBand="0"/>
      </w:tblPr>
      <w:tblGrid>
        <w:gridCol w:w="2224"/>
        <w:gridCol w:w="2578"/>
        <w:gridCol w:w="2578"/>
        <w:gridCol w:w="1788"/>
      </w:tblGrid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Должность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 xml:space="preserve">Число штатных единиц, </w:t>
            </w:r>
            <w:r w:rsidR="00621D92" w:rsidRPr="00621D92">
              <w:rPr>
                <w:b/>
                <w:color w:val="000000"/>
              </w:rPr>
              <w:t>чел</w:t>
            </w:r>
            <w:r w:rsidR="00621D92">
              <w:rPr>
                <w:b/>
                <w:color w:val="000000"/>
              </w:rPr>
              <w:t>.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Месячный оклад, д.е.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Годовой фонд зарплаты, д.е.</w:t>
            </w:r>
          </w:p>
        </w:tc>
      </w:tr>
      <w:tr w:rsidR="00103009" w:rsidRPr="00621D92" w:rsidTr="008206B8">
        <w:trPr>
          <w:cantSplit/>
        </w:trPr>
        <w:tc>
          <w:tcPr>
            <w:tcW w:w="5000" w:type="pct"/>
            <w:gridSpan w:val="4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ИТР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Начальник цеха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400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6720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Зам.начальника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350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5880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Мастер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300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5040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Нач.бюро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230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3864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Вед.инженер-механик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340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5712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Инженер по инструменту и по подготовке производства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180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3024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Экономист по планированию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190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3192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Итого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1990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33432</w:t>
            </w:r>
          </w:p>
        </w:tc>
      </w:tr>
      <w:tr w:rsidR="00103009" w:rsidRPr="00621D92" w:rsidTr="008206B8">
        <w:trPr>
          <w:cantSplit/>
        </w:trPr>
        <w:tc>
          <w:tcPr>
            <w:tcW w:w="5000" w:type="pct"/>
            <w:gridSpan w:val="4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СКП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Гл.бухгалтер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3024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Учетчик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270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4536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Итого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450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7560</w:t>
            </w:r>
          </w:p>
        </w:tc>
      </w:tr>
      <w:tr w:rsidR="00103009" w:rsidRPr="00621D92" w:rsidTr="008206B8">
        <w:trPr>
          <w:cantSplit/>
        </w:trPr>
        <w:tc>
          <w:tcPr>
            <w:tcW w:w="5000" w:type="pct"/>
            <w:gridSpan w:val="4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МОП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Уборщик производственных помещений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160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2688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Итого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160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2688</w:t>
            </w:r>
          </w:p>
        </w:tc>
      </w:tr>
      <w:tr w:rsidR="00103009" w:rsidRPr="00621D92" w:rsidTr="008206B8">
        <w:trPr>
          <w:cantSplit/>
        </w:trPr>
        <w:tc>
          <w:tcPr>
            <w:tcW w:w="121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Всего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</w:t>
            </w:r>
          </w:p>
        </w:tc>
        <w:tc>
          <w:tcPr>
            <w:tcW w:w="140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2600</w:t>
            </w:r>
          </w:p>
        </w:tc>
        <w:tc>
          <w:tcPr>
            <w:tcW w:w="9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21D92">
              <w:rPr>
                <w:color w:val="000000"/>
                <w:lang w:val="en-US"/>
              </w:rPr>
              <w:t>43680</w:t>
            </w:r>
          </w:p>
        </w:tc>
      </w:tr>
    </w:tbl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03009" w:rsidRPr="00621D92">
        <w:rPr>
          <w:b/>
          <w:color w:val="000000"/>
          <w:sz w:val="28"/>
        </w:rPr>
        <w:t>3.5 Затраты на основные и вспомогательные материалы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группу материальных затрат на производство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входят основные материалы, покупные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полуфабрикаты</w:t>
      </w:r>
      <w:r w:rsidR="005F2BB0" w:rsidRPr="00621D92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комплектующие изделия и вспомогательные материалы.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Затраты на основные материалы определяются исходя из годовой потребности и прейскурантных цен.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на полуфабрикаты (отливки, поковки и др.), приобретенные в порядке кооперирования</w:t>
      </w:r>
      <w:r w:rsidR="005F2BB0" w:rsidRPr="00621D92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и на полуфабрикаты собственного производства определяются исходя из их годовой потребности и соответствующих цен.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  <w:lang w:val="en-US"/>
        </w:rPr>
        <w:object w:dxaOrig="3940" w:dyaOrig="380">
          <v:shape id="_x0000_i1165" type="#_x0000_t75" style="width:197.25pt;height:18.75pt" o:ole="" fillcolor="window">
            <v:imagedata r:id="rId283" o:title=""/>
          </v:shape>
          <o:OLEObject Type="Embed" ProgID="Equation.3" ShapeID="_x0000_i1165" DrawAspect="Content" ObjectID="_1469637219" r:id="rId284"/>
        </w:object>
      </w:r>
      <w:r w:rsidR="00103009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Ц</w:t>
      </w:r>
      <w:r w:rsidRPr="00621D92">
        <w:rPr>
          <w:color w:val="000000"/>
          <w:sz w:val="28"/>
          <w:vertAlign w:val="subscript"/>
        </w:rPr>
        <w:t>опт</w:t>
      </w:r>
      <w:r w:rsidR="00621D92">
        <w:rPr>
          <w:color w:val="000000"/>
          <w:sz w:val="28"/>
        </w:rPr>
        <w:t xml:space="preserve"> –</w:t>
      </w:r>
      <w:r w:rsidR="00621D92" w:rsidRPr="00621D92">
        <w:rPr>
          <w:color w:val="000000"/>
          <w:sz w:val="28"/>
        </w:rPr>
        <w:t xml:space="preserve"> оп</w:t>
      </w:r>
      <w:r w:rsidRPr="00621D92">
        <w:rPr>
          <w:color w:val="000000"/>
          <w:sz w:val="28"/>
        </w:rPr>
        <w:t>товая цена одной тонны металла</w:t>
      </w:r>
      <w:r w:rsidR="005F2BB0" w:rsidRPr="00621D92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принимаем Ц</w:t>
      </w:r>
      <w:r w:rsidRPr="00621D92">
        <w:rPr>
          <w:color w:val="000000"/>
          <w:sz w:val="28"/>
          <w:vertAlign w:val="subscript"/>
        </w:rPr>
        <w:t>опт</w:t>
      </w:r>
      <w:r w:rsidRPr="00621D92">
        <w:rPr>
          <w:color w:val="000000"/>
          <w:sz w:val="28"/>
        </w:rPr>
        <w:t>=800 грн для Стали 45</w:t>
      </w:r>
      <w:r w:rsidR="005F2BB0"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Ц</w:t>
      </w:r>
      <w:r w:rsidRPr="00621D92">
        <w:rPr>
          <w:color w:val="000000"/>
          <w:sz w:val="28"/>
          <w:vertAlign w:val="subscript"/>
        </w:rPr>
        <w:t>опт.отх.</w:t>
      </w:r>
      <w:r w:rsidR="008206B8">
        <w:rPr>
          <w:color w:val="000000"/>
          <w:sz w:val="28"/>
          <w:vertAlign w:val="subscript"/>
        </w:rPr>
        <w:t xml:space="preserve"> </w:t>
      </w:r>
      <w:r w:rsidRPr="00621D92">
        <w:rPr>
          <w:color w:val="000000"/>
          <w:sz w:val="28"/>
        </w:rPr>
        <w:t>-</w:t>
      </w:r>
      <w:r w:rsidR="008206B8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оптовая цена отходов за одну тонну</w:t>
      </w:r>
      <w:r w:rsidR="005F2BB0" w:rsidRPr="00621D92">
        <w:rPr>
          <w:color w:val="000000"/>
          <w:sz w:val="28"/>
        </w:rPr>
        <w:t>;</w:t>
      </w:r>
      <w:r w:rsidRPr="00621D92">
        <w:rPr>
          <w:color w:val="000000"/>
          <w:sz w:val="28"/>
        </w:rPr>
        <w:t xml:space="preserve"> принимаем Ц</w:t>
      </w:r>
      <w:r w:rsidRPr="00621D92">
        <w:rPr>
          <w:color w:val="000000"/>
          <w:sz w:val="28"/>
          <w:vertAlign w:val="subscript"/>
        </w:rPr>
        <w:t>опт.отх.</w:t>
      </w:r>
      <w:r w:rsidRPr="00621D92">
        <w:rPr>
          <w:color w:val="000000"/>
          <w:sz w:val="28"/>
        </w:rPr>
        <w:t>=80 грн</w:t>
      </w:r>
      <w:r w:rsidR="005F2BB0"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М</w:t>
      </w:r>
      <w:r w:rsidRPr="00621D92">
        <w:rPr>
          <w:color w:val="000000"/>
          <w:sz w:val="28"/>
          <w:vertAlign w:val="subscript"/>
        </w:rPr>
        <w:t>отх.</w:t>
      </w:r>
      <w:r w:rsidR="008206B8">
        <w:rPr>
          <w:color w:val="000000"/>
          <w:sz w:val="28"/>
          <w:vertAlign w:val="subscript"/>
        </w:rPr>
        <w:t xml:space="preserve"> </w:t>
      </w:r>
      <w:r w:rsidRPr="00621D92">
        <w:rPr>
          <w:color w:val="000000"/>
          <w:sz w:val="28"/>
        </w:rPr>
        <w:t>-</w:t>
      </w:r>
      <w:r w:rsidR="008206B8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масса стружки в тоннах; </w:t>
      </w:r>
      <w:r w:rsidR="00CD3371" w:rsidRPr="00621D92">
        <w:rPr>
          <w:color w:val="000000"/>
          <w:position w:val="-24"/>
          <w:sz w:val="28"/>
          <w:lang w:val="en-US"/>
        </w:rPr>
        <w:object w:dxaOrig="2880" w:dyaOrig="639">
          <v:shape id="_x0000_i1166" type="#_x0000_t75" style="width:2in;height:32.25pt" o:ole="" fillcolor="window">
            <v:imagedata r:id="rId285" o:title=""/>
          </v:shape>
          <o:OLEObject Type="Embed" ProgID="Equation.3" ShapeID="_x0000_i1166" DrawAspect="Content" ObjectID="_1469637220" r:id="rId286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М</w:t>
      </w:r>
      <w:r w:rsidRPr="00621D92">
        <w:rPr>
          <w:color w:val="000000"/>
          <w:sz w:val="28"/>
          <w:vertAlign w:val="subscript"/>
        </w:rPr>
        <w:t>заг</w:t>
      </w:r>
      <w:r w:rsidR="008206B8">
        <w:rPr>
          <w:color w:val="000000"/>
          <w:sz w:val="28"/>
          <w:vertAlign w:val="subscript"/>
        </w:rPr>
        <w:t xml:space="preserve"> </w:t>
      </w:r>
      <w:r w:rsidRPr="00621D92">
        <w:rPr>
          <w:color w:val="000000"/>
          <w:sz w:val="28"/>
        </w:rPr>
        <w:t>-</w:t>
      </w:r>
      <w:r w:rsidR="008206B8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масса заготовки в тоннах</w:t>
      </w:r>
      <w:r w:rsidR="005F2BB0" w:rsidRPr="00621D92">
        <w:rPr>
          <w:color w:val="000000"/>
          <w:sz w:val="28"/>
        </w:rPr>
        <w:t>.</w:t>
      </w:r>
    </w:p>
    <w:p w:rsidR="008206B8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</w:t>
      </w:r>
      <w:r w:rsidRPr="00621D92">
        <w:rPr>
          <w:color w:val="000000"/>
          <w:sz w:val="28"/>
          <w:vertAlign w:val="subscript"/>
        </w:rPr>
        <w:t>р</w:t>
      </w:r>
      <w:r w:rsidR="008206B8">
        <w:rPr>
          <w:color w:val="000000"/>
          <w:sz w:val="28"/>
          <w:vertAlign w:val="subscript"/>
        </w:rPr>
        <w:t xml:space="preserve"> </w:t>
      </w:r>
      <w:r w:rsidRPr="00621D92">
        <w:rPr>
          <w:color w:val="000000"/>
          <w:sz w:val="28"/>
        </w:rPr>
        <w:t>-</w:t>
      </w:r>
      <w:r w:rsidR="008206B8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транспортно-заготовительные расходы, 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</w:t>
      </w:r>
      <w:r w:rsidRPr="00621D92">
        <w:rPr>
          <w:color w:val="000000"/>
          <w:sz w:val="28"/>
          <w:vertAlign w:val="subscript"/>
        </w:rPr>
        <w:t>р</w:t>
      </w:r>
      <w:r w:rsidRPr="00621D92">
        <w:rPr>
          <w:color w:val="000000"/>
          <w:sz w:val="28"/>
        </w:rPr>
        <w:t>=0.1*С</w:t>
      </w:r>
      <w:r w:rsidRPr="00621D92">
        <w:rPr>
          <w:color w:val="000000"/>
          <w:sz w:val="28"/>
          <w:vertAlign w:val="subscript"/>
        </w:rPr>
        <w:t>заг</w:t>
      </w:r>
      <w:r w:rsidRPr="00621D92">
        <w:rPr>
          <w:color w:val="000000"/>
          <w:sz w:val="28"/>
        </w:rPr>
        <w:t>;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С</w:t>
      </w:r>
      <w:r w:rsidRPr="00621D92">
        <w:rPr>
          <w:color w:val="000000"/>
          <w:sz w:val="28"/>
          <w:vertAlign w:val="subscript"/>
        </w:rPr>
        <w:t>заг</w:t>
      </w:r>
      <w:r w:rsidRPr="00621D92">
        <w:rPr>
          <w:color w:val="000000"/>
          <w:sz w:val="28"/>
        </w:rPr>
        <w:t>=Ц</w:t>
      </w:r>
      <w:r w:rsidRPr="00621D92">
        <w:rPr>
          <w:color w:val="000000"/>
          <w:sz w:val="28"/>
          <w:vertAlign w:val="subscript"/>
        </w:rPr>
        <w:t>опт</w:t>
      </w:r>
      <w:r w:rsidRPr="00621D92">
        <w:rPr>
          <w:color w:val="000000"/>
          <w:sz w:val="28"/>
        </w:rPr>
        <w:t>*М</w:t>
      </w:r>
      <w:r w:rsidRPr="00621D92">
        <w:rPr>
          <w:color w:val="000000"/>
          <w:sz w:val="28"/>
          <w:vertAlign w:val="subscript"/>
        </w:rPr>
        <w:t>заг</w:t>
      </w:r>
      <w:r w:rsidR="008206B8">
        <w:rPr>
          <w:color w:val="000000"/>
          <w:sz w:val="28"/>
          <w:vertAlign w:val="subscript"/>
        </w:rPr>
        <w:t xml:space="preserve"> </w:t>
      </w:r>
      <w:r w:rsidRPr="00621D92">
        <w:rPr>
          <w:color w:val="000000"/>
          <w:sz w:val="28"/>
        </w:rPr>
        <w:t>-</w:t>
      </w:r>
      <w:r w:rsidR="008206B8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стоимость основных материалов</w:t>
      </w:r>
      <w:r w:rsidR="005F2BB0" w:rsidRPr="00621D92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грн.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</w:t>
      </w:r>
      <w:r w:rsidRPr="00621D92">
        <w:rPr>
          <w:color w:val="000000"/>
          <w:sz w:val="28"/>
          <w:vertAlign w:val="superscript"/>
        </w:rPr>
        <w:t>А</w:t>
      </w:r>
      <w:r w:rsidRPr="00621D92">
        <w:rPr>
          <w:color w:val="000000"/>
          <w:sz w:val="28"/>
          <w:vertAlign w:val="subscript"/>
        </w:rPr>
        <w:t>м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4"/>
          <w:sz w:val="28"/>
          <w:lang w:val="en-US"/>
        </w:rPr>
        <w:object w:dxaOrig="5040" w:dyaOrig="620">
          <v:shape id="_x0000_i1167" type="#_x0000_t75" style="width:252pt;height:30.75pt" o:ole="" fillcolor="window">
            <v:imagedata r:id="rId287" o:title=""/>
          </v:shape>
          <o:OLEObject Type="Embed" ProgID="Equation.3" ShapeID="_x0000_i1167" DrawAspect="Content" ObjectID="_1469637221" r:id="rId288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</w:t>
      </w:r>
      <w:r w:rsidRPr="00621D92">
        <w:rPr>
          <w:color w:val="000000"/>
          <w:sz w:val="28"/>
          <w:vertAlign w:val="superscript"/>
        </w:rPr>
        <w:t>Б</w:t>
      </w:r>
      <w:r w:rsidRPr="00621D92">
        <w:rPr>
          <w:color w:val="000000"/>
          <w:sz w:val="28"/>
          <w:vertAlign w:val="subscript"/>
        </w:rPr>
        <w:t>м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4"/>
          <w:sz w:val="28"/>
          <w:lang w:val="en-US"/>
        </w:rPr>
        <w:object w:dxaOrig="4580" w:dyaOrig="620">
          <v:shape id="_x0000_i1168" type="#_x0000_t75" style="width:228.75pt;height:30.75pt" o:ole="" fillcolor="window">
            <v:imagedata r:id="rId289" o:title=""/>
          </v:shape>
          <o:OLEObject Type="Embed" ProgID="Equation.3" ShapeID="_x0000_i1168" DrawAspect="Content" ObjectID="_1469637222" r:id="rId290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</w:t>
      </w:r>
      <w:r w:rsidRPr="00621D92">
        <w:rPr>
          <w:color w:val="000000"/>
          <w:sz w:val="28"/>
          <w:vertAlign w:val="superscript"/>
        </w:rPr>
        <w:t>В</w:t>
      </w:r>
      <w:r w:rsidRPr="00621D92">
        <w:rPr>
          <w:color w:val="000000"/>
          <w:sz w:val="28"/>
          <w:vertAlign w:val="subscript"/>
        </w:rPr>
        <w:t>м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4"/>
          <w:sz w:val="28"/>
          <w:lang w:val="en-US"/>
        </w:rPr>
        <w:object w:dxaOrig="4840" w:dyaOrig="620">
          <v:shape id="_x0000_i1169" type="#_x0000_t75" style="width:242.25pt;height:30.75pt" o:ole="" fillcolor="window">
            <v:imagedata r:id="rId291" o:title=""/>
          </v:shape>
          <o:OLEObject Type="Embed" ProgID="Equation.3" ShapeID="_x0000_i1169" DrawAspect="Content" ObjectID="_1469637223" r:id="rId292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C2200">
        <w:rPr>
          <w:b/>
          <w:color w:val="000000"/>
          <w:sz w:val="28"/>
        </w:rPr>
        <w:br w:type="page"/>
      </w:r>
      <w:r w:rsidR="00103009" w:rsidRPr="00621D92">
        <w:rPr>
          <w:b/>
          <w:color w:val="000000"/>
          <w:sz w:val="28"/>
        </w:rPr>
        <w:t>3.6 Затраты на электроэнергию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Затраты на силовую электроэнергию для производственных целей определяются по двухставочному тарифу.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Двухставочный тариф состоит из двух частей: платы за присоединенную мощность (или максимальную нагрузку) и плату за фактически потребленную активную энергию, учитываемую по счетчикам:</w:t>
      </w:r>
    </w:p>
    <w:p w:rsidR="008206B8" w:rsidRDefault="008206B8" w:rsidP="00621D92">
      <w:pPr>
        <w:pStyle w:val="23"/>
        <w:spacing w:line="360" w:lineRule="auto"/>
        <w:rPr>
          <w:color w:val="000000"/>
          <w:lang w:val="ru-RU"/>
        </w:rPr>
      </w:pP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З</w:t>
      </w:r>
      <w:r w:rsidRPr="00621D92">
        <w:rPr>
          <w:color w:val="000000"/>
          <w:vertAlign w:val="subscript"/>
          <w:lang w:val="ru-RU"/>
        </w:rPr>
        <w:t>ел. сил</w:t>
      </w:r>
      <w:r w:rsidR="005F2BB0" w:rsidRPr="00621D92">
        <w:rPr>
          <w:color w:val="000000"/>
          <w:vertAlign w:val="subscript"/>
          <w:lang w:val="ru-RU"/>
        </w:rPr>
        <w:t xml:space="preserve"> </w:t>
      </w:r>
      <w:r w:rsidRPr="00621D92">
        <w:rPr>
          <w:color w:val="000000"/>
          <w:lang w:val="ru-RU"/>
        </w:rPr>
        <w:t>= Э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  <w:lang w:val="ru-RU"/>
        </w:rPr>
        <w:t>С</w:t>
      </w:r>
      <w:r w:rsidRPr="00621D92">
        <w:rPr>
          <w:color w:val="000000"/>
          <w:vertAlign w:val="subscript"/>
          <w:lang w:val="ru-RU"/>
        </w:rPr>
        <w:t>сил</w:t>
      </w:r>
      <w:r w:rsidRPr="00621D92">
        <w:rPr>
          <w:color w:val="000000"/>
          <w:lang w:val="ru-RU"/>
        </w:rPr>
        <w:t xml:space="preserve"> + </w:t>
      </w:r>
      <w:r w:rsidRPr="00621D92">
        <w:rPr>
          <w:color w:val="000000"/>
        </w:rPr>
        <w:t>N</w:t>
      </w:r>
      <w:r w:rsidRPr="00621D92">
        <w:rPr>
          <w:color w:val="000000"/>
          <w:lang w:val="ru-RU"/>
        </w:rPr>
        <w:t xml:space="preserve"> </w:t>
      </w:r>
      <w:r w:rsidRPr="00621D92">
        <w:rPr>
          <w:color w:val="000000"/>
          <w:vertAlign w:val="subscript"/>
          <w:lang w:val="ru-RU"/>
        </w:rPr>
        <w:t>уст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  <w:lang w:val="ru-RU"/>
        </w:rPr>
        <w:t>С</w:t>
      </w:r>
      <w:r w:rsidRPr="00621D92">
        <w:rPr>
          <w:color w:val="000000"/>
          <w:vertAlign w:val="subscript"/>
          <w:lang w:val="ru-RU"/>
        </w:rPr>
        <w:t>т</w:t>
      </w:r>
      <w:r w:rsidRPr="00621D92">
        <w:rPr>
          <w:color w:val="000000"/>
          <w:lang w:val="ru-RU"/>
        </w:rPr>
        <w:t>,</w:t>
      </w:r>
    </w:p>
    <w:p w:rsidR="008206B8" w:rsidRDefault="008206B8" w:rsidP="00621D92">
      <w:pPr>
        <w:pStyle w:val="23"/>
        <w:spacing w:line="360" w:lineRule="auto"/>
        <w:rPr>
          <w:color w:val="000000"/>
          <w:lang w:val="ru-RU"/>
        </w:rPr>
      </w:pP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 xml:space="preserve">где </w:t>
      </w:r>
      <w:r w:rsidRPr="00621D92">
        <w:rPr>
          <w:color w:val="000000"/>
        </w:rPr>
        <w:t>N</w:t>
      </w:r>
      <w:r w:rsidRPr="00621D92">
        <w:rPr>
          <w:color w:val="000000"/>
          <w:lang w:val="ru-RU"/>
        </w:rPr>
        <w:t xml:space="preserve"> </w:t>
      </w:r>
      <w:r w:rsidRPr="00621D92">
        <w:rPr>
          <w:color w:val="000000"/>
          <w:vertAlign w:val="subscript"/>
          <w:lang w:val="ru-RU"/>
        </w:rPr>
        <w:t>уст</w:t>
      </w:r>
      <w:r w:rsidRPr="00621D92">
        <w:rPr>
          <w:color w:val="000000"/>
          <w:lang w:val="ru-RU"/>
        </w:rPr>
        <w:t xml:space="preserve"> – общая мощность оборудования, </w:t>
      </w:r>
      <w:r w:rsidRPr="00621D92">
        <w:rPr>
          <w:color w:val="000000"/>
        </w:rPr>
        <w:t>N</w:t>
      </w:r>
      <w:r w:rsidRPr="00621D92">
        <w:rPr>
          <w:color w:val="000000"/>
          <w:lang w:val="ru-RU"/>
        </w:rPr>
        <w:t xml:space="preserve"> </w:t>
      </w:r>
      <w:r w:rsidRPr="00621D92">
        <w:rPr>
          <w:color w:val="000000"/>
          <w:vertAlign w:val="subscript"/>
          <w:lang w:val="ru-RU"/>
        </w:rPr>
        <w:t xml:space="preserve">уст </w:t>
      </w:r>
      <w:r w:rsidRPr="00621D92">
        <w:rPr>
          <w:color w:val="000000"/>
          <w:lang w:val="ru-RU"/>
        </w:rPr>
        <w:t>= 360 кВт-ч,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Э – расход электроэнергии в течение года,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С</w:t>
      </w:r>
      <w:r w:rsidRPr="00621D92">
        <w:rPr>
          <w:color w:val="000000"/>
          <w:vertAlign w:val="subscript"/>
          <w:lang w:val="ru-RU"/>
        </w:rPr>
        <w:t>сил</w:t>
      </w:r>
      <w:r w:rsidRPr="00621D92">
        <w:rPr>
          <w:color w:val="000000"/>
          <w:lang w:val="ru-RU"/>
        </w:rPr>
        <w:t xml:space="preserve"> – ставка за один кВт-ч потребленной энергии, С</w:t>
      </w:r>
      <w:r w:rsidRPr="00621D92">
        <w:rPr>
          <w:color w:val="000000"/>
          <w:vertAlign w:val="subscript"/>
          <w:lang w:val="ru-RU"/>
        </w:rPr>
        <w:t>сил</w:t>
      </w:r>
      <w:r w:rsidRPr="00621D92">
        <w:rPr>
          <w:color w:val="000000"/>
          <w:lang w:val="ru-RU"/>
        </w:rPr>
        <w:t xml:space="preserve"> =0,12 д.е./кВт ч,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С</w:t>
      </w:r>
      <w:r w:rsidRPr="00621D92">
        <w:rPr>
          <w:color w:val="000000"/>
          <w:vertAlign w:val="subscript"/>
          <w:lang w:val="ru-RU"/>
        </w:rPr>
        <w:t>т</w:t>
      </w:r>
      <w:r w:rsidRPr="00621D92">
        <w:rPr>
          <w:color w:val="000000"/>
          <w:lang w:val="ru-RU"/>
        </w:rPr>
        <w:t xml:space="preserve"> – ставка за один кВт установленной мощности, С</w:t>
      </w:r>
      <w:r w:rsidRPr="00621D92">
        <w:rPr>
          <w:color w:val="000000"/>
          <w:vertAlign w:val="subscript"/>
          <w:lang w:val="ru-RU"/>
        </w:rPr>
        <w:t>т</w:t>
      </w:r>
      <w:r w:rsidRPr="00621D92">
        <w:rPr>
          <w:color w:val="000000"/>
          <w:lang w:val="ru-RU"/>
        </w:rPr>
        <w:t xml:space="preserve"> =75 д.е./кВт ч.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Расход электроэнергии в течение года рассчитывается по формуле:</w:t>
      </w:r>
    </w:p>
    <w:p w:rsidR="008206B8" w:rsidRDefault="008206B8" w:rsidP="00621D92">
      <w:pPr>
        <w:pStyle w:val="23"/>
        <w:spacing w:line="360" w:lineRule="auto"/>
        <w:rPr>
          <w:color w:val="000000"/>
          <w:lang w:val="ru-RU"/>
        </w:rPr>
      </w:pP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 xml:space="preserve">Э = </w:t>
      </w:r>
      <w:r w:rsidRPr="00621D92">
        <w:rPr>
          <w:color w:val="000000"/>
        </w:rPr>
        <w:t>N</w:t>
      </w:r>
      <w:r w:rsidRPr="00621D92">
        <w:rPr>
          <w:color w:val="000000"/>
          <w:vertAlign w:val="subscript"/>
          <w:lang w:val="ru-RU"/>
        </w:rPr>
        <w:t>уст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</w:rPr>
        <w:t>F</w:t>
      </w:r>
      <w:r w:rsidRPr="00621D92">
        <w:rPr>
          <w:color w:val="000000"/>
          <w:vertAlign w:val="subscript"/>
          <w:lang w:val="ru-RU"/>
        </w:rPr>
        <w:t>д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</w:rPr>
        <w:t>K</w:t>
      </w:r>
      <w:r w:rsidRPr="00621D92">
        <w:rPr>
          <w:color w:val="000000"/>
          <w:vertAlign w:val="subscript"/>
          <w:lang w:val="ru-RU"/>
        </w:rPr>
        <w:t>з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</w:rPr>
        <w:t>K</w:t>
      </w:r>
      <w:r w:rsidRPr="00621D92">
        <w:rPr>
          <w:color w:val="000000"/>
          <w:vertAlign w:val="subscript"/>
          <w:lang w:val="ru-RU"/>
        </w:rPr>
        <w:t>с</w:t>
      </w:r>
      <w:r w:rsidRPr="00621D92">
        <w:rPr>
          <w:color w:val="000000"/>
          <w:lang w:val="ru-RU"/>
        </w:rPr>
        <w:t>,</w:t>
      </w:r>
    </w:p>
    <w:p w:rsidR="008206B8" w:rsidRDefault="008206B8" w:rsidP="00621D92">
      <w:pPr>
        <w:pStyle w:val="23"/>
        <w:spacing w:line="360" w:lineRule="auto"/>
        <w:rPr>
          <w:color w:val="000000"/>
          <w:lang w:val="ru-RU"/>
        </w:rPr>
      </w:pP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 xml:space="preserve">где </w:t>
      </w:r>
      <w:r w:rsidRPr="00621D92">
        <w:rPr>
          <w:color w:val="000000"/>
        </w:rPr>
        <w:t>F</w:t>
      </w:r>
      <w:r w:rsidRPr="00621D92">
        <w:rPr>
          <w:color w:val="000000"/>
          <w:vertAlign w:val="subscript"/>
        </w:rPr>
        <w:t>d</w:t>
      </w:r>
      <w:r w:rsidRPr="00621D92">
        <w:rPr>
          <w:color w:val="000000"/>
          <w:lang w:val="ru-RU"/>
        </w:rPr>
        <w:t xml:space="preserve"> – действительный годовой фонд времени работы оборудования,</w:t>
      </w:r>
      <w:r w:rsidR="005F2BB0" w:rsidRPr="00621D92">
        <w:rPr>
          <w:color w:val="000000"/>
          <w:lang w:val="ru-RU"/>
        </w:rPr>
        <w:t xml:space="preserve"> </w:t>
      </w:r>
      <w:r w:rsidRPr="00621D92">
        <w:rPr>
          <w:color w:val="000000"/>
        </w:rPr>
        <w:t>F</w:t>
      </w:r>
      <w:r w:rsidRPr="00621D92">
        <w:rPr>
          <w:color w:val="000000"/>
          <w:vertAlign w:val="subscript"/>
        </w:rPr>
        <w:t>d</w:t>
      </w:r>
      <w:r w:rsidRPr="00621D92">
        <w:rPr>
          <w:color w:val="000000"/>
          <w:vertAlign w:val="subscript"/>
          <w:lang w:val="ru-RU"/>
        </w:rPr>
        <w:t xml:space="preserve"> </w:t>
      </w:r>
      <w:r w:rsidRPr="00621D92">
        <w:rPr>
          <w:color w:val="000000"/>
          <w:lang w:val="ru-RU"/>
        </w:rPr>
        <w:t>=3933 часа;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К</w:t>
      </w:r>
      <w:r w:rsidRPr="00621D92">
        <w:rPr>
          <w:color w:val="000000"/>
          <w:vertAlign w:val="subscript"/>
          <w:lang w:val="ru-RU"/>
        </w:rPr>
        <w:t>з</w:t>
      </w:r>
      <w:r w:rsidRPr="00621D92">
        <w:rPr>
          <w:color w:val="000000"/>
          <w:lang w:val="ru-RU"/>
        </w:rPr>
        <w:t xml:space="preserve"> – средний коэффициент загрузки оборудования, К</w:t>
      </w:r>
      <w:r w:rsidRPr="00621D92">
        <w:rPr>
          <w:color w:val="000000"/>
          <w:vertAlign w:val="subscript"/>
          <w:lang w:val="ru-RU"/>
        </w:rPr>
        <w:t>з</w:t>
      </w:r>
      <w:r w:rsidRPr="00621D92">
        <w:rPr>
          <w:color w:val="000000"/>
          <w:lang w:val="ru-RU"/>
        </w:rPr>
        <w:t xml:space="preserve"> =0,87;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К</w:t>
      </w:r>
      <w:r w:rsidRPr="00621D92">
        <w:rPr>
          <w:color w:val="000000"/>
          <w:vertAlign w:val="subscript"/>
          <w:lang w:val="ru-RU"/>
        </w:rPr>
        <w:t>с</w:t>
      </w:r>
      <w:r w:rsidRPr="00621D92">
        <w:rPr>
          <w:color w:val="000000"/>
          <w:lang w:val="ru-RU"/>
        </w:rPr>
        <w:t xml:space="preserve"> – коэффициент спроса, учитывающий недогрузку и неодновременность работы электродвигателей, К</w:t>
      </w:r>
      <w:r w:rsidRPr="00621D92">
        <w:rPr>
          <w:color w:val="000000"/>
          <w:vertAlign w:val="subscript"/>
          <w:lang w:val="ru-RU"/>
        </w:rPr>
        <w:t>с</w:t>
      </w:r>
      <w:r w:rsidRPr="00621D92">
        <w:rPr>
          <w:color w:val="000000"/>
          <w:lang w:val="ru-RU"/>
        </w:rPr>
        <w:t xml:space="preserve"> =0,25;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 xml:space="preserve">Э = </w:t>
      </w:r>
      <w:r w:rsidRPr="00621D92">
        <w:rPr>
          <w:color w:val="000000"/>
        </w:rPr>
        <w:t>N</w:t>
      </w:r>
      <w:r w:rsidRPr="00621D92">
        <w:rPr>
          <w:color w:val="000000"/>
          <w:vertAlign w:val="subscript"/>
          <w:lang w:val="ru-RU"/>
        </w:rPr>
        <w:t>уст</w:t>
      </w:r>
      <w:r w:rsidRPr="00621D92">
        <w:rPr>
          <w:color w:val="000000"/>
          <w:lang w:val="ru-RU"/>
        </w:rPr>
        <w:t xml:space="preserve"> 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</w:rPr>
        <w:t>F</w:t>
      </w:r>
      <w:r w:rsidRPr="00621D92">
        <w:rPr>
          <w:color w:val="000000"/>
          <w:vertAlign w:val="subscript"/>
          <w:lang w:val="ru-RU"/>
        </w:rPr>
        <w:t>д</w:t>
      </w:r>
      <w:r w:rsidRPr="00621D92">
        <w:rPr>
          <w:color w:val="000000"/>
          <w:lang w:val="ru-RU"/>
        </w:rPr>
        <w:t xml:space="preserve"> 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</w:rPr>
        <w:t>K</w:t>
      </w:r>
      <w:r w:rsidRPr="00621D92">
        <w:rPr>
          <w:color w:val="000000"/>
          <w:vertAlign w:val="subscript"/>
          <w:lang w:val="ru-RU"/>
        </w:rPr>
        <w:t>з</w:t>
      </w:r>
      <w:r w:rsidRPr="00621D92">
        <w:rPr>
          <w:color w:val="000000"/>
          <w:lang w:val="ru-RU"/>
        </w:rPr>
        <w:t xml:space="preserve"> 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</w:rPr>
        <w:t>K</w:t>
      </w:r>
      <w:r w:rsidRPr="00621D92">
        <w:rPr>
          <w:color w:val="000000"/>
          <w:vertAlign w:val="subscript"/>
          <w:lang w:val="ru-RU"/>
        </w:rPr>
        <w:t xml:space="preserve">с </w:t>
      </w:r>
      <w:r w:rsidRPr="00621D92">
        <w:rPr>
          <w:color w:val="000000"/>
          <w:lang w:val="ru-RU"/>
        </w:rPr>
        <w:t>=360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  <w:lang w:val="ru-RU"/>
        </w:rPr>
        <w:t>3933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  <w:lang w:val="ru-RU"/>
        </w:rPr>
        <w:t>0,87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  <w:lang w:val="ru-RU"/>
        </w:rPr>
        <w:t>0,25=307953.9кВт ч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З</w:t>
      </w:r>
      <w:r w:rsidRPr="00621D92">
        <w:rPr>
          <w:color w:val="000000"/>
          <w:vertAlign w:val="subscript"/>
          <w:lang w:val="ru-RU"/>
        </w:rPr>
        <w:t xml:space="preserve">ел.сил </w:t>
      </w:r>
      <w:r w:rsidRPr="00621D92">
        <w:rPr>
          <w:color w:val="000000"/>
          <w:lang w:val="ru-RU"/>
        </w:rPr>
        <w:t>=Э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  <w:lang w:val="ru-RU"/>
        </w:rPr>
        <w:t>С</w:t>
      </w:r>
      <w:r w:rsidRPr="00621D92">
        <w:rPr>
          <w:color w:val="000000"/>
          <w:vertAlign w:val="subscript"/>
          <w:lang w:val="ru-RU"/>
        </w:rPr>
        <w:t>сил</w:t>
      </w:r>
      <w:r w:rsidRPr="00621D92">
        <w:rPr>
          <w:color w:val="000000"/>
          <w:lang w:val="ru-RU"/>
        </w:rPr>
        <w:t xml:space="preserve"> +</w:t>
      </w:r>
      <w:r w:rsidRPr="00621D92">
        <w:rPr>
          <w:color w:val="000000"/>
        </w:rPr>
        <w:t>N</w:t>
      </w:r>
      <w:r w:rsidRPr="00621D92">
        <w:rPr>
          <w:color w:val="000000"/>
          <w:lang w:val="ru-RU"/>
        </w:rPr>
        <w:t xml:space="preserve"> </w:t>
      </w:r>
      <w:r w:rsidRPr="00621D92">
        <w:rPr>
          <w:color w:val="000000"/>
          <w:vertAlign w:val="subscript"/>
          <w:lang w:val="ru-RU"/>
        </w:rPr>
        <w:t>уст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  <w:lang w:val="ru-RU"/>
        </w:rPr>
        <w:t>С</w:t>
      </w:r>
      <w:r w:rsidRPr="00621D92">
        <w:rPr>
          <w:color w:val="000000"/>
          <w:vertAlign w:val="subscript"/>
          <w:lang w:val="ru-RU"/>
        </w:rPr>
        <w:t>т</w:t>
      </w:r>
      <w:r w:rsidRPr="00621D92">
        <w:rPr>
          <w:color w:val="000000"/>
          <w:lang w:val="ru-RU"/>
        </w:rPr>
        <w:t>=307953.9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  <w:lang w:val="ru-RU"/>
        </w:rPr>
        <w:t>0,12+360</w:t>
      </w:r>
      <w:r w:rsidRPr="00621D92">
        <w:rPr>
          <w:color w:val="000000"/>
          <w:szCs w:val="28"/>
        </w:rPr>
        <w:sym w:font="Symbol" w:char="F0B4"/>
      </w:r>
      <w:r w:rsidRPr="00621D92">
        <w:rPr>
          <w:color w:val="000000"/>
          <w:lang w:val="ru-RU"/>
        </w:rPr>
        <w:t>75=63954.5 грн.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3.7 Затраты на освещение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на электроэнергию для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освещения определяются по формуле</w: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D3371" w:rsidRPr="00621D92">
        <w:rPr>
          <w:color w:val="000000"/>
          <w:position w:val="-24"/>
          <w:sz w:val="28"/>
        </w:rPr>
        <w:object w:dxaOrig="3180" w:dyaOrig="660">
          <v:shape id="_x0000_i1170" type="#_x0000_t75" style="width:159pt;height:33pt" o:ole="" fillcolor="window">
            <v:imagedata r:id="rId293" o:title=""/>
          </v:shape>
          <o:OLEObject Type="Embed" ProgID="Equation.3" ShapeID="_x0000_i1170" DrawAspect="Content" ObjectID="_1469637224" r:id="rId294"/>
        </w:objec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 15</w:t>
      </w:r>
      <w:r w:rsidR="00621D92">
        <w:rPr>
          <w:color w:val="000000"/>
          <w:sz w:val="28"/>
        </w:rPr>
        <w:t xml:space="preserve"> –</w:t>
      </w:r>
      <w:r w:rsidR="00621D92" w:rsidRPr="00621D92">
        <w:rPr>
          <w:color w:val="000000"/>
          <w:sz w:val="28"/>
        </w:rPr>
        <w:t xml:space="preserve"> ср</w:t>
      </w:r>
      <w:r w:rsidRPr="00621D92">
        <w:rPr>
          <w:color w:val="000000"/>
          <w:sz w:val="28"/>
        </w:rPr>
        <w:t xml:space="preserve">едний часовой расход электроэнергии, Вт-ч на </w:t>
      </w:r>
      <w:smartTag w:uri="urn:schemas-microsoft-com:office:smarttags" w:element="metricconverter">
        <w:smartTagPr>
          <w:attr w:name="ProductID" w:val="1 м2"/>
        </w:smartTagPr>
        <w:r w:rsidRPr="00621D92">
          <w:rPr>
            <w:color w:val="000000"/>
            <w:sz w:val="28"/>
          </w:rPr>
          <w:t>1</w:t>
        </w:r>
        <w:r w:rsidR="00621D92">
          <w:rPr>
            <w:color w:val="000000"/>
            <w:sz w:val="28"/>
          </w:rPr>
          <w:t> </w:t>
        </w:r>
        <w:r w:rsidRPr="00621D92">
          <w:rPr>
            <w:color w:val="000000"/>
            <w:sz w:val="28"/>
          </w:rPr>
          <w:t>м</w:t>
        </w:r>
        <w:r w:rsidRPr="00621D92">
          <w:rPr>
            <w:color w:val="000000"/>
            <w:sz w:val="28"/>
            <w:vertAlign w:val="superscript"/>
          </w:rPr>
          <w:t>2</w:t>
        </w:r>
      </w:smartTag>
      <w:r w:rsidRPr="00621D92">
        <w:rPr>
          <w:color w:val="000000"/>
          <w:sz w:val="28"/>
        </w:rPr>
        <w:t xml:space="preserve"> площади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участка (цеха);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S</w:t>
      </w:r>
      <w:r w:rsidRPr="00621D92">
        <w:rPr>
          <w:color w:val="000000"/>
          <w:sz w:val="28"/>
          <w:vertAlign w:val="subscript"/>
        </w:rPr>
        <w:t>общ</w:t>
      </w:r>
      <w:r w:rsidR="00621D92">
        <w:rPr>
          <w:color w:val="000000"/>
          <w:sz w:val="28"/>
        </w:rPr>
        <w:t xml:space="preserve"> –</w:t>
      </w:r>
      <w:r w:rsidR="00621D92" w:rsidRPr="00621D92">
        <w:rPr>
          <w:color w:val="000000"/>
          <w:sz w:val="28"/>
        </w:rPr>
        <w:t xml:space="preserve"> пл</w:t>
      </w:r>
      <w:r w:rsidRPr="00621D92">
        <w:rPr>
          <w:color w:val="000000"/>
          <w:sz w:val="28"/>
        </w:rPr>
        <w:t>ощадь цеха</w:t>
      </w:r>
      <w:r w:rsidR="005F2BB0" w:rsidRPr="00621D92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м</w:t>
      </w:r>
      <w:r w:rsidRPr="00621D92">
        <w:rPr>
          <w:color w:val="000000"/>
          <w:sz w:val="28"/>
          <w:vertAlign w:val="superscript"/>
        </w:rPr>
        <w:t>2</w:t>
      </w:r>
      <w:r w:rsidR="005F2BB0"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Ф</w:t>
      </w:r>
      <w:r w:rsidRPr="00621D92">
        <w:rPr>
          <w:color w:val="000000"/>
          <w:sz w:val="28"/>
          <w:vertAlign w:val="subscript"/>
        </w:rPr>
        <w:t>0</w:t>
      </w:r>
      <w:r w:rsidRPr="00621D92">
        <w:rPr>
          <w:color w:val="000000"/>
          <w:sz w:val="28"/>
        </w:rPr>
        <w:t>-число освещенных часов в год. Для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S=2 смены равен 2700 час.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1.05</w:t>
      </w:r>
      <w:r w:rsidR="00621D92">
        <w:rPr>
          <w:color w:val="000000"/>
          <w:sz w:val="28"/>
        </w:rPr>
        <w:noBreakHyphen/>
      </w:r>
      <w:r w:rsidR="00621D92" w:rsidRPr="00621D92">
        <w:rPr>
          <w:color w:val="000000"/>
          <w:sz w:val="28"/>
        </w:rPr>
        <w:t>к</w:t>
      </w:r>
      <w:r w:rsidRPr="00621D92">
        <w:rPr>
          <w:color w:val="000000"/>
          <w:sz w:val="28"/>
        </w:rPr>
        <w:t>оэффициент, учитывающий дежурное освещение.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</w:t>
      </w:r>
      <w:r w:rsidRPr="00621D92">
        <w:rPr>
          <w:color w:val="000000"/>
          <w:sz w:val="28"/>
          <w:vertAlign w:val="subscript"/>
        </w:rPr>
        <w:t>эл.осв.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24"/>
          <w:sz w:val="28"/>
        </w:rPr>
        <w:object w:dxaOrig="3980" w:dyaOrig="620">
          <v:shape id="_x0000_i1171" type="#_x0000_t75" style="width:198.75pt;height:30.75pt" o:ole="" fillcolor="window">
            <v:imagedata r:id="rId295" o:title=""/>
          </v:shape>
          <o:OLEObject Type="Embed" ProgID="Equation.3" ShapeID="_x0000_i1171" DrawAspect="Content" ObjectID="_1469637225" r:id="rId296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3.8 Затраты на воду</w:t>
      </w:r>
    </w:p>
    <w:p w:rsidR="008206B8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3.8.1 Затраты на воду для производственных нужд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механических цехах (участках) затраты на изготовление охлаждающих жидкостей определяются исходя из их расхода в пределах 14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1</w:t>
      </w:r>
      <w:r w:rsidRPr="00621D92">
        <w:rPr>
          <w:color w:val="000000"/>
          <w:sz w:val="28"/>
        </w:rPr>
        <w:t>8</w:t>
      </w:r>
      <w:r w:rsidR="00621D92">
        <w:rPr>
          <w:color w:val="000000"/>
          <w:sz w:val="28"/>
        </w:rPr>
        <w:t> </w:t>
      </w:r>
      <w:r w:rsidRPr="00621D92">
        <w:rPr>
          <w:color w:val="000000"/>
          <w:sz w:val="28"/>
        </w:rPr>
        <w:t>м</w:t>
      </w:r>
      <w:r w:rsidRPr="00621D92">
        <w:rPr>
          <w:color w:val="000000"/>
          <w:sz w:val="28"/>
          <w:vertAlign w:val="superscript"/>
        </w:rPr>
        <w:t>3</w:t>
      </w:r>
      <w:r w:rsidRPr="00621D92">
        <w:rPr>
          <w:color w:val="000000"/>
          <w:sz w:val="28"/>
        </w:rPr>
        <w:t xml:space="preserve"> в год на 1 станок пи двухсменной работе.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</w:t>
      </w:r>
      <w:r w:rsidRPr="00621D92">
        <w:rPr>
          <w:color w:val="000000"/>
          <w:sz w:val="28"/>
          <w:vertAlign w:val="subscript"/>
        </w:rPr>
        <w:t>пр</w:t>
      </w:r>
      <w:r w:rsidRPr="00621D92">
        <w:rPr>
          <w:color w:val="000000"/>
          <w:sz w:val="28"/>
        </w:rPr>
        <w:t>=15</w:t>
      </w:r>
      <w:r w:rsidRPr="00621D92">
        <w:rPr>
          <w:color w:val="000000"/>
          <w:sz w:val="28"/>
          <w:szCs w:val="28"/>
          <w:lang w:val="en-US"/>
        </w:rPr>
        <w:sym w:font="Symbol" w:char="F0B4"/>
      </w:r>
      <w:r w:rsidRPr="00621D92">
        <w:rPr>
          <w:color w:val="000000"/>
          <w:sz w:val="28"/>
        </w:rPr>
        <w:t>n</w:t>
      </w:r>
      <w:r w:rsidRPr="00621D92">
        <w:rPr>
          <w:color w:val="000000"/>
          <w:sz w:val="28"/>
          <w:szCs w:val="28"/>
        </w:rPr>
        <w:sym w:font="Symbol" w:char="F0B4"/>
      </w:r>
      <w:r w:rsidRPr="00621D92">
        <w:rPr>
          <w:color w:val="000000"/>
          <w:sz w:val="28"/>
        </w:rPr>
        <w:t>С</w:t>
      </w:r>
      <w:r w:rsidRPr="00621D92">
        <w:rPr>
          <w:color w:val="000000"/>
          <w:sz w:val="28"/>
          <w:vertAlign w:val="subscript"/>
        </w:rPr>
        <w:t>в</w:t>
      </w:r>
      <w:r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 С</w:t>
      </w:r>
      <w:r w:rsidRPr="00621D92">
        <w:rPr>
          <w:color w:val="000000"/>
          <w:sz w:val="28"/>
          <w:vertAlign w:val="subscript"/>
        </w:rPr>
        <w:t>в</w:t>
      </w:r>
      <w:r w:rsidR="008206B8">
        <w:rPr>
          <w:color w:val="000000"/>
          <w:sz w:val="28"/>
          <w:vertAlign w:val="subscript"/>
        </w:rPr>
        <w:t xml:space="preserve"> </w:t>
      </w:r>
      <w:r w:rsidRPr="00621D92">
        <w:rPr>
          <w:color w:val="000000"/>
          <w:sz w:val="28"/>
        </w:rPr>
        <w:t>-</w:t>
      </w:r>
      <w:r w:rsidR="008206B8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стоимость одного кубометра воды</w:t>
      </w:r>
      <w:r w:rsidR="005F2BB0" w:rsidRPr="00621D92">
        <w:rPr>
          <w:color w:val="000000"/>
          <w:sz w:val="28"/>
        </w:rPr>
        <w:t>;</w:t>
      </w:r>
      <w:r w:rsidRPr="00621D92">
        <w:rPr>
          <w:color w:val="000000"/>
          <w:sz w:val="28"/>
        </w:rPr>
        <w:t xml:space="preserve"> принимается С</w:t>
      </w:r>
      <w:r w:rsidRPr="00621D92">
        <w:rPr>
          <w:color w:val="000000"/>
          <w:sz w:val="28"/>
          <w:vertAlign w:val="subscript"/>
        </w:rPr>
        <w:t>в</w:t>
      </w:r>
      <w:r w:rsidRPr="00621D92">
        <w:rPr>
          <w:color w:val="000000"/>
          <w:sz w:val="28"/>
        </w:rPr>
        <w:t>=1.33 грн</w:t>
      </w:r>
      <w:r w:rsidR="008206B8">
        <w:rPr>
          <w:color w:val="000000"/>
          <w:sz w:val="28"/>
        </w:rPr>
        <w:t>.</w:t>
      </w:r>
      <w:r w:rsidR="005F2BB0"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n</w:t>
      </w:r>
      <w:r w:rsidR="008206B8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noBreakHyphen/>
      </w:r>
      <w:r w:rsidR="008206B8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к</w:t>
      </w:r>
      <w:r w:rsidRPr="00621D92">
        <w:rPr>
          <w:color w:val="000000"/>
          <w:sz w:val="28"/>
        </w:rPr>
        <w:t>оличество станков</w:t>
      </w:r>
      <w:r w:rsidR="008206B8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где используется СОЖ;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</w:t>
      </w:r>
      <w:r w:rsidRPr="00621D92">
        <w:rPr>
          <w:color w:val="000000"/>
          <w:sz w:val="28"/>
          <w:vertAlign w:val="subscript"/>
        </w:rPr>
        <w:t>пр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10"/>
          <w:sz w:val="28"/>
        </w:rPr>
        <w:object w:dxaOrig="2280" w:dyaOrig="320">
          <v:shape id="_x0000_i1172" type="#_x0000_t75" style="width:114pt;height:15.75pt" o:ole="" fillcolor="window">
            <v:imagedata r:id="rId297" o:title=""/>
          </v:shape>
          <o:OLEObject Type="Embed" ProgID="Equation.3" ShapeID="_x0000_i1172" DrawAspect="Content" ObjectID="_1469637226" r:id="rId298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color w:val="000000"/>
          <w:position w:val="-10"/>
          <w:sz w:val="28"/>
        </w:rPr>
        <w:object w:dxaOrig="180" w:dyaOrig="340">
          <v:shape id="_x0000_i1173" type="#_x0000_t75" style="width:9pt;height:17.25pt" o:ole="" fillcolor="window">
            <v:imagedata r:id="rId299" o:title=""/>
          </v:shape>
          <o:OLEObject Type="Embed" ProgID="Equation.3" ShapeID="_x0000_i1173" DrawAspect="Content" ObjectID="_1469637227" r:id="rId300"/>
        </w:object>
      </w:r>
      <w:r w:rsidR="00103009" w:rsidRPr="00621D92">
        <w:rPr>
          <w:b/>
          <w:color w:val="000000"/>
          <w:sz w:val="28"/>
        </w:rPr>
        <w:t>3.8.2 Затраты на бытовые нужды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Расход воды на бытовые нужды рассчитывается исходя из затрат на хозяйственно-санитарные нужды (</w:t>
      </w:r>
      <w:smartTag w:uri="urn:schemas-microsoft-com:office:smarttags" w:element="metricconverter">
        <w:smartTagPr>
          <w:attr w:name="ProductID" w:val="25 л"/>
        </w:smartTagPr>
        <w:r w:rsidRPr="00621D92">
          <w:rPr>
            <w:color w:val="000000"/>
            <w:sz w:val="28"/>
          </w:rPr>
          <w:t>25</w:t>
        </w:r>
        <w:r w:rsidR="00621D92">
          <w:rPr>
            <w:color w:val="000000"/>
            <w:sz w:val="28"/>
          </w:rPr>
          <w:t> </w:t>
        </w:r>
        <w:r w:rsidR="00621D92" w:rsidRPr="00621D92">
          <w:rPr>
            <w:color w:val="000000"/>
            <w:sz w:val="28"/>
          </w:rPr>
          <w:t>л</w:t>
        </w:r>
      </w:smartTag>
      <w:r w:rsidRPr="00621D92">
        <w:rPr>
          <w:color w:val="000000"/>
          <w:sz w:val="28"/>
        </w:rPr>
        <w:t xml:space="preserve"> на каждого работающего и число выходов каждого в год).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Расходы воды для душевых принимают </w:t>
      </w:r>
      <w:smartTag w:uri="urn:schemas-microsoft-com:office:smarttags" w:element="metricconverter">
        <w:smartTagPr>
          <w:attr w:name="ProductID" w:val="60 л"/>
        </w:smartTagPr>
        <w:r w:rsidRPr="00621D92">
          <w:rPr>
            <w:color w:val="000000"/>
            <w:sz w:val="28"/>
          </w:rPr>
          <w:t>60</w:t>
        </w:r>
        <w:r w:rsidR="00621D92">
          <w:rPr>
            <w:color w:val="000000"/>
            <w:sz w:val="28"/>
          </w:rPr>
          <w:t> </w:t>
        </w:r>
        <w:r w:rsidR="00621D92" w:rsidRPr="00621D92">
          <w:rPr>
            <w:color w:val="000000"/>
            <w:sz w:val="28"/>
          </w:rPr>
          <w:t>л</w:t>
        </w:r>
      </w:smartTag>
      <w:r w:rsidRPr="00621D92">
        <w:rPr>
          <w:color w:val="000000"/>
          <w:sz w:val="28"/>
        </w:rPr>
        <w:t xml:space="preserve"> на каждого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работающего в смену.</w: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D3371" w:rsidRPr="00621D92">
        <w:rPr>
          <w:color w:val="000000"/>
          <w:position w:val="-12"/>
          <w:sz w:val="28"/>
        </w:rPr>
        <w:object w:dxaOrig="4980" w:dyaOrig="360">
          <v:shape id="_x0000_i1174" type="#_x0000_t75" style="width:249pt;height:18pt" o:ole="" fillcolor="window">
            <v:imagedata r:id="rId301" o:title=""/>
          </v:shape>
          <o:OLEObject Type="Embed" ProgID="Equation.3" ShapeID="_x0000_i1174" DrawAspect="Content" ObjectID="_1469637228" r:id="rId302"/>
        </w:object>
      </w:r>
      <w:r w:rsidR="00103009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n</w:t>
      </w:r>
      <w:r w:rsidR="008206B8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noBreakHyphen/>
      </w:r>
      <w:r w:rsidR="008206B8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ч</w:t>
      </w:r>
      <w:r w:rsidRPr="00621D92">
        <w:rPr>
          <w:color w:val="000000"/>
          <w:sz w:val="28"/>
        </w:rPr>
        <w:t>исло работающих;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</w:t>
      </w:r>
      <w:r w:rsidRPr="00621D92">
        <w:rPr>
          <w:color w:val="000000"/>
          <w:sz w:val="28"/>
          <w:vertAlign w:val="subscript"/>
        </w:rPr>
        <w:t>в</w:t>
      </w:r>
      <w:r w:rsidR="008206B8">
        <w:rPr>
          <w:color w:val="000000"/>
          <w:sz w:val="28"/>
          <w:vertAlign w:val="subscript"/>
        </w:rPr>
        <w:t xml:space="preserve"> </w:t>
      </w:r>
      <w:r w:rsidRPr="00621D92">
        <w:rPr>
          <w:color w:val="000000"/>
          <w:sz w:val="28"/>
        </w:rPr>
        <w:t>-</w:t>
      </w:r>
      <w:r w:rsidR="008206B8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стоимость кубометра воды, принимается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1.34 грн;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253</w:t>
      </w:r>
      <w:r w:rsidR="008206B8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noBreakHyphen/>
      </w:r>
      <w:r w:rsidR="008206B8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ч</w:t>
      </w:r>
      <w:r w:rsidRPr="00621D92">
        <w:rPr>
          <w:color w:val="000000"/>
          <w:sz w:val="28"/>
        </w:rPr>
        <w:t>исло рабочих дней в году</w:t>
      </w:r>
      <w:r w:rsidR="005F2BB0"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</w:t>
      </w:r>
      <w:r w:rsidRPr="00621D92">
        <w:rPr>
          <w:color w:val="000000"/>
          <w:sz w:val="28"/>
          <w:vertAlign w:val="subscript"/>
        </w:rPr>
        <w:t>в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10"/>
          <w:sz w:val="28"/>
        </w:rPr>
        <w:object w:dxaOrig="5679" w:dyaOrig="320">
          <v:shape id="_x0000_i1175" type="#_x0000_t75" style="width:284.25pt;height:15.75pt" o:ole="" fillcolor="window">
            <v:imagedata r:id="rId303" o:title=""/>
          </v:shape>
          <o:OLEObject Type="Embed" ProgID="Equation.3" ShapeID="_x0000_i1175" DrawAspect="Content" ObjectID="_1469637229" r:id="rId304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Общие затраты на воду: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</w:t>
      </w:r>
      <w:r w:rsidRPr="00621D92">
        <w:rPr>
          <w:color w:val="000000"/>
          <w:sz w:val="28"/>
          <w:vertAlign w:val="subscript"/>
        </w:rPr>
        <w:t>в1</w:t>
      </w:r>
      <w:r w:rsidRPr="00621D92">
        <w:rPr>
          <w:color w:val="000000"/>
          <w:sz w:val="28"/>
        </w:rPr>
        <w:t>=З</w:t>
      </w:r>
      <w:r w:rsidRPr="00621D92">
        <w:rPr>
          <w:color w:val="000000"/>
          <w:sz w:val="28"/>
          <w:vertAlign w:val="subscript"/>
        </w:rPr>
        <w:t>пр</w:t>
      </w:r>
      <w:r w:rsidRPr="00621D92">
        <w:rPr>
          <w:color w:val="000000"/>
          <w:sz w:val="28"/>
        </w:rPr>
        <w:t>+З</w:t>
      </w:r>
      <w:r w:rsidRPr="00621D92">
        <w:rPr>
          <w:color w:val="000000"/>
          <w:sz w:val="28"/>
          <w:vertAlign w:val="subscript"/>
        </w:rPr>
        <w:t>в</w:t>
      </w:r>
      <w:r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</w:t>
      </w:r>
      <w:r w:rsidRPr="00621D92">
        <w:rPr>
          <w:color w:val="000000"/>
          <w:sz w:val="28"/>
          <w:vertAlign w:val="subscript"/>
        </w:rPr>
        <w:t>в1</w:t>
      </w:r>
      <w:r w:rsidRPr="00621D92">
        <w:rPr>
          <w:color w:val="000000"/>
          <w:sz w:val="28"/>
        </w:rPr>
        <w:t>=</w:t>
      </w:r>
      <w:r w:rsidR="00CD3371" w:rsidRPr="00621D92">
        <w:rPr>
          <w:color w:val="000000"/>
          <w:position w:val="-10"/>
          <w:sz w:val="28"/>
        </w:rPr>
        <w:object w:dxaOrig="2700" w:dyaOrig="320">
          <v:shape id="_x0000_i1176" type="#_x0000_t75" style="width:135pt;height:15.75pt" o:ole="" fillcolor="window">
            <v:imagedata r:id="rId305" o:title=""/>
          </v:shape>
          <o:OLEObject Type="Embed" ProgID="Equation.3" ShapeID="_x0000_i1176" DrawAspect="Content" ObjectID="_1469637230" r:id="rId306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3.9 Затраты на отопление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1780" w:dyaOrig="360">
          <v:shape id="_x0000_i1177" type="#_x0000_t75" style="width:89.25pt;height:18pt" o:ole="" fillcolor="window">
            <v:imagedata r:id="rId307" o:title=""/>
          </v:shape>
          <o:OLEObject Type="Embed" ProgID="Equation.3" ShapeID="_x0000_i1177" DrawAspect="Content" ObjectID="_1469637231" r:id="rId308"/>
        </w:object>
      </w:r>
      <w:r w:rsidR="00103009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 0,2</w:t>
      </w:r>
      <w:r w:rsidR="00621D92">
        <w:rPr>
          <w:color w:val="000000"/>
          <w:sz w:val="28"/>
        </w:rPr>
        <w:t xml:space="preserve"> –</w:t>
      </w:r>
      <w:r w:rsidR="00621D92" w:rsidRPr="00621D92">
        <w:rPr>
          <w:color w:val="000000"/>
          <w:sz w:val="28"/>
        </w:rPr>
        <w:t xml:space="preserve"> ко</w:t>
      </w:r>
      <w:r w:rsidRPr="00621D92">
        <w:rPr>
          <w:color w:val="000000"/>
          <w:sz w:val="28"/>
        </w:rPr>
        <w:t xml:space="preserve">эффициент, учитывающий средний расход тепла на </w:t>
      </w:r>
      <w:smartTag w:uri="urn:schemas-microsoft-com:office:smarttags" w:element="metricconverter">
        <w:smartTagPr>
          <w:attr w:name="ProductID" w:val="1 м3"/>
        </w:smartTagPr>
        <w:r w:rsidRPr="00621D92">
          <w:rPr>
            <w:color w:val="000000"/>
            <w:sz w:val="28"/>
          </w:rPr>
          <w:t>1</w:t>
        </w:r>
        <w:r w:rsidR="00621D92">
          <w:rPr>
            <w:color w:val="000000"/>
            <w:sz w:val="28"/>
          </w:rPr>
          <w:t> </w:t>
        </w:r>
        <w:r w:rsidRPr="00621D92">
          <w:rPr>
            <w:color w:val="000000"/>
            <w:sz w:val="28"/>
          </w:rPr>
          <w:t>м</w:t>
        </w:r>
        <w:r w:rsidRPr="00621D92">
          <w:rPr>
            <w:color w:val="000000"/>
            <w:sz w:val="28"/>
            <w:vertAlign w:val="superscript"/>
          </w:rPr>
          <w:t>3</w:t>
        </w:r>
      </w:smartTag>
      <w:r w:rsidRPr="00621D92">
        <w:rPr>
          <w:color w:val="000000"/>
          <w:sz w:val="28"/>
        </w:rPr>
        <w:t xml:space="preserve"> отапливаемого помещения (25 кал/ч.)</w:t>
      </w:r>
      <w:r w:rsidR="005F2BB0" w:rsidRPr="00621D92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число часов отопительного сезона (400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ч</w:t>
      </w:r>
      <w:r w:rsidRPr="00621D92">
        <w:rPr>
          <w:color w:val="000000"/>
          <w:sz w:val="28"/>
        </w:rPr>
        <w:t xml:space="preserve">.), теплоотдачу </w:t>
      </w:r>
      <w:smartTag w:uri="urn:schemas-microsoft-com:office:smarttags" w:element="metricconverter">
        <w:smartTagPr>
          <w:attr w:name="ProductID" w:val="1 кг"/>
        </w:smartTagPr>
        <w:r w:rsidRPr="00621D92">
          <w:rPr>
            <w:color w:val="000000"/>
            <w:sz w:val="28"/>
          </w:rPr>
          <w:t>1 кг</w:t>
        </w:r>
      </w:smartTag>
      <w:r w:rsidRPr="00621D92">
        <w:rPr>
          <w:color w:val="000000"/>
          <w:sz w:val="28"/>
        </w:rPr>
        <w:t xml:space="preserve"> пара в калориях (500) и пересчет его в тонны</w:t>
      </w:r>
      <w:r w:rsidR="005F2BB0"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V</w:t>
      </w:r>
      <w:r w:rsidR="008206B8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noBreakHyphen/>
      </w:r>
      <w:r w:rsidR="008206B8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о</w:t>
      </w:r>
      <w:r w:rsidRPr="00621D92">
        <w:rPr>
          <w:color w:val="000000"/>
          <w:sz w:val="28"/>
        </w:rPr>
        <w:t>бъем здания</w:t>
      </w:r>
      <w:r w:rsidR="00621D92" w:rsidRPr="00621D92">
        <w:rPr>
          <w:color w:val="000000"/>
          <w:sz w:val="28"/>
        </w:rPr>
        <w:t>,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м</w:t>
      </w:r>
      <w:r w:rsidRPr="00621D92">
        <w:rPr>
          <w:color w:val="000000"/>
          <w:sz w:val="28"/>
          <w:vertAlign w:val="superscript"/>
        </w:rPr>
        <w:t>3</w:t>
      </w:r>
      <w:r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C</w:t>
      </w:r>
      <w:r w:rsidRPr="00621D92">
        <w:rPr>
          <w:color w:val="000000"/>
          <w:sz w:val="28"/>
          <w:vertAlign w:val="subscript"/>
        </w:rPr>
        <w:t>n</w:t>
      </w:r>
      <w:r w:rsidR="00621D92">
        <w:rPr>
          <w:color w:val="000000"/>
          <w:sz w:val="28"/>
        </w:rPr>
        <w:t xml:space="preserve"> –</w:t>
      </w:r>
      <w:r w:rsidR="00621D92" w:rsidRPr="00621D92">
        <w:rPr>
          <w:color w:val="000000"/>
          <w:sz w:val="28"/>
        </w:rPr>
        <w:t xml:space="preserve"> це</w:t>
      </w:r>
      <w:r w:rsidRPr="00621D92">
        <w:rPr>
          <w:color w:val="000000"/>
          <w:sz w:val="28"/>
        </w:rPr>
        <w:t>на тонны пара (по данным базового предприятия на момент сбора данных), грн. Принимается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C</w:t>
      </w:r>
      <w:r w:rsidRPr="00621D92">
        <w:rPr>
          <w:color w:val="000000"/>
          <w:sz w:val="28"/>
          <w:vertAlign w:val="subscript"/>
        </w:rPr>
        <w:t>n</w:t>
      </w:r>
      <w:r w:rsidRPr="00621D92">
        <w:rPr>
          <w:color w:val="000000"/>
          <w:sz w:val="28"/>
        </w:rPr>
        <w:t>=18.54 грн.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380" w:dyaOrig="360">
          <v:shape id="_x0000_i1178" type="#_x0000_t75" style="width:18.75pt;height:18pt" o:ole="" fillcolor="window">
            <v:imagedata r:id="rId309" o:title=""/>
          </v:shape>
          <o:OLEObject Type="Embed" ProgID="Equation.3" ShapeID="_x0000_i1178" DrawAspect="Content" ObjectID="_1469637232" r:id="rId310"/>
        </w:object>
      </w:r>
      <w:r w:rsidR="00103009" w:rsidRPr="00621D92">
        <w:rPr>
          <w:color w:val="000000"/>
          <w:sz w:val="28"/>
        </w:rPr>
        <w:t>=</w:t>
      </w:r>
      <w:r w:rsidRPr="00621D92">
        <w:rPr>
          <w:color w:val="000000"/>
          <w:position w:val="-10"/>
          <w:sz w:val="28"/>
        </w:rPr>
        <w:object w:dxaOrig="3600" w:dyaOrig="320">
          <v:shape id="_x0000_i1179" type="#_x0000_t75" style="width:180pt;height:15.75pt" o:ole="" fillcolor="window">
            <v:imagedata r:id="rId311" o:title=""/>
          </v:shape>
          <o:OLEObject Type="Embed" ProgID="Equation.3" ShapeID="_x0000_i1179" DrawAspect="Content" ObjectID="_1469637233" r:id="rId312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numPr>
          <w:ilvl w:val="1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Затраты на сжатый воздух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Сжатый воздух расходуется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на обдувку станков (для удаления стружки</w:t>
      </w:r>
      <w:r w:rsidR="005F2BB0" w:rsidRPr="00621D92">
        <w:rPr>
          <w:color w:val="000000"/>
          <w:sz w:val="28"/>
        </w:rPr>
        <w:t>,</w:t>
      </w:r>
      <w:r w:rsidRPr="00621D92">
        <w:rPr>
          <w:color w:val="000000"/>
          <w:sz w:val="28"/>
        </w:rPr>
        <w:t xml:space="preserve"> обдувку деталей после мойки и во время сборки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в пневматических зажимах и инструментах, а также в распылителях краски). Годовой расход сжатого воздуха в кубических метрах подсчитывается по формуле</w:t>
      </w:r>
      <w:r w:rsidR="005F2BB0" w:rsidRPr="00621D92">
        <w:rPr>
          <w:color w:val="000000"/>
          <w:sz w:val="28"/>
        </w:rPr>
        <w:t>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3140" w:dyaOrig="360">
          <v:shape id="_x0000_i1180" type="#_x0000_t75" style="width:156.75pt;height:18pt" o:ole="" fillcolor="window">
            <v:imagedata r:id="rId313" o:title=""/>
          </v:shape>
          <o:OLEObject Type="Embed" ProgID="Equation.3" ShapeID="_x0000_i1180" DrawAspect="Content" ObjectID="_1469637234" r:id="rId314"/>
        </w:object>
      </w:r>
      <w:r w:rsidR="00103009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 Н</w:t>
      </w:r>
      <w:r w:rsidRPr="00621D92">
        <w:rPr>
          <w:color w:val="000000"/>
          <w:sz w:val="28"/>
          <w:vertAlign w:val="subscript"/>
        </w:rPr>
        <w:t>сж</w:t>
      </w:r>
      <w:r w:rsidR="00621D92">
        <w:rPr>
          <w:color w:val="000000"/>
          <w:sz w:val="28"/>
        </w:rPr>
        <w:t xml:space="preserve"> –</w:t>
      </w:r>
      <w:r w:rsidR="00621D92" w:rsidRPr="00621D92">
        <w:rPr>
          <w:color w:val="000000"/>
          <w:sz w:val="28"/>
        </w:rPr>
        <w:t xml:space="preserve"> ко</w:t>
      </w:r>
      <w:r w:rsidRPr="00621D92">
        <w:rPr>
          <w:color w:val="000000"/>
          <w:sz w:val="28"/>
        </w:rPr>
        <w:t>личество приёмников данного наименования</w:t>
      </w:r>
      <w:r w:rsidR="005F2BB0"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</w:t>
      </w:r>
      <w:r w:rsidRPr="00621D92">
        <w:rPr>
          <w:color w:val="000000"/>
          <w:sz w:val="28"/>
          <w:vertAlign w:val="subscript"/>
        </w:rPr>
        <w:t>n</w:t>
      </w:r>
      <w:r w:rsidRPr="00621D92">
        <w:rPr>
          <w:color w:val="000000"/>
          <w:sz w:val="28"/>
        </w:rPr>
        <w:t>-расход воздуха одним приемником, м</w:t>
      </w:r>
      <w:r w:rsidRPr="00621D92">
        <w:rPr>
          <w:color w:val="000000"/>
          <w:sz w:val="28"/>
          <w:vertAlign w:val="superscript"/>
        </w:rPr>
        <w:t>3</w:t>
      </w:r>
      <w:r w:rsidRPr="00621D92">
        <w:rPr>
          <w:color w:val="000000"/>
          <w:sz w:val="28"/>
        </w:rPr>
        <w:t>/ч.;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К</w:t>
      </w:r>
      <w:r w:rsidRPr="00621D92">
        <w:rPr>
          <w:color w:val="000000"/>
          <w:sz w:val="28"/>
          <w:vertAlign w:val="subscript"/>
        </w:rPr>
        <w:t>з.n.</w:t>
      </w:r>
      <w:r w:rsidRPr="00621D92">
        <w:rPr>
          <w:color w:val="000000"/>
          <w:sz w:val="28"/>
        </w:rPr>
        <w:t>-коэффициент использования приёмника в смену, К</w:t>
      </w:r>
      <w:r w:rsidRPr="00621D92">
        <w:rPr>
          <w:color w:val="000000"/>
          <w:sz w:val="28"/>
          <w:vertAlign w:val="subscript"/>
        </w:rPr>
        <w:t>з.n.</w:t>
      </w:r>
      <w:r w:rsidRPr="00621D92">
        <w:rPr>
          <w:color w:val="000000"/>
          <w:sz w:val="28"/>
        </w:rPr>
        <w:t>=0.87.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340" w:dyaOrig="520">
          <v:shape id="_x0000_i1181" type="#_x0000_t75" style="width:17.25pt;height:26.25pt" o:ole="" fillcolor="window">
            <v:imagedata r:id="rId315" o:title=""/>
          </v:shape>
          <o:OLEObject Type="Embed" ProgID="Equation.3" ShapeID="_x0000_i1181" DrawAspect="Content" ObjectID="_1469637235" r:id="rId316"/>
        </w:object>
      </w:r>
      <w:r w:rsidR="00103009" w:rsidRPr="00621D92">
        <w:rPr>
          <w:color w:val="000000"/>
          <w:sz w:val="28"/>
        </w:rPr>
        <w:t>=</w:t>
      </w:r>
      <w:r w:rsidRPr="00621D92">
        <w:rPr>
          <w:color w:val="000000"/>
          <w:position w:val="-10"/>
          <w:sz w:val="28"/>
        </w:rPr>
        <w:object w:dxaOrig="3860" w:dyaOrig="320">
          <v:shape id="_x0000_i1182" type="#_x0000_t75" style="width:192.75pt;height:15.75pt" o:ole="" fillcolor="window">
            <v:imagedata r:id="rId317" o:title=""/>
          </v:shape>
          <o:OLEObject Type="Embed" ProgID="Equation.3" ShapeID="_x0000_i1182" DrawAspect="Content" ObjectID="_1469637236" r:id="rId318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numPr>
          <w:ilvl w:val="1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Расходы по содержанию и эксплуатации оборудования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Расчет смет производится по статьям и элементам затрат</w:t>
      </w:r>
      <w:r w:rsidR="005F2BB0" w:rsidRPr="00621D92">
        <w:rPr>
          <w:color w:val="000000"/>
          <w:sz w:val="28"/>
        </w:rPr>
        <w:t>.</w: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 xml:space="preserve">Статья </w:t>
      </w:r>
      <w:r w:rsidR="00103009" w:rsidRPr="008206B8">
        <w:rPr>
          <w:color w:val="000000"/>
          <w:sz w:val="28"/>
        </w:rPr>
        <w:t>1</w:t>
      </w:r>
      <w:r w:rsidR="00103009" w:rsidRPr="00621D92">
        <w:rPr>
          <w:color w:val="000000"/>
          <w:sz w:val="28"/>
        </w:rPr>
        <w:t xml:space="preserve">. </w:t>
      </w:r>
      <w:r w:rsidR="00103009" w:rsidRPr="00621D92">
        <w:rPr>
          <w:i/>
          <w:color w:val="000000"/>
          <w:sz w:val="28"/>
        </w:rPr>
        <w:t>Содержание оборудования и других рабочих мест.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 данной статье определяются:</w:t>
      </w:r>
    </w:p>
    <w:p w:rsidR="00103009" w:rsidRPr="00621D92" w:rsidRDefault="00103009" w:rsidP="00621D9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Основная и дополнительная зарплата (со всеми необходимыми отчислениями) вспомогательных рабочих, занятых эксплуатацией оборудования, наладчиков, слесарей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по межремонтному обслуживанию, электромонтеров и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др. составит: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(7029,65+4100,63+11717,34)+(2986,6+1742,76+4979,34)=32556,</w:t>
      </w:r>
      <w:r w:rsidR="00621D92" w:rsidRPr="00621D92">
        <w:rPr>
          <w:color w:val="000000"/>
          <w:sz w:val="28"/>
        </w:rPr>
        <w:t>32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</w:p>
    <w:p w:rsidR="005F2BB0" w:rsidRPr="00621D92" w:rsidRDefault="00103009" w:rsidP="00621D9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на потребление электроэнергии, воду, пар, сжатый воздух и другие энергии на приведение в движение станков, кранов, подъемников и других механизмов составит: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0"/>
          <w:sz w:val="28"/>
        </w:rPr>
        <w:object w:dxaOrig="7460" w:dyaOrig="440">
          <v:shape id="_x0000_i1183" type="#_x0000_t75" style="width:372.75pt;height:21.75pt" o:ole="">
            <v:imagedata r:id="rId319" o:title=""/>
          </v:shape>
          <o:OLEObject Type="Embed" ProgID="Equation.3" ShapeID="_x0000_i1183" DrawAspect="Content" ObjectID="_1469637237" r:id="rId320"/>
        </w:object>
      </w:r>
      <w:r w:rsidR="00103009" w:rsidRPr="00621D92">
        <w:rPr>
          <w:color w:val="000000"/>
          <w:sz w:val="28"/>
        </w:rPr>
        <w:t xml:space="preserve"> грн</w:t>
      </w:r>
    </w:p>
    <w:p w:rsidR="00103009" w:rsidRPr="00621D92" w:rsidRDefault="00103009" w:rsidP="00621D9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Затраты на обтирочные, смазочные и другие вспомогательные материалы, необходимые для ухода за оборудованием, принимаются в размере </w:t>
      </w:r>
      <w:r w:rsidR="00621D92" w:rsidRPr="00621D92">
        <w:rPr>
          <w:color w:val="000000"/>
          <w:sz w:val="28"/>
        </w:rPr>
        <w:t>1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стоимости основного производственного оборудования и хозяйственного инвентаря. Составят: 0,01*(263888.4+5816.2)=2697.</w:t>
      </w:r>
      <w:r w:rsidR="00621D92" w:rsidRPr="00621D92">
        <w:rPr>
          <w:color w:val="000000"/>
          <w:sz w:val="28"/>
        </w:rPr>
        <w:t>05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 w:rsidR="008206B8">
        <w:rPr>
          <w:color w:val="000000"/>
          <w:sz w:val="28"/>
        </w:rPr>
        <w:t>.</w: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8206B8">
        <w:rPr>
          <w:color w:val="000000"/>
          <w:sz w:val="28"/>
        </w:rPr>
        <w:t>Итого составит: 130259.27</w:t>
      </w:r>
      <w:r>
        <w:rPr>
          <w:i/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>
        <w:rPr>
          <w:color w:val="000000"/>
          <w:sz w:val="28"/>
        </w:rPr>
        <w:t>.</w: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 xml:space="preserve">Статья </w:t>
      </w:r>
      <w:r w:rsidR="00103009" w:rsidRPr="008206B8">
        <w:rPr>
          <w:color w:val="000000"/>
          <w:sz w:val="28"/>
        </w:rPr>
        <w:t>2.</w:t>
      </w:r>
      <w:r w:rsidR="00103009" w:rsidRPr="00621D92">
        <w:rPr>
          <w:b/>
          <w:color w:val="000000"/>
          <w:sz w:val="28"/>
        </w:rPr>
        <w:t xml:space="preserve"> </w:t>
      </w:r>
      <w:r w:rsidR="00103009" w:rsidRPr="00621D92">
        <w:rPr>
          <w:i/>
          <w:color w:val="000000"/>
          <w:sz w:val="28"/>
        </w:rPr>
        <w:t>Текущий ремонт производственного оборудования, транспортных средств и ценных инструментов.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Укрупненные затраты по этой статье принимаются в размере 3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стоимости оборудования, транспортных средств и ценных инструментов.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8206B8" w:rsidRDefault="00CD3371" w:rsidP="007C2200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1620" w:dyaOrig="380">
          <v:shape id="_x0000_i1184" type="#_x0000_t75" style="width:81pt;height:18.75pt" o:ole="" fillcolor="window">
            <v:imagedata r:id="rId321" o:title=""/>
          </v:shape>
          <o:OLEObject Type="Embed" ProgID="Equation.3" ShapeID="_x0000_i1184" DrawAspect="Content" ObjectID="_1469637238" r:id="rId322"/>
        </w:object>
      </w:r>
      <w:r w:rsidR="00103009" w:rsidRPr="00621D92">
        <w:rPr>
          <w:color w:val="000000"/>
          <w:sz w:val="28"/>
        </w:rPr>
        <w:t>,</w:t>
      </w:r>
    </w:p>
    <w:p w:rsidR="00103009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4"/>
          <w:sz w:val="28"/>
        </w:rPr>
        <w:object w:dxaOrig="300" w:dyaOrig="380">
          <v:shape id="_x0000_i1185" type="#_x0000_t75" style="width:15pt;height:18.75pt" o:ole="" fillcolor="window">
            <v:imagedata r:id="rId323" o:title=""/>
          </v:shape>
          <o:OLEObject Type="Embed" ProgID="Equation.3" ShapeID="_x0000_i1185" DrawAspect="Content" ObjectID="_1469637239" r:id="rId324"/>
        </w:object>
      </w:r>
      <w:r w:rsidR="00103009" w:rsidRPr="00621D92">
        <w:rPr>
          <w:color w:val="000000"/>
          <w:sz w:val="28"/>
        </w:rPr>
        <w:t>=</w:t>
      </w:r>
      <w:r w:rsidRPr="00621D92">
        <w:rPr>
          <w:color w:val="000000"/>
          <w:position w:val="-10"/>
          <w:sz w:val="28"/>
        </w:rPr>
        <w:object w:dxaOrig="5179" w:dyaOrig="320">
          <v:shape id="_x0000_i1186" type="#_x0000_t75" style="width:258.75pt;height:15.75pt" o:ole="" fillcolor="window">
            <v:imagedata r:id="rId325" o:title=""/>
          </v:shape>
          <o:OLEObject Type="Embed" ProgID="Equation.3" ShapeID="_x0000_i1186" DrawAspect="Content" ObjectID="_1469637240" r:id="rId326"/>
        </w:object>
      </w:r>
    </w:p>
    <w:p w:rsidR="007C2200" w:rsidRPr="00621D92" w:rsidRDefault="007C2200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8206B8">
        <w:rPr>
          <w:color w:val="000000"/>
          <w:sz w:val="28"/>
        </w:rPr>
        <w:t xml:space="preserve">Статья </w:t>
      </w:r>
      <w:r w:rsidR="00103009" w:rsidRPr="008206B8">
        <w:rPr>
          <w:color w:val="000000"/>
          <w:sz w:val="28"/>
        </w:rPr>
        <w:t>3.</w:t>
      </w:r>
      <w:r w:rsidR="00103009" w:rsidRPr="00621D92">
        <w:rPr>
          <w:b/>
          <w:color w:val="000000"/>
          <w:sz w:val="28"/>
        </w:rPr>
        <w:t xml:space="preserve"> </w:t>
      </w:r>
      <w:r w:rsidR="00103009" w:rsidRPr="00621D92">
        <w:rPr>
          <w:i/>
          <w:color w:val="000000"/>
          <w:sz w:val="28"/>
        </w:rPr>
        <w:t>Содержание и расходы по эксплуатации транспорта.</w:t>
      </w:r>
    </w:p>
    <w:p w:rsidR="00103009" w:rsidRPr="008206B8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8206B8">
        <w:rPr>
          <w:color w:val="000000"/>
          <w:sz w:val="28"/>
        </w:rPr>
        <w:t>По данной статье определяются:</w:t>
      </w:r>
    </w:p>
    <w:p w:rsidR="00103009" w:rsidRPr="00621D92" w:rsidRDefault="00103009" w:rsidP="00621D92">
      <w:pPr>
        <w:numPr>
          <w:ilvl w:val="0"/>
          <w:numId w:val="23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Основная и дополнительная зарплата стропальщиков и транспортных рабочих с отчислениями на соцстрах составляет: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4707.36+564.88=5272.</w:t>
      </w:r>
      <w:r w:rsidR="00621D92" w:rsidRPr="00621D92">
        <w:rPr>
          <w:color w:val="000000"/>
          <w:sz w:val="28"/>
        </w:rPr>
        <w:t>24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 w:rsidRPr="00621D92">
        <w:rPr>
          <w:color w:val="000000"/>
          <w:sz w:val="28"/>
        </w:rPr>
        <w:t>;</w:t>
      </w:r>
    </w:p>
    <w:p w:rsidR="00103009" w:rsidRPr="00621D92" w:rsidRDefault="00103009" w:rsidP="00621D92">
      <w:pPr>
        <w:numPr>
          <w:ilvl w:val="0"/>
          <w:numId w:val="24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на перемещение материалов, заготовок, инструмента с базисного склада в цех, принимаются в размере 1.5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2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стоимости потребленных основных материалов. Составляют: 0.02*С</w:t>
      </w:r>
      <w:r w:rsidRPr="00621D92">
        <w:rPr>
          <w:color w:val="000000"/>
          <w:sz w:val="28"/>
          <w:vertAlign w:val="subscript"/>
        </w:rPr>
        <w:t>мат</w:t>
      </w:r>
      <w:r w:rsidRPr="00621D92">
        <w:rPr>
          <w:color w:val="000000"/>
          <w:sz w:val="28"/>
        </w:rPr>
        <w:t>=0,02*(1225665.76+149011.6+663660.8)=40766.</w:t>
      </w:r>
      <w:r w:rsidR="00621D92" w:rsidRPr="00621D92">
        <w:rPr>
          <w:color w:val="000000"/>
          <w:sz w:val="28"/>
        </w:rPr>
        <w:t>76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 w:rsidR="008206B8">
        <w:rPr>
          <w:color w:val="000000"/>
          <w:sz w:val="28"/>
        </w:rPr>
        <w:t>.</w: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8206B8">
        <w:rPr>
          <w:color w:val="000000"/>
          <w:sz w:val="28"/>
        </w:rPr>
        <w:t>Итого составит:</w:t>
      </w:r>
      <w:r w:rsidRP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46039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>
        <w:rPr>
          <w:color w:val="000000"/>
          <w:sz w:val="28"/>
        </w:rPr>
        <w:t>.</w: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4.</w:t>
      </w:r>
      <w:r w:rsidRPr="00621D92">
        <w:rPr>
          <w:b/>
          <w:color w:val="000000"/>
          <w:sz w:val="28"/>
        </w:rPr>
        <w:t xml:space="preserve"> </w:t>
      </w:r>
      <w:r w:rsidR="00103009" w:rsidRPr="00621D92">
        <w:rPr>
          <w:i/>
          <w:color w:val="000000"/>
          <w:sz w:val="28"/>
        </w:rPr>
        <w:t>Амортизация производственного оборудования и транспортных средств.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При расчете затрат по этой статье принимаются нормы амортизации только на реновацию: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По оборудованию </w:t>
      </w:r>
      <w:r w:rsidR="00621D92" w:rsidRPr="00621D92">
        <w:rPr>
          <w:color w:val="000000"/>
          <w:sz w:val="28"/>
        </w:rPr>
        <w:t>4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10555,5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 транспортным средствам 1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24360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 инструменту 1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12748,16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Прочие фонды 1</w:t>
      </w:r>
      <w:r w:rsidR="00621D92" w:rsidRPr="00621D92">
        <w:rPr>
          <w:color w:val="000000"/>
          <w:sz w:val="28"/>
        </w:rPr>
        <w:t>0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(1+2+3)</w:t>
      </w:r>
      <w:r w:rsidR="00621D92">
        <w:rPr>
          <w:color w:val="000000"/>
          <w:sz w:val="28"/>
        </w:rPr>
        <w:t> 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4766,4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i/>
          <w:color w:val="000000"/>
          <w:sz w:val="28"/>
        </w:rPr>
        <w:t>ИТОГО СОСТАВИТ:</w:t>
      </w:r>
      <w:r w:rsidR="005F2BB0" w:rsidRPr="00621D92">
        <w:rPr>
          <w:i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 xml:space="preserve">52430,03 </w:t>
      </w:r>
      <w:r w:rsidRPr="00621D92">
        <w:rPr>
          <w:color w:val="000000"/>
          <w:sz w:val="28"/>
        </w:rPr>
        <w:t>грн</w:t>
      </w:r>
      <w:r w:rsidR="008206B8">
        <w:rPr>
          <w:color w:val="000000"/>
          <w:sz w:val="28"/>
        </w:rPr>
        <w:t>.</w: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5.</w:t>
      </w:r>
      <w:r w:rsidRPr="00621D92">
        <w:rPr>
          <w:b/>
          <w:color w:val="000000"/>
          <w:sz w:val="28"/>
        </w:rPr>
        <w:t xml:space="preserve"> </w:t>
      </w:r>
      <w:r w:rsidR="00103009" w:rsidRPr="00621D92">
        <w:rPr>
          <w:i/>
          <w:color w:val="000000"/>
          <w:sz w:val="28"/>
        </w:rPr>
        <w:t>Возмещение износа малоценных инструментов и расходы по их восстановлению.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по этой статье принимаются 7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10</w:t>
      </w:r>
      <w:r w:rsidR="00621D92">
        <w:rPr>
          <w:color w:val="000000"/>
          <w:sz w:val="28"/>
        </w:rPr>
        <w:t>%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от стоимости инструмента и инвентаря (3430,55+5816,2+65972,1)</w:t>
      </w:r>
      <w:r w:rsidRPr="00621D92">
        <w:rPr>
          <w:color w:val="000000"/>
          <w:sz w:val="28"/>
          <w:szCs w:val="28"/>
        </w:rPr>
        <w:sym w:font="Symbol" w:char="F0B4"/>
      </w:r>
      <w:r w:rsidRPr="00621D92">
        <w:rPr>
          <w:color w:val="000000"/>
          <w:sz w:val="28"/>
        </w:rPr>
        <w:t>0,1=7521,</w:t>
      </w:r>
      <w:r w:rsidR="00621D92" w:rsidRPr="00621D92">
        <w:rPr>
          <w:color w:val="000000"/>
          <w:sz w:val="28"/>
        </w:rPr>
        <w:t>9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6.</w:t>
      </w:r>
      <w:r w:rsidRPr="00621D92">
        <w:rPr>
          <w:b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Прочие расходы.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по этой статье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укрупнено принимаются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в размере 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суммы затрат предыдущих статей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и составит: 12911,</w:t>
      </w:r>
      <w:r w:rsidR="00621D92" w:rsidRPr="00621D92">
        <w:rPr>
          <w:color w:val="000000"/>
          <w:sz w:val="28"/>
        </w:rPr>
        <w:t>22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numPr>
          <w:ilvl w:val="1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t>Общепроизводственные расходы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7.</w:t>
      </w:r>
      <w:r w:rsidRPr="00621D92">
        <w:rPr>
          <w:b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Содержание цехового персонала.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 этой статье определяются расходы по зарплате основной и дополнительной ИТР, служащих – см. расчеты фонда зарплаты соответствующего персонала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цеха – 34389,6+7560=41949,6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8.</w:t>
      </w:r>
      <w:r w:rsidRPr="00621D92">
        <w:rPr>
          <w:b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Содержание</w:t>
      </w:r>
      <w:r w:rsidR="005F2BB0" w:rsidRPr="00621D92">
        <w:rPr>
          <w:i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зданий, сооружений, инвентаря.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 этой статье определяются затраты: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621D92">
        <w:rPr>
          <w:color w:val="000000"/>
          <w:sz w:val="28"/>
        </w:rPr>
        <w:t>Зарплата основная и дополнительная МОП, занятых уборкой помещений и др. – 2083,2+885,4=2968,6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621D92">
        <w:rPr>
          <w:color w:val="000000"/>
          <w:sz w:val="28"/>
        </w:rPr>
        <w:t>На электроэнергию для освещения – 3216,</w:t>
      </w:r>
      <w:r w:rsidR="00621D92" w:rsidRPr="00621D92">
        <w:rPr>
          <w:color w:val="000000"/>
          <w:sz w:val="28"/>
        </w:rPr>
        <w:t>93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На пар и воду, затраченных на хозяйственные нужды – 20074,1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На материалы, израсходованные на хозяйственные нужды цеха, принимаемые в размере 1,5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2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стоимости зданий: 264616,7</w:t>
      </w:r>
      <w:r w:rsidRPr="00621D92">
        <w:rPr>
          <w:color w:val="000000"/>
          <w:sz w:val="28"/>
          <w:szCs w:val="28"/>
        </w:rPr>
        <w:sym w:font="Symbol" w:char="F0B4"/>
      </w:r>
      <w:r w:rsidRPr="00621D92">
        <w:rPr>
          <w:color w:val="000000"/>
          <w:sz w:val="28"/>
        </w:rPr>
        <w:t>0,02=5292,</w:t>
      </w:r>
      <w:r w:rsidR="00621D92" w:rsidRPr="00621D92">
        <w:rPr>
          <w:color w:val="000000"/>
          <w:sz w:val="28"/>
        </w:rPr>
        <w:t>33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i/>
          <w:color w:val="000000"/>
          <w:sz w:val="28"/>
        </w:rPr>
        <w:t>ИТОГО СОСТАВИТ:</w:t>
      </w:r>
      <w:r w:rsidR="005F2BB0" w:rsidRPr="00621D92">
        <w:rPr>
          <w:i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 xml:space="preserve">31551,96 </w:t>
      </w:r>
      <w:r w:rsidRPr="00621D92">
        <w:rPr>
          <w:color w:val="000000"/>
          <w:sz w:val="28"/>
        </w:rPr>
        <w:t>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9.</w:t>
      </w:r>
      <w:r w:rsidRPr="00621D92">
        <w:rPr>
          <w:b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Текущий ремонт зданий</w:t>
      </w:r>
      <w:r w:rsidR="005F2BB0" w:rsidRPr="00621D92">
        <w:rPr>
          <w:i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и сооружений.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по этой статье укрупнено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принимаются в размере </w:t>
      </w:r>
      <w:r w:rsidR="00621D92" w:rsidRPr="00621D92">
        <w:rPr>
          <w:color w:val="000000"/>
          <w:sz w:val="28"/>
        </w:rPr>
        <w:t>3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стоимости зданий, сооружений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и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инвентаря – (264616,7+3430,55+5816,2)</w:t>
      </w:r>
      <w:r w:rsidRPr="00621D92">
        <w:rPr>
          <w:color w:val="000000"/>
          <w:sz w:val="28"/>
          <w:szCs w:val="28"/>
          <w:lang w:val="en-US"/>
        </w:rPr>
        <w:sym w:font="Symbol" w:char="F0B4"/>
      </w:r>
      <w:r w:rsidRPr="00621D92">
        <w:rPr>
          <w:color w:val="000000"/>
          <w:sz w:val="28"/>
        </w:rPr>
        <w:t>0,03=8215,9</w:t>
      </w:r>
      <w:r w:rsidRPr="00621D92">
        <w:rPr>
          <w:color w:val="000000"/>
          <w:sz w:val="28"/>
          <w:lang w:val="en-US"/>
        </w:rPr>
        <w:t> </w:t>
      </w:r>
      <w:r w:rsidRPr="00621D92">
        <w:rPr>
          <w:color w:val="000000"/>
          <w:sz w:val="28"/>
        </w:rPr>
        <w:t>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10.</w:t>
      </w:r>
      <w:r w:rsidR="005F2BB0" w:rsidRPr="008206B8">
        <w:rPr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Амортизация зданий, сооружений и инвентаря.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Здания 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13230,84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Инвентарь 1</w:t>
      </w:r>
      <w:r w:rsidR="00621D92" w:rsidRPr="00621D92">
        <w:rPr>
          <w:color w:val="000000"/>
          <w:sz w:val="28"/>
        </w:rPr>
        <w:t>3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1202,12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i/>
          <w:color w:val="000000"/>
          <w:sz w:val="28"/>
        </w:rPr>
        <w:t xml:space="preserve">ИТОГО: </w:t>
      </w:r>
      <w:r w:rsidRPr="00621D92">
        <w:rPr>
          <w:color w:val="000000"/>
          <w:sz w:val="28"/>
        </w:rPr>
        <w:t>14432,96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11.</w:t>
      </w:r>
      <w:r w:rsidRPr="00621D92">
        <w:rPr>
          <w:b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Расходы по испытанию, опытам и исследованиям, по рационализации, по изобретательству.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по этой статье укрупнено принимаются в следующих размерах: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621D92">
        <w:rPr>
          <w:i/>
          <w:color w:val="000000"/>
          <w:sz w:val="28"/>
        </w:rPr>
        <w:t>По испытаниям, опытам и исследованиям –0.</w:t>
      </w:r>
      <w:r w:rsidR="00621D92" w:rsidRPr="00621D92">
        <w:rPr>
          <w:i/>
          <w:color w:val="000000"/>
          <w:sz w:val="28"/>
        </w:rPr>
        <w:t>5</w:t>
      </w:r>
      <w:r w:rsidR="00621D92">
        <w:rPr>
          <w:i/>
          <w:color w:val="000000"/>
          <w:sz w:val="28"/>
        </w:rPr>
        <w:t>%</w:t>
      </w:r>
      <w:r w:rsidRPr="00621D92">
        <w:rPr>
          <w:i/>
          <w:color w:val="000000"/>
          <w:sz w:val="28"/>
        </w:rPr>
        <w:t xml:space="preserve"> от суммы основной зарплаты рабочих – </w:t>
      </w:r>
      <w:r w:rsidRPr="00621D92">
        <w:rPr>
          <w:color w:val="000000"/>
          <w:sz w:val="28"/>
        </w:rPr>
        <w:t>535,98 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621D92">
        <w:rPr>
          <w:i/>
          <w:color w:val="000000"/>
          <w:sz w:val="28"/>
        </w:rPr>
        <w:t>По рационализации и изобретательству по данным базового предприятия, принимаются</w:t>
      </w:r>
      <w:r w:rsidR="00621D92">
        <w:rPr>
          <w:i/>
          <w:color w:val="000000"/>
          <w:sz w:val="28"/>
        </w:rPr>
        <w:t xml:space="preserve"> –</w:t>
      </w:r>
      <w:r w:rsidR="00621D92" w:rsidRPr="00621D92">
        <w:rPr>
          <w:i/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16</w:t>
      </w:r>
      <w:r w:rsidRPr="00621D92">
        <w:rPr>
          <w:color w:val="000000"/>
          <w:sz w:val="28"/>
        </w:rPr>
        <w:t>07,</w:t>
      </w:r>
      <w:r w:rsidR="00621D92" w:rsidRPr="00621D92">
        <w:rPr>
          <w:color w:val="000000"/>
          <w:sz w:val="28"/>
        </w:rPr>
        <w:t>94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i/>
          <w:color w:val="000000"/>
          <w:sz w:val="28"/>
        </w:rPr>
        <w:t xml:space="preserve">ИТОГО: </w:t>
      </w:r>
      <w:r w:rsidRPr="00621D92">
        <w:rPr>
          <w:color w:val="000000"/>
          <w:sz w:val="28"/>
        </w:rPr>
        <w:t>2143,</w:t>
      </w:r>
      <w:r w:rsidR="00621D92" w:rsidRPr="00621D92">
        <w:rPr>
          <w:color w:val="000000"/>
          <w:sz w:val="28"/>
        </w:rPr>
        <w:t>92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 w:rsidR="008206B8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12.</w:t>
      </w:r>
      <w:r w:rsidRPr="00621D92">
        <w:rPr>
          <w:b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Расходы по охране труда.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Берутся укрупнено в механосборочном производстве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по данным базового предприятия. Принимаются в размере 20 грн. На одного работающего и составляют </w:t>
      </w:r>
      <w:r w:rsidR="00621D92" w:rsidRPr="00621D92">
        <w:rPr>
          <w:color w:val="000000"/>
          <w:sz w:val="28"/>
        </w:rPr>
        <w:t>1260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13.</w:t>
      </w:r>
      <w:r w:rsidR="005F2BB0" w:rsidRPr="00621D92">
        <w:rPr>
          <w:b/>
          <w:color w:val="000000"/>
          <w:sz w:val="28"/>
        </w:rPr>
        <w:t xml:space="preserve"> </w:t>
      </w:r>
      <w:r w:rsidRPr="00621D92">
        <w:rPr>
          <w:i/>
          <w:color w:val="000000"/>
          <w:sz w:val="28"/>
        </w:rPr>
        <w:t>Возмещение износа малоценного и быстроизнашивающегося инвентаря.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Расходы по этой статье принимаются в размере 5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7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стоимости хозяйственного </w:t>
      </w:r>
      <w:r w:rsidR="00621D92" w:rsidRPr="00621D92">
        <w:rPr>
          <w:color w:val="000000"/>
          <w:sz w:val="28"/>
        </w:rPr>
        <w:t>инвентаря: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5</w:t>
      </w:r>
      <w:r w:rsidRPr="00621D92">
        <w:rPr>
          <w:color w:val="000000"/>
          <w:sz w:val="28"/>
        </w:rPr>
        <w:t>816,2</w:t>
      </w:r>
      <w:r w:rsidRPr="00621D92">
        <w:rPr>
          <w:color w:val="000000"/>
          <w:sz w:val="28"/>
          <w:szCs w:val="28"/>
        </w:rPr>
        <w:sym w:font="Symbol" w:char="F0B4"/>
      </w:r>
      <w:r w:rsidRPr="00621D92">
        <w:rPr>
          <w:color w:val="000000"/>
          <w:sz w:val="28"/>
        </w:rPr>
        <w:t>0,05=290,81 грн.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8206B8">
        <w:rPr>
          <w:color w:val="000000"/>
          <w:sz w:val="28"/>
        </w:rPr>
        <w:t>СТАТЬЯ 14</w:t>
      </w:r>
      <w:r w:rsidR="00621D92" w:rsidRPr="008206B8">
        <w:rPr>
          <w:color w:val="000000"/>
          <w:sz w:val="28"/>
        </w:rPr>
        <w:t>.</w:t>
      </w:r>
      <w:r w:rsidR="00621D92">
        <w:rPr>
          <w:b/>
          <w:color w:val="000000"/>
          <w:sz w:val="28"/>
        </w:rPr>
        <w:t xml:space="preserve"> </w:t>
      </w:r>
      <w:r w:rsidR="00621D92" w:rsidRPr="00621D92">
        <w:rPr>
          <w:i/>
          <w:color w:val="000000"/>
          <w:sz w:val="28"/>
        </w:rPr>
        <w:t>Пр</w:t>
      </w:r>
      <w:r w:rsidRPr="00621D92">
        <w:rPr>
          <w:i/>
          <w:color w:val="000000"/>
          <w:sz w:val="28"/>
        </w:rPr>
        <w:t>очие расходы.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Затраты по этой статье укрупнено принимаются в размере 3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5</w:t>
      </w:r>
      <w:r w:rsidR="00621D92">
        <w:rPr>
          <w:color w:val="000000"/>
          <w:sz w:val="28"/>
        </w:rPr>
        <w:t>%</w:t>
      </w:r>
      <w:r w:rsidRPr="00621D92">
        <w:rPr>
          <w:color w:val="000000"/>
          <w:sz w:val="28"/>
        </w:rPr>
        <w:t xml:space="preserve"> от суммы затрат предыдущих статей (см. 7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>1</w:t>
      </w:r>
      <w:r w:rsidRPr="00621D92">
        <w:rPr>
          <w:color w:val="000000"/>
          <w:sz w:val="28"/>
        </w:rPr>
        <w:t>3):99845,15</w:t>
      </w:r>
      <w:r w:rsidRPr="00621D92">
        <w:rPr>
          <w:color w:val="000000"/>
          <w:sz w:val="28"/>
          <w:szCs w:val="28"/>
        </w:rPr>
        <w:sym w:font="Symbol" w:char="F0B4"/>
      </w:r>
      <w:r w:rsidRPr="00621D92">
        <w:rPr>
          <w:color w:val="000000"/>
          <w:sz w:val="28"/>
        </w:rPr>
        <w:t>0,05</w:t>
      </w:r>
      <w:r w:rsidR="008206B8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=</w:t>
      </w:r>
      <w:r w:rsidR="008206B8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4992,</w:t>
      </w:r>
      <w:r w:rsidR="00621D92" w:rsidRPr="00621D92">
        <w:rPr>
          <w:color w:val="000000"/>
          <w:sz w:val="28"/>
        </w:rPr>
        <w:t>26</w:t>
      </w:r>
      <w:r w:rsidR="00621D92">
        <w:rPr>
          <w:color w:val="000000"/>
          <w:sz w:val="28"/>
        </w:rPr>
        <w:t xml:space="preserve"> </w:t>
      </w:r>
      <w:r w:rsidR="00621D92" w:rsidRPr="00621D92">
        <w:rPr>
          <w:color w:val="000000"/>
          <w:sz w:val="28"/>
        </w:rPr>
        <w:t>грн</w:t>
      </w:r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После определения затрат по всем статьям расходов составляется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смета цеховых расходов </w:t>
      </w:r>
      <w:r w:rsidR="00621D92">
        <w:rPr>
          <w:color w:val="000000"/>
          <w:sz w:val="28"/>
        </w:rPr>
        <w:t xml:space="preserve">– </w:t>
      </w:r>
      <w:r w:rsidR="00621D92" w:rsidRPr="00621D92">
        <w:rPr>
          <w:color w:val="000000"/>
          <w:sz w:val="28"/>
        </w:rPr>
        <w:t>т</w:t>
      </w:r>
      <w:r w:rsidRPr="00621D92">
        <w:rPr>
          <w:color w:val="000000"/>
          <w:sz w:val="28"/>
        </w:rPr>
        <w:t>аблица 9.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Таблица 9</w:t>
      </w:r>
    </w:p>
    <w:tbl>
      <w:tblPr>
        <w:tblStyle w:val="11"/>
        <w:tblW w:w="4789" w:type="pct"/>
        <w:tblInd w:w="180" w:type="dxa"/>
        <w:tblLook w:val="0000" w:firstRow="0" w:lastRow="0" w:firstColumn="0" w:lastColumn="0" w:noHBand="0" w:noVBand="0"/>
      </w:tblPr>
      <w:tblGrid>
        <w:gridCol w:w="660"/>
        <w:gridCol w:w="7235"/>
        <w:gridCol w:w="1273"/>
      </w:tblGrid>
      <w:tr w:rsidR="00103009" w:rsidRPr="008206B8" w:rsidTr="008206B8">
        <w:trPr>
          <w:cantSplit/>
        </w:trPr>
        <w:tc>
          <w:tcPr>
            <w:tcW w:w="360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№ п/п</w:t>
            </w:r>
          </w:p>
        </w:tc>
        <w:tc>
          <w:tcPr>
            <w:tcW w:w="3946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Наименование статей затрат</w:t>
            </w:r>
          </w:p>
        </w:tc>
        <w:tc>
          <w:tcPr>
            <w:tcW w:w="694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Сумма, д.е.</w:t>
            </w:r>
          </w:p>
        </w:tc>
      </w:tr>
      <w:tr w:rsidR="00103009" w:rsidRPr="008206B8" w:rsidTr="008206B8">
        <w:trPr>
          <w:cantSplit/>
          <w:trHeight w:val="355"/>
        </w:trPr>
        <w:tc>
          <w:tcPr>
            <w:tcW w:w="5000" w:type="pct"/>
            <w:gridSpan w:val="3"/>
          </w:tcPr>
          <w:p w:rsidR="00103009" w:rsidRPr="008206B8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А. Расходы</w:t>
            </w:r>
            <w:r w:rsidR="00103009" w:rsidRPr="008206B8">
              <w:rPr>
                <w:color w:val="000000"/>
              </w:rPr>
              <w:t xml:space="preserve"> по содержанию и эксплуатации оборудования</w:t>
            </w:r>
          </w:p>
        </w:tc>
      </w:tr>
      <w:tr w:rsidR="00103009" w:rsidRPr="008206B8" w:rsidTr="008206B8">
        <w:trPr>
          <w:cantSplit/>
        </w:trPr>
        <w:tc>
          <w:tcPr>
            <w:tcW w:w="360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1</w:t>
            </w:r>
          </w:p>
        </w:tc>
        <w:tc>
          <w:tcPr>
            <w:tcW w:w="3946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Содержание оборудования и других рабочих мест</w:t>
            </w:r>
          </w:p>
        </w:tc>
        <w:tc>
          <w:tcPr>
            <w:tcW w:w="694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130259,27</w:t>
            </w:r>
          </w:p>
        </w:tc>
      </w:tr>
      <w:tr w:rsidR="00103009" w:rsidRPr="008206B8" w:rsidTr="008206B8">
        <w:trPr>
          <w:cantSplit/>
        </w:trPr>
        <w:tc>
          <w:tcPr>
            <w:tcW w:w="360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2</w:t>
            </w:r>
          </w:p>
        </w:tc>
        <w:tc>
          <w:tcPr>
            <w:tcW w:w="3946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Текущий ремонт производственного оборудования, ТС и ценных инструментов</w:t>
            </w:r>
          </w:p>
        </w:tc>
        <w:tc>
          <w:tcPr>
            <w:tcW w:w="694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21974,14</w:t>
            </w:r>
          </w:p>
        </w:tc>
      </w:tr>
      <w:tr w:rsidR="00103009" w:rsidRPr="008206B8" w:rsidTr="008206B8">
        <w:trPr>
          <w:cantSplit/>
        </w:trPr>
        <w:tc>
          <w:tcPr>
            <w:tcW w:w="360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3</w:t>
            </w:r>
          </w:p>
        </w:tc>
        <w:tc>
          <w:tcPr>
            <w:tcW w:w="3946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Содержание и ремонты по эксплуатации транспорта</w:t>
            </w:r>
          </w:p>
        </w:tc>
        <w:tc>
          <w:tcPr>
            <w:tcW w:w="694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46039</w:t>
            </w:r>
          </w:p>
        </w:tc>
      </w:tr>
      <w:tr w:rsidR="00103009" w:rsidRPr="008206B8" w:rsidTr="008206B8">
        <w:trPr>
          <w:cantSplit/>
        </w:trPr>
        <w:tc>
          <w:tcPr>
            <w:tcW w:w="360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4</w:t>
            </w:r>
          </w:p>
        </w:tc>
        <w:tc>
          <w:tcPr>
            <w:tcW w:w="3946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Амортизация производственного оборудования и транспортных средств</w:t>
            </w:r>
          </w:p>
        </w:tc>
        <w:tc>
          <w:tcPr>
            <w:tcW w:w="694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52430,03</w:t>
            </w:r>
          </w:p>
        </w:tc>
      </w:tr>
      <w:tr w:rsidR="00103009" w:rsidRPr="008206B8" w:rsidTr="008206B8">
        <w:trPr>
          <w:cantSplit/>
        </w:trPr>
        <w:tc>
          <w:tcPr>
            <w:tcW w:w="360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5</w:t>
            </w:r>
          </w:p>
        </w:tc>
        <w:tc>
          <w:tcPr>
            <w:tcW w:w="3946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Возмещение износа малоценных инструментов и расходы по их восстановлению</w:t>
            </w:r>
          </w:p>
        </w:tc>
        <w:tc>
          <w:tcPr>
            <w:tcW w:w="694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7521,9</w:t>
            </w:r>
          </w:p>
        </w:tc>
      </w:tr>
      <w:tr w:rsidR="00103009" w:rsidRPr="008206B8" w:rsidTr="008206B8">
        <w:trPr>
          <w:cantSplit/>
        </w:trPr>
        <w:tc>
          <w:tcPr>
            <w:tcW w:w="360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6.</w:t>
            </w:r>
          </w:p>
        </w:tc>
        <w:tc>
          <w:tcPr>
            <w:tcW w:w="3946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Прочие расходы</w:t>
            </w:r>
          </w:p>
        </w:tc>
        <w:tc>
          <w:tcPr>
            <w:tcW w:w="694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12911,22</w:t>
            </w:r>
          </w:p>
        </w:tc>
      </w:tr>
      <w:tr w:rsidR="00103009" w:rsidRPr="008206B8" w:rsidTr="008206B8">
        <w:trPr>
          <w:cantSplit/>
        </w:trPr>
        <w:tc>
          <w:tcPr>
            <w:tcW w:w="360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946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Итого РСЭО</w:t>
            </w:r>
          </w:p>
        </w:tc>
        <w:tc>
          <w:tcPr>
            <w:tcW w:w="694" w:type="pct"/>
          </w:tcPr>
          <w:p w:rsidR="00103009" w:rsidRPr="008206B8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8206B8">
              <w:rPr>
                <w:color w:val="000000"/>
              </w:rPr>
              <w:t>271135,56</w:t>
            </w:r>
          </w:p>
        </w:tc>
      </w:tr>
    </w:tbl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Далее определяется процент расходов по содержанию и эксплуатации оборудования: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32"/>
          <w:sz w:val="28"/>
        </w:rPr>
        <w:object w:dxaOrig="2380" w:dyaOrig="760">
          <v:shape id="_x0000_i1187" type="#_x0000_t75" style="width:103.5pt;height:33.75pt" o:ole="" fillcolor="window">
            <v:imagedata r:id="rId327" o:title=""/>
          </v:shape>
          <o:OLEObject Type="Embed" ProgID="Equation.3" ShapeID="_x0000_i1187" DrawAspect="Content" ObjectID="_1469637241" r:id="rId328"/>
        </w:object>
      </w:r>
      <w:r w:rsidR="00103009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</w:t>
      </w:r>
      <w:r w:rsidR="005F2BB0" w:rsidRPr="00621D92">
        <w:rPr>
          <w:color w:val="000000"/>
          <w:sz w:val="28"/>
        </w:rPr>
        <w:t xml:space="preserve"> </w:t>
      </w:r>
      <w:r w:rsidR="00CD3371" w:rsidRPr="00621D92">
        <w:rPr>
          <w:color w:val="000000"/>
          <w:position w:val="-14"/>
          <w:sz w:val="28"/>
        </w:rPr>
        <w:object w:dxaOrig="360" w:dyaOrig="380">
          <v:shape id="_x0000_i1188" type="#_x0000_t75" style="width:18pt;height:18.75pt" o:ole="" fillcolor="window">
            <v:imagedata r:id="rId329" o:title=""/>
          </v:shape>
          <o:OLEObject Type="Embed" ProgID="Equation.3" ShapeID="_x0000_i1188" DrawAspect="Content" ObjectID="_1469637242" r:id="rId330"/>
        </w:object>
      </w:r>
      <w:r w:rsidRPr="00621D92">
        <w:rPr>
          <w:color w:val="000000"/>
          <w:sz w:val="28"/>
        </w:rPr>
        <w:t>- основная зарплата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производственных рабочих, грн</w:t>
      </w:r>
      <w:r w:rsidR="008206B8">
        <w:rPr>
          <w:color w:val="000000"/>
          <w:sz w:val="28"/>
        </w:rPr>
        <w:t>.</w:t>
      </w: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12"/>
          <w:sz w:val="28"/>
        </w:rPr>
        <w:object w:dxaOrig="820" w:dyaOrig="360">
          <v:shape id="_x0000_i1189" type="#_x0000_t75" style="width:41.25pt;height:18pt" o:ole="" fillcolor="window">
            <v:imagedata r:id="rId331" o:title=""/>
          </v:shape>
          <o:OLEObject Type="Embed" ProgID="Equation.3" ShapeID="_x0000_i1189" DrawAspect="Content" ObjectID="_1469637243" r:id="rId332"/>
        </w:object>
      </w:r>
      <w:r w:rsidRPr="00621D92">
        <w:rPr>
          <w:color w:val="000000"/>
          <w:position w:val="-28"/>
          <w:sz w:val="28"/>
        </w:rPr>
        <w:object w:dxaOrig="2400" w:dyaOrig="660">
          <v:shape id="_x0000_i1190" type="#_x0000_t75" style="width:120pt;height:33pt" o:ole="" fillcolor="window">
            <v:imagedata r:id="rId333" o:title=""/>
          </v:shape>
          <o:OLEObject Type="Embed" ProgID="Equation.3" ShapeID="_x0000_i1190" DrawAspect="Content" ObjectID="_1469637244" r:id="rId334"/>
        </w:objec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Таблица 10</w:t>
      </w:r>
    </w:p>
    <w:tbl>
      <w:tblPr>
        <w:tblStyle w:val="11"/>
        <w:tblW w:w="4751" w:type="pct"/>
        <w:tblInd w:w="204" w:type="dxa"/>
        <w:tblLook w:val="0000" w:firstRow="0" w:lastRow="0" w:firstColumn="0" w:lastColumn="0" w:noHBand="0" w:noVBand="0"/>
      </w:tblPr>
      <w:tblGrid>
        <w:gridCol w:w="840"/>
        <w:gridCol w:w="6885"/>
        <w:gridCol w:w="1370"/>
      </w:tblGrid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№ п/п</w:t>
            </w: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Наименование статей расходов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Сумма, д.е.</w:t>
            </w:r>
          </w:p>
        </w:tc>
      </w:tr>
      <w:tr w:rsidR="00103009" w:rsidRPr="00621D92" w:rsidTr="008206B8">
        <w:trPr>
          <w:cantSplit/>
        </w:trPr>
        <w:tc>
          <w:tcPr>
            <w:tcW w:w="5000" w:type="pct"/>
            <w:gridSpan w:val="3"/>
          </w:tcPr>
          <w:p w:rsidR="00103009" w:rsidRPr="00621D92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Б.</w:t>
            </w:r>
            <w:r>
              <w:rPr>
                <w:color w:val="000000"/>
              </w:rPr>
              <w:t> </w:t>
            </w:r>
            <w:r w:rsidRPr="00621D92">
              <w:rPr>
                <w:color w:val="000000"/>
              </w:rPr>
              <w:t>Цеховые</w:t>
            </w:r>
            <w:r w:rsidR="00103009" w:rsidRPr="00621D92">
              <w:rPr>
                <w:color w:val="000000"/>
              </w:rPr>
              <w:t xml:space="preserve"> расходы</w:t>
            </w:r>
          </w:p>
        </w:tc>
      </w:tr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7.</w:t>
            </w: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Содержание цехового персонала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41949,6</w:t>
            </w:r>
          </w:p>
        </w:tc>
      </w:tr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8.</w:t>
            </w: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Содержание зданий и сооружений, инвентаря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31551,96</w:t>
            </w:r>
          </w:p>
        </w:tc>
      </w:tr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9.</w:t>
            </w: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Текущий ремонт зданий и сооружений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8215,9</w:t>
            </w:r>
          </w:p>
        </w:tc>
      </w:tr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10.</w:t>
            </w: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Амортизация зданий, сооружений, инвентаря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14432,96</w:t>
            </w:r>
          </w:p>
        </w:tc>
      </w:tr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11.</w:t>
            </w: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Расходы по испытанию, опытам и исследованиям, по рационализации, по изобретательству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2143,92</w:t>
            </w:r>
          </w:p>
        </w:tc>
      </w:tr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12.</w:t>
            </w: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Расходы по охране труда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1260</w:t>
            </w:r>
          </w:p>
        </w:tc>
      </w:tr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13.</w:t>
            </w: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Возмещение износа малоценного и быстроизнашивающегося инструмента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190,81</w:t>
            </w:r>
          </w:p>
        </w:tc>
      </w:tr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14.</w:t>
            </w: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Прочие расходы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4992,26</w:t>
            </w:r>
          </w:p>
        </w:tc>
      </w:tr>
      <w:tr w:rsidR="00103009" w:rsidRPr="00621D92" w:rsidTr="008206B8">
        <w:trPr>
          <w:cantSplit/>
        </w:trPr>
        <w:tc>
          <w:tcPr>
            <w:tcW w:w="46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78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Итого ЦР</w:t>
            </w:r>
          </w:p>
        </w:tc>
        <w:tc>
          <w:tcPr>
            <w:tcW w:w="75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104737,41</w:t>
            </w:r>
          </w:p>
        </w:tc>
      </w:tr>
    </w:tbl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Определяем процент цеховых расходов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по формуле: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32"/>
          <w:sz w:val="28"/>
        </w:rPr>
        <w:object w:dxaOrig="2040" w:dyaOrig="760">
          <v:shape id="_x0000_i1191" type="#_x0000_t75" style="width:85.5pt;height:32.25pt" o:ole="" fillcolor="window">
            <v:imagedata r:id="rId335" o:title=""/>
          </v:shape>
          <o:OLEObject Type="Embed" ProgID="Equation.3" ShapeID="_x0000_i1191" DrawAspect="Content" ObjectID="_1469637245" r:id="rId336"/>
        </w:object>
      </w:r>
      <w:r w:rsidR="00103009" w:rsidRPr="00621D92">
        <w:rPr>
          <w:color w:val="000000"/>
          <w:sz w:val="28"/>
        </w:rPr>
        <w:t>,</w:t>
      </w:r>
    </w:p>
    <w:p w:rsidR="008206B8" w:rsidRDefault="008206B8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CD3371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position w:val="-28"/>
          <w:sz w:val="28"/>
        </w:rPr>
        <w:object w:dxaOrig="3280" w:dyaOrig="660">
          <v:shape id="_x0000_i1192" type="#_x0000_t75" style="width:164.25pt;height:33pt" o:ole="" fillcolor="window">
            <v:imagedata r:id="rId337" o:title=""/>
          </v:shape>
          <o:OLEObject Type="Embed" ProgID="Equation.3" ShapeID="_x0000_i1192" DrawAspect="Content" ObjectID="_1469637246" r:id="rId338"/>
        </w:object>
      </w:r>
      <w:r w:rsidR="008206B8">
        <w:rPr>
          <w:color w:val="000000"/>
          <w:sz w:val="28"/>
        </w:rPr>
        <w:t>.</w:t>
      </w:r>
    </w:p>
    <w:p w:rsidR="00103009" w:rsidRPr="00621D92" w:rsidRDefault="008206B8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03009" w:rsidRPr="00621D92">
        <w:rPr>
          <w:b/>
          <w:color w:val="000000"/>
          <w:sz w:val="28"/>
        </w:rPr>
        <w:t>4</w:t>
      </w:r>
      <w:r w:rsidR="00A40299">
        <w:rPr>
          <w:b/>
          <w:color w:val="000000"/>
          <w:sz w:val="28"/>
        </w:rPr>
        <w:t>.</w:t>
      </w:r>
      <w:r w:rsidR="00103009" w:rsidRPr="00621D92">
        <w:rPr>
          <w:b/>
          <w:color w:val="000000"/>
          <w:sz w:val="28"/>
        </w:rPr>
        <w:t xml:space="preserve"> </w:t>
      </w:r>
      <w:r w:rsidR="00A40299">
        <w:rPr>
          <w:b/>
          <w:color w:val="000000"/>
          <w:sz w:val="28"/>
        </w:rPr>
        <w:t>Се</w:t>
      </w:r>
      <w:r w:rsidR="00103009" w:rsidRPr="00621D92">
        <w:rPr>
          <w:b/>
          <w:color w:val="000000"/>
          <w:sz w:val="28"/>
        </w:rPr>
        <w:t>бестоимость продукции проектируемого объекта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данном разделе составляется плановая калькуляция себестоимости изделия.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Определим затраты на единицу изделия.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Стоимость основных материалов.</w:t>
      </w:r>
    </w:p>
    <w:p w:rsidR="00A40299" w:rsidRDefault="00A4029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Смат = Сопт*Мзаг,</w:t>
      </w:r>
    </w:p>
    <w:p w:rsidR="00A40299" w:rsidRDefault="00A4029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Сопт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оптовая цена одной тонны металла, принимаем 800 грн. за одну тонну.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Стоимость возвратных отходов</w:t>
      </w:r>
    </w:p>
    <w:p w:rsidR="00A40299" w:rsidRDefault="00A4029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Сотх = Сопт*Мотх,</w:t>
      </w:r>
    </w:p>
    <w:p w:rsidR="00A40299" w:rsidRDefault="00A4029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 Сопт – оптовая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цена стружки за одну тонну, принимаем 80 грн. за одну тонну.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Мотх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масса стружки, в тоннах.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Мотх=Мзаг-Мдет,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Расчет фонда зарплаты на единицу изделия по типоразмерам сводим в таблицу 11.</w:t>
      </w:r>
    </w:p>
    <w:p w:rsidR="00103009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40299" w:rsidRDefault="00A4029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40299" w:rsidRPr="00621D92" w:rsidRDefault="00A40299" w:rsidP="00621D92">
      <w:pPr>
        <w:spacing w:line="360" w:lineRule="auto"/>
        <w:ind w:firstLine="709"/>
        <w:jc w:val="both"/>
        <w:rPr>
          <w:b/>
          <w:color w:val="000000"/>
          <w:sz w:val="28"/>
        </w:rPr>
        <w:sectPr w:rsidR="00A40299" w:rsidRPr="00621D92" w:rsidSect="00621D92">
          <w:pgSz w:w="11907" w:h="16840" w:code="9"/>
          <w:pgMar w:top="1134" w:right="850" w:bottom="1134" w:left="1701" w:header="720" w:footer="720" w:gutter="0"/>
          <w:cols w:space="720"/>
          <w:titlePg/>
          <w:docGrid w:linePitch="65"/>
        </w:sectPr>
      </w:pPr>
    </w:p>
    <w:p w:rsidR="00103009" w:rsidRPr="00A40299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A40299">
        <w:rPr>
          <w:color w:val="000000"/>
          <w:sz w:val="28"/>
        </w:rPr>
        <w:t xml:space="preserve">Таблица 11 </w:t>
      </w:r>
      <w:r w:rsidR="00621D92" w:rsidRPr="00A40299">
        <w:rPr>
          <w:color w:val="000000"/>
          <w:sz w:val="28"/>
        </w:rPr>
        <w:t xml:space="preserve">– </w:t>
      </w:r>
      <w:r w:rsidRPr="00A40299">
        <w:rPr>
          <w:color w:val="000000"/>
          <w:sz w:val="28"/>
        </w:rPr>
        <w:t>Расчет фонда зарплаты на единицу изделия по типоразмерам</w:t>
      </w:r>
    </w:p>
    <w:tbl>
      <w:tblPr>
        <w:tblStyle w:val="11"/>
        <w:tblW w:w="4820" w:type="pct"/>
        <w:tblInd w:w="276" w:type="dxa"/>
        <w:tblLook w:val="0000" w:firstRow="0" w:lastRow="0" w:firstColumn="0" w:lastColumn="0" w:noHBand="0" w:noVBand="0"/>
      </w:tblPr>
      <w:tblGrid>
        <w:gridCol w:w="1689"/>
        <w:gridCol w:w="1055"/>
        <w:gridCol w:w="1357"/>
        <w:gridCol w:w="1662"/>
        <w:gridCol w:w="1508"/>
        <w:gridCol w:w="1508"/>
        <w:gridCol w:w="1659"/>
        <w:gridCol w:w="1962"/>
        <w:gridCol w:w="1856"/>
      </w:tblGrid>
      <w:tr w:rsidR="00103009" w:rsidRPr="00A40299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Категория</w:t>
            </w:r>
            <w:r w:rsidR="00A40299" w:rsidRPr="00A40299">
              <w:rPr>
                <w:color w:val="000000"/>
              </w:rPr>
              <w:t xml:space="preserve"> р</w:t>
            </w:r>
            <w:r w:rsidRPr="00A40299">
              <w:rPr>
                <w:color w:val="000000"/>
              </w:rPr>
              <w:t>абот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Разряд</w:t>
            </w:r>
            <w:r w:rsidR="00A40299" w:rsidRPr="00A40299">
              <w:rPr>
                <w:color w:val="000000"/>
              </w:rPr>
              <w:t xml:space="preserve"> р</w:t>
            </w:r>
            <w:r w:rsidRPr="00A40299">
              <w:rPr>
                <w:color w:val="000000"/>
              </w:rPr>
              <w:t>абот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Часовая тарифная</w:t>
            </w:r>
            <w:r w:rsidR="00A40299" w:rsidRPr="00A40299">
              <w:rPr>
                <w:color w:val="000000"/>
              </w:rPr>
              <w:t xml:space="preserve"> </w:t>
            </w:r>
            <w:r w:rsidRPr="00A40299">
              <w:rPr>
                <w:color w:val="000000"/>
              </w:rPr>
              <w:t>ставка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Действительный фонд</w:t>
            </w:r>
          </w:p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работы Фд</w:t>
            </w:r>
            <w:r w:rsidR="00621D92" w:rsidRPr="00A40299">
              <w:rPr>
                <w:color w:val="000000"/>
              </w:rPr>
              <w:t>, ч</w:t>
            </w:r>
            <w:r w:rsidRPr="00A40299">
              <w:rPr>
                <w:color w:val="000000"/>
              </w:rPr>
              <w:t>.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Сдельная</w:t>
            </w:r>
            <w:r w:rsidR="00A40299" w:rsidRPr="00A40299">
              <w:rPr>
                <w:color w:val="000000"/>
              </w:rPr>
              <w:t xml:space="preserve"> з</w:t>
            </w:r>
            <w:r w:rsidRPr="00A40299">
              <w:rPr>
                <w:color w:val="000000"/>
              </w:rPr>
              <w:t>арплата,</w:t>
            </w:r>
            <w:r w:rsidR="00A40299" w:rsidRPr="00A40299">
              <w:rPr>
                <w:color w:val="000000"/>
              </w:rPr>
              <w:t xml:space="preserve"> </w:t>
            </w:r>
            <w:r w:rsidRPr="00A40299">
              <w:rPr>
                <w:color w:val="000000"/>
              </w:rPr>
              <w:t>грн.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Основная</w:t>
            </w:r>
            <w:r w:rsidR="00A40299" w:rsidRPr="00A40299">
              <w:rPr>
                <w:color w:val="000000"/>
              </w:rPr>
              <w:t xml:space="preserve"> </w:t>
            </w:r>
            <w:r w:rsidRPr="00A40299">
              <w:rPr>
                <w:color w:val="000000"/>
              </w:rPr>
              <w:t>зарплата,</w:t>
            </w:r>
            <w:r w:rsidR="00A40299" w:rsidRPr="00A40299">
              <w:rPr>
                <w:color w:val="000000"/>
              </w:rPr>
              <w:t xml:space="preserve"> </w:t>
            </w:r>
            <w:r w:rsidRPr="00A40299">
              <w:rPr>
                <w:color w:val="000000"/>
              </w:rPr>
              <w:t>грн.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Дополнит.</w:t>
            </w:r>
            <w:r w:rsidR="00A40299" w:rsidRPr="00A40299">
              <w:rPr>
                <w:color w:val="000000"/>
              </w:rPr>
              <w:t xml:space="preserve"> з</w:t>
            </w:r>
            <w:r w:rsidRPr="00A40299">
              <w:rPr>
                <w:color w:val="000000"/>
              </w:rPr>
              <w:t>арплата,</w:t>
            </w:r>
            <w:r w:rsidR="00A40299" w:rsidRPr="00A40299">
              <w:rPr>
                <w:color w:val="000000"/>
              </w:rPr>
              <w:t xml:space="preserve"> </w:t>
            </w:r>
            <w:r w:rsidRPr="00A40299">
              <w:rPr>
                <w:color w:val="000000"/>
              </w:rPr>
              <w:t>грн.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Общий фонд</w:t>
            </w:r>
            <w:r w:rsidR="00A40299" w:rsidRPr="00A40299">
              <w:rPr>
                <w:color w:val="000000"/>
              </w:rPr>
              <w:t xml:space="preserve"> з</w:t>
            </w:r>
            <w:r w:rsidRPr="00A40299">
              <w:rPr>
                <w:color w:val="000000"/>
              </w:rPr>
              <w:t>арплаты,</w:t>
            </w:r>
            <w:r w:rsidR="00A40299" w:rsidRPr="00A40299">
              <w:rPr>
                <w:color w:val="000000"/>
              </w:rPr>
              <w:t xml:space="preserve"> </w:t>
            </w:r>
            <w:r w:rsidRPr="00A40299">
              <w:rPr>
                <w:color w:val="000000"/>
              </w:rPr>
              <w:t>грн.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Отчисления</w:t>
            </w:r>
            <w:r w:rsidR="005F2BB0" w:rsidRPr="00A40299">
              <w:rPr>
                <w:color w:val="000000"/>
              </w:rPr>
              <w:t xml:space="preserve"> </w:t>
            </w:r>
            <w:r w:rsidRPr="00A40299">
              <w:rPr>
                <w:color w:val="000000"/>
              </w:rPr>
              <w:t>в</w:t>
            </w:r>
            <w:r w:rsidR="00A40299" w:rsidRPr="00A40299">
              <w:rPr>
                <w:color w:val="000000"/>
              </w:rPr>
              <w:t xml:space="preserve"> </w:t>
            </w:r>
            <w:r w:rsidRPr="00A40299">
              <w:rPr>
                <w:color w:val="000000"/>
              </w:rPr>
              <w:t>соцстрах,</w:t>
            </w:r>
            <w:r w:rsidR="00A40299" w:rsidRPr="00A40299">
              <w:rPr>
                <w:color w:val="000000"/>
              </w:rPr>
              <w:t xml:space="preserve"> </w:t>
            </w:r>
            <w:r w:rsidRPr="00A40299">
              <w:rPr>
                <w:color w:val="000000"/>
              </w:rPr>
              <w:t>грн.</w:t>
            </w:r>
          </w:p>
        </w:tc>
      </w:tr>
      <w:tr w:rsidR="00103009" w:rsidRPr="00621D92" w:rsidTr="00A40299">
        <w:trPr>
          <w:cantSplit/>
        </w:trPr>
        <w:tc>
          <w:tcPr>
            <w:tcW w:w="5000" w:type="pct"/>
            <w:gridSpan w:val="9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ИЗДЕЛИЕ А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Токарь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Фрезеров</w:t>
            </w:r>
            <w:r w:rsidR="00A40299" w:rsidRPr="00A40299">
              <w:rPr>
                <w:color w:val="000000"/>
              </w:rPr>
              <w:t>щ</w:t>
            </w:r>
            <w:r w:rsidRPr="00A40299">
              <w:rPr>
                <w:color w:val="000000"/>
              </w:rPr>
              <w:t>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Строгаль</w:t>
            </w:r>
            <w:r w:rsidR="00A40299" w:rsidRPr="00A40299">
              <w:rPr>
                <w:color w:val="000000"/>
              </w:rPr>
              <w:t>щ</w:t>
            </w:r>
            <w:r w:rsidRPr="00A40299">
              <w:rPr>
                <w:color w:val="000000"/>
              </w:rPr>
              <w:t>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4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2615,2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313,82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2929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1244,82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Сверлиль</w:t>
            </w:r>
            <w:r w:rsidR="00A40299" w:rsidRPr="00A40299">
              <w:rPr>
                <w:color w:val="000000"/>
              </w:rPr>
              <w:t>щ</w:t>
            </w:r>
            <w:r w:rsidRPr="00A40299">
              <w:rPr>
                <w:color w:val="000000"/>
              </w:rPr>
              <w:t>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4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2615,2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313,82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2929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1244,82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Шлифовщик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Слесарь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ИТОГО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9713,6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13599,04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1631,84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15230,84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6473,08</w:t>
            </w:r>
          </w:p>
        </w:tc>
      </w:tr>
      <w:tr w:rsidR="00103009" w:rsidRPr="00621D92" w:rsidTr="00A40299">
        <w:trPr>
          <w:cantSplit/>
        </w:trPr>
        <w:tc>
          <w:tcPr>
            <w:tcW w:w="5000" w:type="pct"/>
            <w:gridSpan w:val="9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ИЗДЕЛИЕ Б</w:t>
            </w:r>
          </w:p>
        </w:tc>
      </w:tr>
      <w:tr w:rsidR="00103009" w:rsidRPr="00621D92" w:rsidTr="00A40299">
        <w:trPr>
          <w:cantSplit/>
          <w:trHeight w:val="201"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Токарь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4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2615,2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313,82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2929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1244,82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Фрезеров</w:t>
            </w:r>
            <w:r w:rsidR="00A40299" w:rsidRPr="00A40299">
              <w:rPr>
                <w:color w:val="000000"/>
              </w:rPr>
              <w:t>щ</w:t>
            </w:r>
            <w:r w:rsidRPr="00A40299">
              <w:rPr>
                <w:color w:val="000000"/>
              </w:rPr>
              <w:t>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Строгаль</w:t>
            </w:r>
            <w:r w:rsidR="00A40299" w:rsidRPr="00A40299">
              <w:rPr>
                <w:color w:val="000000"/>
              </w:rPr>
              <w:t>щ</w:t>
            </w:r>
            <w:r w:rsidRPr="00A40299">
              <w:rPr>
                <w:color w:val="000000"/>
              </w:rPr>
              <w:t>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4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2615,2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313,82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2929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1244,82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Сверлиль</w:t>
            </w:r>
            <w:r w:rsidR="00A40299" w:rsidRPr="00A40299">
              <w:rPr>
                <w:color w:val="000000"/>
              </w:rPr>
              <w:t>щ</w:t>
            </w:r>
            <w:r w:rsidRPr="00A40299">
              <w:rPr>
                <w:color w:val="000000"/>
              </w:rPr>
              <w:t>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4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2615,2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313,82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2929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1244,82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Шлифовщик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Слесарь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ИТОГО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10087,2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14122,08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1694,61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15816,63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6722,04</w:t>
            </w:r>
          </w:p>
        </w:tc>
      </w:tr>
      <w:tr w:rsidR="00103009" w:rsidRPr="00621D92" w:rsidTr="00A40299">
        <w:trPr>
          <w:cantSplit/>
        </w:trPr>
        <w:tc>
          <w:tcPr>
            <w:tcW w:w="5000" w:type="pct"/>
            <w:gridSpan w:val="9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ИЗДЕЛИЕ В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Токарь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Фрезеров</w:t>
            </w:r>
            <w:r w:rsidR="00A40299" w:rsidRPr="00A40299">
              <w:rPr>
                <w:color w:val="000000"/>
              </w:rPr>
              <w:t>щ</w:t>
            </w:r>
            <w:r w:rsidRPr="00A40299">
              <w:rPr>
                <w:color w:val="000000"/>
              </w:rPr>
              <w:t>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4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2615,2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313,82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2929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1244,82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Строгаль</w:t>
            </w:r>
            <w:r w:rsidR="00A40299" w:rsidRPr="00A40299">
              <w:rPr>
                <w:color w:val="000000"/>
              </w:rPr>
              <w:t>щ</w:t>
            </w:r>
            <w:r w:rsidRPr="00A40299">
              <w:rPr>
                <w:color w:val="000000"/>
              </w:rPr>
              <w:t>ик</w:t>
            </w:r>
          </w:p>
        </w:tc>
        <w:tc>
          <w:tcPr>
            <w:tcW w:w="370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Сверлиль</w:t>
            </w:r>
            <w:r w:rsidR="00A40299" w:rsidRPr="00A40299">
              <w:rPr>
                <w:color w:val="000000"/>
              </w:rPr>
              <w:t>щ</w:t>
            </w:r>
            <w:r w:rsidRPr="00A40299">
              <w:rPr>
                <w:color w:val="000000"/>
              </w:rPr>
              <w:t>ик</w:t>
            </w:r>
          </w:p>
        </w:tc>
        <w:tc>
          <w:tcPr>
            <w:tcW w:w="37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Шлифовщик</w:t>
            </w:r>
          </w:p>
        </w:tc>
        <w:tc>
          <w:tcPr>
            <w:tcW w:w="37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</w:t>
            </w:r>
          </w:p>
        </w:tc>
        <w:tc>
          <w:tcPr>
            <w:tcW w:w="47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58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2615,2</w:t>
            </w:r>
          </w:p>
        </w:tc>
        <w:tc>
          <w:tcPr>
            <w:tcW w:w="58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313,82</w:t>
            </w:r>
          </w:p>
        </w:tc>
        <w:tc>
          <w:tcPr>
            <w:tcW w:w="6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2929</w:t>
            </w:r>
          </w:p>
        </w:tc>
        <w:tc>
          <w:tcPr>
            <w:tcW w:w="6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1244,82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Слесарь</w:t>
            </w:r>
          </w:p>
        </w:tc>
        <w:tc>
          <w:tcPr>
            <w:tcW w:w="37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</w:t>
            </w:r>
          </w:p>
        </w:tc>
        <w:tc>
          <w:tcPr>
            <w:tcW w:w="47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0,8</w:t>
            </w:r>
          </w:p>
        </w:tc>
        <w:tc>
          <w:tcPr>
            <w:tcW w:w="58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1868</w:t>
            </w:r>
          </w:p>
        </w:tc>
        <w:tc>
          <w:tcPr>
            <w:tcW w:w="52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1494,4</w:t>
            </w:r>
          </w:p>
        </w:tc>
        <w:tc>
          <w:tcPr>
            <w:tcW w:w="52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2092,16</w:t>
            </w:r>
          </w:p>
        </w:tc>
        <w:tc>
          <w:tcPr>
            <w:tcW w:w="58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251,05</w:t>
            </w:r>
          </w:p>
        </w:tc>
        <w:tc>
          <w:tcPr>
            <w:tcW w:w="6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2343,21</w:t>
            </w:r>
          </w:p>
        </w:tc>
        <w:tc>
          <w:tcPr>
            <w:tcW w:w="6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995,86</w:t>
            </w:r>
          </w:p>
        </w:tc>
      </w:tr>
      <w:tr w:rsidR="00103009" w:rsidRPr="00621D92" w:rsidTr="00A40299">
        <w:trPr>
          <w:cantSplit/>
        </w:trPr>
        <w:tc>
          <w:tcPr>
            <w:tcW w:w="592" w:type="pct"/>
          </w:tcPr>
          <w:p w:rsidR="00103009" w:rsidRPr="00A40299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A40299">
              <w:rPr>
                <w:color w:val="000000"/>
              </w:rPr>
              <w:t>ИТОГО</w:t>
            </w:r>
          </w:p>
        </w:tc>
        <w:tc>
          <w:tcPr>
            <w:tcW w:w="37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6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9713,6</w:t>
            </w:r>
          </w:p>
        </w:tc>
        <w:tc>
          <w:tcPr>
            <w:tcW w:w="52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13599,04</w:t>
            </w:r>
          </w:p>
        </w:tc>
        <w:tc>
          <w:tcPr>
            <w:tcW w:w="582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1631,84</w:t>
            </w:r>
          </w:p>
        </w:tc>
        <w:tc>
          <w:tcPr>
            <w:tcW w:w="68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15230,84</w:t>
            </w:r>
          </w:p>
        </w:tc>
        <w:tc>
          <w:tcPr>
            <w:tcW w:w="6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6473,08</w:t>
            </w:r>
          </w:p>
        </w:tc>
      </w:tr>
    </w:tbl>
    <w:p w:rsidR="00103009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A40299" w:rsidRDefault="00A4029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A40299" w:rsidRDefault="00A4029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A40299" w:rsidRPr="00621D92" w:rsidRDefault="00A40299" w:rsidP="00621D92">
      <w:pPr>
        <w:spacing w:line="360" w:lineRule="auto"/>
        <w:ind w:firstLine="709"/>
        <w:jc w:val="both"/>
        <w:rPr>
          <w:color w:val="000000"/>
          <w:sz w:val="28"/>
        </w:rPr>
        <w:sectPr w:rsidR="00A40299" w:rsidRPr="00621D92" w:rsidSect="00A40299">
          <w:pgSz w:w="16840" w:h="11907" w:orient="landscape" w:code="9"/>
          <w:pgMar w:top="851" w:right="1134" w:bottom="1701" w:left="1134" w:header="720" w:footer="720" w:gutter="0"/>
          <w:cols w:space="720"/>
          <w:titlePg/>
          <w:docGrid w:linePitch="65"/>
        </w:sect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Рассчитаем основную, дополнительную зарплату и отчисления в различные фонды основных рабочих на единицу изделия.</w:t>
      </w:r>
    </w:p>
    <w:p w:rsidR="005C689F" w:rsidRDefault="005C689F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Зед=Згод/Nзап,</w:t>
      </w:r>
    </w:p>
    <w:p w:rsidR="005C689F" w:rsidRDefault="005C689F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 Згод</w:t>
      </w:r>
      <w:r w:rsidR="005F2BB0" w:rsidRPr="00621D92">
        <w:rPr>
          <w:color w:val="000000"/>
          <w:sz w:val="28"/>
        </w:rPr>
        <w:t xml:space="preserve">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годовой фонд зарплаты,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Nзап – годовая программа запуска, в штуках.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Сдельная зарплата на единицу изделия:</w:t>
      </w:r>
    </w:p>
    <w:p w:rsidR="005C689F" w:rsidRDefault="005C689F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Зед.сд=Зсд/Nзап,</w:t>
      </w:r>
    </w:p>
    <w:p w:rsidR="005C689F" w:rsidRDefault="005C689F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где Зсд – сдельная зарплата, в грн.</w:t>
      </w:r>
    </w:p>
    <w:p w:rsidR="00103009" w:rsidRPr="00621D92" w:rsidRDefault="00103009" w:rsidP="00621D92">
      <w:pPr>
        <w:pStyle w:val="23"/>
        <w:spacing w:line="360" w:lineRule="auto"/>
        <w:rPr>
          <w:color w:val="000000"/>
          <w:lang w:val="ru-RU"/>
        </w:rPr>
      </w:pPr>
      <w:r w:rsidRPr="00621D92">
        <w:rPr>
          <w:color w:val="000000"/>
          <w:lang w:val="ru-RU"/>
        </w:rPr>
        <w:t>Основная зарплата на единицу изделия:</w:t>
      </w:r>
    </w:p>
    <w:p w:rsidR="005C689F" w:rsidRDefault="005C689F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Зед.осн =Зосн/Nзап,</w:t>
      </w:r>
    </w:p>
    <w:p w:rsidR="005C689F" w:rsidRDefault="005C689F" w:rsidP="00621D92">
      <w:pPr>
        <w:pStyle w:val="a3"/>
        <w:spacing w:line="360" w:lineRule="auto"/>
        <w:ind w:firstLine="709"/>
        <w:jc w:val="both"/>
        <w:rPr>
          <w:color w:val="000000"/>
        </w:rPr>
      </w:pPr>
    </w:p>
    <w:p w:rsidR="00103009" w:rsidRPr="00621D92" w:rsidRDefault="00103009" w:rsidP="00621D92">
      <w:pPr>
        <w:pStyle w:val="a3"/>
        <w:spacing w:line="360" w:lineRule="auto"/>
        <w:ind w:firstLine="709"/>
        <w:jc w:val="both"/>
        <w:rPr>
          <w:color w:val="000000"/>
        </w:rPr>
      </w:pPr>
      <w:r w:rsidRPr="00621D92">
        <w:rPr>
          <w:color w:val="000000"/>
        </w:rPr>
        <w:t xml:space="preserve">где Зосн </w:t>
      </w:r>
      <w:r w:rsidR="00621D92">
        <w:rPr>
          <w:color w:val="000000"/>
        </w:rPr>
        <w:t>–</w:t>
      </w:r>
      <w:r w:rsidR="00621D92" w:rsidRPr="00621D92">
        <w:rPr>
          <w:color w:val="000000"/>
        </w:rPr>
        <w:t xml:space="preserve"> </w:t>
      </w:r>
      <w:r w:rsidRPr="00621D92">
        <w:rPr>
          <w:color w:val="000000"/>
        </w:rPr>
        <w:t>основная зарплата, в грн.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Дополнительная зарплата на единицу изделия:</w:t>
      </w:r>
    </w:p>
    <w:p w:rsidR="005C689F" w:rsidRDefault="005C689F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Зед.доп=Здоп/Nзап,</w:t>
      </w:r>
    </w:p>
    <w:p w:rsidR="005C689F" w:rsidRDefault="005C689F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 xml:space="preserve">где Здоп </w:t>
      </w:r>
      <w:r w:rsidR="00621D92">
        <w:rPr>
          <w:color w:val="000000"/>
          <w:sz w:val="28"/>
        </w:rPr>
        <w:t>–</w:t>
      </w:r>
      <w:r w:rsidR="00621D92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>дополнительная зарплата, в грн.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Результаты расчетов сводим в таблицу 12.</w:t>
      </w:r>
    </w:p>
    <w:p w:rsidR="005C689F" w:rsidRDefault="005C689F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5C689F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5C689F">
        <w:rPr>
          <w:color w:val="000000"/>
          <w:sz w:val="28"/>
        </w:rPr>
        <w:t>Таблица 12</w:t>
      </w:r>
    </w:p>
    <w:tbl>
      <w:tblPr>
        <w:tblStyle w:val="11"/>
        <w:tblW w:w="4815" w:type="pct"/>
        <w:tblInd w:w="204" w:type="dxa"/>
        <w:tblLook w:val="0000" w:firstRow="0" w:lastRow="0" w:firstColumn="0" w:lastColumn="0" w:noHBand="0" w:noVBand="0"/>
      </w:tblPr>
      <w:tblGrid>
        <w:gridCol w:w="691"/>
        <w:gridCol w:w="1342"/>
        <w:gridCol w:w="1195"/>
        <w:gridCol w:w="1641"/>
        <w:gridCol w:w="1342"/>
        <w:gridCol w:w="1517"/>
        <w:gridCol w:w="1490"/>
      </w:tblGrid>
      <w:tr w:rsidR="00103009" w:rsidRPr="005C689F" w:rsidTr="005C689F">
        <w:trPr>
          <w:cantSplit/>
        </w:trPr>
        <w:tc>
          <w:tcPr>
            <w:tcW w:w="375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Тип де</w:t>
            </w:r>
            <w:r w:rsidR="005C689F" w:rsidRPr="005C689F">
              <w:rPr>
                <w:color w:val="000000"/>
              </w:rPr>
              <w:t xml:space="preserve"> </w:t>
            </w:r>
            <w:r w:rsidRPr="005C689F">
              <w:rPr>
                <w:color w:val="000000"/>
              </w:rPr>
              <w:t>Тали</w:t>
            </w:r>
          </w:p>
        </w:tc>
        <w:tc>
          <w:tcPr>
            <w:tcW w:w="728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Сдельная зарплата, грн.</w:t>
            </w:r>
          </w:p>
        </w:tc>
        <w:tc>
          <w:tcPr>
            <w:tcW w:w="648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Премия,</w:t>
            </w:r>
            <w:r w:rsidR="005C689F" w:rsidRPr="005C689F">
              <w:rPr>
                <w:color w:val="000000"/>
              </w:rPr>
              <w:t xml:space="preserve"> </w:t>
            </w:r>
            <w:r w:rsidRPr="005C689F">
              <w:rPr>
                <w:color w:val="000000"/>
              </w:rPr>
              <w:t>грн.</w:t>
            </w:r>
          </w:p>
        </w:tc>
        <w:tc>
          <w:tcPr>
            <w:tcW w:w="89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Основная зарплата,</w:t>
            </w:r>
          </w:p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грн.</w:t>
            </w:r>
          </w:p>
        </w:tc>
        <w:tc>
          <w:tcPr>
            <w:tcW w:w="728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Дополнит.</w:t>
            </w:r>
            <w:r w:rsidR="005C689F">
              <w:rPr>
                <w:color w:val="000000"/>
              </w:rPr>
              <w:t xml:space="preserve"> </w:t>
            </w:r>
            <w:r w:rsidRPr="005C689F">
              <w:rPr>
                <w:color w:val="000000"/>
              </w:rPr>
              <w:t>зарплата,</w:t>
            </w:r>
            <w:r w:rsidR="005F2BB0" w:rsidRPr="005C689F">
              <w:rPr>
                <w:color w:val="000000"/>
              </w:rPr>
              <w:t xml:space="preserve"> </w:t>
            </w:r>
            <w:r w:rsidRPr="005C689F">
              <w:rPr>
                <w:color w:val="000000"/>
              </w:rPr>
              <w:t>грн.</w:t>
            </w:r>
          </w:p>
        </w:tc>
        <w:tc>
          <w:tcPr>
            <w:tcW w:w="823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Общ. фонд</w:t>
            </w:r>
            <w:r w:rsidR="005C689F">
              <w:rPr>
                <w:color w:val="000000"/>
              </w:rPr>
              <w:t xml:space="preserve"> </w:t>
            </w:r>
            <w:r w:rsidRPr="005C689F">
              <w:rPr>
                <w:color w:val="000000"/>
              </w:rPr>
              <w:t>зарплаты,</w:t>
            </w:r>
            <w:r w:rsidR="005C689F">
              <w:rPr>
                <w:color w:val="000000"/>
              </w:rPr>
              <w:t xml:space="preserve"> </w:t>
            </w:r>
            <w:r w:rsidRPr="005C689F">
              <w:rPr>
                <w:color w:val="000000"/>
              </w:rPr>
              <w:t>грн.</w:t>
            </w:r>
          </w:p>
        </w:tc>
        <w:tc>
          <w:tcPr>
            <w:tcW w:w="808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Отчисления</w:t>
            </w:r>
            <w:r w:rsidR="005C689F">
              <w:rPr>
                <w:color w:val="000000"/>
              </w:rPr>
              <w:t xml:space="preserve"> </w:t>
            </w:r>
            <w:r w:rsidRPr="005C689F">
              <w:rPr>
                <w:color w:val="000000"/>
              </w:rPr>
              <w:t>в соцстрах</w:t>
            </w:r>
            <w:r w:rsidR="005C689F">
              <w:rPr>
                <w:color w:val="000000"/>
              </w:rPr>
              <w:t xml:space="preserve"> </w:t>
            </w:r>
            <w:r w:rsidRPr="005C689F">
              <w:rPr>
                <w:color w:val="000000"/>
              </w:rPr>
              <w:t>и др. фонды</w:t>
            </w:r>
          </w:p>
        </w:tc>
      </w:tr>
      <w:tr w:rsidR="00103009" w:rsidRPr="00621D92" w:rsidTr="005C689F">
        <w:trPr>
          <w:cantSplit/>
        </w:trPr>
        <w:tc>
          <w:tcPr>
            <w:tcW w:w="37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А</w:t>
            </w:r>
          </w:p>
        </w:tc>
        <w:tc>
          <w:tcPr>
            <w:tcW w:w="72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1,5</w:t>
            </w:r>
          </w:p>
        </w:tc>
        <w:tc>
          <w:tcPr>
            <w:tcW w:w="6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0,6</w:t>
            </w:r>
          </w:p>
        </w:tc>
        <w:tc>
          <w:tcPr>
            <w:tcW w:w="89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2,1</w:t>
            </w:r>
          </w:p>
        </w:tc>
        <w:tc>
          <w:tcPr>
            <w:tcW w:w="72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0,25</w:t>
            </w:r>
          </w:p>
        </w:tc>
        <w:tc>
          <w:tcPr>
            <w:tcW w:w="8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2,35</w:t>
            </w:r>
          </w:p>
        </w:tc>
        <w:tc>
          <w:tcPr>
            <w:tcW w:w="80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</w:tr>
      <w:tr w:rsidR="00103009" w:rsidRPr="00621D92" w:rsidTr="005C689F">
        <w:trPr>
          <w:cantSplit/>
        </w:trPr>
        <w:tc>
          <w:tcPr>
            <w:tcW w:w="37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Б</w:t>
            </w:r>
          </w:p>
        </w:tc>
        <w:tc>
          <w:tcPr>
            <w:tcW w:w="72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2,17</w:t>
            </w:r>
          </w:p>
        </w:tc>
        <w:tc>
          <w:tcPr>
            <w:tcW w:w="6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0,86</w:t>
            </w:r>
          </w:p>
        </w:tc>
        <w:tc>
          <w:tcPr>
            <w:tcW w:w="89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3,03</w:t>
            </w:r>
          </w:p>
        </w:tc>
        <w:tc>
          <w:tcPr>
            <w:tcW w:w="72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0,36</w:t>
            </w:r>
          </w:p>
        </w:tc>
        <w:tc>
          <w:tcPr>
            <w:tcW w:w="8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3,39</w:t>
            </w:r>
          </w:p>
        </w:tc>
        <w:tc>
          <w:tcPr>
            <w:tcW w:w="80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1,44</w:t>
            </w:r>
          </w:p>
        </w:tc>
      </w:tr>
      <w:tr w:rsidR="00103009" w:rsidRPr="00621D92" w:rsidTr="005C689F">
        <w:trPr>
          <w:cantSplit/>
        </w:trPr>
        <w:tc>
          <w:tcPr>
            <w:tcW w:w="375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В</w:t>
            </w:r>
          </w:p>
        </w:tc>
        <w:tc>
          <w:tcPr>
            <w:tcW w:w="72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</w:t>
            </w:r>
          </w:p>
        </w:tc>
        <w:tc>
          <w:tcPr>
            <w:tcW w:w="6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0,8</w:t>
            </w:r>
          </w:p>
        </w:tc>
        <w:tc>
          <w:tcPr>
            <w:tcW w:w="890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2,8</w:t>
            </w:r>
          </w:p>
        </w:tc>
        <w:tc>
          <w:tcPr>
            <w:tcW w:w="72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0,33</w:t>
            </w:r>
          </w:p>
        </w:tc>
        <w:tc>
          <w:tcPr>
            <w:tcW w:w="823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2,13</w:t>
            </w:r>
          </w:p>
        </w:tc>
        <w:tc>
          <w:tcPr>
            <w:tcW w:w="80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0,9</w:t>
            </w:r>
          </w:p>
        </w:tc>
      </w:tr>
    </w:tbl>
    <w:p w:rsidR="00103009" w:rsidRPr="005C689F" w:rsidRDefault="005C689F" w:rsidP="00621D9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03009" w:rsidRPr="005C689F">
        <w:rPr>
          <w:color w:val="000000"/>
          <w:sz w:val="28"/>
        </w:rPr>
        <w:t xml:space="preserve">Таблица 13 </w:t>
      </w:r>
      <w:r w:rsidR="00621D92" w:rsidRPr="005C689F">
        <w:rPr>
          <w:color w:val="000000"/>
          <w:sz w:val="28"/>
        </w:rPr>
        <w:t xml:space="preserve">– </w:t>
      </w:r>
      <w:r w:rsidR="00103009" w:rsidRPr="005C689F">
        <w:rPr>
          <w:color w:val="000000"/>
          <w:sz w:val="28"/>
        </w:rPr>
        <w:t>Калькуляция себестоимости изделия (детали)</w:t>
      </w:r>
    </w:p>
    <w:tbl>
      <w:tblPr>
        <w:tblStyle w:val="11"/>
        <w:tblW w:w="4802" w:type="pct"/>
        <w:tblInd w:w="252" w:type="dxa"/>
        <w:tblLook w:val="0000" w:firstRow="0" w:lastRow="0" w:firstColumn="0" w:lastColumn="0" w:noHBand="0" w:noVBand="0"/>
      </w:tblPr>
      <w:tblGrid>
        <w:gridCol w:w="504"/>
        <w:gridCol w:w="5793"/>
        <w:gridCol w:w="1008"/>
        <w:gridCol w:w="1009"/>
        <w:gridCol w:w="879"/>
      </w:tblGrid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№</w:t>
            </w:r>
            <w:r w:rsidR="005C689F">
              <w:rPr>
                <w:b/>
                <w:color w:val="000000"/>
              </w:rPr>
              <w:t xml:space="preserve"> </w:t>
            </w:r>
            <w:r w:rsidRPr="00621D92">
              <w:rPr>
                <w:b/>
                <w:color w:val="000000"/>
              </w:rPr>
              <w:t>п/п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Статьи затрат</w:t>
            </w:r>
          </w:p>
        </w:tc>
        <w:tc>
          <w:tcPr>
            <w:tcW w:w="1576" w:type="pct"/>
            <w:gridSpan w:val="3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Сумма</w:t>
            </w:r>
            <w:r w:rsidR="00621D92" w:rsidRPr="00621D92">
              <w:rPr>
                <w:b/>
                <w:color w:val="000000"/>
              </w:rPr>
              <w:t>,</w:t>
            </w:r>
            <w:r w:rsidR="00621D92">
              <w:rPr>
                <w:b/>
                <w:color w:val="000000"/>
              </w:rPr>
              <w:t xml:space="preserve"> </w:t>
            </w:r>
            <w:r w:rsidR="00621D92" w:rsidRPr="00621D92">
              <w:rPr>
                <w:b/>
                <w:color w:val="000000"/>
              </w:rPr>
              <w:t>г</w:t>
            </w:r>
            <w:r w:rsidRPr="00621D92">
              <w:rPr>
                <w:b/>
                <w:color w:val="000000"/>
              </w:rPr>
              <w:t>рн.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А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Б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1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Основные материалы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176,8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29,6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126,4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2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Возвратные отходы (вычитаются)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2,64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0,48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1,92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3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Основная заработная плата производственных рабочих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2,1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3,03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2,8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4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Дополнительная заработная плата производственных рабочих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0,25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0,36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0,33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5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Отчисления на социальное страхование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1,44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0,9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6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Расходы на содержание и эксплуатацию оборудования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(Основная з/п</w:t>
            </w:r>
            <w:r w:rsidRPr="00621D92">
              <w:rPr>
                <w:color w:val="000000"/>
              </w:rPr>
              <w:sym w:font="Symbol" w:char="F0B4"/>
            </w:r>
            <w:r w:rsidRPr="00621D92">
              <w:rPr>
                <w:color w:val="000000"/>
              </w:rPr>
              <w:t>%РСЭО)%/10</w:t>
            </w:r>
            <w:r w:rsidR="00621D92" w:rsidRPr="00621D92">
              <w:rPr>
                <w:color w:val="000000"/>
              </w:rPr>
              <w:t>0</w:t>
            </w:r>
            <w:r w:rsidR="00621D92">
              <w:rPr>
                <w:color w:val="000000"/>
              </w:rPr>
              <w:t>%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5,31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7,66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7,08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  <w:r w:rsidRPr="00621D92">
              <w:rPr>
                <w:b/>
                <w:color w:val="000000"/>
              </w:rPr>
              <w:t>7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Общепроизводственные (общецеховые) расходы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(Основная з/п.*%Рцсх.р)/10</w:t>
            </w:r>
            <w:r w:rsidR="00621D92" w:rsidRPr="00621D92">
              <w:rPr>
                <w:color w:val="000000"/>
              </w:rPr>
              <w:t>0</w:t>
            </w:r>
            <w:r w:rsidR="00621D92">
              <w:rPr>
                <w:color w:val="000000"/>
              </w:rPr>
              <w:t>%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2,05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2,96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2,73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Итого цеховая себестоимость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184,87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44,57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138,32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8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Общехозяйственные (общезаводские) расходы (7</w:t>
            </w:r>
            <w:r w:rsidR="00621D92" w:rsidRPr="00621D92">
              <w:rPr>
                <w:color w:val="000000"/>
              </w:rPr>
              <w:t>0</w:t>
            </w:r>
            <w:r w:rsidR="00621D92">
              <w:rPr>
                <w:color w:val="000000"/>
              </w:rPr>
              <w:t>%</w:t>
            </w:r>
            <w:r w:rsidRPr="00621D92">
              <w:rPr>
                <w:color w:val="000000"/>
              </w:rPr>
              <w:t>)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от основной зарплаты производственных рабочих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1,47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2,12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1,96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Итого производственная себестоимость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186,34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44,69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140,28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9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Внепроизводственные расходы (</w:t>
            </w:r>
            <w:r w:rsidR="00621D92" w:rsidRPr="00621D92">
              <w:rPr>
                <w:color w:val="000000"/>
              </w:rPr>
              <w:t>2</w:t>
            </w:r>
            <w:r w:rsidR="00621D92">
              <w:rPr>
                <w:color w:val="000000"/>
              </w:rPr>
              <w:t>%</w:t>
            </w:r>
            <w:r w:rsidRPr="00621D92">
              <w:rPr>
                <w:color w:val="000000"/>
              </w:rPr>
              <w:t xml:space="preserve"> от заводской себе-</w:t>
            </w:r>
          </w:p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стоимости)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3,73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0,93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2,8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Итого полная себестоимость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190,07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45,62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143,08</w:t>
            </w:r>
          </w:p>
        </w:tc>
      </w:tr>
      <w:tr w:rsidR="00103009" w:rsidRPr="00621D92" w:rsidTr="005C689F">
        <w:trPr>
          <w:cantSplit/>
        </w:trPr>
        <w:tc>
          <w:tcPr>
            <w:tcW w:w="274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10</w:t>
            </w: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Прибыль предприятия (1</w:t>
            </w:r>
            <w:r w:rsidR="00621D92" w:rsidRPr="00621D92">
              <w:rPr>
                <w:color w:val="000000"/>
              </w:rPr>
              <w:t>5</w:t>
            </w:r>
            <w:r w:rsidR="00621D92">
              <w:rPr>
                <w:color w:val="000000"/>
              </w:rPr>
              <w:t>%</w:t>
            </w:r>
            <w:r w:rsidRPr="00621D92">
              <w:rPr>
                <w:color w:val="000000"/>
              </w:rPr>
              <w:t xml:space="preserve"> от полной себестоимости)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28,51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6,84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21,46</w:t>
            </w:r>
          </w:p>
        </w:tc>
      </w:tr>
      <w:tr w:rsidR="00103009" w:rsidRPr="00621D92" w:rsidTr="005C689F">
        <w:trPr>
          <w:cantSplit/>
          <w:trHeight w:val="70"/>
        </w:trPr>
        <w:tc>
          <w:tcPr>
            <w:tcW w:w="274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151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Итого отпускная цена предприятия</w:t>
            </w:r>
          </w:p>
        </w:tc>
        <w:tc>
          <w:tcPr>
            <w:tcW w:w="548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218,58</w:t>
            </w:r>
          </w:p>
        </w:tc>
        <w:tc>
          <w:tcPr>
            <w:tcW w:w="54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52,46</w:t>
            </w:r>
          </w:p>
        </w:tc>
        <w:tc>
          <w:tcPr>
            <w:tcW w:w="479" w:type="pct"/>
          </w:tcPr>
          <w:p w:rsidR="00103009" w:rsidRPr="00621D92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621D92">
              <w:rPr>
                <w:color w:val="000000"/>
              </w:rPr>
              <w:t>146,54</w:t>
            </w:r>
          </w:p>
        </w:tc>
      </w:tr>
    </w:tbl>
    <w:p w:rsidR="00103009" w:rsidRPr="005C689F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5C689F" w:rsidRPr="005C689F" w:rsidRDefault="005C689F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5C689F" w:rsidP="005C689F">
      <w:pPr>
        <w:spacing w:line="360" w:lineRule="auto"/>
        <w:ind w:firstLine="7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 xml:space="preserve">5. </w:t>
      </w:r>
      <w:r w:rsidR="00103009" w:rsidRPr="00621D92">
        <w:rPr>
          <w:b/>
          <w:color w:val="000000"/>
          <w:sz w:val="28"/>
        </w:rPr>
        <w:t>Технико</w:t>
      </w:r>
      <w:r>
        <w:rPr>
          <w:b/>
          <w:color w:val="000000"/>
          <w:sz w:val="28"/>
        </w:rPr>
        <w:t>-</w:t>
      </w:r>
      <w:r w:rsidR="00103009" w:rsidRPr="00621D92">
        <w:rPr>
          <w:b/>
          <w:color w:val="000000"/>
          <w:sz w:val="28"/>
        </w:rPr>
        <w:t>экономические показатели цеха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4726" w:type="pct"/>
        <w:tblInd w:w="276" w:type="dxa"/>
        <w:tblLook w:val="0000" w:firstRow="0" w:lastRow="0" w:firstColumn="0" w:lastColumn="0" w:noHBand="0" w:noVBand="0"/>
      </w:tblPr>
      <w:tblGrid>
        <w:gridCol w:w="6387"/>
        <w:gridCol w:w="2660"/>
      </w:tblGrid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Абсолютные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Единицы измерения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Годовой выпуск продукции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15874 штуки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по комплекту изделий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3 комплекта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по трудоемкости (</w:t>
            </w:r>
            <w:r w:rsidRPr="005C689F">
              <w:rPr>
                <w:color w:val="000000"/>
              </w:rPr>
              <w:sym w:font="Symbol" w:char="F0E5"/>
            </w:r>
            <w:r w:rsidRPr="005C689F">
              <w:rPr>
                <w:color w:val="000000"/>
              </w:rPr>
              <w:t>Тшт-к</w:t>
            </w:r>
            <w:r w:rsidRPr="005C689F">
              <w:rPr>
                <w:color w:val="000000"/>
              </w:rPr>
              <w:sym w:font="Symbol" w:char="F0B4"/>
            </w:r>
            <w:r w:rsidRPr="005C689F">
              <w:rPr>
                <w:color w:val="000000"/>
              </w:rPr>
              <w:t>Nзап)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Нормо-часов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А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1635584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Б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1635392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1637948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 НЧП (</w:t>
            </w:r>
            <w:r w:rsidRPr="005C689F">
              <w:rPr>
                <w:color w:val="000000"/>
              </w:rPr>
              <w:sym w:font="Symbol" w:char="F0E5"/>
            </w:r>
            <w:r w:rsidRPr="005C689F">
              <w:rPr>
                <w:color w:val="000000"/>
              </w:rPr>
              <w:t xml:space="preserve">Общих затрат </w:t>
            </w:r>
            <w:r w:rsidR="00621D92" w:rsidRPr="005C689F">
              <w:rPr>
                <w:color w:val="000000"/>
              </w:rPr>
              <w:t xml:space="preserve">– </w:t>
            </w:r>
            <w:r w:rsidRPr="005C689F">
              <w:rPr>
                <w:color w:val="000000"/>
              </w:rPr>
              <w:sym w:font="Symbol" w:char="F0E5"/>
            </w:r>
            <w:r w:rsidRPr="005C689F">
              <w:rPr>
                <w:color w:val="000000"/>
              </w:rPr>
              <w:t>Общ. Затрат на материалы)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Гривен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А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44,42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Б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23,34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25,06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 xml:space="preserve">По себестоимости (Нормо </w:t>
            </w:r>
            <w:r w:rsidR="00621D92" w:rsidRPr="005C689F">
              <w:rPr>
                <w:color w:val="000000"/>
              </w:rPr>
              <w:t>– ч</w:t>
            </w:r>
            <w:r w:rsidRPr="005C689F">
              <w:rPr>
                <w:color w:val="000000"/>
              </w:rPr>
              <w:t>.*</w:t>
            </w:r>
            <w:r w:rsidR="00621D92" w:rsidRPr="005C689F">
              <w:rPr>
                <w:color w:val="000000"/>
              </w:rPr>
              <w:t>16 грн</w:t>
            </w:r>
            <w:r w:rsidRPr="005C689F">
              <w:rPr>
                <w:color w:val="000000"/>
              </w:rPr>
              <w:t>.)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Гривен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А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26169344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Б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26166272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26207168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Количество производственных рабочих мест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24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 том числе металлорежущего оборудования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Общая площадь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5C689F">
              <w:rPr>
                <w:color w:val="000000"/>
              </w:rPr>
              <w:t>630,4</w:t>
            </w:r>
            <w:r w:rsidR="00621D92" w:rsidRPr="005C689F">
              <w:rPr>
                <w:color w:val="000000"/>
              </w:rPr>
              <w:t> </w:t>
            </w:r>
            <w:r w:rsidRPr="005C689F">
              <w:rPr>
                <w:color w:val="000000"/>
              </w:rPr>
              <w:t>м</w:t>
            </w:r>
            <w:r w:rsidRPr="005C689F">
              <w:rPr>
                <w:color w:val="000000"/>
                <w:vertAlign w:val="superscript"/>
              </w:rPr>
              <w:t>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 том числе производственная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394 м2"/>
              </w:smartTagPr>
              <w:r w:rsidRPr="005C689F">
                <w:rPr>
                  <w:color w:val="000000"/>
                </w:rPr>
                <w:t>394</w:t>
              </w:r>
              <w:r w:rsidR="00621D92" w:rsidRPr="005C689F">
                <w:rPr>
                  <w:color w:val="000000"/>
                </w:rPr>
                <w:t> </w:t>
              </w:r>
              <w:r w:rsidRPr="005C689F">
                <w:rPr>
                  <w:color w:val="000000"/>
                </w:rPr>
                <w:t>м</w:t>
              </w:r>
              <w:r w:rsidRPr="005C689F">
                <w:rPr>
                  <w:color w:val="000000"/>
                  <w:vertAlign w:val="superscript"/>
                </w:rPr>
                <w:t>2</w:t>
              </w:r>
            </w:smartTag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Стоимость основных фондов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857250,2 грн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Общее число работающих в цехе</w:t>
            </w:r>
          </w:p>
        </w:tc>
        <w:tc>
          <w:tcPr>
            <w:tcW w:w="1470" w:type="pct"/>
          </w:tcPr>
          <w:p w:rsidR="00103009" w:rsidRPr="005C689F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73 чел</w:t>
            </w:r>
            <w:r w:rsidR="00103009" w:rsidRPr="005C689F">
              <w:rPr>
                <w:color w:val="000000"/>
              </w:rPr>
              <w:t>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 том числе основных рабочих</w:t>
            </w:r>
          </w:p>
        </w:tc>
        <w:tc>
          <w:tcPr>
            <w:tcW w:w="1470" w:type="pct"/>
          </w:tcPr>
          <w:p w:rsidR="00103009" w:rsidRPr="005C689F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47 чел</w:t>
            </w:r>
            <w:r w:rsidR="00103009" w:rsidRPr="005C689F">
              <w:rPr>
                <w:color w:val="000000"/>
              </w:rPr>
              <w:t>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вспомогательных рабочих</w:t>
            </w:r>
          </w:p>
        </w:tc>
        <w:tc>
          <w:tcPr>
            <w:tcW w:w="1470" w:type="pct"/>
          </w:tcPr>
          <w:p w:rsidR="00103009" w:rsidRPr="005C689F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16 чел</w:t>
            </w:r>
            <w:r w:rsidR="00103009" w:rsidRPr="005C689F">
              <w:rPr>
                <w:color w:val="000000"/>
              </w:rPr>
              <w:t>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прочий ППП</w:t>
            </w:r>
          </w:p>
        </w:tc>
        <w:tc>
          <w:tcPr>
            <w:tcW w:w="1470" w:type="pct"/>
          </w:tcPr>
          <w:p w:rsidR="00103009" w:rsidRPr="005C689F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10 чел</w:t>
            </w:r>
            <w:r w:rsidR="00103009" w:rsidRPr="005C689F">
              <w:rPr>
                <w:color w:val="000000"/>
              </w:rPr>
              <w:t>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Общий фонд зарплаты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195144,66 гривен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 том числе основных рабочих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120063 грн.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вспомогательных рабочих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31048,86 грн.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прочий ППП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44032,8 грн.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Среднемесячная зарплата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Грн.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 том числе основных рабочих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213 грн.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вспомогательных рабочих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161,7 грн.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прочий ППП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367 грн.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РСЭО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271135,56 грн.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% РСЭО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25</w:t>
            </w:r>
            <w:r w:rsidR="00621D92" w:rsidRPr="005C689F">
              <w:rPr>
                <w:color w:val="000000"/>
              </w:rPr>
              <w:t>3%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 xml:space="preserve">Сумма общепроизводственных </w:t>
            </w:r>
            <w:r w:rsidR="00621D92" w:rsidRPr="005C689F">
              <w:rPr>
                <w:color w:val="000000"/>
              </w:rPr>
              <w:t>(</w:t>
            </w:r>
            <w:r w:rsidRPr="005C689F">
              <w:rPr>
                <w:color w:val="000000"/>
              </w:rPr>
              <w:t>цеховых</w:t>
            </w:r>
            <w:r w:rsidR="00621D92" w:rsidRPr="005C689F">
              <w:rPr>
                <w:color w:val="000000"/>
              </w:rPr>
              <w:t>)</w:t>
            </w:r>
            <w:r w:rsidRPr="005C689F">
              <w:rPr>
                <w:color w:val="000000"/>
              </w:rPr>
              <w:t xml:space="preserve"> расходов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104737,41 грн.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% общепроизводственных</w:t>
            </w:r>
            <w:r w:rsidR="005F2BB0" w:rsidRPr="005C689F">
              <w:rPr>
                <w:color w:val="000000"/>
              </w:rPr>
              <w:t xml:space="preserve"> </w:t>
            </w:r>
            <w:r w:rsidRPr="005C689F">
              <w:rPr>
                <w:color w:val="000000"/>
              </w:rPr>
              <w:t>расходов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97,</w:t>
            </w:r>
            <w:r w:rsidR="00621D92" w:rsidRPr="005C689F">
              <w:rPr>
                <w:color w:val="000000"/>
              </w:rPr>
              <w:t>7%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Относительные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Трудоемкость изготовления единицы изделия</w:t>
            </w:r>
          </w:p>
          <w:p w:rsidR="00103009" w:rsidRPr="005C689F" w:rsidRDefault="00621D92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(</w:t>
            </w:r>
            <w:r w:rsidR="00103009" w:rsidRPr="005C689F">
              <w:rPr>
                <w:color w:val="000000"/>
              </w:rPr>
              <w:sym w:font="Symbol" w:char="F0E5"/>
            </w:r>
            <w:r w:rsidR="00103009" w:rsidRPr="005C689F">
              <w:rPr>
                <w:color w:val="000000"/>
              </w:rPr>
              <w:t>Тшт-к</w:t>
            </w:r>
            <w:r w:rsidRPr="005C689F">
              <w:rPr>
                <w:color w:val="000000"/>
              </w:rPr>
              <w:t>)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Нормо – часов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А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256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Б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352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338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Себестоимость единицы изделия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Гривен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А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190,07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Б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45,62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143,08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Средний коэффициент загрузки оборудования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0,85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 xml:space="preserve">Выработка на одного рабочего в год (Nзапi/кол-во </w:t>
            </w:r>
            <w:r w:rsidR="00621D92" w:rsidRPr="005C689F">
              <w:rPr>
                <w:color w:val="000000"/>
              </w:rPr>
              <w:t>осн. р</w:t>
            </w:r>
            <w:r w:rsidRPr="005C689F">
              <w:rPr>
                <w:color w:val="000000"/>
              </w:rPr>
              <w:t>аб.)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Гривен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А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136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Б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99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103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Выпуск продукции на м</w:t>
            </w:r>
            <w:r w:rsidRPr="005C689F">
              <w:rPr>
                <w:color w:val="000000"/>
                <w:vertAlign w:val="superscript"/>
              </w:rPr>
              <w:t>2</w:t>
            </w:r>
            <w:r w:rsidRPr="005C689F">
              <w:rPr>
                <w:color w:val="000000"/>
              </w:rPr>
              <w:t xml:space="preserve"> производственной площади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41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в оптовых ценах в год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грн./м</w:t>
            </w:r>
            <w:r w:rsidRPr="005C689F">
              <w:rPr>
                <w:color w:val="000000"/>
                <w:vertAlign w:val="superscript"/>
              </w:rPr>
              <w:t>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А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3022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Б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527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1724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на трудоемкость в год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н-ч/м</w:t>
            </w:r>
            <w:r w:rsidRPr="005C689F">
              <w:rPr>
                <w:color w:val="000000"/>
                <w:vertAlign w:val="superscript"/>
              </w:rPr>
              <w:t>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А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4152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Б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4150</w:t>
            </w:r>
          </w:p>
        </w:tc>
      </w:tr>
      <w:tr w:rsidR="00103009" w:rsidRPr="005C689F" w:rsidTr="005C689F">
        <w:trPr>
          <w:cantSplit/>
        </w:trPr>
        <w:tc>
          <w:tcPr>
            <w:tcW w:w="353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Изделие В</w:t>
            </w:r>
          </w:p>
        </w:tc>
        <w:tc>
          <w:tcPr>
            <w:tcW w:w="1470" w:type="pct"/>
          </w:tcPr>
          <w:p w:rsidR="00103009" w:rsidRPr="005C689F" w:rsidRDefault="00103009" w:rsidP="00621D92">
            <w:pPr>
              <w:spacing w:line="360" w:lineRule="auto"/>
              <w:jc w:val="both"/>
              <w:rPr>
                <w:color w:val="000000"/>
              </w:rPr>
            </w:pPr>
            <w:r w:rsidRPr="005C689F">
              <w:rPr>
                <w:color w:val="000000"/>
              </w:rPr>
              <w:t>4158</w:t>
            </w:r>
          </w:p>
        </w:tc>
      </w:tr>
    </w:tbl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5C689F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03009" w:rsidRPr="00621D92">
        <w:rPr>
          <w:b/>
          <w:color w:val="000000"/>
          <w:sz w:val="28"/>
        </w:rPr>
        <w:t>Заключение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 данной курсовой работе приведен расчет технико-экономических показателей цеха. Рассчитаны все необходимые затраты на проведение работ, сделана калькуляция себестоимости с учетом всех затрат.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Расчет был произведен с учетом максимального приближения к реальным расценкам, что дала возможность практически оценить всю сложность и многогранность работ, которые необходимо проводить для обеспечения стабильной и бесперебойной работы предприятия.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По результатам расчетов годовой выпуск продукции трех видов составляет в сумме 15874 штуки. Для реализации данной программы запуска предприятию при двусменной работе необходимо 47 основных рабочих, 16 вспомогательных и 10 человека прочего персонала. Площадь под необходимое для работы оборудование составляет 630,4</w:t>
      </w:r>
      <w:r w:rsidR="00621D92">
        <w:rPr>
          <w:color w:val="000000"/>
          <w:sz w:val="28"/>
        </w:rPr>
        <w:t> </w:t>
      </w:r>
      <w:r w:rsidRPr="00621D92">
        <w:rPr>
          <w:color w:val="000000"/>
          <w:sz w:val="28"/>
        </w:rPr>
        <w:t>м</w:t>
      </w:r>
      <w:r w:rsidRPr="00621D92">
        <w:rPr>
          <w:color w:val="000000"/>
          <w:sz w:val="28"/>
          <w:vertAlign w:val="superscript"/>
        </w:rPr>
        <w:t>2</w:t>
      </w:r>
      <w:r w:rsidRPr="00621D92">
        <w:rPr>
          <w:color w:val="000000"/>
          <w:sz w:val="28"/>
        </w:rPr>
        <w:t xml:space="preserve">, общая площадь с учетом вспомогательной и административно-конторской </w:t>
      </w:r>
      <w:smartTag w:uri="urn:schemas-microsoft-com:office:smarttags" w:element="metricconverter">
        <w:smartTagPr>
          <w:attr w:name="ProductID" w:val="394 м2"/>
        </w:smartTagPr>
        <w:r w:rsidRPr="00621D92">
          <w:rPr>
            <w:color w:val="000000"/>
            <w:sz w:val="28"/>
          </w:rPr>
          <w:t>394</w:t>
        </w:r>
        <w:r w:rsidR="00621D92">
          <w:rPr>
            <w:color w:val="000000"/>
            <w:sz w:val="28"/>
          </w:rPr>
          <w:t> </w:t>
        </w:r>
        <w:r w:rsidRPr="00621D92">
          <w:rPr>
            <w:color w:val="000000"/>
            <w:sz w:val="28"/>
          </w:rPr>
          <w:t>м</w:t>
        </w:r>
        <w:r w:rsidRPr="00621D92">
          <w:rPr>
            <w:color w:val="000000"/>
            <w:sz w:val="28"/>
            <w:vertAlign w:val="superscript"/>
          </w:rPr>
          <w:t>2</w:t>
        </w:r>
      </w:smartTag>
      <w:r w:rsidRPr="00621D92">
        <w:rPr>
          <w:color w:val="000000"/>
          <w:sz w:val="28"/>
        </w:rPr>
        <w:t>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На основании всего выше изложенного можно сделать вывод, что современное производство в своей основе требует грамотного и комплексного подхода для решения поставленных ему задач.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103009" w:rsidP="00621D92">
      <w:pPr>
        <w:spacing w:line="360" w:lineRule="auto"/>
        <w:ind w:firstLine="709"/>
        <w:jc w:val="both"/>
        <w:rPr>
          <w:color w:val="000000"/>
          <w:sz w:val="28"/>
        </w:rPr>
      </w:pPr>
    </w:p>
    <w:p w:rsidR="00103009" w:rsidRPr="00621D92" w:rsidRDefault="005F2BB0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21D92">
        <w:rPr>
          <w:b/>
          <w:color w:val="000000"/>
          <w:sz w:val="28"/>
        </w:rPr>
        <w:br w:type="page"/>
      </w:r>
      <w:r w:rsidR="00103009" w:rsidRPr="00621D92">
        <w:rPr>
          <w:b/>
          <w:color w:val="000000"/>
          <w:sz w:val="28"/>
        </w:rPr>
        <w:t>Литература</w:t>
      </w:r>
    </w:p>
    <w:p w:rsidR="00103009" w:rsidRPr="00621D92" w:rsidRDefault="00103009" w:rsidP="00621D92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3009" w:rsidRPr="00621D92" w:rsidRDefault="00103009" w:rsidP="005C689F">
      <w:pPr>
        <w:numPr>
          <w:ilvl w:val="0"/>
          <w:numId w:val="25"/>
        </w:numPr>
        <w:tabs>
          <w:tab w:val="clear" w:pos="360"/>
          <w:tab w:val="num" w:pos="0"/>
          <w:tab w:val="left" w:pos="31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Васильев Г.</w:t>
      </w:r>
      <w:r w:rsidR="00621D92" w:rsidRPr="00621D92">
        <w:rPr>
          <w:color w:val="000000"/>
          <w:sz w:val="28"/>
        </w:rPr>
        <w:t>А.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Технико</w:t>
      </w:r>
      <w:r w:rsidRPr="00621D92">
        <w:rPr>
          <w:color w:val="000000"/>
          <w:sz w:val="28"/>
        </w:rPr>
        <w:t xml:space="preserve">-экономические расчеты новой техники. М.: Машиностроение, </w:t>
      </w:r>
      <w:r w:rsidR="005F2BB0" w:rsidRPr="00621D92">
        <w:rPr>
          <w:color w:val="000000"/>
          <w:sz w:val="28"/>
        </w:rPr>
        <w:t>2003</w:t>
      </w:r>
      <w:r w:rsidRPr="00621D92">
        <w:rPr>
          <w:color w:val="000000"/>
          <w:sz w:val="28"/>
        </w:rPr>
        <w:t xml:space="preserve"> – 200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с.</w:t>
      </w:r>
    </w:p>
    <w:p w:rsidR="00103009" w:rsidRPr="00621D92" w:rsidRDefault="00103009" w:rsidP="005C689F">
      <w:pPr>
        <w:tabs>
          <w:tab w:val="left" w:pos="312"/>
        </w:tabs>
        <w:spacing w:line="360" w:lineRule="auto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2. Методические указания к выполнению курсовой работы по организации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производства </w:t>
      </w:r>
      <w:r w:rsidR="00621D92">
        <w:rPr>
          <w:color w:val="000000"/>
          <w:sz w:val="28"/>
        </w:rPr>
        <w:t>«</w:t>
      </w:r>
      <w:r w:rsidRPr="00621D92">
        <w:rPr>
          <w:color w:val="000000"/>
          <w:sz w:val="28"/>
        </w:rPr>
        <w:t>Расчет технико-экономических показателей механического цеха</w:t>
      </w:r>
      <w:r w:rsidR="00621D92">
        <w:rPr>
          <w:color w:val="000000"/>
          <w:sz w:val="28"/>
        </w:rPr>
        <w:t>»</w:t>
      </w:r>
      <w:r w:rsidRPr="00621D92">
        <w:rPr>
          <w:color w:val="000000"/>
          <w:sz w:val="28"/>
        </w:rPr>
        <w:t xml:space="preserve"> для студентов специальности 7.050201 </w:t>
      </w:r>
      <w:r w:rsidR="00621D92">
        <w:rPr>
          <w:color w:val="000000"/>
          <w:sz w:val="28"/>
        </w:rPr>
        <w:t>«</w:t>
      </w:r>
      <w:r w:rsidRPr="00621D92">
        <w:rPr>
          <w:color w:val="000000"/>
          <w:sz w:val="28"/>
        </w:rPr>
        <w:t>Экономика предприятия</w:t>
      </w:r>
      <w:r w:rsidR="00621D92">
        <w:rPr>
          <w:color w:val="000000"/>
          <w:sz w:val="28"/>
        </w:rPr>
        <w:t>»</w:t>
      </w:r>
      <w:r w:rsidRPr="00621D92">
        <w:rPr>
          <w:color w:val="000000"/>
          <w:sz w:val="28"/>
        </w:rPr>
        <w:t xml:space="preserve"> (дневной и заочной форм обучения) / Сост. </w:t>
      </w:r>
      <w:r w:rsidR="00621D92" w:rsidRPr="00621D92">
        <w:rPr>
          <w:color w:val="000000"/>
          <w:sz w:val="28"/>
        </w:rPr>
        <w:t>Г.А.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Коваленко</w:t>
      </w:r>
      <w:r w:rsidRPr="00621D92">
        <w:rPr>
          <w:color w:val="000000"/>
          <w:sz w:val="28"/>
        </w:rPr>
        <w:t xml:space="preserve">, </w:t>
      </w:r>
      <w:r w:rsidR="00621D92" w:rsidRPr="00621D92">
        <w:rPr>
          <w:color w:val="000000"/>
          <w:sz w:val="28"/>
        </w:rPr>
        <w:t>В.П.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Ковалевский</w:t>
      </w:r>
      <w:r w:rsidRPr="00621D92">
        <w:rPr>
          <w:color w:val="000000"/>
          <w:sz w:val="28"/>
        </w:rPr>
        <w:t xml:space="preserve">, ДГМА, </w:t>
      </w:r>
      <w:r w:rsidR="005F2BB0" w:rsidRPr="00621D92">
        <w:rPr>
          <w:color w:val="000000"/>
          <w:sz w:val="28"/>
        </w:rPr>
        <w:t>2006</w:t>
      </w:r>
      <w:r w:rsidRPr="00621D92">
        <w:rPr>
          <w:color w:val="000000"/>
          <w:sz w:val="28"/>
        </w:rPr>
        <w:t>.</w:t>
      </w:r>
    </w:p>
    <w:p w:rsidR="00103009" w:rsidRDefault="00103009" w:rsidP="005C689F">
      <w:pPr>
        <w:tabs>
          <w:tab w:val="left" w:pos="312"/>
        </w:tabs>
        <w:spacing w:line="360" w:lineRule="auto"/>
        <w:jc w:val="both"/>
        <w:rPr>
          <w:color w:val="000000"/>
          <w:sz w:val="28"/>
        </w:rPr>
      </w:pPr>
      <w:r w:rsidRPr="00621D92">
        <w:rPr>
          <w:color w:val="000000"/>
          <w:sz w:val="28"/>
        </w:rPr>
        <w:t>3. Гамрат-Курек П.</w:t>
      </w:r>
      <w:r w:rsidR="00621D92" w:rsidRPr="00621D92">
        <w:rPr>
          <w:color w:val="000000"/>
          <w:sz w:val="28"/>
        </w:rPr>
        <w:t>И.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Экономическое</w:t>
      </w:r>
      <w:r w:rsidRPr="00621D92">
        <w:rPr>
          <w:color w:val="000000"/>
          <w:sz w:val="28"/>
        </w:rPr>
        <w:t xml:space="preserve"> обоснование дипломных проектов. М.:</w:t>
      </w:r>
      <w:r w:rsidR="005F2BB0" w:rsidRPr="00621D92">
        <w:rPr>
          <w:color w:val="000000"/>
          <w:sz w:val="28"/>
        </w:rPr>
        <w:t xml:space="preserve"> </w:t>
      </w:r>
      <w:r w:rsidRPr="00621D92">
        <w:rPr>
          <w:color w:val="000000"/>
          <w:sz w:val="28"/>
        </w:rPr>
        <w:t xml:space="preserve">Высшая школа, </w:t>
      </w:r>
      <w:r w:rsidR="005F2BB0" w:rsidRPr="00621D92">
        <w:rPr>
          <w:color w:val="000000"/>
          <w:sz w:val="28"/>
        </w:rPr>
        <w:t>200</w:t>
      </w:r>
      <w:r w:rsidRPr="00621D92">
        <w:rPr>
          <w:color w:val="000000"/>
          <w:sz w:val="28"/>
        </w:rPr>
        <w:t>4 – 190</w:t>
      </w:r>
      <w:r w:rsidR="00621D92">
        <w:rPr>
          <w:color w:val="000000"/>
          <w:sz w:val="28"/>
        </w:rPr>
        <w:t> </w:t>
      </w:r>
      <w:r w:rsidR="00621D92" w:rsidRPr="00621D92">
        <w:rPr>
          <w:color w:val="000000"/>
          <w:sz w:val="28"/>
        </w:rPr>
        <w:t>с.</w:t>
      </w:r>
      <w:bookmarkStart w:id="0" w:name="_GoBack"/>
      <w:bookmarkEnd w:id="0"/>
    </w:p>
    <w:sectPr w:rsidR="00103009" w:rsidSect="00621D92">
      <w:pgSz w:w="11907" w:h="16840" w:code="9"/>
      <w:pgMar w:top="1134" w:right="850" w:bottom="1134" w:left="1701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92" w:rsidRDefault="00621D92">
      <w:r>
        <w:separator/>
      </w:r>
    </w:p>
  </w:endnote>
  <w:endnote w:type="continuationSeparator" w:id="0">
    <w:p w:rsidR="00621D92" w:rsidRDefault="0062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92" w:rsidRDefault="00621D9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21D92" w:rsidRDefault="00621D9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92" w:rsidRDefault="00621D92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C2200">
      <w:rPr>
        <w:rStyle w:val="ae"/>
        <w:noProof/>
      </w:rPr>
      <w:t>46</w:t>
    </w:r>
    <w:r>
      <w:rPr>
        <w:rStyle w:val="ae"/>
      </w:rPr>
      <w:fldChar w:fldCharType="end"/>
    </w:r>
  </w:p>
  <w:p w:rsidR="00621D92" w:rsidRDefault="00621D9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92" w:rsidRDefault="00621D92">
      <w:r>
        <w:separator/>
      </w:r>
    </w:p>
  </w:footnote>
  <w:footnote w:type="continuationSeparator" w:id="0">
    <w:p w:rsidR="00621D92" w:rsidRDefault="0062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E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37D69"/>
    <w:multiLevelType w:val="singleLevel"/>
    <w:tmpl w:val="0E3211F0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0E9104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473A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7D79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703D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F35D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BA11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C40D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D1D6B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5F54C2"/>
    <w:multiLevelType w:val="multilevel"/>
    <w:tmpl w:val="ABF68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358E38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A0B6D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C621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696EEF"/>
    <w:multiLevelType w:val="multilevel"/>
    <w:tmpl w:val="4AC4A09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5">
    <w:nsid w:val="431842F1"/>
    <w:multiLevelType w:val="multilevel"/>
    <w:tmpl w:val="A16C28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435A165F"/>
    <w:multiLevelType w:val="singleLevel"/>
    <w:tmpl w:val="0E3211F0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450173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85F206E"/>
    <w:multiLevelType w:val="singleLevel"/>
    <w:tmpl w:val="0E3211F0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>
    <w:nsid w:val="49BD1C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06500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07E2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4214E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A2C02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DB20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0B128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1D2CE3"/>
    <w:multiLevelType w:val="singleLevel"/>
    <w:tmpl w:val="0E3211F0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7">
    <w:nsid w:val="6B8C2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0F411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36F3D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1C7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6992D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9E75C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D1E4C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16"/>
  </w:num>
  <w:num w:numId="5">
    <w:abstractNumId w:val="26"/>
  </w:num>
  <w:num w:numId="6">
    <w:abstractNumId w:val="23"/>
  </w:num>
  <w:num w:numId="7">
    <w:abstractNumId w:val="0"/>
  </w:num>
  <w:num w:numId="8">
    <w:abstractNumId w:val="19"/>
  </w:num>
  <w:num w:numId="9">
    <w:abstractNumId w:val="7"/>
  </w:num>
  <w:num w:numId="10">
    <w:abstractNumId w:val="31"/>
  </w:num>
  <w:num w:numId="11">
    <w:abstractNumId w:val="17"/>
  </w:num>
  <w:num w:numId="12">
    <w:abstractNumId w:val="4"/>
  </w:num>
  <w:num w:numId="13">
    <w:abstractNumId w:val="12"/>
  </w:num>
  <w:num w:numId="14">
    <w:abstractNumId w:val="2"/>
  </w:num>
  <w:num w:numId="15">
    <w:abstractNumId w:val="32"/>
  </w:num>
  <w:num w:numId="16">
    <w:abstractNumId w:val="21"/>
  </w:num>
  <w:num w:numId="17">
    <w:abstractNumId w:val="24"/>
  </w:num>
  <w:num w:numId="18">
    <w:abstractNumId w:val="20"/>
  </w:num>
  <w:num w:numId="19">
    <w:abstractNumId w:val="5"/>
  </w:num>
  <w:num w:numId="20">
    <w:abstractNumId w:val="9"/>
  </w:num>
  <w:num w:numId="21">
    <w:abstractNumId w:val="33"/>
  </w:num>
  <w:num w:numId="22">
    <w:abstractNumId w:val="14"/>
  </w:num>
  <w:num w:numId="23">
    <w:abstractNumId w:val="3"/>
  </w:num>
  <w:num w:numId="24">
    <w:abstractNumId w:val="29"/>
  </w:num>
  <w:num w:numId="25">
    <w:abstractNumId w:val="30"/>
  </w:num>
  <w:num w:numId="26">
    <w:abstractNumId w:val="22"/>
  </w:num>
  <w:num w:numId="27">
    <w:abstractNumId w:val="27"/>
  </w:num>
  <w:num w:numId="28">
    <w:abstractNumId w:val="11"/>
  </w:num>
  <w:num w:numId="29">
    <w:abstractNumId w:val="25"/>
  </w:num>
  <w:num w:numId="30">
    <w:abstractNumId w:val="6"/>
  </w:num>
  <w:num w:numId="31">
    <w:abstractNumId w:val="28"/>
  </w:num>
  <w:num w:numId="32">
    <w:abstractNumId w:val="15"/>
  </w:num>
  <w:num w:numId="33">
    <w:abstractNumId w:val="8"/>
  </w:num>
  <w:num w:numId="34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BB0"/>
    <w:rsid w:val="00103009"/>
    <w:rsid w:val="005C689F"/>
    <w:rsid w:val="005F2BB0"/>
    <w:rsid w:val="00621D92"/>
    <w:rsid w:val="006714D4"/>
    <w:rsid w:val="007B0837"/>
    <w:rsid w:val="007C2200"/>
    <w:rsid w:val="008206B8"/>
    <w:rsid w:val="00A047AB"/>
    <w:rsid w:val="00A40299"/>
    <w:rsid w:val="00B87C86"/>
    <w:rsid w:val="00CD3371"/>
    <w:rsid w:val="00D815CD"/>
    <w:rsid w:val="00E4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4"/>
    <o:shapelayout v:ext="edit">
      <o:idmap v:ext="edit" data="1"/>
    </o:shapelayout>
  </w:shapeDefaults>
  <w:decimalSymbol w:val=","/>
  <w:listSeparator w:val=";"/>
  <w14:defaultImageDpi w14:val="0"/>
  <w15:docId w15:val="{8684FF13-4B35-4D44-8493-0CB8776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9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i/>
      <w:sz w:val="28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4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09"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09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09"/>
    </w:pPr>
    <w:rPr>
      <w:sz w:val="28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  <w:style w:type="paragraph" w:styleId="21">
    <w:name w:val="Body Text 2"/>
    <w:basedOn w:val="a"/>
    <w:link w:val="22"/>
    <w:uiPriority w:val="99"/>
    <w:pPr>
      <w:jc w:val="center"/>
    </w:pPr>
    <w:rPr>
      <w:sz w:val="24"/>
      <w:lang w:val="en-US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8"/>
      <w:lang w:val="en-US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sz w:val="20"/>
      <w:szCs w:val="20"/>
    </w:rPr>
  </w:style>
  <w:style w:type="paragraph" w:styleId="a9">
    <w:name w:val="Title"/>
    <w:basedOn w:val="a"/>
    <w:link w:val="aa"/>
    <w:uiPriority w:val="99"/>
    <w:qFormat/>
    <w:pPr>
      <w:ind w:firstLine="709"/>
      <w:jc w:val="center"/>
    </w:pPr>
    <w:rPr>
      <w:b/>
      <w:sz w:val="36"/>
      <w:lang w:val="en-US"/>
    </w:rPr>
  </w:style>
  <w:style w:type="character" w:customStyle="1" w:styleId="aa">
    <w:name w:val="Назва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caption"/>
    <w:basedOn w:val="a"/>
    <w:next w:val="a"/>
    <w:uiPriority w:val="99"/>
    <w:qFormat/>
    <w:pPr>
      <w:ind w:firstLine="709"/>
      <w:jc w:val="both"/>
    </w:pPr>
    <w:rPr>
      <w:sz w:val="28"/>
    </w:rPr>
  </w:style>
  <w:style w:type="paragraph" w:styleId="31">
    <w:name w:val="Body Text Indent 3"/>
    <w:basedOn w:val="a"/>
    <w:link w:val="32"/>
    <w:uiPriority w:val="99"/>
    <w:pPr>
      <w:ind w:left="709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sz w:val="36"/>
      <w:lang w:val="en-US"/>
    </w:rPr>
  </w:style>
  <w:style w:type="character" w:customStyle="1" w:styleId="34">
    <w:name w:val="Основний текст 3 Знак"/>
    <w:basedOn w:val="a0"/>
    <w:link w:val="33"/>
    <w:uiPriority w:val="99"/>
    <w:semiHidden/>
    <w:rPr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Pr>
      <w:sz w:val="20"/>
      <w:szCs w:val="20"/>
    </w:rPr>
  </w:style>
  <w:style w:type="character" w:styleId="ae">
    <w:name w:val="page number"/>
    <w:basedOn w:val="a0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Pr>
      <w:sz w:val="20"/>
      <w:szCs w:val="20"/>
    </w:rPr>
  </w:style>
  <w:style w:type="table" w:styleId="11">
    <w:name w:val="Table Grid 1"/>
    <w:basedOn w:val="a1"/>
    <w:uiPriority w:val="99"/>
    <w:rsid w:val="00621D92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image" Target="media/image12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image" Target="media/image1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8.wmf"/><Relationship Id="rId315" Type="http://schemas.openxmlformats.org/officeDocument/2006/relationships/image" Target="media/image151.wmf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2.wmf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9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4.wmf"/><Relationship Id="rId337" Type="http://schemas.openxmlformats.org/officeDocument/2006/relationships/image" Target="media/image162.wmf"/><Relationship Id="rId34" Type="http://schemas.openxmlformats.org/officeDocument/2006/relationships/image" Target="media/image13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69.bin"/><Relationship Id="rId7" Type="http://schemas.openxmlformats.org/officeDocument/2006/relationships/footer" Target="footer1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18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68.bin"/><Relationship Id="rId8" Type="http://schemas.openxmlformats.org/officeDocument/2006/relationships/footer" Target="footer2.xml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6.wmf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58.bin"/><Relationship Id="rId339" Type="http://schemas.openxmlformats.org/officeDocument/2006/relationships/fontTable" Target="fontTable.xml"/><Relationship Id="rId78" Type="http://schemas.openxmlformats.org/officeDocument/2006/relationships/image" Target="media/image3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1.bin"/><Relationship Id="rId9" Type="http://schemas.openxmlformats.org/officeDocument/2006/relationships/image" Target="media/image1.wmf"/><Relationship Id="rId210" Type="http://schemas.openxmlformats.org/officeDocument/2006/relationships/image" Target="media/image99.wmf"/><Relationship Id="rId26" Type="http://schemas.openxmlformats.org/officeDocument/2006/relationships/image" Target="media/image9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8.wmf"/><Relationship Id="rId47" Type="http://schemas.openxmlformats.org/officeDocument/2006/relationships/image" Target="media/image19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6.bin"/><Relationship Id="rId340" Type="http://schemas.openxmlformats.org/officeDocument/2006/relationships/theme" Target="theme/theme1.xml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4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5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321" Type="http://schemas.openxmlformats.org/officeDocument/2006/relationships/image" Target="media/image154.wmf"/><Relationship Id="rId202" Type="http://schemas.openxmlformats.org/officeDocument/2006/relationships/image" Target="media/image95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5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2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7.wmf"/><Relationship Id="rId30" Type="http://schemas.openxmlformats.org/officeDocument/2006/relationships/image" Target="media/image11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5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50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6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5.wmf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8.wmf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image" Target="media/image156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18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4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08.bin"/><Relationship Id="rId271" Type="http://schemas.openxmlformats.org/officeDocument/2006/relationships/image" Target="media/image129.wmf"/><Relationship Id="rId24" Type="http://schemas.openxmlformats.org/officeDocument/2006/relationships/image" Target="media/image8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5853</Words>
  <Characters>33364</Characters>
  <Application>Microsoft Office Word</Application>
  <DocSecurity>0</DocSecurity>
  <Lines>278</Lines>
  <Paragraphs>78</Paragraphs>
  <ScaleCrop>false</ScaleCrop>
  <Company>dgma</Company>
  <LinksUpToDate>false</LinksUpToDate>
  <CharactersWithSpaces>39139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mto96-2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2002-12-12T13:13:00Z</cp:lastPrinted>
  <dcterms:created xsi:type="dcterms:W3CDTF">2014-08-15T16:36:00Z</dcterms:created>
  <dcterms:modified xsi:type="dcterms:W3CDTF">2014-08-15T16:36:00Z</dcterms:modified>
</cp:coreProperties>
</file>