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  <w:szCs w:val="26"/>
        </w:rPr>
      </w:pPr>
      <w:r w:rsidRPr="00300FE6">
        <w:rPr>
          <w:bCs/>
          <w:sz w:val="28"/>
          <w:szCs w:val="26"/>
        </w:rPr>
        <w:t>МИНИСТЕРСТВО ОБРАЗОВАНИЯ И НАУКИ РОССИЙСКОЙ ФЕДЕРАЦИИ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  <w:szCs w:val="26"/>
        </w:rPr>
      </w:pPr>
      <w:r w:rsidRPr="00300FE6">
        <w:rPr>
          <w:bCs/>
          <w:sz w:val="28"/>
          <w:szCs w:val="26"/>
        </w:rPr>
        <w:t>МАРИЙСКИЙ ГОСУДАРСТВЕННЫЙ ТЕХНИЧЕСКИЙ УНИВЕРСИТЕТ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  <w:szCs w:val="26"/>
        </w:rPr>
      </w:pPr>
      <w:r w:rsidRPr="00300FE6">
        <w:rPr>
          <w:bCs/>
          <w:sz w:val="28"/>
          <w:szCs w:val="26"/>
        </w:rPr>
        <w:t>Кафедра лесных культур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300FE6">
        <w:rPr>
          <w:bCs/>
          <w:sz w:val="28"/>
          <w:szCs w:val="26"/>
        </w:rPr>
        <w:t>и механизации л/х работ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D203DF" w:rsidRPr="00300FE6" w:rsidRDefault="00D203DF" w:rsidP="00490004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00FE6">
        <w:rPr>
          <w:rFonts w:ascii="Times New Roman" w:hAnsi="Times New Roman"/>
          <w:sz w:val="28"/>
        </w:rPr>
        <w:t>Расчетно-графическая работа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/>
          <w:sz w:val="28"/>
        </w:rPr>
        <w:t>по машинам и механизмам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D203DF" w:rsidRPr="00300FE6" w:rsidRDefault="00D203DF" w:rsidP="00490004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Cs/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00FE6">
        <w:rPr>
          <w:sz w:val="28"/>
          <w:szCs w:val="28"/>
        </w:rPr>
        <w:t>Выполнил: студент гр. ЛХ-32</w:t>
      </w:r>
    </w:p>
    <w:p w:rsidR="00D203DF" w:rsidRPr="00300FE6" w:rsidRDefault="00296C04" w:rsidP="00490004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00FE6">
        <w:rPr>
          <w:sz w:val="28"/>
          <w:szCs w:val="28"/>
        </w:rPr>
        <w:t>Лоскутов</w:t>
      </w:r>
      <w:r w:rsidR="00D203DF" w:rsidRPr="00300FE6">
        <w:rPr>
          <w:sz w:val="28"/>
          <w:szCs w:val="28"/>
        </w:rPr>
        <w:t xml:space="preserve"> </w:t>
      </w:r>
      <w:r w:rsidRPr="00300FE6">
        <w:rPr>
          <w:sz w:val="28"/>
          <w:szCs w:val="28"/>
        </w:rPr>
        <w:t>Р</w:t>
      </w:r>
      <w:r w:rsidR="00D203DF" w:rsidRPr="00300FE6">
        <w:rPr>
          <w:sz w:val="28"/>
          <w:szCs w:val="28"/>
        </w:rPr>
        <w:t>.</w:t>
      </w:r>
      <w:r w:rsidRPr="00300FE6">
        <w:rPr>
          <w:sz w:val="28"/>
          <w:szCs w:val="28"/>
        </w:rPr>
        <w:t>А</w:t>
      </w:r>
      <w:r w:rsidR="00D203DF" w:rsidRPr="00300FE6">
        <w:rPr>
          <w:sz w:val="28"/>
          <w:szCs w:val="28"/>
        </w:rPr>
        <w:t>.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right"/>
        <w:rPr>
          <w:sz w:val="28"/>
        </w:rPr>
      </w:pPr>
      <w:r w:rsidRPr="00300FE6">
        <w:rPr>
          <w:sz w:val="28"/>
          <w:szCs w:val="28"/>
        </w:rPr>
        <w:t>Проверила: Меледина Л. А.</w:t>
      </w:r>
    </w:p>
    <w:p w:rsidR="00D203DF" w:rsidRPr="00300FE6" w:rsidRDefault="00D203DF" w:rsidP="00490004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Cs/>
          <w:sz w:val="28"/>
        </w:rPr>
      </w:pPr>
    </w:p>
    <w:p w:rsidR="00394A96" w:rsidRPr="00300FE6" w:rsidRDefault="00394A96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94A96" w:rsidRPr="00300FE6" w:rsidRDefault="00394A96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94A96" w:rsidRPr="00300FE6" w:rsidRDefault="00394A96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94A96" w:rsidRPr="00300FE6" w:rsidRDefault="00394A96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3DF" w:rsidRPr="00300FE6" w:rsidRDefault="00D203DF" w:rsidP="00490004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Cs/>
          <w:sz w:val="28"/>
        </w:rPr>
      </w:pPr>
      <w:r w:rsidRPr="00300FE6">
        <w:rPr>
          <w:rFonts w:ascii="Times New Roman" w:hAnsi="Times New Roman"/>
          <w:b w:val="0"/>
          <w:iCs/>
          <w:sz w:val="28"/>
        </w:rPr>
        <w:t>г. Йошкар-Ола</w:t>
      </w:r>
    </w:p>
    <w:p w:rsidR="00D203DF" w:rsidRPr="00300FE6" w:rsidRDefault="00D203DF" w:rsidP="00490004">
      <w:pPr>
        <w:widowControl w:val="0"/>
        <w:spacing w:line="360" w:lineRule="auto"/>
        <w:ind w:firstLine="709"/>
        <w:jc w:val="center"/>
        <w:rPr>
          <w:bCs/>
          <w:iCs/>
          <w:sz w:val="28"/>
        </w:rPr>
      </w:pPr>
      <w:r w:rsidRPr="00300FE6">
        <w:rPr>
          <w:bCs/>
          <w:sz w:val="28"/>
        </w:rPr>
        <w:t>200</w:t>
      </w:r>
      <w:r w:rsidR="00296C04" w:rsidRPr="00300FE6">
        <w:rPr>
          <w:bCs/>
          <w:sz w:val="28"/>
        </w:rPr>
        <w:t>8</w:t>
      </w:r>
      <w:r w:rsidRPr="00300FE6">
        <w:rPr>
          <w:bCs/>
          <w:sz w:val="28"/>
        </w:rPr>
        <w:t>г</w:t>
      </w:r>
      <w:r w:rsidRPr="00300FE6">
        <w:rPr>
          <w:bCs/>
          <w:iCs/>
          <w:sz w:val="28"/>
        </w:rPr>
        <w:t>.</w:t>
      </w:r>
    </w:p>
    <w:p w:rsidR="00900425" w:rsidRDefault="00D203DF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Cs/>
          <w:sz w:val="28"/>
        </w:rPr>
        <w:br w:type="page"/>
      </w:r>
      <w:r w:rsidR="00900425" w:rsidRPr="00300FE6">
        <w:rPr>
          <w:b/>
          <w:bCs/>
          <w:sz w:val="28"/>
        </w:rPr>
        <w:t>Содержание</w:t>
      </w:r>
    </w:p>
    <w:p w:rsidR="00300FE6" w:rsidRPr="00300FE6" w:rsidRDefault="00300FE6" w:rsidP="00490004">
      <w:pPr>
        <w:widowControl w:val="0"/>
        <w:spacing w:line="360" w:lineRule="auto"/>
        <w:jc w:val="center"/>
        <w:rPr>
          <w:b/>
          <w:bCs/>
          <w:sz w:val="28"/>
        </w:rPr>
      </w:pP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Введение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1 </w:t>
      </w:r>
      <w:r w:rsidRPr="00300FE6">
        <w:rPr>
          <w:bCs/>
          <w:sz w:val="28"/>
        </w:rPr>
        <w:t>Краткая характеристика лесхоза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1.1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Местонахождение предприятия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1.2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Климатические условия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2 </w:t>
      </w:r>
      <w:r w:rsidRPr="00300FE6">
        <w:rPr>
          <w:bCs/>
          <w:sz w:val="28"/>
        </w:rPr>
        <w:t>Проектируемые виды работ и комплектование машинно-тракторных агрегатов для их выполнения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2.1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Технологические операции по видам производства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2.2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Комплектование агрегатов и подготовка их к работе по технологическим операциям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2.2.1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Агрегаты для подготовки лесокультурных площадей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2.2.2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Агрегаты для основной обработки почвы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2.2.3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Агрегаты для посадки леса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 </w:t>
      </w:r>
      <w:r w:rsidRPr="00300FE6">
        <w:rPr>
          <w:bCs/>
          <w:sz w:val="28"/>
        </w:rPr>
        <w:t>Организационно-технические мероприятия по выполнению технологических операций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3.1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Операционные технологические карты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3.1.1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Сплошное срезание древесной растительности КОМ 2.3</w:t>
      </w:r>
    </w:p>
    <w:p w:rsidR="00300FE6" w:rsidRPr="00300FE6" w:rsidRDefault="00A0552E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3.1.2</w:t>
      </w:r>
      <w:r w:rsidR="00300FE6">
        <w:rPr>
          <w:bCs/>
          <w:sz w:val="28"/>
        </w:rPr>
        <w:t xml:space="preserve"> </w:t>
      </w:r>
      <w:r w:rsidR="00300FE6" w:rsidRPr="00300FE6">
        <w:rPr>
          <w:bCs/>
          <w:sz w:val="28"/>
        </w:rPr>
        <w:t>Основная обработка почвы бороздная ПЛ – 1.0</w:t>
      </w:r>
    </w:p>
    <w:p w:rsidR="00300FE6" w:rsidRPr="00300FE6" w:rsidRDefault="00A0552E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3.1.3</w:t>
      </w:r>
      <w:r w:rsidR="00300FE6">
        <w:rPr>
          <w:bCs/>
          <w:sz w:val="28"/>
        </w:rPr>
        <w:t xml:space="preserve"> </w:t>
      </w:r>
      <w:r w:rsidR="00300FE6" w:rsidRPr="00300FE6">
        <w:rPr>
          <w:bCs/>
          <w:sz w:val="28"/>
        </w:rPr>
        <w:t>Посадка саженцев МЛУ-1</w:t>
      </w:r>
    </w:p>
    <w:p w:rsidR="00300FE6" w:rsidRPr="00300FE6" w:rsidRDefault="00A0552E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3.1.4</w:t>
      </w:r>
      <w:r w:rsidR="00300FE6">
        <w:rPr>
          <w:bCs/>
          <w:sz w:val="28"/>
        </w:rPr>
        <w:t xml:space="preserve"> </w:t>
      </w:r>
      <w:r w:rsidR="00300FE6" w:rsidRPr="00300FE6">
        <w:rPr>
          <w:bCs/>
          <w:sz w:val="28"/>
        </w:rPr>
        <w:t>Агротехнический уход за лесными культурами КЛБ-1.7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3.2</w:t>
      </w:r>
      <w:r>
        <w:rPr>
          <w:bCs/>
          <w:sz w:val="28"/>
        </w:rPr>
        <w:t xml:space="preserve"> </w:t>
      </w:r>
      <w:r w:rsidRPr="00300FE6">
        <w:rPr>
          <w:bCs/>
          <w:sz w:val="28"/>
        </w:rPr>
        <w:t>Показатели работы агрегатов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4 </w:t>
      </w:r>
      <w:r w:rsidRPr="00300FE6">
        <w:rPr>
          <w:bCs/>
          <w:sz w:val="28"/>
        </w:rPr>
        <w:t>Техника безопасности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Заключение</w:t>
      </w:r>
    </w:p>
    <w:p w:rsidR="00300FE6" w:rsidRPr="00300FE6" w:rsidRDefault="00300FE6" w:rsidP="00490004">
      <w:pPr>
        <w:widowControl w:val="0"/>
        <w:spacing w:line="360" w:lineRule="auto"/>
        <w:jc w:val="both"/>
        <w:rPr>
          <w:bCs/>
          <w:sz w:val="28"/>
        </w:rPr>
      </w:pPr>
      <w:r w:rsidRPr="00300FE6">
        <w:rPr>
          <w:bCs/>
          <w:sz w:val="28"/>
        </w:rPr>
        <w:t>Литература</w:t>
      </w:r>
    </w:p>
    <w:p w:rsidR="00490004" w:rsidRDefault="00300FE6" w:rsidP="00490004">
      <w:pPr>
        <w:widowControl w:val="0"/>
        <w:spacing w:line="360" w:lineRule="auto"/>
        <w:rPr>
          <w:bCs/>
          <w:sz w:val="28"/>
        </w:rPr>
      </w:pPr>
      <w:r w:rsidRPr="00300FE6">
        <w:rPr>
          <w:bCs/>
          <w:sz w:val="28"/>
        </w:rPr>
        <w:t>Приложения</w:t>
      </w:r>
    </w:p>
    <w:p w:rsidR="00900425" w:rsidRPr="00300FE6" w:rsidRDefault="00762FC2" w:rsidP="00490004">
      <w:pPr>
        <w:widowControl w:val="0"/>
        <w:spacing w:line="360" w:lineRule="auto"/>
        <w:jc w:val="center"/>
        <w:rPr>
          <w:b/>
          <w:bCs/>
          <w:sz w:val="28"/>
        </w:rPr>
      </w:pPr>
      <w:r w:rsidRPr="00300FE6">
        <w:rPr>
          <w:bCs/>
          <w:sz w:val="28"/>
        </w:rPr>
        <w:br w:type="page"/>
      </w:r>
      <w:r w:rsidR="00900425" w:rsidRPr="00300FE6">
        <w:rPr>
          <w:b/>
          <w:bCs/>
          <w:sz w:val="28"/>
        </w:rPr>
        <w:t>Введение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00425" w:rsidRPr="00300FE6" w:rsidRDefault="00900425" w:rsidP="00490004">
      <w:pPr>
        <w:pStyle w:val="ac"/>
        <w:widowControl w:val="0"/>
        <w:spacing w:line="360" w:lineRule="auto"/>
        <w:ind w:firstLine="709"/>
      </w:pPr>
      <w:r w:rsidRPr="00300FE6">
        <w:t>Механизация в лесном хозяйстве является одним из решающих факторов производственного прогресса, повышения производительности труда, снижения стоимости выполняемых работ. За последние годы лесное хозяйство получило большое количество современной машинной техники и превратилось в механизированную отрасль промышленности. Эффективное выполнение возрастающих из года в год огромных по масштабу и разнообразных по характеру лесохозяйственных и лесомелиоративных работ возможно только при всесторонней комплексной механизации процессов производства.</w:t>
      </w:r>
    </w:p>
    <w:p w:rsidR="00900425" w:rsidRPr="00300FE6" w:rsidRDefault="00900425" w:rsidP="00490004">
      <w:pPr>
        <w:pStyle w:val="ac"/>
        <w:widowControl w:val="0"/>
        <w:spacing w:line="360" w:lineRule="auto"/>
        <w:ind w:firstLine="709"/>
      </w:pPr>
      <w:r w:rsidRPr="00300FE6">
        <w:rPr>
          <w:szCs w:val="24"/>
        </w:rPr>
        <w:t>Машин для лесного хозяйства более 500 наименований специальных, общего назначения и заимствованных из других отраслей. Парк машин ежегодно обновляется. В последние годы выпускаются новые лесохозяйственные и лесозаготовительные машины, деревообрабатывающие станки и оборудование, обеспечивающее комплексную механизацию основных производственных процессов</w:t>
      </w:r>
      <w:r w:rsidRPr="00300FE6">
        <w:t xml:space="preserve">: заготовку семян и выращивание посадочного материала; создание лесных культур; содействие естественному возобновлению леса; создание защитных лесных насаждений; защиту леса от вредителей и болезней; охрану леса от пожаров; осушение заболоченных лесных площадей; механизацию рубок ухода за лесом; строительство в лесу новых и ремонт существующих дорог; строительство прудов и водоемов; расчистку площадей от древесной растительности и ее остатков. 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Переход </w:t>
      </w:r>
      <w:r w:rsidR="00A90198" w:rsidRPr="00300FE6">
        <w:rPr>
          <w:szCs w:val="24"/>
        </w:rPr>
        <w:t xml:space="preserve">лесохозяйственных </w:t>
      </w:r>
      <w:r w:rsidRPr="00300FE6">
        <w:rPr>
          <w:szCs w:val="24"/>
        </w:rPr>
        <w:t>предприятий на полны</w:t>
      </w:r>
      <w:r w:rsidR="00A90198" w:rsidRPr="00300FE6">
        <w:rPr>
          <w:szCs w:val="24"/>
        </w:rPr>
        <w:t>й</w:t>
      </w:r>
      <w:r w:rsidRPr="00300FE6">
        <w:rPr>
          <w:szCs w:val="24"/>
        </w:rPr>
        <w:t xml:space="preserve"> хозрасчет требует от специалистов лесного хозяйства более детального обоснования системы машин в каждом хозяйстве, комплексного подхода к лесовосстановлению.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Разработка и разумное применение технических средств в любой отрасли народного хозяйства являются основой совершенствования и достижения более высокого уровня производства, обеспечивающего повышение производительности труда, сокращения сроков выполнения работ, увеличения объема производства. Управление этим процессом, придание ему нужного направления позволит ускорить развитие производства.</w:t>
      </w:r>
    </w:p>
    <w:p w:rsidR="00AD10E7" w:rsidRPr="00300FE6" w:rsidRDefault="00AD10E7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Одной из наиболее важных задач, стоящих перед работниками лесного хозяйства, ставится правильное комплектование и наиболее эффективное использование всех машин и орудий.</w:t>
      </w:r>
    </w:p>
    <w:p w:rsidR="00AD10E7" w:rsidRPr="00300FE6" w:rsidRDefault="00AD10E7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Современные лесохозяйственные машины должны за один проход по полю выполнять одновременно не одну, а несколько производственных операций.</w:t>
      </w:r>
    </w:p>
    <w:p w:rsidR="00AD10E7" w:rsidRPr="00300FE6" w:rsidRDefault="00AD10E7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Целью данной РГР </w:t>
      </w:r>
      <w:r w:rsidR="00500923" w:rsidRPr="00300FE6">
        <w:rPr>
          <w:szCs w:val="24"/>
        </w:rPr>
        <w:t>я</w:t>
      </w:r>
      <w:r w:rsidRPr="00300FE6">
        <w:rPr>
          <w:szCs w:val="24"/>
        </w:rPr>
        <w:t>вляется проектирование создания лесных культур лиственницы обыкновенной с использованием правильно выбранных лесохозяйственных машин с обоснованием наиболее полного соответствия из заданным условиям применения.</w:t>
      </w:r>
    </w:p>
    <w:p w:rsidR="00900425" w:rsidRPr="00300FE6" w:rsidRDefault="00762FC2" w:rsidP="00490004">
      <w:pPr>
        <w:pStyle w:val="21"/>
        <w:widowControl w:val="0"/>
        <w:spacing w:line="360" w:lineRule="auto"/>
        <w:ind w:firstLine="709"/>
        <w:rPr>
          <w:b/>
          <w:iCs/>
          <w:sz w:val="28"/>
        </w:rPr>
      </w:pPr>
      <w:r w:rsidRPr="00300FE6">
        <w:rPr>
          <w:sz w:val="28"/>
          <w:szCs w:val="24"/>
        </w:rPr>
        <w:br w:type="page"/>
      </w:r>
      <w:r w:rsidR="00900425" w:rsidRPr="00300FE6">
        <w:rPr>
          <w:b/>
          <w:iCs/>
          <w:sz w:val="28"/>
        </w:rPr>
        <w:t>1 Краткая характеристика лесхоза</w:t>
      </w:r>
    </w:p>
    <w:p w:rsidR="00900425" w:rsidRPr="00300FE6" w:rsidRDefault="00900425" w:rsidP="00490004">
      <w:pPr>
        <w:pStyle w:val="21"/>
        <w:widowControl w:val="0"/>
        <w:spacing w:line="360" w:lineRule="auto"/>
        <w:ind w:firstLine="709"/>
        <w:rPr>
          <w:b/>
          <w:iCs/>
          <w:sz w:val="28"/>
        </w:rPr>
      </w:pPr>
    </w:p>
    <w:p w:rsidR="00900425" w:rsidRPr="00300FE6" w:rsidRDefault="00900425" w:rsidP="00490004">
      <w:pPr>
        <w:widowControl w:val="0"/>
        <w:spacing w:line="360" w:lineRule="auto"/>
        <w:ind w:firstLine="709"/>
        <w:jc w:val="center"/>
        <w:rPr>
          <w:b/>
          <w:bCs/>
          <w:iCs/>
          <w:sz w:val="28"/>
        </w:rPr>
      </w:pPr>
      <w:r w:rsidRPr="00300FE6">
        <w:rPr>
          <w:b/>
          <w:bCs/>
          <w:iCs/>
          <w:sz w:val="28"/>
        </w:rPr>
        <w:t>1.1 Местонахождение предприятия (административное, географическое и по лесорастительному районированию)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Учебно-опытный лесхоз Марийского Технического университета расположен на территории республики Марий Эл к югу от города Йошкар-Олы.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 xml:space="preserve">Протяженность территории с севера на юг – </w:t>
      </w:r>
      <w:smartTag w:uri="urn:schemas-microsoft-com:office:smarttags" w:element="metricconverter">
        <w:smartTagPr>
          <w:attr w:name="ProductID" w:val="20 км"/>
        </w:smartTagPr>
        <w:r w:rsidRPr="00300FE6">
          <w:rPr>
            <w:bCs/>
            <w:iCs/>
          </w:rPr>
          <w:t>20 км</w:t>
        </w:r>
      </w:smartTag>
      <w:r w:rsidRPr="00300FE6">
        <w:rPr>
          <w:bCs/>
          <w:iCs/>
        </w:rPr>
        <w:t xml:space="preserve">, с востока на запад – </w:t>
      </w:r>
      <w:smartTag w:uri="urn:schemas-microsoft-com:office:smarttags" w:element="metricconverter">
        <w:smartTagPr>
          <w:attr w:name="ProductID" w:val="25 км"/>
        </w:smartTagPr>
        <w:r w:rsidRPr="00300FE6">
          <w:rPr>
            <w:bCs/>
            <w:iCs/>
          </w:rPr>
          <w:t>25 км</w:t>
        </w:r>
      </w:smartTag>
      <w:r w:rsidRPr="00300FE6">
        <w:rPr>
          <w:bCs/>
          <w:iCs/>
        </w:rPr>
        <w:t xml:space="preserve">. Контора лесхоза находится  в пос. Нолька, что в </w:t>
      </w:r>
      <w:smartTag w:uri="urn:schemas-microsoft-com:office:smarttags" w:element="metricconverter">
        <w:smartTagPr>
          <w:attr w:name="ProductID" w:val="4 км"/>
        </w:smartTagPr>
        <w:r w:rsidRPr="00300FE6">
          <w:rPr>
            <w:bCs/>
            <w:iCs/>
          </w:rPr>
          <w:t>4 км</w:t>
        </w:r>
      </w:smartTag>
      <w:r w:rsidRPr="00300FE6">
        <w:rPr>
          <w:bCs/>
          <w:iCs/>
        </w:rPr>
        <w:t xml:space="preserve"> от республиканского центра и в </w:t>
      </w:r>
      <w:smartTag w:uri="urn:schemas-microsoft-com:office:smarttags" w:element="metricconverter">
        <w:smartTagPr>
          <w:attr w:name="ProductID" w:val="5 км"/>
        </w:smartTagPr>
        <w:r w:rsidRPr="00300FE6">
          <w:rPr>
            <w:bCs/>
            <w:iCs/>
          </w:rPr>
          <w:t>5 км</w:t>
        </w:r>
      </w:smartTag>
      <w:r w:rsidRPr="00300FE6">
        <w:rPr>
          <w:bCs/>
          <w:iCs/>
        </w:rPr>
        <w:t xml:space="preserve"> от бли</w:t>
      </w:r>
      <w:r w:rsidR="00452847" w:rsidRPr="00300FE6">
        <w:rPr>
          <w:bCs/>
          <w:iCs/>
        </w:rPr>
        <w:t>жайшей железнодорожной станции. Почтовый адрес:</w:t>
      </w:r>
      <w:r w:rsidR="00490004">
        <w:rPr>
          <w:bCs/>
          <w:iCs/>
        </w:rPr>
        <w:t xml:space="preserve"> г. Йошкар-Ола. </w:t>
      </w:r>
      <w:r w:rsidR="0045025B" w:rsidRPr="00300FE6">
        <w:rPr>
          <w:bCs/>
          <w:iCs/>
        </w:rPr>
        <w:t>В состав лесхоза входит</w:t>
      </w:r>
      <w:r w:rsidR="00490004">
        <w:rPr>
          <w:bCs/>
          <w:iCs/>
        </w:rPr>
        <w:t xml:space="preserve"> </w:t>
      </w:r>
      <w:r w:rsidR="00452847" w:rsidRPr="00300FE6">
        <w:rPr>
          <w:bCs/>
          <w:iCs/>
        </w:rPr>
        <w:t>3</w:t>
      </w:r>
      <w:r w:rsidR="0045025B" w:rsidRPr="00300FE6">
        <w:rPr>
          <w:bCs/>
          <w:iCs/>
        </w:rPr>
        <w:t xml:space="preserve"> </w:t>
      </w:r>
      <w:r w:rsidRPr="00300FE6">
        <w:rPr>
          <w:bCs/>
          <w:iCs/>
        </w:rPr>
        <w:t>лесничества (табл. 1).</w:t>
      </w:r>
    </w:p>
    <w:p w:rsidR="00300FE6" w:rsidRDefault="00300FE6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Таблица 1.</w:t>
      </w:r>
    </w:p>
    <w:tbl>
      <w:tblPr>
        <w:tblpPr w:leftFromText="181" w:rightFromText="181" w:vertAnchor="text" w:horzAnchor="margin" w:tblpXSpec="center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341"/>
        <w:gridCol w:w="2339"/>
        <w:gridCol w:w="1262"/>
        <w:gridCol w:w="2158"/>
      </w:tblGrid>
      <w:tr w:rsidR="00B373CC" w:rsidRPr="00300FE6">
        <w:trPr>
          <w:trHeight w:val="648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Лесничество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Административный</w:t>
            </w:r>
          </w:p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район</w:t>
            </w: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Местонахождение</w:t>
            </w:r>
          </w:p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конторы лесничества</w:t>
            </w: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 том числе долгосрочное пользование</w:t>
            </w:r>
          </w:p>
        </w:tc>
      </w:tr>
      <w:tr w:rsidR="00B373CC" w:rsidRPr="00300FE6">
        <w:trPr>
          <w:trHeight w:val="423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Нолькинское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Медведевский</w:t>
            </w: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п. Нолька</w:t>
            </w: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6193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Итого по лесничеству</w:t>
            </w:r>
          </w:p>
        </w:tc>
        <w:tc>
          <w:tcPr>
            <w:tcW w:w="2341" w:type="dxa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6193</w:t>
            </w:r>
          </w:p>
        </w:tc>
        <w:tc>
          <w:tcPr>
            <w:tcW w:w="2158" w:type="dxa"/>
          </w:tcPr>
          <w:p w:rsidR="00B373CC" w:rsidRPr="00300FE6" w:rsidRDefault="00B373C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Кортинское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Медведевский,</w:t>
            </w:r>
          </w:p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г. Йошкар-Ола</w:t>
            </w: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п. Корта</w:t>
            </w: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5294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74</w:t>
            </w: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Итого по лесничеству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5660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Чернушкинское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Медведевский</w:t>
            </w: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п. Чернушка</w:t>
            </w: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1220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Итого по лесничеству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1220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Итого по предприятию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24073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74</w:t>
            </w: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Merge w:val="restart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В том числе по административным районам</w:t>
            </w: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Медведевский</w:t>
            </w:r>
          </w:p>
        </w:tc>
        <w:tc>
          <w:tcPr>
            <w:tcW w:w="2339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23707</w:t>
            </w:r>
          </w:p>
        </w:tc>
        <w:tc>
          <w:tcPr>
            <w:tcW w:w="2158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74</w:t>
            </w:r>
          </w:p>
        </w:tc>
      </w:tr>
      <w:tr w:rsidR="00B373CC" w:rsidRPr="003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1908" w:type="dxa"/>
            <w:vMerge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2341" w:type="dxa"/>
            <w:vAlign w:val="center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г. Йошкар-Ола</w:t>
            </w:r>
          </w:p>
        </w:tc>
        <w:tc>
          <w:tcPr>
            <w:tcW w:w="2339" w:type="dxa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  <w:tc>
          <w:tcPr>
            <w:tcW w:w="1262" w:type="dxa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  <w:r w:rsidRPr="00300FE6">
              <w:rPr>
                <w:bCs/>
                <w:iCs/>
                <w:sz w:val="20"/>
              </w:rPr>
              <w:t>366</w:t>
            </w:r>
          </w:p>
        </w:tc>
        <w:tc>
          <w:tcPr>
            <w:tcW w:w="2158" w:type="dxa"/>
          </w:tcPr>
          <w:p w:rsidR="00B373CC" w:rsidRPr="00300FE6" w:rsidRDefault="00B373CC" w:rsidP="00490004">
            <w:pPr>
              <w:pStyle w:val="a5"/>
              <w:widowControl w:val="0"/>
              <w:spacing w:line="360" w:lineRule="auto"/>
              <w:ind w:firstLine="0"/>
              <w:jc w:val="left"/>
              <w:rPr>
                <w:bCs/>
                <w:iCs/>
                <w:sz w:val="20"/>
              </w:rPr>
            </w:pPr>
          </w:p>
        </w:tc>
      </w:tr>
    </w:tbl>
    <w:p w:rsidR="00900425" w:rsidRPr="00300FE6" w:rsidRDefault="00490004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>
        <w:rPr>
          <w:bCs/>
          <w:iCs/>
        </w:rPr>
        <w:br w:type="page"/>
      </w:r>
      <w:r w:rsidR="00900425" w:rsidRPr="00300FE6">
        <w:rPr>
          <w:bCs/>
          <w:iCs/>
        </w:rPr>
        <w:t>Структура лесного предприятия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В лесорастительном отношении РМЭ относится к подзоне хвойно-широколиственных лесов таежной зоны, в близком соседстве с лесостепью и по своим естественноисторическим условиям является типичной для смешанных лесов северо-востока европейской части России, особенно лесной зоны Среднего Поволжья. Территория республики А. Р. Чистяковым и А. К. Денисовым по природным условиям и характеру растительности разделена на 4 лесорастительных района: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4"/>
        </w:numPr>
        <w:spacing w:line="360" w:lineRule="auto"/>
        <w:rPr>
          <w:bCs/>
          <w:iCs/>
        </w:rPr>
      </w:pPr>
      <w:r w:rsidRPr="00300FE6">
        <w:rPr>
          <w:bCs/>
          <w:iCs/>
        </w:rPr>
        <w:t>елово-пихтовых лесов северной части Марийско-Вятского вала;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4"/>
        </w:numPr>
        <w:spacing w:line="360" w:lineRule="auto"/>
        <w:rPr>
          <w:bCs/>
          <w:iCs/>
        </w:rPr>
      </w:pPr>
      <w:r w:rsidRPr="00300FE6">
        <w:rPr>
          <w:bCs/>
          <w:iCs/>
        </w:rPr>
        <w:t>хвойно-широколиственных лесов южной части Марийско-Вятского вала;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4"/>
        </w:numPr>
        <w:spacing w:line="360" w:lineRule="auto"/>
        <w:rPr>
          <w:bCs/>
          <w:iCs/>
        </w:rPr>
      </w:pPr>
      <w:r w:rsidRPr="00300FE6">
        <w:rPr>
          <w:bCs/>
          <w:iCs/>
        </w:rPr>
        <w:t>хвойных лесов левобережной песчаной равнины;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4"/>
        </w:numPr>
        <w:spacing w:line="360" w:lineRule="auto"/>
        <w:rPr>
          <w:bCs/>
          <w:iCs/>
        </w:rPr>
      </w:pPr>
      <w:r w:rsidRPr="00300FE6">
        <w:rPr>
          <w:bCs/>
          <w:iCs/>
        </w:rPr>
        <w:t>широколиственных лесов правобережной лесостепи.</w:t>
      </w:r>
    </w:p>
    <w:p w:rsidR="00900425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Лесхоз расположен в 2-х районах: елово-пихтовых лесов и хвойных лесов левобережной песчаной равнины.</w:t>
      </w:r>
    </w:p>
    <w:p w:rsidR="00300FE6" w:rsidRPr="00300FE6" w:rsidRDefault="00300FE6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</w:p>
    <w:p w:rsidR="00900425" w:rsidRPr="00300FE6" w:rsidRDefault="00490004" w:rsidP="00490004">
      <w:pPr>
        <w:pStyle w:val="a3"/>
        <w:widowControl w:val="0"/>
        <w:spacing w:line="360" w:lineRule="auto"/>
        <w:ind w:firstLine="709"/>
        <w:rPr>
          <w:bCs w:val="0"/>
          <w:iCs/>
          <w:sz w:val="28"/>
        </w:rPr>
      </w:pPr>
      <w:r>
        <w:rPr>
          <w:bCs w:val="0"/>
          <w:iCs/>
          <w:sz w:val="28"/>
        </w:rPr>
        <w:t>1.2 Климатические условия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</w:rPr>
      </w:pPr>
    </w:p>
    <w:p w:rsidR="00900425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Климат в районе расположения лесхоза умеренно-континентальный. Для характеристики элементов климата в таблице 2 приведены средние показатели за многолетний период наблюдений по метеорологической станции города Йошкар-Ола</w:t>
      </w:r>
      <w:r w:rsidR="00182A90" w:rsidRPr="00300FE6">
        <w:rPr>
          <w:bCs/>
          <w:iCs/>
        </w:rPr>
        <w:t xml:space="preserve"> с 1881г по 1959г</w:t>
      </w:r>
      <w:r w:rsidRPr="00300FE6">
        <w:rPr>
          <w:bCs/>
          <w:iCs/>
        </w:rPr>
        <w:t>.</w:t>
      </w:r>
    </w:p>
    <w:p w:rsidR="00300FE6" w:rsidRPr="00300FE6" w:rsidRDefault="00300FE6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</w:p>
    <w:p w:rsidR="00900425" w:rsidRPr="00300FE6" w:rsidRDefault="00300FE6" w:rsidP="00490004">
      <w:pPr>
        <w:pStyle w:val="a5"/>
        <w:widowControl w:val="0"/>
        <w:spacing w:line="360" w:lineRule="auto"/>
        <w:ind w:firstLine="709"/>
        <w:rPr>
          <w:iCs/>
        </w:rPr>
      </w:pPr>
      <w:r>
        <w:rPr>
          <w:iCs/>
        </w:rPr>
        <w:br w:type="page"/>
      </w:r>
      <w:r w:rsidR="00900425" w:rsidRPr="00300FE6">
        <w:rPr>
          <w:iCs/>
        </w:rPr>
        <w:t>Таблица 2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  <w:szCs w:val="26"/>
        </w:rPr>
      </w:pPr>
      <w:r w:rsidRPr="00300FE6">
        <w:rPr>
          <w:iCs/>
          <w:szCs w:val="26"/>
        </w:rPr>
        <w:t>Средние показатели элементов климата за многолетний период наблюдений.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373"/>
        <w:gridCol w:w="1134"/>
        <w:gridCol w:w="952"/>
      </w:tblGrid>
      <w:tr w:rsidR="00900425" w:rsidRPr="00300FE6" w:rsidTr="00300FE6">
        <w:trPr>
          <w:cantSplit/>
          <w:trHeight w:val="817"/>
          <w:jc w:val="center"/>
        </w:trPr>
        <w:tc>
          <w:tcPr>
            <w:tcW w:w="1094" w:type="dxa"/>
            <w:vMerge w:val="restart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Месяцы</w:t>
            </w:r>
          </w:p>
        </w:tc>
        <w:tc>
          <w:tcPr>
            <w:tcW w:w="3282" w:type="dxa"/>
            <w:gridSpan w:val="3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Температура воздуха, оС</w:t>
            </w:r>
          </w:p>
        </w:tc>
        <w:tc>
          <w:tcPr>
            <w:tcW w:w="1094" w:type="dxa"/>
            <w:vMerge w:val="restart"/>
            <w:vAlign w:val="center"/>
          </w:tcPr>
          <w:p w:rsidR="00900425" w:rsidRPr="00300FE6" w:rsidRDefault="00900425" w:rsidP="00490004">
            <w:pPr>
              <w:pStyle w:val="a7"/>
              <w:widowControl w:val="0"/>
              <w:spacing w:line="360" w:lineRule="auto"/>
              <w:ind w:left="0" w:right="0"/>
              <w:jc w:val="left"/>
              <w:rPr>
                <w:sz w:val="20"/>
              </w:rPr>
            </w:pPr>
            <w:r w:rsidRPr="00300FE6">
              <w:rPr>
                <w:sz w:val="20"/>
              </w:rPr>
              <w:t>Кол-во осадков,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мм</w:t>
            </w:r>
          </w:p>
        </w:tc>
        <w:tc>
          <w:tcPr>
            <w:tcW w:w="1094" w:type="dxa"/>
            <w:vMerge w:val="restart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Снежный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покров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 см</w:t>
            </w:r>
          </w:p>
        </w:tc>
        <w:tc>
          <w:tcPr>
            <w:tcW w:w="1373" w:type="dxa"/>
            <w:vMerge w:val="restart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Относитель-ная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влажность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воздуха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%</w:t>
            </w:r>
          </w:p>
        </w:tc>
        <w:tc>
          <w:tcPr>
            <w:tcW w:w="2086" w:type="dxa"/>
            <w:gridSpan w:val="2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Ветры</w:t>
            </w:r>
          </w:p>
        </w:tc>
      </w:tr>
      <w:tr w:rsidR="00900425" w:rsidRPr="00300FE6" w:rsidTr="00300FE6">
        <w:trPr>
          <w:cantSplit/>
          <w:trHeight w:val="818"/>
          <w:jc w:val="center"/>
        </w:trPr>
        <w:tc>
          <w:tcPr>
            <w:tcW w:w="1094" w:type="dxa"/>
            <w:vMerge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Средн.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Max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Min</w:t>
            </w:r>
          </w:p>
        </w:tc>
        <w:tc>
          <w:tcPr>
            <w:tcW w:w="1094" w:type="dxa"/>
            <w:vMerge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Направ-ление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Скорость ветра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Январь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-13,6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25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4,9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Февраль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-12,4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50-80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СВ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4,4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Март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-6,2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-33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50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ЮВ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4,8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Апрель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-22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4,5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Май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11,6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-9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4,3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Июнь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16,4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35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3,6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Июль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19,1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58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3,1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Август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16,6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3,2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Сентябрь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10,4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30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-8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58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3,9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Октябрь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-4,6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-32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4,9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Ноябрь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-11,0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28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4,7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Декабрь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3,2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-23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50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18</w:t>
            </w: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4,5</w:t>
            </w:r>
          </w:p>
        </w:tc>
      </w:tr>
      <w:tr w:rsidR="00900425" w:rsidRPr="00300FE6" w:rsidTr="00300FE6">
        <w:trPr>
          <w:jc w:val="center"/>
        </w:trPr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Среднее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за год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2,8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-47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481</w:t>
            </w:r>
          </w:p>
        </w:tc>
        <w:tc>
          <w:tcPr>
            <w:tcW w:w="109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ЮЗ</w:t>
            </w:r>
          </w:p>
        </w:tc>
        <w:tc>
          <w:tcPr>
            <w:tcW w:w="952" w:type="dxa"/>
            <w:vAlign w:val="center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4,2</w:t>
            </w:r>
          </w:p>
        </w:tc>
      </w:tr>
    </w:tbl>
    <w:p w:rsidR="00182A90" w:rsidRPr="00300FE6" w:rsidRDefault="00182A90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 xml:space="preserve">Зимы продолжительные и холодные, отличаются незначительными оттепелями. Сухая и прохладная весна, жаркое лето, осень влажная и холодная. 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Начало и конец вегетационного периода проходят при среднесуточной температуре 3,5</w:t>
      </w:r>
      <w:r w:rsidRPr="00300FE6">
        <w:rPr>
          <w:bCs/>
          <w:iCs/>
          <w:sz w:val="28"/>
          <w:vertAlign w:val="superscript"/>
        </w:rPr>
        <w:t>о</w:t>
      </w:r>
      <w:r w:rsidR="00182A90" w:rsidRPr="00300FE6">
        <w:rPr>
          <w:bCs/>
          <w:iCs/>
          <w:sz w:val="28"/>
        </w:rPr>
        <w:t xml:space="preserve">С. </w:t>
      </w:r>
      <w:r w:rsidRPr="00300FE6">
        <w:rPr>
          <w:bCs/>
          <w:iCs/>
          <w:sz w:val="28"/>
        </w:rPr>
        <w:t>Начало вегетации приходится в среднем на 20 апреля, окончание на конец первой декады октября. Продолжительность вегетационного периода 170 дней. Сила ветра наибольшая 4,9 м/с. Средняя дата появления снежного покрова – 15-20 ноября. Средняя дата схода снежного покрова – конец апреля.</w:t>
      </w:r>
    </w:p>
    <w:p w:rsidR="00182A90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Глубина промерзания почвы 60-</w:t>
      </w:r>
      <w:smartTag w:uri="urn:schemas-microsoft-com:office:smarttags" w:element="metricconverter">
        <w:smartTagPr>
          <w:attr w:name="ProductID" w:val="90 см"/>
        </w:smartTagPr>
        <w:r w:rsidRPr="00300FE6">
          <w:rPr>
            <w:bCs/>
            <w:iCs/>
            <w:sz w:val="28"/>
          </w:rPr>
          <w:t>90 см</w:t>
        </w:r>
      </w:smartTag>
      <w:r w:rsidRPr="00300FE6">
        <w:rPr>
          <w:bCs/>
          <w:iCs/>
          <w:sz w:val="28"/>
        </w:rPr>
        <w:t>, но при сильных моро</w:t>
      </w:r>
      <w:r w:rsidR="00182A90" w:rsidRPr="00300FE6">
        <w:rPr>
          <w:bCs/>
          <w:iCs/>
          <w:sz w:val="28"/>
        </w:rPr>
        <w:t xml:space="preserve">зах почва промерзает до </w:t>
      </w:r>
      <w:smartTag w:uri="urn:schemas-microsoft-com:office:smarttags" w:element="metricconverter">
        <w:smartTagPr>
          <w:attr w:name="ProductID" w:val="160 см"/>
        </w:smartTagPr>
        <w:r w:rsidR="00182A90" w:rsidRPr="00300FE6">
          <w:rPr>
            <w:bCs/>
            <w:iCs/>
            <w:sz w:val="28"/>
          </w:rPr>
          <w:t>160 см</w:t>
        </w:r>
      </w:smartTag>
      <w:r w:rsidR="00182A90" w:rsidRPr="00300FE6">
        <w:rPr>
          <w:bCs/>
          <w:iCs/>
          <w:sz w:val="28"/>
        </w:rPr>
        <w:t>.</w:t>
      </w:r>
    </w:p>
    <w:p w:rsidR="00182A90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Средняя дата замерзания рек во второй половине ноября. Средняя дата вскрытия рек</w:t>
      </w:r>
      <w:r w:rsidR="00182A90" w:rsidRPr="00300FE6">
        <w:rPr>
          <w:bCs/>
          <w:iCs/>
          <w:sz w:val="28"/>
        </w:rPr>
        <w:t xml:space="preserve"> наблюдается в середине апреля.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Средняя дата первых осенних заморозков около 10-20 сентября. Средняя дата последних заморозков – начало июня.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Зима наступает во второй половине ноября. Устойчивый снежный покров образуется после перехода средней температуры воздуха через 5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>С, около 15-20 ноября. Появление первого снега наиболее вероятно в последней пятидневке октября. Глубокий снежный покров второй половины зимы хорошо предохраняет подрост от механических повреждений при разработке лесосек. Около 24-25 марта наблюдается оттепель.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 xml:space="preserve">Весна характеризуется неустойчивой погодой. В середине апреля начинается разрушение снежного покрова, к концу 2-й декады снегостояние заканчивается. Почва оттаивает на глубину </w:t>
      </w:r>
      <w:smartTag w:uri="urn:schemas-microsoft-com:office:smarttags" w:element="metricconverter">
        <w:smartTagPr>
          <w:attr w:name="ProductID" w:val="30 см"/>
        </w:smartTagPr>
        <w:r w:rsidRPr="00300FE6">
          <w:rPr>
            <w:bCs/>
            <w:iCs/>
            <w:sz w:val="28"/>
          </w:rPr>
          <w:t>30 см</w:t>
        </w:r>
      </w:smartTag>
      <w:r w:rsidR="00182A90" w:rsidRPr="00300FE6">
        <w:rPr>
          <w:bCs/>
          <w:iCs/>
          <w:sz w:val="28"/>
        </w:rPr>
        <w:t xml:space="preserve"> и более.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Начало весенних лесокультурных работ совпадает с периодом перехода среднесуточной температуры воздуха отметки +5</w:t>
      </w:r>
      <w:r w:rsidRPr="00300FE6">
        <w:rPr>
          <w:bCs/>
          <w:iCs/>
          <w:sz w:val="28"/>
          <w:vertAlign w:val="superscript"/>
        </w:rPr>
        <w:t xml:space="preserve"> о</w:t>
      </w:r>
      <w:r w:rsidRPr="00300FE6">
        <w:rPr>
          <w:bCs/>
          <w:iCs/>
          <w:sz w:val="28"/>
        </w:rPr>
        <w:t>С. С учетом этого полная готовность и окончание ремонта технических средств, задействованных на этих работах, должна быть закончена на 10-15 дней раньше начала работ на случай изменения сроков прихода весны.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Сезонное техническое обслуживание машин и механизмов и сроки их проведения также приурочены к периоду перехода среднесуточной температуры воздуха отметок +4</w:t>
      </w:r>
      <w:r w:rsidRPr="00300FE6">
        <w:rPr>
          <w:bCs/>
          <w:iCs/>
          <w:sz w:val="28"/>
          <w:vertAlign w:val="superscript"/>
        </w:rPr>
        <w:t xml:space="preserve"> о</w:t>
      </w:r>
      <w:r w:rsidRPr="00300FE6">
        <w:rPr>
          <w:bCs/>
          <w:iCs/>
          <w:sz w:val="28"/>
        </w:rPr>
        <w:t>С, +5</w:t>
      </w:r>
      <w:r w:rsidRPr="00300FE6">
        <w:rPr>
          <w:bCs/>
          <w:iCs/>
          <w:sz w:val="28"/>
          <w:vertAlign w:val="superscript"/>
        </w:rPr>
        <w:t xml:space="preserve"> о</w:t>
      </w:r>
      <w:r w:rsidRPr="00300FE6">
        <w:rPr>
          <w:bCs/>
          <w:iCs/>
          <w:sz w:val="28"/>
        </w:rPr>
        <w:t>С. В первой декаде мая среднесуточная температура воздуха переходит +10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>С. Однако наблюдаются возвраты холодов и поздние снегоп</w:t>
      </w:r>
      <w:r w:rsidR="007E7AAA" w:rsidRPr="00300FE6">
        <w:rPr>
          <w:bCs/>
          <w:iCs/>
          <w:sz w:val="28"/>
        </w:rPr>
        <w:t>ады.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Лето начинается в первых числах июня, когда начинается переход с температурой воздуха больше  15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>С. Наиболее теплый месяц – июль. В конце августа обычно температура устойчиво переходит меньше 15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 xml:space="preserve">С. Первые заморозки возможны в конце августа и начале </w:t>
      </w:r>
      <w:r w:rsidR="007E7AAA" w:rsidRPr="00300FE6">
        <w:rPr>
          <w:bCs/>
          <w:iCs/>
          <w:sz w:val="28"/>
        </w:rPr>
        <w:t>сентября.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Осень наступает с переходом среднесуточных температур ниже 10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>С, что происходит в начале второй половины сентября. Осенние заморозки наступают около 10-20  сентября. Чис</w:t>
      </w:r>
      <w:r w:rsidR="00F659B7" w:rsidRPr="00300FE6">
        <w:rPr>
          <w:bCs/>
          <w:iCs/>
          <w:sz w:val="28"/>
        </w:rPr>
        <w:t xml:space="preserve">ло солнечных дней сокращается, </w:t>
      </w:r>
      <w:r w:rsidRPr="00300FE6">
        <w:rPr>
          <w:bCs/>
          <w:iCs/>
          <w:sz w:val="28"/>
        </w:rPr>
        <w:t>усиливаются осадки. Иногда в сентябре устанавливается теплая солнечная погода.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Климатические факторы, отрицательно влияющие на рост и развитие древесной растительности:</w:t>
      </w:r>
    </w:p>
    <w:p w:rsidR="00900425" w:rsidRPr="00300FE6" w:rsidRDefault="00667D91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–</w:t>
      </w:r>
      <w:r w:rsidR="00900425" w:rsidRPr="00300FE6">
        <w:rPr>
          <w:bCs/>
          <w:iCs/>
          <w:sz w:val="28"/>
        </w:rPr>
        <w:t xml:space="preserve"> поздние весенние и ранние осенние заморозки, особенно влияют на рост и развитие сеянцев в питомниках;</w:t>
      </w:r>
    </w:p>
    <w:p w:rsidR="00900425" w:rsidRPr="00300FE6" w:rsidRDefault="00667D91" w:rsidP="00490004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–</w:t>
      </w:r>
      <w:r w:rsidR="00900425" w:rsidRPr="00300FE6">
        <w:rPr>
          <w:bCs/>
          <w:iCs/>
          <w:sz w:val="28"/>
        </w:rPr>
        <w:t xml:space="preserve"> сильные морозы приводят к усыханию клёна и частично дуба (декабрь 1978г года и январь </w:t>
      </w:r>
      <w:smartTag w:uri="urn:schemas-microsoft-com:office:smarttags" w:element="metricconverter">
        <w:smartTagPr>
          <w:attr w:name="ProductID" w:val="1979 г"/>
        </w:smartTagPr>
        <w:r w:rsidR="00900425" w:rsidRPr="00300FE6">
          <w:rPr>
            <w:bCs/>
            <w:iCs/>
            <w:sz w:val="28"/>
          </w:rPr>
          <w:t>1979 г</w:t>
        </w:r>
      </w:smartTag>
      <w:r w:rsidR="00900425" w:rsidRPr="00300FE6">
        <w:rPr>
          <w:bCs/>
          <w:iCs/>
          <w:sz w:val="28"/>
        </w:rPr>
        <w:t>);</w:t>
      </w:r>
    </w:p>
    <w:p w:rsidR="00900425" w:rsidRPr="00300FE6" w:rsidRDefault="00900425" w:rsidP="00490004">
      <w:pPr>
        <w:pStyle w:val="a5"/>
        <w:widowControl w:val="0"/>
        <w:tabs>
          <w:tab w:val="num" w:pos="1002"/>
        </w:tabs>
        <w:spacing w:line="360" w:lineRule="auto"/>
        <w:ind w:firstLine="709"/>
        <w:rPr>
          <w:bCs/>
          <w:iCs/>
        </w:rPr>
      </w:pPr>
      <w:r w:rsidRPr="00300FE6">
        <w:rPr>
          <w:bCs/>
          <w:iCs/>
        </w:rPr>
        <w:t>– шквальные ветры,</w:t>
      </w:r>
      <w:r w:rsidR="00667D91" w:rsidRPr="00300FE6">
        <w:rPr>
          <w:bCs/>
          <w:iCs/>
        </w:rPr>
        <w:t xml:space="preserve"> вызывающие ветровал и бурелом.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bCs/>
          <w:iCs/>
          <w:sz w:val="28"/>
        </w:rPr>
      </w:pPr>
      <w:r w:rsidRPr="00300FE6">
        <w:rPr>
          <w:bCs/>
          <w:iCs/>
          <w:sz w:val="28"/>
        </w:rPr>
        <w:t>Продолжительность работ с определением оптимальных сроков их проведения в значительной степени зависит от температурного режима, относительной влажности воздуха, количествa ежемесячно выпадающих осадков, высоты снежного покрова и других показателей. Так, наилучшая регенеративная способность корневых систем при весенней посадке сеянцев происходит в период с среднесуточной температурой, не превышающей +13</w:t>
      </w:r>
      <w:r w:rsidRPr="00300FE6">
        <w:rPr>
          <w:bCs/>
          <w:iCs/>
          <w:sz w:val="28"/>
          <w:vertAlign w:val="superscript"/>
        </w:rPr>
        <w:t>о</w:t>
      </w:r>
      <w:r w:rsidRPr="00300FE6">
        <w:rPr>
          <w:bCs/>
          <w:iCs/>
          <w:sz w:val="28"/>
        </w:rPr>
        <w:t>С. Периоды продолжительностью более 5 дней с относительной влажностью воздуха менее 50% резко снижают приживаемость культур в год посадки, а также усиливают пожарную опасность в лесах. Рубки ухода в молодняках целесообразнее проводить позднее конца мая, когда возможны весенние заморозки, иначе молодые по</w:t>
      </w:r>
      <w:r w:rsidR="00667D91" w:rsidRPr="00300FE6">
        <w:rPr>
          <w:bCs/>
          <w:iCs/>
          <w:sz w:val="28"/>
        </w:rPr>
        <w:t>беги могут сильно повреждаться.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Повреждаемость подроста и предварительных культур хвойных пород резко возрастает при проведении рубки верхнего полога спелого древостоя в период снижения температуры воздуха (-20</w:t>
      </w:r>
      <w:r w:rsidRPr="00300FE6">
        <w:rPr>
          <w:iCs/>
          <w:sz w:val="28"/>
          <w:vertAlign w:val="superscript"/>
        </w:rPr>
        <w:t>о</w:t>
      </w:r>
      <w:r w:rsidRPr="00300FE6">
        <w:rPr>
          <w:iCs/>
          <w:sz w:val="28"/>
        </w:rPr>
        <w:t>С и ниже), сопровождающ</w:t>
      </w:r>
      <w:r w:rsidR="00F659B7" w:rsidRPr="00300FE6">
        <w:rPr>
          <w:iCs/>
          <w:sz w:val="28"/>
        </w:rPr>
        <w:t>его</w:t>
      </w:r>
      <w:r w:rsidRPr="00300FE6">
        <w:rPr>
          <w:iCs/>
          <w:sz w:val="28"/>
        </w:rPr>
        <w:t xml:space="preserve">ся отсутствием снежного покрова или его высотой менее </w:t>
      </w:r>
      <w:smartTag w:uri="urn:schemas-microsoft-com:office:smarttags" w:element="metricconverter">
        <w:smartTagPr>
          <w:attr w:name="ProductID" w:val="30 см"/>
        </w:smartTagPr>
        <w:r w:rsidRPr="00300FE6">
          <w:rPr>
            <w:iCs/>
            <w:sz w:val="28"/>
          </w:rPr>
          <w:t>30 см</w:t>
        </w:r>
      </w:smartTag>
      <w:r w:rsidRPr="00300FE6">
        <w:rPr>
          <w:iCs/>
          <w:sz w:val="28"/>
        </w:rPr>
        <w:t>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 xml:space="preserve">По сведениям о среднемесячном выпадении осадков можно судить о возможности отклонения от оптимальных значений сопротивлений почвообрабатывающих орудий и проходимости тракторов во время работы. Так, наименьшее сопротивление плугов при пахоте отмечается при влажности почвы, составляющей 0,55-0,65 полной ее влагоемкости. При снижении или увеличении влажности пахотного горизонта сопротивление возрастает и, </w:t>
      </w:r>
      <w:r w:rsidR="00F659B7" w:rsidRPr="00300FE6">
        <w:rPr>
          <w:iCs/>
          <w:sz w:val="28"/>
        </w:rPr>
        <w:t>увеличивается расход топлива, снижается выработка за смену.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  <w:szCs w:val="24"/>
        </w:rPr>
      </w:pPr>
      <w:r w:rsidRPr="00300FE6">
        <w:rPr>
          <w:iCs/>
          <w:szCs w:val="24"/>
        </w:rPr>
        <w:t>Почвенно-грунтовые условия позволяют на научной основе решать вопросы не только ведения лесного хозяйства в целом на территории лесхоза, в том числе и разработке оптимальных агролесотехнических приемов лесовосстановления, обоснованного выбора перспективных древесных пород, но и вопросы эксплуатации машинной техники. Применительно к процессам непосредственного механического воздействия на почвообрабатывающие орудия и машины наиболее распространенной является классификация почв по механическому составу пахотного горизонта, отражающую различную энергоемкость процесса ее обработки (удельное тяговое сопротивление), интенсивность абразивного износа почвообрабатывающих орудий и фактической скорости движения в результате пробуксовки ходовой части машин и друг</w:t>
      </w:r>
      <w:r w:rsidR="00667D91" w:rsidRPr="00300FE6">
        <w:rPr>
          <w:iCs/>
          <w:szCs w:val="24"/>
        </w:rPr>
        <w:t>ие эксплуатационные показатели.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В сложении рельефа территории лесхоза главное участие принимают четвертичное отложения современной геологической эпохи. Эти отложения преимущественно состоят из глинистых песков, супесей, суглинков, образовавшихся на коренных породах Пермской системы.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В геологическом отношении территория лесхоза была разделена на две части: правобережная часть реки Малая Кокшага, левобережная часть Кортинского лесничества.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Рельеф правобережной части представляет собой волнистую равнину, которая в южной части становится всхолмленной с чередующимися дюнами и междюнными западинами. Местность слабо п</w:t>
      </w:r>
      <w:r w:rsidR="003D0741" w:rsidRPr="00300FE6">
        <w:rPr>
          <w:iCs/>
          <w:sz w:val="28"/>
        </w:rPr>
        <w:t>онижается к реке Малая Кокшага.</w:t>
      </w:r>
    </w:p>
    <w:p w:rsidR="00900425" w:rsidRPr="00300FE6" w:rsidRDefault="00900425" w:rsidP="00490004">
      <w:pPr>
        <w:widowControl w:val="0"/>
        <w:tabs>
          <w:tab w:val="num" w:pos="1002"/>
        </w:tabs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Левобережная часть представляет на северо-востоке приподнятое плато, которое к югу и западу переходит в пологие склоны. Склоны местами изрезаны глубокими и мелкими оврагами, в которых берут начало мелкие реки Корта, Куярка, Люгур.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 xml:space="preserve">Наиболее распространенными на территории лесхоза являются дерново-подзолистые почвы. Значительное распространение имеют торфяные, торфянисто и торфяно-подзолисто-глеевые легкосуглинистые, супесчаные почвы и незначительное – дерново-луговые пойменные почвы. Слабоподзолистые и дерново-слабоподзолистые песчаные почвы на древнеаллювиальных песках равнины в </w:t>
      </w:r>
      <w:r w:rsidR="00667D91" w:rsidRPr="00300FE6">
        <w:rPr>
          <w:iCs/>
          <w:sz w:val="28"/>
        </w:rPr>
        <w:t>южной части лесхоза на площадях</w:t>
      </w:r>
      <w:r w:rsidR="00667D91" w:rsidRPr="00300FE6">
        <w:rPr>
          <w:iCs/>
          <w:sz w:val="28"/>
        </w:rPr>
        <w:br/>
      </w:r>
      <w:r w:rsidRPr="00300FE6">
        <w:rPr>
          <w:iCs/>
          <w:sz w:val="28"/>
        </w:rPr>
        <w:t>1200 га.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00FE6">
        <w:rPr>
          <w:iCs/>
          <w:sz w:val="28"/>
        </w:rPr>
        <w:t>Дерново-подзолистые суглинистые и лекгосуглинстые почвы разной степени подзолистости  распространены на зна</w:t>
      </w:r>
      <w:r w:rsidR="00667D91" w:rsidRPr="00300FE6">
        <w:rPr>
          <w:iCs/>
          <w:sz w:val="28"/>
        </w:rPr>
        <w:t xml:space="preserve">чительной площади лесхоза. </w:t>
      </w:r>
      <w:r w:rsidRPr="00300FE6">
        <w:rPr>
          <w:iCs/>
          <w:sz w:val="28"/>
        </w:rPr>
        <w:t>Дерново-подзолистые, глеевые и болотные почвы рас</w:t>
      </w:r>
      <w:r w:rsidR="00667D91" w:rsidRPr="00300FE6">
        <w:rPr>
          <w:iCs/>
          <w:sz w:val="28"/>
        </w:rPr>
        <w:t xml:space="preserve">пространены на площади </w:t>
      </w:r>
      <w:smartTag w:uri="urn:schemas-microsoft-com:office:smarttags" w:element="metricconverter">
        <w:smartTagPr>
          <w:attr w:name="ProductID" w:val="1400 га"/>
        </w:smartTagPr>
        <w:r w:rsidR="00667D91" w:rsidRPr="00300FE6">
          <w:rPr>
            <w:iCs/>
            <w:sz w:val="28"/>
          </w:rPr>
          <w:t>1400 га</w:t>
        </w:r>
      </w:smartTag>
      <w:r w:rsidR="00667D91" w:rsidRPr="00300FE6">
        <w:rPr>
          <w:iCs/>
          <w:sz w:val="28"/>
        </w:rPr>
        <w:t xml:space="preserve">. </w:t>
      </w:r>
    </w:p>
    <w:p w:rsidR="00900425" w:rsidRPr="00300FE6" w:rsidRDefault="00812C90" w:rsidP="00490004">
      <w:pPr>
        <w:pStyle w:val="a8"/>
        <w:widowControl w:val="0"/>
        <w:spacing w:line="360" w:lineRule="auto"/>
        <w:ind w:firstLine="709"/>
        <w:rPr>
          <w:sz w:val="28"/>
        </w:rPr>
      </w:pPr>
      <w:r w:rsidRPr="00300FE6">
        <w:rPr>
          <w:b w:val="0"/>
          <w:bCs w:val="0"/>
          <w:iCs/>
          <w:sz w:val="28"/>
        </w:rPr>
        <w:br w:type="page"/>
      </w:r>
      <w:r w:rsidR="00300FE6" w:rsidRPr="00300FE6">
        <w:rPr>
          <w:sz w:val="28"/>
        </w:rPr>
        <w:t>2</w:t>
      </w:r>
      <w:r w:rsidR="00900425" w:rsidRPr="00300FE6">
        <w:rPr>
          <w:sz w:val="28"/>
        </w:rPr>
        <w:t xml:space="preserve"> Проектируемые виды работ (операций) и комплектование машинно-тракторных агрегатов для их выполнения</w:t>
      </w:r>
    </w:p>
    <w:p w:rsidR="00900425" w:rsidRPr="00300FE6" w:rsidRDefault="00900425" w:rsidP="00490004">
      <w:pPr>
        <w:pStyle w:val="a8"/>
        <w:widowControl w:val="0"/>
        <w:spacing w:line="360" w:lineRule="auto"/>
        <w:ind w:firstLine="709"/>
        <w:rPr>
          <w:sz w:val="28"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Качественное выполнение лесохозяйственных работ по лесовосстановлению, выращиванию лесопосадочного материала, проведению рубок ухода в молодняках, лесозащитных, противопожарных и других мероприятий в сочетании с более полным, рациональным и производительным использованием техники является основной задачей при подборе орудий и составлени</w:t>
      </w:r>
      <w:r w:rsidR="00667D91" w:rsidRPr="00300FE6">
        <w:rPr>
          <w:szCs w:val="24"/>
        </w:rPr>
        <w:t>и машинно-тракторных агрегатов.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Агрегаты бывают простые и сложные. Простой состоит из трактора, с которым соединена машина для выполнения работы. Сложный агрегат состоит из трактора и нескольких прицепных или навесных машин, соединенных при помощи сцепки.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При составлении л/х агрегатов необходимо:</w:t>
      </w:r>
    </w:p>
    <w:p w:rsidR="00900425" w:rsidRPr="00300FE6" w:rsidRDefault="00900425" w:rsidP="0049000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правильно выбрать ту или иную группу машин и орудий, которые в данных условиях могут выполнить намечаемую работу с наиболее полным соблюдением агролесотехнических, технологических и экологических требований. Это условие является предпосылкой достижения в лесном хозяйстве повышения качественных показателей (лучшей приживаемости и роста создаваемых культур и т. д.) и производительности насаждений;</w:t>
      </w:r>
    </w:p>
    <w:p w:rsidR="00900425" w:rsidRPr="00300FE6" w:rsidRDefault="00900425" w:rsidP="0049000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подобрать трактор, имеющий:</w:t>
      </w:r>
    </w:p>
    <w:p w:rsidR="00900425" w:rsidRPr="00300FE6" w:rsidRDefault="00900425" w:rsidP="004900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соответствующую лесохозяйственной машине систему соединения (прицепное, навесное, навешивание на шасси и т. д.);</w:t>
      </w:r>
    </w:p>
    <w:p w:rsidR="00900425" w:rsidRPr="00300FE6" w:rsidRDefault="00900425" w:rsidP="004900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достаточную мощность двигателя и приемлемые скоростные режимы движения;</w:t>
      </w:r>
    </w:p>
    <w:p w:rsidR="00900425" w:rsidRPr="00300FE6" w:rsidRDefault="00900425" w:rsidP="004900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надежную проходимость в данных условиях работы;</w:t>
      </w:r>
    </w:p>
    <w:p w:rsidR="00900425" w:rsidRPr="00300FE6" w:rsidRDefault="00900425" w:rsidP="0049000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хорошие сцепные свойства ходовой части трактора с почвой с экологически щадящими движителями в данных условиях;</w:t>
      </w:r>
    </w:p>
    <w:p w:rsidR="00900425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3) чтобы ширина всего агрегата не превышала ширины раскорчеванных полос и коридоров, а размещение трактора и орудий в агрегате соответствовало техническим и технологическим требованиям агрегатирования.</w:t>
      </w:r>
    </w:p>
    <w:p w:rsidR="00300FE6" w:rsidRPr="00300FE6" w:rsidRDefault="00300FE6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300FE6" w:rsidP="00490004">
      <w:pPr>
        <w:pStyle w:val="a8"/>
        <w:widowControl w:val="0"/>
        <w:spacing w:line="360" w:lineRule="auto"/>
        <w:ind w:firstLine="709"/>
        <w:rPr>
          <w:sz w:val="28"/>
        </w:rPr>
      </w:pPr>
      <w:r w:rsidRPr="00300FE6">
        <w:rPr>
          <w:sz w:val="28"/>
        </w:rPr>
        <w:t>2.1</w:t>
      </w:r>
      <w:r w:rsidR="00900425" w:rsidRPr="00300FE6">
        <w:rPr>
          <w:sz w:val="28"/>
        </w:rPr>
        <w:t xml:space="preserve"> Технологические операции по видам производства (характеристика объекта, задачи и способы выполнения)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Все виды проводимых работ представим в виде таблицы 3.</w:t>
      </w:r>
    </w:p>
    <w:p w:rsidR="00667D91" w:rsidRPr="00300FE6" w:rsidRDefault="00667D91" w:rsidP="0049000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00FE6">
        <w:rPr>
          <w:sz w:val="28"/>
          <w:szCs w:val="20"/>
        </w:rPr>
        <w:t>Таблица 3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00FE6">
        <w:rPr>
          <w:sz w:val="28"/>
          <w:szCs w:val="26"/>
        </w:rPr>
        <w:t>Технологические процессы механизированных работ по Учебно-опытному лесхозу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355"/>
        <w:gridCol w:w="944"/>
        <w:gridCol w:w="1381"/>
        <w:gridCol w:w="2528"/>
        <w:gridCol w:w="1362"/>
      </w:tblGrid>
      <w:tr w:rsidR="00900425" w:rsidRPr="00300FE6" w:rsidTr="00300FE6">
        <w:trPr>
          <w:trHeight w:val="540"/>
          <w:jc w:val="center"/>
        </w:trPr>
        <w:tc>
          <w:tcPr>
            <w:tcW w:w="656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355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 xml:space="preserve">Операция </w:t>
            </w:r>
          </w:p>
        </w:tc>
        <w:tc>
          <w:tcPr>
            <w:tcW w:w="944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>Объем работ</w:t>
            </w:r>
          </w:p>
        </w:tc>
        <w:tc>
          <w:tcPr>
            <w:tcW w:w="1381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2528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>Агролесотех</w:t>
            </w:r>
            <w:r w:rsidR="00305DC3" w:rsidRPr="00300FE6">
              <w:rPr>
                <w:bCs/>
                <w:sz w:val="20"/>
                <w:szCs w:val="20"/>
              </w:rPr>
              <w:t>-</w:t>
            </w:r>
            <w:r w:rsidRPr="00300FE6">
              <w:rPr>
                <w:bCs/>
                <w:sz w:val="20"/>
                <w:szCs w:val="20"/>
              </w:rPr>
              <w:t>нические требования выполняемых работ</w:t>
            </w:r>
          </w:p>
        </w:tc>
        <w:tc>
          <w:tcPr>
            <w:tcW w:w="1362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300FE6">
              <w:rPr>
                <w:bCs/>
                <w:sz w:val="20"/>
                <w:szCs w:val="20"/>
              </w:rPr>
              <w:t>Марка машины и трактора</w:t>
            </w:r>
          </w:p>
        </w:tc>
      </w:tr>
      <w:tr w:rsidR="00900425" w:rsidRPr="00300FE6" w:rsidTr="00300FE6">
        <w:trPr>
          <w:trHeight w:val="540"/>
          <w:jc w:val="center"/>
        </w:trPr>
        <w:tc>
          <w:tcPr>
            <w:tcW w:w="656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Подготовка лесокультурной площади: сплошное срезание древесной растительности</w:t>
            </w:r>
          </w:p>
        </w:tc>
        <w:tc>
          <w:tcPr>
            <w:tcW w:w="944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га"/>
              </w:smartTagPr>
              <w:r w:rsidRPr="00300FE6">
                <w:rPr>
                  <w:sz w:val="20"/>
                  <w:szCs w:val="20"/>
                </w:rPr>
                <w:t>7</w:t>
              </w:r>
              <w:r w:rsidR="003D0741" w:rsidRPr="00300FE6">
                <w:rPr>
                  <w:sz w:val="20"/>
                  <w:szCs w:val="20"/>
                </w:rPr>
                <w:t>5</w:t>
              </w:r>
              <w:r w:rsidRPr="00300FE6">
                <w:rPr>
                  <w:sz w:val="20"/>
                  <w:szCs w:val="20"/>
                </w:rPr>
                <w:t xml:space="preserve"> га</w:t>
              </w:r>
            </w:smartTag>
          </w:p>
        </w:tc>
        <w:tc>
          <w:tcPr>
            <w:tcW w:w="1381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00425" w:rsidRPr="00300FE6" w:rsidRDefault="00900425" w:rsidP="00490004">
            <w:pPr>
              <w:pStyle w:val="aa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КОМ – 2,3</w:t>
            </w:r>
          </w:p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МТЗ - 82</w:t>
            </w:r>
          </w:p>
        </w:tc>
      </w:tr>
      <w:tr w:rsidR="00900425" w:rsidRPr="00300FE6" w:rsidTr="00300FE6">
        <w:trPr>
          <w:trHeight w:val="540"/>
          <w:jc w:val="center"/>
        </w:trPr>
        <w:tc>
          <w:tcPr>
            <w:tcW w:w="656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Полосное вычесывание корней</w:t>
            </w:r>
          </w:p>
        </w:tc>
        <w:tc>
          <w:tcPr>
            <w:tcW w:w="944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га"/>
              </w:smartTagPr>
              <w:r w:rsidRPr="00300FE6">
                <w:rPr>
                  <w:sz w:val="20"/>
                  <w:szCs w:val="20"/>
                </w:rPr>
                <w:t>7</w:t>
              </w:r>
              <w:r w:rsidR="003D0741" w:rsidRPr="00300FE6">
                <w:rPr>
                  <w:sz w:val="20"/>
                  <w:szCs w:val="20"/>
                </w:rPr>
                <w:t>5</w:t>
              </w:r>
              <w:r w:rsidRPr="00300FE6">
                <w:rPr>
                  <w:sz w:val="20"/>
                  <w:szCs w:val="20"/>
                </w:rPr>
                <w:t xml:space="preserve"> га</w:t>
              </w:r>
            </w:smartTag>
          </w:p>
        </w:tc>
        <w:tc>
          <w:tcPr>
            <w:tcW w:w="1381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00425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ВК – 1.7</w:t>
            </w:r>
          </w:p>
          <w:p w:rsidR="007E7AAA" w:rsidRPr="00300FE6" w:rsidRDefault="007E7AAA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ДТ - 75</w:t>
            </w:r>
          </w:p>
        </w:tc>
      </w:tr>
      <w:tr w:rsidR="003D0741" w:rsidRPr="00300FE6" w:rsidTr="00300FE6">
        <w:trPr>
          <w:trHeight w:val="540"/>
          <w:jc w:val="center"/>
        </w:trPr>
        <w:tc>
          <w:tcPr>
            <w:tcW w:w="656" w:type="dxa"/>
          </w:tcPr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Основная обработка почвы бороздная лесным 2-х отвальным плугом</w:t>
            </w:r>
          </w:p>
        </w:tc>
        <w:tc>
          <w:tcPr>
            <w:tcW w:w="944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га"/>
              </w:smartTagPr>
              <w:r w:rsidRPr="00300FE6">
                <w:rPr>
                  <w:sz w:val="20"/>
                  <w:szCs w:val="20"/>
                </w:rPr>
                <w:t>75 га</w:t>
              </w:r>
            </w:smartTag>
          </w:p>
        </w:tc>
        <w:tc>
          <w:tcPr>
            <w:tcW w:w="1381" w:type="dxa"/>
          </w:tcPr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D0741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01.05 – 15.05</w:t>
            </w:r>
          </w:p>
        </w:tc>
        <w:tc>
          <w:tcPr>
            <w:tcW w:w="2528" w:type="dxa"/>
          </w:tcPr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ПЛ – 1.0</w:t>
            </w:r>
          </w:p>
          <w:p w:rsidR="003D0741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ЛХТ-55</w:t>
            </w:r>
          </w:p>
        </w:tc>
      </w:tr>
      <w:tr w:rsidR="00900425" w:rsidRPr="00300FE6" w:rsidTr="00300FE6">
        <w:trPr>
          <w:trHeight w:val="540"/>
          <w:jc w:val="center"/>
        </w:trPr>
        <w:tc>
          <w:tcPr>
            <w:tcW w:w="656" w:type="dxa"/>
          </w:tcPr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Посадка л/к саженцами</w:t>
            </w:r>
          </w:p>
        </w:tc>
        <w:tc>
          <w:tcPr>
            <w:tcW w:w="944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га"/>
              </w:smartTagPr>
              <w:r w:rsidRPr="00300FE6">
                <w:rPr>
                  <w:sz w:val="20"/>
                  <w:szCs w:val="20"/>
                </w:rPr>
                <w:t>7</w:t>
              </w:r>
              <w:r w:rsidR="003D0741" w:rsidRPr="00300FE6">
                <w:rPr>
                  <w:sz w:val="20"/>
                  <w:szCs w:val="20"/>
                </w:rPr>
                <w:t>5</w:t>
              </w:r>
              <w:r w:rsidRPr="00300FE6">
                <w:rPr>
                  <w:sz w:val="20"/>
                  <w:szCs w:val="20"/>
                </w:rPr>
                <w:t xml:space="preserve"> га</w:t>
              </w:r>
            </w:smartTag>
          </w:p>
        </w:tc>
        <w:tc>
          <w:tcPr>
            <w:tcW w:w="1381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11.05 – 20.05</w:t>
            </w:r>
          </w:p>
        </w:tc>
        <w:tc>
          <w:tcPr>
            <w:tcW w:w="2528" w:type="dxa"/>
          </w:tcPr>
          <w:p w:rsidR="003D0741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Посадка должна производиться равномерно, саблюдение плотности заделки. Вертикальное размещение Корневой системы.</w:t>
            </w:r>
          </w:p>
          <w:p w:rsidR="00900425" w:rsidRPr="00300FE6" w:rsidRDefault="003D0741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 xml:space="preserve">Расстояние м/у рядами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00FE6">
                <w:rPr>
                  <w:sz w:val="20"/>
                  <w:szCs w:val="20"/>
                </w:rPr>
                <w:t>3 м</w:t>
              </w:r>
            </w:smartTag>
            <w:r w:rsidRPr="00300FE6">
              <w:rPr>
                <w:sz w:val="20"/>
                <w:szCs w:val="20"/>
              </w:rPr>
              <w:t xml:space="preserve">, в ряду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300FE6">
                <w:rPr>
                  <w:sz w:val="20"/>
                  <w:szCs w:val="20"/>
                </w:rPr>
                <w:t>0,75 м</w:t>
              </w:r>
            </w:smartTag>
          </w:p>
        </w:tc>
        <w:tc>
          <w:tcPr>
            <w:tcW w:w="1362" w:type="dxa"/>
          </w:tcPr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05DC3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МЛУ-1</w:t>
            </w:r>
          </w:p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ЛХТ-55</w:t>
            </w:r>
          </w:p>
        </w:tc>
      </w:tr>
      <w:tr w:rsidR="00900425" w:rsidRPr="00300FE6" w:rsidTr="00300FE6">
        <w:trPr>
          <w:trHeight w:val="540"/>
          <w:jc w:val="center"/>
        </w:trPr>
        <w:tc>
          <w:tcPr>
            <w:tcW w:w="656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Агротехнический уход за лесными культурами</w:t>
            </w:r>
          </w:p>
        </w:tc>
        <w:tc>
          <w:tcPr>
            <w:tcW w:w="944" w:type="dxa"/>
          </w:tcPr>
          <w:p w:rsidR="0071727D" w:rsidRPr="00300FE6" w:rsidRDefault="0071727D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B00B6D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га"/>
              </w:smartTagPr>
              <w:r w:rsidRPr="00300FE6">
                <w:rPr>
                  <w:sz w:val="20"/>
                  <w:szCs w:val="20"/>
                </w:rPr>
                <w:t>300</w:t>
              </w:r>
              <w:r w:rsidR="00900425" w:rsidRPr="00300FE6">
                <w:rPr>
                  <w:sz w:val="20"/>
                  <w:szCs w:val="20"/>
                </w:rPr>
                <w:t xml:space="preserve"> га</w:t>
              </w:r>
            </w:smartTag>
          </w:p>
        </w:tc>
        <w:tc>
          <w:tcPr>
            <w:tcW w:w="1381" w:type="dxa"/>
          </w:tcPr>
          <w:p w:rsidR="00EC237C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00425" w:rsidRPr="00300FE6" w:rsidRDefault="00EC237C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15.06 – 20.07</w:t>
            </w:r>
          </w:p>
        </w:tc>
        <w:tc>
          <w:tcPr>
            <w:tcW w:w="2528" w:type="dxa"/>
          </w:tcPr>
          <w:p w:rsidR="00900425" w:rsidRPr="00300FE6" w:rsidRDefault="00900425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Соблюдение ши</w:t>
            </w:r>
            <w:r w:rsidR="00B00B6D" w:rsidRPr="00300FE6">
              <w:rPr>
                <w:sz w:val="20"/>
                <w:szCs w:val="20"/>
              </w:rPr>
              <w:t>рины захвата, глубину обработки</w:t>
            </w:r>
          </w:p>
        </w:tc>
        <w:tc>
          <w:tcPr>
            <w:tcW w:w="1362" w:type="dxa"/>
          </w:tcPr>
          <w:p w:rsidR="00900425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КЛБ – 1.7</w:t>
            </w:r>
          </w:p>
          <w:p w:rsidR="00305DC3" w:rsidRPr="00300FE6" w:rsidRDefault="00305DC3" w:rsidP="0049000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00FE6">
              <w:rPr>
                <w:sz w:val="20"/>
                <w:szCs w:val="20"/>
              </w:rPr>
              <w:t>ЛХТ - 55</w:t>
            </w:r>
          </w:p>
        </w:tc>
      </w:tr>
    </w:tbl>
    <w:p w:rsidR="00900425" w:rsidRPr="00300FE6" w:rsidRDefault="00812C90" w:rsidP="00490004">
      <w:pPr>
        <w:pStyle w:val="a8"/>
        <w:widowControl w:val="0"/>
        <w:spacing w:line="360" w:lineRule="auto"/>
        <w:ind w:firstLine="709"/>
        <w:rPr>
          <w:sz w:val="28"/>
        </w:rPr>
      </w:pPr>
      <w:r w:rsidRPr="00300FE6">
        <w:rPr>
          <w:b w:val="0"/>
          <w:bCs w:val="0"/>
          <w:sz w:val="28"/>
        </w:rPr>
        <w:br w:type="page"/>
      </w:r>
      <w:r w:rsidR="00300FE6" w:rsidRPr="00300FE6">
        <w:rPr>
          <w:sz w:val="28"/>
        </w:rPr>
        <w:t xml:space="preserve">2.2 </w:t>
      </w:r>
      <w:r w:rsidR="00900425" w:rsidRPr="00300FE6">
        <w:rPr>
          <w:sz w:val="28"/>
        </w:rPr>
        <w:t>Комплектование агрегатов и подготовка их к работе по технологическим операциям</w:t>
      </w:r>
    </w:p>
    <w:p w:rsidR="00900425" w:rsidRPr="00300FE6" w:rsidRDefault="00900425" w:rsidP="00490004">
      <w:pPr>
        <w:pStyle w:val="a8"/>
        <w:widowControl w:val="0"/>
        <w:spacing w:line="360" w:lineRule="auto"/>
        <w:ind w:firstLine="709"/>
        <w:rPr>
          <w:sz w:val="28"/>
        </w:rPr>
      </w:pPr>
    </w:p>
    <w:p w:rsidR="00900425" w:rsidRPr="00300FE6" w:rsidRDefault="00300FE6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/>
          <w:bCs/>
          <w:sz w:val="28"/>
        </w:rPr>
        <w:t>2.2.1</w:t>
      </w:r>
      <w:r w:rsidR="00900425" w:rsidRPr="00300FE6">
        <w:rPr>
          <w:b/>
          <w:bCs/>
          <w:sz w:val="28"/>
        </w:rPr>
        <w:t xml:space="preserve"> Агрегаты для подготовки лесокультурных площадей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1. Нам предстоит выполнить работу на </w:t>
      </w:r>
      <w:r w:rsidR="00EA5944" w:rsidRPr="00300FE6">
        <w:rPr>
          <w:szCs w:val="24"/>
        </w:rPr>
        <w:t xml:space="preserve">возобновившихся малоценных молодняках высотой до </w:t>
      </w:r>
      <w:smartTag w:uri="urn:schemas-microsoft-com:office:smarttags" w:element="metricconverter">
        <w:smartTagPr>
          <w:attr w:name="ProductID" w:val="3 метров"/>
        </w:smartTagPr>
        <w:r w:rsidR="00EA5944" w:rsidRPr="00300FE6">
          <w:rPr>
            <w:szCs w:val="24"/>
          </w:rPr>
          <w:t>3 метров</w:t>
        </w:r>
      </w:smartTag>
      <w:r w:rsidRPr="00300FE6">
        <w:rPr>
          <w:szCs w:val="24"/>
        </w:rPr>
        <w:t>. Рельеф местности равнинный, почвы дерновосреднеподзолистые</w:t>
      </w:r>
      <w:r w:rsidR="00EA5944" w:rsidRPr="00300FE6">
        <w:rPr>
          <w:szCs w:val="24"/>
        </w:rPr>
        <w:t>,</w:t>
      </w:r>
      <w:r w:rsidRPr="00300FE6">
        <w:rPr>
          <w:szCs w:val="24"/>
        </w:rPr>
        <w:t xml:space="preserve"> су</w:t>
      </w:r>
      <w:r w:rsidR="00EA5944" w:rsidRPr="00300FE6">
        <w:rPr>
          <w:szCs w:val="24"/>
        </w:rPr>
        <w:t>песчаные, свежие</w:t>
      </w:r>
      <w:r w:rsidR="00667D91" w:rsidRPr="00300FE6">
        <w:rPr>
          <w:szCs w:val="24"/>
        </w:rPr>
        <w:t>, ТЛУ – В</w:t>
      </w:r>
      <w:r w:rsidR="00667D91" w:rsidRPr="00300FE6">
        <w:rPr>
          <w:szCs w:val="24"/>
          <w:vertAlign w:val="subscript"/>
        </w:rPr>
        <w:t>2</w:t>
      </w:r>
      <w:r w:rsidR="00EA5944" w:rsidRPr="00300FE6">
        <w:rPr>
          <w:szCs w:val="24"/>
        </w:rPr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2. На указанной площади проектируется создание лесных культур </w:t>
      </w:r>
      <w:r w:rsidR="00EA5944" w:rsidRPr="00300FE6">
        <w:rPr>
          <w:szCs w:val="24"/>
        </w:rPr>
        <w:t>лиственницы обыкновенной</w:t>
      </w:r>
      <w:r w:rsidRPr="00300FE6">
        <w:rPr>
          <w:szCs w:val="24"/>
        </w:rPr>
        <w:t xml:space="preserve">. Основными препятствиями для работ машин и орудий при лесовосстановлении на </w:t>
      </w:r>
      <w:r w:rsidR="00EA5944" w:rsidRPr="00300FE6">
        <w:rPr>
          <w:szCs w:val="24"/>
        </w:rPr>
        <w:t xml:space="preserve">возобновившихся малоценных молодняках высотой до </w:t>
      </w:r>
      <w:smartTag w:uri="urn:schemas-microsoft-com:office:smarttags" w:element="metricconverter">
        <w:smartTagPr>
          <w:attr w:name="ProductID" w:val="3 метров"/>
        </w:smartTagPr>
        <w:r w:rsidR="00EA5944" w:rsidRPr="00300FE6">
          <w:rPr>
            <w:szCs w:val="24"/>
          </w:rPr>
          <w:t>3 метров</w:t>
        </w:r>
      </w:smartTag>
      <w:r w:rsidRPr="00300FE6">
        <w:rPr>
          <w:szCs w:val="24"/>
        </w:rPr>
        <w:t xml:space="preserve"> являются </w:t>
      </w:r>
      <w:r w:rsidR="00EA5944" w:rsidRPr="00300FE6">
        <w:rPr>
          <w:szCs w:val="24"/>
        </w:rPr>
        <w:t xml:space="preserve">мелколесье и кустарник, корни, валежник, </w:t>
      </w:r>
      <w:r w:rsidRPr="00300FE6">
        <w:rPr>
          <w:szCs w:val="24"/>
        </w:rPr>
        <w:t xml:space="preserve">порубочные остатки, </w:t>
      </w:r>
      <w:r w:rsidR="00EA5944" w:rsidRPr="00300FE6">
        <w:rPr>
          <w:szCs w:val="24"/>
        </w:rPr>
        <w:t>камни</w:t>
      </w:r>
      <w:r w:rsidRPr="00300FE6">
        <w:rPr>
          <w:szCs w:val="24"/>
        </w:rPr>
        <w:t xml:space="preserve">. Главная задача расчистки – обеспечить комплексную механизацию лесовосстановительных работ с высоким качеством, при этом экономически выгодно производить не сплошную расчистку площадей, а полосами шириной от 2 до </w:t>
      </w:r>
      <w:smartTag w:uri="urn:schemas-microsoft-com:office:smarttags" w:element="metricconverter">
        <w:smartTagPr>
          <w:attr w:name="ProductID" w:val="3,5 м"/>
        </w:smartTagPr>
        <w:r w:rsidRPr="00300FE6">
          <w:rPr>
            <w:szCs w:val="24"/>
          </w:rPr>
          <w:t>3,5 м</w:t>
        </w:r>
      </w:smartTag>
      <w:r w:rsidRPr="00300FE6">
        <w:rPr>
          <w:szCs w:val="24"/>
        </w:rPr>
        <w:t xml:space="preserve">. Итак, нам предстоит подготовка лесокультурной площади </w:t>
      </w:r>
      <w:smartTag w:uri="urn:schemas-microsoft-com:office:smarttags" w:element="metricconverter">
        <w:smartTagPr>
          <w:attr w:name="ProductID" w:val="75 га"/>
        </w:smartTagPr>
        <w:r w:rsidRPr="00300FE6">
          <w:rPr>
            <w:szCs w:val="24"/>
          </w:rPr>
          <w:t>7</w:t>
        </w:r>
        <w:r w:rsidR="00EA5944" w:rsidRPr="00300FE6">
          <w:rPr>
            <w:szCs w:val="24"/>
          </w:rPr>
          <w:t>5</w:t>
        </w:r>
        <w:r w:rsidR="00667D91" w:rsidRPr="00300FE6">
          <w:rPr>
            <w:szCs w:val="24"/>
          </w:rPr>
          <w:t xml:space="preserve"> га</w:t>
        </w:r>
      </w:smartTag>
      <w:r w:rsidR="00667D91" w:rsidRPr="00300FE6">
        <w:rPr>
          <w:szCs w:val="24"/>
        </w:rPr>
        <w:t>.</w:t>
      </w:r>
    </w:p>
    <w:p w:rsidR="003E3A73" w:rsidRPr="00300FE6" w:rsidRDefault="00E428C1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Для предстоящей работы нам подойдет кусторез-</w:t>
      </w:r>
      <w:r w:rsidR="006372E2" w:rsidRPr="00300FE6">
        <w:rPr>
          <w:szCs w:val="24"/>
        </w:rPr>
        <w:t>осветитель 2,3.</w:t>
      </w:r>
      <w:r w:rsidR="003E3A73" w:rsidRPr="00300FE6">
        <w:rPr>
          <w:szCs w:val="24"/>
        </w:rPr>
        <w:t xml:space="preserve"> Кусторез-осветлитель КОМ-2,3 навешивают впереди трактора МТЗ-82. Он предназначены для осветления рядовых лесных культур на вырубках путем периодического срезания и междурядьях поросли быстрорастущих мягколиственных пород.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Имеют унифицированный рабочий орган, который состоит из Ш - образной рамы, двух цилиндрических валов, трех ножевых фрез (КО-1,5 имеет П - образную раму и один фрезерный вал). В боковинах рамы проходит клиноременная передача привода фрезерного вала. Фреза представляет собой трехгранный вал, на гранях которого болтами закреплены три плоских режущих ножа. Фреза вращается против хода движения (встречное фрезерование). Фреза в совокупности с боковинами, центральной балкой и задним брусом рамы образует сквозные проемы для свободного прохода срезанной древесной поросли.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Составные части: рама, рабочий орган, поддон, два карданных вала, редуктор, клиноременная передача, гидроцилиндр (рис.).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Рама состоит из балки, к которой крепится рабочий орган, двух лонжеронов, соединенных стяжкой и прикрепленных к трактору. Карданные валы передают крутящий момент от бокового ВОМ трактора через повышающий редуктор, клиноременную передачу к двум фрезерным валам. Поддон защищает двигатель трактора от разрушения. Гидроцилиндром регулируют высоту срезания древесной поросли и обеспечивают подъем рабочего органа в транспортное положение. Трубчатое металлическое ограждение защищает кабину трактора от попадания в нее поваленных деревьев и порубочных остатков; в передней части ограждения имеется сетчатый защитный щит, предохраняющий переднее стекло кабины.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Перед началом работы с площади устраняют пни высотой более </w:t>
      </w:r>
      <w:smartTag w:uri="urn:schemas-microsoft-com:office:smarttags" w:element="metricconverter">
        <w:smartTagPr>
          <w:attr w:name="ProductID" w:val="10 см"/>
        </w:smartTagPr>
        <w:r w:rsidRPr="00300FE6">
          <w:rPr>
            <w:szCs w:val="24"/>
          </w:rPr>
          <w:t>10 см</w:t>
        </w:r>
      </w:smartTag>
      <w:r w:rsidRPr="00300FE6">
        <w:rPr>
          <w:szCs w:val="24"/>
        </w:rPr>
        <w:t xml:space="preserve"> и диаметром более 6см, другие препятствия либо убирают, либо обозначают предупредительным знаком.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Фрезерные валы, вращаясь против хода кустореза, при движении срезают древесную поросль, которая, попадая в окна рамы, наклоняется щитом ограждения и укладывается под трактор вершинами вперед. Заезды и повороты производятся с поднятым в транспортное положение рабочим органом. При забивании рабочего органа порубочными остатками необходимо отъехать назад, выключить ВОМ и, заглушив двигатель трактора, очистить рабочий орган трактора.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Проведя работу по сплошному срезанию древесной растительности, переходим к очищению территории от срезанной поросли и корней.</w:t>
      </w:r>
    </w:p>
    <w:p w:rsidR="003E3A73" w:rsidRPr="00300FE6" w:rsidRDefault="003E3A73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Для этого вида работ нам подойдет вычесыватель корней ВК – 1,7. Это навесное орудие с симметрично расположенным (относительно линии тяги), рабочими органами – зубьями. Вычесыватель корней агрегатируется с тракторами ДТ – 75 и ТДТ – 55.</w:t>
      </w:r>
    </w:p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Данный агрегат предназначен для вычесывания корней из почвы:</w:t>
      </w:r>
    </w:p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После корчевки пней на лесокультурной площади при облесении вырубок,</w:t>
      </w:r>
    </w:p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При создании базисных питомников и плантации технических культур (бересклета, эвкоммии и др.),</w:t>
      </w:r>
    </w:p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При освоении лесных площадей под с/х пользование и дорожное строительство.</w:t>
      </w:r>
    </w:p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Вычесыватель может быть использован для рыхления почвы без оборота пласта.</w:t>
      </w:r>
    </w:p>
    <w:p w:rsidR="0020314C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Технические характеристики агрегата</w:t>
      </w:r>
    </w:p>
    <w:p w:rsidR="00300FE6" w:rsidRPr="00300FE6" w:rsidRDefault="00300FE6" w:rsidP="00490004">
      <w:pPr>
        <w:pStyle w:val="a5"/>
        <w:widowControl w:val="0"/>
        <w:spacing w:line="360" w:lineRule="auto"/>
        <w:ind w:firstLine="709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3212"/>
      </w:tblGrid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Ширина захвата, м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1,4 – 1,7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Глубина обработки, см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25-30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Производительность при: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Вычесывании в 1 след, га/час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0,5 – 0,7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Вычесывании в 2 следа, га/час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0,35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Транспортный просвет, мм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500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Кол-во рабочих органов, шт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5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20314C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Габаритные размеры, мм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D42088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1050*2560*15*70</w:t>
            </w:r>
          </w:p>
        </w:tc>
      </w:tr>
      <w:tr w:rsidR="0020314C" w:rsidRPr="006233D2" w:rsidTr="006233D2">
        <w:tc>
          <w:tcPr>
            <w:tcW w:w="6569" w:type="dxa"/>
            <w:shd w:val="clear" w:color="auto" w:fill="auto"/>
          </w:tcPr>
          <w:p w:rsidR="0020314C" w:rsidRPr="006233D2" w:rsidRDefault="00D42088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3285" w:type="dxa"/>
            <w:shd w:val="clear" w:color="auto" w:fill="auto"/>
          </w:tcPr>
          <w:p w:rsidR="0020314C" w:rsidRPr="006233D2" w:rsidRDefault="00D42088" w:rsidP="006233D2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6233D2">
              <w:rPr>
                <w:bCs/>
                <w:sz w:val="20"/>
                <w:szCs w:val="20"/>
              </w:rPr>
              <w:t>640</w:t>
            </w:r>
          </w:p>
        </w:tc>
      </w:tr>
    </w:tbl>
    <w:p w:rsidR="0020314C" w:rsidRPr="00300FE6" w:rsidRDefault="0020314C" w:rsidP="00490004">
      <w:pPr>
        <w:pStyle w:val="a5"/>
        <w:widowControl w:val="0"/>
        <w:spacing w:line="360" w:lineRule="auto"/>
        <w:ind w:firstLine="709"/>
        <w:rPr>
          <w:szCs w:val="24"/>
        </w:rPr>
      </w:pPr>
    </w:p>
    <w:p w:rsidR="00900425" w:rsidRPr="00300FE6" w:rsidRDefault="00300FE6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/>
          <w:bCs/>
          <w:sz w:val="28"/>
        </w:rPr>
        <w:t xml:space="preserve">2.2.2 </w:t>
      </w:r>
      <w:r w:rsidR="00900425" w:rsidRPr="00300FE6">
        <w:rPr>
          <w:b/>
          <w:bCs/>
          <w:sz w:val="28"/>
        </w:rPr>
        <w:t>Агрегаты для основной обработки почвы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1. Нам предстоит выполнить обработку почвы (фрезерование)   полосами  ширина полос – 0,8-</w:t>
      </w:r>
      <w:smartTag w:uri="urn:schemas-microsoft-com:office:smarttags" w:element="metricconverter">
        <w:smartTagPr>
          <w:attr w:name="ProductID" w:val="1,0 м"/>
        </w:smartTagPr>
        <w:r w:rsidRPr="00300FE6">
          <w:rPr>
            <w:szCs w:val="24"/>
          </w:rPr>
          <w:t>1,0 м</w:t>
        </w:r>
      </w:smartTag>
      <w:r w:rsidRPr="00300FE6">
        <w:rPr>
          <w:szCs w:val="24"/>
        </w:rPr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t xml:space="preserve">2. </w:t>
      </w:r>
      <w:r w:rsidRPr="00300FE6">
        <w:rPr>
          <w:szCs w:val="24"/>
        </w:rPr>
        <w:t xml:space="preserve">Общая цель обработки почвы сводится к улучшению их физических свойств, водного и теплового режима, водного и минерального питания культур, активизации деятельности микроорганизмов в почве, и устранению вредного влияния на культуры травянистой растительности. Плотные почвы, плохо проветриваемые и избыточно увлажненные, совсем непригодны для жизни полезных бактерий. Благодаря фрезерованию и последующим обработкам почва становится рыхлой, а это способствует лучшему проникновению в нее воздуха, поглощению влаги и удерживанию ее в почве, усилению биологических процессов, ускорению развития корневой системы культурных растений. 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Нам необходимо обработать почву на площади </w:t>
      </w:r>
      <w:smartTag w:uri="urn:schemas-microsoft-com:office:smarttags" w:element="metricconverter">
        <w:smartTagPr>
          <w:attr w:name="ProductID" w:val="72 га"/>
        </w:smartTagPr>
        <w:r w:rsidRPr="00300FE6">
          <w:rPr>
            <w:sz w:val="28"/>
          </w:rPr>
          <w:t>72 га</w:t>
        </w:r>
      </w:smartTag>
      <w:r w:rsidRPr="00300FE6">
        <w:rPr>
          <w:sz w:val="28"/>
        </w:rPr>
        <w:t xml:space="preserve"> 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3. Агролесотехнические требования, </w:t>
      </w:r>
      <w:r w:rsidR="00E23237" w:rsidRPr="00300FE6">
        <w:rPr>
          <w:sz w:val="28"/>
        </w:rPr>
        <w:t>предъявляемые</w:t>
      </w:r>
      <w:r w:rsidRPr="00300FE6">
        <w:rPr>
          <w:sz w:val="28"/>
        </w:rPr>
        <w:t xml:space="preserve"> к обработке почвы.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В первую очередь необходимо учитывать следующие показатели: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а) Рабочие органы недолжны распылять почву.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б) Орудие должны хорошо приспособляться к рельефу местности, т. е. должны копировать рельеф.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в) Орудие должны меньше забиваться.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г) Согласовываться со схемой посадки.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4. Определим календарные сроки работ.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На одном гектаре имеем 28,57 рядов (100/3,5) длиной по 100м. Значит на одном га нужно вспахать 2,857км (28,57*100). Следовательно на участке в </w:t>
      </w:r>
      <w:smartTag w:uri="urn:schemas-microsoft-com:office:smarttags" w:element="metricconverter">
        <w:smartTagPr>
          <w:attr w:name="ProductID" w:val="72 га"/>
        </w:smartTagPr>
        <w:r w:rsidRPr="00300FE6">
          <w:rPr>
            <w:szCs w:val="24"/>
          </w:rPr>
          <w:t>72 га</w:t>
        </w:r>
      </w:smartTag>
      <w:r w:rsidRPr="00300FE6">
        <w:rPr>
          <w:szCs w:val="24"/>
        </w:rPr>
        <w:t xml:space="preserve"> подлежат вспашке полосы общей длиной 205,7км. Производительность плуга равна </w:t>
      </w:r>
      <w:smartTag w:uri="urn:schemas-microsoft-com:office:smarttags" w:element="metricconverter">
        <w:smartTagPr>
          <w:attr w:name="ProductID" w:val="2,5 км/ч"/>
        </w:smartTagPr>
        <w:r w:rsidRPr="00300FE6">
          <w:rPr>
            <w:szCs w:val="24"/>
          </w:rPr>
          <w:t>2,5 км/ч</w:t>
        </w:r>
      </w:smartTag>
      <w:r w:rsidRPr="00300FE6">
        <w:rPr>
          <w:szCs w:val="24"/>
        </w:rPr>
        <w:t>, т.е. П</w:t>
      </w:r>
      <w:r w:rsidRPr="00300FE6">
        <w:rPr>
          <w:szCs w:val="24"/>
          <w:vertAlign w:val="subscript"/>
        </w:rPr>
        <w:t>см</w:t>
      </w:r>
      <w:r w:rsidRPr="00300FE6">
        <w:rPr>
          <w:szCs w:val="24"/>
        </w:rPr>
        <w:t>=2,5*8*0,85=17 км/смену. Значит  фреза справится с работой  за 15 смен. А календарные сроки работ следующие: 30 августа – 17 сентября.</w:t>
      </w:r>
    </w:p>
    <w:p w:rsidR="00300FE6" w:rsidRDefault="00BC4862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ПЛ </w:t>
      </w:r>
      <w:r w:rsidR="00300FE6">
        <w:rPr>
          <w:sz w:val="28"/>
        </w:rPr>
        <w:t>–</w:t>
      </w:r>
      <w:r w:rsidRPr="00300FE6">
        <w:rPr>
          <w:sz w:val="28"/>
        </w:rPr>
        <w:t xml:space="preserve"> 1</w:t>
      </w:r>
    </w:p>
    <w:p w:rsidR="00300FE6" w:rsidRDefault="00300FE6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900425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/>
          <w:bCs/>
          <w:sz w:val="28"/>
        </w:rPr>
        <w:t>2.2.3. Агрегаты для посадки леса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1. Имеется участок с частичной (бороздной) обработкой почвы, выполненной </w:t>
      </w:r>
      <w:r w:rsidR="00495F92" w:rsidRPr="00300FE6">
        <w:rPr>
          <w:szCs w:val="24"/>
        </w:rPr>
        <w:t>2-х отвальным плугом ПЛ – 1.0. Расстояния между рядами 3</w:t>
      </w:r>
      <w:r w:rsidRPr="00300FE6">
        <w:rPr>
          <w:szCs w:val="24"/>
        </w:rPr>
        <w:t>м. Почвы дероногосреднеподзолистые.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2. Нам необходимо произвести посадку саженцев на участке </w:t>
      </w:r>
      <w:smartTag w:uri="urn:schemas-microsoft-com:office:smarttags" w:element="metricconverter">
        <w:smartTagPr>
          <w:attr w:name="ProductID" w:val="75 га"/>
        </w:smartTagPr>
        <w:r w:rsidRPr="00300FE6">
          <w:rPr>
            <w:szCs w:val="24"/>
          </w:rPr>
          <w:t>7</w:t>
        </w:r>
        <w:r w:rsidR="00495F92" w:rsidRPr="00300FE6">
          <w:rPr>
            <w:szCs w:val="24"/>
          </w:rPr>
          <w:t>5</w:t>
        </w:r>
        <w:r w:rsidRPr="00300FE6">
          <w:rPr>
            <w:szCs w:val="24"/>
          </w:rPr>
          <w:t xml:space="preserve"> га</w:t>
        </w:r>
      </w:smartTag>
      <w:r w:rsidRPr="00300FE6">
        <w:rPr>
          <w:szCs w:val="24"/>
        </w:rPr>
        <w:t xml:space="preserve">. Шаг посадки – </w:t>
      </w:r>
      <w:smartTag w:uri="urn:schemas-microsoft-com:office:smarttags" w:element="metricconverter">
        <w:smartTagPr>
          <w:attr w:name="ProductID" w:val="0,75 м"/>
        </w:smartTagPr>
        <w:r w:rsidRPr="00300FE6">
          <w:rPr>
            <w:szCs w:val="24"/>
          </w:rPr>
          <w:t>0,75 м</w:t>
        </w:r>
      </w:smartTag>
      <w:r w:rsidRPr="00300FE6">
        <w:rPr>
          <w:szCs w:val="24"/>
        </w:rPr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>3. Агролесотехнические требования, предъявляемые к лесопосадочной машине: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 xml:space="preserve">Густота и схема посадки должна соответствовать заданной. Отклонение по густоте посадки с уменьшением количества высаженных растений более 3-х проц. не допускается. 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 xml:space="preserve">Рядки посадки должны быть прямолинейными, а ширина междурядий соответствовать заданной. Определение ширины междурядий производится с пятикратной повторностью для основных (смежных) и 10-кратной – на стыках смежных проходов агрегатов (стыковых. Для основных междурядий отклонение допускается не более </w:t>
      </w:r>
      <w:smartTag w:uri="urn:schemas-microsoft-com:office:smarttags" w:element="metricconverter">
        <w:smartTagPr>
          <w:attr w:name="ProductID" w:val="2 см"/>
        </w:smartTagPr>
        <w:r w:rsidRPr="00300FE6">
          <w:rPr>
            <w:szCs w:val="24"/>
          </w:rPr>
          <w:t>2 см</w:t>
        </w:r>
      </w:smartTag>
      <w:r w:rsidRPr="00300FE6">
        <w:rPr>
          <w:szCs w:val="24"/>
        </w:rPr>
        <w:t xml:space="preserve">, для стыковых – не более </w:t>
      </w:r>
      <w:smartTag w:uri="urn:schemas-microsoft-com:office:smarttags" w:element="metricconverter">
        <w:smartTagPr>
          <w:attr w:name="ProductID" w:val="5 см"/>
        </w:smartTagPr>
        <w:r w:rsidRPr="00300FE6">
          <w:rPr>
            <w:szCs w:val="24"/>
          </w:rPr>
          <w:t>5 см</w:t>
        </w:r>
      </w:smartTag>
      <w:r w:rsidRPr="00300FE6">
        <w:rPr>
          <w:szCs w:val="24"/>
        </w:rPr>
        <w:t xml:space="preserve">. 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>Рядки должны располагаться на середине пластов-микроповышений, копируя напрвление борозды.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 xml:space="preserve">Расстояние между сеянцами в ряду (шаг посадки) должно соответствовать заданному. Определяется с 25-50 кратной повторностью. При хорошей оценке отклонение более </w:t>
      </w:r>
      <w:smartTag w:uri="urn:schemas-microsoft-com:office:smarttags" w:element="metricconverter">
        <w:smartTagPr>
          <w:attr w:name="ProductID" w:val="2 см"/>
        </w:smartTagPr>
        <w:r w:rsidRPr="00300FE6">
          <w:rPr>
            <w:szCs w:val="24"/>
          </w:rPr>
          <w:t>2 см</w:t>
        </w:r>
      </w:smartTag>
      <w:r w:rsidRPr="00300FE6">
        <w:rPr>
          <w:szCs w:val="24"/>
        </w:rPr>
        <w:t xml:space="preserve"> не допускается.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>Плотность заделки корневой системы сеянцев должна быть не менее 1 кгс, саженцев 2 кгс. Определяется с помощью динамометра при извлечении посаженного каждого 3-го или 5-го растения по ряду в 50 точках. У остальных из 300 выявляются только слабозаделанные. При хорошей оценке количество сеянцев с выявленной слабой заделкой корней более 5 проц. не допускается.</w:t>
      </w:r>
    </w:p>
    <w:p w:rsidR="00900425" w:rsidRPr="00300FE6" w:rsidRDefault="00900425" w:rsidP="0049000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300FE6">
        <w:rPr>
          <w:szCs w:val="24"/>
        </w:rPr>
        <w:t>Корневая система высаженных растений в почве должна располагаться вертикально, без скручивания и «вредной» деформации корней. Глубина заделки корневой шейки должна соответствовать  принят</w:t>
      </w:r>
      <w:r w:rsidR="0019458F" w:rsidRPr="00300FE6">
        <w:rPr>
          <w:szCs w:val="24"/>
        </w:rPr>
        <w:t>ым агротехническим требованиям.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4. Нам необходимо засадить борозды общей длиной 205, </w:t>
      </w:r>
      <w:smartTag w:uri="urn:schemas-microsoft-com:office:smarttags" w:element="metricconverter">
        <w:smartTagPr>
          <w:attr w:name="ProductID" w:val="7 км"/>
        </w:smartTagPr>
        <w:r w:rsidRPr="00300FE6">
          <w:rPr>
            <w:sz w:val="28"/>
          </w:rPr>
          <w:t>7 км</w:t>
        </w:r>
      </w:smartTag>
      <w:r w:rsidRPr="00300FE6">
        <w:rPr>
          <w:sz w:val="28"/>
        </w:rPr>
        <w:t xml:space="preserve"> (на </w:t>
      </w:r>
      <w:smartTag w:uri="urn:schemas-microsoft-com:office:smarttags" w:element="metricconverter">
        <w:smartTagPr>
          <w:attr w:name="ProductID" w:val="72 га"/>
        </w:smartTagPr>
        <w:r w:rsidRPr="00300FE6">
          <w:rPr>
            <w:sz w:val="28"/>
          </w:rPr>
          <w:t>72 га</w:t>
        </w:r>
      </w:smartTag>
      <w:r w:rsidRPr="00300FE6">
        <w:rPr>
          <w:sz w:val="28"/>
        </w:rPr>
        <w:t xml:space="preserve">). Производительность посадочной машины равна </w:t>
      </w:r>
      <w:smartTag w:uri="urn:schemas-microsoft-com:office:smarttags" w:element="metricconverter">
        <w:smartTagPr>
          <w:attr w:name="ProductID" w:val="2 метров"/>
        </w:smartTagPr>
        <w:r w:rsidRPr="00300FE6">
          <w:rPr>
            <w:sz w:val="28"/>
          </w:rPr>
          <w:t>2,4 км/ч</w:t>
        </w:r>
      </w:smartTag>
      <w:r w:rsidRPr="00300FE6">
        <w:rPr>
          <w:sz w:val="28"/>
        </w:rPr>
        <w:t>. П</w:t>
      </w:r>
      <w:r w:rsidRPr="00300FE6">
        <w:rPr>
          <w:sz w:val="28"/>
          <w:vertAlign w:val="subscript"/>
        </w:rPr>
        <w:t>см</w:t>
      </w:r>
      <w:r w:rsidRPr="00300FE6">
        <w:rPr>
          <w:sz w:val="28"/>
        </w:rPr>
        <w:t>=2,4*8*0,85=16,3 км/смену. Одна машина закончит работу</w:t>
      </w:r>
      <w:r w:rsidR="00504180" w:rsidRPr="00300FE6">
        <w:rPr>
          <w:sz w:val="28"/>
        </w:rPr>
        <w:t xml:space="preserve"> за 32 смены, а четыре машины –</w:t>
      </w:r>
      <w:r w:rsidRPr="00300FE6">
        <w:rPr>
          <w:sz w:val="28"/>
        </w:rPr>
        <w:t>за 8 смен. Следовательно, календарный срок с 20 апреля (начало вегетационного периода) до 29 апреля.</w:t>
      </w:r>
    </w:p>
    <w:p w:rsidR="007755B0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5. Для предстоящей работы подходит Лесопосадочная машина МЛУ-1, которая агрегатируется трактором ЛХТ-55А.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00FE6">
        <w:rPr>
          <w:sz w:val="28"/>
          <w:szCs w:val="26"/>
        </w:rPr>
        <w:t>Техническая характеристика машины</w:t>
      </w:r>
    </w:p>
    <w:p w:rsidR="004B1261" w:rsidRPr="00300FE6" w:rsidRDefault="004B1261" w:rsidP="0049000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95"/>
        <w:gridCol w:w="2186"/>
      </w:tblGrid>
      <w:tr w:rsidR="007755B0" w:rsidRPr="006233D2" w:rsidTr="006233D2">
        <w:trPr>
          <w:jc w:val="center"/>
        </w:trPr>
        <w:tc>
          <w:tcPr>
            <w:tcW w:w="5695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Производительность за 1ч основного времени, км /ч</w:t>
            </w:r>
          </w:p>
        </w:tc>
        <w:tc>
          <w:tcPr>
            <w:tcW w:w="2186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до 2,5</w:t>
            </w:r>
          </w:p>
        </w:tc>
      </w:tr>
      <w:tr w:rsidR="007755B0" w:rsidRPr="006233D2" w:rsidTr="006233D2">
        <w:trPr>
          <w:jc w:val="center"/>
        </w:trPr>
        <w:tc>
          <w:tcPr>
            <w:tcW w:w="5695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Расстояние между растениями в ряду (шаг), см</w:t>
            </w:r>
          </w:p>
        </w:tc>
        <w:tc>
          <w:tcPr>
            <w:tcW w:w="2186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50;75;100;150</w:t>
            </w:r>
          </w:p>
        </w:tc>
      </w:tr>
      <w:tr w:rsidR="007755B0" w:rsidRPr="006233D2" w:rsidTr="006233D2">
        <w:trPr>
          <w:jc w:val="center"/>
        </w:trPr>
        <w:tc>
          <w:tcPr>
            <w:tcW w:w="5695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Глубина хода, см, сошника:</w:t>
            </w:r>
          </w:p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малого</w:t>
            </w:r>
          </w:p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большого</w:t>
            </w:r>
          </w:p>
        </w:tc>
        <w:tc>
          <w:tcPr>
            <w:tcW w:w="2186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До 30</w:t>
            </w:r>
          </w:p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До 35</w:t>
            </w:r>
          </w:p>
        </w:tc>
      </w:tr>
      <w:tr w:rsidR="007755B0" w:rsidRPr="006233D2" w:rsidTr="006233D2">
        <w:trPr>
          <w:jc w:val="center"/>
        </w:trPr>
        <w:tc>
          <w:tcPr>
            <w:tcW w:w="5695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Габариты, мм</w:t>
            </w:r>
          </w:p>
        </w:tc>
        <w:tc>
          <w:tcPr>
            <w:tcW w:w="2186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2500х1740х2410</w:t>
            </w:r>
          </w:p>
        </w:tc>
      </w:tr>
      <w:tr w:rsidR="007755B0" w:rsidRPr="006233D2" w:rsidTr="006233D2">
        <w:trPr>
          <w:jc w:val="center"/>
        </w:trPr>
        <w:tc>
          <w:tcPr>
            <w:tcW w:w="5695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Масса, кг</w:t>
            </w:r>
          </w:p>
        </w:tc>
        <w:tc>
          <w:tcPr>
            <w:tcW w:w="2186" w:type="dxa"/>
            <w:shd w:val="clear" w:color="auto" w:fill="auto"/>
          </w:tcPr>
          <w:p w:rsidR="007755B0" w:rsidRPr="006233D2" w:rsidRDefault="007755B0" w:rsidP="006233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33D2">
              <w:rPr>
                <w:sz w:val="20"/>
                <w:szCs w:val="20"/>
              </w:rPr>
              <w:t>945</w:t>
            </w:r>
          </w:p>
        </w:tc>
      </w:tr>
    </w:tbl>
    <w:p w:rsidR="007755B0" w:rsidRPr="00300FE6" w:rsidRDefault="007755B0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900425" w:rsidP="0049000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300FE6">
        <w:rPr>
          <w:sz w:val="28"/>
        </w:rPr>
        <w:t>Лесопосадочная машина МЛУ-1 предназначена для рядовой посадки сеянцев и саженцев хвойных пород на вырубках и других площадях, вышедшей из-под</w:t>
      </w:r>
      <w:r w:rsidR="004B1261" w:rsidRPr="00300FE6">
        <w:rPr>
          <w:sz w:val="28"/>
        </w:rPr>
        <w:t xml:space="preserve"> леса: может работать на свежих</w:t>
      </w:r>
      <w:r w:rsidRPr="00300FE6">
        <w:rPr>
          <w:sz w:val="28"/>
        </w:rPr>
        <w:t xml:space="preserve">, слабо- и среднезадернелых вырубках с количеством пней до 600 шт/га. При большем числе пней очищают полосы шириной не менее </w:t>
      </w:r>
      <w:smartTag w:uri="urn:schemas-microsoft-com:office:smarttags" w:element="metricconverter">
        <w:smartTagPr>
          <w:attr w:name="ProductID" w:val="2 метров"/>
        </w:smartTagPr>
        <w:r w:rsidRPr="00300FE6">
          <w:rPr>
            <w:sz w:val="28"/>
          </w:rPr>
          <w:t>2 м</w:t>
        </w:r>
      </w:smartTag>
      <w:r w:rsidRPr="00300FE6">
        <w:rPr>
          <w:sz w:val="28"/>
        </w:rPr>
        <w:t>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  <w:u w:val="single"/>
        </w:rPr>
        <w:t>Составные части:</w:t>
      </w:r>
      <w:r w:rsidRPr="00300FE6">
        <w:rPr>
          <w:sz w:val="28"/>
        </w:rPr>
        <w:t xml:space="preserve"> основная рама, сошник, посадочный аппарат, подвижная рама, прикатывающие катки, ящики для </w:t>
      </w:r>
      <w:r w:rsidR="00B1290D" w:rsidRPr="00300FE6">
        <w:rPr>
          <w:sz w:val="28"/>
        </w:rPr>
        <w:t>посадочного материала, сидения. о</w:t>
      </w:r>
      <w:r w:rsidRPr="00300FE6">
        <w:rPr>
          <w:sz w:val="28"/>
        </w:rPr>
        <w:t>граждения для сажальщиков, сигнализация.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Снизу на раме устанавливают при посадке сеянцев</w:t>
      </w:r>
      <w:r w:rsidR="004B1261" w:rsidRPr="00300FE6">
        <w:rPr>
          <w:sz w:val="28"/>
        </w:rPr>
        <w:t xml:space="preserve"> </w:t>
      </w:r>
      <w:r w:rsidRPr="00300FE6">
        <w:rPr>
          <w:sz w:val="28"/>
        </w:rPr>
        <w:t>- малый сошник, саженцев- большой сошник.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Подвижная рама крепится с помощью пальцев к брусу машины. На ней установлены прикатывающие катки, посадочный аппарат, ящик для балласта.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Ограждение служит для защиты сажальщиков от ударов порубочных остатков, веток. Внутри ограждения размещены сидения для сажальщиков.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Сошники коробчатой формы, сварной конструкции, с острым углом вхождения в почву. Для послойного рыхления стенок борозды сошники снабжены рыхлительными лапами у носка и крыльями на боковинах. Они имеют впереди полосовидный нож для разрезания пласта. По его сторонам закреплены опорные полозья, ограничивающие заглубление в почву.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Переходная модель с комбинированным сошником для посадки как сеянцев, так и саженцев. Посадку саженцев проводят на вырубках по расчищенным полосам с предварительно обработки почвы.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Прикатывающие катки служат для уплотнения почвы непосредственно у корневой системы посаженных саженцев. Один из катков является приводным, осуществляя вращение вала посадочного аппарата через три колеса с зубчато- цепочным зацеплением. Для лучшего сцепления с почвой приводной каток снабжен почвозацепами.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Посадочный аппарат предназначен для подачи сеянцев и состоит из пала с закрепленным диском и приводной шестерней и стоек с захватами.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При движение машины сошник образует посадочную щель глубиной до </w:t>
      </w:r>
      <w:smartTag w:uri="urn:schemas-microsoft-com:office:smarttags" w:element="metricconverter">
        <w:smartTagPr>
          <w:attr w:name="ProductID" w:val="2 метров"/>
        </w:smartTagPr>
        <w:r w:rsidRPr="00300FE6">
          <w:rPr>
            <w:sz w:val="28"/>
          </w:rPr>
          <w:t>35 см</w:t>
        </w:r>
      </w:smartTag>
      <w:r w:rsidRPr="00300FE6">
        <w:rPr>
          <w:sz w:val="28"/>
        </w:rPr>
        <w:t>, перерезая при этом корневые включения толщиной до 5…7 см. Сажальщики попеременно укладывают посадочный материал на приемный столик корневой частью к себе. Захваченный посадочным аппаратом сеянец переносится в борозду и в момент раскрытия створок зажимается в борозде прикатывающими катками, которые затем окончательно уплотняют почву. За посадочной машиной идет правщик, который оправляет плохо посаженные и незаделанные саженцы.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 xml:space="preserve">Шаг посадки определяют числом захватов на диске посадочного механизма. На мелкий посадочный </w:t>
      </w:r>
      <w:r w:rsidR="00B1290D" w:rsidRPr="00300FE6">
        <w:rPr>
          <w:sz w:val="28"/>
        </w:rPr>
        <w:t>материал</w:t>
      </w:r>
      <w:r w:rsidRPr="00300FE6">
        <w:rPr>
          <w:sz w:val="28"/>
        </w:rPr>
        <w:t xml:space="preserve"> устанавливают наибольший вылет захвата, на крупный</w:t>
      </w:r>
      <w:r w:rsidR="00B1290D" w:rsidRPr="00300FE6">
        <w:rPr>
          <w:sz w:val="28"/>
        </w:rPr>
        <w:t xml:space="preserve"> </w:t>
      </w:r>
      <w:r w:rsidRPr="00300FE6">
        <w:rPr>
          <w:sz w:val="28"/>
        </w:rPr>
        <w:t>- наименьший. Для перемещения захвата в стержне имеются отверстия под болты, с помощью которых захваты крепится к диску. Для регулирования момента раскрытия створок захватов и освобождения посадочного материала во время заделки его в почву на кронштейне нижнего раскрывателя имеются пазы.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Давление катков на почву изменяют натяжением пружин натяжного устройства и загрузку балластного ящика.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Горизонтальность рамы и хода сошника устанавливают верхней тягой невестки трактора и перестановкой  нижних тяг навесной системы трактора по отверстиям нижних кронштейнов системы невестки сажалки.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Для исключения перегрузки вала или самопроизвольно прекращения вращения посадочного аппарата предохранительная муфта на валу посадочного аппарата должна быть отрегулирована на срабатывание при прокручивании на с усилием 30…50 Н.</w:t>
      </w:r>
    </w:p>
    <w:p w:rsidR="007755B0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Установка положения лекала верхнего раскрывателя для своевременного захвата и сжатия створками саженца осуществляется путем перемещения раскрывателя от</w:t>
      </w:r>
      <w:r w:rsidR="007755B0" w:rsidRPr="00300FE6">
        <w:rPr>
          <w:sz w:val="28"/>
        </w:rPr>
        <w:t>носительно приемного столика.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Подготовка лесопосадочной машины к работе.</w:t>
      </w:r>
    </w:p>
    <w:p w:rsidR="00B1290D" w:rsidRPr="00300FE6" w:rsidRDefault="00B1290D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Весной почва быстро высыхает, сроки выполнения работ очень ограничены, поэтому необходимо уделять очень большое внимание подготовке лесопосадочных машин к работе.</w:t>
      </w:r>
    </w:p>
    <w:p w:rsidR="00B1290D" w:rsidRPr="00300FE6" w:rsidRDefault="00B1290D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Лесопосадочный агрегат должен быть маневренным и копировать рельеф: при работе на открытых площадях обеспечивать прямолинейность рядков, высаженных  культур, и быть устойчивым при движении на горизонтальных участках и склонах до 5</w:t>
      </w:r>
      <w:r w:rsidRPr="00300FE6">
        <w:rPr>
          <w:sz w:val="28"/>
          <w:vertAlign w:val="superscript"/>
        </w:rPr>
        <w:t>О</w:t>
      </w:r>
      <w:r w:rsidRPr="00300FE6">
        <w:rPr>
          <w:sz w:val="28"/>
        </w:rPr>
        <w:t xml:space="preserve">; выдерживать заданные междурядья как внутри самого агрегата, </w:t>
      </w:r>
      <w:r w:rsidR="00D86EF7" w:rsidRPr="00300FE6">
        <w:rPr>
          <w:sz w:val="28"/>
        </w:rPr>
        <w:t>так и стыковые между соседними проходами.</w:t>
      </w:r>
    </w:p>
    <w:p w:rsidR="00D86EF7" w:rsidRPr="00300FE6" w:rsidRDefault="00D86EF7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</w:rPr>
        <w:t>Для правильного образования стыковых междурядий посадочный агрегат оборудуют маркером или следоуказателем (маркер устанавливают на сцепке или машине).</w:t>
      </w:r>
    </w:p>
    <w:p w:rsidR="00BC4862" w:rsidRPr="00300FE6" w:rsidRDefault="00BC4862" w:rsidP="0049000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00425" w:rsidRPr="00300FE6" w:rsidRDefault="00BC4862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Cs/>
          <w:sz w:val="28"/>
        </w:rPr>
        <w:br w:type="page"/>
      </w:r>
      <w:r w:rsidR="00900425" w:rsidRPr="00300FE6">
        <w:rPr>
          <w:b/>
          <w:bCs/>
          <w:sz w:val="28"/>
        </w:rPr>
        <w:t>3 Организационно-технические мероприятия по выполнению технологических операций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00425" w:rsidRPr="00300FE6" w:rsidRDefault="00900425" w:rsidP="00490004">
      <w:pPr>
        <w:pStyle w:val="9"/>
        <w:keepNext w:val="0"/>
        <w:widowControl w:val="0"/>
        <w:spacing w:line="360" w:lineRule="auto"/>
        <w:ind w:left="0" w:firstLine="709"/>
      </w:pPr>
      <w:r w:rsidRPr="00300FE6">
        <w:t>Для достижения комплексной механизации производственных процессов наряду с наличием техники и умелым составлением агрегатов необходима также проработка и своевременное выполнение организационно-технических мероприятий, которые обеспечивают эффективное использование машин.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300FE6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b/>
          <w:bCs/>
          <w:sz w:val="28"/>
        </w:rPr>
        <w:t>3.1</w:t>
      </w:r>
      <w:r w:rsidR="00900425" w:rsidRPr="00300FE6">
        <w:rPr>
          <w:b/>
          <w:bCs/>
          <w:sz w:val="28"/>
        </w:rPr>
        <w:t xml:space="preserve"> Операционные технологические карты (кинематика агрегатов и подготовка участков для работы)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szCs w:val="24"/>
        </w:rPr>
      </w:pPr>
      <w:r w:rsidRPr="00300FE6">
        <w:rPr>
          <w:szCs w:val="24"/>
        </w:rPr>
        <w:t xml:space="preserve">Для применения агрегатов, выполняющих лесовосстановительные работы, подготовка участков предусматривает уточнение следующих вопросов. 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1. Средняя площадь лесокультурного участка равна 7</w:t>
      </w:r>
      <w:r w:rsidR="00FD3E93" w:rsidRPr="00300FE6">
        <w:t>5</w:t>
      </w:r>
      <w:r w:rsidRPr="00300FE6">
        <w:t>/10=7,</w:t>
      </w:r>
      <w:r w:rsidR="00FD3E93" w:rsidRPr="00300FE6">
        <w:t>5</w:t>
      </w:r>
      <w:r w:rsidRPr="00300FE6">
        <w:t xml:space="preserve"> га, где 7</w:t>
      </w:r>
      <w:r w:rsidR="00FD3E93" w:rsidRPr="00300FE6">
        <w:t>5</w:t>
      </w:r>
      <w:r w:rsidRPr="00300FE6">
        <w:t xml:space="preserve"> – общая площадь участков (га), 10 – количество участков.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2. Известна длина гона, равная </w:t>
      </w:r>
      <w:smartTag w:uri="urn:schemas-microsoft-com:office:smarttags" w:element="metricconverter">
        <w:smartTagPr>
          <w:attr w:name="ProductID" w:val="2 метров"/>
        </w:smartTagPr>
        <w:r w:rsidRPr="00300FE6">
          <w:t>3</w:t>
        </w:r>
        <w:r w:rsidR="00FD3E93" w:rsidRPr="00300FE6">
          <w:t>5</w:t>
        </w:r>
        <w:r w:rsidRPr="00300FE6">
          <w:t>0 м</w:t>
        </w:r>
      </w:smartTag>
      <w:r w:rsidRPr="00300FE6">
        <w:t>. Следовательно ширина участка В</w:t>
      </w:r>
      <w:r w:rsidRPr="00300FE6">
        <w:rPr>
          <w:vertAlign w:val="subscript"/>
        </w:rPr>
        <w:t>у</w:t>
      </w:r>
      <w:r w:rsidRPr="00300FE6">
        <w:t>(С</w:t>
      </w:r>
      <w:r w:rsidRPr="00300FE6">
        <w:rPr>
          <w:vertAlign w:val="subscript"/>
        </w:rPr>
        <w:t>у</w:t>
      </w:r>
      <w:r w:rsidRPr="00300FE6">
        <w:t>)=7</w:t>
      </w:r>
      <w:r w:rsidR="00FD3E93" w:rsidRPr="00300FE6">
        <w:t>5</w:t>
      </w:r>
      <w:r w:rsidRPr="00300FE6">
        <w:t>000/3</w:t>
      </w:r>
      <w:r w:rsidR="00FD3E93" w:rsidRPr="00300FE6">
        <w:t>5</w:t>
      </w:r>
      <w:r w:rsidRPr="00300FE6">
        <w:t>0=21</w:t>
      </w:r>
      <w:r w:rsidR="00FD3E93" w:rsidRPr="00300FE6">
        <w:t>4</w:t>
      </w:r>
      <w:r w:rsidRPr="00300FE6">
        <w:t xml:space="preserve"> (м), где 7</w:t>
      </w:r>
      <w:r w:rsidR="00FD3E93" w:rsidRPr="00300FE6">
        <w:t>5</w:t>
      </w:r>
      <w:r w:rsidRPr="00300FE6">
        <w:t>000 – площадь участка, м</w:t>
      </w:r>
      <w:r w:rsidRPr="00300FE6">
        <w:rPr>
          <w:vertAlign w:val="superscript"/>
        </w:rPr>
        <w:t>2</w:t>
      </w:r>
      <w:r w:rsidRPr="00300FE6"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3. Выбираем </w:t>
      </w:r>
      <w:r w:rsidR="00517877" w:rsidRPr="00300FE6">
        <w:t>гоновый</w:t>
      </w:r>
      <w:r w:rsidRPr="00300FE6">
        <w:t xml:space="preserve"> способ движения для всех агрегатов</w:t>
      </w:r>
      <w:r w:rsidR="00517877" w:rsidRPr="00300FE6"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</w:p>
    <w:p w:rsidR="0080636B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  <w:bCs/>
        </w:rPr>
      </w:pPr>
      <w:r w:rsidRPr="00A0552E">
        <w:rPr>
          <w:b/>
          <w:bCs/>
        </w:rPr>
        <w:t>3.1.1</w:t>
      </w:r>
      <w:r w:rsidR="00900425" w:rsidRPr="00A0552E">
        <w:rPr>
          <w:b/>
          <w:bCs/>
        </w:rPr>
        <w:t xml:space="preserve"> </w:t>
      </w:r>
      <w:r w:rsidR="0080636B" w:rsidRPr="00A0552E">
        <w:rPr>
          <w:b/>
          <w:bCs/>
        </w:rPr>
        <w:t>Сплошное срезание дре</w:t>
      </w:r>
      <w:r w:rsidR="00105F3F" w:rsidRPr="00A0552E">
        <w:rPr>
          <w:b/>
          <w:bCs/>
        </w:rPr>
        <w:t>весной</w:t>
      </w:r>
      <w:r w:rsidRPr="00A0552E">
        <w:rPr>
          <w:b/>
          <w:bCs/>
        </w:rPr>
        <w:t xml:space="preserve"> </w:t>
      </w:r>
      <w:r w:rsidR="00105F3F" w:rsidRPr="00A0552E">
        <w:rPr>
          <w:b/>
          <w:bCs/>
        </w:rPr>
        <w:t>растительности КОМ - 2,3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Общая длина всех рабочих ходов на участке (</w:t>
      </w:r>
      <w:r w:rsidRPr="00300FE6">
        <w:rPr>
          <w:lang w:val="en-US"/>
        </w:rPr>
        <w:t>S</w:t>
      </w:r>
      <w:r w:rsidRPr="00300FE6">
        <w:rPr>
          <w:vertAlign w:val="subscript"/>
        </w:rPr>
        <w:t>р</w:t>
      </w:r>
      <w:r w:rsidRPr="00300FE6">
        <w:t xml:space="preserve">) составляет </w:t>
      </w:r>
      <w:r w:rsidRPr="00300FE6">
        <w:rPr>
          <w:lang w:val="en-US"/>
        </w:rPr>
        <w:t>S</w:t>
      </w:r>
      <w:r w:rsidRPr="00300FE6">
        <w:rPr>
          <w:vertAlign w:val="subscript"/>
          <w:lang w:val="en-US"/>
        </w:rPr>
        <w:t>p</w:t>
      </w:r>
      <w:r w:rsidRPr="00300FE6">
        <w:rPr>
          <w:vertAlign w:val="subscript"/>
        </w:rPr>
        <w:t xml:space="preserve"> </w:t>
      </w:r>
      <w:r w:rsidRPr="00300FE6">
        <w:t xml:space="preserve">=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y</w:t>
      </w:r>
      <w:r w:rsidRPr="00300FE6">
        <w:t>/</w:t>
      </w:r>
      <w:r w:rsidRPr="00300FE6">
        <w:rPr>
          <w:lang w:val="en-US"/>
        </w:rPr>
        <w:t>B</w:t>
      </w:r>
      <w:r w:rsidRPr="00300FE6">
        <w:rPr>
          <w:vertAlign w:val="subscript"/>
          <w:lang w:val="en-US"/>
        </w:rPr>
        <w:t>p</w:t>
      </w:r>
      <w:r w:rsidRPr="00300FE6">
        <w:rPr>
          <w:vertAlign w:val="subscript"/>
        </w:rPr>
        <w:t xml:space="preserve"> </w:t>
      </w:r>
      <w:r w:rsidRPr="00300FE6">
        <w:t>= 7</w:t>
      </w:r>
      <w:r w:rsidR="00517877" w:rsidRPr="00300FE6">
        <w:t>5</w:t>
      </w:r>
      <w:r w:rsidRPr="00300FE6">
        <w:t>000/</w:t>
      </w:r>
      <w:r w:rsidR="00517877" w:rsidRPr="00300FE6">
        <w:t>2,3</w:t>
      </w:r>
      <w:r w:rsidRPr="00300FE6">
        <w:t>=</w:t>
      </w:r>
      <w:r w:rsidR="00517877" w:rsidRPr="00300FE6">
        <w:t>32608,7</w:t>
      </w:r>
      <w:r w:rsidRPr="00300FE6">
        <w:t xml:space="preserve"> (м), где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y</w:t>
      </w:r>
      <w:r w:rsidRPr="00300FE6">
        <w:t xml:space="preserve"> – площадь участка, м</w:t>
      </w:r>
      <w:r w:rsidRPr="00300FE6">
        <w:rPr>
          <w:vertAlign w:val="superscript"/>
        </w:rPr>
        <w:t>2</w:t>
      </w:r>
      <w:r w:rsidRPr="00300FE6">
        <w:t xml:space="preserve">; </w:t>
      </w:r>
      <w:r w:rsidRPr="00300FE6">
        <w:rPr>
          <w:lang w:val="en-US"/>
        </w:rPr>
        <w:t>B</w:t>
      </w:r>
      <w:r w:rsidRPr="00300FE6">
        <w:rPr>
          <w:vertAlign w:val="subscript"/>
          <w:lang w:val="en-US"/>
        </w:rPr>
        <w:t>p</w:t>
      </w:r>
      <w:r w:rsidRPr="00300FE6">
        <w:t xml:space="preserve"> – рабочая ширина захвата агрегата.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Минимальный радиус поворота трактора </w:t>
      </w:r>
      <w:r w:rsidR="00517877" w:rsidRPr="00300FE6">
        <w:t xml:space="preserve">МТЗ-82 </w:t>
      </w:r>
      <w:r w:rsidRPr="00300FE6">
        <w:t xml:space="preserve">равно </w:t>
      </w:r>
      <w:smartTag w:uri="urn:schemas-microsoft-com:office:smarttags" w:element="metricconverter">
        <w:smartTagPr>
          <w:attr w:name="ProductID" w:val="2 метров"/>
        </w:smartTagPr>
        <w:r w:rsidR="00517877" w:rsidRPr="00300FE6">
          <w:t>2,5 м</w:t>
        </w:r>
      </w:smartTag>
      <w:r w:rsidR="00517877" w:rsidRPr="00300FE6">
        <w:t>. Чтобы развернуть трактор используем беспетлевой круговой поворот.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Отсюда длина холостого хода (</w:t>
      </w: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 xml:space="preserve">) одного поворота агрегата определяется по формуле  </w:t>
      </w: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>=</w:t>
      </w:r>
      <w:r w:rsidR="00A64BE9" w:rsidRPr="00300FE6">
        <w:t>3,6</w:t>
      </w:r>
      <w:r w:rsidRPr="00300FE6">
        <w:t>*</w:t>
      </w:r>
      <w:r w:rsidRPr="00300FE6">
        <w:rPr>
          <w:lang w:val="en-US"/>
        </w:rPr>
        <w:t>R</w:t>
      </w:r>
      <w:r w:rsidRPr="00300FE6">
        <w:t>+2*</w:t>
      </w:r>
      <w:r w:rsidR="00A64BE9" w:rsidRPr="00300FE6">
        <w:rPr>
          <w:lang w:val="en-US"/>
        </w:rPr>
        <w:t>l</w:t>
      </w:r>
      <w:r w:rsidR="00A64BE9" w:rsidRPr="00300FE6">
        <w:t>=19</w:t>
      </w:r>
      <w:r w:rsidRPr="00300FE6">
        <w:t>,</w:t>
      </w:r>
      <w:r w:rsidR="00A64BE9" w:rsidRPr="00300FE6">
        <w:t>4</w:t>
      </w:r>
      <w:r w:rsidRPr="00300FE6">
        <w:t xml:space="preserve"> (м), где  </w:t>
      </w:r>
      <w:r w:rsidRPr="00300FE6">
        <w:rPr>
          <w:lang w:val="en-US"/>
        </w:rPr>
        <w:t>R</w:t>
      </w:r>
      <w:r w:rsidRPr="00300FE6">
        <w:t xml:space="preserve"> – радиус поворота агрегата, а </w:t>
      </w:r>
      <w:r w:rsidRPr="00300FE6">
        <w:rPr>
          <w:lang w:val="en-US"/>
        </w:rPr>
        <w:t>l</w:t>
      </w:r>
      <w:r w:rsidRPr="00300FE6">
        <w:t xml:space="preserve"> – длина выезда (въезда) агрегата (м), которая равна </w:t>
      </w:r>
      <w:r w:rsidR="00A64BE9" w:rsidRPr="00300FE6">
        <w:t>5,72</w:t>
      </w:r>
      <w:r w:rsidRPr="00300FE6">
        <w:t xml:space="preserve"> (м).</w:t>
      </w:r>
    </w:p>
    <w:p w:rsidR="00A0552E" w:rsidRDefault="00900425" w:rsidP="00490004">
      <w:pPr>
        <w:pStyle w:val="a5"/>
        <w:widowControl w:val="0"/>
        <w:spacing w:line="360" w:lineRule="auto"/>
        <w:ind w:firstLine="709"/>
      </w:pPr>
      <w:r w:rsidRPr="00300FE6">
        <w:t>Общая длина всех холостых ходов (</w:t>
      </w: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 xml:space="preserve">) при движении агрегата на поворотных полосах участка составляет </w:t>
      </w:r>
    </w:p>
    <w:p w:rsidR="00A0552E" w:rsidRDefault="00A0552E" w:rsidP="00490004">
      <w:pPr>
        <w:pStyle w:val="a5"/>
        <w:widowControl w:val="0"/>
        <w:spacing w:line="360" w:lineRule="auto"/>
        <w:ind w:firstLine="709"/>
      </w:pPr>
    </w:p>
    <w:p w:rsidR="00A0552E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 xml:space="preserve">= </w:t>
      </w: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>*</w:t>
      </w:r>
      <w:r w:rsidRPr="00300FE6">
        <w:rPr>
          <w:lang w:val="en-US"/>
        </w:rPr>
        <w:t>B</w:t>
      </w:r>
      <w:r w:rsidRPr="00300FE6">
        <w:rPr>
          <w:vertAlign w:val="subscript"/>
        </w:rPr>
        <w:t>у</w:t>
      </w:r>
      <w:r w:rsidRPr="00300FE6">
        <w:t>/</w:t>
      </w:r>
      <w:r w:rsidRPr="00300FE6">
        <w:rPr>
          <w:lang w:val="en-US"/>
        </w:rPr>
        <w:t>B</w:t>
      </w:r>
      <w:r w:rsidRPr="00300FE6">
        <w:rPr>
          <w:vertAlign w:val="subscript"/>
          <w:lang w:val="en-US"/>
        </w:rPr>
        <w:t>p</w:t>
      </w:r>
      <w:r w:rsidRPr="00300FE6">
        <w:t>=</w:t>
      </w:r>
      <w:r w:rsidR="00A64BE9" w:rsidRPr="00300FE6">
        <w:t>19,4</w:t>
      </w:r>
      <w:r w:rsidRPr="00300FE6">
        <w:t>*21</w:t>
      </w:r>
      <w:r w:rsidR="00A64BE9" w:rsidRPr="00300FE6">
        <w:t>4</w:t>
      </w:r>
      <w:r w:rsidRPr="00300FE6">
        <w:t>/</w:t>
      </w:r>
      <w:r w:rsidR="00A64BE9" w:rsidRPr="00300FE6">
        <w:t>2,3=1805,0</w:t>
      </w:r>
      <w:r w:rsidRPr="00300FE6">
        <w:t xml:space="preserve"> (м), </w:t>
      </w:r>
    </w:p>
    <w:p w:rsidR="00A0552E" w:rsidRDefault="00A0552E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где </w:t>
      </w:r>
      <w:r w:rsidRPr="00300FE6">
        <w:rPr>
          <w:lang w:val="en-US"/>
        </w:rPr>
        <w:t>B</w:t>
      </w:r>
      <w:r w:rsidRPr="00300FE6">
        <w:rPr>
          <w:vertAlign w:val="subscript"/>
        </w:rPr>
        <w:t>у</w:t>
      </w:r>
      <w:r w:rsidR="00A64BE9" w:rsidRPr="00300FE6">
        <w:t xml:space="preserve"> – ширина участка, м.</w:t>
      </w:r>
    </w:p>
    <w:p w:rsidR="00A64BE9" w:rsidRDefault="00900425" w:rsidP="00490004">
      <w:pPr>
        <w:pStyle w:val="a5"/>
        <w:widowControl w:val="0"/>
        <w:spacing w:line="360" w:lineRule="auto"/>
        <w:ind w:firstLine="709"/>
      </w:pPr>
      <w:r w:rsidRPr="00300FE6">
        <w:t>Определим коэфф</w:t>
      </w:r>
      <w:r w:rsidR="00A64BE9" w:rsidRPr="00300FE6">
        <w:t>ициент рабочих ходов по формуле</w:t>
      </w:r>
      <w:r w:rsidR="00AB01BD" w:rsidRPr="00300FE6">
        <w:t>: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Default="00900425" w:rsidP="00490004">
      <w:pPr>
        <w:pStyle w:val="a5"/>
        <w:widowControl w:val="0"/>
        <w:spacing w:line="360" w:lineRule="auto"/>
        <w:ind w:firstLine="709"/>
      </w:pPr>
      <w:r w:rsidRPr="00300FE6">
        <w:t>Ф</w:t>
      </w:r>
      <w:r w:rsidRPr="00300FE6">
        <w:rPr>
          <w:vertAlign w:val="subscript"/>
        </w:rPr>
        <w:t>р</w:t>
      </w:r>
      <w:r w:rsidRPr="00300FE6">
        <w:t xml:space="preserve">= </w:t>
      </w:r>
      <w:r w:rsidRPr="00300FE6">
        <w:rPr>
          <w:lang w:val="en-US"/>
        </w:rPr>
        <w:t>S</w:t>
      </w:r>
      <w:r w:rsidRPr="00300FE6">
        <w:rPr>
          <w:vertAlign w:val="subscript"/>
        </w:rPr>
        <w:t>р</w:t>
      </w:r>
      <w:r w:rsidRPr="00300FE6">
        <w:t xml:space="preserve">/( </w:t>
      </w:r>
      <w:r w:rsidRPr="00300FE6">
        <w:rPr>
          <w:lang w:val="en-US"/>
        </w:rPr>
        <w:t>S</w:t>
      </w:r>
      <w:r w:rsidRPr="00300FE6">
        <w:rPr>
          <w:vertAlign w:val="subscript"/>
        </w:rPr>
        <w:t>р</w:t>
      </w:r>
      <w:r w:rsidRPr="00300FE6">
        <w:t xml:space="preserve">+ </w:t>
      </w: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>)=</w:t>
      </w:r>
      <w:r w:rsidR="00AB01BD" w:rsidRPr="00300FE6">
        <w:t>32608,7</w:t>
      </w:r>
      <w:r w:rsidRPr="00300FE6">
        <w:t>/(</w:t>
      </w:r>
      <w:r w:rsidR="00AB01BD" w:rsidRPr="00300FE6">
        <w:t>32608,7+1805,0</w:t>
      </w:r>
      <w:r w:rsidRPr="00300FE6">
        <w:t>)=0,9</w:t>
      </w:r>
      <w:r w:rsidR="00AB01BD" w:rsidRPr="00300FE6">
        <w:t>5</w:t>
      </w:r>
      <w:r w:rsidRPr="00300FE6">
        <w:t>.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AB01BD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Ширина поворотной полосы равна</w:t>
      </w:r>
    </w:p>
    <w:p w:rsidR="00490004" w:rsidRDefault="00490004" w:rsidP="00490004">
      <w:pPr>
        <w:pStyle w:val="a5"/>
        <w:widowControl w:val="0"/>
        <w:spacing w:line="360" w:lineRule="auto"/>
        <w:ind w:firstLine="709"/>
      </w:pPr>
    </w:p>
    <w:p w:rsidR="00AB01BD" w:rsidRPr="00300FE6" w:rsidRDefault="00AB01BD" w:rsidP="00490004">
      <w:pPr>
        <w:pStyle w:val="a5"/>
        <w:widowControl w:val="0"/>
        <w:spacing w:line="360" w:lineRule="auto"/>
        <w:ind w:firstLine="709"/>
      </w:pPr>
      <w:r w:rsidRPr="00300FE6">
        <w:t>Е=1,1</w:t>
      </w:r>
      <w:r w:rsidR="00900425" w:rsidRPr="00300FE6">
        <w:t>*</w:t>
      </w:r>
      <w:r w:rsidR="00900425" w:rsidRPr="00300FE6">
        <w:rPr>
          <w:lang w:val="en-US"/>
        </w:rPr>
        <w:t>R</w:t>
      </w:r>
      <w:r w:rsidR="00900425" w:rsidRPr="00300FE6">
        <w:t>+0,5*В</w:t>
      </w:r>
      <w:r w:rsidR="00900425" w:rsidRPr="00300FE6">
        <w:rPr>
          <w:vertAlign w:val="subscript"/>
        </w:rPr>
        <w:t>0</w:t>
      </w:r>
      <w:r w:rsidR="00900425" w:rsidRPr="00300FE6">
        <w:t>+</w:t>
      </w:r>
      <w:r w:rsidR="00900425" w:rsidRPr="00300FE6">
        <w:rPr>
          <w:lang w:val="en-US"/>
        </w:rPr>
        <w:t>l</w:t>
      </w:r>
      <w:r w:rsidRPr="00300FE6">
        <w:t>=1,1*2,5+0,5*2,4+ 5,2=9,5 (м),</w:t>
      </w:r>
    </w:p>
    <w:p w:rsidR="00490004" w:rsidRDefault="00490004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где В</w:t>
      </w:r>
      <w:r w:rsidRPr="00300FE6">
        <w:rPr>
          <w:vertAlign w:val="subscript"/>
        </w:rPr>
        <w:t>0</w:t>
      </w:r>
      <w:r w:rsidRPr="00300FE6">
        <w:t xml:space="preserve"> – ширина агрегата, м.</w:t>
      </w:r>
    </w:p>
    <w:p w:rsidR="00AB01BD" w:rsidRDefault="00900425" w:rsidP="00490004">
      <w:pPr>
        <w:pStyle w:val="a5"/>
        <w:widowControl w:val="0"/>
        <w:spacing w:line="360" w:lineRule="auto"/>
        <w:ind w:firstLine="709"/>
      </w:pPr>
      <w:r w:rsidRPr="00300FE6">
        <w:t>Определение доли изъятия продуцируемой площади участка на поворотные полосы (К</w:t>
      </w:r>
      <w:r w:rsidRPr="00300FE6">
        <w:rPr>
          <w:vertAlign w:val="subscript"/>
        </w:rPr>
        <w:t>Е</w:t>
      </w:r>
      <w:r w:rsidRPr="00300FE6">
        <w:t>) в пр</w:t>
      </w:r>
      <w:r w:rsidR="00AB01BD" w:rsidRPr="00300FE6">
        <w:t>оцентах производится по формуле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AB01BD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К</w:t>
      </w:r>
      <w:r w:rsidRPr="00300FE6">
        <w:rPr>
          <w:vertAlign w:val="subscript"/>
        </w:rPr>
        <w:t>Е</w:t>
      </w:r>
      <w:r w:rsidRPr="00300FE6">
        <w:t>=2*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E</w:t>
      </w:r>
      <w:r w:rsidRPr="00300FE6">
        <w:t xml:space="preserve">/(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y</w:t>
      </w:r>
      <w:r w:rsidRPr="00300FE6">
        <w:rPr>
          <w:vertAlign w:val="subscript"/>
        </w:rPr>
        <w:t xml:space="preserve"> </w:t>
      </w:r>
      <w:r w:rsidR="00AB01BD" w:rsidRPr="00300FE6">
        <w:rPr>
          <w:vertAlign w:val="subscript"/>
        </w:rPr>
        <w:t xml:space="preserve"> </w:t>
      </w:r>
      <w:r w:rsidR="00AB01BD" w:rsidRPr="00300FE6">
        <w:t xml:space="preserve"> + </w:t>
      </w:r>
      <w:r w:rsidRPr="00300FE6">
        <w:t>2*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E</w:t>
      </w:r>
      <w:r w:rsidR="00AB01BD" w:rsidRPr="00300FE6">
        <w:t>)*100%,</w:t>
      </w:r>
    </w:p>
    <w:p w:rsidR="001D0A2D" w:rsidRPr="00300FE6" w:rsidRDefault="001D0A2D" w:rsidP="00490004">
      <w:pPr>
        <w:pStyle w:val="a5"/>
        <w:widowControl w:val="0"/>
        <w:spacing w:line="360" w:lineRule="auto"/>
        <w:ind w:firstLine="709"/>
      </w:pPr>
    </w:p>
    <w:p w:rsidR="001D0A2D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где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E</w:t>
      </w:r>
      <w:r w:rsidRPr="00300FE6">
        <w:rPr>
          <w:vertAlign w:val="subscript"/>
        </w:rPr>
        <w:t xml:space="preserve"> </w:t>
      </w:r>
      <w:r w:rsidRPr="00300FE6">
        <w:t xml:space="preserve">– площадь одной поворотной полосы, га;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y</w:t>
      </w:r>
      <w:r w:rsidRPr="00300FE6">
        <w:t xml:space="preserve"> – обрабатываемая площадь участка, га. </w:t>
      </w: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E</w:t>
      </w:r>
      <w:r w:rsidRPr="00300FE6">
        <w:t>=</w:t>
      </w:r>
      <w:r w:rsidR="00044690" w:rsidRPr="00300FE6">
        <w:t>3202,5,0</w:t>
      </w:r>
      <w:r w:rsidRPr="00300FE6">
        <w:t xml:space="preserve"> (м</w:t>
      </w:r>
      <w:r w:rsidRPr="00300FE6">
        <w:rPr>
          <w:vertAlign w:val="superscript"/>
        </w:rPr>
        <w:t>2</w:t>
      </w:r>
      <w:r w:rsidRPr="00300FE6">
        <w:t xml:space="preserve">), т.е. </w:t>
      </w:r>
      <w:smartTag w:uri="urn:schemas-microsoft-com:office:smarttags" w:element="metricconverter">
        <w:smartTagPr>
          <w:attr w:name="ProductID" w:val="2 метров"/>
        </w:smartTagPr>
        <w:r w:rsidRPr="00300FE6">
          <w:t>0,</w:t>
        </w:r>
        <w:r w:rsidR="00044690" w:rsidRPr="00300FE6">
          <w:t>32025</w:t>
        </w:r>
        <w:r w:rsidR="001D0A2D" w:rsidRPr="00300FE6">
          <w:t xml:space="preserve"> га</w:t>
        </w:r>
      </w:smartTag>
      <w:r w:rsidR="001D0A2D" w:rsidRPr="00300FE6">
        <w:t>.</w:t>
      </w:r>
    </w:p>
    <w:p w:rsidR="00490004" w:rsidRDefault="00490004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F</w:t>
      </w:r>
      <w:r w:rsidRPr="00300FE6">
        <w:rPr>
          <w:vertAlign w:val="subscript"/>
          <w:lang w:val="en-US"/>
        </w:rPr>
        <w:t>y</w:t>
      </w:r>
      <w:r w:rsidRPr="00300FE6">
        <w:t>=</w:t>
      </w:r>
      <w:r w:rsidR="00044690" w:rsidRPr="00300FE6">
        <w:t>75000</w:t>
      </w:r>
      <w:r w:rsidRPr="00300FE6">
        <w:t>, К</w:t>
      </w:r>
      <w:r w:rsidRPr="00300FE6">
        <w:rPr>
          <w:vertAlign w:val="subscript"/>
        </w:rPr>
        <w:t>Е</w:t>
      </w:r>
      <w:r w:rsidRPr="00300FE6">
        <w:t>=2*0,</w:t>
      </w:r>
      <w:r w:rsidR="00044690" w:rsidRPr="00300FE6">
        <w:t>32025</w:t>
      </w:r>
      <w:r w:rsidRPr="00300FE6">
        <w:t>/(</w:t>
      </w:r>
      <w:r w:rsidR="00044690" w:rsidRPr="00300FE6">
        <w:t>75000</w:t>
      </w:r>
      <w:r w:rsidRPr="00300FE6">
        <w:t>+2*</w:t>
      </w:r>
      <w:r w:rsidR="00044690" w:rsidRPr="00300FE6">
        <w:t>0,32025</w:t>
      </w:r>
      <w:r w:rsidRPr="00300FE6">
        <w:t>)*100%=</w:t>
      </w:r>
      <w:r w:rsidR="00044690" w:rsidRPr="00300FE6">
        <w:t>7,9</w:t>
      </w:r>
      <w:r w:rsidRPr="00300FE6">
        <w:t>%.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</w:p>
    <w:p w:rsidR="00A0552E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  <w:bCs/>
        </w:rPr>
      </w:pPr>
    </w:p>
    <w:p w:rsidR="00F55E27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3.1.2</w:t>
      </w:r>
      <w:r w:rsidR="00105F3F" w:rsidRPr="00A0552E">
        <w:rPr>
          <w:b/>
          <w:bCs/>
        </w:rPr>
        <w:t xml:space="preserve"> </w:t>
      </w:r>
      <w:r w:rsidR="00F55E27" w:rsidRPr="00A0552E">
        <w:rPr>
          <w:b/>
          <w:bCs/>
        </w:rPr>
        <w:t>Основная обработка п</w:t>
      </w:r>
      <w:r w:rsidR="00105F3F" w:rsidRPr="00A0552E">
        <w:rPr>
          <w:b/>
          <w:bCs/>
        </w:rPr>
        <w:t>очвы бороздная</w:t>
      </w:r>
      <w:r w:rsidRPr="00A0552E">
        <w:rPr>
          <w:b/>
          <w:bCs/>
        </w:rPr>
        <w:t xml:space="preserve"> </w:t>
      </w:r>
      <w:r w:rsidR="00F55E27" w:rsidRPr="00A0552E">
        <w:rPr>
          <w:b/>
          <w:bCs/>
        </w:rPr>
        <w:t>лесным 2-х отвальным плугом ПЛ – 1.0</w:t>
      </w:r>
    </w:p>
    <w:p w:rsidR="00B742CB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Проверим целесообразность деления участка на загоны, учитывая его размеры, способы движения и сменную производительность агрегата. Оптимальная ширина загона (С</w:t>
      </w:r>
      <w:r w:rsidRPr="00300FE6">
        <w:rPr>
          <w:vertAlign w:val="subscript"/>
        </w:rPr>
        <w:t>з</w:t>
      </w:r>
      <w:r w:rsidRPr="00300FE6">
        <w:t xml:space="preserve">) при </w:t>
      </w:r>
      <w:r w:rsidR="00B742CB" w:rsidRPr="00300FE6">
        <w:t>гоновом</w:t>
      </w:r>
      <w:r w:rsidRPr="00300FE6">
        <w:t xml:space="preserve"> способе д</w:t>
      </w:r>
      <w:r w:rsidR="00B742CB" w:rsidRPr="00300FE6">
        <w:t>вижения определяется по формуле</w:t>
      </w:r>
    </w:p>
    <w:p w:rsidR="00490004" w:rsidRDefault="00490004" w:rsidP="00490004">
      <w:pPr>
        <w:pStyle w:val="a5"/>
        <w:widowControl w:val="0"/>
        <w:spacing w:line="360" w:lineRule="auto"/>
        <w:ind w:firstLine="709"/>
      </w:pPr>
    </w:p>
    <w:p w:rsidR="00B742CB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С</w:t>
      </w:r>
      <w:r w:rsidRPr="00300FE6">
        <w:rPr>
          <w:vertAlign w:val="subscript"/>
        </w:rPr>
        <w:t>з</w:t>
      </w:r>
      <w:r w:rsidRPr="00300FE6">
        <w:t>=</w:t>
      </w:r>
      <w:r w:rsidR="0048399F" w:rsidRPr="00300FE6">
        <w:t xml:space="preserve">   </w:t>
      </w:r>
      <w:r w:rsidR="00B742CB" w:rsidRPr="00300FE6">
        <w:t>2*(</w:t>
      </w:r>
      <w:r w:rsidR="00B742CB" w:rsidRPr="00300FE6">
        <w:rPr>
          <w:lang w:val="en-US"/>
        </w:rPr>
        <w:t>L</w:t>
      </w:r>
      <w:r w:rsidR="00B742CB" w:rsidRPr="00300FE6">
        <w:t>*В</w:t>
      </w:r>
      <w:r w:rsidR="00B742CB" w:rsidRPr="00300FE6">
        <w:rPr>
          <w:vertAlign w:val="subscript"/>
        </w:rPr>
        <w:t>пл</w:t>
      </w:r>
      <w:r w:rsidR="00B742CB" w:rsidRPr="00300FE6">
        <w:t xml:space="preserve"> + 8*</w:t>
      </w:r>
      <w:r w:rsidR="00B742CB" w:rsidRPr="00300FE6">
        <w:rPr>
          <w:lang w:val="en-US"/>
        </w:rPr>
        <w:t>R</w:t>
      </w:r>
      <w:r w:rsidR="00B742CB" w:rsidRPr="00300FE6">
        <w:rPr>
          <w:vertAlign w:val="superscript"/>
        </w:rPr>
        <w:t>2</w:t>
      </w:r>
      <w:r w:rsidR="00B742CB" w:rsidRPr="00300FE6">
        <w:t>)</w:t>
      </w:r>
      <w:r w:rsidR="0048399F" w:rsidRPr="00300FE6">
        <w:t xml:space="preserve"> =   2 *(350*2,3+8*2,5</w:t>
      </w:r>
      <w:r w:rsidR="0048399F" w:rsidRPr="00300FE6">
        <w:rPr>
          <w:vertAlign w:val="superscript"/>
        </w:rPr>
        <w:t>2</w:t>
      </w:r>
      <w:r w:rsidR="0048399F" w:rsidRPr="00300FE6">
        <w:t xml:space="preserve">) </w:t>
      </w:r>
      <w:r w:rsidR="00B742CB" w:rsidRPr="00300FE6">
        <w:t>=</w:t>
      </w:r>
      <w:r w:rsidR="0048399F" w:rsidRPr="00300FE6">
        <w:t xml:space="preserve">   2*(805+50) = 41,3</w:t>
      </w:r>
      <w:r w:rsidR="00B742CB" w:rsidRPr="00300FE6">
        <w:t xml:space="preserve"> (м),</w:t>
      </w:r>
    </w:p>
    <w:p w:rsidR="00B742CB" w:rsidRPr="00300FE6" w:rsidRDefault="00B742CB" w:rsidP="00490004">
      <w:pPr>
        <w:pStyle w:val="a5"/>
        <w:widowControl w:val="0"/>
        <w:spacing w:line="360" w:lineRule="auto"/>
        <w:ind w:firstLine="709"/>
      </w:pPr>
    </w:p>
    <w:p w:rsidR="00B742CB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где </w:t>
      </w:r>
      <w:r w:rsidR="00B742CB" w:rsidRPr="00300FE6">
        <w:rPr>
          <w:lang w:val="en-US"/>
        </w:rPr>
        <w:t>L</w:t>
      </w:r>
      <w:r w:rsidRPr="00300FE6">
        <w:t xml:space="preserve"> – </w:t>
      </w:r>
      <w:r w:rsidR="00B742CB" w:rsidRPr="00300FE6">
        <w:t>длина рабочего гона (загона)</w:t>
      </w:r>
      <w:r w:rsidRPr="00300FE6">
        <w:t xml:space="preserve">, </w:t>
      </w:r>
      <w:r w:rsidR="00B742CB" w:rsidRPr="00300FE6">
        <w:t>м</w:t>
      </w:r>
      <w:r w:rsidRPr="00300FE6">
        <w:t>;</w:t>
      </w:r>
    </w:p>
    <w:p w:rsidR="00B742CB" w:rsidRPr="00300FE6" w:rsidRDefault="00B742CB" w:rsidP="00490004">
      <w:pPr>
        <w:pStyle w:val="a5"/>
        <w:widowControl w:val="0"/>
        <w:spacing w:line="360" w:lineRule="auto"/>
        <w:ind w:firstLine="709"/>
      </w:pPr>
      <w:r w:rsidRPr="00300FE6">
        <w:t>Впл – ширина захвата плуга;</w:t>
      </w:r>
    </w:p>
    <w:p w:rsidR="00B742CB" w:rsidRPr="00300FE6" w:rsidRDefault="00B742CB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R</w:t>
      </w:r>
      <w:r w:rsidRPr="00300FE6">
        <w:t xml:space="preserve"> – наименьший радиус поворота агрегата, м</w:t>
      </w:r>
      <w:r w:rsidR="00900425" w:rsidRPr="00300FE6"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Т.к. расчетная ширина загона (С</w:t>
      </w:r>
      <w:r w:rsidRPr="00300FE6">
        <w:rPr>
          <w:vertAlign w:val="subscript"/>
        </w:rPr>
        <w:t>з</w:t>
      </w:r>
      <w:r w:rsidRPr="00300FE6">
        <w:t xml:space="preserve">) меньше ширины участка </w:t>
      </w:r>
      <w:r w:rsidRPr="00300FE6">
        <w:rPr>
          <w:lang w:val="en-US"/>
        </w:rPr>
        <w:t>B</w:t>
      </w:r>
      <w:r w:rsidRPr="00300FE6">
        <w:rPr>
          <w:vertAlign w:val="subscript"/>
        </w:rPr>
        <w:t>у</w:t>
      </w:r>
      <w:r w:rsidRPr="00300FE6">
        <w:t>, то деление на загоны целесообразно. Количество загонов равно 3</w:t>
      </w:r>
      <w:r w:rsidR="0048399F" w:rsidRPr="00300FE6">
        <w:t>50/41,3</w:t>
      </w:r>
      <w:r w:rsidRPr="00300FE6">
        <w:t>=</w:t>
      </w:r>
      <w:r w:rsidR="0048399F" w:rsidRPr="00300FE6">
        <w:t>8</w:t>
      </w:r>
      <w:r w:rsidRPr="00300FE6">
        <w:t>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Общая длина рабочих ходов на участке </w:t>
      </w:r>
      <w:r w:rsidRPr="00300FE6">
        <w:rPr>
          <w:lang w:val="en-US"/>
        </w:rPr>
        <w:t>S</w:t>
      </w:r>
      <w:r w:rsidRPr="00300FE6">
        <w:rPr>
          <w:vertAlign w:val="subscript"/>
          <w:lang w:val="en-US"/>
        </w:rPr>
        <w:t>p</w:t>
      </w:r>
      <w:r w:rsidRPr="00300FE6">
        <w:rPr>
          <w:vertAlign w:val="subscript"/>
        </w:rPr>
        <w:t xml:space="preserve"> </w:t>
      </w:r>
      <w:r w:rsidRPr="00300FE6">
        <w:t>= 7</w:t>
      </w:r>
      <w:r w:rsidR="00960009" w:rsidRPr="00300FE6">
        <w:t>5</w:t>
      </w:r>
      <w:r w:rsidRPr="00300FE6">
        <w:t>000/</w:t>
      </w:r>
      <w:r w:rsidR="00960009" w:rsidRPr="00300FE6">
        <w:t>2</w:t>
      </w:r>
      <w:r w:rsidRPr="00300FE6">
        <w:t>=</w:t>
      </w:r>
      <w:r w:rsidR="00960009" w:rsidRPr="00300FE6">
        <w:t>37500</w:t>
      </w:r>
      <w:r w:rsidRPr="00300FE6">
        <w:t xml:space="preserve"> (м).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Минимальный радиус поворота трактора ЛХТ-55 равен 1м. Значит, нам подойдет беспетлевой </w:t>
      </w:r>
      <w:r w:rsidR="00960009" w:rsidRPr="00300FE6">
        <w:t xml:space="preserve">круговой </w:t>
      </w:r>
      <w:r w:rsidRPr="00300FE6">
        <w:t>вид поворота агрегата (рис.  ).</w:t>
      </w:r>
    </w:p>
    <w:p w:rsidR="00960009" w:rsidRDefault="00900425" w:rsidP="00490004">
      <w:pPr>
        <w:pStyle w:val="a5"/>
        <w:widowControl w:val="0"/>
        <w:spacing w:line="360" w:lineRule="auto"/>
        <w:ind w:firstLine="709"/>
      </w:pPr>
      <w:r w:rsidRPr="00300FE6">
        <w:t>Отсюда длина холостого хода одного поворота а</w:t>
      </w:r>
      <w:r w:rsidR="00960009" w:rsidRPr="00300FE6">
        <w:t>грегата определяется по формуле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>=</w:t>
      </w:r>
      <w:r w:rsidR="00960009" w:rsidRPr="00300FE6">
        <w:t>3,6</w:t>
      </w:r>
      <w:r w:rsidRPr="00300FE6">
        <w:t>*</w:t>
      </w:r>
      <w:r w:rsidRPr="00300FE6">
        <w:rPr>
          <w:lang w:val="en-US"/>
        </w:rPr>
        <w:t>R</w:t>
      </w:r>
      <w:r w:rsidRPr="00300FE6">
        <w:t>+2*</w:t>
      </w:r>
      <w:r w:rsidRPr="00300FE6">
        <w:rPr>
          <w:lang w:val="en-US"/>
        </w:rPr>
        <w:t>l</w:t>
      </w:r>
      <w:r w:rsidRPr="00300FE6">
        <w:t>=</w:t>
      </w:r>
      <w:r w:rsidR="006F5E80" w:rsidRPr="00300FE6">
        <w:t>3,6</w:t>
      </w:r>
      <w:r w:rsidRPr="00300FE6">
        <w:t>*1+2*</w:t>
      </w:r>
      <w:r w:rsidR="006F5E80" w:rsidRPr="00300FE6">
        <w:t>9,3</w:t>
      </w:r>
      <w:r w:rsidRPr="00300FE6">
        <w:t>=</w:t>
      </w:r>
      <w:r w:rsidR="006F5E80" w:rsidRPr="00300FE6">
        <w:t>22,2</w:t>
      </w:r>
      <w:r w:rsidRPr="00300FE6">
        <w:t xml:space="preserve"> (м), где </w:t>
      </w:r>
      <w:r w:rsidRPr="00300FE6">
        <w:rPr>
          <w:lang w:val="en-US"/>
        </w:rPr>
        <w:t>l</w:t>
      </w:r>
      <w:r w:rsidRPr="00300FE6">
        <w:t>=1,1(5,</w:t>
      </w:r>
      <w:r w:rsidR="00960009" w:rsidRPr="00300FE6">
        <w:t>9</w:t>
      </w:r>
      <w:r w:rsidRPr="00300FE6">
        <w:t>+2,</w:t>
      </w:r>
      <w:r w:rsidR="00960009" w:rsidRPr="00300FE6">
        <w:t>53</w:t>
      </w:r>
      <w:r w:rsidRPr="00300FE6">
        <w:t>)=</w:t>
      </w:r>
      <w:r w:rsidR="00960009" w:rsidRPr="00300FE6">
        <w:t>9,3</w:t>
      </w:r>
      <w:r w:rsidRPr="00300FE6">
        <w:t>.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Общая длина холостых ходов </w:t>
      </w: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>=</w:t>
      </w:r>
      <w:r w:rsidR="006F5E80" w:rsidRPr="00300FE6">
        <w:t>22,2</w:t>
      </w:r>
      <w:r w:rsidRPr="00300FE6">
        <w:t>*21</w:t>
      </w:r>
      <w:r w:rsidR="006F5E80" w:rsidRPr="00300FE6">
        <w:t>4</w:t>
      </w:r>
      <w:r w:rsidRPr="00300FE6">
        <w:t>/</w:t>
      </w:r>
      <w:r w:rsidR="006F5E80" w:rsidRPr="00300FE6">
        <w:t>2</w:t>
      </w:r>
      <w:r w:rsidRPr="00300FE6">
        <w:t>=</w:t>
      </w:r>
      <w:r w:rsidR="006F5E80" w:rsidRPr="00300FE6">
        <w:t>2375</w:t>
      </w:r>
      <w:r w:rsidRPr="00300FE6">
        <w:t>,</w:t>
      </w:r>
      <w:r w:rsidR="006F5E80" w:rsidRPr="00300FE6">
        <w:t>4</w:t>
      </w:r>
      <w:r w:rsidRPr="00300FE6">
        <w:t xml:space="preserve"> (м).</w:t>
      </w:r>
    </w:p>
    <w:p w:rsidR="006F5E80" w:rsidRPr="00300FE6" w:rsidRDefault="006F5E80" w:rsidP="00490004">
      <w:pPr>
        <w:pStyle w:val="a5"/>
        <w:widowControl w:val="0"/>
        <w:spacing w:line="360" w:lineRule="auto"/>
        <w:ind w:firstLine="709"/>
      </w:pPr>
      <w:r w:rsidRPr="00300FE6">
        <w:t>Коэффициент рабочих ходов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Ф</w:t>
      </w:r>
      <w:r w:rsidRPr="00300FE6">
        <w:rPr>
          <w:vertAlign w:val="subscript"/>
        </w:rPr>
        <w:t>р</w:t>
      </w:r>
      <w:r w:rsidRPr="00300FE6">
        <w:t>=</w:t>
      </w:r>
      <w:r w:rsidR="006F5E80" w:rsidRPr="00300FE6">
        <w:t>37500</w:t>
      </w:r>
      <w:r w:rsidRPr="00300FE6">
        <w:t>/(</w:t>
      </w:r>
      <w:r w:rsidR="006F5E80" w:rsidRPr="00300FE6">
        <w:t>37500+2375,4</w:t>
      </w:r>
      <w:r w:rsidRPr="00300FE6">
        <w:t>)=</w:t>
      </w:r>
      <w:r w:rsidR="006F5E80" w:rsidRPr="00300FE6">
        <w:t>37500/39875,4=</w:t>
      </w:r>
      <w:r w:rsidRPr="00300FE6">
        <w:t>0,93</w:t>
      </w:r>
    </w:p>
    <w:p w:rsidR="006F5E80" w:rsidRDefault="006F5E80" w:rsidP="00490004">
      <w:pPr>
        <w:pStyle w:val="a5"/>
        <w:widowControl w:val="0"/>
        <w:spacing w:line="360" w:lineRule="auto"/>
        <w:ind w:firstLine="709"/>
      </w:pPr>
      <w:r w:rsidRPr="00300FE6">
        <w:t>Ширина поворотной полосы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Default="00900425" w:rsidP="00490004">
      <w:pPr>
        <w:pStyle w:val="a5"/>
        <w:widowControl w:val="0"/>
        <w:spacing w:line="360" w:lineRule="auto"/>
        <w:ind w:firstLine="709"/>
      </w:pPr>
      <w:r w:rsidRPr="00300FE6">
        <w:t>Е=1,1*</w:t>
      </w:r>
      <w:r w:rsidRPr="00300FE6">
        <w:rPr>
          <w:lang w:val="en-US"/>
        </w:rPr>
        <w:t>R</w:t>
      </w:r>
      <w:r w:rsidRPr="00300FE6">
        <w:t>+0,5*В</w:t>
      </w:r>
      <w:r w:rsidRPr="00300FE6">
        <w:rPr>
          <w:vertAlign w:val="subscript"/>
        </w:rPr>
        <w:t>0</w:t>
      </w:r>
      <w:r w:rsidRPr="00300FE6">
        <w:t>+</w:t>
      </w:r>
      <w:r w:rsidRPr="00300FE6">
        <w:rPr>
          <w:lang w:val="en-US"/>
        </w:rPr>
        <w:t>l</w:t>
      </w:r>
      <w:r w:rsidRPr="00300FE6">
        <w:t>=1,1*1+0,5*2,24</w:t>
      </w:r>
      <w:r w:rsidR="006F5E80" w:rsidRPr="00300FE6">
        <w:t>+9,3</w:t>
      </w:r>
      <w:r w:rsidRPr="00300FE6">
        <w:t>= =11,</w:t>
      </w:r>
      <w:r w:rsidR="006F5E80" w:rsidRPr="00300FE6">
        <w:t>52</w:t>
      </w:r>
      <w:r w:rsidRPr="00300FE6">
        <w:t xml:space="preserve"> (м).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5C62A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Доля изъятия продуцируемой площа</w:t>
      </w:r>
      <w:r w:rsidR="005C62A5" w:rsidRPr="00300FE6">
        <w:t>ди участка на поворотные полосы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К</w:t>
      </w:r>
      <w:r w:rsidRPr="00300FE6">
        <w:rPr>
          <w:vertAlign w:val="subscript"/>
        </w:rPr>
        <w:t xml:space="preserve">Е </w:t>
      </w:r>
      <w:r w:rsidRPr="00300FE6">
        <w:t>= =</w:t>
      </w:r>
      <w:r w:rsidR="005C62A5" w:rsidRPr="00300FE6">
        <w:t>8064</w:t>
      </w:r>
      <w:r w:rsidRPr="00300FE6">
        <w:t>/(</w:t>
      </w:r>
      <w:r w:rsidR="005C62A5" w:rsidRPr="00300FE6">
        <w:t>8064+75000</w:t>
      </w:r>
      <w:r w:rsidRPr="00300FE6">
        <w:t>)*100%=</w:t>
      </w:r>
      <w:r w:rsidR="005C62A5" w:rsidRPr="00300FE6">
        <w:t>9,7</w:t>
      </w:r>
      <w:r w:rsidRPr="00300FE6">
        <w:t>%.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</w:p>
    <w:p w:rsidR="00F55E27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  <w:bCs/>
        </w:rPr>
      </w:pPr>
      <w:r w:rsidRPr="00A0552E">
        <w:rPr>
          <w:b/>
          <w:bCs/>
        </w:rPr>
        <w:t>3.1.3</w:t>
      </w:r>
      <w:r w:rsidR="00105F3F" w:rsidRPr="00A0552E">
        <w:rPr>
          <w:b/>
          <w:bCs/>
        </w:rPr>
        <w:t xml:space="preserve"> </w:t>
      </w:r>
      <w:r w:rsidR="00F55E27" w:rsidRPr="00A0552E">
        <w:rPr>
          <w:b/>
          <w:bCs/>
        </w:rPr>
        <w:t>Посадка л</w:t>
      </w:r>
      <w:r w:rsidR="00105F3F" w:rsidRPr="00A0552E">
        <w:rPr>
          <w:b/>
          <w:bCs/>
        </w:rPr>
        <w:t>есных культур саженцами МЛУ - 1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Общая длина рабочих ходов на участке </w:t>
      </w:r>
      <w:r w:rsidRPr="00300FE6">
        <w:rPr>
          <w:lang w:val="en-US"/>
        </w:rPr>
        <w:t>S</w:t>
      </w:r>
      <w:r w:rsidRPr="00300FE6">
        <w:rPr>
          <w:vertAlign w:val="subscript"/>
          <w:lang w:val="en-US"/>
        </w:rPr>
        <w:t>p</w:t>
      </w:r>
      <w:r w:rsidRPr="00300FE6">
        <w:rPr>
          <w:vertAlign w:val="subscript"/>
        </w:rPr>
        <w:t xml:space="preserve"> </w:t>
      </w:r>
      <w:r w:rsidRPr="00300FE6">
        <w:t>= 7</w:t>
      </w:r>
      <w:r w:rsidR="005C62A5" w:rsidRPr="00300FE6">
        <w:t>5</w:t>
      </w:r>
      <w:r w:rsidRPr="00300FE6">
        <w:t>000/</w:t>
      </w:r>
      <w:r w:rsidR="00E5696F" w:rsidRPr="00300FE6">
        <w:t>2</w:t>
      </w:r>
      <w:r w:rsidRPr="00300FE6">
        <w:t>=</w:t>
      </w:r>
      <w:r w:rsidR="00E5696F" w:rsidRPr="00300FE6">
        <w:t>37500</w:t>
      </w:r>
      <w:r w:rsidRPr="00300FE6">
        <w:t xml:space="preserve"> (м).</w:t>
      </w:r>
      <w:r w:rsidR="00E5696F" w:rsidRPr="00300FE6">
        <w:t xml:space="preserve"> С</w:t>
      </w:r>
      <w:r w:rsidR="00E5696F" w:rsidRPr="00300FE6">
        <w:rPr>
          <w:vertAlign w:val="subscript"/>
        </w:rPr>
        <w:t>3</w:t>
      </w:r>
      <w:r w:rsidR="00E5696F" w:rsidRPr="00300FE6">
        <w:t xml:space="preserve">=41,3 м. </w:t>
      </w:r>
      <w:r w:rsidRPr="00300FE6">
        <w:t>Минимальный радиус поворота трактора ЛХТ-55 равен 1м. Значит, нам подойдет беспетлевой</w:t>
      </w:r>
      <w:r w:rsidR="00E5696F" w:rsidRPr="00300FE6">
        <w:t xml:space="preserve"> круговой</w:t>
      </w:r>
      <w:r w:rsidRPr="00300FE6">
        <w:t xml:space="preserve"> вид поворота агрегата (рис.  ).</w:t>
      </w:r>
    </w:p>
    <w:p w:rsidR="00E5696F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Отсюда длина холостого хода одного поворота агрегата определяется по формуле </w:t>
      </w:r>
    </w:p>
    <w:p w:rsidR="00E5696F" w:rsidRPr="00300FE6" w:rsidRDefault="00E5696F" w:rsidP="00490004">
      <w:pPr>
        <w:pStyle w:val="a5"/>
        <w:widowControl w:val="0"/>
        <w:spacing w:line="360" w:lineRule="auto"/>
        <w:ind w:firstLine="709"/>
      </w:pPr>
    </w:p>
    <w:p w:rsidR="00E5696F" w:rsidRPr="00300FE6" w:rsidRDefault="00E5696F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>=3,6*</w:t>
      </w:r>
      <w:r w:rsidRPr="00300FE6">
        <w:rPr>
          <w:lang w:val="en-US"/>
        </w:rPr>
        <w:t>R</w:t>
      </w:r>
      <w:r w:rsidRPr="00300FE6">
        <w:t>+2*</w:t>
      </w:r>
      <w:r w:rsidRPr="00300FE6">
        <w:rPr>
          <w:lang w:val="en-US"/>
        </w:rPr>
        <w:t>l</w:t>
      </w:r>
      <w:r w:rsidRPr="00300FE6">
        <w:t xml:space="preserve">=3,6*1+2*11,76=27,12 (м), где </w:t>
      </w:r>
      <w:r w:rsidRPr="00300FE6">
        <w:rPr>
          <w:lang w:val="en-US"/>
        </w:rPr>
        <w:t>l</w:t>
      </w:r>
      <w:r w:rsidRPr="00300FE6">
        <w:t>=1,4(5,9+2,5)=11,76.</w:t>
      </w:r>
    </w:p>
    <w:p w:rsidR="00E5696F" w:rsidRPr="00300FE6" w:rsidRDefault="00E5696F" w:rsidP="00490004">
      <w:pPr>
        <w:pStyle w:val="a5"/>
        <w:widowControl w:val="0"/>
        <w:spacing w:line="360" w:lineRule="auto"/>
        <w:ind w:firstLine="709"/>
      </w:pP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  <w:r w:rsidRPr="00300FE6">
        <w:t>Общая длина холостых ходов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>=</w:t>
      </w:r>
      <w:r w:rsidR="00E5696F" w:rsidRPr="00300FE6">
        <w:t>27,12</w:t>
      </w:r>
      <w:r w:rsidRPr="00300FE6">
        <w:t>*21</w:t>
      </w:r>
      <w:r w:rsidR="00E5696F" w:rsidRPr="00300FE6">
        <w:t>4</w:t>
      </w:r>
      <w:r w:rsidRPr="00300FE6">
        <w:t>/</w:t>
      </w:r>
      <w:r w:rsidR="004242B5" w:rsidRPr="00300FE6">
        <w:t>2</w:t>
      </w:r>
      <w:r w:rsidRPr="00300FE6">
        <w:t>=</w:t>
      </w:r>
      <w:r w:rsidR="004242B5" w:rsidRPr="00300FE6">
        <w:t>2901,84</w:t>
      </w:r>
      <w:r w:rsidRPr="00300FE6">
        <w:t xml:space="preserve"> (м).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  <w:r w:rsidRPr="00300FE6">
        <w:t>Коэффициент рабочих ходов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Ф</w:t>
      </w:r>
      <w:r w:rsidRPr="00300FE6">
        <w:rPr>
          <w:vertAlign w:val="subscript"/>
        </w:rPr>
        <w:t>р</w:t>
      </w:r>
      <w:r w:rsidRPr="00300FE6">
        <w:t>=</w:t>
      </w:r>
      <w:r w:rsidR="004242B5" w:rsidRPr="00300FE6">
        <w:t>37500</w:t>
      </w:r>
      <w:r w:rsidRPr="00300FE6">
        <w:t>/(</w:t>
      </w:r>
      <w:r w:rsidR="004242B5" w:rsidRPr="00300FE6">
        <w:t>37500</w:t>
      </w:r>
      <w:r w:rsidRPr="00300FE6">
        <w:t>+</w:t>
      </w:r>
      <w:r w:rsidR="004242B5" w:rsidRPr="00300FE6">
        <w:t>2901,84</w:t>
      </w:r>
      <w:r w:rsidRPr="00300FE6">
        <w:t>)=0,93.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  <w:r w:rsidRPr="00300FE6">
        <w:t>Ширина поворотной полосы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Е=1,1* </w:t>
      </w:r>
      <w:r w:rsidRPr="00300FE6">
        <w:rPr>
          <w:lang w:val="en-US"/>
        </w:rPr>
        <w:t>R</w:t>
      </w:r>
      <w:r w:rsidRPr="00300FE6">
        <w:t>+0,5*В</w:t>
      </w:r>
      <w:r w:rsidRPr="00300FE6">
        <w:rPr>
          <w:vertAlign w:val="subscript"/>
        </w:rPr>
        <w:t>0</w:t>
      </w:r>
      <w:r w:rsidRPr="00300FE6">
        <w:t>+</w:t>
      </w:r>
      <w:r w:rsidRPr="00300FE6">
        <w:rPr>
          <w:lang w:val="en-US"/>
        </w:rPr>
        <w:t>l</w:t>
      </w:r>
      <w:r w:rsidRPr="00300FE6">
        <w:t>=1,1*1+0,5*2,24+</w:t>
      </w:r>
      <w:r w:rsidR="004242B5" w:rsidRPr="00300FE6">
        <w:t>11,76</w:t>
      </w:r>
      <w:r w:rsidRPr="00300FE6">
        <w:t>= =</w:t>
      </w:r>
      <w:r w:rsidR="004242B5" w:rsidRPr="00300FE6">
        <w:t>13,98</w:t>
      </w:r>
      <w:r w:rsidRPr="00300FE6">
        <w:t xml:space="preserve"> (м).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</w:p>
    <w:p w:rsidR="004242B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Доля изъятия продуцируемой площа</w:t>
      </w:r>
      <w:r w:rsidR="004242B5" w:rsidRPr="00300FE6">
        <w:t>ди участка на поворотные полосы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К</w:t>
      </w:r>
      <w:r w:rsidRPr="00300FE6">
        <w:rPr>
          <w:vertAlign w:val="subscript"/>
        </w:rPr>
        <w:t xml:space="preserve">Е </w:t>
      </w:r>
      <w:r w:rsidRPr="00300FE6">
        <w:t>= =</w:t>
      </w:r>
      <w:r w:rsidR="004242B5" w:rsidRPr="00300FE6">
        <w:t>9786</w:t>
      </w:r>
      <w:r w:rsidRPr="00300FE6">
        <w:t>/(</w:t>
      </w:r>
      <w:r w:rsidR="004242B5" w:rsidRPr="00300FE6">
        <w:t>9786</w:t>
      </w:r>
      <w:r w:rsidRPr="00300FE6">
        <w:t>+</w:t>
      </w:r>
      <w:r w:rsidR="004242B5" w:rsidRPr="00300FE6">
        <w:t>75000</w:t>
      </w:r>
      <w:r w:rsidRPr="00300FE6">
        <w:t>)*100%=</w:t>
      </w:r>
      <w:r w:rsidR="004242B5" w:rsidRPr="00300FE6">
        <w:t>11,5</w:t>
      </w:r>
      <w:r w:rsidRPr="00300FE6">
        <w:t>%.</w:t>
      </w:r>
    </w:p>
    <w:p w:rsidR="00A0552E" w:rsidRDefault="00A0552E" w:rsidP="00490004">
      <w:pPr>
        <w:pStyle w:val="a5"/>
        <w:widowControl w:val="0"/>
        <w:spacing w:line="360" w:lineRule="auto"/>
        <w:ind w:firstLine="709"/>
        <w:rPr>
          <w:bCs/>
        </w:rPr>
      </w:pPr>
    </w:p>
    <w:p w:rsidR="00900425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  <w:bCs/>
        </w:rPr>
      </w:pPr>
      <w:r w:rsidRPr="00A0552E">
        <w:rPr>
          <w:b/>
          <w:bCs/>
        </w:rPr>
        <w:t xml:space="preserve">3.1.4 </w:t>
      </w:r>
      <w:r w:rsidR="00241550" w:rsidRPr="00A0552E">
        <w:rPr>
          <w:b/>
          <w:bCs/>
        </w:rPr>
        <w:t>Агротехнический уход за</w:t>
      </w:r>
      <w:r w:rsidRPr="00A0552E">
        <w:rPr>
          <w:b/>
          <w:bCs/>
        </w:rPr>
        <w:t xml:space="preserve"> </w:t>
      </w:r>
      <w:r w:rsidR="00900425" w:rsidRPr="00A0552E">
        <w:rPr>
          <w:b/>
          <w:bCs/>
        </w:rPr>
        <w:t xml:space="preserve">лесными культурами </w:t>
      </w:r>
      <w:r w:rsidR="00241550" w:rsidRPr="00A0552E">
        <w:rPr>
          <w:b/>
          <w:bCs/>
        </w:rPr>
        <w:t>КЛБ – 1.7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Общая длина рабочих ходов на участке </w:t>
      </w:r>
      <w:r w:rsidRPr="00300FE6">
        <w:rPr>
          <w:lang w:val="en-US"/>
        </w:rPr>
        <w:t>S</w:t>
      </w:r>
      <w:r w:rsidRPr="00300FE6">
        <w:rPr>
          <w:vertAlign w:val="subscript"/>
          <w:lang w:val="en-US"/>
        </w:rPr>
        <w:t>p</w:t>
      </w:r>
      <w:r w:rsidRPr="00300FE6">
        <w:rPr>
          <w:vertAlign w:val="subscript"/>
        </w:rPr>
        <w:t xml:space="preserve"> </w:t>
      </w:r>
      <w:r w:rsidR="004242B5" w:rsidRPr="00300FE6">
        <w:t>= 300</w:t>
      </w:r>
      <w:r w:rsidRPr="00300FE6">
        <w:t>000/</w:t>
      </w:r>
      <w:r w:rsidR="004242B5" w:rsidRPr="00300FE6">
        <w:t>1,4</w:t>
      </w:r>
      <w:r w:rsidRPr="00300FE6">
        <w:t>=</w:t>
      </w:r>
      <w:r w:rsidR="004242B5" w:rsidRPr="00300FE6">
        <w:t>176470,6</w:t>
      </w:r>
      <w:r w:rsidRPr="00300FE6">
        <w:t xml:space="preserve"> (м).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Минимальный радиус поворота трактора </w:t>
      </w:r>
      <w:r w:rsidR="004242B5" w:rsidRPr="00300FE6">
        <w:t>ЛХТ</w:t>
      </w:r>
      <w:r w:rsidRPr="00300FE6">
        <w:t>-</w:t>
      </w:r>
      <w:r w:rsidR="004242B5" w:rsidRPr="00300FE6">
        <w:t>55</w:t>
      </w:r>
      <w:r w:rsidRPr="00300FE6">
        <w:t xml:space="preserve"> равен </w:t>
      </w:r>
      <w:smartTag w:uri="urn:schemas-microsoft-com:office:smarttags" w:element="metricconverter">
        <w:smartTagPr>
          <w:attr w:name="ProductID" w:val="2 метров"/>
        </w:smartTagPr>
        <w:r w:rsidR="004242B5" w:rsidRPr="00300FE6">
          <w:t xml:space="preserve">1 </w:t>
        </w:r>
        <w:r w:rsidRPr="00300FE6">
          <w:t>м</w:t>
        </w:r>
      </w:smartTag>
      <w:r w:rsidRPr="00300FE6">
        <w:t xml:space="preserve">. </w:t>
      </w:r>
      <w:r w:rsidR="004242B5" w:rsidRPr="00300FE6">
        <w:t>Н</w:t>
      </w:r>
      <w:r w:rsidRPr="00300FE6">
        <w:t xml:space="preserve">ам подойдет </w:t>
      </w:r>
      <w:r w:rsidR="004242B5" w:rsidRPr="00300FE6">
        <w:t>беспетлевой</w:t>
      </w:r>
      <w:r w:rsidRPr="00300FE6">
        <w:t xml:space="preserve"> </w:t>
      </w:r>
      <w:r w:rsidR="004242B5" w:rsidRPr="00300FE6">
        <w:t>круговой</w:t>
      </w:r>
      <w:r w:rsidRPr="00300FE6">
        <w:t xml:space="preserve"> вид поворота агрегата (рис.  ).</w:t>
      </w:r>
    </w:p>
    <w:p w:rsidR="004242B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Отсюда длина холостого хода одного поворота а</w:t>
      </w:r>
      <w:r w:rsidR="004242B5" w:rsidRPr="00300FE6">
        <w:t>грегата определяется по формуле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L</w:t>
      </w:r>
      <w:r w:rsidRPr="00300FE6">
        <w:rPr>
          <w:vertAlign w:val="subscript"/>
          <w:lang w:val="en-US"/>
        </w:rPr>
        <w:t>x</w:t>
      </w:r>
      <w:r w:rsidRPr="00300FE6">
        <w:t>=</w:t>
      </w:r>
      <w:r w:rsidR="00024945" w:rsidRPr="00300FE6">
        <w:t>3,6</w:t>
      </w:r>
      <w:r w:rsidRPr="00300FE6">
        <w:t>*</w:t>
      </w:r>
      <w:r w:rsidRPr="00300FE6">
        <w:rPr>
          <w:lang w:val="en-US"/>
        </w:rPr>
        <w:t>R</w:t>
      </w:r>
      <w:r w:rsidRPr="00300FE6">
        <w:t>+2*</w:t>
      </w:r>
      <w:r w:rsidRPr="00300FE6">
        <w:rPr>
          <w:lang w:val="en-US"/>
        </w:rPr>
        <w:t>l</w:t>
      </w:r>
      <w:r w:rsidRPr="00300FE6">
        <w:t>=</w:t>
      </w:r>
      <w:r w:rsidR="00024945" w:rsidRPr="00300FE6">
        <w:t>3,6</w:t>
      </w:r>
      <w:r w:rsidRPr="00300FE6">
        <w:t>*</w:t>
      </w:r>
      <w:r w:rsidR="00024945" w:rsidRPr="00300FE6">
        <w:t>1</w:t>
      </w:r>
      <w:r w:rsidRPr="00300FE6">
        <w:t>+2*</w:t>
      </w:r>
      <w:r w:rsidR="00024945" w:rsidRPr="00300FE6">
        <w:t>7,48</w:t>
      </w:r>
      <w:r w:rsidRPr="00300FE6">
        <w:t>=</w:t>
      </w:r>
      <w:r w:rsidR="00024945" w:rsidRPr="00300FE6">
        <w:t>18,56</w:t>
      </w:r>
      <w:r w:rsidRPr="00300FE6">
        <w:t xml:space="preserve"> (м), где </w:t>
      </w:r>
      <w:r w:rsidRPr="00300FE6">
        <w:rPr>
          <w:lang w:val="en-US"/>
        </w:rPr>
        <w:t>l</w:t>
      </w:r>
      <w:r w:rsidRPr="00300FE6">
        <w:t>=1,1(</w:t>
      </w:r>
      <w:r w:rsidR="004242B5" w:rsidRPr="00300FE6">
        <w:t>5,9</w:t>
      </w:r>
      <w:r w:rsidRPr="00300FE6">
        <w:t>+</w:t>
      </w:r>
      <w:r w:rsidR="004242B5" w:rsidRPr="00300FE6">
        <w:t>0,9</w:t>
      </w:r>
      <w:r w:rsidRPr="00300FE6">
        <w:t>)=</w:t>
      </w:r>
      <w:r w:rsidR="00024945" w:rsidRPr="00300FE6">
        <w:t>7,48</w:t>
      </w:r>
      <w:r w:rsidRPr="00300FE6">
        <w:t xml:space="preserve"> (м).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  <w:r w:rsidRPr="00300FE6">
        <w:t>Общая длина холостых ходов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S</w:t>
      </w:r>
      <w:r w:rsidRPr="00300FE6">
        <w:rPr>
          <w:vertAlign w:val="subscript"/>
        </w:rPr>
        <w:t>х</w:t>
      </w:r>
      <w:r w:rsidRPr="00300FE6">
        <w:t>=</w:t>
      </w:r>
      <w:r w:rsidR="00024945" w:rsidRPr="00300FE6">
        <w:t>18,56</w:t>
      </w:r>
      <w:r w:rsidRPr="00300FE6">
        <w:t>*</w:t>
      </w:r>
      <w:r w:rsidR="00024945" w:rsidRPr="00300FE6">
        <w:t>856</w:t>
      </w:r>
      <w:r w:rsidRPr="00300FE6">
        <w:t>/</w:t>
      </w:r>
      <w:r w:rsidR="00024945" w:rsidRPr="00300FE6">
        <w:t>1,7</w:t>
      </w:r>
      <w:r w:rsidRPr="00300FE6">
        <w:t>=</w:t>
      </w:r>
      <w:r w:rsidR="00024945" w:rsidRPr="00300FE6">
        <w:t>9345,5</w:t>
      </w:r>
      <w:r w:rsidRPr="00300FE6">
        <w:t xml:space="preserve"> (м).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  <w:r w:rsidRPr="00300FE6">
        <w:t>Коэффициент рабочих ходов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Ф</w:t>
      </w:r>
      <w:r w:rsidRPr="00300FE6">
        <w:rPr>
          <w:vertAlign w:val="subscript"/>
        </w:rPr>
        <w:t>р</w:t>
      </w:r>
      <w:r w:rsidRPr="00300FE6">
        <w:t>=</w:t>
      </w:r>
      <w:r w:rsidR="00024945" w:rsidRPr="00300FE6">
        <w:t>176470,6</w:t>
      </w:r>
      <w:r w:rsidRPr="00300FE6">
        <w:t>/(</w:t>
      </w:r>
      <w:r w:rsidR="00024945" w:rsidRPr="00300FE6">
        <w:t>176470,6</w:t>
      </w:r>
      <w:r w:rsidRPr="00300FE6">
        <w:t>+</w:t>
      </w:r>
      <w:r w:rsidR="00024945" w:rsidRPr="00300FE6">
        <w:t>9345,5</w:t>
      </w:r>
      <w:r w:rsidRPr="00300FE6">
        <w:t>)=0,9</w:t>
      </w:r>
      <w:r w:rsidR="00024945" w:rsidRPr="00300FE6">
        <w:t>5</w:t>
      </w:r>
      <w:r w:rsidRPr="00300FE6">
        <w:t>.</w:t>
      </w:r>
    </w:p>
    <w:p w:rsidR="004242B5" w:rsidRDefault="004242B5" w:rsidP="00490004">
      <w:pPr>
        <w:pStyle w:val="a5"/>
        <w:widowControl w:val="0"/>
        <w:spacing w:line="360" w:lineRule="auto"/>
        <w:ind w:firstLine="709"/>
      </w:pPr>
      <w:r w:rsidRPr="00300FE6">
        <w:t>Ширина поворотной полосы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024945" w:rsidP="00490004">
      <w:pPr>
        <w:pStyle w:val="a5"/>
        <w:widowControl w:val="0"/>
        <w:spacing w:line="360" w:lineRule="auto"/>
        <w:ind w:firstLine="709"/>
      </w:pPr>
      <w:r w:rsidRPr="00300FE6">
        <w:t>Е=1,1</w:t>
      </w:r>
      <w:r w:rsidR="00900425" w:rsidRPr="00300FE6">
        <w:t>*</w:t>
      </w:r>
      <w:r w:rsidR="00900425" w:rsidRPr="00300FE6">
        <w:rPr>
          <w:lang w:val="en-US"/>
        </w:rPr>
        <w:t>R</w:t>
      </w:r>
      <w:r w:rsidR="00900425" w:rsidRPr="00300FE6">
        <w:t>+0,5*В</w:t>
      </w:r>
      <w:r w:rsidR="00900425" w:rsidRPr="00300FE6">
        <w:rPr>
          <w:vertAlign w:val="subscript"/>
        </w:rPr>
        <w:t>0</w:t>
      </w:r>
      <w:r w:rsidR="00900425" w:rsidRPr="00300FE6">
        <w:t>+</w:t>
      </w:r>
      <w:r w:rsidR="00900425" w:rsidRPr="00300FE6">
        <w:rPr>
          <w:lang w:val="en-US"/>
        </w:rPr>
        <w:t>l</w:t>
      </w:r>
      <w:r w:rsidRPr="00300FE6">
        <w:t>=1,1</w:t>
      </w:r>
      <w:r w:rsidR="00900425" w:rsidRPr="00300FE6">
        <w:t>*</w:t>
      </w:r>
      <w:r w:rsidRPr="00300FE6">
        <w:t>1</w:t>
      </w:r>
      <w:r w:rsidR="00900425" w:rsidRPr="00300FE6">
        <w:t>+0,5*2,</w:t>
      </w:r>
      <w:r w:rsidRPr="00300FE6">
        <w:t>24</w:t>
      </w:r>
      <w:r w:rsidR="00900425" w:rsidRPr="00300FE6">
        <w:t>+</w:t>
      </w:r>
      <w:r w:rsidRPr="00300FE6">
        <w:t>7,48 = 9,7</w:t>
      </w:r>
      <w:r w:rsidR="00900425" w:rsidRPr="00300FE6">
        <w:t xml:space="preserve"> (м).</w:t>
      </w:r>
    </w:p>
    <w:p w:rsidR="004242B5" w:rsidRPr="00300FE6" w:rsidRDefault="004242B5" w:rsidP="00490004">
      <w:pPr>
        <w:pStyle w:val="a5"/>
        <w:widowControl w:val="0"/>
        <w:spacing w:line="360" w:lineRule="auto"/>
        <w:ind w:firstLine="709"/>
      </w:pPr>
    </w:p>
    <w:p w:rsidR="004242B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Доля изъятия продуцируемой площа</w:t>
      </w:r>
      <w:r w:rsidR="004242B5" w:rsidRPr="00300FE6">
        <w:t>ди участка на поворотные полосы</w:t>
      </w:r>
    </w:p>
    <w:p w:rsidR="0060097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К</w:t>
      </w:r>
      <w:r w:rsidRPr="00300FE6">
        <w:rPr>
          <w:vertAlign w:val="subscript"/>
        </w:rPr>
        <w:t xml:space="preserve">Е </w:t>
      </w:r>
      <w:r w:rsidRPr="00300FE6">
        <w:t>= =</w:t>
      </w:r>
      <w:r w:rsidR="00024945" w:rsidRPr="00300FE6">
        <w:t>6790</w:t>
      </w:r>
      <w:r w:rsidRPr="00300FE6">
        <w:t>/(</w:t>
      </w:r>
      <w:r w:rsidR="00024945" w:rsidRPr="00300FE6">
        <w:t>6790+300000</w:t>
      </w:r>
      <w:r w:rsidRPr="00300FE6">
        <w:t>)*100%=</w:t>
      </w:r>
      <w:r w:rsidR="00024945" w:rsidRPr="00300FE6">
        <w:t>2,2</w:t>
      </w:r>
      <w:r w:rsidRPr="00300FE6">
        <w:t>%.</w:t>
      </w:r>
    </w:p>
    <w:p w:rsidR="00A0552E" w:rsidRDefault="00A0552E" w:rsidP="00490004">
      <w:pPr>
        <w:pStyle w:val="a5"/>
        <w:widowControl w:val="0"/>
        <w:spacing w:line="360" w:lineRule="auto"/>
        <w:ind w:firstLine="709"/>
        <w:rPr>
          <w:bCs/>
        </w:rPr>
      </w:pPr>
    </w:p>
    <w:p w:rsidR="00900425" w:rsidRPr="00A0552E" w:rsidRDefault="00A0552E" w:rsidP="00490004">
      <w:pPr>
        <w:pStyle w:val="a5"/>
        <w:widowControl w:val="0"/>
        <w:spacing w:line="360" w:lineRule="auto"/>
        <w:ind w:firstLine="709"/>
        <w:jc w:val="center"/>
        <w:rPr>
          <w:b/>
        </w:rPr>
      </w:pPr>
      <w:r w:rsidRPr="00A0552E">
        <w:rPr>
          <w:b/>
          <w:bCs/>
        </w:rPr>
        <w:t xml:space="preserve">3.2 </w:t>
      </w:r>
      <w:r w:rsidR="00900425" w:rsidRPr="00A0552E">
        <w:rPr>
          <w:b/>
          <w:bCs/>
        </w:rPr>
        <w:t>Показатели работы агрегатов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</w:rPr>
      </w:pPr>
      <w:r w:rsidRPr="00300FE6">
        <w:rPr>
          <w:iCs/>
        </w:rPr>
        <w:t>Расчет коэффициента оборачиваемости пласта для плуга ПЛМ-1,3: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К=б/а, где а – глубина обработки почвы, б – ширина </w:t>
      </w:r>
      <w:r w:rsidR="00A0552E">
        <w:t xml:space="preserve">захвата одного корпуса плуга. 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  <w:rPr>
          <w:iCs/>
        </w:rPr>
      </w:pPr>
      <w:r w:rsidRPr="00300FE6">
        <w:rPr>
          <w:iCs/>
        </w:rPr>
        <w:t xml:space="preserve">Расчет периодичности заправки лесопосадочной машины </w:t>
      </w:r>
      <w:r w:rsidR="00D0070E" w:rsidRPr="00300FE6">
        <w:rPr>
          <w:iCs/>
        </w:rPr>
        <w:t>МЛУ</w:t>
      </w:r>
      <w:r w:rsidRPr="00300FE6">
        <w:rPr>
          <w:iCs/>
        </w:rPr>
        <w:t>-1.</w:t>
      </w:r>
    </w:p>
    <w:p w:rsidR="0002494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Потребное количество саженцев на </w:t>
      </w:r>
      <w:smartTag w:uri="urn:schemas-microsoft-com:office:smarttags" w:element="metricconverter">
        <w:smartTagPr>
          <w:attr w:name="ProductID" w:val="2 метров"/>
        </w:smartTagPr>
        <w:r w:rsidRPr="00300FE6">
          <w:t>1 га</w:t>
        </w:r>
      </w:smartTag>
      <w:r w:rsidRPr="00300FE6">
        <w:t xml:space="preserve"> (П</w:t>
      </w:r>
      <w:r w:rsidRPr="00300FE6">
        <w:rPr>
          <w:vertAlign w:val="subscript"/>
        </w:rPr>
        <w:t>р</w:t>
      </w:r>
      <w:r w:rsidR="00024945" w:rsidRPr="00300FE6">
        <w:t>) определяется по формуле</w:t>
      </w:r>
    </w:p>
    <w:p w:rsidR="00024945" w:rsidRPr="00300FE6" w:rsidRDefault="00024945" w:rsidP="00490004">
      <w:pPr>
        <w:pStyle w:val="a5"/>
        <w:widowControl w:val="0"/>
        <w:spacing w:line="360" w:lineRule="auto"/>
        <w:ind w:firstLine="709"/>
      </w:pPr>
    </w:p>
    <w:p w:rsidR="0002494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П</w:t>
      </w:r>
      <w:r w:rsidRPr="00300FE6">
        <w:rPr>
          <w:vertAlign w:val="subscript"/>
        </w:rPr>
        <w:t>р</w:t>
      </w:r>
      <w:r w:rsidRPr="00300FE6">
        <w:t>= =10000/а</w:t>
      </w:r>
      <w:r w:rsidRPr="00300FE6">
        <w:rPr>
          <w:vertAlign w:val="subscript"/>
        </w:rPr>
        <w:t>р</w:t>
      </w:r>
      <w:r w:rsidRPr="00300FE6">
        <w:t>*т</w:t>
      </w:r>
      <w:r w:rsidRPr="00300FE6">
        <w:rPr>
          <w:vertAlign w:val="subscript"/>
        </w:rPr>
        <w:t>р</w:t>
      </w:r>
      <w:r w:rsidR="00024945" w:rsidRPr="00300FE6">
        <w:t>=</w:t>
      </w:r>
      <w:r w:rsidR="00D0070E" w:rsidRPr="00300FE6">
        <w:t>10000/</w:t>
      </w:r>
      <w:r w:rsidR="00024945" w:rsidRPr="00300FE6">
        <w:t>0,75*3=</w:t>
      </w:r>
      <w:r w:rsidR="00D0070E" w:rsidRPr="00300FE6">
        <w:t>4444</w:t>
      </w:r>
      <w:r w:rsidR="00024945" w:rsidRPr="00300FE6">
        <w:t xml:space="preserve"> саженцев,</w:t>
      </w:r>
    </w:p>
    <w:p w:rsidR="00D0070E" w:rsidRPr="00300FE6" w:rsidRDefault="00D0070E" w:rsidP="00490004">
      <w:pPr>
        <w:pStyle w:val="a5"/>
        <w:widowControl w:val="0"/>
        <w:spacing w:line="360" w:lineRule="auto"/>
        <w:ind w:firstLine="709"/>
        <w:rPr>
          <w:szCs w:val="10"/>
        </w:rPr>
      </w:pPr>
    </w:p>
    <w:p w:rsidR="0002494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где а</w:t>
      </w:r>
      <w:r w:rsidRPr="00300FE6">
        <w:rPr>
          <w:vertAlign w:val="subscript"/>
        </w:rPr>
        <w:t xml:space="preserve">р </w:t>
      </w:r>
      <w:r w:rsidR="00024945" w:rsidRPr="00300FE6">
        <w:t>– шаг посадки,</w:t>
      </w:r>
    </w:p>
    <w:p w:rsidR="0002494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т</w:t>
      </w:r>
      <w:r w:rsidRPr="00300FE6">
        <w:rPr>
          <w:vertAlign w:val="subscript"/>
        </w:rPr>
        <w:t>р</w:t>
      </w:r>
      <w:r w:rsidR="00024945" w:rsidRPr="00300FE6">
        <w:t xml:space="preserve"> – расстояние между рядами</w:t>
      </w:r>
      <w:r w:rsidR="00D0070E" w:rsidRPr="00300FE6">
        <w:t>.</w:t>
      </w:r>
    </w:p>
    <w:p w:rsidR="00D0070E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Количество саженцев, потребное для посадки агрегатом </w:t>
      </w:r>
      <w:r w:rsidR="00D0070E" w:rsidRPr="00300FE6">
        <w:t>на протяжении одного гона равно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П</w:t>
      </w:r>
      <w:r w:rsidRPr="00300FE6">
        <w:rPr>
          <w:vertAlign w:val="subscript"/>
        </w:rPr>
        <w:t>г</w:t>
      </w:r>
      <w:r w:rsidRPr="00300FE6">
        <w:t>=е*/а</w:t>
      </w:r>
      <w:r w:rsidRPr="00300FE6">
        <w:rPr>
          <w:vertAlign w:val="subscript"/>
        </w:rPr>
        <w:t>р</w:t>
      </w:r>
      <w:r w:rsidRPr="00300FE6">
        <w:t>, где е – длина гона, м. П</w:t>
      </w:r>
      <w:r w:rsidRPr="00300FE6">
        <w:rPr>
          <w:vertAlign w:val="subscript"/>
        </w:rPr>
        <w:t>т</w:t>
      </w:r>
      <w:r w:rsidR="00D0070E" w:rsidRPr="00300FE6">
        <w:t>=350</w:t>
      </w:r>
      <w:r w:rsidRPr="00300FE6">
        <w:t>/0,75=</w:t>
      </w:r>
      <w:r w:rsidR="00D0070E" w:rsidRPr="00300FE6">
        <w:t>467</w:t>
      </w:r>
      <w:r w:rsidRPr="00300FE6">
        <w:t xml:space="preserve"> саженцев.</w:t>
      </w:r>
    </w:p>
    <w:p w:rsidR="00D0070E" w:rsidRPr="00300FE6" w:rsidRDefault="00D0070E" w:rsidP="00490004">
      <w:pPr>
        <w:pStyle w:val="a5"/>
        <w:widowControl w:val="0"/>
        <w:spacing w:line="360" w:lineRule="auto"/>
        <w:ind w:firstLine="709"/>
      </w:pPr>
    </w:p>
    <w:p w:rsidR="00D0070E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>Длина пути, на который хватит одной заправки машины посадочным мат</w:t>
      </w:r>
      <w:r w:rsidR="00D0070E" w:rsidRPr="00300FE6">
        <w:t>ериалом определяется по формуле</w:t>
      </w:r>
    </w:p>
    <w:p w:rsidR="00D0070E" w:rsidRPr="00300FE6" w:rsidRDefault="00D0070E" w:rsidP="00490004">
      <w:pPr>
        <w:pStyle w:val="a5"/>
        <w:widowControl w:val="0"/>
        <w:spacing w:line="360" w:lineRule="auto"/>
        <w:ind w:firstLine="709"/>
      </w:pPr>
    </w:p>
    <w:p w:rsidR="00D0070E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lang w:val="en-US"/>
        </w:rPr>
        <w:t>S</w:t>
      </w:r>
      <w:r w:rsidRPr="00300FE6">
        <w:t>=р*а</w:t>
      </w:r>
      <w:r w:rsidRPr="00300FE6">
        <w:rPr>
          <w:vertAlign w:val="subscript"/>
        </w:rPr>
        <w:t>р</w:t>
      </w:r>
      <w:r w:rsidR="00D0070E" w:rsidRPr="00300FE6">
        <w:t>= 2000*0,75=1500 (м),</w:t>
      </w:r>
    </w:p>
    <w:p w:rsidR="00D0070E" w:rsidRPr="00300FE6" w:rsidRDefault="00490004" w:rsidP="00490004">
      <w:pPr>
        <w:pStyle w:val="a5"/>
        <w:widowControl w:val="0"/>
        <w:spacing w:line="360" w:lineRule="auto"/>
        <w:ind w:firstLine="709"/>
      </w:pPr>
      <w:r>
        <w:br w:type="page"/>
      </w:r>
      <w:r w:rsidR="00900425" w:rsidRPr="00300FE6">
        <w:t>где р – количество сеянцев, вмещ</w:t>
      </w:r>
      <w:r w:rsidR="00D0070E" w:rsidRPr="00300FE6">
        <w:t>аемых в посадочный ящик машины.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t xml:space="preserve">Значит, нам необходимо заправлять машину через каждые </w:t>
      </w:r>
      <w:smartTag w:uri="urn:schemas-microsoft-com:office:smarttags" w:element="metricconverter">
        <w:smartTagPr>
          <w:attr w:name="ProductID" w:val="2 метров"/>
        </w:smartTagPr>
        <w:r w:rsidRPr="00300FE6">
          <w:t>1,5 км</w:t>
        </w:r>
      </w:smartTag>
      <w:r w:rsidRPr="00300FE6">
        <w:t xml:space="preserve"> рабочих ходов, т.е. после каждого </w:t>
      </w:r>
      <w:r w:rsidR="000A0D66" w:rsidRPr="00300FE6">
        <w:t>4</w:t>
      </w:r>
      <w:r w:rsidRPr="00300FE6">
        <w:t>-го рабочего хода.</w:t>
      </w:r>
    </w:p>
    <w:p w:rsidR="00900425" w:rsidRPr="00300FE6" w:rsidRDefault="00900425" w:rsidP="00490004">
      <w:pPr>
        <w:pStyle w:val="a5"/>
        <w:widowControl w:val="0"/>
        <w:spacing w:line="360" w:lineRule="auto"/>
        <w:ind w:firstLine="709"/>
      </w:pPr>
      <w:r w:rsidRPr="00300FE6">
        <w:rPr>
          <w:iCs/>
        </w:rPr>
        <w:t>Коэффициент продолжительности эксплуатации за год</w:t>
      </w:r>
      <w:r w:rsidRPr="00300FE6">
        <w:t xml:space="preserve"> высчитывается по формуле К = (количество рабочих дней/365)*100%. </w:t>
      </w:r>
    </w:p>
    <w:p w:rsidR="00900425" w:rsidRDefault="00900425" w:rsidP="00490004">
      <w:pPr>
        <w:pStyle w:val="a5"/>
        <w:widowControl w:val="0"/>
        <w:spacing w:line="360" w:lineRule="auto"/>
        <w:ind w:firstLine="709"/>
      </w:pPr>
      <w:r w:rsidRPr="00300FE6">
        <w:t>Показатели работы лесохозяйственных агрегатов по каждой технологической операции находятся в приложениях 1, 2 и 3.</w:t>
      </w:r>
    </w:p>
    <w:p w:rsidR="00A0552E" w:rsidRPr="00300FE6" w:rsidRDefault="00A0552E" w:rsidP="00490004">
      <w:pPr>
        <w:pStyle w:val="a5"/>
        <w:widowControl w:val="0"/>
        <w:spacing w:line="360" w:lineRule="auto"/>
        <w:ind w:firstLine="709"/>
      </w:pPr>
    </w:p>
    <w:p w:rsidR="00900425" w:rsidRPr="00A0552E" w:rsidRDefault="00812C90" w:rsidP="00490004">
      <w:pPr>
        <w:widowControl w:val="0"/>
        <w:numPr>
          <w:ilvl w:val="1"/>
          <w:numId w:val="3"/>
        </w:numPr>
        <w:spacing w:line="360" w:lineRule="auto"/>
        <w:jc w:val="center"/>
        <w:rPr>
          <w:b/>
          <w:bCs/>
          <w:sz w:val="28"/>
        </w:rPr>
      </w:pPr>
      <w:r w:rsidRPr="00300FE6">
        <w:rPr>
          <w:bCs/>
          <w:sz w:val="28"/>
        </w:rPr>
        <w:br w:type="page"/>
      </w:r>
      <w:r w:rsidR="002F4568" w:rsidRPr="00A0552E">
        <w:rPr>
          <w:b/>
          <w:bCs/>
          <w:sz w:val="28"/>
        </w:rPr>
        <w:t>Правила техники</w:t>
      </w:r>
      <w:r w:rsidR="00900425" w:rsidRPr="00A0552E">
        <w:rPr>
          <w:b/>
          <w:bCs/>
          <w:sz w:val="28"/>
        </w:rPr>
        <w:t xml:space="preserve"> безопасности</w:t>
      </w:r>
    </w:p>
    <w:p w:rsidR="00600975" w:rsidRPr="00300FE6" w:rsidRDefault="00600975" w:rsidP="0049000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Техника безопасности при подготовке почвы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В момент трогания с места тракторист должен убедиться, что на пути нет помех и подать сигнал. Поднимать и опускать почвообрабатывающие орудие необходимо с особой осторожностью. Регулировку и очистку орудий, а также их обслуживание следует выполнять только при полной остановке агрегата, а замену и исправления сборочных единиц и деталей при неработающем двигателе и только на орудии, опущенном на специальную площадку или другой упор.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Запрещается: работать в ночное время с плохим передним и задним освещением; находиться между продольными тягами механизма навески трактора при навешивании орудия ; во время работы с плу</w:t>
      </w:r>
      <w:r w:rsidR="00600975" w:rsidRPr="00300FE6">
        <w:t xml:space="preserve">гом подходить к нему ближе </w:t>
      </w:r>
      <w:smartTag w:uri="urn:schemas-microsoft-com:office:smarttags" w:element="metricconverter">
        <w:smartTagPr>
          <w:attr w:name="ProductID" w:val="2 метров"/>
        </w:smartTagPr>
        <w:r w:rsidR="00600975" w:rsidRPr="00300FE6">
          <w:t>5 м</w:t>
        </w:r>
      </w:smartTag>
      <w:r w:rsidR="00600975" w:rsidRPr="00300FE6">
        <w:t>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Техника безопасности во время работы с лесопосадочной машиной</w:t>
      </w:r>
    </w:p>
    <w:p w:rsidR="00490004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Тракторист и сажальщики должны быть взаимно внимательны. Начинать движение только после того, как сажальщики займут свои места и с помощью звукового сигнала подадут трактористу сигнал о готовности к движению. </w:t>
      </w:r>
      <w:r w:rsidR="009804D1" w:rsidRPr="00300FE6">
        <w:t>На лесопосадочной машине запрещается находиться посторонним лицам. Во время работы агрегата сажальщики должны находиться на своих местах.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В конце гона при разворотах агрегат должен остановиться, а сажальщики покинуть свои места. Особое внимание необходимо уделять технике безопасности при работе на вырубке, овражных и горных склонах.</w:t>
      </w:r>
    </w:p>
    <w:p w:rsidR="009804D1" w:rsidRPr="00300FE6" w:rsidRDefault="009804D1" w:rsidP="00490004">
      <w:pPr>
        <w:pStyle w:val="31"/>
        <w:widowControl w:val="0"/>
        <w:spacing w:line="360" w:lineRule="auto"/>
        <w:ind w:left="0" w:firstLine="709"/>
      </w:pPr>
      <w:r w:rsidRPr="00300FE6">
        <w:t>Запрещается:</w:t>
      </w:r>
    </w:p>
    <w:p w:rsidR="009804D1" w:rsidRPr="00300FE6" w:rsidRDefault="00900425" w:rsidP="00490004">
      <w:pPr>
        <w:pStyle w:val="31"/>
        <w:widowControl w:val="0"/>
        <w:numPr>
          <w:ilvl w:val="0"/>
          <w:numId w:val="13"/>
        </w:numPr>
        <w:spacing w:line="360" w:lineRule="auto"/>
        <w:ind w:left="0" w:firstLine="709"/>
      </w:pPr>
      <w:r w:rsidRPr="00300FE6">
        <w:t>работать на лесопосадочных агрегатах с неис</w:t>
      </w:r>
      <w:r w:rsidR="009804D1" w:rsidRPr="00300FE6">
        <w:t>правной лесопосадочной машиной;</w:t>
      </w:r>
    </w:p>
    <w:p w:rsidR="009804D1" w:rsidRPr="00300FE6" w:rsidRDefault="00900425" w:rsidP="00490004">
      <w:pPr>
        <w:pStyle w:val="31"/>
        <w:widowControl w:val="0"/>
        <w:numPr>
          <w:ilvl w:val="0"/>
          <w:numId w:val="13"/>
        </w:numPr>
        <w:spacing w:line="360" w:lineRule="auto"/>
        <w:ind w:left="0" w:firstLine="709"/>
      </w:pPr>
      <w:r w:rsidRPr="00300FE6">
        <w:t>работать трактором с неисправным механизмом задней навески и сигналами</w:t>
      </w:r>
      <w:r w:rsidR="006F2169" w:rsidRPr="00300FE6">
        <w:t>;</w:t>
      </w:r>
    </w:p>
    <w:p w:rsidR="009804D1" w:rsidRPr="00300FE6" w:rsidRDefault="00900425" w:rsidP="00490004">
      <w:pPr>
        <w:pStyle w:val="31"/>
        <w:widowControl w:val="0"/>
        <w:numPr>
          <w:ilvl w:val="0"/>
          <w:numId w:val="13"/>
        </w:numPr>
        <w:spacing w:line="360" w:lineRule="auto"/>
        <w:ind w:left="0" w:firstLine="709"/>
      </w:pPr>
      <w:r w:rsidRPr="00300FE6">
        <w:t>во время работы агрегата находиться посторонним лиц</w:t>
      </w:r>
      <w:r w:rsidR="009804D1" w:rsidRPr="00300FE6">
        <w:t>ам на лесопосадочной территории</w:t>
      </w:r>
      <w:r w:rsidR="006F2169" w:rsidRPr="00300FE6">
        <w:t>;</w:t>
      </w:r>
    </w:p>
    <w:p w:rsidR="006F2169" w:rsidRPr="00300FE6" w:rsidRDefault="006F2169" w:rsidP="00490004">
      <w:pPr>
        <w:pStyle w:val="31"/>
        <w:widowControl w:val="0"/>
        <w:numPr>
          <w:ilvl w:val="0"/>
          <w:numId w:val="13"/>
        </w:numPr>
        <w:spacing w:line="360" w:lineRule="auto"/>
        <w:ind w:left="0" w:firstLine="709"/>
      </w:pPr>
      <w:r w:rsidRPr="00300FE6">
        <w:t>п</w:t>
      </w:r>
      <w:r w:rsidR="00900425" w:rsidRPr="00300FE6">
        <w:t>ри заглубленном положении м</w:t>
      </w:r>
      <w:r w:rsidR="009804D1" w:rsidRPr="00300FE6">
        <w:t>ашины нельзя давать задний ход</w:t>
      </w:r>
      <w:r w:rsidRPr="00300FE6">
        <w:t>;</w:t>
      </w:r>
    </w:p>
    <w:p w:rsidR="009804D1" w:rsidRPr="00300FE6" w:rsidRDefault="006F2169" w:rsidP="00490004">
      <w:pPr>
        <w:pStyle w:val="31"/>
        <w:widowControl w:val="0"/>
        <w:numPr>
          <w:ilvl w:val="0"/>
          <w:numId w:val="13"/>
        </w:numPr>
        <w:spacing w:line="360" w:lineRule="auto"/>
        <w:ind w:left="0" w:firstLine="709"/>
      </w:pPr>
      <w:r w:rsidRPr="00300FE6">
        <w:t>при транспортировке лесопосадочной машины перевозить на ней людей</w:t>
      </w:r>
      <w:r w:rsidR="009804D1" w:rsidRPr="00300FE6">
        <w:t>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Рычаг распределителей гидросиситемы трактора должен находиться в «плавающем» положении.</w:t>
      </w:r>
      <w:r w:rsidR="006F2169" w:rsidRPr="00300FE6">
        <w:t xml:space="preserve"> Нельзя работать в положении гидросистемы «нейтральное» или «заперто».</w:t>
      </w:r>
      <w:r w:rsidRPr="00300FE6">
        <w:t xml:space="preserve"> Поворот агрегата при объезде препятствий во время посадки лесных культур на вырубках с заглубленной лесопосадочной машиной допускается осуществлять в пределах хода задней навески трактора в горизонтальной плоскости.</w:t>
      </w:r>
      <w:r w:rsidR="006F2169" w:rsidRPr="00300FE6">
        <w:t xml:space="preserve"> Если машина находится в заглубленном состоянии,  нельзя включать задний ход. Агрегат поворачивают, убедившись в отсутствии людей на лесопосадочной машине и в пределах полосы поворота.</w:t>
      </w:r>
      <w:r w:rsidRPr="00300FE6">
        <w:t xml:space="preserve"> Нельзя подходить к агрегату во время работы на расстояние больше </w:t>
      </w:r>
      <w:smartTag w:uri="urn:schemas-microsoft-com:office:smarttags" w:element="metricconverter">
        <w:smartTagPr>
          <w:attr w:name="ProductID" w:val="2 метров"/>
        </w:smartTagPr>
        <w:r w:rsidRPr="00300FE6">
          <w:t>5 м</w:t>
        </w:r>
      </w:smartTag>
      <w:r w:rsidRPr="00300FE6">
        <w:t xml:space="preserve">. Сажальщики должны быть пристегнуты предохранительными ремнями. Кроме </w:t>
      </w:r>
      <w:r w:rsidR="006F2169" w:rsidRPr="00300FE6">
        <w:t>того,</w:t>
      </w:r>
      <w:r w:rsidRPr="00300FE6">
        <w:t xml:space="preserve"> они при посадке сеянцев или саженцев в питомниках должны быть обеспечены прорезиненными фартуками.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Смазывать лесопосадочные машины, подтягивать крепления, регулировать рабочие органы, очищать сошники и другие рабочие и служебные органы следует только при полностью остановленном агрегате. Запрещается проводить какие-либо работы при </w:t>
      </w:r>
      <w:r w:rsidR="006F2169" w:rsidRPr="00300FE6">
        <w:t xml:space="preserve">поднятой лесопосадочной машине </w:t>
      </w:r>
      <w:r w:rsidRPr="00300FE6">
        <w:t>или её рабочих органах без подставки надежных опор.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Техника безопасности при рубках ухода</w:t>
      </w:r>
    </w:p>
    <w:p w:rsidR="00900425" w:rsidRPr="00300FE6" w:rsidRDefault="00900425" w:rsidP="00490004">
      <w:pPr>
        <w:pStyle w:val="31"/>
        <w:widowControl w:val="0"/>
        <w:spacing w:line="360" w:lineRule="auto"/>
        <w:ind w:left="0" w:firstLine="709"/>
      </w:pPr>
      <w:r w:rsidRPr="00300FE6">
        <w:t>На границе участка, подлежащего рубке, должны быть выставлены знаки «Проход и проезд воспрещен – валка леса». Рубки ухода следует проводить в весенне-летний период и осенний до выпадения снега. К ним нельзя допускать лиц, плохо изучивших устройство и правила работы с агрегатами. Все работающие на рубках ухода должны иметь защитные каски. Моторизированные инструменты и мотоагрегаты должны быть исправленными, крепление рабочих органов – надежным. Запрещается работать с пильным диском или пильной цепью у которых выломано более одного зуба. Во время работы необходимо избежать случаев заклинивания режущего рабочего органа.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  <w:r w:rsidRPr="00300FE6">
        <w:t>Техника безопасности при работе на тракторах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  <w:r w:rsidRPr="00300FE6">
        <w:t>Работать на тракторах следует в тщательно заправленной и застегнутой одежде. Запрещается работать в одежде с развевающимися или свисающими концами, а также в фартуках. Волосы надо убирать под головной убор.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  <w:r w:rsidRPr="00300FE6">
        <w:t>Перед началом работы все водители, трактористы-машинисты и обслуживающий персонал обязаны пройти инструктаж по технике безопасности, о чем должны расписаться в специальном журнале; знать правила безопасности эксплуатации машин и ухода за механизмами и оборудованием.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  <w:r w:rsidRPr="00300FE6">
        <w:t>При запуске тракторного двигателя надо выполнять следующее: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  <w:r w:rsidRPr="00300FE6">
        <w:t>Перед запуском рычаг перемены передач трактора поставить в нейтральное положение</w:t>
      </w:r>
      <w:r w:rsidR="00EE0B2F" w:rsidRPr="00300FE6">
        <w:t>;</w:t>
      </w:r>
      <w:r w:rsidR="00763A76" w:rsidRPr="00300FE6">
        <w:t xml:space="preserve"> нельзя наматывать на моховик более двух витков пускового шнура; свободный конец шнура должен быть не короче 30 – </w:t>
      </w:r>
      <w:smartTag w:uri="urn:schemas-microsoft-com:office:smarttags" w:element="metricconverter">
        <w:smartTagPr>
          <w:attr w:name="ProductID" w:val="2 метров"/>
        </w:smartTagPr>
        <w:r w:rsidR="00763A76" w:rsidRPr="00300FE6">
          <w:t>40 см</w:t>
        </w:r>
      </w:smartTag>
      <w:r w:rsidR="00763A76" w:rsidRPr="00300FE6">
        <w:t>; запрещается брать «в захват» пусковую рукоятку или наматывать на руку пусковой шнур; при запуске пускового двигателя и во время работы нельзя стоять против маховика; во избежание ожога рук кран топливного бака пускового двигателя надо закрыть левой рукой, соблюдая при этом осторожность.</w:t>
      </w:r>
    </w:p>
    <w:p w:rsidR="00763A76" w:rsidRPr="00300FE6" w:rsidRDefault="00763A76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Перед троганием трактора или агрегата с места надо убедиться в том, что </w:t>
      </w:r>
      <w:r w:rsidR="004426B8" w:rsidRPr="00300FE6">
        <w:t>на пути между тракторами и агрегатами нет людей; дать предупреждающий сигнал и начать движение только после ответного сигнала прицепщиков (сажальщиков и т.д.).</w:t>
      </w:r>
    </w:p>
    <w:p w:rsidR="004426B8" w:rsidRPr="00300FE6" w:rsidRDefault="004426B8" w:rsidP="00490004">
      <w:pPr>
        <w:pStyle w:val="31"/>
        <w:widowControl w:val="0"/>
        <w:spacing w:line="360" w:lineRule="auto"/>
        <w:ind w:left="0" w:firstLine="709"/>
      </w:pPr>
      <w:r w:rsidRPr="00300FE6">
        <w:t>При движении трактора или агрегата запрещается:</w:t>
      </w:r>
    </w:p>
    <w:p w:rsidR="004426B8" w:rsidRPr="00300FE6" w:rsidRDefault="004426B8" w:rsidP="00490004">
      <w:pPr>
        <w:pStyle w:val="31"/>
        <w:widowControl w:val="0"/>
        <w:numPr>
          <w:ilvl w:val="0"/>
          <w:numId w:val="12"/>
        </w:numPr>
        <w:spacing w:line="360" w:lineRule="auto"/>
        <w:ind w:left="0" w:firstLine="709"/>
      </w:pPr>
      <w:r w:rsidRPr="00300FE6">
        <w:t>вскакивать на трактор, прицепные или навесные машины и сходить с них;</w:t>
      </w:r>
    </w:p>
    <w:p w:rsidR="004426B8" w:rsidRPr="00300FE6" w:rsidRDefault="004426B8" w:rsidP="00490004">
      <w:pPr>
        <w:pStyle w:val="31"/>
        <w:widowControl w:val="0"/>
        <w:numPr>
          <w:ilvl w:val="0"/>
          <w:numId w:val="12"/>
        </w:numPr>
        <w:spacing w:line="360" w:lineRule="auto"/>
        <w:ind w:left="0" w:firstLine="709"/>
      </w:pPr>
      <w:r w:rsidRPr="00300FE6">
        <w:t>сидеть на крыльях и находиться на прицепной скобе;</w:t>
      </w:r>
    </w:p>
    <w:p w:rsidR="004426B8" w:rsidRPr="00300FE6" w:rsidRDefault="004426B8" w:rsidP="00490004">
      <w:pPr>
        <w:pStyle w:val="31"/>
        <w:widowControl w:val="0"/>
        <w:numPr>
          <w:ilvl w:val="0"/>
          <w:numId w:val="12"/>
        </w:numPr>
        <w:spacing w:line="360" w:lineRule="auto"/>
        <w:ind w:left="0" w:firstLine="709"/>
      </w:pPr>
      <w:r w:rsidRPr="00300FE6">
        <w:t>перелезать с трактора на машины и наоборот;</w:t>
      </w:r>
    </w:p>
    <w:p w:rsidR="004426B8" w:rsidRPr="00300FE6" w:rsidRDefault="004426B8" w:rsidP="00490004">
      <w:pPr>
        <w:pStyle w:val="31"/>
        <w:widowControl w:val="0"/>
        <w:numPr>
          <w:ilvl w:val="0"/>
          <w:numId w:val="12"/>
        </w:numPr>
        <w:spacing w:line="360" w:lineRule="auto"/>
        <w:ind w:left="0" w:firstLine="709"/>
      </w:pPr>
      <w:r w:rsidRPr="00300FE6">
        <w:t>смазывать, регулировать и исправлять механизмы трактора или машины.</w:t>
      </w:r>
    </w:p>
    <w:p w:rsidR="004426B8" w:rsidRPr="00300FE6" w:rsidRDefault="004426B8" w:rsidP="00490004">
      <w:pPr>
        <w:pStyle w:val="31"/>
        <w:widowControl w:val="0"/>
        <w:spacing w:line="360" w:lineRule="auto"/>
        <w:ind w:left="0" w:firstLine="709"/>
      </w:pPr>
      <w:r w:rsidRPr="00300FE6">
        <w:t>При агрегатировании тракторов с лесохозяйственными машинами и орудиями к ним надо подъезжать задним ходом, осторожно. Двигатель при этом должен работать с малым числом оборотов. Орудие присоединяют только после полной остановки трактора</w:t>
      </w:r>
    </w:p>
    <w:p w:rsidR="004426B8" w:rsidRPr="00300FE6" w:rsidRDefault="004426B8" w:rsidP="00490004">
      <w:pPr>
        <w:pStyle w:val="31"/>
        <w:widowControl w:val="0"/>
        <w:spacing w:line="360" w:lineRule="auto"/>
        <w:ind w:left="0" w:firstLine="709"/>
      </w:pPr>
      <w:r w:rsidRPr="00300FE6">
        <w:t>При спуске с горы и подъеме в гору</w:t>
      </w:r>
      <w:r w:rsidR="00012E58" w:rsidRPr="00300FE6">
        <w:t xml:space="preserve"> нельзя включать муфту сцепления, трактор должен двигаться на первой или второй передаче. Необходимую передачу необходимо включать заблаговременно и быть готовым в любой момент к торможению. Запрещается ездить поперек крутых склонов. Для остановки трактора на склоне необходимо полностью выключить тормоз, застопорить защелкой или сектором тормозные педали и подложить под колеса (гусеницы) камни, поленья.</w:t>
      </w:r>
    </w:p>
    <w:p w:rsidR="00012E58" w:rsidRPr="00300FE6" w:rsidRDefault="00012E58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Перед </w:t>
      </w:r>
      <w:r w:rsidR="001426AC" w:rsidRPr="00300FE6">
        <w:t>подъемом</w:t>
      </w:r>
      <w:r w:rsidRPr="00300FE6">
        <w:t xml:space="preserve"> и опусканием навесных машин</w:t>
      </w:r>
      <w:r w:rsidR="001426AC" w:rsidRPr="00300FE6">
        <w:t xml:space="preserve"> следует убедиться в том, что на них и рядом с ними нет людей. При длительных остановках агрегата навесные машины необходимо опустить на поверхность поля.</w:t>
      </w:r>
    </w:p>
    <w:p w:rsidR="00BC21F8" w:rsidRPr="00300FE6" w:rsidRDefault="00BC21F8" w:rsidP="00490004">
      <w:pPr>
        <w:pStyle w:val="31"/>
        <w:widowControl w:val="0"/>
        <w:spacing w:line="360" w:lineRule="auto"/>
        <w:ind w:left="0" w:firstLine="709"/>
      </w:pPr>
      <w:r w:rsidRPr="00300FE6">
        <w:t>В случае регулировок или ремонта поднятых навесных машин под них устанавливаются надежные упоры и подставки.</w:t>
      </w:r>
    </w:p>
    <w:p w:rsidR="00BC21F8" w:rsidRPr="00300FE6" w:rsidRDefault="00BC21F8" w:rsidP="00490004">
      <w:pPr>
        <w:pStyle w:val="31"/>
        <w:widowControl w:val="0"/>
        <w:spacing w:line="360" w:lineRule="auto"/>
        <w:ind w:left="0" w:firstLine="709"/>
      </w:pPr>
      <w:r w:rsidRPr="00300FE6">
        <w:t>Если приближается гроза, следует остановить трактор, заглушить двигатель и отойти в сторону.</w:t>
      </w:r>
    </w:p>
    <w:p w:rsidR="00BC21F8" w:rsidRPr="00300FE6" w:rsidRDefault="00BC21F8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При встречном разъезде тракторов необходимо держаться на расстоянии </w:t>
      </w:r>
      <w:smartTag w:uri="urn:schemas-microsoft-com:office:smarttags" w:element="metricconverter">
        <w:smartTagPr>
          <w:attr w:name="ProductID" w:val="2 метров"/>
        </w:smartTagPr>
        <w:r w:rsidRPr="00300FE6">
          <w:t>2 метров</w:t>
        </w:r>
      </w:smartTag>
      <w:r w:rsidRPr="00300FE6">
        <w:t xml:space="preserve"> друг от друга.</w:t>
      </w:r>
    </w:p>
    <w:p w:rsidR="00BC21F8" w:rsidRPr="00300FE6" w:rsidRDefault="00BC21F8" w:rsidP="00490004">
      <w:pPr>
        <w:pStyle w:val="31"/>
        <w:widowControl w:val="0"/>
        <w:spacing w:line="360" w:lineRule="auto"/>
        <w:ind w:left="0" w:firstLine="709"/>
      </w:pPr>
      <w:r w:rsidRPr="00300FE6">
        <w:t>Для снятия навесной машины с трактора необходимо опустить машину посредством гидравлической системы в крайнее нижнее положение и только после этого отсоединить от трактора.</w:t>
      </w:r>
    </w:p>
    <w:p w:rsidR="009804D1" w:rsidRPr="00300FE6" w:rsidRDefault="009804D1" w:rsidP="00490004">
      <w:pPr>
        <w:pStyle w:val="31"/>
        <w:widowControl w:val="0"/>
        <w:spacing w:line="360" w:lineRule="auto"/>
        <w:ind w:left="0" w:firstLine="709"/>
      </w:pPr>
      <w:r w:rsidRPr="00300FE6">
        <w:t xml:space="preserve"> Опускать машины в рабочее положение и поднимать их можно только на прямолинейных участках движения трактора.</w:t>
      </w:r>
    </w:p>
    <w:p w:rsidR="009804D1" w:rsidRPr="00300FE6" w:rsidRDefault="009804D1" w:rsidP="00490004">
      <w:pPr>
        <w:pStyle w:val="31"/>
        <w:widowControl w:val="0"/>
        <w:spacing w:line="360" w:lineRule="auto"/>
        <w:ind w:left="0" w:firstLine="709"/>
      </w:pPr>
      <w:r w:rsidRPr="00300FE6">
        <w:t>Категорически запрещается работать ночью без соответствующего освещения.</w:t>
      </w:r>
    </w:p>
    <w:p w:rsidR="009804D1" w:rsidRPr="00300FE6" w:rsidRDefault="009804D1" w:rsidP="00490004">
      <w:pPr>
        <w:pStyle w:val="31"/>
        <w:widowControl w:val="0"/>
        <w:spacing w:line="360" w:lineRule="auto"/>
        <w:ind w:left="0" w:firstLine="709"/>
      </w:pPr>
      <w:r w:rsidRPr="00300FE6">
        <w:t>Нельзя заправлять двигатель горючим во время работы или вблизи открытого огня.</w:t>
      </w:r>
    </w:p>
    <w:p w:rsidR="00673DFC" w:rsidRPr="00300FE6" w:rsidRDefault="00673DFC" w:rsidP="00490004">
      <w:pPr>
        <w:pStyle w:val="31"/>
        <w:widowControl w:val="0"/>
        <w:spacing w:line="360" w:lineRule="auto"/>
        <w:ind w:left="0" w:firstLine="709"/>
      </w:pPr>
      <w:r w:rsidRPr="00300FE6">
        <w:t>Техника безопасности при работе с л/х орудиями и механизмами</w:t>
      </w:r>
    </w:p>
    <w:p w:rsidR="009804D1" w:rsidRPr="00300FE6" w:rsidRDefault="007238E9" w:rsidP="00490004">
      <w:pPr>
        <w:pStyle w:val="31"/>
        <w:widowControl w:val="0"/>
        <w:spacing w:line="360" w:lineRule="auto"/>
        <w:ind w:left="0" w:firstLine="709"/>
      </w:pPr>
      <w:r w:rsidRPr="00300FE6">
        <w:t>К работе на прицепных и навесных технологических машинах и орудиях допускаются рабочие, прошедшие медицинский осмотр</w:t>
      </w:r>
      <w:r w:rsidR="00673DFC" w:rsidRPr="00300FE6">
        <w:t xml:space="preserve"> и знающие правила техники безопасности работы на этих машинах.</w:t>
      </w:r>
    </w:p>
    <w:p w:rsidR="00673DFC" w:rsidRPr="00300FE6" w:rsidRDefault="00673DFC" w:rsidP="00490004">
      <w:pPr>
        <w:pStyle w:val="31"/>
        <w:widowControl w:val="0"/>
        <w:spacing w:line="360" w:lineRule="auto"/>
        <w:ind w:left="0" w:firstLine="709"/>
      </w:pPr>
      <w:r w:rsidRPr="00300FE6">
        <w:t>Плуги, снабженные подъемными и установочными рычагами, должны иметь надежные защелки. У плугов с автоматами запрещается вводить с зацепление собачку с храповиком, прокручивая  полевое колесо ногой или вручную, а у реечных автоматов – вводить рейку в зацепление с зубчаткой нажатием на рейку ногой. Включать и выключать автомат можно только с помощью веревки, прикрепленной к рычагу включения автомата.</w:t>
      </w:r>
    </w:p>
    <w:p w:rsidR="002F4568" w:rsidRPr="00300FE6" w:rsidRDefault="002F4568" w:rsidP="00490004">
      <w:pPr>
        <w:pStyle w:val="31"/>
        <w:widowControl w:val="0"/>
        <w:spacing w:line="360" w:lineRule="auto"/>
        <w:ind w:left="0" w:firstLine="709"/>
      </w:pPr>
    </w:p>
    <w:p w:rsidR="00900425" w:rsidRPr="00A0552E" w:rsidRDefault="00D203DF" w:rsidP="004900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00FE6">
        <w:rPr>
          <w:sz w:val="28"/>
        </w:rPr>
        <w:br w:type="page"/>
      </w:r>
      <w:r w:rsidR="00900425" w:rsidRPr="00A0552E">
        <w:rPr>
          <w:b/>
          <w:bCs/>
          <w:sz w:val="28"/>
        </w:rPr>
        <w:t>Заключение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0425" w:rsidRPr="00300FE6" w:rsidRDefault="00900425" w:rsidP="00490004">
      <w:pPr>
        <w:pStyle w:val="ad"/>
        <w:widowControl w:val="0"/>
        <w:spacing w:line="360" w:lineRule="auto"/>
        <w:ind w:firstLine="709"/>
        <w:rPr>
          <w:szCs w:val="28"/>
        </w:rPr>
      </w:pPr>
      <w:r w:rsidRPr="00300FE6">
        <w:rPr>
          <w:szCs w:val="28"/>
        </w:rPr>
        <w:t xml:space="preserve">Машины и механизмы в лесном хозяйстве выполняют задачу по повышению общей производительности и продуктивности лесов путем своевременного, качественного проведения комплекса лесохозяйственных мероприятий. При использовании машин характерен более высокий уровень организации производственных процессов, что делает выполнение рабочих операций более производительным и менее трудоемким. 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</w:rPr>
      </w:pPr>
      <w:r w:rsidRPr="00300FE6">
        <w:rPr>
          <w:sz w:val="28"/>
          <w:szCs w:val="28"/>
        </w:rPr>
        <w:t>Разработка расчетно-графической работы требует от студента  глубоких технических и экономических знаний, умение оценить конечный результат и сделать соответствующие выводы для более эффективного проектирования работ с минимальными затратами.</w:t>
      </w:r>
      <w:r w:rsidRPr="00300FE6">
        <w:rPr>
          <w:sz w:val="28"/>
        </w:rPr>
        <w:t xml:space="preserve"> При этом под эффективностью понимается высокое качество выполняемых работ, а также высокая производительность лесохозяйственных агрегатов или возможно меньших затратах ресурсов на единицу конечной продукции.</w:t>
      </w:r>
    </w:p>
    <w:p w:rsidR="00900425" w:rsidRPr="00300FE6" w:rsidRDefault="00900425" w:rsidP="004900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0FE6">
        <w:rPr>
          <w:sz w:val="28"/>
        </w:rPr>
        <w:t>Курсовой проект полностью соответствует заданию. Особых трудностей при выполнении курсового проекта не возникло, обеспеченность литературой была нормальной.</w:t>
      </w:r>
    </w:p>
    <w:p w:rsidR="00900425" w:rsidRPr="00300FE6" w:rsidRDefault="00900425" w:rsidP="00490004">
      <w:pPr>
        <w:pStyle w:val="ad"/>
        <w:widowControl w:val="0"/>
        <w:spacing w:line="360" w:lineRule="auto"/>
        <w:ind w:firstLine="709"/>
        <w:rPr>
          <w:szCs w:val="28"/>
        </w:rPr>
      </w:pPr>
      <w:r w:rsidRPr="00300FE6">
        <w:rPr>
          <w:szCs w:val="28"/>
        </w:rPr>
        <w:t>Основной предпосылкой, обеспечивающей повышение интенсификации и улучшения ведения лесного хозяйства, является освоение новых технологий с применением машин и механизмов.</w:t>
      </w:r>
    </w:p>
    <w:p w:rsidR="00900425" w:rsidRPr="00A0552E" w:rsidRDefault="00D203DF" w:rsidP="00490004">
      <w:pPr>
        <w:pStyle w:val="ad"/>
        <w:widowControl w:val="0"/>
        <w:spacing w:line="360" w:lineRule="auto"/>
        <w:ind w:firstLine="709"/>
        <w:jc w:val="center"/>
        <w:rPr>
          <w:b/>
          <w:bCs/>
          <w:szCs w:val="28"/>
        </w:rPr>
      </w:pPr>
      <w:r w:rsidRPr="00300FE6">
        <w:rPr>
          <w:szCs w:val="28"/>
        </w:rPr>
        <w:br w:type="page"/>
      </w:r>
      <w:r w:rsidR="00900425" w:rsidRPr="00A0552E">
        <w:rPr>
          <w:b/>
          <w:bCs/>
          <w:szCs w:val="28"/>
        </w:rPr>
        <w:t>Литература</w:t>
      </w:r>
    </w:p>
    <w:p w:rsidR="00900425" w:rsidRPr="00300FE6" w:rsidRDefault="00900425" w:rsidP="00490004">
      <w:pPr>
        <w:pStyle w:val="ad"/>
        <w:widowControl w:val="0"/>
        <w:spacing w:line="360" w:lineRule="auto"/>
        <w:ind w:firstLine="0"/>
        <w:rPr>
          <w:szCs w:val="28"/>
        </w:rPr>
      </w:pPr>
    </w:p>
    <w:p w:rsidR="00900425" w:rsidRPr="00300FE6" w:rsidRDefault="00900425" w:rsidP="00490004">
      <w:pPr>
        <w:pStyle w:val="ad"/>
        <w:widowControl w:val="0"/>
        <w:spacing w:line="360" w:lineRule="auto"/>
        <w:ind w:firstLine="0"/>
        <w:rPr>
          <w:szCs w:val="28"/>
        </w:rPr>
      </w:pPr>
      <w:r w:rsidRPr="00300FE6">
        <w:rPr>
          <w:szCs w:val="28"/>
        </w:rPr>
        <w:t>1. Метальников М. С. Лесохозяйственные машины. – М.: Экология, 1991. – 280 с.: ил.</w:t>
      </w:r>
    </w:p>
    <w:p w:rsidR="00900425" w:rsidRPr="00300FE6" w:rsidRDefault="00900425" w:rsidP="00490004">
      <w:pPr>
        <w:pStyle w:val="ad"/>
        <w:widowControl w:val="0"/>
        <w:spacing w:line="360" w:lineRule="auto"/>
        <w:ind w:firstLine="0"/>
        <w:rPr>
          <w:szCs w:val="28"/>
        </w:rPr>
      </w:pPr>
      <w:r w:rsidRPr="00300FE6">
        <w:rPr>
          <w:szCs w:val="28"/>
        </w:rPr>
        <w:t>2. Машины, механизмы и оборудование лесного хозяйства: справочник/</w:t>
      </w:r>
      <w:r w:rsidR="00550942" w:rsidRPr="00300FE6">
        <w:rPr>
          <w:szCs w:val="28"/>
        </w:rPr>
        <w:t xml:space="preserve"> </w:t>
      </w:r>
      <w:r w:rsidRPr="00300FE6">
        <w:rPr>
          <w:szCs w:val="28"/>
        </w:rPr>
        <w:t>В. Н. Винокуров, В. Е. Демкин и др. – М.: МГУЛ, 2002. – 439 с.</w:t>
      </w:r>
    </w:p>
    <w:p w:rsidR="00900425" w:rsidRPr="00300FE6" w:rsidRDefault="00900425" w:rsidP="00490004">
      <w:pPr>
        <w:pStyle w:val="ad"/>
        <w:widowControl w:val="0"/>
        <w:spacing w:line="360" w:lineRule="auto"/>
        <w:ind w:firstLine="0"/>
        <w:rPr>
          <w:szCs w:val="28"/>
        </w:rPr>
      </w:pPr>
      <w:r w:rsidRPr="00300FE6">
        <w:rPr>
          <w:szCs w:val="28"/>
        </w:rPr>
        <w:t>3. Еремин Н. В. Система машин в лесном хозяйстве: Учебное пособие. –Йошкар-Ола: МарГТУ, 1995. – 112 с.</w:t>
      </w:r>
    </w:p>
    <w:p w:rsidR="00900425" w:rsidRPr="00300FE6" w:rsidRDefault="00900425" w:rsidP="00490004">
      <w:pPr>
        <w:pStyle w:val="ad"/>
        <w:widowControl w:val="0"/>
        <w:spacing w:line="360" w:lineRule="auto"/>
        <w:ind w:firstLine="0"/>
        <w:rPr>
          <w:szCs w:val="28"/>
        </w:rPr>
      </w:pPr>
      <w:r w:rsidRPr="00300FE6">
        <w:rPr>
          <w:szCs w:val="28"/>
        </w:rPr>
        <w:t>4. Зима И. М., Малюгин Т. Т. Механ</w:t>
      </w:r>
      <w:r w:rsidR="00550942" w:rsidRPr="00300FE6">
        <w:rPr>
          <w:szCs w:val="28"/>
        </w:rPr>
        <w:t>изация лесохозяйственных работ.</w:t>
      </w:r>
      <w:r w:rsidR="00A0552E">
        <w:rPr>
          <w:szCs w:val="28"/>
        </w:rPr>
        <w:t xml:space="preserve"> </w:t>
      </w:r>
      <w:r w:rsidRPr="00300FE6">
        <w:rPr>
          <w:szCs w:val="28"/>
        </w:rPr>
        <w:t>Изд. 3-е, перераб. и доп. – М.: «Лесная промышленность», 1976. – 416 с.</w:t>
      </w:r>
    </w:p>
    <w:p w:rsidR="009112B7" w:rsidRPr="00300FE6" w:rsidRDefault="00900425" w:rsidP="00490004">
      <w:pPr>
        <w:pStyle w:val="ad"/>
        <w:widowControl w:val="0"/>
        <w:spacing w:line="360" w:lineRule="auto"/>
        <w:ind w:firstLine="0"/>
      </w:pPr>
      <w:r w:rsidRPr="00300FE6">
        <w:t>5. Рожнов С. Н., Еремин Н. В. Практикум по лесохозяйственным машинам: Учебное пособие. – Йошкар-Ола: МарГТУ, 1977. – 96 с.</w:t>
      </w:r>
      <w:bookmarkStart w:id="0" w:name="_GoBack"/>
      <w:bookmarkEnd w:id="0"/>
    </w:p>
    <w:sectPr w:rsidR="009112B7" w:rsidRPr="00300FE6" w:rsidSect="00300F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648A"/>
    <w:multiLevelType w:val="hybridMultilevel"/>
    <w:tmpl w:val="E98E8894"/>
    <w:lvl w:ilvl="0" w:tplc="744CF0A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FE45F0E"/>
    <w:multiLevelType w:val="hybridMultilevel"/>
    <w:tmpl w:val="179AAED4"/>
    <w:lvl w:ilvl="0" w:tplc="D83E835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2AC7FAE"/>
    <w:multiLevelType w:val="hybridMultilevel"/>
    <w:tmpl w:val="42CC2110"/>
    <w:lvl w:ilvl="0" w:tplc="AF34F6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E4BCBA9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FA41728"/>
    <w:multiLevelType w:val="multilevel"/>
    <w:tmpl w:val="834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">
    <w:nsid w:val="2A6F2138"/>
    <w:multiLevelType w:val="hybridMultilevel"/>
    <w:tmpl w:val="B712AA5E"/>
    <w:lvl w:ilvl="0" w:tplc="F44A514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F0F7FE3"/>
    <w:multiLevelType w:val="hybridMultilevel"/>
    <w:tmpl w:val="D5DC0E56"/>
    <w:lvl w:ilvl="0" w:tplc="4232EAB4">
      <w:start w:val="1"/>
      <w:numFmt w:val="bullet"/>
      <w:lvlText w:val="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40B9B"/>
    <w:multiLevelType w:val="hybridMultilevel"/>
    <w:tmpl w:val="E53EF9FE"/>
    <w:lvl w:ilvl="0" w:tplc="AB683F0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33FC08B6"/>
    <w:multiLevelType w:val="multilevel"/>
    <w:tmpl w:val="5F3E44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C054EC1"/>
    <w:multiLevelType w:val="hybridMultilevel"/>
    <w:tmpl w:val="39165BE0"/>
    <w:lvl w:ilvl="0" w:tplc="F03A738C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500574A"/>
    <w:multiLevelType w:val="hybridMultilevel"/>
    <w:tmpl w:val="0AB2B7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85D6246"/>
    <w:multiLevelType w:val="hybridMultilevel"/>
    <w:tmpl w:val="BC6C13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2F1246F"/>
    <w:multiLevelType w:val="hybridMultilevel"/>
    <w:tmpl w:val="04E6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714D97"/>
    <w:multiLevelType w:val="hybridMultilevel"/>
    <w:tmpl w:val="9AEE44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22A7DFD"/>
    <w:multiLevelType w:val="hybridMultilevel"/>
    <w:tmpl w:val="9E6AC14A"/>
    <w:lvl w:ilvl="0" w:tplc="1C60E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A26C7AA">
      <w:start w:val="4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7A2358BD"/>
    <w:multiLevelType w:val="hybridMultilevel"/>
    <w:tmpl w:val="04BAA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96F"/>
    <w:rsid w:val="00012E58"/>
    <w:rsid w:val="00015FFD"/>
    <w:rsid w:val="00024945"/>
    <w:rsid w:val="00044690"/>
    <w:rsid w:val="0008536D"/>
    <w:rsid w:val="000864CB"/>
    <w:rsid w:val="000A0D66"/>
    <w:rsid w:val="00105F3F"/>
    <w:rsid w:val="001426AC"/>
    <w:rsid w:val="00182A90"/>
    <w:rsid w:val="0019458F"/>
    <w:rsid w:val="0019696F"/>
    <w:rsid w:val="001D0A2D"/>
    <w:rsid w:val="00200B98"/>
    <w:rsid w:val="0020314C"/>
    <w:rsid w:val="00241550"/>
    <w:rsid w:val="00296C04"/>
    <w:rsid w:val="002D4D5E"/>
    <w:rsid w:val="002F4568"/>
    <w:rsid w:val="00300FE6"/>
    <w:rsid w:val="00305DC3"/>
    <w:rsid w:val="00311961"/>
    <w:rsid w:val="00394A96"/>
    <w:rsid w:val="003B46CE"/>
    <w:rsid w:val="003C4C6D"/>
    <w:rsid w:val="003D0741"/>
    <w:rsid w:val="003D226E"/>
    <w:rsid w:val="003E3A73"/>
    <w:rsid w:val="004242B5"/>
    <w:rsid w:val="004426B8"/>
    <w:rsid w:val="0045025B"/>
    <w:rsid w:val="00452847"/>
    <w:rsid w:val="00480BF9"/>
    <w:rsid w:val="0048399F"/>
    <w:rsid w:val="00490004"/>
    <w:rsid w:val="00495F92"/>
    <w:rsid w:val="004B1261"/>
    <w:rsid w:val="00500923"/>
    <w:rsid w:val="00504180"/>
    <w:rsid w:val="00517877"/>
    <w:rsid w:val="005236B5"/>
    <w:rsid w:val="00550942"/>
    <w:rsid w:val="005C62A5"/>
    <w:rsid w:val="005D62D0"/>
    <w:rsid w:val="005F7B0F"/>
    <w:rsid w:val="00600975"/>
    <w:rsid w:val="006233D2"/>
    <w:rsid w:val="006372E2"/>
    <w:rsid w:val="00667D91"/>
    <w:rsid w:val="00671AF8"/>
    <w:rsid w:val="00673DFC"/>
    <w:rsid w:val="006D74E5"/>
    <w:rsid w:val="006F2169"/>
    <w:rsid w:val="006F5E80"/>
    <w:rsid w:val="006F61E6"/>
    <w:rsid w:val="0071727D"/>
    <w:rsid w:val="007238E9"/>
    <w:rsid w:val="00762FC2"/>
    <w:rsid w:val="00763441"/>
    <w:rsid w:val="00763A76"/>
    <w:rsid w:val="007755B0"/>
    <w:rsid w:val="007E7AAA"/>
    <w:rsid w:val="00800DBA"/>
    <w:rsid w:val="0080636B"/>
    <w:rsid w:val="00812C90"/>
    <w:rsid w:val="008E3692"/>
    <w:rsid w:val="00900425"/>
    <w:rsid w:val="009112B7"/>
    <w:rsid w:val="00953036"/>
    <w:rsid w:val="00960009"/>
    <w:rsid w:val="00971524"/>
    <w:rsid w:val="009804D1"/>
    <w:rsid w:val="00A0552E"/>
    <w:rsid w:val="00A234EB"/>
    <w:rsid w:val="00A319FA"/>
    <w:rsid w:val="00A64BE9"/>
    <w:rsid w:val="00A90198"/>
    <w:rsid w:val="00AB01BD"/>
    <w:rsid w:val="00AD10E7"/>
    <w:rsid w:val="00AD7164"/>
    <w:rsid w:val="00AE2BC1"/>
    <w:rsid w:val="00B00B6D"/>
    <w:rsid w:val="00B1290D"/>
    <w:rsid w:val="00B373CC"/>
    <w:rsid w:val="00B742CB"/>
    <w:rsid w:val="00BA6B56"/>
    <w:rsid w:val="00BB5B7E"/>
    <w:rsid w:val="00BC21F8"/>
    <w:rsid w:val="00BC4862"/>
    <w:rsid w:val="00C91195"/>
    <w:rsid w:val="00CA2104"/>
    <w:rsid w:val="00D0070E"/>
    <w:rsid w:val="00D203DF"/>
    <w:rsid w:val="00D42088"/>
    <w:rsid w:val="00D4749C"/>
    <w:rsid w:val="00D8312F"/>
    <w:rsid w:val="00D86EF7"/>
    <w:rsid w:val="00DA715A"/>
    <w:rsid w:val="00E23237"/>
    <w:rsid w:val="00E428C1"/>
    <w:rsid w:val="00E5645A"/>
    <w:rsid w:val="00E5696F"/>
    <w:rsid w:val="00EA5944"/>
    <w:rsid w:val="00EB5F70"/>
    <w:rsid w:val="00EC237C"/>
    <w:rsid w:val="00EE0B2F"/>
    <w:rsid w:val="00EF7D55"/>
    <w:rsid w:val="00F21EB4"/>
    <w:rsid w:val="00F241BA"/>
    <w:rsid w:val="00F4538F"/>
    <w:rsid w:val="00F55E27"/>
    <w:rsid w:val="00F659B7"/>
    <w:rsid w:val="00F946E3"/>
    <w:rsid w:val="00F9780F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08CB2F-CE73-4D6F-9D58-FBC845A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0425"/>
    <w:pPr>
      <w:keepNext/>
      <w:tabs>
        <w:tab w:val="left" w:pos="6720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03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0425"/>
    <w:pPr>
      <w:keepNext/>
      <w:ind w:firstLine="56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00425"/>
    <w:pPr>
      <w:keepNext/>
      <w:ind w:firstLine="567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900425"/>
    <w:pPr>
      <w:keepNext/>
      <w:ind w:firstLine="567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900425"/>
    <w:pPr>
      <w:keepNext/>
      <w:ind w:left="56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900425"/>
    <w:pPr>
      <w:jc w:val="center"/>
    </w:pPr>
    <w:rPr>
      <w:b/>
      <w:bCs/>
      <w:sz w:val="2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900425"/>
    <w:pPr>
      <w:ind w:firstLine="567"/>
      <w:jc w:val="center"/>
    </w:pPr>
    <w:rPr>
      <w:sz w:val="4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0042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900425"/>
    <w:pPr>
      <w:ind w:left="-126" w:right="-130"/>
      <w:jc w:val="center"/>
    </w:pPr>
    <w:rPr>
      <w:szCs w:val="20"/>
    </w:rPr>
  </w:style>
  <w:style w:type="paragraph" w:styleId="a8">
    <w:name w:val="Body Text"/>
    <w:basedOn w:val="a"/>
    <w:link w:val="a9"/>
    <w:uiPriority w:val="99"/>
    <w:rsid w:val="00900425"/>
    <w:pPr>
      <w:jc w:val="center"/>
    </w:pPr>
    <w:rPr>
      <w:b/>
      <w:bCs/>
      <w:sz w:val="32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00425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900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00425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Обычный текст"/>
    <w:basedOn w:val="a"/>
    <w:uiPriority w:val="99"/>
    <w:rsid w:val="00900425"/>
    <w:pPr>
      <w:ind w:firstLine="851"/>
      <w:jc w:val="both"/>
    </w:pPr>
    <w:rPr>
      <w:sz w:val="28"/>
      <w:szCs w:val="20"/>
    </w:rPr>
  </w:style>
  <w:style w:type="paragraph" w:customStyle="1" w:styleId="ad">
    <w:name w:val="Текст главы"/>
    <w:basedOn w:val="a"/>
    <w:uiPriority w:val="99"/>
    <w:rsid w:val="00900425"/>
    <w:pPr>
      <w:shd w:val="clear" w:color="auto" w:fill="FFFFFF"/>
      <w:ind w:firstLine="851"/>
      <w:jc w:val="both"/>
    </w:pPr>
    <w:rPr>
      <w:color w:val="000000"/>
      <w:sz w:val="28"/>
      <w:szCs w:val="22"/>
    </w:rPr>
  </w:style>
  <w:style w:type="table" w:styleId="ae">
    <w:name w:val="Table Grid"/>
    <w:basedOn w:val="a1"/>
    <w:uiPriority w:val="99"/>
    <w:rsid w:val="0077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МЭС Марий Эл</Company>
  <LinksUpToDate>false</LinksUpToDate>
  <CharactersWithSpaces>42960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Саша</dc:creator>
  <cp:keywords/>
  <dc:description/>
  <cp:lastModifiedBy>admin</cp:lastModifiedBy>
  <cp:revision>2</cp:revision>
  <cp:lastPrinted>2005-06-06T09:51:00Z</cp:lastPrinted>
  <dcterms:created xsi:type="dcterms:W3CDTF">2014-03-20T03:25:00Z</dcterms:created>
  <dcterms:modified xsi:type="dcterms:W3CDTF">2014-03-20T03:25:00Z</dcterms:modified>
</cp:coreProperties>
</file>