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75F4" w:rsidRDefault="006B75F4" w:rsidP="00D10FB6">
      <w:pPr>
        <w:spacing w:after="0" w:line="360" w:lineRule="auto"/>
        <w:ind w:firstLine="709"/>
        <w:jc w:val="both"/>
        <w:rPr>
          <w:rFonts w:ascii="Times New Roman" w:hAnsi="Times New Roman"/>
          <w:b/>
          <w:sz w:val="28"/>
          <w:szCs w:val="28"/>
          <w:lang w:val="uk-UA"/>
        </w:rPr>
      </w:pPr>
      <w:r w:rsidRPr="00D10FB6">
        <w:rPr>
          <w:rFonts w:ascii="Times New Roman" w:hAnsi="Times New Roman"/>
          <w:b/>
          <w:sz w:val="28"/>
          <w:szCs w:val="28"/>
        </w:rPr>
        <w:t>Содержание:</w:t>
      </w:r>
    </w:p>
    <w:p w:rsidR="00D10FB6" w:rsidRPr="00D10FB6" w:rsidRDefault="00D10FB6" w:rsidP="00D10FB6">
      <w:pPr>
        <w:spacing w:after="0" w:line="360" w:lineRule="auto"/>
        <w:ind w:firstLine="709"/>
        <w:jc w:val="both"/>
        <w:rPr>
          <w:rFonts w:ascii="Times New Roman" w:hAnsi="Times New Roman"/>
          <w:b/>
          <w:sz w:val="28"/>
          <w:szCs w:val="28"/>
          <w:lang w:val="uk-UA"/>
        </w:rPr>
      </w:pPr>
    </w:p>
    <w:p w:rsidR="006B75F4" w:rsidRPr="00D10FB6" w:rsidRDefault="006B75F4" w:rsidP="00D10FB6">
      <w:pPr>
        <w:pStyle w:val="a3"/>
        <w:numPr>
          <w:ilvl w:val="0"/>
          <w:numId w:val="1"/>
        </w:numPr>
        <w:tabs>
          <w:tab w:val="left" w:pos="284"/>
          <w:tab w:val="left" w:pos="426"/>
        </w:tabs>
        <w:spacing w:after="0" w:line="360" w:lineRule="auto"/>
        <w:ind w:left="0" w:firstLine="0"/>
        <w:rPr>
          <w:rFonts w:ascii="Times New Roman" w:hAnsi="Times New Roman"/>
          <w:sz w:val="28"/>
          <w:szCs w:val="28"/>
        </w:rPr>
      </w:pPr>
      <w:r w:rsidRPr="00D10FB6">
        <w:rPr>
          <w:rFonts w:ascii="Times New Roman" w:hAnsi="Times New Roman"/>
          <w:sz w:val="28"/>
          <w:szCs w:val="28"/>
        </w:rPr>
        <w:t>Экономиче</w:t>
      </w:r>
      <w:r w:rsidR="00896409">
        <w:rPr>
          <w:rFonts w:ascii="Times New Roman" w:hAnsi="Times New Roman"/>
          <w:sz w:val="28"/>
          <w:szCs w:val="28"/>
        </w:rPr>
        <w:t>ская характеристика предприятия</w:t>
      </w:r>
    </w:p>
    <w:p w:rsidR="006B75F4" w:rsidRPr="00D10FB6" w:rsidRDefault="006B75F4" w:rsidP="00D10FB6">
      <w:pPr>
        <w:pStyle w:val="a3"/>
        <w:numPr>
          <w:ilvl w:val="0"/>
          <w:numId w:val="1"/>
        </w:numPr>
        <w:tabs>
          <w:tab w:val="left" w:pos="284"/>
          <w:tab w:val="left" w:pos="426"/>
        </w:tabs>
        <w:spacing w:after="0" w:line="360" w:lineRule="auto"/>
        <w:ind w:left="0" w:firstLine="0"/>
        <w:rPr>
          <w:rFonts w:ascii="Times New Roman" w:hAnsi="Times New Roman"/>
          <w:sz w:val="28"/>
          <w:szCs w:val="28"/>
        </w:rPr>
      </w:pPr>
      <w:r w:rsidRPr="00D10FB6">
        <w:rPr>
          <w:rFonts w:ascii="Times New Roman" w:hAnsi="Times New Roman"/>
          <w:sz w:val="28"/>
          <w:szCs w:val="28"/>
        </w:rPr>
        <w:t>Учёт расчётов с подотчёт</w:t>
      </w:r>
      <w:r w:rsidR="00896409">
        <w:rPr>
          <w:rFonts w:ascii="Times New Roman" w:hAnsi="Times New Roman"/>
          <w:sz w:val="28"/>
          <w:szCs w:val="28"/>
        </w:rPr>
        <w:t>ными лицами</w:t>
      </w:r>
    </w:p>
    <w:p w:rsidR="00B63936" w:rsidRPr="00D10FB6" w:rsidRDefault="00E37E86" w:rsidP="00D10FB6">
      <w:pPr>
        <w:pStyle w:val="a3"/>
        <w:numPr>
          <w:ilvl w:val="1"/>
          <w:numId w:val="1"/>
        </w:numPr>
        <w:tabs>
          <w:tab w:val="left" w:pos="284"/>
          <w:tab w:val="left" w:pos="426"/>
        </w:tabs>
        <w:spacing w:after="0" w:line="360" w:lineRule="auto"/>
        <w:ind w:left="0" w:firstLine="0"/>
        <w:rPr>
          <w:rFonts w:ascii="Times New Roman" w:hAnsi="Times New Roman"/>
          <w:sz w:val="28"/>
          <w:szCs w:val="28"/>
        </w:rPr>
      </w:pPr>
      <w:r>
        <w:rPr>
          <w:rFonts w:ascii="Times New Roman" w:hAnsi="Times New Roman"/>
          <w:sz w:val="28"/>
          <w:szCs w:val="28"/>
        </w:rPr>
        <w:t>Понятие хозяйственны</w:t>
      </w:r>
      <w:r>
        <w:rPr>
          <w:rFonts w:ascii="Times New Roman" w:hAnsi="Times New Roman"/>
          <w:sz w:val="28"/>
          <w:szCs w:val="28"/>
          <w:lang w:val="uk-UA"/>
        </w:rPr>
        <w:t>х</w:t>
      </w:r>
      <w:r>
        <w:rPr>
          <w:rFonts w:ascii="Times New Roman" w:hAnsi="Times New Roman"/>
          <w:sz w:val="28"/>
          <w:szCs w:val="28"/>
        </w:rPr>
        <w:t>, представительских</w:t>
      </w:r>
      <w:r>
        <w:rPr>
          <w:rFonts w:ascii="Times New Roman" w:hAnsi="Times New Roman"/>
          <w:sz w:val="28"/>
          <w:szCs w:val="28"/>
          <w:lang w:val="uk-UA"/>
        </w:rPr>
        <w:t>х</w:t>
      </w:r>
      <w:r>
        <w:rPr>
          <w:rFonts w:ascii="Times New Roman" w:hAnsi="Times New Roman"/>
          <w:sz w:val="28"/>
          <w:szCs w:val="28"/>
        </w:rPr>
        <w:t xml:space="preserve"> и командировочных</w:t>
      </w:r>
      <w:r>
        <w:rPr>
          <w:rFonts w:ascii="Times New Roman" w:hAnsi="Times New Roman"/>
          <w:sz w:val="28"/>
          <w:szCs w:val="28"/>
          <w:lang w:val="uk-UA"/>
        </w:rPr>
        <w:t>х</w:t>
      </w:r>
      <w:r w:rsidR="00896409">
        <w:rPr>
          <w:rFonts w:ascii="Times New Roman" w:hAnsi="Times New Roman"/>
          <w:sz w:val="28"/>
          <w:szCs w:val="28"/>
        </w:rPr>
        <w:t xml:space="preserve"> расходы</w:t>
      </w:r>
    </w:p>
    <w:p w:rsidR="00B63936" w:rsidRPr="00D10FB6" w:rsidRDefault="00896409" w:rsidP="00D10FB6">
      <w:pPr>
        <w:pStyle w:val="a3"/>
        <w:numPr>
          <w:ilvl w:val="1"/>
          <w:numId w:val="1"/>
        </w:numPr>
        <w:tabs>
          <w:tab w:val="left" w:pos="284"/>
          <w:tab w:val="left" w:pos="426"/>
        </w:tabs>
        <w:spacing w:after="0" w:line="360" w:lineRule="auto"/>
        <w:ind w:left="0" w:firstLine="0"/>
        <w:rPr>
          <w:rFonts w:ascii="Times New Roman" w:hAnsi="Times New Roman"/>
          <w:sz w:val="28"/>
          <w:szCs w:val="28"/>
        </w:rPr>
      </w:pPr>
      <w:r>
        <w:rPr>
          <w:rFonts w:ascii="Times New Roman" w:hAnsi="Times New Roman"/>
          <w:sz w:val="28"/>
          <w:szCs w:val="28"/>
        </w:rPr>
        <w:t>Отчётность подотчётных лиц</w:t>
      </w:r>
    </w:p>
    <w:p w:rsidR="00B63936" w:rsidRPr="00D10FB6" w:rsidRDefault="00B63936" w:rsidP="00D10FB6">
      <w:pPr>
        <w:pStyle w:val="a3"/>
        <w:numPr>
          <w:ilvl w:val="1"/>
          <w:numId w:val="1"/>
        </w:numPr>
        <w:tabs>
          <w:tab w:val="left" w:pos="284"/>
          <w:tab w:val="left" w:pos="426"/>
        </w:tabs>
        <w:spacing w:after="0" w:line="360" w:lineRule="auto"/>
        <w:ind w:left="0" w:firstLine="0"/>
        <w:rPr>
          <w:rFonts w:ascii="Times New Roman" w:hAnsi="Times New Roman"/>
          <w:sz w:val="28"/>
          <w:szCs w:val="28"/>
        </w:rPr>
      </w:pPr>
      <w:r w:rsidRPr="00D10FB6">
        <w:rPr>
          <w:rFonts w:ascii="Times New Roman" w:hAnsi="Times New Roman"/>
          <w:sz w:val="28"/>
          <w:szCs w:val="28"/>
        </w:rPr>
        <w:t>Порядок выдачи денег, возв</w:t>
      </w:r>
      <w:r w:rsidR="009D5E5E" w:rsidRPr="00D10FB6">
        <w:rPr>
          <w:rFonts w:ascii="Times New Roman" w:hAnsi="Times New Roman"/>
          <w:sz w:val="28"/>
          <w:szCs w:val="28"/>
        </w:rPr>
        <w:t>ра</w:t>
      </w:r>
      <w:r w:rsidRPr="00D10FB6">
        <w:rPr>
          <w:rFonts w:ascii="Times New Roman" w:hAnsi="Times New Roman"/>
          <w:sz w:val="28"/>
          <w:szCs w:val="28"/>
        </w:rPr>
        <w:t>щ</w:t>
      </w:r>
      <w:r w:rsidR="00896409">
        <w:rPr>
          <w:rFonts w:ascii="Times New Roman" w:hAnsi="Times New Roman"/>
          <w:sz w:val="28"/>
          <w:szCs w:val="28"/>
        </w:rPr>
        <w:t>ение расходов по командировкам</w:t>
      </w:r>
    </w:p>
    <w:p w:rsidR="006B75F4" w:rsidRPr="00D10FB6" w:rsidRDefault="00896409" w:rsidP="00D10FB6">
      <w:pPr>
        <w:pStyle w:val="a3"/>
        <w:numPr>
          <w:ilvl w:val="0"/>
          <w:numId w:val="1"/>
        </w:numPr>
        <w:tabs>
          <w:tab w:val="left" w:pos="284"/>
          <w:tab w:val="left" w:pos="426"/>
        </w:tabs>
        <w:spacing w:after="0" w:line="360" w:lineRule="auto"/>
        <w:ind w:left="0" w:firstLine="0"/>
        <w:rPr>
          <w:rFonts w:ascii="Times New Roman" w:hAnsi="Times New Roman"/>
          <w:sz w:val="28"/>
          <w:szCs w:val="28"/>
        </w:rPr>
      </w:pPr>
      <w:r>
        <w:rPr>
          <w:rFonts w:ascii="Times New Roman" w:hAnsi="Times New Roman"/>
          <w:sz w:val="28"/>
          <w:szCs w:val="28"/>
        </w:rPr>
        <w:t>Тематические упражнения</w:t>
      </w:r>
    </w:p>
    <w:p w:rsidR="00896409" w:rsidRDefault="00896409" w:rsidP="00D10FB6">
      <w:pPr>
        <w:pStyle w:val="a3"/>
        <w:numPr>
          <w:ilvl w:val="0"/>
          <w:numId w:val="1"/>
        </w:numPr>
        <w:tabs>
          <w:tab w:val="left" w:pos="284"/>
          <w:tab w:val="left" w:pos="426"/>
        </w:tabs>
        <w:spacing w:after="0" w:line="360" w:lineRule="auto"/>
        <w:ind w:left="0" w:firstLine="0"/>
        <w:rPr>
          <w:rFonts w:ascii="Times New Roman" w:hAnsi="Times New Roman"/>
          <w:sz w:val="28"/>
          <w:szCs w:val="28"/>
        </w:rPr>
      </w:pPr>
      <w:r>
        <w:rPr>
          <w:rFonts w:ascii="Times New Roman" w:hAnsi="Times New Roman"/>
          <w:sz w:val="28"/>
          <w:szCs w:val="28"/>
        </w:rPr>
        <w:t>Методические упражнения</w:t>
      </w:r>
    </w:p>
    <w:p w:rsidR="006B75F4" w:rsidRPr="00D10FB6" w:rsidRDefault="006B75F4" w:rsidP="00D10FB6">
      <w:pPr>
        <w:pStyle w:val="a3"/>
        <w:numPr>
          <w:ilvl w:val="1"/>
          <w:numId w:val="1"/>
        </w:numPr>
        <w:tabs>
          <w:tab w:val="left" w:pos="284"/>
          <w:tab w:val="left" w:pos="426"/>
        </w:tabs>
        <w:spacing w:after="0" w:line="360" w:lineRule="auto"/>
        <w:ind w:left="0" w:firstLine="0"/>
        <w:rPr>
          <w:rFonts w:ascii="Times New Roman" w:hAnsi="Times New Roman"/>
          <w:sz w:val="28"/>
          <w:szCs w:val="28"/>
        </w:rPr>
      </w:pPr>
      <w:r w:rsidRPr="00D10FB6">
        <w:rPr>
          <w:rFonts w:ascii="Times New Roman" w:hAnsi="Times New Roman"/>
          <w:sz w:val="28"/>
          <w:szCs w:val="28"/>
        </w:rPr>
        <w:t>Когда проводится инвентаризация кассы?</w:t>
      </w:r>
    </w:p>
    <w:p w:rsidR="006B75F4" w:rsidRPr="00D10FB6" w:rsidRDefault="006B75F4" w:rsidP="00D10FB6">
      <w:pPr>
        <w:pStyle w:val="a3"/>
        <w:numPr>
          <w:ilvl w:val="1"/>
          <w:numId w:val="1"/>
        </w:numPr>
        <w:tabs>
          <w:tab w:val="left" w:pos="284"/>
          <w:tab w:val="left" w:pos="426"/>
        </w:tabs>
        <w:spacing w:after="0" w:line="360" w:lineRule="auto"/>
        <w:ind w:left="0" w:firstLine="0"/>
        <w:rPr>
          <w:rFonts w:ascii="Times New Roman" w:hAnsi="Times New Roman"/>
          <w:sz w:val="28"/>
          <w:szCs w:val="28"/>
        </w:rPr>
      </w:pPr>
      <w:r w:rsidRPr="00D10FB6">
        <w:rPr>
          <w:rFonts w:ascii="Times New Roman" w:hAnsi="Times New Roman"/>
          <w:sz w:val="28"/>
          <w:szCs w:val="28"/>
        </w:rPr>
        <w:t>Как отражаются излишки и недостача в кассе?</w:t>
      </w:r>
    </w:p>
    <w:p w:rsidR="006B75F4" w:rsidRPr="00D10FB6" w:rsidRDefault="006B75F4" w:rsidP="00D10FB6">
      <w:pPr>
        <w:pStyle w:val="a3"/>
        <w:numPr>
          <w:ilvl w:val="1"/>
          <w:numId w:val="1"/>
        </w:numPr>
        <w:tabs>
          <w:tab w:val="left" w:pos="284"/>
          <w:tab w:val="left" w:pos="426"/>
        </w:tabs>
        <w:spacing w:after="0" w:line="360" w:lineRule="auto"/>
        <w:ind w:left="0" w:firstLine="0"/>
        <w:rPr>
          <w:rFonts w:ascii="Times New Roman" w:hAnsi="Times New Roman"/>
          <w:sz w:val="28"/>
          <w:szCs w:val="28"/>
        </w:rPr>
      </w:pPr>
      <w:r w:rsidRPr="00D10FB6">
        <w:rPr>
          <w:rFonts w:ascii="Times New Roman" w:hAnsi="Times New Roman"/>
          <w:sz w:val="28"/>
          <w:szCs w:val="28"/>
        </w:rPr>
        <w:t>В каких регистрах бухгалтерского учёта отражаются операции по р/с?</w:t>
      </w:r>
    </w:p>
    <w:p w:rsidR="006B75F4" w:rsidRPr="00D10FB6" w:rsidRDefault="006B75F4" w:rsidP="00D10FB6">
      <w:pPr>
        <w:pStyle w:val="a3"/>
        <w:numPr>
          <w:ilvl w:val="1"/>
          <w:numId w:val="1"/>
        </w:numPr>
        <w:tabs>
          <w:tab w:val="left" w:pos="284"/>
          <w:tab w:val="left" w:pos="426"/>
        </w:tabs>
        <w:spacing w:after="0" w:line="360" w:lineRule="auto"/>
        <w:ind w:left="0" w:firstLine="0"/>
        <w:rPr>
          <w:rFonts w:ascii="Times New Roman" w:hAnsi="Times New Roman"/>
          <w:sz w:val="28"/>
          <w:szCs w:val="28"/>
        </w:rPr>
      </w:pPr>
      <w:r w:rsidRPr="00D10FB6">
        <w:rPr>
          <w:rFonts w:ascii="Times New Roman" w:hAnsi="Times New Roman"/>
          <w:sz w:val="28"/>
          <w:szCs w:val="28"/>
        </w:rPr>
        <w:t>Кто может быть подотчётным лицом организации?</w:t>
      </w:r>
    </w:p>
    <w:p w:rsidR="006B75F4" w:rsidRPr="00D10FB6" w:rsidRDefault="006B75F4" w:rsidP="00D10FB6">
      <w:pPr>
        <w:pStyle w:val="a3"/>
        <w:numPr>
          <w:ilvl w:val="1"/>
          <w:numId w:val="1"/>
        </w:numPr>
        <w:tabs>
          <w:tab w:val="left" w:pos="284"/>
          <w:tab w:val="left" w:pos="426"/>
        </w:tabs>
        <w:spacing w:after="0" w:line="360" w:lineRule="auto"/>
        <w:ind w:left="0" w:firstLine="0"/>
        <w:rPr>
          <w:rFonts w:ascii="Times New Roman" w:hAnsi="Times New Roman"/>
          <w:sz w:val="28"/>
          <w:szCs w:val="28"/>
        </w:rPr>
      </w:pPr>
      <w:r w:rsidRPr="00D10FB6">
        <w:rPr>
          <w:rFonts w:ascii="Times New Roman" w:hAnsi="Times New Roman"/>
          <w:sz w:val="28"/>
          <w:szCs w:val="28"/>
        </w:rPr>
        <w:t>Какими способами организация может вести строительство, в чём отличие бухгалтерского учёта этих способов?</w:t>
      </w:r>
    </w:p>
    <w:p w:rsidR="006B75F4" w:rsidRPr="00D10FB6" w:rsidRDefault="006B75F4" w:rsidP="00D10FB6">
      <w:pPr>
        <w:pStyle w:val="a3"/>
        <w:numPr>
          <w:ilvl w:val="1"/>
          <w:numId w:val="1"/>
        </w:numPr>
        <w:tabs>
          <w:tab w:val="left" w:pos="284"/>
          <w:tab w:val="left" w:pos="426"/>
        </w:tabs>
        <w:spacing w:after="0" w:line="360" w:lineRule="auto"/>
        <w:ind w:left="0" w:firstLine="0"/>
        <w:rPr>
          <w:rFonts w:ascii="Times New Roman" w:hAnsi="Times New Roman"/>
          <w:sz w:val="28"/>
          <w:szCs w:val="28"/>
        </w:rPr>
      </w:pPr>
      <w:r w:rsidRPr="00D10FB6">
        <w:rPr>
          <w:rFonts w:ascii="Times New Roman" w:hAnsi="Times New Roman"/>
          <w:sz w:val="28"/>
          <w:szCs w:val="28"/>
        </w:rPr>
        <w:t>Сущность амортизации и способы её начисления?</w:t>
      </w:r>
    </w:p>
    <w:p w:rsidR="006B75F4" w:rsidRPr="00D10FB6" w:rsidRDefault="006B75F4" w:rsidP="00D10FB6">
      <w:pPr>
        <w:pStyle w:val="a3"/>
        <w:numPr>
          <w:ilvl w:val="1"/>
          <w:numId w:val="1"/>
        </w:numPr>
        <w:tabs>
          <w:tab w:val="left" w:pos="284"/>
          <w:tab w:val="left" w:pos="426"/>
        </w:tabs>
        <w:spacing w:after="0" w:line="360" w:lineRule="auto"/>
        <w:ind w:left="0" w:firstLine="0"/>
        <w:rPr>
          <w:rFonts w:ascii="Times New Roman" w:hAnsi="Times New Roman"/>
          <w:sz w:val="28"/>
          <w:szCs w:val="28"/>
        </w:rPr>
      </w:pPr>
      <w:r w:rsidRPr="00D10FB6">
        <w:rPr>
          <w:rFonts w:ascii="Times New Roman" w:hAnsi="Times New Roman"/>
          <w:sz w:val="28"/>
          <w:szCs w:val="28"/>
        </w:rPr>
        <w:t>На каких счетах в бухгалтерском учёте учитываются расчеты по кредитам и займам? Как разрешаются споры по невозвращённым кредитам?</w:t>
      </w:r>
    </w:p>
    <w:p w:rsidR="006B75F4" w:rsidRPr="00D10FB6" w:rsidRDefault="006B75F4" w:rsidP="00D10FB6">
      <w:pPr>
        <w:pStyle w:val="a3"/>
        <w:numPr>
          <w:ilvl w:val="0"/>
          <w:numId w:val="1"/>
        </w:numPr>
        <w:tabs>
          <w:tab w:val="left" w:pos="284"/>
          <w:tab w:val="left" w:pos="426"/>
        </w:tabs>
        <w:spacing w:after="0" w:line="360" w:lineRule="auto"/>
        <w:ind w:left="0" w:firstLine="0"/>
        <w:rPr>
          <w:rFonts w:ascii="Times New Roman" w:hAnsi="Times New Roman"/>
          <w:sz w:val="28"/>
          <w:szCs w:val="28"/>
        </w:rPr>
      </w:pPr>
      <w:r w:rsidRPr="00D10FB6">
        <w:rPr>
          <w:rFonts w:ascii="Times New Roman" w:hAnsi="Times New Roman"/>
          <w:sz w:val="28"/>
          <w:szCs w:val="28"/>
        </w:rPr>
        <w:t xml:space="preserve">Выводы </w:t>
      </w:r>
      <w:r w:rsidR="00896409">
        <w:rPr>
          <w:rFonts w:ascii="Times New Roman" w:hAnsi="Times New Roman"/>
          <w:sz w:val="28"/>
          <w:szCs w:val="28"/>
        </w:rPr>
        <w:t>и предложения</w:t>
      </w:r>
    </w:p>
    <w:p w:rsidR="006B75F4" w:rsidRPr="00D10FB6" w:rsidRDefault="00896409" w:rsidP="00D10FB6">
      <w:pPr>
        <w:pStyle w:val="a3"/>
        <w:numPr>
          <w:ilvl w:val="0"/>
          <w:numId w:val="1"/>
        </w:numPr>
        <w:tabs>
          <w:tab w:val="left" w:pos="284"/>
          <w:tab w:val="left" w:pos="426"/>
        </w:tabs>
        <w:spacing w:after="0" w:line="360" w:lineRule="auto"/>
        <w:ind w:left="0" w:firstLine="0"/>
        <w:rPr>
          <w:rFonts w:ascii="Times New Roman" w:hAnsi="Times New Roman"/>
          <w:sz w:val="28"/>
          <w:szCs w:val="28"/>
        </w:rPr>
      </w:pPr>
      <w:r>
        <w:rPr>
          <w:rFonts w:ascii="Times New Roman" w:hAnsi="Times New Roman"/>
          <w:sz w:val="28"/>
          <w:szCs w:val="28"/>
        </w:rPr>
        <w:t>Список используемой литературы</w:t>
      </w:r>
    </w:p>
    <w:p w:rsidR="00EA1939" w:rsidRPr="00896409" w:rsidRDefault="00637FFE" w:rsidP="00896409">
      <w:pPr>
        <w:ind w:firstLine="708"/>
        <w:rPr>
          <w:rFonts w:ascii="Times New Roman" w:hAnsi="Times New Roman"/>
          <w:b/>
          <w:sz w:val="28"/>
          <w:szCs w:val="28"/>
        </w:rPr>
      </w:pPr>
      <w:r>
        <w:br w:type="page"/>
      </w:r>
      <w:r w:rsidR="00896409" w:rsidRPr="00896409">
        <w:rPr>
          <w:rFonts w:ascii="Times New Roman" w:hAnsi="Times New Roman"/>
          <w:b/>
          <w:sz w:val="28"/>
          <w:szCs w:val="28"/>
        </w:rPr>
        <w:t xml:space="preserve">1. </w:t>
      </w:r>
      <w:r w:rsidR="00EA1939" w:rsidRPr="00896409">
        <w:rPr>
          <w:rFonts w:ascii="Times New Roman" w:hAnsi="Times New Roman"/>
          <w:b/>
          <w:sz w:val="28"/>
          <w:szCs w:val="28"/>
        </w:rPr>
        <w:t>Экономиче</w:t>
      </w:r>
      <w:r w:rsidR="00896409" w:rsidRPr="00896409">
        <w:rPr>
          <w:rFonts w:ascii="Times New Roman" w:hAnsi="Times New Roman"/>
          <w:b/>
          <w:sz w:val="28"/>
          <w:szCs w:val="28"/>
        </w:rPr>
        <w:t>ская характеристика предприятия</w:t>
      </w:r>
    </w:p>
    <w:p w:rsidR="00D10FB6" w:rsidRPr="00D10FB6" w:rsidRDefault="00D10FB6" w:rsidP="00D10FB6">
      <w:pPr>
        <w:pStyle w:val="a3"/>
        <w:spacing w:after="0" w:line="360" w:lineRule="auto"/>
        <w:ind w:left="709"/>
        <w:jc w:val="both"/>
        <w:rPr>
          <w:rFonts w:ascii="Times New Roman" w:hAnsi="Times New Roman"/>
          <w:b/>
          <w:sz w:val="28"/>
          <w:szCs w:val="28"/>
        </w:rPr>
      </w:pPr>
    </w:p>
    <w:p w:rsidR="00EA1939" w:rsidRPr="00D10FB6" w:rsidRDefault="00EA1939" w:rsidP="00D10FB6">
      <w:pPr>
        <w:spacing w:after="0" w:line="360" w:lineRule="auto"/>
        <w:ind w:firstLine="709"/>
        <w:jc w:val="both"/>
        <w:rPr>
          <w:rFonts w:ascii="Times New Roman" w:hAnsi="Times New Roman"/>
          <w:sz w:val="28"/>
          <w:szCs w:val="28"/>
        </w:rPr>
      </w:pPr>
      <w:r w:rsidRPr="00D10FB6">
        <w:rPr>
          <w:rFonts w:ascii="Times New Roman" w:hAnsi="Times New Roman"/>
          <w:sz w:val="28"/>
          <w:szCs w:val="28"/>
        </w:rPr>
        <w:t>Официальное полное наименование Кооператива: Сельскохозяйственный производственный кооператив районного агропромышленного объединения «Согласие».</w:t>
      </w:r>
    </w:p>
    <w:p w:rsidR="00EA1939" w:rsidRPr="00D10FB6" w:rsidRDefault="00EA1939" w:rsidP="00D10FB6">
      <w:pPr>
        <w:spacing w:after="0" w:line="360" w:lineRule="auto"/>
        <w:ind w:firstLine="709"/>
        <w:jc w:val="both"/>
        <w:rPr>
          <w:rFonts w:ascii="Times New Roman" w:hAnsi="Times New Roman"/>
          <w:sz w:val="28"/>
          <w:szCs w:val="28"/>
        </w:rPr>
      </w:pPr>
      <w:r w:rsidRPr="00D10FB6">
        <w:rPr>
          <w:rFonts w:ascii="Times New Roman" w:hAnsi="Times New Roman"/>
          <w:sz w:val="28"/>
          <w:szCs w:val="28"/>
        </w:rPr>
        <w:t>Сокращённое наименование СПК РАО «Согласие».</w:t>
      </w:r>
    </w:p>
    <w:p w:rsidR="00EA1939" w:rsidRPr="00D10FB6" w:rsidRDefault="00EA1939" w:rsidP="00D10FB6">
      <w:pPr>
        <w:spacing w:after="0" w:line="360" w:lineRule="auto"/>
        <w:ind w:firstLine="709"/>
        <w:jc w:val="both"/>
        <w:rPr>
          <w:rFonts w:ascii="Times New Roman" w:hAnsi="Times New Roman"/>
          <w:sz w:val="28"/>
          <w:szCs w:val="28"/>
        </w:rPr>
      </w:pPr>
      <w:r w:rsidRPr="00D10FB6">
        <w:rPr>
          <w:rFonts w:ascii="Times New Roman" w:hAnsi="Times New Roman"/>
          <w:sz w:val="28"/>
          <w:szCs w:val="28"/>
        </w:rPr>
        <w:t>Управление: сельское хозяйство Пензенской области.</w:t>
      </w:r>
    </w:p>
    <w:p w:rsidR="00EA1939" w:rsidRPr="00D10FB6" w:rsidRDefault="00EA1939" w:rsidP="00D10FB6">
      <w:pPr>
        <w:spacing w:after="0" w:line="360" w:lineRule="auto"/>
        <w:ind w:firstLine="709"/>
        <w:jc w:val="both"/>
        <w:rPr>
          <w:rFonts w:ascii="Times New Roman" w:hAnsi="Times New Roman"/>
          <w:sz w:val="28"/>
          <w:szCs w:val="28"/>
        </w:rPr>
      </w:pPr>
      <w:r w:rsidRPr="00D10FB6">
        <w:rPr>
          <w:rFonts w:ascii="Times New Roman" w:hAnsi="Times New Roman"/>
          <w:sz w:val="28"/>
          <w:szCs w:val="28"/>
        </w:rPr>
        <w:t>Адрес: 442868, Пензенская область, г. Сердобск, с. Пригородное ул. Колхозная 97.</w:t>
      </w:r>
    </w:p>
    <w:p w:rsidR="00896409" w:rsidRDefault="00EA1939" w:rsidP="00D10FB6">
      <w:pPr>
        <w:spacing w:after="0" w:line="360" w:lineRule="auto"/>
        <w:ind w:firstLine="709"/>
        <w:jc w:val="both"/>
        <w:rPr>
          <w:rFonts w:ascii="Times New Roman" w:hAnsi="Times New Roman"/>
          <w:sz w:val="28"/>
          <w:szCs w:val="28"/>
        </w:rPr>
      </w:pPr>
      <w:r w:rsidRPr="00D10FB6">
        <w:rPr>
          <w:rFonts w:ascii="Times New Roman" w:hAnsi="Times New Roman"/>
          <w:sz w:val="28"/>
          <w:szCs w:val="28"/>
        </w:rPr>
        <w:t xml:space="preserve">Расстояние от центральной усадьбы совхоза до ближайшей железнодорожной станции г. Сердобска </w:t>
      </w:r>
      <w:smartTag w:uri="urn:schemas-microsoft-com:office:smarttags" w:element="metricconverter">
        <w:smartTagPr>
          <w:attr w:name="ProductID" w:val="4 км"/>
        </w:smartTagPr>
        <w:r w:rsidRPr="00D10FB6">
          <w:rPr>
            <w:rFonts w:ascii="Times New Roman" w:hAnsi="Times New Roman"/>
            <w:sz w:val="28"/>
            <w:szCs w:val="28"/>
          </w:rPr>
          <w:t>4 км</w:t>
        </w:r>
      </w:smartTag>
      <w:r w:rsidRPr="00D10FB6">
        <w:rPr>
          <w:rFonts w:ascii="Times New Roman" w:hAnsi="Times New Roman"/>
          <w:sz w:val="28"/>
          <w:szCs w:val="28"/>
        </w:rPr>
        <w:t xml:space="preserve">.; до районного центра </w:t>
      </w:r>
      <w:smartTag w:uri="urn:schemas-microsoft-com:office:smarttags" w:element="metricconverter">
        <w:smartTagPr>
          <w:attr w:name="ProductID" w:val="2 км"/>
        </w:smartTagPr>
        <w:r w:rsidRPr="00D10FB6">
          <w:rPr>
            <w:rFonts w:ascii="Times New Roman" w:hAnsi="Times New Roman"/>
            <w:sz w:val="28"/>
            <w:szCs w:val="28"/>
          </w:rPr>
          <w:t>2 км</w:t>
        </w:r>
      </w:smartTag>
      <w:r w:rsidRPr="00D10FB6">
        <w:rPr>
          <w:rFonts w:ascii="Times New Roman" w:hAnsi="Times New Roman"/>
          <w:sz w:val="28"/>
          <w:szCs w:val="28"/>
        </w:rPr>
        <w:t xml:space="preserve">.; до областного центра </w:t>
      </w:r>
      <w:smartTag w:uri="urn:schemas-microsoft-com:office:smarttags" w:element="metricconverter">
        <w:smartTagPr>
          <w:attr w:name="ProductID" w:val="110 км"/>
        </w:smartTagPr>
        <w:r w:rsidRPr="00D10FB6">
          <w:rPr>
            <w:rFonts w:ascii="Times New Roman" w:hAnsi="Times New Roman"/>
            <w:sz w:val="28"/>
            <w:szCs w:val="28"/>
          </w:rPr>
          <w:t>110 км</w:t>
        </w:r>
      </w:smartTag>
      <w:r w:rsidRPr="00D10FB6">
        <w:rPr>
          <w:rFonts w:ascii="Times New Roman" w:hAnsi="Times New Roman"/>
          <w:sz w:val="28"/>
          <w:szCs w:val="28"/>
        </w:rPr>
        <w:t>. Состояние дорог, связывающих хозяйство с районами, и областным центром находится, в хорошем состояние и покрыта асфальтом.</w:t>
      </w:r>
    </w:p>
    <w:p w:rsidR="00896409" w:rsidRDefault="00EA1939" w:rsidP="00D10FB6">
      <w:pPr>
        <w:spacing w:after="0" w:line="360" w:lineRule="auto"/>
        <w:ind w:firstLine="709"/>
        <w:jc w:val="both"/>
        <w:rPr>
          <w:rFonts w:ascii="Times New Roman" w:hAnsi="Times New Roman"/>
          <w:sz w:val="28"/>
          <w:szCs w:val="28"/>
        </w:rPr>
      </w:pPr>
      <w:r w:rsidRPr="00D10FB6">
        <w:rPr>
          <w:rFonts w:ascii="Times New Roman" w:hAnsi="Times New Roman"/>
          <w:sz w:val="28"/>
          <w:szCs w:val="28"/>
        </w:rPr>
        <w:t>Среднегодовая температура зоны деятельности хозяйства +4,3</w:t>
      </w:r>
      <w:r w:rsidRPr="00D10FB6">
        <w:rPr>
          <w:rFonts w:ascii="Times New Roman" w:hAnsi="Times New Roman"/>
          <w:sz w:val="28"/>
          <w:szCs w:val="28"/>
          <w:vertAlign w:val="superscript"/>
        </w:rPr>
        <w:t>0</w:t>
      </w:r>
      <w:r w:rsidRPr="00D10FB6">
        <w:rPr>
          <w:rFonts w:ascii="Times New Roman" w:hAnsi="Times New Roman"/>
          <w:sz w:val="28"/>
          <w:szCs w:val="28"/>
        </w:rPr>
        <w:t xml:space="preserve">С. Норма годовых осадков </w:t>
      </w:r>
      <w:smartTag w:uri="urn:schemas-microsoft-com:office:smarttags" w:element="metricconverter">
        <w:smartTagPr>
          <w:attr w:name="ProductID" w:val="502 мм"/>
        </w:smartTagPr>
        <w:r w:rsidRPr="00D10FB6">
          <w:rPr>
            <w:rFonts w:ascii="Times New Roman" w:hAnsi="Times New Roman"/>
            <w:sz w:val="28"/>
            <w:szCs w:val="28"/>
          </w:rPr>
          <w:t>502 мм</w:t>
        </w:r>
      </w:smartTag>
      <w:r w:rsidRPr="00D10FB6">
        <w:rPr>
          <w:rFonts w:ascii="Times New Roman" w:hAnsi="Times New Roman"/>
          <w:sz w:val="28"/>
          <w:szCs w:val="28"/>
        </w:rPr>
        <w:t>.</w:t>
      </w:r>
    </w:p>
    <w:p w:rsidR="00896409" w:rsidRDefault="00EA1939" w:rsidP="00D10FB6">
      <w:pPr>
        <w:spacing w:after="0" w:line="360" w:lineRule="auto"/>
        <w:ind w:firstLine="709"/>
        <w:jc w:val="both"/>
        <w:rPr>
          <w:rFonts w:ascii="Times New Roman" w:hAnsi="Times New Roman"/>
          <w:sz w:val="28"/>
          <w:szCs w:val="28"/>
        </w:rPr>
      </w:pPr>
      <w:r w:rsidRPr="00D10FB6">
        <w:rPr>
          <w:rFonts w:ascii="Times New Roman" w:hAnsi="Times New Roman"/>
          <w:sz w:val="28"/>
          <w:szCs w:val="28"/>
        </w:rPr>
        <w:t>Тип почв: чернозёмы и пойменные почвы.</w:t>
      </w:r>
    </w:p>
    <w:p w:rsidR="00896409" w:rsidRDefault="00EA1939" w:rsidP="00D10FB6">
      <w:pPr>
        <w:spacing w:after="0" w:line="360" w:lineRule="auto"/>
        <w:ind w:firstLine="709"/>
        <w:jc w:val="both"/>
        <w:rPr>
          <w:rFonts w:ascii="Times New Roman" w:hAnsi="Times New Roman"/>
          <w:sz w:val="28"/>
          <w:szCs w:val="28"/>
        </w:rPr>
      </w:pPr>
      <w:r w:rsidRPr="00D10FB6">
        <w:rPr>
          <w:rFonts w:ascii="Times New Roman" w:hAnsi="Times New Roman"/>
          <w:sz w:val="28"/>
          <w:szCs w:val="28"/>
        </w:rPr>
        <w:t>Производственное направление хозяйства – животноводство.</w:t>
      </w:r>
    </w:p>
    <w:p w:rsidR="00896409" w:rsidRDefault="00EA1939" w:rsidP="00D10FB6">
      <w:pPr>
        <w:spacing w:after="0" w:line="360" w:lineRule="auto"/>
        <w:ind w:firstLine="709"/>
        <w:jc w:val="both"/>
        <w:rPr>
          <w:rFonts w:ascii="Times New Roman" w:hAnsi="Times New Roman"/>
          <w:sz w:val="28"/>
          <w:szCs w:val="28"/>
        </w:rPr>
      </w:pPr>
      <w:r w:rsidRPr="00D10FB6">
        <w:rPr>
          <w:rFonts w:ascii="Times New Roman" w:hAnsi="Times New Roman"/>
          <w:sz w:val="28"/>
          <w:szCs w:val="28"/>
        </w:rPr>
        <w:t>Имеется благоустройство центральной усадьбы, жилые постройки, культурные центры, торговые точки.</w:t>
      </w:r>
    </w:p>
    <w:p w:rsidR="00896409" w:rsidRDefault="00EA1939" w:rsidP="00D10FB6">
      <w:pPr>
        <w:spacing w:after="0" w:line="360" w:lineRule="auto"/>
        <w:ind w:firstLine="709"/>
        <w:jc w:val="both"/>
        <w:rPr>
          <w:rFonts w:ascii="Times New Roman" w:hAnsi="Times New Roman"/>
          <w:sz w:val="28"/>
          <w:szCs w:val="28"/>
        </w:rPr>
      </w:pPr>
      <w:r w:rsidRPr="00D10FB6">
        <w:rPr>
          <w:rFonts w:ascii="Times New Roman" w:hAnsi="Times New Roman"/>
          <w:sz w:val="28"/>
          <w:szCs w:val="28"/>
        </w:rPr>
        <w:t>Среднегодовое количество работников, работающих на СПК РАО «Согласие» - 228.</w:t>
      </w:r>
    </w:p>
    <w:p w:rsidR="00EA1939" w:rsidRPr="00D10FB6" w:rsidRDefault="00EA1939" w:rsidP="00D10FB6">
      <w:pPr>
        <w:spacing w:after="0" w:line="360" w:lineRule="auto"/>
        <w:ind w:firstLine="709"/>
        <w:jc w:val="both"/>
        <w:rPr>
          <w:rFonts w:ascii="Times New Roman" w:hAnsi="Times New Roman"/>
          <w:sz w:val="28"/>
          <w:szCs w:val="28"/>
        </w:rPr>
      </w:pPr>
      <w:r w:rsidRPr="00D10FB6">
        <w:rPr>
          <w:rFonts w:ascii="Times New Roman" w:hAnsi="Times New Roman"/>
          <w:i/>
          <w:sz w:val="28"/>
          <w:szCs w:val="28"/>
        </w:rPr>
        <w:t>Земля</w:t>
      </w:r>
      <w:r w:rsidRPr="00D10FB6">
        <w:rPr>
          <w:rFonts w:ascii="Times New Roman" w:hAnsi="Times New Roman"/>
          <w:sz w:val="28"/>
          <w:szCs w:val="28"/>
        </w:rPr>
        <w:t xml:space="preserve"> является основным элементом национального богатства и главным средством производства в сельском хозяйстве. Поэтому рациональное использование земельных ресурсов имеет большое значение для развития национальной экономики. С ним тесно связаны объём производства сельскохозяйственной продукции и продовольственная проблема.</w:t>
      </w:r>
    </w:p>
    <w:p w:rsidR="00773768" w:rsidRPr="00896409" w:rsidRDefault="00D10FB6" w:rsidP="00896409">
      <w:pPr>
        <w:ind w:firstLine="708"/>
        <w:rPr>
          <w:rFonts w:ascii="Times New Roman" w:hAnsi="Times New Roman"/>
          <w:b/>
          <w:sz w:val="28"/>
          <w:szCs w:val="28"/>
        </w:rPr>
      </w:pPr>
      <w:r>
        <w:br w:type="page"/>
      </w:r>
      <w:r w:rsidR="00896409" w:rsidRPr="00896409">
        <w:rPr>
          <w:rFonts w:ascii="Times New Roman" w:hAnsi="Times New Roman"/>
          <w:b/>
          <w:sz w:val="28"/>
          <w:szCs w:val="28"/>
        </w:rPr>
        <w:t xml:space="preserve">2. </w:t>
      </w:r>
      <w:r w:rsidR="00EA1939" w:rsidRPr="00896409">
        <w:rPr>
          <w:rFonts w:ascii="Times New Roman" w:hAnsi="Times New Roman"/>
          <w:b/>
          <w:sz w:val="28"/>
          <w:szCs w:val="28"/>
        </w:rPr>
        <w:t>Учёт расчётов с подотчётными лицами</w:t>
      </w:r>
    </w:p>
    <w:p w:rsidR="00D10FB6" w:rsidRDefault="00D10FB6" w:rsidP="00D10FB6">
      <w:pPr>
        <w:spacing w:after="0" w:line="360" w:lineRule="auto"/>
        <w:ind w:firstLine="709"/>
        <w:jc w:val="both"/>
        <w:rPr>
          <w:rFonts w:ascii="Times New Roman" w:hAnsi="Times New Roman"/>
          <w:sz w:val="28"/>
          <w:szCs w:val="28"/>
          <w:lang w:val="uk-UA"/>
        </w:rPr>
      </w:pPr>
    </w:p>
    <w:p w:rsidR="00896409" w:rsidRDefault="00E7734F" w:rsidP="00D10FB6">
      <w:pPr>
        <w:spacing w:after="0" w:line="360" w:lineRule="auto"/>
        <w:ind w:firstLine="709"/>
        <w:jc w:val="both"/>
        <w:rPr>
          <w:rFonts w:ascii="Times New Roman" w:hAnsi="Times New Roman"/>
          <w:sz w:val="28"/>
          <w:szCs w:val="28"/>
        </w:rPr>
      </w:pPr>
      <w:r w:rsidRPr="00D10FB6">
        <w:rPr>
          <w:rFonts w:ascii="Times New Roman" w:hAnsi="Times New Roman"/>
          <w:sz w:val="28"/>
          <w:szCs w:val="28"/>
        </w:rPr>
        <w:t>В соответствии с Порядком ведения кассовых операций в Российской Федерацией выдача наличных денег под отчет производится из касс организации. При временном отсутствии у организаций кассы разрешается выдавать по согласованию с банком кассирам организации или лицам, их заменяющим, чеки на получение наличных денег непосредственно из кассы банка.</w:t>
      </w:r>
    </w:p>
    <w:p w:rsidR="00E7734F" w:rsidRPr="00D10FB6" w:rsidRDefault="00E7734F" w:rsidP="00D10FB6">
      <w:pPr>
        <w:spacing w:after="0" w:line="360" w:lineRule="auto"/>
        <w:ind w:firstLine="709"/>
        <w:jc w:val="both"/>
        <w:rPr>
          <w:rFonts w:ascii="Times New Roman" w:hAnsi="Times New Roman"/>
          <w:sz w:val="28"/>
          <w:szCs w:val="28"/>
        </w:rPr>
      </w:pPr>
      <w:r w:rsidRPr="00D10FB6">
        <w:rPr>
          <w:rFonts w:ascii="Times New Roman" w:hAnsi="Times New Roman"/>
          <w:sz w:val="28"/>
          <w:szCs w:val="28"/>
        </w:rPr>
        <w:t>Выдача наличных денег под отчет производится при условии полного отчета по ранее выданным данному под отчет лицу суммам.</w:t>
      </w:r>
    </w:p>
    <w:p w:rsidR="00E7734F" w:rsidRPr="00D10FB6" w:rsidRDefault="00E7734F" w:rsidP="00D10FB6">
      <w:pPr>
        <w:spacing w:after="0" w:line="360" w:lineRule="auto"/>
        <w:ind w:firstLine="709"/>
        <w:jc w:val="both"/>
        <w:rPr>
          <w:rFonts w:ascii="Times New Roman" w:hAnsi="Times New Roman"/>
          <w:sz w:val="28"/>
          <w:szCs w:val="28"/>
        </w:rPr>
      </w:pPr>
      <w:r w:rsidRPr="00D10FB6">
        <w:rPr>
          <w:rFonts w:ascii="Times New Roman" w:hAnsi="Times New Roman"/>
          <w:sz w:val="28"/>
          <w:szCs w:val="28"/>
        </w:rPr>
        <w:t>Лица, получившие наличные деньги под отчет, обязаны представлять в бухгалтерию организации авансовый отчет об израсходованных суммах с приложением оправдательных документов ,</w:t>
      </w:r>
      <w:r w:rsidR="00E04D2C" w:rsidRPr="00D10FB6">
        <w:rPr>
          <w:rFonts w:ascii="Times New Roman" w:hAnsi="Times New Roman"/>
          <w:sz w:val="28"/>
          <w:szCs w:val="28"/>
        </w:rPr>
        <w:t xml:space="preserve"> </w:t>
      </w:r>
      <w:r w:rsidRPr="00D10FB6">
        <w:rPr>
          <w:rFonts w:ascii="Times New Roman" w:hAnsi="Times New Roman"/>
          <w:sz w:val="28"/>
          <w:szCs w:val="28"/>
        </w:rPr>
        <w:t>вернуть неизрасходованные суммы или получить из кассы перерасходованные суммы. С 1января 2002года введена в действие форма авансового отчета №АО-1,утвержденная постановлением Госкомстата РФ от 1августа 2001года №55.</w:t>
      </w:r>
    </w:p>
    <w:p w:rsidR="00E7734F" w:rsidRPr="00D10FB6" w:rsidRDefault="00E7734F" w:rsidP="00D10FB6">
      <w:pPr>
        <w:spacing w:after="0" w:line="360" w:lineRule="auto"/>
        <w:ind w:firstLine="709"/>
        <w:jc w:val="both"/>
        <w:rPr>
          <w:rFonts w:ascii="Times New Roman" w:hAnsi="Times New Roman"/>
          <w:sz w:val="28"/>
          <w:szCs w:val="28"/>
        </w:rPr>
      </w:pPr>
      <w:r w:rsidRPr="00D10FB6">
        <w:rPr>
          <w:rFonts w:ascii="Times New Roman" w:hAnsi="Times New Roman"/>
          <w:sz w:val="28"/>
          <w:szCs w:val="28"/>
        </w:rPr>
        <w:t>Неизрасходованные наличные деньги, выданные под отчет, должны быть возвращены в кассу организации не позднее 3 дней по истечению срока, на который они были выданы ,</w:t>
      </w:r>
      <w:r w:rsidR="00E04D2C" w:rsidRPr="00D10FB6">
        <w:rPr>
          <w:rFonts w:ascii="Times New Roman" w:hAnsi="Times New Roman"/>
          <w:sz w:val="28"/>
          <w:szCs w:val="28"/>
        </w:rPr>
        <w:t xml:space="preserve"> </w:t>
      </w:r>
      <w:r w:rsidRPr="00D10FB6">
        <w:rPr>
          <w:rFonts w:ascii="Times New Roman" w:hAnsi="Times New Roman"/>
          <w:sz w:val="28"/>
          <w:szCs w:val="28"/>
        </w:rPr>
        <w:t>или со дня возвращения из командировки.</w:t>
      </w:r>
    </w:p>
    <w:p w:rsidR="00896409" w:rsidRDefault="00E7734F" w:rsidP="00D10FB6">
      <w:pPr>
        <w:spacing w:after="0" w:line="360" w:lineRule="auto"/>
        <w:ind w:firstLine="709"/>
        <w:jc w:val="both"/>
        <w:rPr>
          <w:rFonts w:ascii="Times New Roman" w:hAnsi="Times New Roman"/>
          <w:sz w:val="28"/>
          <w:szCs w:val="28"/>
        </w:rPr>
      </w:pPr>
      <w:r w:rsidRPr="00D10FB6">
        <w:rPr>
          <w:rFonts w:ascii="Times New Roman" w:hAnsi="Times New Roman"/>
          <w:sz w:val="28"/>
          <w:szCs w:val="28"/>
        </w:rPr>
        <w:t>Учет расчетов с подотчетными лицами ведется на активно-пассивном</w:t>
      </w:r>
      <w:r w:rsidR="00896409">
        <w:rPr>
          <w:rFonts w:ascii="Times New Roman" w:hAnsi="Times New Roman"/>
          <w:sz w:val="28"/>
          <w:szCs w:val="28"/>
        </w:rPr>
        <w:t xml:space="preserve"> </w:t>
      </w:r>
      <w:r w:rsidRPr="00D10FB6">
        <w:rPr>
          <w:rFonts w:ascii="Times New Roman" w:hAnsi="Times New Roman"/>
          <w:sz w:val="28"/>
          <w:szCs w:val="28"/>
        </w:rPr>
        <w:t>счете 71 «Расчеты с подотчетными лицами».</w:t>
      </w:r>
    </w:p>
    <w:p w:rsidR="00896409" w:rsidRDefault="00E7734F" w:rsidP="00D10FB6">
      <w:pPr>
        <w:spacing w:after="0" w:line="360" w:lineRule="auto"/>
        <w:ind w:firstLine="709"/>
        <w:jc w:val="both"/>
        <w:rPr>
          <w:rFonts w:ascii="Times New Roman" w:hAnsi="Times New Roman"/>
          <w:sz w:val="28"/>
          <w:szCs w:val="28"/>
        </w:rPr>
      </w:pPr>
      <w:r w:rsidRPr="00D10FB6">
        <w:rPr>
          <w:rFonts w:ascii="Times New Roman" w:hAnsi="Times New Roman"/>
          <w:sz w:val="28"/>
          <w:szCs w:val="28"/>
        </w:rPr>
        <w:t>Организации выдают наличные деньги подотчет на операционные и хозяйственные</w:t>
      </w:r>
      <w:r w:rsidR="00E04D2C" w:rsidRPr="00D10FB6">
        <w:rPr>
          <w:rFonts w:ascii="Times New Roman" w:hAnsi="Times New Roman"/>
          <w:sz w:val="28"/>
          <w:szCs w:val="28"/>
        </w:rPr>
        <w:t xml:space="preserve"> расходы в размерах и на сроки, </w:t>
      </w:r>
      <w:r w:rsidRPr="00D10FB6">
        <w:rPr>
          <w:rFonts w:ascii="Times New Roman" w:hAnsi="Times New Roman"/>
          <w:sz w:val="28"/>
          <w:szCs w:val="28"/>
        </w:rPr>
        <w:t>определяемые руководителями организации.</w:t>
      </w:r>
    </w:p>
    <w:p w:rsidR="00E7734F" w:rsidRPr="00D10FB6" w:rsidRDefault="00E7734F" w:rsidP="00D10FB6">
      <w:pPr>
        <w:spacing w:after="0" w:line="360" w:lineRule="auto"/>
        <w:ind w:firstLine="709"/>
        <w:jc w:val="both"/>
        <w:rPr>
          <w:rFonts w:ascii="Times New Roman" w:hAnsi="Times New Roman"/>
          <w:sz w:val="28"/>
          <w:szCs w:val="28"/>
        </w:rPr>
      </w:pPr>
      <w:r w:rsidRPr="00D10FB6">
        <w:rPr>
          <w:rFonts w:ascii="Times New Roman" w:hAnsi="Times New Roman"/>
          <w:sz w:val="28"/>
          <w:szCs w:val="28"/>
        </w:rPr>
        <w:t xml:space="preserve"> Выдача наличных денег под отчет на командировочные расходы производится в пределах сумм, </w:t>
      </w:r>
      <w:r w:rsidR="00E04D2C" w:rsidRPr="00D10FB6">
        <w:rPr>
          <w:rFonts w:ascii="Times New Roman" w:hAnsi="Times New Roman"/>
          <w:sz w:val="28"/>
          <w:szCs w:val="28"/>
        </w:rPr>
        <w:t>устанавливаемых</w:t>
      </w:r>
      <w:r w:rsidRPr="00D10FB6">
        <w:rPr>
          <w:rFonts w:ascii="Times New Roman" w:hAnsi="Times New Roman"/>
          <w:sz w:val="28"/>
          <w:szCs w:val="28"/>
        </w:rPr>
        <w:t xml:space="preserve"> организацией. Нормы на командировочные</w:t>
      </w:r>
      <w:r w:rsidR="00896409">
        <w:rPr>
          <w:rFonts w:ascii="Times New Roman" w:hAnsi="Times New Roman"/>
          <w:sz w:val="28"/>
          <w:szCs w:val="28"/>
        </w:rPr>
        <w:t xml:space="preserve"> </w:t>
      </w:r>
      <w:r w:rsidRPr="00D10FB6">
        <w:rPr>
          <w:rFonts w:ascii="Times New Roman" w:hAnsi="Times New Roman"/>
          <w:sz w:val="28"/>
          <w:szCs w:val="28"/>
        </w:rPr>
        <w:t>расходы для целей исчисления налога на прибыль регламентируются постановлением Правительства РФ от 8 февраля 2002г, № 93.Данным постановлением установлены нормы по оплате суточных 100 руб. за каждый день нахождения в командировке на территории РФ.</w:t>
      </w:r>
    </w:p>
    <w:p w:rsidR="00E7734F" w:rsidRPr="00D10FB6" w:rsidRDefault="00E7734F" w:rsidP="00D10FB6">
      <w:pPr>
        <w:spacing w:after="0" w:line="360" w:lineRule="auto"/>
        <w:ind w:firstLine="709"/>
        <w:jc w:val="both"/>
        <w:rPr>
          <w:rFonts w:ascii="Times New Roman" w:hAnsi="Times New Roman"/>
          <w:sz w:val="28"/>
          <w:szCs w:val="28"/>
        </w:rPr>
      </w:pPr>
      <w:r w:rsidRPr="00D10FB6">
        <w:rPr>
          <w:rFonts w:ascii="Times New Roman" w:hAnsi="Times New Roman"/>
          <w:sz w:val="28"/>
          <w:szCs w:val="28"/>
        </w:rPr>
        <w:t>Командировочные расходы для целей бухгалтерского учета включаются</w:t>
      </w:r>
      <w:r w:rsidR="00896409">
        <w:rPr>
          <w:rFonts w:ascii="Times New Roman" w:hAnsi="Times New Roman"/>
          <w:sz w:val="28"/>
          <w:szCs w:val="28"/>
        </w:rPr>
        <w:t xml:space="preserve"> </w:t>
      </w:r>
      <w:r w:rsidRPr="00D10FB6">
        <w:rPr>
          <w:rFonts w:ascii="Times New Roman" w:hAnsi="Times New Roman"/>
          <w:sz w:val="28"/>
          <w:szCs w:val="28"/>
        </w:rPr>
        <w:t>в издержки производства в фактически произведенном размере. В законе о налоге на доходы физических лиц установлено, что</w:t>
      </w:r>
      <w:r w:rsidR="00896409">
        <w:rPr>
          <w:rFonts w:ascii="Times New Roman" w:hAnsi="Times New Roman"/>
          <w:sz w:val="28"/>
          <w:szCs w:val="28"/>
        </w:rPr>
        <w:t xml:space="preserve"> </w:t>
      </w:r>
      <w:r w:rsidRPr="00D10FB6">
        <w:rPr>
          <w:rFonts w:ascii="Times New Roman" w:hAnsi="Times New Roman"/>
          <w:sz w:val="28"/>
          <w:szCs w:val="28"/>
        </w:rPr>
        <w:t>не облагаются данным налогом суточные в пределах норм, установленных законодательно. В настоящее время такие нормы</w:t>
      </w:r>
      <w:r w:rsidR="00896409">
        <w:rPr>
          <w:rFonts w:ascii="Times New Roman" w:hAnsi="Times New Roman"/>
          <w:sz w:val="28"/>
          <w:szCs w:val="28"/>
        </w:rPr>
        <w:t xml:space="preserve"> </w:t>
      </w:r>
      <w:r w:rsidRPr="00D10FB6">
        <w:rPr>
          <w:rFonts w:ascii="Times New Roman" w:hAnsi="Times New Roman"/>
          <w:sz w:val="28"/>
          <w:szCs w:val="28"/>
        </w:rPr>
        <w:t>законодательно не установлены, и поэтому с превышения суточных не надо начислять налог на доходы физических лиц. Такое решение было принято</w:t>
      </w:r>
      <w:r w:rsidR="00896409">
        <w:rPr>
          <w:rFonts w:ascii="Times New Roman" w:hAnsi="Times New Roman"/>
          <w:sz w:val="28"/>
          <w:szCs w:val="28"/>
        </w:rPr>
        <w:t xml:space="preserve"> </w:t>
      </w:r>
      <w:r w:rsidRPr="00D10FB6">
        <w:rPr>
          <w:rFonts w:ascii="Times New Roman" w:hAnsi="Times New Roman"/>
          <w:sz w:val="28"/>
          <w:szCs w:val="28"/>
        </w:rPr>
        <w:t>Высшим арбитражным судом РФ 26 января 1995г.№16141/04.</w:t>
      </w:r>
    </w:p>
    <w:p w:rsidR="00896409" w:rsidRDefault="00E7734F" w:rsidP="00D10FB6">
      <w:pPr>
        <w:spacing w:after="0" w:line="360" w:lineRule="auto"/>
        <w:ind w:firstLine="709"/>
        <w:jc w:val="both"/>
        <w:rPr>
          <w:rFonts w:ascii="Times New Roman" w:hAnsi="Times New Roman"/>
          <w:sz w:val="28"/>
          <w:szCs w:val="28"/>
        </w:rPr>
      </w:pPr>
      <w:r w:rsidRPr="00D10FB6">
        <w:rPr>
          <w:rFonts w:ascii="Times New Roman" w:hAnsi="Times New Roman"/>
          <w:sz w:val="28"/>
          <w:szCs w:val="28"/>
        </w:rPr>
        <w:t>НДС по расходам на проезд</w:t>
      </w:r>
      <w:r w:rsidR="00896409">
        <w:rPr>
          <w:rFonts w:ascii="Times New Roman" w:hAnsi="Times New Roman"/>
          <w:sz w:val="28"/>
          <w:szCs w:val="28"/>
        </w:rPr>
        <w:t xml:space="preserve"> </w:t>
      </w:r>
      <w:r w:rsidRPr="00D10FB6">
        <w:rPr>
          <w:rFonts w:ascii="Times New Roman" w:hAnsi="Times New Roman"/>
          <w:sz w:val="28"/>
          <w:szCs w:val="28"/>
        </w:rPr>
        <w:t>включается в состав налоговых вычетов в случае его выделения в проездном билете. В настоящее время в проездных билетах</w:t>
      </w:r>
      <w:r w:rsidR="00896409">
        <w:rPr>
          <w:rFonts w:ascii="Times New Roman" w:hAnsi="Times New Roman"/>
          <w:sz w:val="28"/>
          <w:szCs w:val="28"/>
        </w:rPr>
        <w:t xml:space="preserve"> </w:t>
      </w:r>
      <w:r w:rsidRPr="00D10FB6">
        <w:rPr>
          <w:rFonts w:ascii="Times New Roman" w:hAnsi="Times New Roman"/>
          <w:sz w:val="28"/>
          <w:szCs w:val="28"/>
        </w:rPr>
        <w:t>(железнодорожных и авиа) НДС не выделяется, и включаться в состав налоговых вычетов не может, поэтому полная стоимость билетов, включающая в себя и НДС, отражается в издержках производства. НДС по расходам на наем жилого помещения включается в состав налоговых вычетов следующим образом: при наличии счета фактуры, выставленного на организацию, в котором выделен НДС; при наличии квитанции гостиницы</w:t>
      </w:r>
      <w:r w:rsidR="00E04D2C" w:rsidRPr="00D10FB6">
        <w:rPr>
          <w:rFonts w:ascii="Times New Roman" w:hAnsi="Times New Roman"/>
          <w:sz w:val="28"/>
          <w:szCs w:val="28"/>
        </w:rPr>
        <w:t xml:space="preserve"> </w:t>
      </w:r>
      <w:r w:rsidRPr="00D10FB6">
        <w:rPr>
          <w:rFonts w:ascii="Times New Roman" w:hAnsi="Times New Roman"/>
          <w:sz w:val="28"/>
          <w:szCs w:val="28"/>
        </w:rPr>
        <w:t>(бланк строгой отчетности по форме №3 Г)</w:t>
      </w:r>
      <w:r w:rsidR="000614EC" w:rsidRPr="00D10FB6">
        <w:rPr>
          <w:rFonts w:ascii="Times New Roman" w:hAnsi="Times New Roman"/>
          <w:sz w:val="28"/>
          <w:szCs w:val="28"/>
        </w:rPr>
        <w:t xml:space="preserve"> </w:t>
      </w:r>
      <w:r w:rsidRPr="00D10FB6">
        <w:rPr>
          <w:rFonts w:ascii="Times New Roman" w:hAnsi="Times New Roman"/>
          <w:sz w:val="28"/>
          <w:szCs w:val="28"/>
        </w:rPr>
        <w:t>в которой выделена сумма НДС.</w:t>
      </w:r>
    </w:p>
    <w:p w:rsidR="00896409" w:rsidRDefault="00E7734F" w:rsidP="00D10FB6">
      <w:pPr>
        <w:spacing w:after="0" w:line="360" w:lineRule="auto"/>
        <w:ind w:firstLine="709"/>
        <w:jc w:val="both"/>
        <w:rPr>
          <w:rFonts w:ascii="Times New Roman" w:hAnsi="Times New Roman"/>
          <w:sz w:val="28"/>
          <w:szCs w:val="28"/>
        </w:rPr>
      </w:pPr>
      <w:r w:rsidRPr="00D10FB6">
        <w:rPr>
          <w:rFonts w:ascii="Times New Roman" w:hAnsi="Times New Roman"/>
          <w:sz w:val="28"/>
          <w:szCs w:val="28"/>
        </w:rPr>
        <w:t>При заграничных командировках работников организации выполняются следующие правила.</w:t>
      </w:r>
    </w:p>
    <w:p w:rsidR="00E7734F" w:rsidRPr="00D10FB6" w:rsidRDefault="00E7734F" w:rsidP="00D10FB6">
      <w:pPr>
        <w:spacing w:after="0" w:line="360" w:lineRule="auto"/>
        <w:ind w:firstLine="709"/>
        <w:jc w:val="both"/>
        <w:rPr>
          <w:rFonts w:ascii="Times New Roman" w:hAnsi="Times New Roman"/>
          <w:sz w:val="28"/>
          <w:szCs w:val="28"/>
        </w:rPr>
      </w:pPr>
      <w:r w:rsidRPr="00D10FB6">
        <w:rPr>
          <w:rFonts w:ascii="Times New Roman" w:hAnsi="Times New Roman"/>
          <w:sz w:val="28"/>
          <w:szCs w:val="28"/>
        </w:rPr>
        <w:t>Затраты в иностранной валюте на заграничные командировки учитываются аналогично затратам</w:t>
      </w:r>
      <w:r w:rsidR="00896409">
        <w:rPr>
          <w:rFonts w:ascii="Times New Roman" w:hAnsi="Times New Roman"/>
          <w:sz w:val="28"/>
          <w:szCs w:val="28"/>
        </w:rPr>
        <w:t xml:space="preserve"> </w:t>
      </w:r>
      <w:r w:rsidRPr="00D10FB6">
        <w:rPr>
          <w:rFonts w:ascii="Times New Roman" w:hAnsi="Times New Roman"/>
          <w:sz w:val="28"/>
          <w:szCs w:val="28"/>
        </w:rPr>
        <w:t>по</w:t>
      </w:r>
      <w:r w:rsidR="00896409">
        <w:rPr>
          <w:rFonts w:ascii="Times New Roman" w:hAnsi="Times New Roman"/>
          <w:sz w:val="28"/>
          <w:szCs w:val="28"/>
        </w:rPr>
        <w:t xml:space="preserve"> </w:t>
      </w:r>
      <w:r w:rsidRPr="00D10FB6">
        <w:rPr>
          <w:rFonts w:ascii="Times New Roman" w:hAnsi="Times New Roman"/>
          <w:sz w:val="28"/>
          <w:szCs w:val="28"/>
        </w:rPr>
        <w:t>командировкам на территории Российской Федерации. Для целей исчисления</w:t>
      </w:r>
      <w:r w:rsidR="00896409">
        <w:rPr>
          <w:rFonts w:ascii="Times New Roman" w:hAnsi="Times New Roman"/>
          <w:sz w:val="28"/>
          <w:szCs w:val="28"/>
        </w:rPr>
        <w:t xml:space="preserve"> </w:t>
      </w:r>
      <w:r w:rsidRPr="00D10FB6">
        <w:rPr>
          <w:rFonts w:ascii="Times New Roman" w:hAnsi="Times New Roman"/>
          <w:sz w:val="28"/>
          <w:szCs w:val="28"/>
        </w:rPr>
        <w:t>налога на прибыль постановлением Правительства от 8 февраля 2002г. №93 по заграничным командировкам установлены нормы по суточным. Нормы</w:t>
      </w:r>
      <w:r w:rsidR="00896409">
        <w:rPr>
          <w:rFonts w:ascii="Times New Roman" w:hAnsi="Times New Roman"/>
          <w:sz w:val="28"/>
          <w:szCs w:val="28"/>
        </w:rPr>
        <w:t xml:space="preserve"> </w:t>
      </w:r>
      <w:r w:rsidRPr="00D10FB6">
        <w:rPr>
          <w:rFonts w:ascii="Times New Roman" w:hAnsi="Times New Roman"/>
          <w:sz w:val="28"/>
          <w:szCs w:val="28"/>
        </w:rPr>
        <w:t>установлены</w:t>
      </w:r>
      <w:r w:rsidR="00896409">
        <w:rPr>
          <w:rFonts w:ascii="Times New Roman" w:hAnsi="Times New Roman"/>
          <w:sz w:val="28"/>
          <w:szCs w:val="28"/>
        </w:rPr>
        <w:t xml:space="preserve"> </w:t>
      </w:r>
      <w:r w:rsidRPr="00D10FB6">
        <w:rPr>
          <w:rFonts w:ascii="Times New Roman" w:hAnsi="Times New Roman"/>
          <w:sz w:val="28"/>
          <w:szCs w:val="28"/>
        </w:rPr>
        <w:t>по каждой стране в долларах США.</w:t>
      </w:r>
    </w:p>
    <w:p w:rsidR="00896409" w:rsidRDefault="00E7734F" w:rsidP="00D10FB6">
      <w:pPr>
        <w:spacing w:after="0" w:line="360" w:lineRule="auto"/>
        <w:ind w:firstLine="709"/>
        <w:jc w:val="both"/>
        <w:rPr>
          <w:rFonts w:ascii="Times New Roman" w:hAnsi="Times New Roman"/>
          <w:sz w:val="28"/>
          <w:szCs w:val="28"/>
        </w:rPr>
      </w:pPr>
      <w:r w:rsidRPr="00D10FB6">
        <w:rPr>
          <w:rFonts w:ascii="Times New Roman" w:hAnsi="Times New Roman"/>
          <w:sz w:val="28"/>
          <w:szCs w:val="28"/>
        </w:rPr>
        <w:t>Работникам, направляемым в служебную командировку за границу, суточные выплачиваются за каждый день пребывания в командировке. Суточные выплачиваются при проезде по территории РФ, включая день пересечения границы при въезде в РФ,</w:t>
      </w:r>
      <w:r w:rsidR="00E04D2C" w:rsidRPr="00D10FB6">
        <w:rPr>
          <w:rFonts w:ascii="Times New Roman" w:hAnsi="Times New Roman"/>
          <w:sz w:val="28"/>
          <w:szCs w:val="28"/>
        </w:rPr>
        <w:t xml:space="preserve"> </w:t>
      </w:r>
      <w:r w:rsidRPr="00D10FB6">
        <w:rPr>
          <w:rFonts w:ascii="Times New Roman" w:hAnsi="Times New Roman"/>
          <w:sz w:val="28"/>
          <w:szCs w:val="28"/>
        </w:rPr>
        <w:t>в российской валюте; при проезде, включая день пересечения границы при выезде из РФ,</w:t>
      </w:r>
      <w:r w:rsidR="00E04D2C" w:rsidRPr="00D10FB6">
        <w:rPr>
          <w:rFonts w:ascii="Times New Roman" w:hAnsi="Times New Roman"/>
          <w:sz w:val="28"/>
          <w:szCs w:val="28"/>
        </w:rPr>
        <w:t xml:space="preserve"> </w:t>
      </w:r>
      <w:r w:rsidRPr="00D10FB6">
        <w:rPr>
          <w:rFonts w:ascii="Times New Roman" w:hAnsi="Times New Roman"/>
          <w:sz w:val="28"/>
          <w:szCs w:val="28"/>
        </w:rPr>
        <w:t xml:space="preserve">и за время пребывания на иностранной </w:t>
      </w:r>
      <w:r w:rsidR="00E04D2C" w:rsidRPr="00D10FB6">
        <w:rPr>
          <w:rFonts w:ascii="Times New Roman" w:hAnsi="Times New Roman"/>
          <w:sz w:val="28"/>
          <w:szCs w:val="28"/>
        </w:rPr>
        <w:t xml:space="preserve">территории </w:t>
      </w:r>
      <w:r w:rsidRPr="00D10FB6">
        <w:rPr>
          <w:rFonts w:ascii="Times New Roman" w:hAnsi="Times New Roman"/>
          <w:sz w:val="28"/>
          <w:szCs w:val="28"/>
        </w:rPr>
        <w:t>в иностранной валюте.</w:t>
      </w:r>
    </w:p>
    <w:p w:rsidR="00896409" w:rsidRDefault="00E04D2C" w:rsidP="00D10FB6">
      <w:pPr>
        <w:spacing w:after="0" w:line="360" w:lineRule="auto"/>
        <w:ind w:firstLine="709"/>
        <w:jc w:val="both"/>
        <w:rPr>
          <w:rFonts w:ascii="Times New Roman" w:hAnsi="Times New Roman"/>
          <w:sz w:val="28"/>
          <w:szCs w:val="28"/>
        </w:rPr>
      </w:pPr>
      <w:r w:rsidRPr="00D10FB6">
        <w:rPr>
          <w:rFonts w:ascii="Times New Roman" w:hAnsi="Times New Roman"/>
          <w:sz w:val="28"/>
          <w:szCs w:val="28"/>
        </w:rPr>
        <w:t xml:space="preserve"> </w:t>
      </w:r>
      <w:r w:rsidR="00E7734F" w:rsidRPr="00D10FB6">
        <w:rPr>
          <w:rFonts w:ascii="Times New Roman" w:hAnsi="Times New Roman"/>
          <w:sz w:val="28"/>
          <w:szCs w:val="28"/>
        </w:rPr>
        <w:t>При направлении</w:t>
      </w:r>
      <w:r w:rsidR="00896409">
        <w:rPr>
          <w:rFonts w:ascii="Times New Roman" w:hAnsi="Times New Roman"/>
          <w:sz w:val="28"/>
          <w:szCs w:val="28"/>
        </w:rPr>
        <w:t xml:space="preserve"> </w:t>
      </w:r>
      <w:r w:rsidR="00E7734F" w:rsidRPr="00D10FB6">
        <w:rPr>
          <w:rFonts w:ascii="Times New Roman" w:hAnsi="Times New Roman"/>
          <w:sz w:val="28"/>
          <w:szCs w:val="28"/>
        </w:rPr>
        <w:t>работника в загранкомандировку в две и более страны за день перемещения из страны в страну суточные выплачиваются в размере 100%</w:t>
      </w:r>
      <w:r w:rsidR="00896409">
        <w:rPr>
          <w:rFonts w:ascii="Times New Roman" w:hAnsi="Times New Roman"/>
          <w:sz w:val="28"/>
          <w:szCs w:val="28"/>
        </w:rPr>
        <w:t xml:space="preserve"> </w:t>
      </w:r>
      <w:r w:rsidR="00E7734F" w:rsidRPr="00D10FB6">
        <w:rPr>
          <w:rFonts w:ascii="Times New Roman" w:hAnsi="Times New Roman"/>
          <w:sz w:val="28"/>
          <w:szCs w:val="28"/>
        </w:rPr>
        <w:t>по нормам и в валюте той страны, куда направляется командированный.</w:t>
      </w:r>
    </w:p>
    <w:p w:rsidR="00896409" w:rsidRDefault="00E7734F" w:rsidP="00D10FB6">
      <w:pPr>
        <w:spacing w:after="0" w:line="360" w:lineRule="auto"/>
        <w:ind w:firstLine="709"/>
        <w:jc w:val="both"/>
        <w:rPr>
          <w:rFonts w:ascii="Times New Roman" w:hAnsi="Times New Roman"/>
          <w:sz w:val="28"/>
          <w:szCs w:val="28"/>
        </w:rPr>
      </w:pPr>
      <w:r w:rsidRPr="00D10FB6">
        <w:rPr>
          <w:rFonts w:ascii="Times New Roman" w:hAnsi="Times New Roman"/>
          <w:sz w:val="28"/>
          <w:szCs w:val="28"/>
        </w:rPr>
        <w:t>Организация вправе без ограничений и специальных разрешений Банка России покупать иностранную валюту за рубли на внутреннем валютном рынке РФ для командировочных расходов.</w:t>
      </w:r>
    </w:p>
    <w:p w:rsidR="00E7734F" w:rsidRPr="00D10FB6" w:rsidRDefault="00E7734F" w:rsidP="00D10FB6">
      <w:pPr>
        <w:spacing w:after="0" w:line="360" w:lineRule="auto"/>
        <w:ind w:firstLine="709"/>
        <w:jc w:val="both"/>
        <w:rPr>
          <w:rFonts w:ascii="Times New Roman" w:hAnsi="Times New Roman"/>
          <w:sz w:val="28"/>
          <w:szCs w:val="28"/>
        </w:rPr>
      </w:pPr>
      <w:r w:rsidRPr="00D10FB6">
        <w:rPr>
          <w:rFonts w:ascii="Times New Roman" w:hAnsi="Times New Roman"/>
          <w:sz w:val="28"/>
          <w:szCs w:val="28"/>
        </w:rPr>
        <w:t>Для получения иностранной валюты с валютного счета организация до убытия работников в зарубежную командировку представляет в банк заявление, в котором указывает номера и даты приказов по организации о командировании работников за границу. Командируемые за границу работники организации получают валюту под отчет в кассе организации.</w:t>
      </w:r>
    </w:p>
    <w:p w:rsidR="00E7734F" w:rsidRPr="00D10FB6" w:rsidRDefault="00E7734F" w:rsidP="00D10FB6">
      <w:pPr>
        <w:spacing w:after="0" w:line="360" w:lineRule="auto"/>
        <w:ind w:firstLine="709"/>
        <w:jc w:val="both"/>
        <w:rPr>
          <w:rFonts w:ascii="Times New Roman" w:hAnsi="Times New Roman"/>
          <w:sz w:val="28"/>
          <w:szCs w:val="28"/>
        </w:rPr>
      </w:pPr>
      <w:r w:rsidRPr="00D10FB6">
        <w:rPr>
          <w:rFonts w:ascii="Times New Roman" w:hAnsi="Times New Roman"/>
          <w:sz w:val="28"/>
          <w:szCs w:val="28"/>
        </w:rPr>
        <w:t>Расходы на заграничные командировки</w:t>
      </w:r>
      <w:r w:rsidR="00896409">
        <w:rPr>
          <w:rFonts w:ascii="Times New Roman" w:hAnsi="Times New Roman"/>
          <w:sz w:val="28"/>
          <w:szCs w:val="28"/>
        </w:rPr>
        <w:t xml:space="preserve"> </w:t>
      </w:r>
      <w:r w:rsidRPr="00D10FB6">
        <w:rPr>
          <w:rFonts w:ascii="Times New Roman" w:hAnsi="Times New Roman"/>
          <w:sz w:val="28"/>
          <w:szCs w:val="28"/>
        </w:rPr>
        <w:t>возмещаются работнику только на основании подтверждающих документов</w:t>
      </w:r>
      <w:r w:rsidR="00E04D2C" w:rsidRPr="00D10FB6">
        <w:rPr>
          <w:rFonts w:ascii="Times New Roman" w:hAnsi="Times New Roman"/>
          <w:sz w:val="28"/>
          <w:szCs w:val="28"/>
        </w:rPr>
        <w:t xml:space="preserve"> </w:t>
      </w:r>
      <w:r w:rsidRPr="00D10FB6">
        <w:rPr>
          <w:rFonts w:ascii="Times New Roman" w:hAnsi="Times New Roman"/>
          <w:sz w:val="28"/>
          <w:szCs w:val="28"/>
        </w:rPr>
        <w:t>(счета, квитанции, проездные билеты).</w:t>
      </w:r>
    </w:p>
    <w:p w:rsidR="00896409" w:rsidRDefault="00E7734F" w:rsidP="00D10FB6">
      <w:pPr>
        <w:spacing w:after="0" w:line="360" w:lineRule="auto"/>
        <w:ind w:firstLine="709"/>
        <w:jc w:val="both"/>
        <w:rPr>
          <w:rFonts w:ascii="Times New Roman" w:hAnsi="Times New Roman"/>
          <w:sz w:val="28"/>
          <w:szCs w:val="28"/>
        </w:rPr>
      </w:pPr>
      <w:r w:rsidRPr="00D10FB6">
        <w:rPr>
          <w:rFonts w:ascii="Times New Roman" w:hAnsi="Times New Roman"/>
          <w:sz w:val="28"/>
          <w:szCs w:val="28"/>
        </w:rPr>
        <w:t xml:space="preserve">При возвращении из командировки остаток неиспользованной валюты работник должен вернуть в кассу организации </w:t>
      </w:r>
      <w:r w:rsidR="000614EC" w:rsidRPr="00D10FB6">
        <w:rPr>
          <w:rFonts w:ascii="Times New Roman" w:hAnsi="Times New Roman"/>
          <w:sz w:val="28"/>
          <w:szCs w:val="28"/>
        </w:rPr>
        <w:t>в валюте или рублях по курсу ЦБ</w:t>
      </w:r>
      <w:r w:rsidRPr="00D10FB6">
        <w:rPr>
          <w:rFonts w:ascii="Times New Roman" w:hAnsi="Times New Roman"/>
          <w:sz w:val="28"/>
          <w:szCs w:val="28"/>
        </w:rPr>
        <w:t>РФ на дату утверждения авансового отчета. Неизрасходованная во время командировки за границей иностранная валюта, возвращенная работником в кассу, сдается в банк на текущий валютный счет и не подлежит обязательной продаже на внутреннем валютном рынке РФ.</w:t>
      </w:r>
      <w:r w:rsidR="00E04D2C" w:rsidRPr="00D10FB6">
        <w:rPr>
          <w:rFonts w:ascii="Times New Roman" w:hAnsi="Times New Roman"/>
          <w:sz w:val="28"/>
          <w:szCs w:val="28"/>
        </w:rPr>
        <w:t xml:space="preserve"> </w:t>
      </w:r>
      <w:r w:rsidRPr="00D10FB6">
        <w:rPr>
          <w:rFonts w:ascii="Times New Roman" w:hAnsi="Times New Roman"/>
          <w:sz w:val="28"/>
          <w:szCs w:val="28"/>
        </w:rPr>
        <w:t>В случае превышения суммы использованной валюты над суммой валюты, полученной работником от организации, перерасход валюты на командировку возмещается организацией</w:t>
      </w:r>
      <w:r w:rsidR="00896409">
        <w:rPr>
          <w:rFonts w:ascii="Times New Roman" w:hAnsi="Times New Roman"/>
          <w:sz w:val="28"/>
          <w:szCs w:val="28"/>
        </w:rPr>
        <w:t xml:space="preserve"> </w:t>
      </w:r>
      <w:r w:rsidRPr="00D10FB6">
        <w:rPr>
          <w:rFonts w:ascii="Times New Roman" w:hAnsi="Times New Roman"/>
          <w:sz w:val="28"/>
          <w:szCs w:val="28"/>
        </w:rPr>
        <w:t>работнику в рублях</w:t>
      </w:r>
      <w:r w:rsidR="00896409">
        <w:rPr>
          <w:rFonts w:ascii="Times New Roman" w:hAnsi="Times New Roman"/>
          <w:sz w:val="28"/>
          <w:szCs w:val="28"/>
        </w:rPr>
        <w:t xml:space="preserve"> </w:t>
      </w:r>
      <w:r w:rsidRPr="00D10FB6">
        <w:rPr>
          <w:rFonts w:ascii="Times New Roman" w:hAnsi="Times New Roman"/>
          <w:sz w:val="28"/>
          <w:szCs w:val="28"/>
        </w:rPr>
        <w:t>или</w:t>
      </w:r>
      <w:r w:rsidR="00896409">
        <w:rPr>
          <w:rFonts w:ascii="Times New Roman" w:hAnsi="Times New Roman"/>
          <w:sz w:val="28"/>
          <w:szCs w:val="28"/>
        </w:rPr>
        <w:t xml:space="preserve"> </w:t>
      </w:r>
      <w:r w:rsidRPr="00D10FB6">
        <w:rPr>
          <w:rFonts w:ascii="Times New Roman" w:hAnsi="Times New Roman"/>
          <w:sz w:val="28"/>
          <w:szCs w:val="28"/>
        </w:rPr>
        <w:t>валюте, полученных путем</w:t>
      </w:r>
      <w:r w:rsidR="00896409">
        <w:rPr>
          <w:rFonts w:ascii="Times New Roman" w:hAnsi="Times New Roman"/>
          <w:sz w:val="28"/>
          <w:szCs w:val="28"/>
        </w:rPr>
        <w:t xml:space="preserve"> </w:t>
      </w:r>
      <w:r w:rsidRPr="00D10FB6">
        <w:rPr>
          <w:rFonts w:ascii="Times New Roman" w:hAnsi="Times New Roman"/>
          <w:sz w:val="28"/>
          <w:szCs w:val="28"/>
        </w:rPr>
        <w:t xml:space="preserve">перерасчета валюты по курсу ЦБ РФ на дату утверждения авансового отчета. Командировочные </w:t>
      </w:r>
      <w:r w:rsidR="00E04D2C" w:rsidRPr="00D10FB6">
        <w:rPr>
          <w:rFonts w:ascii="Times New Roman" w:hAnsi="Times New Roman"/>
          <w:sz w:val="28"/>
          <w:szCs w:val="28"/>
        </w:rPr>
        <w:t>расходы,</w:t>
      </w:r>
      <w:r w:rsidRPr="00D10FB6">
        <w:rPr>
          <w:rFonts w:ascii="Times New Roman" w:hAnsi="Times New Roman"/>
          <w:sz w:val="28"/>
          <w:szCs w:val="28"/>
        </w:rPr>
        <w:t xml:space="preserve"> выдаваемые в иностранной валюте, учитываются одновременно в рублях и в валюте, полученных путем перерасчета валюты в рубли по курсу Банка России на день совершения операции</w:t>
      </w:r>
      <w:r w:rsidR="000614EC" w:rsidRPr="00D10FB6">
        <w:rPr>
          <w:rFonts w:ascii="Times New Roman" w:hAnsi="Times New Roman"/>
          <w:sz w:val="28"/>
          <w:szCs w:val="28"/>
        </w:rPr>
        <w:t>.</w:t>
      </w:r>
    </w:p>
    <w:p w:rsidR="00E7734F" w:rsidRPr="00D10FB6" w:rsidRDefault="00E7734F" w:rsidP="00D10FB6">
      <w:pPr>
        <w:spacing w:after="0" w:line="360" w:lineRule="auto"/>
        <w:ind w:firstLine="709"/>
        <w:jc w:val="both"/>
        <w:rPr>
          <w:rFonts w:ascii="Times New Roman" w:hAnsi="Times New Roman"/>
          <w:sz w:val="28"/>
          <w:szCs w:val="28"/>
        </w:rPr>
      </w:pPr>
      <w:r w:rsidRPr="00D10FB6">
        <w:rPr>
          <w:rFonts w:ascii="Times New Roman" w:hAnsi="Times New Roman"/>
          <w:sz w:val="28"/>
          <w:szCs w:val="28"/>
        </w:rPr>
        <w:t>На счете 71 задолженность подотчетного лица по выданным суммам валюты учитывается по курсу ЦБРФ на день выдачи; отчет подотчетного</w:t>
      </w:r>
      <w:r w:rsidR="00896409">
        <w:rPr>
          <w:rFonts w:ascii="Times New Roman" w:hAnsi="Times New Roman"/>
          <w:sz w:val="28"/>
          <w:szCs w:val="28"/>
        </w:rPr>
        <w:t xml:space="preserve"> </w:t>
      </w:r>
      <w:r w:rsidRPr="00D10FB6">
        <w:rPr>
          <w:rFonts w:ascii="Times New Roman" w:hAnsi="Times New Roman"/>
          <w:sz w:val="28"/>
          <w:szCs w:val="28"/>
        </w:rPr>
        <w:t>лица и</w:t>
      </w:r>
      <w:r w:rsidR="00E04D2C" w:rsidRPr="00D10FB6">
        <w:rPr>
          <w:rFonts w:ascii="Times New Roman" w:hAnsi="Times New Roman"/>
          <w:sz w:val="28"/>
          <w:szCs w:val="28"/>
        </w:rPr>
        <w:t xml:space="preserve"> возврат</w:t>
      </w:r>
      <w:r w:rsidR="00896409">
        <w:rPr>
          <w:rFonts w:ascii="Times New Roman" w:hAnsi="Times New Roman"/>
          <w:sz w:val="28"/>
          <w:szCs w:val="28"/>
        </w:rPr>
        <w:t xml:space="preserve"> </w:t>
      </w:r>
      <w:r w:rsidR="00E04D2C" w:rsidRPr="00D10FB6">
        <w:rPr>
          <w:rFonts w:ascii="Times New Roman" w:hAnsi="Times New Roman"/>
          <w:sz w:val="28"/>
          <w:szCs w:val="28"/>
        </w:rPr>
        <w:t>неиспользованных сумм</w:t>
      </w:r>
      <w:r w:rsidRPr="00D10FB6">
        <w:rPr>
          <w:rFonts w:ascii="Times New Roman" w:hAnsi="Times New Roman"/>
          <w:sz w:val="28"/>
          <w:szCs w:val="28"/>
        </w:rPr>
        <w:t xml:space="preserve"> по курсу валюты на дату утверждения авансового отчета. Таким </w:t>
      </w:r>
      <w:r w:rsidR="00E04D2C" w:rsidRPr="00D10FB6">
        <w:rPr>
          <w:rFonts w:ascii="Times New Roman" w:hAnsi="Times New Roman"/>
          <w:sz w:val="28"/>
          <w:szCs w:val="28"/>
        </w:rPr>
        <w:t>образом,</w:t>
      </w:r>
      <w:r w:rsidRPr="00D10FB6">
        <w:rPr>
          <w:rFonts w:ascii="Times New Roman" w:hAnsi="Times New Roman"/>
          <w:sz w:val="28"/>
          <w:szCs w:val="28"/>
        </w:rPr>
        <w:t xml:space="preserve"> на счете 71 образуется курсовая разница, которая списывается на счет 91 «Прочие доходы и расходы».</w:t>
      </w:r>
    </w:p>
    <w:p w:rsidR="000614EC" w:rsidRPr="00D10FB6" w:rsidRDefault="000614EC" w:rsidP="00D10FB6">
      <w:pPr>
        <w:spacing w:after="0" w:line="360" w:lineRule="auto"/>
        <w:ind w:firstLine="709"/>
        <w:jc w:val="both"/>
        <w:rPr>
          <w:rFonts w:ascii="Times New Roman" w:hAnsi="Times New Roman"/>
          <w:sz w:val="28"/>
          <w:szCs w:val="28"/>
        </w:rPr>
      </w:pPr>
    </w:p>
    <w:p w:rsidR="000614EC" w:rsidRPr="00D10FB6" w:rsidRDefault="00896409" w:rsidP="00896409">
      <w:pPr>
        <w:pStyle w:val="a3"/>
        <w:numPr>
          <w:ilvl w:val="1"/>
          <w:numId w:val="33"/>
        </w:numPr>
        <w:spacing w:after="0" w:line="360" w:lineRule="auto"/>
        <w:jc w:val="both"/>
        <w:rPr>
          <w:rFonts w:ascii="Times New Roman" w:hAnsi="Times New Roman"/>
          <w:b/>
          <w:sz w:val="28"/>
          <w:szCs w:val="28"/>
        </w:rPr>
      </w:pPr>
      <w:r>
        <w:rPr>
          <w:rFonts w:ascii="Times New Roman" w:hAnsi="Times New Roman"/>
          <w:b/>
          <w:sz w:val="28"/>
          <w:szCs w:val="28"/>
        </w:rPr>
        <w:t>Понятие хозяйственных</w:t>
      </w:r>
      <w:r w:rsidR="000614EC" w:rsidRPr="00D10FB6">
        <w:rPr>
          <w:rFonts w:ascii="Times New Roman" w:hAnsi="Times New Roman"/>
          <w:b/>
          <w:sz w:val="28"/>
          <w:szCs w:val="28"/>
        </w:rPr>
        <w:t>, представител</w:t>
      </w:r>
      <w:r>
        <w:rPr>
          <w:rFonts w:ascii="Times New Roman" w:hAnsi="Times New Roman"/>
          <w:b/>
          <w:sz w:val="28"/>
          <w:szCs w:val="28"/>
        </w:rPr>
        <w:t>ьских и командировочных расходов</w:t>
      </w:r>
    </w:p>
    <w:p w:rsidR="00515BB5" w:rsidRDefault="00515BB5" w:rsidP="00D10FB6">
      <w:pPr>
        <w:pStyle w:val="a4"/>
        <w:spacing w:line="360" w:lineRule="auto"/>
        <w:ind w:firstLine="709"/>
        <w:rPr>
          <w:i/>
          <w:sz w:val="28"/>
          <w:szCs w:val="28"/>
          <w:lang w:val="uk-UA"/>
        </w:rPr>
      </w:pPr>
    </w:p>
    <w:p w:rsidR="00AD68C6" w:rsidRPr="00D10FB6" w:rsidRDefault="00AD68C6" w:rsidP="00D10FB6">
      <w:pPr>
        <w:pStyle w:val="a4"/>
        <w:spacing w:line="360" w:lineRule="auto"/>
        <w:ind w:firstLine="709"/>
        <w:rPr>
          <w:sz w:val="28"/>
          <w:szCs w:val="28"/>
        </w:rPr>
      </w:pPr>
      <w:r w:rsidRPr="00D10FB6">
        <w:rPr>
          <w:i/>
          <w:sz w:val="28"/>
          <w:szCs w:val="28"/>
        </w:rPr>
        <w:t>Административно-хозяйственные расходы</w:t>
      </w:r>
      <w:r w:rsidRPr="00D10FB6">
        <w:rPr>
          <w:sz w:val="28"/>
          <w:szCs w:val="28"/>
        </w:rPr>
        <w:t xml:space="preserve"> – это непроизводственные накладные расходы, связанные с содержанием административных служб и управлением предприятием в целом.</w:t>
      </w:r>
    </w:p>
    <w:p w:rsidR="00AD68C6" w:rsidRPr="00D10FB6" w:rsidRDefault="00AD68C6" w:rsidP="00D10FB6">
      <w:pPr>
        <w:pStyle w:val="a4"/>
        <w:spacing w:line="360" w:lineRule="auto"/>
        <w:ind w:firstLine="709"/>
        <w:rPr>
          <w:sz w:val="28"/>
          <w:szCs w:val="28"/>
        </w:rPr>
      </w:pPr>
      <w:r w:rsidRPr="00D10FB6">
        <w:rPr>
          <w:sz w:val="28"/>
          <w:szCs w:val="28"/>
        </w:rPr>
        <w:t>К административно-хозяйственным расходам относятся канцелярские, почтово-телеграфные расходы, приобретение материалов по мелкому опту в розничной торговле, закупки сельхозпродукции и расходы на прочие операционные нужды.</w:t>
      </w:r>
    </w:p>
    <w:p w:rsidR="00AD68C6" w:rsidRPr="00D10FB6" w:rsidRDefault="00AD68C6" w:rsidP="00D10FB6">
      <w:pPr>
        <w:pStyle w:val="a4"/>
        <w:spacing w:line="360" w:lineRule="auto"/>
        <w:ind w:firstLine="709"/>
        <w:rPr>
          <w:sz w:val="28"/>
          <w:szCs w:val="28"/>
        </w:rPr>
      </w:pPr>
      <w:r w:rsidRPr="00D10FB6">
        <w:rPr>
          <w:sz w:val="28"/>
          <w:szCs w:val="28"/>
        </w:rPr>
        <w:t>Как известно, удачно заключенная сделка – важный момент в предпринимательской, хозяйственной деятельности как небольшой организации так и любого крупного хозяйствующего субъекта. Для успешного проведения переговоров с деловыми партнерами, а также при проведении собраний акционеров, заседаний ревизионной комиссии, наблюдательных советов, приеме различных делегаций, часто бывает необходимо произвести определенные расходы. Такие расходы называют представительскими.</w:t>
      </w:r>
    </w:p>
    <w:p w:rsidR="00AD68C6" w:rsidRPr="00D10FB6" w:rsidRDefault="00AD68C6" w:rsidP="00D10FB6">
      <w:pPr>
        <w:spacing w:after="0" w:line="360" w:lineRule="auto"/>
        <w:ind w:firstLine="709"/>
        <w:jc w:val="both"/>
        <w:rPr>
          <w:rFonts w:ascii="Times New Roman" w:hAnsi="Times New Roman"/>
          <w:sz w:val="28"/>
          <w:szCs w:val="28"/>
        </w:rPr>
      </w:pPr>
      <w:r w:rsidRPr="00D10FB6">
        <w:rPr>
          <w:rFonts w:ascii="Times New Roman" w:hAnsi="Times New Roman"/>
          <w:sz w:val="28"/>
          <w:szCs w:val="28"/>
        </w:rPr>
        <w:t>Согласно письму Министерства финансов РФ от 6 октября 1992 года № 94 (в редакции последующих изменений и дополнений) [21] представительские расходы, связанные с коммерческой деятельностью, - это затраты предприятия по приему и обслуживанию представителей других предприятий, организаций и учреждений (включая иностранных), прибывших для переговоров с целью установления и поддержания взаимовыгодного сотрудничества, а также участников, прибывших на заседания совета (правления) предприятия и ревизионной комиссии. К представительским расходам относятся затраты, связанные с проведение</w:t>
      </w:r>
      <w:r w:rsidR="00515BB5">
        <w:rPr>
          <w:rFonts w:ascii="Times New Roman" w:hAnsi="Times New Roman"/>
          <w:sz w:val="28"/>
          <w:szCs w:val="28"/>
        </w:rPr>
        <w:t>м официального приема (</w:t>
      </w:r>
      <w:r w:rsidRPr="00D10FB6">
        <w:rPr>
          <w:rFonts w:ascii="Times New Roman" w:hAnsi="Times New Roman"/>
          <w:sz w:val="28"/>
          <w:szCs w:val="28"/>
        </w:rPr>
        <w:t>завтрака, обеда или другого аналогичного мероприятия) представителей (участников), их транспортным обеспечением, посещением культурно- зрелищных мероприятий, буфетным обслуживанием во время переговоров и мероприятий культурной программы, оплатой услуг переводчиков, не состоящих в штате предприятия.</w:t>
      </w:r>
    </w:p>
    <w:p w:rsidR="00AD68C6" w:rsidRDefault="00AD68C6" w:rsidP="00D10FB6">
      <w:pPr>
        <w:pStyle w:val="a4"/>
        <w:spacing w:line="360" w:lineRule="auto"/>
        <w:ind w:firstLine="709"/>
        <w:rPr>
          <w:sz w:val="28"/>
          <w:szCs w:val="28"/>
          <w:lang w:val="uk-UA"/>
        </w:rPr>
      </w:pPr>
      <w:r w:rsidRPr="00D10FB6">
        <w:rPr>
          <w:sz w:val="28"/>
          <w:szCs w:val="28"/>
        </w:rPr>
        <w:t xml:space="preserve">Указанные расходы включаются в себестоимость продукции (работ, услуг) в пределах, утвержденных советом (правлением) смет предприятия на отчетный год. Общая сумма расходов по смете и фактические расходы, относимые на себестоимость продукции (работ, услуг), не должны превышать предельных размеров, исчисляемых по нормативам, указанным в таблице </w:t>
      </w:r>
    </w:p>
    <w:p w:rsidR="00E37E86" w:rsidRPr="00E37E86" w:rsidRDefault="00E37E86" w:rsidP="00D10FB6">
      <w:pPr>
        <w:pStyle w:val="a4"/>
        <w:spacing w:line="360" w:lineRule="auto"/>
        <w:ind w:firstLine="709"/>
        <w:rPr>
          <w:sz w:val="28"/>
          <w:szCs w:val="28"/>
          <w:lang w:val="uk-UA"/>
        </w:rPr>
      </w:pPr>
    </w:p>
    <w:p w:rsidR="00AD68C6" w:rsidRPr="00D10FB6" w:rsidRDefault="00AD68C6" w:rsidP="00515BB5">
      <w:pPr>
        <w:spacing w:after="0" w:line="360" w:lineRule="auto"/>
        <w:ind w:firstLine="709"/>
        <w:jc w:val="both"/>
        <w:rPr>
          <w:rFonts w:ascii="Times New Roman" w:hAnsi="Times New Roman"/>
          <w:sz w:val="28"/>
          <w:szCs w:val="28"/>
        </w:rPr>
      </w:pPr>
      <w:r w:rsidRPr="00D10FB6">
        <w:rPr>
          <w:rFonts w:ascii="Times New Roman" w:hAnsi="Times New Roman"/>
          <w:sz w:val="28"/>
          <w:szCs w:val="28"/>
        </w:rPr>
        <w:t>Таблица Нормативы для исчисления предельных размеров представительских расходов в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8"/>
        <w:gridCol w:w="4394"/>
      </w:tblGrid>
      <w:tr w:rsidR="00AD68C6" w:rsidRPr="00515BB5" w:rsidTr="00515BB5">
        <w:trPr>
          <w:trHeight w:val="1265"/>
        </w:trPr>
        <w:tc>
          <w:tcPr>
            <w:tcW w:w="4928" w:type="dxa"/>
            <w:vAlign w:val="center"/>
          </w:tcPr>
          <w:p w:rsidR="00AD68C6" w:rsidRPr="00515BB5" w:rsidRDefault="00AD68C6" w:rsidP="00515BB5">
            <w:pPr>
              <w:spacing w:after="0" w:line="360" w:lineRule="auto"/>
              <w:rPr>
                <w:rFonts w:ascii="Times New Roman" w:hAnsi="Times New Roman"/>
                <w:sz w:val="20"/>
                <w:szCs w:val="20"/>
              </w:rPr>
            </w:pPr>
            <w:r w:rsidRPr="00515BB5">
              <w:rPr>
                <w:rFonts w:ascii="Times New Roman" w:hAnsi="Times New Roman"/>
                <w:sz w:val="20"/>
                <w:szCs w:val="20"/>
              </w:rPr>
              <w:t>Объем выручки от реализации продукции (работ, услуг) или иной показатель, используемый при определении финансового результата, в год (включая НДС)</w:t>
            </w:r>
          </w:p>
        </w:tc>
        <w:tc>
          <w:tcPr>
            <w:tcW w:w="4394" w:type="dxa"/>
            <w:vAlign w:val="center"/>
          </w:tcPr>
          <w:p w:rsidR="00AD68C6" w:rsidRPr="00515BB5" w:rsidRDefault="00AD68C6" w:rsidP="00515BB5">
            <w:pPr>
              <w:spacing w:after="0" w:line="360" w:lineRule="auto"/>
              <w:rPr>
                <w:rFonts w:ascii="Times New Roman" w:hAnsi="Times New Roman"/>
                <w:sz w:val="20"/>
                <w:szCs w:val="20"/>
              </w:rPr>
            </w:pPr>
            <w:r w:rsidRPr="00515BB5">
              <w:rPr>
                <w:rFonts w:ascii="Times New Roman" w:hAnsi="Times New Roman"/>
                <w:sz w:val="20"/>
                <w:szCs w:val="20"/>
              </w:rPr>
              <w:t>Предельные размеры представительских расходов, принимаемых при налогообложении прибыли</w:t>
            </w:r>
          </w:p>
        </w:tc>
      </w:tr>
      <w:tr w:rsidR="00AD68C6" w:rsidRPr="00515BB5" w:rsidTr="00515BB5">
        <w:trPr>
          <w:trHeight w:val="529"/>
        </w:trPr>
        <w:tc>
          <w:tcPr>
            <w:tcW w:w="4928" w:type="dxa"/>
            <w:vAlign w:val="center"/>
          </w:tcPr>
          <w:p w:rsidR="00AD68C6" w:rsidRPr="00515BB5" w:rsidRDefault="00AD68C6" w:rsidP="00515BB5">
            <w:pPr>
              <w:spacing w:after="0" w:line="360" w:lineRule="auto"/>
              <w:rPr>
                <w:rFonts w:ascii="Times New Roman" w:hAnsi="Times New Roman"/>
                <w:sz w:val="20"/>
                <w:szCs w:val="20"/>
              </w:rPr>
            </w:pPr>
            <w:r w:rsidRPr="00515BB5">
              <w:rPr>
                <w:rFonts w:ascii="Times New Roman" w:hAnsi="Times New Roman"/>
                <w:sz w:val="20"/>
                <w:szCs w:val="20"/>
              </w:rPr>
              <w:t>До 2 млн.руб. включительно</w:t>
            </w:r>
          </w:p>
        </w:tc>
        <w:tc>
          <w:tcPr>
            <w:tcW w:w="4394" w:type="dxa"/>
            <w:vAlign w:val="center"/>
          </w:tcPr>
          <w:p w:rsidR="00AD68C6" w:rsidRPr="00515BB5" w:rsidRDefault="00AD68C6" w:rsidP="00515BB5">
            <w:pPr>
              <w:spacing w:after="0" w:line="360" w:lineRule="auto"/>
              <w:rPr>
                <w:rFonts w:ascii="Times New Roman" w:hAnsi="Times New Roman"/>
                <w:sz w:val="20"/>
                <w:szCs w:val="20"/>
              </w:rPr>
            </w:pPr>
            <w:r w:rsidRPr="00515BB5">
              <w:rPr>
                <w:rFonts w:ascii="Times New Roman" w:hAnsi="Times New Roman"/>
                <w:sz w:val="20"/>
                <w:szCs w:val="20"/>
              </w:rPr>
              <w:t>0,5 процента от объёма</w:t>
            </w:r>
          </w:p>
        </w:tc>
      </w:tr>
      <w:tr w:rsidR="00AD68C6" w:rsidRPr="00515BB5" w:rsidTr="00515BB5">
        <w:trPr>
          <w:trHeight w:val="904"/>
        </w:trPr>
        <w:tc>
          <w:tcPr>
            <w:tcW w:w="4928" w:type="dxa"/>
            <w:vAlign w:val="center"/>
          </w:tcPr>
          <w:p w:rsidR="00AD68C6" w:rsidRPr="00515BB5" w:rsidRDefault="00AD68C6" w:rsidP="00515BB5">
            <w:pPr>
              <w:spacing w:after="0" w:line="360" w:lineRule="auto"/>
              <w:rPr>
                <w:rFonts w:ascii="Times New Roman" w:hAnsi="Times New Roman"/>
                <w:sz w:val="20"/>
                <w:szCs w:val="20"/>
              </w:rPr>
            </w:pPr>
            <w:r w:rsidRPr="00515BB5">
              <w:rPr>
                <w:rFonts w:ascii="Times New Roman" w:hAnsi="Times New Roman"/>
                <w:sz w:val="20"/>
                <w:szCs w:val="20"/>
              </w:rPr>
              <w:t>От 2 млн.руб. до 50 млн.руб. включительно</w:t>
            </w:r>
          </w:p>
        </w:tc>
        <w:tc>
          <w:tcPr>
            <w:tcW w:w="4394" w:type="dxa"/>
            <w:vAlign w:val="center"/>
          </w:tcPr>
          <w:p w:rsidR="00AD68C6" w:rsidRPr="00515BB5" w:rsidRDefault="00AD68C6" w:rsidP="00515BB5">
            <w:pPr>
              <w:spacing w:after="0" w:line="360" w:lineRule="auto"/>
              <w:rPr>
                <w:rFonts w:ascii="Times New Roman" w:hAnsi="Times New Roman"/>
                <w:sz w:val="20"/>
                <w:szCs w:val="20"/>
              </w:rPr>
            </w:pPr>
            <w:r w:rsidRPr="00515BB5">
              <w:rPr>
                <w:rFonts w:ascii="Times New Roman" w:hAnsi="Times New Roman"/>
                <w:sz w:val="20"/>
                <w:szCs w:val="20"/>
              </w:rPr>
              <w:t>10 тыс.руб. + 0,1 процента с объёма, превышающего 2 тыс.руб.</w:t>
            </w:r>
          </w:p>
        </w:tc>
      </w:tr>
      <w:tr w:rsidR="00AD68C6" w:rsidRPr="00515BB5" w:rsidTr="00515BB5">
        <w:trPr>
          <w:trHeight w:val="905"/>
        </w:trPr>
        <w:tc>
          <w:tcPr>
            <w:tcW w:w="4928" w:type="dxa"/>
            <w:vAlign w:val="center"/>
          </w:tcPr>
          <w:p w:rsidR="00AD68C6" w:rsidRPr="00515BB5" w:rsidRDefault="00AD68C6" w:rsidP="00515BB5">
            <w:pPr>
              <w:spacing w:after="0" w:line="360" w:lineRule="auto"/>
              <w:rPr>
                <w:rFonts w:ascii="Times New Roman" w:hAnsi="Times New Roman"/>
                <w:sz w:val="20"/>
                <w:szCs w:val="20"/>
              </w:rPr>
            </w:pPr>
            <w:r w:rsidRPr="00515BB5">
              <w:rPr>
                <w:rFonts w:ascii="Times New Roman" w:hAnsi="Times New Roman"/>
                <w:sz w:val="20"/>
                <w:szCs w:val="20"/>
              </w:rPr>
              <w:t>Свыше 50 млн.руб.</w:t>
            </w:r>
          </w:p>
        </w:tc>
        <w:tc>
          <w:tcPr>
            <w:tcW w:w="4394" w:type="dxa"/>
            <w:vAlign w:val="center"/>
          </w:tcPr>
          <w:p w:rsidR="00AD68C6" w:rsidRPr="00515BB5" w:rsidRDefault="00AD68C6" w:rsidP="00515BB5">
            <w:pPr>
              <w:spacing w:after="0" w:line="360" w:lineRule="auto"/>
              <w:rPr>
                <w:rFonts w:ascii="Times New Roman" w:hAnsi="Times New Roman"/>
                <w:sz w:val="20"/>
                <w:szCs w:val="20"/>
              </w:rPr>
            </w:pPr>
            <w:r w:rsidRPr="00515BB5">
              <w:rPr>
                <w:rFonts w:ascii="Times New Roman" w:hAnsi="Times New Roman"/>
                <w:sz w:val="20"/>
                <w:szCs w:val="20"/>
              </w:rPr>
              <w:t>58 тыс.руб. + 0,02 процента с объёма, превышающего 50 млн.руб.</w:t>
            </w:r>
          </w:p>
        </w:tc>
      </w:tr>
    </w:tbl>
    <w:p w:rsidR="00AD68C6" w:rsidRPr="00D10FB6" w:rsidRDefault="00AD68C6" w:rsidP="00D10FB6">
      <w:pPr>
        <w:spacing w:after="0" w:line="360" w:lineRule="auto"/>
        <w:ind w:firstLine="709"/>
        <w:jc w:val="both"/>
        <w:rPr>
          <w:rFonts w:ascii="Times New Roman" w:hAnsi="Times New Roman"/>
          <w:sz w:val="28"/>
          <w:szCs w:val="28"/>
        </w:rPr>
      </w:pPr>
    </w:p>
    <w:p w:rsidR="00AD68C6" w:rsidRPr="00D10FB6" w:rsidRDefault="00AD68C6" w:rsidP="00D10FB6">
      <w:pPr>
        <w:spacing w:after="0" w:line="360" w:lineRule="auto"/>
        <w:ind w:firstLine="709"/>
        <w:jc w:val="both"/>
        <w:rPr>
          <w:rFonts w:ascii="Times New Roman" w:hAnsi="Times New Roman"/>
          <w:sz w:val="28"/>
          <w:szCs w:val="28"/>
        </w:rPr>
      </w:pPr>
      <w:r w:rsidRPr="00D10FB6">
        <w:rPr>
          <w:rFonts w:ascii="Times New Roman" w:hAnsi="Times New Roman"/>
          <w:sz w:val="28"/>
          <w:szCs w:val="28"/>
        </w:rPr>
        <w:t>Предприятиям рекомендуется определить конкретный порядок расходования средств на представительство, их документального оформления и контроля. В статье «Об использовании средств на представительские цели» [22] автор приводит разработанную с учетом конкретных условий и требований организаций смету представительских расходов (см. приложение № 5).</w:t>
      </w:r>
    </w:p>
    <w:p w:rsidR="00AD68C6" w:rsidRPr="00D10FB6" w:rsidRDefault="00AD68C6" w:rsidP="00D10FB6">
      <w:pPr>
        <w:spacing w:after="0" w:line="360" w:lineRule="auto"/>
        <w:ind w:firstLine="709"/>
        <w:jc w:val="both"/>
        <w:rPr>
          <w:rFonts w:ascii="Times New Roman" w:hAnsi="Times New Roman"/>
          <w:sz w:val="28"/>
          <w:szCs w:val="28"/>
        </w:rPr>
      </w:pPr>
      <w:r w:rsidRPr="00D10FB6">
        <w:rPr>
          <w:rFonts w:ascii="Times New Roman" w:hAnsi="Times New Roman"/>
          <w:sz w:val="28"/>
          <w:szCs w:val="28"/>
        </w:rPr>
        <w:t>При составлении сметы на представительские расходы можно взять за основу нормы на прием и обслуживание иностранных делегаций и отдельных лиц, которые периодически сообщаются Министерством финансов РФ для бюджетных учреждений с учетом изменения индекса цен.</w:t>
      </w:r>
    </w:p>
    <w:p w:rsidR="00AD68C6" w:rsidRPr="00D10FB6" w:rsidRDefault="00AD68C6" w:rsidP="00D10FB6">
      <w:pPr>
        <w:pStyle w:val="a4"/>
        <w:numPr>
          <w:ilvl w:val="0"/>
          <w:numId w:val="10"/>
        </w:numPr>
        <w:spacing w:line="360" w:lineRule="auto"/>
        <w:ind w:left="0" w:firstLine="709"/>
        <w:rPr>
          <w:sz w:val="28"/>
          <w:szCs w:val="28"/>
        </w:rPr>
      </w:pPr>
      <w:r w:rsidRPr="00D10FB6">
        <w:rPr>
          <w:sz w:val="28"/>
          <w:szCs w:val="28"/>
        </w:rPr>
        <w:t xml:space="preserve">Последние на данный момент нормы указаны в письме Министерства финансов РФ от 27 мая </w:t>
      </w:r>
      <w:smartTag w:uri="urn:schemas-microsoft-com:office:smarttags" w:element="metricconverter">
        <w:smartTagPr>
          <w:attr w:name="ProductID" w:val="1996 г"/>
        </w:smartTagPr>
        <w:r w:rsidRPr="00D10FB6">
          <w:rPr>
            <w:sz w:val="28"/>
            <w:szCs w:val="28"/>
          </w:rPr>
          <w:t>1996 г</w:t>
        </w:r>
      </w:smartTag>
      <w:r w:rsidRPr="00D10FB6">
        <w:rPr>
          <w:sz w:val="28"/>
          <w:szCs w:val="28"/>
        </w:rPr>
        <w:t>. № 49. [23] С первого июня 1996 года нормы расходов на прием и обслуживание иностранных</w:t>
      </w:r>
      <w:r w:rsidR="00896409">
        <w:rPr>
          <w:sz w:val="28"/>
          <w:szCs w:val="28"/>
        </w:rPr>
        <w:t xml:space="preserve"> </w:t>
      </w:r>
      <w:r w:rsidRPr="00D10FB6">
        <w:rPr>
          <w:sz w:val="28"/>
          <w:szCs w:val="28"/>
        </w:rPr>
        <w:t>делегаций и отдельных лиц</w:t>
      </w:r>
      <w:r w:rsidR="00896409">
        <w:rPr>
          <w:sz w:val="28"/>
          <w:szCs w:val="28"/>
        </w:rPr>
        <w:t xml:space="preserve"> </w:t>
      </w:r>
      <w:r w:rsidRPr="00D10FB6">
        <w:rPr>
          <w:sz w:val="28"/>
          <w:szCs w:val="28"/>
        </w:rPr>
        <w:t>установлены в следующих размерах:</w:t>
      </w:r>
    </w:p>
    <w:p w:rsidR="00AD68C6" w:rsidRPr="00D10FB6" w:rsidRDefault="00AD68C6" w:rsidP="00D10FB6">
      <w:pPr>
        <w:pStyle w:val="a4"/>
        <w:numPr>
          <w:ilvl w:val="0"/>
          <w:numId w:val="6"/>
        </w:numPr>
        <w:spacing w:line="360" w:lineRule="auto"/>
        <w:ind w:left="0" w:firstLine="709"/>
        <w:rPr>
          <w:sz w:val="28"/>
          <w:szCs w:val="28"/>
        </w:rPr>
      </w:pPr>
      <w:r w:rsidRPr="00D10FB6">
        <w:rPr>
          <w:sz w:val="28"/>
          <w:szCs w:val="28"/>
        </w:rPr>
        <w:t>оплата питания (в сутки на одного человека) – до 85 рублей;</w:t>
      </w:r>
    </w:p>
    <w:p w:rsidR="00AD68C6" w:rsidRPr="00D10FB6" w:rsidRDefault="00AD68C6" w:rsidP="00D10FB6">
      <w:pPr>
        <w:pStyle w:val="a4"/>
        <w:numPr>
          <w:ilvl w:val="0"/>
          <w:numId w:val="7"/>
        </w:numPr>
        <w:spacing w:line="360" w:lineRule="auto"/>
        <w:ind w:left="0" w:firstLine="709"/>
        <w:rPr>
          <w:sz w:val="28"/>
          <w:szCs w:val="28"/>
        </w:rPr>
      </w:pPr>
      <w:r w:rsidRPr="00D10FB6">
        <w:rPr>
          <w:sz w:val="28"/>
          <w:szCs w:val="28"/>
        </w:rPr>
        <w:t>оплата (на одного участника) завтрака, обеда, ужина или другого аналогичного мероприятия, связанного с официальным приемом:</w:t>
      </w:r>
    </w:p>
    <w:p w:rsidR="00AD68C6" w:rsidRPr="00D10FB6" w:rsidRDefault="00AD68C6" w:rsidP="00D10FB6">
      <w:pPr>
        <w:pStyle w:val="a4"/>
        <w:numPr>
          <w:ilvl w:val="0"/>
          <w:numId w:val="11"/>
        </w:numPr>
        <w:tabs>
          <w:tab w:val="clear" w:pos="360"/>
          <w:tab w:val="num" w:pos="720"/>
        </w:tabs>
        <w:spacing w:line="360" w:lineRule="auto"/>
        <w:ind w:left="0" w:firstLine="709"/>
        <w:rPr>
          <w:sz w:val="28"/>
          <w:szCs w:val="28"/>
        </w:rPr>
      </w:pPr>
      <w:r w:rsidRPr="00D10FB6">
        <w:rPr>
          <w:sz w:val="28"/>
          <w:szCs w:val="28"/>
        </w:rPr>
        <w:t>делегации, возглавляемых</w:t>
      </w:r>
      <w:r w:rsidR="00896409">
        <w:rPr>
          <w:sz w:val="28"/>
          <w:szCs w:val="28"/>
        </w:rPr>
        <w:t xml:space="preserve"> </w:t>
      </w:r>
      <w:r w:rsidRPr="00D10FB6">
        <w:rPr>
          <w:sz w:val="28"/>
          <w:szCs w:val="28"/>
        </w:rPr>
        <w:t>министрами и лицами аналогичных рангов, членами парламентов - до 115 рублей;</w:t>
      </w:r>
    </w:p>
    <w:p w:rsidR="00AD68C6" w:rsidRPr="00D10FB6" w:rsidRDefault="00AD68C6" w:rsidP="00D10FB6">
      <w:pPr>
        <w:pStyle w:val="a4"/>
        <w:numPr>
          <w:ilvl w:val="0"/>
          <w:numId w:val="11"/>
        </w:numPr>
        <w:tabs>
          <w:tab w:val="clear" w:pos="360"/>
          <w:tab w:val="num" w:pos="720"/>
        </w:tabs>
        <w:spacing w:line="360" w:lineRule="auto"/>
        <w:ind w:left="0" w:firstLine="709"/>
        <w:rPr>
          <w:sz w:val="28"/>
          <w:szCs w:val="28"/>
        </w:rPr>
      </w:pPr>
      <w:r w:rsidRPr="00D10FB6">
        <w:rPr>
          <w:sz w:val="28"/>
          <w:szCs w:val="28"/>
        </w:rPr>
        <w:t>других делегаций – до 95 рублей;</w:t>
      </w:r>
    </w:p>
    <w:p w:rsidR="00AD68C6" w:rsidRPr="00D10FB6" w:rsidRDefault="00AD68C6" w:rsidP="00D10FB6">
      <w:pPr>
        <w:pStyle w:val="a4"/>
        <w:numPr>
          <w:ilvl w:val="0"/>
          <w:numId w:val="8"/>
        </w:numPr>
        <w:spacing w:line="360" w:lineRule="auto"/>
        <w:ind w:left="0" w:firstLine="709"/>
        <w:rPr>
          <w:sz w:val="28"/>
          <w:szCs w:val="28"/>
        </w:rPr>
      </w:pPr>
      <w:r w:rsidRPr="00D10FB6">
        <w:rPr>
          <w:sz w:val="28"/>
          <w:szCs w:val="28"/>
        </w:rPr>
        <w:t>буфетное обслуживание во время переговоров, мероприятий культурной программы (на одного человека в день, включая переводчика и сопровождающего) – до 5 рублей;</w:t>
      </w:r>
    </w:p>
    <w:p w:rsidR="00AD68C6" w:rsidRPr="00D10FB6" w:rsidRDefault="00AD68C6" w:rsidP="00D10FB6">
      <w:pPr>
        <w:pStyle w:val="a4"/>
        <w:numPr>
          <w:ilvl w:val="0"/>
          <w:numId w:val="9"/>
        </w:numPr>
        <w:spacing w:line="360" w:lineRule="auto"/>
        <w:ind w:left="0" w:firstLine="709"/>
        <w:rPr>
          <w:sz w:val="28"/>
          <w:szCs w:val="28"/>
        </w:rPr>
      </w:pPr>
      <w:r w:rsidRPr="00D10FB6">
        <w:rPr>
          <w:sz w:val="28"/>
          <w:szCs w:val="28"/>
        </w:rPr>
        <w:t>культобслуживание (на одного человека в день, включая переводчика и сопровождающего) – до 12 рублей;</w:t>
      </w:r>
    </w:p>
    <w:p w:rsidR="00AD68C6" w:rsidRPr="00D10FB6" w:rsidRDefault="00AD68C6" w:rsidP="00D10FB6">
      <w:pPr>
        <w:pStyle w:val="a4"/>
        <w:numPr>
          <w:ilvl w:val="0"/>
          <w:numId w:val="9"/>
        </w:numPr>
        <w:spacing w:line="360" w:lineRule="auto"/>
        <w:ind w:left="0" w:firstLine="709"/>
        <w:rPr>
          <w:sz w:val="28"/>
          <w:szCs w:val="28"/>
        </w:rPr>
      </w:pPr>
      <w:r w:rsidRPr="00D10FB6">
        <w:rPr>
          <w:sz w:val="28"/>
          <w:szCs w:val="28"/>
        </w:rPr>
        <w:t>бытовое обслуживание и прочие расходы (на одного члена делегации в день) – до 4,7 рублей;</w:t>
      </w:r>
    </w:p>
    <w:p w:rsidR="00AD68C6" w:rsidRPr="00D10FB6" w:rsidRDefault="00AD68C6" w:rsidP="00D10FB6">
      <w:pPr>
        <w:pStyle w:val="a4"/>
        <w:numPr>
          <w:ilvl w:val="0"/>
          <w:numId w:val="9"/>
        </w:numPr>
        <w:spacing w:line="360" w:lineRule="auto"/>
        <w:ind w:left="0" w:firstLine="709"/>
        <w:rPr>
          <w:sz w:val="28"/>
          <w:szCs w:val="28"/>
        </w:rPr>
      </w:pPr>
      <w:r w:rsidRPr="00D10FB6">
        <w:rPr>
          <w:sz w:val="28"/>
          <w:szCs w:val="28"/>
        </w:rPr>
        <w:t>оплата труда переводчика (по счетам организации – в час) – до 24 рублей;</w:t>
      </w:r>
    </w:p>
    <w:p w:rsidR="00AD68C6" w:rsidRPr="00D10FB6" w:rsidRDefault="00AD68C6" w:rsidP="00D10FB6">
      <w:pPr>
        <w:pStyle w:val="a4"/>
        <w:numPr>
          <w:ilvl w:val="0"/>
          <w:numId w:val="9"/>
        </w:numPr>
        <w:spacing w:line="360" w:lineRule="auto"/>
        <w:ind w:left="0" w:firstLine="709"/>
        <w:rPr>
          <w:sz w:val="28"/>
          <w:szCs w:val="28"/>
        </w:rPr>
      </w:pPr>
      <w:r w:rsidRPr="00D10FB6">
        <w:rPr>
          <w:sz w:val="28"/>
          <w:szCs w:val="28"/>
        </w:rPr>
        <w:t>приобретение сувениров (памятных подарков) с российской символикой:</w:t>
      </w:r>
    </w:p>
    <w:p w:rsidR="00AD68C6" w:rsidRPr="00D10FB6" w:rsidRDefault="00AD68C6" w:rsidP="00D10FB6">
      <w:pPr>
        <w:pStyle w:val="a4"/>
        <w:numPr>
          <w:ilvl w:val="0"/>
          <w:numId w:val="12"/>
        </w:numPr>
        <w:tabs>
          <w:tab w:val="clear" w:pos="360"/>
          <w:tab w:val="num" w:pos="720"/>
        </w:tabs>
        <w:spacing w:line="360" w:lineRule="auto"/>
        <w:ind w:left="0" w:firstLine="709"/>
        <w:rPr>
          <w:sz w:val="28"/>
          <w:szCs w:val="28"/>
        </w:rPr>
      </w:pPr>
      <w:r w:rsidRPr="00D10FB6">
        <w:rPr>
          <w:sz w:val="28"/>
          <w:szCs w:val="28"/>
        </w:rPr>
        <w:t>для руководителя делегации- до 76 рублей;</w:t>
      </w:r>
    </w:p>
    <w:p w:rsidR="00AD68C6" w:rsidRPr="00D10FB6" w:rsidRDefault="00AD68C6" w:rsidP="00D10FB6">
      <w:pPr>
        <w:pStyle w:val="a4"/>
        <w:numPr>
          <w:ilvl w:val="0"/>
          <w:numId w:val="12"/>
        </w:numPr>
        <w:tabs>
          <w:tab w:val="clear" w:pos="360"/>
          <w:tab w:val="num" w:pos="720"/>
        </w:tabs>
        <w:spacing w:line="360" w:lineRule="auto"/>
        <w:ind w:left="0" w:firstLine="709"/>
        <w:rPr>
          <w:sz w:val="28"/>
          <w:szCs w:val="28"/>
        </w:rPr>
      </w:pPr>
      <w:r w:rsidRPr="00D10FB6">
        <w:rPr>
          <w:sz w:val="28"/>
          <w:szCs w:val="28"/>
        </w:rPr>
        <w:t xml:space="preserve">для членов делегации- до 45 рублей.» </w:t>
      </w:r>
    </w:p>
    <w:p w:rsidR="00AD68C6" w:rsidRPr="00D10FB6" w:rsidRDefault="00AD68C6" w:rsidP="00D10FB6">
      <w:pPr>
        <w:pStyle w:val="a4"/>
        <w:spacing w:line="360" w:lineRule="auto"/>
        <w:ind w:firstLine="709"/>
        <w:rPr>
          <w:sz w:val="28"/>
          <w:szCs w:val="28"/>
        </w:rPr>
      </w:pPr>
      <w:r w:rsidRPr="00D10FB6">
        <w:rPr>
          <w:sz w:val="28"/>
          <w:szCs w:val="28"/>
        </w:rPr>
        <w:t>Разумеется, что при составлении сметы для других организаций указанные нормы могут быть изменены. Главное, чтобы фактически произведенные организацией представительские расходы, превышающие пределы, установленные законодательством, не уменьшали налогооблагаемую прибыль.</w:t>
      </w:r>
    </w:p>
    <w:p w:rsidR="00AD68C6" w:rsidRPr="00D10FB6" w:rsidRDefault="00AD68C6" w:rsidP="00D10FB6">
      <w:pPr>
        <w:pStyle w:val="a4"/>
        <w:spacing w:line="360" w:lineRule="auto"/>
        <w:ind w:firstLine="709"/>
        <w:rPr>
          <w:sz w:val="28"/>
          <w:szCs w:val="28"/>
        </w:rPr>
      </w:pPr>
      <w:r w:rsidRPr="00D10FB6">
        <w:rPr>
          <w:sz w:val="28"/>
          <w:szCs w:val="28"/>
        </w:rPr>
        <w:t>Руководитель предприятия должен издать приказ, в котором</w:t>
      </w:r>
      <w:r w:rsidR="00896409">
        <w:rPr>
          <w:sz w:val="28"/>
          <w:szCs w:val="28"/>
        </w:rPr>
        <w:t xml:space="preserve"> </w:t>
      </w:r>
      <w:r w:rsidRPr="00D10FB6">
        <w:rPr>
          <w:sz w:val="28"/>
          <w:szCs w:val="28"/>
        </w:rPr>
        <w:t>будет определен круг лиц, занятых приемом участников деловых встреч.</w:t>
      </w:r>
    </w:p>
    <w:p w:rsidR="00AD68C6" w:rsidRPr="00D10FB6" w:rsidRDefault="00AD68C6" w:rsidP="00D10FB6">
      <w:pPr>
        <w:pStyle w:val="a4"/>
        <w:spacing w:line="360" w:lineRule="auto"/>
        <w:ind w:firstLine="709"/>
        <w:rPr>
          <w:sz w:val="28"/>
          <w:szCs w:val="28"/>
        </w:rPr>
      </w:pPr>
      <w:r w:rsidRPr="00D10FB6">
        <w:rPr>
          <w:sz w:val="28"/>
          <w:szCs w:val="28"/>
        </w:rPr>
        <w:t>Предприятию желательно вести журнал регистрации приглашенных, в котором следует указывать наименование организации, представители которой приглашены для переговоров; число приглашенных, участвующих в переговорах, и число участников со стороны предприятия; виды производственных расходов: приобретение продуктов или иных товаров для обслуживания представителей других фирм; приобретение билетов в театр, на выставку, в музей и на другие культурные мероприятия.</w:t>
      </w:r>
    </w:p>
    <w:p w:rsidR="00AD68C6" w:rsidRPr="00D10FB6" w:rsidRDefault="00AD68C6" w:rsidP="00D10FB6">
      <w:pPr>
        <w:pStyle w:val="a4"/>
        <w:spacing w:line="360" w:lineRule="auto"/>
        <w:ind w:firstLine="709"/>
        <w:rPr>
          <w:sz w:val="28"/>
          <w:szCs w:val="28"/>
        </w:rPr>
      </w:pPr>
      <w:r w:rsidRPr="00D10FB6">
        <w:rPr>
          <w:sz w:val="28"/>
          <w:szCs w:val="28"/>
        </w:rPr>
        <w:t>Включение представительских расходов в себестоимость продукции (работ, услуг) разрешается только при наличии оправдательных первичных документов, в которых должны быть указаны дата и место, программа проведения деловой встречи (приема), приглашенные лица, участники со стороны предприятия, величина расходов.</w:t>
      </w:r>
    </w:p>
    <w:p w:rsidR="00AD68C6" w:rsidRPr="00D10FB6" w:rsidRDefault="00AD68C6" w:rsidP="00D10FB6">
      <w:pPr>
        <w:pStyle w:val="a4"/>
        <w:spacing w:line="360" w:lineRule="auto"/>
        <w:ind w:firstLine="709"/>
        <w:rPr>
          <w:sz w:val="28"/>
          <w:szCs w:val="28"/>
        </w:rPr>
      </w:pPr>
      <w:r w:rsidRPr="00D10FB6">
        <w:rPr>
          <w:sz w:val="28"/>
          <w:szCs w:val="28"/>
        </w:rPr>
        <w:t>Если деньги на представительские расходы выдаются физическому лицу под отчет на основании приказа руководителя предприятия с установлением срока их возврата и эти расходы подтверждены документально, то такие суммы не являются доходом физического лица.</w:t>
      </w:r>
    </w:p>
    <w:p w:rsidR="00AD68C6" w:rsidRPr="00D10FB6" w:rsidRDefault="00AD68C6" w:rsidP="00D10FB6">
      <w:pPr>
        <w:pStyle w:val="a4"/>
        <w:spacing w:line="360" w:lineRule="auto"/>
        <w:ind w:firstLine="709"/>
        <w:rPr>
          <w:sz w:val="28"/>
          <w:szCs w:val="28"/>
        </w:rPr>
      </w:pPr>
      <w:r w:rsidRPr="00D10FB6">
        <w:rPr>
          <w:sz w:val="28"/>
          <w:szCs w:val="28"/>
        </w:rPr>
        <w:t>Не следует забывать, что сотрудник, которому в соответствии с приказом по предприятию разрешено расходовать представительские средства, как правило, получает их из кассы по расходному кассовому ордеру и тем самым выступает по отношению к предприятию как обычное подотчётное лицо, которое должно отчитываться за расходование подотчетных сумм в установленном законодательством порядке.</w:t>
      </w:r>
      <w:r w:rsidR="00515BB5">
        <w:rPr>
          <w:sz w:val="28"/>
          <w:szCs w:val="28"/>
          <w:lang w:val="uk-UA"/>
        </w:rPr>
        <w:t xml:space="preserve"> </w:t>
      </w:r>
      <w:r w:rsidRPr="00D10FB6">
        <w:rPr>
          <w:sz w:val="28"/>
          <w:szCs w:val="28"/>
        </w:rPr>
        <w:t>Таким образом, подотчетное лицо, взявшее в кассе предприятия наличные деньги на представительские цели, должно подтвердить свои расходы предъявлением в бухгалтерию товарного чека, счета, накладной на отпуск товара, а также чека кассового аппарата или корешка приходного кассового ордера с печатью (а не со штампом) предприятия.</w:t>
      </w:r>
    </w:p>
    <w:p w:rsidR="00AD68C6" w:rsidRPr="00D10FB6" w:rsidRDefault="00AD68C6" w:rsidP="00D10FB6">
      <w:pPr>
        <w:pStyle w:val="a4"/>
        <w:spacing w:line="360" w:lineRule="auto"/>
        <w:ind w:firstLine="709"/>
        <w:rPr>
          <w:sz w:val="28"/>
          <w:szCs w:val="28"/>
        </w:rPr>
      </w:pPr>
      <w:r w:rsidRPr="00D10FB6">
        <w:rPr>
          <w:sz w:val="28"/>
          <w:szCs w:val="28"/>
        </w:rPr>
        <w:t>Исключением из вышеизложенного правила могут служить расходы, которые подтверждены предъявлением документов строгой отчетности по формам, утвержденным Министерством</w:t>
      </w:r>
      <w:r w:rsidR="00896409">
        <w:rPr>
          <w:sz w:val="28"/>
          <w:szCs w:val="28"/>
        </w:rPr>
        <w:t xml:space="preserve"> </w:t>
      </w:r>
      <w:r w:rsidRPr="00D10FB6">
        <w:rPr>
          <w:sz w:val="28"/>
          <w:szCs w:val="28"/>
        </w:rPr>
        <w:t>финансов России (билеты, талоны, знаки почтовой оплаты и т.д.).</w:t>
      </w:r>
    </w:p>
    <w:p w:rsidR="00AD68C6" w:rsidRPr="00D10FB6" w:rsidRDefault="00AD68C6" w:rsidP="00D10FB6">
      <w:pPr>
        <w:pStyle w:val="a4"/>
        <w:spacing w:line="360" w:lineRule="auto"/>
        <w:ind w:firstLine="709"/>
        <w:rPr>
          <w:sz w:val="28"/>
          <w:szCs w:val="28"/>
        </w:rPr>
      </w:pPr>
      <w:r w:rsidRPr="00D10FB6">
        <w:rPr>
          <w:sz w:val="28"/>
          <w:szCs w:val="28"/>
        </w:rPr>
        <w:t>В бухгалтерском учете представительские расходы будут отражены в данном случае следующим образом:</w:t>
      </w:r>
    </w:p>
    <w:p w:rsidR="00AD68C6" w:rsidRPr="00D10FB6" w:rsidRDefault="00AD68C6" w:rsidP="00D10FB6">
      <w:pPr>
        <w:pStyle w:val="a4"/>
        <w:spacing w:line="360" w:lineRule="auto"/>
        <w:ind w:firstLine="709"/>
        <w:rPr>
          <w:sz w:val="28"/>
          <w:szCs w:val="28"/>
        </w:rPr>
      </w:pPr>
      <w:r w:rsidRPr="00D10FB6">
        <w:rPr>
          <w:sz w:val="28"/>
          <w:szCs w:val="28"/>
        </w:rPr>
        <w:t>Дебет 71 Кредит 50 – выдано под отчёт на представительские расходы; Дебет 26 Кредит 71 – списаны представительские расходы по предъявленным документам.</w:t>
      </w:r>
    </w:p>
    <w:p w:rsidR="00AD68C6" w:rsidRPr="00D10FB6" w:rsidRDefault="00AD68C6" w:rsidP="00D10FB6">
      <w:pPr>
        <w:pStyle w:val="a4"/>
        <w:spacing w:line="360" w:lineRule="auto"/>
        <w:ind w:firstLine="709"/>
        <w:rPr>
          <w:sz w:val="28"/>
          <w:szCs w:val="28"/>
        </w:rPr>
      </w:pPr>
      <w:r w:rsidRPr="00D10FB6">
        <w:rPr>
          <w:sz w:val="28"/>
          <w:szCs w:val="28"/>
        </w:rPr>
        <w:t>Сумма представительских расходов включается в себестоимость продукции (работ, услуг) без НДС, но в данном случае приобретения материальных ценностей (работ, услуг) производится у предприятий розничной торговли, поэтому НДС у покупателя к зачёту не принимается и расчётным путём не выделяется (пункт 19 инструкции Государственной налоговой службы «О порядке исчисления и уплаты НДС» [12]).</w:t>
      </w:r>
    </w:p>
    <w:p w:rsidR="00AD68C6" w:rsidRPr="00D10FB6" w:rsidRDefault="00AD68C6" w:rsidP="00D10FB6">
      <w:pPr>
        <w:pStyle w:val="a4"/>
        <w:spacing w:line="360" w:lineRule="auto"/>
        <w:ind w:firstLine="709"/>
        <w:rPr>
          <w:sz w:val="28"/>
          <w:szCs w:val="28"/>
        </w:rPr>
      </w:pPr>
      <w:r w:rsidRPr="00D10FB6">
        <w:rPr>
          <w:sz w:val="28"/>
          <w:szCs w:val="28"/>
        </w:rPr>
        <w:t>Подтверждая документально произведённые представительские расходы, необходимо помнить, что принимать к исполнению можно только первичные документы, соответствующие Положению о бухгалтерском учёте и отчётности в РФ.[24]</w:t>
      </w:r>
    </w:p>
    <w:p w:rsidR="00AD68C6" w:rsidRPr="00D10FB6" w:rsidRDefault="00AD68C6" w:rsidP="00D10FB6">
      <w:pPr>
        <w:pStyle w:val="a4"/>
        <w:spacing w:line="360" w:lineRule="auto"/>
        <w:ind w:firstLine="709"/>
        <w:rPr>
          <w:sz w:val="28"/>
          <w:szCs w:val="28"/>
        </w:rPr>
      </w:pPr>
      <w:r w:rsidRPr="00D10FB6">
        <w:rPr>
          <w:sz w:val="28"/>
          <w:szCs w:val="28"/>
        </w:rPr>
        <w:t>Поэтому не являются документами, подтверждающими расходование наличных средств, акты, служебные записки, приходные кассовые ордера без печати, товарные чеки без чека ККМ, счёт по проведению официального приёма и т.д.</w:t>
      </w:r>
    </w:p>
    <w:p w:rsidR="00AD68C6" w:rsidRPr="00D10FB6" w:rsidRDefault="00AD68C6" w:rsidP="00D10FB6">
      <w:pPr>
        <w:pStyle w:val="a4"/>
        <w:spacing w:line="360" w:lineRule="auto"/>
        <w:ind w:firstLine="709"/>
        <w:rPr>
          <w:sz w:val="28"/>
          <w:szCs w:val="28"/>
        </w:rPr>
      </w:pPr>
      <w:r w:rsidRPr="00D10FB6">
        <w:rPr>
          <w:sz w:val="28"/>
          <w:szCs w:val="28"/>
        </w:rPr>
        <w:t>В случае непредставления подотчётным лицом соответствующих оправдательных документов, подтверждающих произведённые расходы, такие суммы подлежат включению в совокупный налогооблагаемый доход работника на общих основаниях в соответствии со статьями 2 и 7 Закона РФ «О подоходном налоге с физических лиц».[19]</w:t>
      </w:r>
    </w:p>
    <w:p w:rsidR="004D4D08" w:rsidRPr="00D10FB6" w:rsidRDefault="00AD68C6" w:rsidP="00D10FB6">
      <w:pPr>
        <w:pStyle w:val="a4"/>
        <w:spacing w:line="360" w:lineRule="auto"/>
        <w:ind w:firstLine="709"/>
        <w:rPr>
          <w:sz w:val="28"/>
          <w:szCs w:val="28"/>
        </w:rPr>
      </w:pPr>
      <w:r w:rsidRPr="00D10FB6">
        <w:rPr>
          <w:sz w:val="28"/>
          <w:szCs w:val="28"/>
        </w:rPr>
        <w:t xml:space="preserve">Необходимо также обратить внимание на тот факт, что нормативы устанавливаются исходя из объёма выручки от реализации или иного показателя, используемого для определения финансового результата, за год. На предприятии может возникнуть ситуация, когда большая часть представительских расходов потрачена, например, в первом квартале текущего финансового года. Подведя итоги деятельности за первый квартал, на себестоимость реализованной продукции следует отнести представительские расходы в пределах нормы, исходя из объёма выручки или иного показателя, формирующего финансовый результат первого квартала. Сумму превышения отражаем на счёте </w:t>
      </w:r>
      <w:r w:rsidR="004D4D08" w:rsidRPr="00D10FB6">
        <w:rPr>
          <w:sz w:val="28"/>
          <w:szCs w:val="28"/>
        </w:rPr>
        <w:t>96</w:t>
      </w:r>
    </w:p>
    <w:p w:rsidR="00AD68C6" w:rsidRPr="00D10FB6" w:rsidRDefault="00AD68C6" w:rsidP="00D10FB6">
      <w:pPr>
        <w:pStyle w:val="a4"/>
        <w:spacing w:line="360" w:lineRule="auto"/>
        <w:ind w:firstLine="709"/>
        <w:rPr>
          <w:sz w:val="28"/>
          <w:szCs w:val="28"/>
        </w:rPr>
      </w:pPr>
      <w:r w:rsidRPr="00D10FB6">
        <w:rPr>
          <w:sz w:val="28"/>
          <w:szCs w:val="28"/>
        </w:rPr>
        <w:t>«Расходы будущих периодов» и в последующих кварталах данного финансового года производим списание суммы представительск</w:t>
      </w:r>
      <w:r w:rsidR="004D4D08" w:rsidRPr="00D10FB6">
        <w:rPr>
          <w:sz w:val="28"/>
          <w:szCs w:val="28"/>
        </w:rPr>
        <w:t>их расходов – Дебет 26 Кредит 96</w:t>
      </w:r>
      <w:r w:rsidRPr="00D10FB6">
        <w:rPr>
          <w:sz w:val="28"/>
          <w:szCs w:val="28"/>
        </w:rPr>
        <w:t xml:space="preserve"> – в пределах нормы за полугодие (девять месяцев). И только тогда по результатам годового баланса затраты по данной статье превышают установленный норматив, фактическая прибыль для целей налогообложения увеличивается на величину такого превышения.</w:t>
      </w:r>
    </w:p>
    <w:p w:rsidR="00AD68C6" w:rsidRPr="00D10FB6" w:rsidRDefault="00AD68C6" w:rsidP="00D10FB6">
      <w:pPr>
        <w:pStyle w:val="a4"/>
        <w:spacing w:line="360" w:lineRule="auto"/>
        <w:ind w:firstLine="709"/>
        <w:rPr>
          <w:sz w:val="28"/>
          <w:szCs w:val="28"/>
        </w:rPr>
      </w:pPr>
      <w:r w:rsidRPr="00D10FB6">
        <w:rPr>
          <w:sz w:val="28"/>
          <w:szCs w:val="28"/>
        </w:rPr>
        <w:t>В соответствии с письмом ГНС РФ от 27.10.98 № ШС-6-02/768 для целей налогообложения к представительским расходам относятся затраты организации по приему и обслуживанию представителей других организаций (включая иностранные), прибывших для переговоров, проводимых в месте расположения организации, осуществляющей их прием, с целью установления и поддержания взаимного сотрудничества. Суммы налога на добавленную стоимость, оплаченные по представительским расходам, относимым на себестоимость продукции (работ, услуг) в пределах норм, подлежат возмещению из бюджета согласно п. 19 «в» Инструкции Госналогслужбы России от 11.10.95 № 39 « О порядке начисления и уплаты налога на добавленную стоимость».</w:t>
      </w:r>
    </w:p>
    <w:p w:rsidR="00AD68C6" w:rsidRPr="00D10FB6" w:rsidRDefault="00AD68C6" w:rsidP="00D10FB6">
      <w:pPr>
        <w:pStyle w:val="a4"/>
        <w:spacing w:line="360" w:lineRule="auto"/>
        <w:ind w:firstLine="709"/>
        <w:rPr>
          <w:sz w:val="28"/>
          <w:szCs w:val="28"/>
        </w:rPr>
      </w:pPr>
      <w:r w:rsidRPr="00D10FB6">
        <w:rPr>
          <w:sz w:val="28"/>
          <w:szCs w:val="28"/>
        </w:rPr>
        <w:t>Таким образом, аудитору необходимо проверить, не было ли во время командировок произведено «представительских расходов». Данные расходы могут быть возмещены командированному работнику из суточных либо за счет прибыли предприятия. Если указанные расходы возмещены за счет прибыли предприятия, следует эту сумму включить в совокупный доход работника для удержания подоходного налога и начислить взносы в Пенсионный фонд.</w:t>
      </w:r>
      <w:r w:rsidRPr="00D10FB6">
        <w:rPr>
          <w:rStyle w:val="a8"/>
          <w:sz w:val="28"/>
          <w:szCs w:val="28"/>
        </w:rPr>
        <w:footnoteReference w:customMarkFollows="1" w:id="1"/>
        <w:t>1</w:t>
      </w:r>
    </w:p>
    <w:p w:rsidR="00AD68C6" w:rsidRPr="00D10FB6" w:rsidRDefault="00AD68C6" w:rsidP="00D10FB6">
      <w:pPr>
        <w:pStyle w:val="a4"/>
        <w:spacing w:line="360" w:lineRule="auto"/>
        <w:ind w:firstLine="709"/>
        <w:rPr>
          <w:sz w:val="28"/>
          <w:szCs w:val="28"/>
        </w:rPr>
      </w:pPr>
      <w:r w:rsidRPr="00D10FB6">
        <w:rPr>
          <w:sz w:val="28"/>
          <w:szCs w:val="28"/>
        </w:rPr>
        <w:t>Рассмотренные ранее направления расходования подотчётных сумм (закупка ТМЦ у юридических и физических лиц, предпринимателей, приобретение ГСМ за наличный расчёт) представитель предприятия может осуществить и находясь в командировке, к тому же расходы на командировки – неотъемлемая часть состава затрат почти каждого предприятия; они находятся под пристальным вниманием налоговых органов. Поэтому на командировочных расходах следует остановиться подробнее.</w:t>
      </w:r>
    </w:p>
    <w:p w:rsidR="00AD68C6" w:rsidRPr="00D10FB6" w:rsidRDefault="00AD68C6" w:rsidP="00D10FB6">
      <w:pPr>
        <w:spacing w:after="0" w:line="360" w:lineRule="auto"/>
        <w:ind w:firstLine="709"/>
        <w:jc w:val="both"/>
        <w:rPr>
          <w:rFonts w:ascii="Times New Roman" w:hAnsi="Times New Roman"/>
          <w:sz w:val="28"/>
          <w:szCs w:val="28"/>
        </w:rPr>
      </w:pPr>
      <w:r w:rsidRPr="00D10FB6">
        <w:rPr>
          <w:rFonts w:ascii="Times New Roman" w:hAnsi="Times New Roman"/>
          <w:sz w:val="28"/>
          <w:szCs w:val="28"/>
        </w:rPr>
        <w:t xml:space="preserve">При проверке </w:t>
      </w:r>
      <w:r w:rsidRPr="00D10FB6">
        <w:rPr>
          <w:rFonts w:ascii="Times New Roman" w:hAnsi="Times New Roman"/>
          <w:i/>
          <w:sz w:val="28"/>
          <w:szCs w:val="28"/>
        </w:rPr>
        <w:t>командировочных расходов</w:t>
      </w:r>
      <w:r w:rsidRPr="00D10FB6">
        <w:rPr>
          <w:rFonts w:ascii="Times New Roman" w:hAnsi="Times New Roman"/>
          <w:sz w:val="28"/>
          <w:szCs w:val="28"/>
        </w:rPr>
        <w:t xml:space="preserve"> аудитор прежде всего должен обратить внимание на следующее:</w:t>
      </w:r>
    </w:p>
    <w:p w:rsidR="00AD68C6" w:rsidRPr="00D10FB6" w:rsidRDefault="00AD68C6" w:rsidP="00D10FB6">
      <w:pPr>
        <w:numPr>
          <w:ilvl w:val="0"/>
          <w:numId w:val="5"/>
        </w:numPr>
        <w:spacing w:after="0" w:line="360" w:lineRule="auto"/>
        <w:ind w:left="0" w:firstLine="709"/>
        <w:jc w:val="both"/>
        <w:rPr>
          <w:rFonts w:ascii="Times New Roman" w:hAnsi="Times New Roman"/>
          <w:sz w:val="28"/>
          <w:szCs w:val="28"/>
        </w:rPr>
      </w:pPr>
      <w:r w:rsidRPr="00D10FB6">
        <w:rPr>
          <w:rFonts w:ascii="Times New Roman" w:hAnsi="Times New Roman"/>
          <w:sz w:val="28"/>
          <w:szCs w:val="28"/>
        </w:rPr>
        <w:t>имеются ли приказы (распоряжения) о направлении работников в командировку и указывается ли цель командировки;</w:t>
      </w:r>
    </w:p>
    <w:p w:rsidR="00AD68C6" w:rsidRPr="00D10FB6" w:rsidRDefault="00AD68C6" w:rsidP="00D10FB6">
      <w:pPr>
        <w:numPr>
          <w:ilvl w:val="0"/>
          <w:numId w:val="5"/>
        </w:numPr>
        <w:spacing w:after="0" w:line="360" w:lineRule="auto"/>
        <w:ind w:left="0" w:firstLine="709"/>
        <w:jc w:val="both"/>
        <w:rPr>
          <w:rFonts w:ascii="Times New Roman" w:hAnsi="Times New Roman"/>
          <w:sz w:val="28"/>
          <w:szCs w:val="28"/>
        </w:rPr>
      </w:pPr>
      <w:r w:rsidRPr="00D10FB6">
        <w:rPr>
          <w:rFonts w:ascii="Times New Roman" w:hAnsi="Times New Roman"/>
          <w:sz w:val="28"/>
          <w:szCs w:val="28"/>
        </w:rPr>
        <w:t>правильность возмещения командировочных расходов (суточные, квартирные, стоимость проезда);</w:t>
      </w:r>
    </w:p>
    <w:p w:rsidR="00AD68C6" w:rsidRPr="00D10FB6" w:rsidRDefault="00AD68C6" w:rsidP="00D10FB6">
      <w:pPr>
        <w:numPr>
          <w:ilvl w:val="0"/>
          <w:numId w:val="5"/>
        </w:numPr>
        <w:spacing w:after="0" w:line="360" w:lineRule="auto"/>
        <w:ind w:left="0" w:firstLine="709"/>
        <w:jc w:val="both"/>
        <w:rPr>
          <w:rFonts w:ascii="Times New Roman" w:hAnsi="Times New Roman"/>
          <w:sz w:val="28"/>
          <w:szCs w:val="28"/>
        </w:rPr>
      </w:pPr>
      <w:r w:rsidRPr="00D10FB6">
        <w:rPr>
          <w:rFonts w:ascii="Times New Roman" w:hAnsi="Times New Roman"/>
          <w:sz w:val="28"/>
          <w:szCs w:val="28"/>
        </w:rPr>
        <w:t>имеется ли командировочное удостоверение с отметками в месте пребывания в командировке;</w:t>
      </w:r>
    </w:p>
    <w:p w:rsidR="00AD68C6" w:rsidRPr="00D10FB6" w:rsidRDefault="00AD68C6" w:rsidP="00D10FB6">
      <w:pPr>
        <w:numPr>
          <w:ilvl w:val="0"/>
          <w:numId w:val="5"/>
        </w:numPr>
        <w:spacing w:after="0" w:line="360" w:lineRule="auto"/>
        <w:ind w:left="0" w:firstLine="709"/>
        <w:jc w:val="both"/>
        <w:rPr>
          <w:rFonts w:ascii="Times New Roman" w:hAnsi="Times New Roman"/>
          <w:sz w:val="28"/>
          <w:szCs w:val="28"/>
        </w:rPr>
      </w:pPr>
      <w:r w:rsidRPr="00D10FB6">
        <w:rPr>
          <w:rFonts w:ascii="Times New Roman" w:hAnsi="Times New Roman"/>
          <w:sz w:val="28"/>
          <w:szCs w:val="28"/>
        </w:rPr>
        <w:t>правильность и своевременность составления авансовых отчётов по командировкам;</w:t>
      </w:r>
    </w:p>
    <w:p w:rsidR="00AD68C6" w:rsidRPr="00D10FB6" w:rsidRDefault="00AD68C6" w:rsidP="00D10FB6">
      <w:pPr>
        <w:numPr>
          <w:ilvl w:val="0"/>
          <w:numId w:val="5"/>
        </w:numPr>
        <w:spacing w:after="0" w:line="360" w:lineRule="auto"/>
        <w:ind w:left="0" w:firstLine="709"/>
        <w:jc w:val="both"/>
        <w:rPr>
          <w:rFonts w:ascii="Times New Roman" w:hAnsi="Times New Roman"/>
          <w:sz w:val="28"/>
          <w:szCs w:val="28"/>
        </w:rPr>
      </w:pPr>
      <w:r w:rsidRPr="00D10FB6">
        <w:rPr>
          <w:rFonts w:ascii="Times New Roman" w:hAnsi="Times New Roman"/>
          <w:sz w:val="28"/>
          <w:szCs w:val="28"/>
        </w:rPr>
        <w:t>наличие оправдательных документов;</w:t>
      </w:r>
    </w:p>
    <w:p w:rsidR="00AD68C6" w:rsidRPr="00D10FB6" w:rsidRDefault="00AD68C6" w:rsidP="00D10FB6">
      <w:pPr>
        <w:numPr>
          <w:ilvl w:val="0"/>
          <w:numId w:val="5"/>
        </w:numPr>
        <w:spacing w:after="0" w:line="360" w:lineRule="auto"/>
        <w:ind w:left="0" w:firstLine="709"/>
        <w:jc w:val="both"/>
        <w:rPr>
          <w:rFonts w:ascii="Times New Roman" w:hAnsi="Times New Roman"/>
          <w:sz w:val="28"/>
          <w:szCs w:val="28"/>
        </w:rPr>
      </w:pPr>
      <w:r w:rsidRPr="00D10FB6">
        <w:rPr>
          <w:rFonts w:ascii="Times New Roman" w:hAnsi="Times New Roman"/>
          <w:sz w:val="28"/>
          <w:szCs w:val="28"/>
        </w:rPr>
        <w:t>полнота и своевременность сдачи в кассу остатка подотчётной суммы;</w:t>
      </w:r>
    </w:p>
    <w:p w:rsidR="00AD68C6" w:rsidRPr="00D10FB6" w:rsidRDefault="00AD68C6" w:rsidP="00D10FB6">
      <w:pPr>
        <w:numPr>
          <w:ilvl w:val="0"/>
          <w:numId w:val="5"/>
        </w:numPr>
        <w:spacing w:after="0" w:line="360" w:lineRule="auto"/>
        <w:ind w:left="0" w:firstLine="709"/>
        <w:jc w:val="both"/>
        <w:rPr>
          <w:rFonts w:ascii="Times New Roman" w:hAnsi="Times New Roman"/>
          <w:sz w:val="28"/>
          <w:szCs w:val="28"/>
        </w:rPr>
      </w:pPr>
      <w:r w:rsidRPr="00D10FB6">
        <w:rPr>
          <w:rFonts w:ascii="Times New Roman" w:hAnsi="Times New Roman"/>
          <w:sz w:val="28"/>
          <w:szCs w:val="28"/>
        </w:rPr>
        <w:t>правильно ли исчислен НДС с суммы командировочных расходов в той их части, где применяется расчётная ставка;</w:t>
      </w:r>
    </w:p>
    <w:p w:rsidR="00AD68C6" w:rsidRPr="00D10FB6" w:rsidRDefault="00AD68C6" w:rsidP="00D10FB6">
      <w:pPr>
        <w:numPr>
          <w:ilvl w:val="0"/>
          <w:numId w:val="5"/>
        </w:numPr>
        <w:spacing w:after="0" w:line="360" w:lineRule="auto"/>
        <w:ind w:left="0" w:firstLine="709"/>
        <w:jc w:val="both"/>
        <w:rPr>
          <w:rFonts w:ascii="Times New Roman" w:hAnsi="Times New Roman"/>
          <w:sz w:val="28"/>
          <w:szCs w:val="28"/>
        </w:rPr>
      </w:pPr>
      <w:r w:rsidRPr="00D10FB6">
        <w:rPr>
          <w:rFonts w:ascii="Times New Roman" w:hAnsi="Times New Roman"/>
          <w:sz w:val="28"/>
          <w:szCs w:val="28"/>
        </w:rPr>
        <w:t>правильность исчисления и удержания подоходного налога с работников с сумм превышения командировочных расходов сверх установленных норм или с работников, не состоящих в штате предприятия;</w:t>
      </w:r>
    </w:p>
    <w:p w:rsidR="00AD68C6" w:rsidRPr="00D10FB6" w:rsidRDefault="00AD68C6" w:rsidP="00D10FB6">
      <w:pPr>
        <w:numPr>
          <w:ilvl w:val="0"/>
          <w:numId w:val="5"/>
        </w:numPr>
        <w:spacing w:after="0" w:line="360" w:lineRule="auto"/>
        <w:ind w:left="0" w:firstLine="709"/>
        <w:jc w:val="both"/>
        <w:rPr>
          <w:rFonts w:ascii="Times New Roman" w:hAnsi="Times New Roman"/>
          <w:sz w:val="28"/>
          <w:szCs w:val="28"/>
        </w:rPr>
      </w:pPr>
      <w:r w:rsidRPr="00D10FB6">
        <w:rPr>
          <w:rFonts w:ascii="Times New Roman" w:hAnsi="Times New Roman"/>
          <w:sz w:val="28"/>
          <w:szCs w:val="28"/>
        </w:rPr>
        <w:t>правильность исчисления взносов во внебюджетные фонды со стоимости сверхнормативных суточных и других выплат, начисленных в пользу работника.</w:t>
      </w:r>
    </w:p>
    <w:p w:rsidR="000614EC" w:rsidRPr="00D10FB6" w:rsidRDefault="000614EC" w:rsidP="00D10FB6">
      <w:pPr>
        <w:spacing w:after="0" w:line="360" w:lineRule="auto"/>
        <w:ind w:firstLine="709"/>
        <w:jc w:val="both"/>
        <w:rPr>
          <w:rFonts w:ascii="Times New Roman" w:hAnsi="Times New Roman"/>
          <w:sz w:val="28"/>
          <w:szCs w:val="28"/>
        </w:rPr>
      </w:pPr>
    </w:p>
    <w:p w:rsidR="00AF070F" w:rsidRPr="00D10FB6" w:rsidRDefault="00AF070F" w:rsidP="00896409">
      <w:pPr>
        <w:pStyle w:val="a3"/>
        <w:numPr>
          <w:ilvl w:val="1"/>
          <w:numId w:val="33"/>
        </w:numPr>
        <w:spacing w:after="0" w:line="360" w:lineRule="auto"/>
        <w:ind w:firstLine="360"/>
        <w:jc w:val="both"/>
        <w:rPr>
          <w:rFonts w:ascii="Times New Roman" w:hAnsi="Times New Roman"/>
          <w:b/>
          <w:sz w:val="28"/>
          <w:szCs w:val="28"/>
        </w:rPr>
      </w:pPr>
      <w:r w:rsidRPr="00D10FB6">
        <w:rPr>
          <w:rFonts w:ascii="Times New Roman" w:hAnsi="Times New Roman"/>
          <w:b/>
          <w:sz w:val="28"/>
          <w:szCs w:val="28"/>
        </w:rPr>
        <w:t>Отчётность подотчётных лиц</w:t>
      </w:r>
    </w:p>
    <w:p w:rsidR="00515BB5" w:rsidRDefault="00515BB5" w:rsidP="00D10FB6">
      <w:pPr>
        <w:spacing w:after="0" w:line="360" w:lineRule="auto"/>
        <w:ind w:firstLine="709"/>
        <w:jc w:val="both"/>
        <w:rPr>
          <w:rFonts w:ascii="Times New Roman" w:hAnsi="Times New Roman"/>
          <w:sz w:val="28"/>
          <w:szCs w:val="28"/>
          <w:lang w:val="uk-UA"/>
        </w:rPr>
      </w:pPr>
    </w:p>
    <w:p w:rsidR="00896409" w:rsidRDefault="00AF070F" w:rsidP="00896409">
      <w:pPr>
        <w:spacing w:after="0" w:line="360" w:lineRule="auto"/>
        <w:ind w:firstLine="709"/>
        <w:jc w:val="both"/>
        <w:rPr>
          <w:rFonts w:ascii="Times New Roman" w:hAnsi="Times New Roman"/>
          <w:sz w:val="28"/>
          <w:szCs w:val="28"/>
        </w:rPr>
      </w:pPr>
      <w:r w:rsidRPr="00D10FB6">
        <w:rPr>
          <w:rFonts w:ascii="Times New Roman" w:hAnsi="Times New Roman"/>
          <w:sz w:val="28"/>
          <w:szCs w:val="28"/>
        </w:rPr>
        <w:t>Для оформления и учёта служебного задания для направления в командировку, а также отчёта о его выполнении применяется унифицированная форма № Т-10а «Служебное задание для направления в командировку и отчёт о его выполнении». Служебное задание подписывается руководителем структурного подразделения, в котором работает командируемый работник. Затем оно утверждается руководителем организации или уполномоченным им лицом и передаётся в кадровую службу для издания приказа (распоряжения) о</w:t>
      </w:r>
      <w:r w:rsidR="00896409">
        <w:rPr>
          <w:rFonts w:ascii="Times New Roman" w:hAnsi="Times New Roman"/>
          <w:sz w:val="28"/>
          <w:szCs w:val="28"/>
        </w:rPr>
        <w:t xml:space="preserve"> </w:t>
      </w:r>
      <w:r w:rsidRPr="00D10FB6">
        <w:rPr>
          <w:rFonts w:ascii="Times New Roman" w:hAnsi="Times New Roman"/>
          <w:sz w:val="28"/>
          <w:szCs w:val="28"/>
        </w:rPr>
        <w:t>направлении в командировку по форме № Т-9а. Направление работника в командировку оформляется командировочным удостоверением. Командировочное удостоверение составляется</w:t>
      </w:r>
      <w:r w:rsidR="00896409">
        <w:rPr>
          <w:rFonts w:ascii="Times New Roman" w:hAnsi="Times New Roman"/>
          <w:sz w:val="28"/>
          <w:szCs w:val="28"/>
        </w:rPr>
        <w:t xml:space="preserve"> </w:t>
      </w:r>
      <w:r w:rsidRPr="00D10FB6">
        <w:rPr>
          <w:rFonts w:ascii="Times New Roman" w:hAnsi="Times New Roman"/>
          <w:sz w:val="28"/>
          <w:szCs w:val="28"/>
        </w:rPr>
        <w:t>по форме №Т-10 и служит документом, удостоверяющим время пребывания в служебной командировке (время прибытия в пункт назначения и убытия из него).</w:t>
      </w:r>
    </w:p>
    <w:p w:rsidR="00AF070F" w:rsidRPr="00D10FB6" w:rsidRDefault="00AF070F" w:rsidP="00D10FB6">
      <w:pPr>
        <w:spacing w:after="0" w:line="360" w:lineRule="auto"/>
        <w:ind w:firstLine="709"/>
        <w:jc w:val="both"/>
        <w:rPr>
          <w:rFonts w:ascii="Times New Roman" w:hAnsi="Times New Roman"/>
          <w:sz w:val="28"/>
          <w:szCs w:val="28"/>
        </w:rPr>
      </w:pPr>
      <w:r w:rsidRPr="00D10FB6">
        <w:rPr>
          <w:rFonts w:ascii="Times New Roman" w:hAnsi="Times New Roman"/>
          <w:sz w:val="28"/>
          <w:szCs w:val="28"/>
        </w:rPr>
        <w:t xml:space="preserve">Работники в последующем должны не позднее 3 рабочих дней по истечении срока, на который они выданы, или со дня возвращения их из командировки представить авансовый отчёт в бухгалтерию об израсходованных суммах с приложением оправдательных документов и произвести окончательный расчёт по ним. Авансовый отчёт подаётся в установленной унифицированной форме № АО-1 «Авансовый отчёт», проверяется бухгалтерией и утверждается руководителем организации. На основании данных, отражённых в авансовом отчёте, бухгалтерия списывает с подотчётного лица фактически израсходованные денежные средства. </w:t>
      </w:r>
    </w:p>
    <w:p w:rsidR="00AF070F" w:rsidRPr="00D10FB6" w:rsidRDefault="00AF070F" w:rsidP="00D10FB6">
      <w:pPr>
        <w:spacing w:after="0" w:line="360" w:lineRule="auto"/>
        <w:ind w:firstLine="709"/>
        <w:jc w:val="both"/>
        <w:rPr>
          <w:rFonts w:ascii="Times New Roman" w:hAnsi="Times New Roman"/>
          <w:sz w:val="28"/>
          <w:szCs w:val="28"/>
        </w:rPr>
      </w:pPr>
      <w:r w:rsidRPr="00D10FB6">
        <w:rPr>
          <w:rFonts w:ascii="Times New Roman" w:hAnsi="Times New Roman"/>
          <w:sz w:val="28"/>
          <w:szCs w:val="28"/>
        </w:rPr>
        <w:t xml:space="preserve">При зарубежных командировках командировочное удостоверение не оформляется. Время фактического пребывания работника в заграничной командировке подтверждается отметками в загранпаспорте о пересечении государственной границы РФ. [27] Направляя сотрудника в командировку, компания может выдать ему на командировочные расходы корпоративную банковскую карту. Они бывают рублёвые и валютные. Расчётная банковская карта используется для совершения операций (в пределах суммы денежных средств, установленной банком-эмитентом карты), расчёты по которым осуществляются за счёт денежных средств организации, находящихся на её банковском счёте, или кредита, предоставляемого банком организации в соответствии с договором банковского счёта при недостаточности или отсутствии на банковском счёте денежных средств (овердрафт). Используя расчётные банковские карты, организации могут осуществлять операции по получению наличных денежных средств в иностранной валюте за пределами территории РФ, причём организации могут осуществлять операции в валюте, отличной от валюты счёта юридического лица, в порядке и на условиях, установленных в договоре банковского счёта (п. 2.6. Положения ЦБ РФ от 24.12.04 № 266-П «Об эмиссии банковских карт и об операциях, совершаемых с использованием платёжных карт» (далее – Положение)) [7]. Общие правила документооборота при расчётах по операциям с использованием банковских карт предусматривают обязательное составление оправдательных документов на бумажном носителе (квитанций банкоматов – слипов). В частности, п. 3.3. </w:t>
      </w:r>
    </w:p>
    <w:p w:rsidR="00AF070F" w:rsidRPr="00D10FB6" w:rsidRDefault="00AF070F" w:rsidP="00D10FB6">
      <w:pPr>
        <w:spacing w:after="0" w:line="360" w:lineRule="auto"/>
        <w:ind w:firstLine="709"/>
        <w:jc w:val="both"/>
        <w:rPr>
          <w:rFonts w:ascii="Times New Roman" w:hAnsi="Times New Roman"/>
          <w:sz w:val="28"/>
          <w:szCs w:val="28"/>
        </w:rPr>
      </w:pPr>
      <w:r w:rsidRPr="00D10FB6">
        <w:rPr>
          <w:rFonts w:ascii="Times New Roman" w:hAnsi="Times New Roman"/>
          <w:sz w:val="28"/>
          <w:szCs w:val="28"/>
        </w:rPr>
        <w:t>В соответствии со ст. 168 ТК РФ в случае направления в служебную командировку работодатель обязан возмещать работнику:</w:t>
      </w:r>
    </w:p>
    <w:p w:rsidR="00AF070F" w:rsidRPr="00D10FB6" w:rsidRDefault="00AF070F" w:rsidP="00D10FB6">
      <w:pPr>
        <w:pStyle w:val="a3"/>
        <w:numPr>
          <w:ilvl w:val="0"/>
          <w:numId w:val="14"/>
        </w:numPr>
        <w:spacing w:after="0" w:line="360" w:lineRule="auto"/>
        <w:ind w:left="0" w:firstLine="709"/>
        <w:jc w:val="both"/>
        <w:rPr>
          <w:rFonts w:ascii="Times New Roman" w:hAnsi="Times New Roman"/>
          <w:sz w:val="28"/>
          <w:szCs w:val="28"/>
        </w:rPr>
      </w:pPr>
      <w:r w:rsidRPr="00D10FB6">
        <w:rPr>
          <w:rFonts w:ascii="Times New Roman" w:hAnsi="Times New Roman"/>
          <w:sz w:val="28"/>
          <w:szCs w:val="28"/>
        </w:rPr>
        <w:t>Расходы по проезду;</w:t>
      </w:r>
    </w:p>
    <w:p w:rsidR="00AF070F" w:rsidRPr="00D10FB6" w:rsidRDefault="00AF070F" w:rsidP="00D10FB6">
      <w:pPr>
        <w:pStyle w:val="a3"/>
        <w:numPr>
          <w:ilvl w:val="0"/>
          <w:numId w:val="14"/>
        </w:numPr>
        <w:spacing w:after="0" w:line="360" w:lineRule="auto"/>
        <w:ind w:left="0" w:firstLine="709"/>
        <w:jc w:val="both"/>
        <w:rPr>
          <w:rFonts w:ascii="Times New Roman" w:hAnsi="Times New Roman"/>
          <w:sz w:val="28"/>
          <w:szCs w:val="28"/>
        </w:rPr>
      </w:pPr>
      <w:r w:rsidRPr="00D10FB6">
        <w:rPr>
          <w:rFonts w:ascii="Times New Roman" w:hAnsi="Times New Roman"/>
          <w:sz w:val="28"/>
          <w:szCs w:val="28"/>
        </w:rPr>
        <w:t>Расходы по найму жилого помещения;</w:t>
      </w:r>
    </w:p>
    <w:p w:rsidR="00AF070F" w:rsidRPr="00D10FB6" w:rsidRDefault="00AF070F" w:rsidP="00D10FB6">
      <w:pPr>
        <w:pStyle w:val="a3"/>
        <w:numPr>
          <w:ilvl w:val="0"/>
          <w:numId w:val="14"/>
        </w:numPr>
        <w:spacing w:after="0" w:line="360" w:lineRule="auto"/>
        <w:ind w:left="0" w:firstLine="709"/>
        <w:jc w:val="both"/>
        <w:rPr>
          <w:rFonts w:ascii="Times New Roman" w:hAnsi="Times New Roman"/>
          <w:sz w:val="28"/>
          <w:szCs w:val="28"/>
        </w:rPr>
      </w:pPr>
      <w:r w:rsidRPr="00D10FB6">
        <w:rPr>
          <w:rFonts w:ascii="Times New Roman" w:hAnsi="Times New Roman"/>
          <w:sz w:val="28"/>
          <w:szCs w:val="28"/>
        </w:rPr>
        <w:t>Дополнительные расходы, связанные с проживанием вне места постоянного жительства (суточные);</w:t>
      </w:r>
    </w:p>
    <w:p w:rsidR="00AF070F" w:rsidRPr="00D10FB6" w:rsidRDefault="00AF070F" w:rsidP="00D10FB6">
      <w:pPr>
        <w:pStyle w:val="a3"/>
        <w:numPr>
          <w:ilvl w:val="0"/>
          <w:numId w:val="14"/>
        </w:numPr>
        <w:spacing w:after="0" w:line="360" w:lineRule="auto"/>
        <w:ind w:left="0" w:firstLine="709"/>
        <w:jc w:val="both"/>
        <w:rPr>
          <w:rFonts w:ascii="Times New Roman" w:hAnsi="Times New Roman"/>
          <w:sz w:val="28"/>
          <w:szCs w:val="28"/>
        </w:rPr>
      </w:pPr>
      <w:r w:rsidRPr="00D10FB6">
        <w:rPr>
          <w:rFonts w:ascii="Times New Roman" w:hAnsi="Times New Roman"/>
          <w:sz w:val="28"/>
          <w:szCs w:val="28"/>
        </w:rPr>
        <w:t>Иные расходы, произведённые работником с разрешения работодателя.</w:t>
      </w:r>
    </w:p>
    <w:p w:rsidR="00AF070F" w:rsidRPr="00D10FB6" w:rsidRDefault="00AF070F" w:rsidP="00D10FB6">
      <w:pPr>
        <w:spacing w:after="0" w:line="360" w:lineRule="auto"/>
        <w:ind w:firstLine="709"/>
        <w:jc w:val="both"/>
        <w:rPr>
          <w:rFonts w:ascii="Times New Roman" w:hAnsi="Times New Roman"/>
          <w:sz w:val="28"/>
          <w:szCs w:val="28"/>
        </w:rPr>
      </w:pPr>
      <w:r w:rsidRPr="00D10FB6">
        <w:rPr>
          <w:rFonts w:ascii="Times New Roman" w:hAnsi="Times New Roman"/>
          <w:sz w:val="28"/>
          <w:szCs w:val="28"/>
        </w:rPr>
        <w:t>Для целей бухгалтерского учёта все виды командировочных расходов для работника коммерческих организаций не нормируются и компенсируются работнику полностью в размере фактических расходов при наличии подтверждающих документов (проездные билеты, квитанции об оплате за пользование постельными принадлежностями в поезде и т.д.). В соответствии с ТК РФ порядок и размеры возмещения расходов, связанных со служебными командировками, определяются коллективным договором или локальным нормативным актом организации. Изменения, внесенные с 1 января 2005г. в ст. 168 ТК РФ, дают возможность коммерческим организациям возмещать командировочные расходы своим работникам в меньшем размере, чем установленные Правительством РФ для бюджетных учреждений нормы.</w:t>
      </w:r>
    </w:p>
    <w:p w:rsidR="00F55AD1" w:rsidRPr="00D10FB6" w:rsidRDefault="00F55AD1" w:rsidP="00D10FB6">
      <w:pPr>
        <w:spacing w:after="0" w:line="360" w:lineRule="auto"/>
        <w:ind w:firstLine="709"/>
        <w:jc w:val="both"/>
        <w:rPr>
          <w:rFonts w:ascii="Times New Roman" w:hAnsi="Times New Roman"/>
          <w:sz w:val="28"/>
          <w:szCs w:val="28"/>
        </w:rPr>
      </w:pPr>
    </w:p>
    <w:p w:rsidR="00F55AD1" w:rsidRPr="00D10FB6" w:rsidRDefault="009D5E5E" w:rsidP="00D10FB6">
      <w:pPr>
        <w:pStyle w:val="a3"/>
        <w:numPr>
          <w:ilvl w:val="1"/>
          <w:numId w:val="33"/>
        </w:numPr>
        <w:spacing w:after="0" w:line="360" w:lineRule="auto"/>
        <w:ind w:left="0" w:firstLine="709"/>
        <w:jc w:val="both"/>
        <w:rPr>
          <w:rFonts w:ascii="Times New Roman" w:hAnsi="Times New Roman"/>
          <w:b/>
          <w:sz w:val="28"/>
          <w:szCs w:val="28"/>
        </w:rPr>
      </w:pPr>
      <w:r w:rsidRPr="00D10FB6">
        <w:rPr>
          <w:rFonts w:ascii="Times New Roman" w:hAnsi="Times New Roman"/>
          <w:b/>
          <w:sz w:val="28"/>
          <w:szCs w:val="28"/>
        </w:rPr>
        <w:t>Порядок выдачи денег, возме</w:t>
      </w:r>
      <w:r w:rsidR="00F55AD1" w:rsidRPr="00D10FB6">
        <w:rPr>
          <w:rFonts w:ascii="Times New Roman" w:hAnsi="Times New Roman"/>
          <w:b/>
          <w:sz w:val="28"/>
          <w:szCs w:val="28"/>
        </w:rPr>
        <w:t>щение расходов по командировкам.</w:t>
      </w:r>
    </w:p>
    <w:p w:rsidR="00515BB5" w:rsidRDefault="00515BB5" w:rsidP="00D10FB6">
      <w:pPr>
        <w:pStyle w:val="a4"/>
        <w:spacing w:line="360" w:lineRule="auto"/>
        <w:ind w:firstLine="709"/>
        <w:rPr>
          <w:sz w:val="28"/>
          <w:szCs w:val="28"/>
          <w:lang w:val="uk-UA"/>
        </w:rPr>
      </w:pPr>
    </w:p>
    <w:p w:rsidR="009D5E5E" w:rsidRPr="00D10FB6" w:rsidRDefault="009D5E5E" w:rsidP="00D10FB6">
      <w:pPr>
        <w:pStyle w:val="a4"/>
        <w:spacing w:line="360" w:lineRule="auto"/>
        <w:ind w:firstLine="709"/>
        <w:rPr>
          <w:sz w:val="28"/>
          <w:szCs w:val="28"/>
        </w:rPr>
      </w:pPr>
      <w:r w:rsidRPr="00D10FB6">
        <w:rPr>
          <w:sz w:val="28"/>
          <w:szCs w:val="28"/>
        </w:rPr>
        <w:t>Подотчетные суммы обычно выдаются из кассы предприятия. При временном отсутствии у предприятия кассы разрешается выдавать по согласованию с банком</w:t>
      </w:r>
      <w:r w:rsidR="00896409">
        <w:rPr>
          <w:sz w:val="28"/>
          <w:szCs w:val="28"/>
        </w:rPr>
        <w:t xml:space="preserve"> </w:t>
      </w:r>
      <w:r w:rsidRPr="00D10FB6">
        <w:rPr>
          <w:sz w:val="28"/>
          <w:szCs w:val="28"/>
        </w:rPr>
        <w:t>кассирам предприятий или лицам, их заменяющим, чеки на получение наличных денег непосредственно из кассы банка.</w:t>
      </w:r>
    </w:p>
    <w:p w:rsidR="009D5E5E" w:rsidRPr="00D10FB6" w:rsidRDefault="009D5E5E" w:rsidP="00D10FB6">
      <w:pPr>
        <w:pStyle w:val="a4"/>
        <w:spacing w:line="360" w:lineRule="auto"/>
        <w:ind w:firstLine="709"/>
        <w:rPr>
          <w:sz w:val="28"/>
          <w:szCs w:val="28"/>
        </w:rPr>
      </w:pPr>
      <w:r w:rsidRPr="00D10FB6">
        <w:rPr>
          <w:sz w:val="28"/>
          <w:szCs w:val="28"/>
        </w:rPr>
        <w:t>Кассир выдает подотчетному лицу денежные средства на основании надлежащим образом оформленного приказа руководителя или заявления работника с разрешительной надписью руководителя. При этом в приказе и заявлении должен быть указан срок, на который выдаются подотчетные средства по различным видам операций. Указание срока необходимо для обоснования нахождения средств в подотчете определенное время, так как согласно действующему Порядку ведения кассовых операций в РБ лица, получившие наличные деньги под отчет, обязаны не позднее трех рабочих дней по истечении срока, на который они выданы, или со дня возвращения их из командировки. Предъявить в бухгалтерию предприятия отчет об израсходованных суммах и произвести окончательный расчет по ним.</w:t>
      </w:r>
    </w:p>
    <w:p w:rsidR="009D5E5E" w:rsidRPr="00D10FB6" w:rsidRDefault="009D5E5E" w:rsidP="00D10FB6">
      <w:pPr>
        <w:pStyle w:val="a4"/>
        <w:spacing w:line="360" w:lineRule="auto"/>
        <w:ind w:firstLine="709"/>
        <w:rPr>
          <w:sz w:val="28"/>
          <w:szCs w:val="28"/>
        </w:rPr>
      </w:pPr>
      <w:r w:rsidRPr="00D10FB6">
        <w:rPr>
          <w:sz w:val="28"/>
          <w:szCs w:val="28"/>
        </w:rPr>
        <w:t>Кроме того, следует помнить, что выдача наличных денег под отчет производится при условии полного отчета конкретного подотчетного лица по ранее выданному ему авансу. При этом передача выданных под отчет наличных денег одним работником другому запрещается.</w:t>
      </w:r>
    </w:p>
    <w:p w:rsidR="00896409" w:rsidRDefault="009D5E5E" w:rsidP="00D10FB6">
      <w:pPr>
        <w:pStyle w:val="a4"/>
        <w:spacing w:line="360" w:lineRule="auto"/>
        <w:ind w:firstLine="709"/>
        <w:rPr>
          <w:sz w:val="28"/>
          <w:szCs w:val="28"/>
        </w:rPr>
      </w:pPr>
      <w:r w:rsidRPr="00D10FB6">
        <w:rPr>
          <w:sz w:val="28"/>
          <w:szCs w:val="28"/>
        </w:rPr>
        <w:t>На основании приказа руководителя, например, о направлении в командировку, или о нормах на отдельные виды представительских расходов бухгалтером составляется смета, итог которой после утверждения ее в виде аванса выдается подотчетному лицу, что оформляется расходным кассовым ордером с проставлением на этих документах штампа с реквизитами расходного кассового ордера.</w:t>
      </w:r>
    </w:p>
    <w:p w:rsidR="009D5E5E" w:rsidRPr="00D10FB6" w:rsidRDefault="009D5E5E" w:rsidP="00D10FB6">
      <w:pPr>
        <w:pStyle w:val="a4"/>
        <w:spacing w:line="360" w:lineRule="auto"/>
        <w:ind w:firstLine="709"/>
        <w:rPr>
          <w:sz w:val="28"/>
          <w:szCs w:val="28"/>
        </w:rPr>
      </w:pPr>
      <w:r w:rsidRPr="00D10FB6">
        <w:rPr>
          <w:sz w:val="28"/>
          <w:szCs w:val="28"/>
        </w:rPr>
        <w:t>В тех случаях, когда на прилагаемых к расходным кассовым ордерам документах, заявлениях и т.п. имеется разрешительная надпись руководителя организации, его подпись на расходных кассовых ордерах не обязательна.</w:t>
      </w:r>
    </w:p>
    <w:p w:rsidR="009D5E5E" w:rsidRPr="00D10FB6" w:rsidRDefault="009D5E5E" w:rsidP="00D10FB6">
      <w:pPr>
        <w:pStyle w:val="a4"/>
        <w:spacing w:line="360" w:lineRule="auto"/>
        <w:ind w:firstLine="709"/>
        <w:rPr>
          <w:sz w:val="28"/>
          <w:szCs w:val="28"/>
        </w:rPr>
      </w:pPr>
      <w:r w:rsidRPr="00D10FB6">
        <w:rPr>
          <w:sz w:val="28"/>
          <w:szCs w:val="28"/>
        </w:rPr>
        <w:t>При составлении сметы следует учитывать действующие нормы командировочных расходов, нормы и порядок возмещения расходов при направлении работников предприятий и организаций для выполнения монтажных, наладочных. Строительных работ, на курсы повышения квалификации, а также за подвижной и разъездной характер работы, за производство работ вахтовым методом, за постоянную работу</w:t>
      </w:r>
      <w:r w:rsidR="00896409">
        <w:rPr>
          <w:sz w:val="28"/>
          <w:szCs w:val="28"/>
        </w:rPr>
        <w:t xml:space="preserve"> </w:t>
      </w:r>
      <w:r w:rsidRPr="00D10FB6">
        <w:rPr>
          <w:sz w:val="28"/>
          <w:szCs w:val="28"/>
        </w:rPr>
        <w:t>в пути, а также нормативы для исчисления предельных размеров представительских расходов.</w:t>
      </w:r>
    </w:p>
    <w:p w:rsidR="009D5E5E" w:rsidRPr="00D10FB6" w:rsidRDefault="009D5E5E" w:rsidP="00D10FB6">
      <w:pPr>
        <w:pStyle w:val="a4"/>
        <w:spacing w:line="360" w:lineRule="auto"/>
        <w:ind w:firstLine="709"/>
        <w:rPr>
          <w:sz w:val="28"/>
          <w:szCs w:val="28"/>
        </w:rPr>
      </w:pPr>
      <w:r w:rsidRPr="00D10FB6">
        <w:rPr>
          <w:sz w:val="28"/>
          <w:szCs w:val="28"/>
        </w:rPr>
        <w:t>Аналогично оформляются выдачи средств работникам на хозяйственные нужды, – например, закупку материалов, запасных частей, оплату услуг. При этом размер данных сумм обычно ограничен (их выдача предусмотрена сметой предприятия).</w:t>
      </w:r>
    </w:p>
    <w:p w:rsidR="009D5E5E" w:rsidRPr="00D10FB6" w:rsidRDefault="009D5E5E" w:rsidP="00D10FB6">
      <w:pPr>
        <w:pStyle w:val="a4"/>
        <w:spacing w:line="360" w:lineRule="auto"/>
        <w:ind w:firstLine="709"/>
        <w:rPr>
          <w:sz w:val="28"/>
          <w:szCs w:val="28"/>
        </w:rPr>
      </w:pPr>
      <w:r w:rsidRPr="00D10FB6">
        <w:rPr>
          <w:sz w:val="28"/>
          <w:szCs w:val="28"/>
        </w:rPr>
        <w:t>После проведения хозяйственно – операционных, представительских расходов, возвращения из командировки подотчетное лицо предоставляет отчет о фактически израсходованных суммах с приложением оправдательных первичных документов, оформляет авансовый отчет, который в течении</w:t>
      </w:r>
      <w:r w:rsidR="00896409">
        <w:rPr>
          <w:sz w:val="28"/>
          <w:szCs w:val="28"/>
        </w:rPr>
        <w:t xml:space="preserve"> </w:t>
      </w:r>
      <w:r w:rsidRPr="00D10FB6">
        <w:rPr>
          <w:sz w:val="28"/>
          <w:szCs w:val="28"/>
        </w:rPr>
        <w:t>5 дней обрабатывается бухгалтером (Приложение 1, 6). Представленные подотчётными лицами авансовые отчёты об израсходованных суммах и приложенные к ним оправдательные документы в бухгалтерии подвергаются счётной проверке, а также проверке по существу. При этом проверяются правильность оформления документов, целесообразность расходов и соответствие их назначению аванса. Проверенные бухгалтерией авансовые отчёты утверждаются руководителем предприятия, после чего принимается к учету. Остаток неиспользованных сумм сдается в кассу подотчетным лицом по приходному кассовому ордеру, перерасход выдается по расходному кассовому ордеру.</w:t>
      </w:r>
    </w:p>
    <w:p w:rsidR="009D5E5E" w:rsidRPr="00D10FB6" w:rsidRDefault="009D5E5E" w:rsidP="00D10FB6">
      <w:pPr>
        <w:spacing w:after="0" w:line="360" w:lineRule="auto"/>
        <w:ind w:firstLine="709"/>
        <w:jc w:val="both"/>
        <w:rPr>
          <w:rFonts w:ascii="Times New Roman" w:hAnsi="Times New Roman"/>
          <w:sz w:val="28"/>
          <w:szCs w:val="28"/>
        </w:rPr>
      </w:pPr>
      <w:r w:rsidRPr="00D10FB6">
        <w:rPr>
          <w:rFonts w:ascii="Times New Roman" w:hAnsi="Times New Roman"/>
          <w:sz w:val="28"/>
          <w:szCs w:val="28"/>
        </w:rPr>
        <w:t>В случаи не предоставления отчета об израсходованных подотчетных средствах и невозвращения в кассу предприятия остатка неиспользованных сумм авансов в установленные сроки бухгалтер имеет право удержать из начисленной заработной платы данную задолженность в предусмотренном действующем законодательном порядке.</w:t>
      </w:r>
    </w:p>
    <w:p w:rsidR="009D5E5E" w:rsidRPr="00D10FB6" w:rsidRDefault="009D5E5E" w:rsidP="00D10FB6">
      <w:pPr>
        <w:spacing w:after="0" w:line="360" w:lineRule="auto"/>
        <w:ind w:firstLine="709"/>
        <w:jc w:val="both"/>
        <w:rPr>
          <w:rFonts w:ascii="Times New Roman" w:hAnsi="Times New Roman"/>
          <w:sz w:val="28"/>
          <w:szCs w:val="28"/>
        </w:rPr>
      </w:pPr>
      <w:r w:rsidRPr="00D10FB6">
        <w:rPr>
          <w:rFonts w:ascii="Times New Roman" w:hAnsi="Times New Roman"/>
          <w:sz w:val="28"/>
          <w:szCs w:val="28"/>
        </w:rPr>
        <w:t>Работники имеют право на возмещение расходов, связанных со служебной командировкой. Работодатель обязан возмещать:</w:t>
      </w:r>
    </w:p>
    <w:p w:rsidR="009D5E5E" w:rsidRPr="00D10FB6" w:rsidRDefault="009D5E5E" w:rsidP="00D10FB6">
      <w:pPr>
        <w:spacing w:after="0" w:line="360" w:lineRule="auto"/>
        <w:ind w:firstLine="709"/>
        <w:jc w:val="both"/>
        <w:rPr>
          <w:rFonts w:ascii="Times New Roman" w:hAnsi="Times New Roman"/>
          <w:sz w:val="28"/>
          <w:szCs w:val="28"/>
        </w:rPr>
      </w:pPr>
      <w:r w:rsidRPr="00D10FB6">
        <w:rPr>
          <w:rFonts w:ascii="Times New Roman" w:hAnsi="Times New Roman"/>
          <w:sz w:val="28"/>
          <w:szCs w:val="28"/>
        </w:rPr>
        <w:t>–</w:t>
      </w:r>
      <w:r w:rsidR="00896409">
        <w:rPr>
          <w:rFonts w:ascii="Times New Roman" w:hAnsi="Times New Roman"/>
          <w:sz w:val="28"/>
          <w:szCs w:val="28"/>
        </w:rPr>
        <w:t xml:space="preserve"> </w:t>
      </w:r>
      <w:r w:rsidRPr="00D10FB6">
        <w:rPr>
          <w:rFonts w:ascii="Times New Roman" w:hAnsi="Times New Roman"/>
          <w:sz w:val="28"/>
          <w:szCs w:val="28"/>
        </w:rPr>
        <w:t>расходы по проезду;</w:t>
      </w:r>
    </w:p>
    <w:p w:rsidR="009D5E5E" w:rsidRPr="00D10FB6" w:rsidRDefault="009D5E5E" w:rsidP="00D10FB6">
      <w:pPr>
        <w:spacing w:after="0" w:line="360" w:lineRule="auto"/>
        <w:ind w:firstLine="709"/>
        <w:jc w:val="both"/>
        <w:rPr>
          <w:rFonts w:ascii="Times New Roman" w:hAnsi="Times New Roman"/>
          <w:sz w:val="28"/>
          <w:szCs w:val="28"/>
        </w:rPr>
      </w:pPr>
      <w:r w:rsidRPr="00D10FB6">
        <w:rPr>
          <w:rFonts w:ascii="Times New Roman" w:hAnsi="Times New Roman"/>
          <w:sz w:val="28"/>
          <w:szCs w:val="28"/>
        </w:rPr>
        <w:t>–</w:t>
      </w:r>
      <w:r w:rsidR="00896409">
        <w:rPr>
          <w:rFonts w:ascii="Times New Roman" w:hAnsi="Times New Roman"/>
          <w:sz w:val="28"/>
          <w:szCs w:val="28"/>
        </w:rPr>
        <w:t xml:space="preserve"> </w:t>
      </w:r>
      <w:r w:rsidRPr="00D10FB6">
        <w:rPr>
          <w:rFonts w:ascii="Times New Roman" w:hAnsi="Times New Roman"/>
          <w:sz w:val="28"/>
          <w:szCs w:val="28"/>
        </w:rPr>
        <w:t>расходы по найму жилого помещения,</w:t>
      </w:r>
    </w:p>
    <w:p w:rsidR="009D5E5E" w:rsidRPr="00D10FB6" w:rsidRDefault="009D5E5E" w:rsidP="00D10FB6">
      <w:pPr>
        <w:spacing w:after="0" w:line="360" w:lineRule="auto"/>
        <w:ind w:firstLine="709"/>
        <w:jc w:val="both"/>
        <w:rPr>
          <w:rFonts w:ascii="Times New Roman" w:hAnsi="Times New Roman"/>
          <w:sz w:val="28"/>
          <w:szCs w:val="28"/>
        </w:rPr>
      </w:pPr>
      <w:r w:rsidRPr="00D10FB6">
        <w:rPr>
          <w:rFonts w:ascii="Times New Roman" w:hAnsi="Times New Roman"/>
          <w:sz w:val="28"/>
          <w:szCs w:val="28"/>
        </w:rPr>
        <w:t>–</w:t>
      </w:r>
      <w:r w:rsidR="00896409">
        <w:rPr>
          <w:rFonts w:ascii="Times New Roman" w:hAnsi="Times New Roman"/>
          <w:sz w:val="28"/>
          <w:szCs w:val="28"/>
        </w:rPr>
        <w:t xml:space="preserve"> </w:t>
      </w:r>
      <w:r w:rsidRPr="00D10FB6">
        <w:rPr>
          <w:rFonts w:ascii="Times New Roman" w:hAnsi="Times New Roman"/>
          <w:sz w:val="28"/>
          <w:szCs w:val="28"/>
        </w:rPr>
        <w:t>дополнительные расходы, связанные с проживанием вне места постоянного жительства (суточные);</w:t>
      </w:r>
    </w:p>
    <w:p w:rsidR="009D5E5E" w:rsidRPr="00D10FB6" w:rsidRDefault="009D5E5E" w:rsidP="00D10FB6">
      <w:pPr>
        <w:spacing w:after="0" w:line="360" w:lineRule="auto"/>
        <w:ind w:firstLine="709"/>
        <w:jc w:val="both"/>
        <w:rPr>
          <w:rFonts w:ascii="Times New Roman" w:hAnsi="Times New Roman"/>
          <w:sz w:val="28"/>
          <w:szCs w:val="28"/>
        </w:rPr>
      </w:pPr>
      <w:r w:rsidRPr="00D10FB6">
        <w:rPr>
          <w:rFonts w:ascii="Times New Roman" w:hAnsi="Times New Roman"/>
          <w:sz w:val="28"/>
          <w:szCs w:val="28"/>
        </w:rPr>
        <w:t>–</w:t>
      </w:r>
      <w:r w:rsidR="00896409">
        <w:rPr>
          <w:rFonts w:ascii="Times New Roman" w:hAnsi="Times New Roman"/>
          <w:sz w:val="28"/>
          <w:szCs w:val="28"/>
        </w:rPr>
        <w:t xml:space="preserve"> </w:t>
      </w:r>
      <w:r w:rsidRPr="00D10FB6">
        <w:rPr>
          <w:rFonts w:ascii="Times New Roman" w:hAnsi="Times New Roman"/>
          <w:sz w:val="28"/>
          <w:szCs w:val="28"/>
        </w:rPr>
        <w:t xml:space="preserve">иные расходы, произведенные работником с разрешения или ведома работодателя. </w:t>
      </w:r>
    </w:p>
    <w:p w:rsidR="009D5E5E" w:rsidRPr="00D10FB6" w:rsidRDefault="009D5E5E" w:rsidP="00D10FB6">
      <w:pPr>
        <w:spacing w:after="0" w:line="360" w:lineRule="auto"/>
        <w:ind w:firstLine="709"/>
        <w:jc w:val="both"/>
        <w:rPr>
          <w:rFonts w:ascii="Times New Roman" w:hAnsi="Times New Roman"/>
          <w:sz w:val="28"/>
          <w:szCs w:val="28"/>
        </w:rPr>
      </w:pPr>
      <w:r w:rsidRPr="00D10FB6">
        <w:rPr>
          <w:rFonts w:ascii="Times New Roman" w:hAnsi="Times New Roman"/>
          <w:sz w:val="28"/>
          <w:szCs w:val="28"/>
        </w:rPr>
        <w:t>Порядок и размеры возмещаемых расходов определяются коллективным договором или приказом (распоряжением).</w:t>
      </w:r>
    </w:p>
    <w:p w:rsidR="009D5E5E" w:rsidRPr="00D10FB6" w:rsidRDefault="009D5E5E" w:rsidP="00D10FB6">
      <w:pPr>
        <w:spacing w:after="0" w:line="360" w:lineRule="auto"/>
        <w:ind w:firstLine="709"/>
        <w:jc w:val="both"/>
        <w:rPr>
          <w:rFonts w:ascii="Times New Roman" w:hAnsi="Times New Roman"/>
          <w:sz w:val="28"/>
          <w:szCs w:val="28"/>
        </w:rPr>
      </w:pPr>
      <w:r w:rsidRPr="00D10FB6">
        <w:rPr>
          <w:rFonts w:ascii="Times New Roman" w:hAnsi="Times New Roman"/>
          <w:sz w:val="28"/>
          <w:szCs w:val="28"/>
        </w:rPr>
        <w:t xml:space="preserve">Расходы по проезду к месту командировки и обратно к месту постоянной работы возмещаются командированному работнику в следующем размере: </w:t>
      </w:r>
    </w:p>
    <w:p w:rsidR="009D5E5E" w:rsidRPr="00D10FB6" w:rsidRDefault="009D5E5E" w:rsidP="00D10FB6">
      <w:pPr>
        <w:spacing w:after="0" w:line="360" w:lineRule="auto"/>
        <w:ind w:firstLine="709"/>
        <w:jc w:val="both"/>
        <w:rPr>
          <w:rFonts w:ascii="Times New Roman" w:hAnsi="Times New Roman"/>
          <w:sz w:val="28"/>
          <w:szCs w:val="28"/>
        </w:rPr>
      </w:pPr>
      <w:r w:rsidRPr="00D10FB6">
        <w:rPr>
          <w:rFonts w:ascii="Times New Roman" w:hAnsi="Times New Roman"/>
          <w:sz w:val="28"/>
          <w:szCs w:val="28"/>
        </w:rPr>
        <w:t>а) стоимости проезда воздушным, железнодорожным, водным и автомобильным транспортом общего пользования (кроме такси);</w:t>
      </w:r>
    </w:p>
    <w:p w:rsidR="009D5E5E" w:rsidRPr="00D10FB6" w:rsidRDefault="009D5E5E" w:rsidP="00D10FB6">
      <w:pPr>
        <w:spacing w:after="0" w:line="360" w:lineRule="auto"/>
        <w:ind w:firstLine="709"/>
        <w:jc w:val="both"/>
        <w:rPr>
          <w:rFonts w:ascii="Times New Roman" w:hAnsi="Times New Roman"/>
          <w:sz w:val="28"/>
          <w:szCs w:val="28"/>
        </w:rPr>
      </w:pPr>
      <w:r w:rsidRPr="00D10FB6">
        <w:rPr>
          <w:rFonts w:ascii="Times New Roman" w:hAnsi="Times New Roman"/>
          <w:sz w:val="28"/>
          <w:szCs w:val="28"/>
        </w:rPr>
        <w:t>б) страховые платежи по государственному обязательному страхованию пассажиров на транспорте;</w:t>
      </w:r>
    </w:p>
    <w:p w:rsidR="009D5E5E" w:rsidRPr="00D10FB6" w:rsidRDefault="009D5E5E" w:rsidP="00D10FB6">
      <w:pPr>
        <w:spacing w:after="0" w:line="360" w:lineRule="auto"/>
        <w:ind w:firstLine="709"/>
        <w:jc w:val="both"/>
        <w:rPr>
          <w:rFonts w:ascii="Times New Roman" w:hAnsi="Times New Roman"/>
          <w:sz w:val="28"/>
          <w:szCs w:val="28"/>
        </w:rPr>
      </w:pPr>
      <w:r w:rsidRPr="00D10FB6">
        <w:rPr>
          <w:rFonts w:ascii="Times New Roman" w:hAnsi="Times New Roman"/>
          <w:sz w:val="28"/>
          <w:szCs w:val="28"/>
        </w:rPr>
        <w:t>в) оплату услуг по предварительной продаже проездных документов;</w:t>
      </w:r>
    </w:p>
    <w:p w:rsidR="009D5E5E" w:rsidRPr="00D10FB6" w:rsidRDefault="009D5E5E" w:rsidP="00D10FB6">
      <w:pPr>
        <w:spacing w:after="0" w:line="360" w:lineRule="auto"/>
        <w:ind w:firstLine="709"/>
        <w:jc w:val="both"/>
        <w:rPr>
          <w:rFonts w:ascii="Times New Roman" w:hAnsi="Times New Roman"/>
          <w:sz w:val="28"/>
          <w:szCs w:val="28"/>
        </w:rPr>
      </w:pPr>
      <w:r w:rsidRPr="00D10FB6">
        <w:rPr>
          <w:rFonts w:ascii="Times New Roman" w:hAnsi="Times New Roman"/>
          <w:sz w:val="28"/>
          <w:szCs w:val="28"/>
        </w:rPr>
        <w:t>г) расходы за пользование в поездах постельными принадлежностями.</w:t>
      </w:r>
    </w:p>
    <w:p w:rsidR="009D5E5E" w:rsidRPr="00D10FB6" w:rsidRDefault="009D5E5E" w:rsidP="00D10FB6">
      <w:pPr>
        <w:spacing w:after="0" w:line="360" w:lineRule="auto"/>
        <w:ind w:firstLine="709"/>
        <w:jc w:val="both"/>
        <w:rPr>
          <w:rFonts w:ascii="Times New Roman" w:hAnsi="Times New Roman"/>
          <w:sz w:val="28"/>
          <w:szCs w:val="28"/>
        </w:rPr>
      </w:pPr>
      <w:r w:rsidRPr="00D10FB6">
        <w:rPr>
          <w:rFonts w:ascii="Times New Roman" w:hAnsi="Times New Roman"/>
          <w:sz w:val="28"/>
          <w:szCs w:val="28"/>
        </w:rPr>
        <w:t>При наличии нескольких видов транспорта, связывающих место постоянной работы и место командировки, администрация может предложить командированному работнику вид транспорта, которым ему надлежит воспользоваться. При отсутствии такого предложения работник самостоятельно решает вопрос о выборе транспорта.</w:t>
      </w:r>
    </w:p>
    <w:p w:rsidR="009D5E5E" w:rsidRPr="00D10FB6" w:rsidRDefault="009D5E5E" w:rsidP="00D10FB6">
      <w:pPr>
        <w:spacing w:after="0" w:line="360" w:lineRule="auto"/>
        <w:ind w:firstLine="709"/>
        <w:jc w:val="both"/>
        <w:rPr>
          <w:rFonts w:ascii="Times New Roman" w:hAnsi="Times New Roman"/>
          <w:sz w:val="28"/>
          <w:szCs w:val="28"/>
        </w:rPr>
      </w:pPr>
      <w:r w:rsidRPr="00D10FB6">
        <w:rPr>
          <w:rFonts w:ascii="Times New Roman" w:hAnsi="Times New Roman"/>
          <w:sz w:val="28"/>
          <w:szCs w:val="28"/>
        </w:rPr>
        <w:t xml:space="preserve">Расходы по проживанию возмещаются командированному работнику в сумме фактически произведенных затрат. При этом стоимость дополнительных услуг, включаемых гостиницами в счет за проживание, в составе расходов на проживание не возмещаются, а подлежат оплате самим командированным за счет суточных. К таким дополнительным услугам, в частности, относятся: </w:t>
      </w:r>
    </w:p>
    <w:p w:rsidR="009D5E5E" w:rsidRPr="00D10FB6" w:rsidRDefault="009D5E5E" w:rsidP="00D10FB6">
      <w:pPr>
        <w:spacing w:after="0" w:line="360" w:lineRule="auto"/>
        <w:ind w:firstLine="709"/>
        <w:jc w:val="both"/>
        <w:rPr>
          <w:rFonts w:ascii="Times New Roman" w:hAnsi="Times New Roman"/>
          <w:sz w:val="28"/>
          <w:szCs w:val="28"/>
        </w:rPr>
      </w:pPr>
      <w:r w:rsidRPr="00D10FB6">
        <w:rPr>
          <w:rFonts w:ascii="Times New Roman" w:hAnsi="Times New Roman"/>
          <w:sz w:val="28"/>
          <w:szCs w:val="28"/>
        </w:rPr>
        <w:t>-</w:t>
      </w:r>
      <w:r w:rsidR="00896409">
        <w:rPr>
          <w:rFonts w:ascii="Times New Roman" w:hAnsi="Times New Roman"/>
          <w:sz w:val="28"/>
          <w:szCs w:val="28"/>
        </w:rPr>
        <w:t xml:space="preserve"> </w:t>
      </w:r>
      <w:r w:rsidRPr="00D10FB6">
        <w:rPr>
          <w:rFonts w:ascii="Times New Roman" w:hAnsi="Times New Roman"/>
          <w:sz w:val="28"/>
          <w:szCs w:val="28"/>
        </w:rPr>
        <w:t>стоимость завтраков;</w:t>
      </w:r>
    </w:p>
    <w:p w:rsidR="009D5E5E" w:rsidRPr="00D10FB6" w:rsidRDefault="009D5E5E" w:rsidP="00D10FB6">
      <w:pPr>
        <w:spacing w:after="0" w:line="360" w:lineRule="auto"/>
        <w:ind w:firstLine="709"/>
        <w:jc w:val="both"/>
        <w:rPr>
          <w:rFonts w:ascii="Times New Roman" w:hAnsi="Times New Roman"/>
          <w:sz w:val="28"/>
          <w:szCs w:val="28"/>
        </w:rPr>
      </w:pPr>
      <w:r w:rsidRPr="00D10FB6">
        <w:rPr>
          <w:rFonts w:ascii="Times New Roman" w:hAnsi="Times New Roman"/>
          <w:sz w:val="28"/>
          <w:szCs w:val="28"/>
        </w:rPr>
        <w:t>-</w:t>
      </w:r>
      <w:r w:rsidR="00896409">
        <w:rPr>
          <w:rFonts w:ascii="Times New Roman" w:hAnsi="Times New Roman"/>
          <w:sz w:val="28"/>
          <w:szCs w:val="28"/>
        </w:rPr>
        <w:t xml:space="preserve"> </w:t>
      </w:r>
      <w:r w:rsidRPr="00D10FB6">
        <w:rPr>
          <w:rFonts w:ascii="Times New Roman" w:hAnsi="Times New Roman"/>
          <w:sz w:val="28"/>
          <w:szCs w:val="28"/>
        </w:rPr>
        <w:t>услуги химчистки;</w:t>
      </w:r>
    </w:p>
    <w:p w:rsidR="009D5E5E" w:rsidRPr="00D10FB6" w:rsidRDefault="00A81562" w:rsidP="00D10FB6">
      <w:pPr>
        <w:spacing w:after="0" w:line="360" w:lineRule="auto"/>
        <w:ind w:firstLine="709"/>
        <w:jc w:val="both"/>
        <w:rPr>
          <w:rFonts w:ascii="Times New Roman" w:hAnsi="Times New Roman"/>
          <w:sz w:val="28"/>
          <w:szCs w:val="28"/>
        </w:rPr>
      </w:pPr>
      <w:r>
        <w:rPr>
          <w:rFonts w:ascii="Times New Roman" w:hAnsi="Times New Roman"/>
          <w:sz w:val="28"/>
          <w:szCs w:val="28"/>
        </w:rPr>
        <w:t>-</w:t>
      </w:r>
      <w:r w:rsidR="00896409">
        <w:rPr>
          <w:rFonts w:ascii="Times New Roman" w:hAnsi="Times New Roman"/>
          <w:sz w:val="28"/>
          <w:szCs w:val="28"/>
        </w:rPr>
        <w:t xml:space="preserve"> </w:t>
      </w:r>
      <w:r>
        <w:rPr>
          <w:rFonts w:ascii="Times New Roman" w:hAnsi="Times New Roman"/>
          <w:sz w:val="28"/>
          <w:szCs w:val="28"/>
        </w:rPr>
        <w:t xml:space="preserve">пользование минибаром </w:t>
      </w:r>
      <w:r w:rsidR="009D5E5E" w:rsidRPr="00D10FB6">
        <w:rPr>
          <w:rFonts w:ascii="Times New Roman" w:hAnsi="Times New Roman"/>
          <w:sz w:val="28"/>
          <w:szCs w:val="28"/>
        </w:rPr>
        <w:t>и т.п.</w:t>
      </w:r>
    </w:p>
    <w:p w:rsidR="009D5E5E" w:rsidRPr="00D10FB6" w:rsidRDefault="009D5E5E" w:rsidP="00D10FB6">
      <w:pPr>
        <w:spacing w:after="0" w:line="360" w:lineRule="auto"/>
        <w:ind w:firstLine="709"/>
        <w:jc w:val="both"/>
        <w:rPr>
          <w:rFonts w:ascii="Times New Roman" w:hAnsi="Times New Roman"/>
          <w:sz w:val="28"/>
          <w:szCs w:val="28"/>
        </w:rPr>
      </w:pPr>
      <w:r w:rsidRPr="00D10FB6">
        <w:rPr>
          <w:rFonts w:ascii="Times New Roman" w:hAnsi="Times New Roman"/>
          <w:sz w:val="28"/>
          <w:szCs w:val="28"/>
        </w:rPr>
        <w:t>Кроме того, работнику возмещаются расходы по оплате бронирования места в гостинице.</w:t>
      </w:r>
    </w:p>
    <w:p w:rsidR="009D5E5E" w:rsidRPr="00D10FB6" w:rsidRDefault="009D5E5E" w:rsidP="00D10FB6">
      <w:pPr>
        <w:spacing w:after="0" w:line="360" w:lineRule="auto"/>
        <w:ind w:firstLine="709"/>
        <w:jc w:val="both"/>
        <w:rPr>
          <w:rFonts w:ascii="Times New Roman" w:hAnsi="Times New Roman"/>
          <w:sz w:val="28"/>
          <w:szCs w:val="28"/>
        </w:rPr>
      </w:pPr>
      <w:r w:rsidRPr="00D10FB6">
        <w:rPr>
          <w:rFonts w:ascii="Times New Roman" w:hAnsi="Times New Roman"/>
          <w:sz w:val="28"/>
          <w:szCs w:val="28"/>
        </w:rPr>
        <w:t>Следует обратить внимание, что командированному сотруднику возмещаются все произведенные им и документально подтвержденные затраты на проживание в полном объеме.</w:t>
      </w:r>
    </w:p>
    <w:p w:rsidR="009D5E5E" w:rsidRPr="00D10FB6" w:rsidRDefault="009D5E5E" w:rsidP="00D10FB6">
      <w:pPr>
        <w:spacing w:after="0" w:line="360" w:lineRule="auto"/>
        <w:ind w:firstLine="709"/>
        <w:jc w:val="both"/>
        <w:rPr>
          <w:rFonts w:ascii="Times New Roman" w:hAnsi="Times New Roman"/>
          <w:sz w:val="28"/>
          <w:szCs w:val="28"/>
        </w:rPr>
      </w:pPr>
      <w:r w:rsidRPr="00D10FB6">
        <w:rPr>
          <w:rFonts w:ascii="Times New Roman" w:hAnsi="Times New Roman"/>
          <w:sz w:val="28"/>
          <w:szCs w:val="28"/>
        </w:rPr>
        <w:t xml:space="preserve">Суточные выплачивается командированному работнику за каждый день нахождения в командировке, включая выходные и праздничные дни, а также дни нахождения в пути, в том числе за время вынужденной остановки в пути. При расчете суточных следует учитывать, что днем отъезда считается день отправления соответствующего транспортного средства (самолета, поезда и т.п.) из места постоянной работы командированного, а днем приезда – день прибытия указанного транспортного средства в место постоянной работы. </w:t>
      </w:r>
    </w:p>
    <w:p w:rsidR="009D5E5E" w:rsidRPr="00D10FB6" w:rsidRDefault="009D5E5E" w:rsidP="00D10FB6">
      <w:pPr>
        <w:spacing w:after="0" w:line="360" w:lineRule="auto"/>
        <w:ind w:firstLine="709"/>
        <w:jc w:val="both"/>
        <w:rPr>
          <w:rFonts w:ascii="Times New Roman" w:hAnsi="Times New Roman"/>
          <w:sz w:val="28"/>
          <w:szCs w:val="28"/>
        </w:rPr>
      </w:pPr>
      <w:r w:rsidRPr="00D10FB6">
        <w:rPr>
          <w:rFonts w:ascii="Times New Roman" w:hAnsi="Times New Roman"/>
          <w:sz w:val="28"/>
          <w:szCs w:val="28"/>
        </w:rPr>
        <w:t xml:space="preserve">Размер суточных, как говорилось выше, достаточно оговорить в приказе, распоряжении руководителя или в коллективном договоре. </w:t>
      </w:r>
    </w:p>
    <w:p w:rsidR="009D5E5E" w:rsidRPr="00D10FB6" w:rsidRDefault="009D5E5E" w:rsidP="00D10FB6">
      <w:pPr>
        <w:spacing w:after="0" w:line="360" w:lineRule="auto"/>
        <w:ind w:firstLine="709"/>
        <w:jc w:val="both"/>
        <w:rPr>
          <w:rFonts w:ascii="Times New Roman" w:hAnsi="Times New Roman"/>
          <w:b/>
          <w:sz w:val="28"/>
          <w:szCs w:val="28"/>
        </w:rPr>
      </w:pPr>
      <w:r w:rsidRPr="00D10FB6">
        <w:rPr>
          <w:rFonts w:ascii="Times New Roman" w:hAnsi="Times New Roman"/>
          <w:b/>
          <w:sz w:val="28"/>
          <w:szCs w:val="28"/>
        </w:rPr>
        <w:t>Пример</w:t>
      </w:r>
    </w:p>
    <w:p w:rsidR="009D5E5E" w:rsidRPr="00D10FB6" w:rsidRDefault="009D5E5E" w:rsidP="00D10FB6">
      <w:pPr>
        <w:spacing w:after="0" w:line="360" w:lineRule="auto"/>
        <w:ind w:firstLine="709"/>
        <w:jc w:val="both"/>
        <w:rPr>
          <w:rFonts w:ascii="Times New Roman" w:hAnsi="Times New Roman"/>
          <w:sz w:val="28"/>
          <w:szCs w:val="28"/>
        </w:rPr>
      </w:pPr>
      <w:r w:rsidRPr="00D10FB6">
        <w:rPr>
          <w:rFonts w:ascii="Times New Roman" w:hAnsi="Times New Roman"/>
          <w:sz w:val="28"/>
          <w:szCs w:val="28"/>
        </w:rPr>
        <w:t>Организация отправила товароведа Калашникову О.К. в недельную командировку. Ее цель – заключить договор о поставке товаров. Руководитель организации издал приказ, в котором установил: суточные для командировок по Белоруссии составляют 8000 руб. в день. Перед поездкой Калашниковой О.К. выдали суточные – 56000 руб. Вернувшись из командировки, сотрудник представил в бухгалтерию авансовый отчет. В учете на сумму суточных делается проводка:</w:t>
      </w:r>
    </w:p>
    <w:p w:rsidR="009D5E5E" w:rsidRPr="00D10FB6" w:rsidRDefault="009D5E5E" w:rsidP="00D10FB6">
      <w:pPr>
        <w:spacing w:after="0" w:line="360" w:lineRule="auto"/>
        <w:ind w:firstLine="709"/>
        <w:jc w:val="both"/>
        <w:rPr>
          <w:rFonts w:ascii="Times New Roman" w:hAnsi="Times New Roman"/>
          <w:sz w:val="28"/>
          <w:szCs w:val="28"/>
        </w:rPr>
      </w:pPr>
      <w:r w:rsidRPr="00D10FB6">
        <w:rPr>
          <w:rFonts w:ascii="Times New Roman" w:hAnsi="Times New Roman"/>
          <w:sz w:val="28"/>
          <w:szCs w:val="28"/>
        </w:rPr>
        <w:t>Дебет 44 Кредит 71 – 56000 – включены в расходы суточные.</w:t>
      </w:r>
    </w:p>
    <w:p w:rsidR="009D5E5E" w:rsidRPr="00D10FB6" w:rsidRDefault="009D5E5E" w:rsidP="00D10FB6">
      <w:pPr>
        <w:spacing w:after="0" w:line="360" w:lineRule="auto"/>
        <w:ind w:firstLine="709"/>
        <w:jc w:val="both"/>
        <w:rPr>
          <w:rFonts w:ascii="Times New Roman" w:hAnsi="Times New Roman"/>
          <w:sz w:val="28"/>
          <w:szCs w:val="28"/>
        </w:rPr>
      </w:pPr>
      <w:r w:rsidRPr="00D10FB6">
        <w:rPr>
          <w:rFonts w:ascii="Times New Roman" w:hAnsi="Times New Roman"/>
          <w:sz w:val="28"/>
          <w:szCs w:val="28"/>
        </w:rPr>
        <w:t>При командировках в такую местность, откуда командированный работник имеет возможность ежедневно возвращаться к месту своего постоянного жительства, суточные (надбавки взамен суточных) не выплачиваются. Командировка, расположенная недалеко от места работы и жительства работника может быть признана однодневной. Определение такой командировки производится руководителем в приказе на основании данных о дальности расстояния, условиях транспортного сообщения, характере выполняемого задания, а также необходимости создания для работника условий для отдыха. Командировка за пределы РБ также может быть однодневной, если работник, который выехал за границу, возвратился в РБ в тот же день.</w:t>
      </w:r>
    </w:p>
    <w:p w:rsidR="00896409" w:rsidRDefault="009D5E5E" w:rsidP="00D10FB6">
      <w:pPr>
        <w:spacing w:after="0" w:line="360" w:lineRule="auto"/>
        <w:ind w:firstLine="709"/>
        <w:jc w:val="both"/>
        <w:rPr>
          <w:rFonts w:ascii="Times New Roman" w:hAnsi="Times New Roman"/>
          <w:sz w:val="28"/>
          <w:szCs w:val="28"/>
        </w:rPr>
      </w:pPr>
      <w:r w:rsidRPr="00D10FB6">
        <w:rPr>
          <w:rFonts w:ascii="Times New Roman" w:hAnsi="Times New Roman"/>
          <w:sz w:val="28"/>
          <w:szCs w:val="28"/>
        </w:rPr>
        <w:t>Если командированный работник по окончании рабочего дня по своему желанию остается в месте командировки, то при предоставлении документов о найме жилого помещения расходы по найму ему возмещаются в размере расходов, установленных при найме жилого помещения для командировок на территории РБ.</w:t>
      </w:r>
    </w:p>
    <w:p w:rsidR="009D5E5E" w:rsidRPr="00D10FB6" w:rsidRDefault="009D5E5E" w:rsidP="00D10FB6">
      <w:pPr>
        <w:spacing w:after="0" w:line="360" w:lineRule="auto"/>
        <w:ind w:firstLine="709"/>
        <w:jc w:val="both"/>
        <w:rPr>
          <w:rFonts w:ascii="Times New Roman" w:hAnsi="Times New Roman"/>
          <w:sz w:val="28"/>
          <w:szCs w:val="28"/>
        </w:rPr>
      </w:pPr>
      <w:r w:rsidRPr="00D10FB6">
        <w:rPr>
          <w:rFonts w:ascii="Times New Roman" w:hAnsi="Times New Roman"/>
          <w:sz w:val="28"/>
          <w:szCs w:val="28"/>
        </w:rPr>
        <w:t>Вопрос о том, может ли работник возвращаться из места командировки к месту своего постоянного жительства, в каждом конкретном случае решается руководителем объединения, предприятия, учреждения, организации, в которой работает командированный, с учетом дальности расстояния, условий транспортного сообщения, характера выполняемого задания, а также необходимости создания работнику условий отдыха.</w:t>
      </w:r>
    </w:p>
    <w:p w:rsidR="00937B00" w:rsidRPr="00896409" w:rsidRDefault="00515BB5" w:rsidP="00896409">
      <w:pPr>
        <w:ind w:firstLine="708"/>
        <w:rPr>
          <w:rFonts w:ascii="Times New Roman" w:hAnsi="Times New Roman"/>
          <w:b/>
          <w:sz w:val="28"/>
          <w:szCs w:val="28"/>
        </w:rPr>
      </w:pPr>
      <w:r>
        <w:br w:type="page"/>
      </w:r>
      <w:r w:rsidR="00896409" w:rsidRPr="00896409">
        <w:rPr>
          <w:rFonts w:ascii="Times New Roman" w:hAnsi="Times New Roman"/>
          <w:b/>
          <w:sz w:val="28"/>
          <w:szCs w:val="28"/>
        </w:rPr>
        <w:t xml:space="preserve">3. </w:t>
      </w:r>
      <w:r w:rsidR="00896409">
        <w:rPr>
          <w:rFonts w:ascii="Times New Roman" w:hAnsi="Times New Roman"/>
          <w:b/>
          <w:sz w:val="28"/>
          <w:szCs w:val="28"/>
        </w:rPr>
        <w:t>Тематические упражнения</w:t>
      </w:r>
    </w:p>
    <w:p w:rsidR="00937B00" w:rsidRPr="00D10FB6" w:rsidRDefault="00937B00" w:rsidP="00D10FB6">
      <w:pPr>
        <w:pStyle w:val="a3"/>
        <w:spacing w:after="0" w:line="360" w:lineRule="auto"/>
        <w:ind w:left="0" w:firstLine="709"/>
        <w:jc w:val="both"/>
        <w:rPr>
          <w:rFonts w:ascii="Times New Roman" w:hAnsi="Times New Roman"/>
          <w:b/>
          <w:sz w:val="28"/>
          <w:szCs w:val="28"/>
        </w:rPr>
      </w:pPr>
    </w:p>
    <w:p w:rsidR="00937B00" w:rsidRPr="00D10FB6" w:rsidRDefault="00937B00" w:rsidP="00D10FB6">
      <w:pPr>
        <w:pStyle w:val="a3"/>
        <w:numPr>
          <w:ilvl w:val="0"/>
          <w:numId w:val="15"/>
        </w:numPr>
        <w:spacing w:after="0" w:line="360" w:lineRule="auto"/>
        <w:ind w:left="0" w:firstLine="709"/>
        <w:jc w:val="both"/>
        <w:rPr>
          <w:rFonts w:ascii="Times New Roman" w:hAnsi="Times New Roman"/>
          <w:b/>
          <w:sz w:val="28"/>
          <w:szCs w:val="28"/>
        </w:rPr>
      </w:pPr>
      <w:r w:rsidRPr="00D10FB6">
        <w:rPr>
          <w:rFonts w:ascii="Times New Roman" w:hAnsi="Times New Roman"/>
          <w:b/>
          <w:sz w:val="28"/>
          <w:szCs w:val="28"/>
        </w:rPr>
        <w:t>Выписка из р/с организации (УДЕ) 23. 02. 09г.</w:t>
      </w:r>
    </w:p>
    <w:p w:rsidR="00515BB5" w:rsidRDefault="00515BB5" w:rsidP="00D10FB6">
      <w:pPr>
        <w:spacing w:after="0" w:line="360" w:lineRule="auto"/>
        <w:ind w:firstLine="709"/>
        <w:jc w:val="both"/>
        <w:rPr>
          <w:rFonts w:ascii="Times New Roman" w:hAnsi="Times New Roman"/>
          <w:sz w:val="28"/>
          <w:szCs w:val="28"/>
          <w:lang w:val="uk-UA"/>
        </w:rPr>
      </w:pPr>
    </w:p>
    <w:p w:rsidR="00937B00" w:rsidRPr="00D10FB6" w:rsidRDefault="00937B00" w:rsidP="00D10FB6">
      <w:pPr>
        <w:spacing w:after="0" w:line="360" w:lineRule="auto"/>
        <w:ind w:firstLine="709"/>
        <w:jc w:val="both"/>
        <w:rPr>
          <w:rFonts w:ascii="Times New Roman" w:hAnsi="Times New Roman"/>
          <w:sz w:val="28"/>
          <w:szCs w:val="28"/>
        </w:rPr>
      </w:pPr>
      <w:r w:rsidRPr="00D10FB6">
        <w:rPr>
          <w:rFonts w:ascii="Times New Roman" w:hAnsi="Times New Roman"/>
          <w:sz w:val="28"/>
          <w:szCs w:val="28"/>
        </w:rPr>
        <w:t>Лицевой счёт № 325735675</w:t>
      </w:r>
      <w:r w:rsidR="00515BB5">
        <w:rPr>
          <w:rFonts w:ascii="Times New Roman" w:hAnsi="Times New Roman"/>
          <w:sz w:val="28"/>
          <w:szCs w:val="28"/>
          <w:lang w:val="uk-UA"/>
        </w:rPr>
        <w:t xml:space="preserve"> </w:t>
      </w:r>
      <w:r w:rsidRPr="00D10FB6">
        <w:rPr>
          <w:rFonts w:ascii="Times New Roman" w:hAnsi="Times New Roman"/>
          <w:sz w:val="28"/>
          <w:szCs w:val="28"/>
        </w:rPr>
        <w:t>Входящий остаток по Кредиту 212800</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667"/>
        <w:gridCol w:w="283"/>
        <w:gridCol w:w="1985"/>
        <w:gridCol w:w="1417"/>
        <w:gridCol w:w="1559"/>
        <w:gridCol w:w="2659"/>
      </w:tblGrid>
      <w:tr w:rsidR="00937B00" w:rsidRPr="006370FC" w:rsidTr="006370FC">
        <w:tc>
          <w:tcPr>
            <w:tcW w:w="1667" w:type="dxa"/>
            <w:shd w:val="clear" w:color="auto" w:fill="auto"/>
          </w:tcPr>
          <w:p w:rsidR="00937B00" w:rsidRPr="006370FC" w:rsidRDefault="00937B00" w:rsidP="006370FC">
            <w:pPr>
              <w:spacing w:after="0" w:line="360" w:lineRule="auto"/>
              <w:rPr>
                <w:rFonts w:ascii="Times New Roman" w:hAnsi="Times New Roman"/>
                <w:sz w:val="20"/>
                <w:szCs w:val="20"/>
              </w:rPr>
            </w:pPr>
            <w:r w:rsidRPr="006370FC">
              <w:rPr>
                <w:rFonts w:ascii="Times New Roman" w:hAnsi="Times New Roman"/>
                <w:sz w:val="20"/>
                <w:szCs w:val="20"/>
              </w:rPr>
              <w:t>шифр</w:t>
            </w:r>
          </w:p>
        </w:tc>
        <w:tc>
          <w:tcPr>
            <w:tcW w:w="2268" w:type="dxa"/>
            <w:gridSpan w:val="2"/>
            <w:shd w:val="clear" w:color="auto" w:fill="auto"/>
          </w:tcPr>
          <w:p w:rsidR="00937B00" w:rsidRPr="006370FC" w:rsidRDefault="00937B00" w:rsidP="006370FC">
            <w:pPr>
              <w:spacing w:after="0" w:line="360" w:lineRule="auto"/>
              <w:rPr>
                <w:rFonts w:ascii="Times New Roman" w:hAnsi="Times New Roman"/>
                <w:sz w:val="20"/>
                <w:szCs w:val="20"/>
              </w:rPr>
            </w:pPr>
            <w:r w:rsidRPr="006370FC">
              <w:rPr>
                <w:rFonts w:ascii="Times New Roman" w:hAnsi="Times New Roman"/>
                <w:sz w:val="20"/>
                <w:szCs w:val="20"/>
              </w:rPr>
              <w:t>Документ №</w:t>
            </w:r>
          </w:p>
        </w:tc>
        <w:tc>
          <w:tcPr>
            <w:tcW w:w="2976" w:type="dxa"/>
            <w:gridSpan w:val="2"/>
            <w:shd w:val="clear" w:color="auto" w:fill="auto"/>
          </w:tcPr>
          <w:p w:rsidR="00937B00" w:rsidRPr="006370FC" w:rsidRDefault="00937B00" w:rsidP="006370FC">
            <w:pPr>
              <w:spacing w:after="0" w:line="360" w:lineRule="auto"/>
              <w:rPr>
                <w:rFonts w:ascii="Times New Roman" w:hAnsi="Times New Roman"/>
                <w:sz w:val="20"/>
                <w:szCs w:val="20"/>
              </w:rPr>
            </w:pPr>
            <w:r w:rsidRPr="006370FC">
              <w:rPr>
                <w:rFonts w:ascii="Times New Roman" w:hAnsi="Times New Roman"/>
                <w:sz w:val="20"/>
                <w:szCs w:val="20"/>
              </w:rPr>
              <w:t xml:space="preserve">Дт </w:t>
            </w:r>
          </w:p>
        </w:tc>
        <w:tc>
          <w:tcPr>
            <w:tcW w:w="2659" w:type="dxa"/>
            <w:shd w:val="clear" w:color="auto" w:fill="auto"/>
          </w:tcPr>
          <w:p w:rsidR="00937B00" w:rsidRPr="006370FC" w:rsidRDefault="00937B00" w:rsidP="006370FC">
            <w:pPr>
              <w:spacing w:after="0" w:line="360" w:lineRule="auto"/>
              <w:rPr>
                <w:rFonts w:ascii="Times New Roman" w:hAnsi="Times New Roman"/>
                <w:sz w:val="20"/>
                <w:szCs w:val="20"/>
              </w:rPr>
            </w:pPr>
            <w:r w:rsidRPr="006370FC">
              <w:rPr>
                <w:rFonts w:ascii="Times New Roman" w:hAnsi="Times New Roman"/>
                <w:sz w:val="20"/>
                <w:szCs w:val="20"/>
              </w:rPr>
              <w:t>Кт</w:t>
            </w:r>
          </w:p>
        </w:tc>
      </w:tr>
      <w:tr w:rsidR="00937B00" w:rsidRPr="006370FC" w:rsidTr="006370FC">
        <w:tc>
          <w:tcPr>
            <w:tcW w:w="1667" w:type="dxa"/>
            <w:shd w:val="clear" w:color="auto" w:fill="auto"/>
          </w:tcPr>
          <w:p w:rsidR="00937B00" w:rsidRPr="006370FC" w:rsidRDefault="00937B00" w:rsidP="006370FC">
            <w:pPr>
              <w:spacing w:after="0" w:line="360" w:lineRule="auto"/>
              <w:rPr>
                <w:rFonts w:ascii="Times New Roman" w:hAnsi="Times New Roman"/>
                <w:sz w:val="20"/>
                <w:szCs w:val="20"/>
              </w:rPr>
            </w:pPr>
            <w:r w:rsidRPr="006370FC">
              <w:rPr>
                <w:rFonts w:ascii="Times New Roman" w:hAnsi="Times New Roman"/>
                <w:sz w:val="20"/>
                <w:szCs w:val="20"/>
              </w:rPr>
              <w:t>01</w:t>
            </w:r>
          </w:p>
        </w:tc>
        <w:tc>
          <w:tcPr>
            <w:tcW w:w="2268" w:type="dxa"/>
            <w:gridSpan w:val="2"/>
            <w:shd w:val="clear" w:color="auto" w:fill="auto"/>
          </w:tcPr>
          <w:p w:rsidR="00937B00" w:rsidRPr="006370FC" w:rsidRDefault="00937B00" w:rsidP="006370FC">
            <w:pPr>
              <w:spacing w:after="0" w:line="360" w:lineRule="auto"/>
              <w:rPr>
                <w:rFonts w:ascii="Times New Roman" w:hAnsi="Times New Roman"/>
                <w:sz w:val="20"/>
                <w:szCs w:val="20"/>
              </w:rPr>
            </w:pPr>
            <w:r w:rsidRPr="006370FC">
              <w:rPr>
                <w:rFonts w:ascii="Times New Roman" w:hAnsi="Times New Roman"/>
                <w:sz w:val="20"/>
                <w:szCs w:val="20"/>
              </w:rPr>
              <w:t>188</w:t>
            </w:r>
          </w:p>
        </w:tc>
        <w:tc>
          <w:tcPr>
            <w:tcW w:w="2976" w:type="dxa"/>
            <w:gridSpan w:val="2"/>
            <w:shd w:val="clear" w:color="auto" w:fill="auto"/>
          </w:tcPr>
          <w:p w:rsidR="00937B00" w:rsidRPr="006370FC" w:rsidRDefault="00937B00" w:rsidP="006370FC">
            <w:pPr>
              <w:spacing w:after="0" w:line="360" w:lineRule="auto"/>
              <w:rPr>
                <w:rFonts w:ascii="Times New Roman" w:hAnsi="Times New Roman"/>
                <w:sz w:val="20"/>
                <w:szCs w:val="20"/>
              </w:rPr>
            </w:pPr>
          </w:p>
        </w:tc>
        <w:tc>
          <w:tcPr>
            <w:tcW w:w="2659" w:type="dxa"/>
            <w:shd w:val="clear" w:color="auto" w:fill="auto"/>
          </w:tcPr>
          <w:p w:rsidR="00937B00" w:rsidRPr="006370FC" w:rsidRDefault="00937B00" w:rsidP="006370FC">
            <w:pPr>
              <w:spacing w:after="0" w:line="360" w:lineRule="auto"/>
              <w:rPr>
                <w:rFonts w:ascii="Times New Roman" w:hAnsi="Times New Roman"/>
                <w:sz w:val="20"/>
                <w:szCs w:val="20"/>
              </w:rPr>
            </w:pPr>
            <w:r w:rsidRPr="006370FC">
              <w:rPr>
                <w:rFonts w:ascii="Times New Roman" w:hAnsi="Times New Roman"/>
                <w:sz w:val="20"/>
                <w:szCs w:val="20"/>
              </w:rPr>
              <w:t>57800</w:t>
            </w:r>
          </w:p>
        </w:tc>
      </w:tr>
      <w:tr w:rsidR="00937B00" w:rsidRPr="006370FC" w:rsidTr="006370FC">
        <w:tc>
          <w:tcPr>
            <w:tcW w:w="1667" w:type="dxa"/>
            <w:shd w:val="clear" w:color="auto" w:fill="auto"/>
          </w:tcPr>
          <w:p w:rsidR="00937B00" w:rsidRPr="006370FC" w:rsidRDefault="00937B00" w:rsidP="006370FC">
            <w:pPr>
              <w:spacing w:after="0" w:line="360" w:lineRule="auto"/>
              <w:rPr>
                <w:rFonts w:ascii="Times New Roman" w:hAnsi="Times New Roman"/>
                <w:sz w:val="20"/>
                <w:szCs w:val="20"/>
              </w:rPr>
            </w:pPr>
            <w:r w:rsidRPr="006370FC">
              <w:rPr>
                <w:rFonts w:ascii="Times New Roman" w:hAnsi="Times New Roman"/>
                <w:sz w:val="20"/>
                <w:szCs w:val="20"/>
              </w:rPr>
              <w:t>01</w:t>
            </w:r>
          </w:p>
        </w:tc>
        <w:tc>
          <w:tcPr>
            <w:tcW w:w="2268" w:type="dxa"/>
            <w:gridSpan w:val="2"/>
            <w:shd w:val="clear" w:color="auto" w:fill="auto"/>
          </w:tcPr>
          <w:p w:rsidR="00937B00" w:rsidRPr="006370FC" w:rsidRDefault="00937B00" w:rsidP="006370FC">
            <w:pPr>
              <w:spacing w:after="0" w:line="360" w:lineRule="auto"/>
              <w:rPr>
                <w:rFonts w:ascii="Times New Roman" w:hAnsi="Times New Roman"/>
                <w:sz w:val="20"/>
                <w:szCs w:val="20"/>
              </w:rPr>
            </w:pPr>
            <w:r w:rsidRPr="006370FC">
              <w:rPr>
                <w:rFonts w:ascii="Times New Roman" w:hAnsi="Times New Roman"/>
                <w:sz w:val="20"/>
                <w:szCs w:val="20"/>
              </w:rPr>
              <w:t>378</w:t>
            </w:r>
          </w:p>
        </w:tc>
        <w:tc>
          <w:tcPr>
            <w:tcW w:w="2976" w:type="dxa"/>
            <w:gridSpan w:val="2"/>
            <w:shd w:val="clear" w:color="auto" w:fill="auto"/>
          </w:tcPr>
          <w:p w:rsidR="00937B00" w:rsidRPr="006370FC" w:rsidRDefault="00937B00" w:rsidP="006370FC">
            <w:pPr>
              <w:spacing w:after="0" w:line="360" w:lineRule="auto"/>
              <w:rPr>
                <w:rFonts w:ascii="Times New Roman" w:hAnsi="Times New Roman"/>
                <w:sz w:val="20"/>
                <w:szCs w:val="20"/>
              </w:rPr>
            </w:pPr>
          </w:p>
        </w:tc>
        <w:tc>
          <w:tcPr>
            <w:tcW w:w="2659" w:type="dxa"/>
            <w:shd w:val="clear" w:color="auto" w:fill="auto"/>
          </w:tcPr>
          <w:p w:rsidR="00937B00" w:rsidRPr="006370FC" w:rsidRDefault="00937B00" w:rsidP="006370FC">
            <w:pPr>
              <w:spacing w:after="0" w:line="360" w:lineRule="auto"/>
              <w:rPr>
                <w:rFonts w:ascii="Times New Roman" w:hAnsi="Times New Roman"/>
                <w:sz w:val="20"/>
                <w:szCs w:val="20"/>
              </w:rPr>
            </w:pPr>
            <w:r w:rsidRPr="006370FC">
              <w:rPr>
                <w:rFonts w:ascii="Times New Roman" w:hAnsi="Times New Roman"/>
                <w:sz w:val="20"/>
                <w:szCs w:val="20"/>
              </w:rPr>
              <w:t>33800</w:t>
            </w:r>
          </w:p>
        </w:tc>
      </w:tr>
      <w:tr w:rsidR="00937B00" w:rsidRPr="006370FC" w:rsidTr="006370FC">
        <w:tc>
          <w:tcPr>
            <w:tcW w:w="1667" w:type="dxa"/>
            <w:shd w:val="clear" w:color="auto" w:fill="auto"/>
          </w:tcPr>
          <w:p w:rsidR="00937B00" w:rsidRPr="006370FC" w:rsidRDefault="00937B00" w:rsidP="006370FC">
            <w:pPr>
              <w:spacing w:after="0" w:line="360" w:lineRule="auto"/>
              <w:rPr>
                <w:rFonts w:ascii="Times New Roman" w:hAnsi="Times New Roman"/>
                <w:sz w:val="20"/>
                <w:szCs w:val="20"/>
              </w:rPr>
            </w:pPr>
            <w:r w:rsidRPr="006370FC">
              <w:rPr>
                <w:rFonts w:ascii="Times New Roman" w:hAnsi="Times New Roman"/>
                <w:sz w:val="20"/>
                <w:szCs w:val="20"/>
              </w:rPr>
              <w:t>05</w:t>
            </w:r>
          </w:p>
        </w:tc>
        <w:tc>
          <w:tcPr>
            <w:tcW w:w="2268" w:type="dxa"/>
            <w:gridSpan w:val="2"/>
            <w:shd w:val="clear" w:color="auto" w:fill="auto"/>
          </w:tcPr>
          <w:p w:rsidR="00937B00" w:rsidRPr="006370FC" w:rsidRDefault="00937B00" w:rsidP="006370FC">
            <w:pPr>
              <w:spacing w:after="0" w:line="360" w:lineRule="auto"/>
              <w:rPr>
                <w:rFonts w:ascii="Times New Roman" w:hAnsi="Times New Roman"/>
                <w:sz w:val="20"/>
                <w:szCs w:val="20"/>
              </w:rPr>
            </w:pPr>
            <w:r w:rsidRPr="006370FC">
              <w:rPr>
                <w:rFonts w:ascii="Times New Roman" w:hAnsi="Times New Roman"/>
                <w:sz w:val="20"/>
                <w:szCs w:val="20"/>
              </w:rPr>
              <w:t>4180</w:t>
            </w:r>
          </w:p>
        </w:tc>
        <w:tc>
          <w:tcPr>
            <w:tcW w:w="2976" w:type="dxa"/>
            <w:gridSpan w:val="2"/>
            <w:shd w:val="clear" w:color="auto" w:fill="auto"/>
          </w:tcPr>
          <w:p w:rsidR="00937B00" w:rsidRPr="006370FC" w:rsidRDefault="00937B00" w:rsidP="006370FC">
            <w:pPr>
              <w:spacing w:after="0" w:line="360" w:lineRule="auto"/>
              <w:rPr>
                <w:rFonts w:ascii="Times New Roman" w:hAnsi="Times New Roman"/>
                <w:sz w:val="20"/>
                <w:szCs w:val="20"/>
              </w:rPr>
            </w:pPr>
            <w:r w:rsidRPr="006370FC">
              <w:rPr>
                <w:rFonts w:ascii="Times New Roman" w:hAnsi="Times New Roman"/>
                <w:sz w:val="20"/>
                <w:szCs w:val="20"/>
              </w:rPr>
              <w:t>53800</w:t>
            </w:r>
          </w:p>
        </w:tc>
        <w:tc>
          <w:tcPr>
            <w:tcW w:w="2659" w:type="dxa"/>
            <w:shd w:val="clear" w:color="auto" w:fill="auto"/>
          </w:tcPr>
          <w:p w:rsidR="00937B00" w:rsidRPr="006370FC" w:rsidRDefault="00937B00" w:rsidP="006370FC">
            <w:pPr>
              <w:spacing w:after="0" w:line="360" w:lineRule="auto"/>
              <w:rPr>
                <w:rFonts w:ascii="Times New Roman" w:hAnsi="Times New Roman"/>
                <w:sz w:val="20"/>
                <w:szCs w:val="20"/>
              </w:rPr>
            </w:pPr>
          </w:p>
        </w:tc>
      </w:tr>
      <w:tr w:rsidR="00937B00" w:rsidRPr="006370FC" w:rsidTr="006370FC">
        <w:tc>
          <w:tcPr>
            <w:tcW w:w="1667" w:type="dxa"/>
            <w:shd w:val="clear" w:color="auto" w:fill="auto"/>
          </w:tcPr>
          <w:p w:rsidR="00937B00" w:rsidRPr="006370FC" w:rsidRDefault="00937B00" w:rsidP="006370FC">
            <w:pPr>
              <w:spacing w:after="0" w:line="360" w:lineRule="auto"/>
              <w:rPr>
                <w:rFonts w:ascii="Times New Roman" w:hAnsi="Times New Roman"/>
                <w:sz w:val="20"/>
                <w:szCs w:val="20"/>
              </w:rPr>
            </w:pPr>
            <w:r w:rsidRPr="006370FC">
              <w:rPr>
                <w:rFonts w:ascii="Times New Roman" w:hAnsi="Times New Roman"/>
                <w:sz w:val="20"/>
                <w:szCs w:val="20"/>
              </w:rPr>
              <w:t>03</w:t>
            </w:r>
          </w:p>
        </w:tc>
        <w:tc>
          <w:tcPr>
            <w:tcW w:w="2268" w:type="dxa"/>
            <w:gridSpan w:val="2"/>
            <w:shd w:val="clear" w:color="auto" w:fill="auto"/>
          </w:tcPr>
          <w:p w:rsidR="00937B00" w:rsidRPr="006370FC" w:rsidRDefault="00937B00" w:rsidP="006370FC">
            <w:pPr>
              <w:spacing w:after="0" w:line="360" w:lineRule="auto"/>
              <w:rPr>
                <w:rFonts w:ascii="Times New Roman" w:hAnsi="Times New Roman"/>
                <w:sz w:val="20"/>
                <w:szCs w:val="20"/>
              </w:rPr>
            </w:pPr>
            <w:r w:rsidRPr="006370FC">
              <w:rPr>
                <w:rFonts w:ascii="Times New Roman" w:hAnsi="Times New Roman"/>
                <w:sz w:val="20"/>
                <w:szCs w:val="20"/>
              </w:rPr>
              <w:t>355</w:t>
            </w:r>
          </w:p>
        </w:tc>
        <w:tc>
          <w:tcPr>
            <w:tcW w:w="2976" w:type="dxa"/>
            <w:gridSpan w:val="2"/>
            <w:shd w:val="clear" w:color="auto" w:fill="auto"/>
          </w:tcPr>
          <w:p w:rsidR="00937B00" w:rsidRPr="006370FC" w:rsidRDefault="00937B00" w:rsidP="006370FC">
            <w:pPr>
              <w:spacing w:after="0" w:line="360" w:lineRule="auto"/>
              <w:rPr>
                <w:rFonts w:ascii="Times New Roman" w:hAnsi="Times New Roman"/>
                <w:sz w:val="20"/>
                <w:szCs w:val="20"/>
              </w:rPr>
            </w:pPr>
          </w:p>
        </w:tc>
        <w:tc>
          <w:tcPr>
            <w:tcW w:w="2659" w:type="dxa"/>
            <w:shd w:val="clear" w:color="auto" w:fill="auto"/>
          </w:tcPr>
          <w:p w:rsidR="00937B00" w:rsidRPr="006370FC" w:rsidRDefault="00937B00" w:rsidP="006370FC">
            <w:pPr>
              <w:spacing w:after="0" w:line="360" w:lineRule="auto"/>
              <w:rPr>
                <w:rFonts w:ascii="Times New Roman" w:hAnsi="Times New Roman"/>
                <w:sz w:val="20"/>
                <w:szCs w:val="20"/>
              </w:rPr>
            </w:pPr>
            <w:r w:rsidRPr="006370FC">
              <w:rPr>
                <w:rFonts w:ascii="Times New Roman" w:hAnsi="Times New Roman"/>
                <w:sz w:val="20"/>
                <w:szCs w:val="20"/>
              </w:rPr>
              <w:t>13800</w:t>
            </w:r>
          </w:p>
        </w:tc>
      </w:tr>
      <w:tr w:rsidR="00937B00" w:rsidRPr="006370FC" w:rsidTr="006370FC">
        <w:tc>
          <w:tcPr>
            <w:tcW w:w="1667" w:type="dxa"/>
            <w:shd w:val="clear" w:color="auto" w:fill="auto"/>
          </w:tcPr>
          <w:p w:rsidR="00937B00" w:rsidRPr="006370FC" w:rsidRDefault="00937B00" w:rsidP="006370FC">
            <w:pPr>
              <w:spacing w:after="0" w:line="360" w:lineRule="auto"/>
              <w:rPr>
                <w:rFonts w:ascii="Times New Roman" w:hAnsi="Times New Roman"/>
                <w:sz w:val="20"/>
                <w:szCs w:val="20"/>
              </w:rPr>
            </w:pPr>
            <w:r w:rsidRPr="006370FC">
              <w:rPr>
                <w:rFonts w:ascii="Times New Roman" w:hAnsi="Times New Roman"/>
                <w:sz w:val="20"/>
                <w:szCs w:val="20"/>
              </w:rPr>
              <w:t>07</w:t>
            </w:r>
          </w:p>
        </w:tc>
        <w:tc>
          <w:tcPr>
            <w:tcW w:w="2268" w:type="dxa"/>
            <w:gridSpan w:val="2"/>
            <w:shd w:val="clear" w:color="auto" w:fill="auto"/>
          </w:tcPr>
          <w:p w:rsidR="00937B00" w:rsidRPr="006370FC" w:rsidRDefault="00937B00" w:rsidP="006370FC">
            <w:pPr>
              <w:spacing w:after="0" w:line="360" w:lineRule="auto"/>
              <w:rPr>
                <w:rFonts w:ascii="Times New Roman" w:hAnsi="Times New Roman"/>
                <w:sz w:val="20"/>
                <w:szCs w:val="20"/>
              </w:rPr>
            </w:pPr>
            <w:r w:rsidRPr="006370FC">
              <w:rPr>
                <w:rFonts w:ascii="Times New Roman" w:hAnsi="Times New Roman"/>
                <w:sz w:val="20"/>
                <w:szCs w:val="20"/>
              </w:rPr>
              <w:t>438</w:t>
            </w:r>
          </w:p>
        </w:tc>
        <w:tc>
          <w:tcPr>
            <w:tcW w:w="2976" w:type="dxa"/>
            <w:gridSpan w:val="2"/>
            <w:shd w:val="clear" w:color="auto" w:fill="auto"/>
          </w:tcPr>
          <w:p w:rsidR="00937B00" w:rsidRPr="006370FC" w:rsidRDefault="00937B00" w:rsidP="006370FC">
            <w:pPr>
              <w:spacing w:after="0" w:line="360" w:lineRule="auto"/>
              <w:rPr>
                <w:rFonts w:ascii="Times New Roman" w:hAnsi="Times New Roman"/>
                <w:sz w:val="20"/>
                <w:szCs w:val="20"/>
              </w:rPr>
            </w:pPr>
          </w:p>
        </w:tc>
        <w:tc>
          <w:tcPr>
            <w:tcW w:w="2659" w:type="dxa"/>
            <w:shd w:val="clear" w:color="auto" w:fill="auto"/>
          </w:tcPr>
          <w:p w:rsidR="00937B00" w:rsidRPr="006370FC" w:rsidRDefault="00937B00" w:rsidP="006370FC">
            <w:pPr>
              <w:spacing w:after="0" w:line="360" w:lineRule="auto"/>
              <w:rPr>
                <w:rFonts w:ascii="Times New Roman" w:hAnsi="Times New Roman"/>
                <w:sz w:val="20"/>
                <w:szCs w:val="20"/>
              </w:rPr>
            </w:pPr>
            <w:r w:rsidRPr="006370FC">
              <w:rPr>
                <w:rFonts w:ascii="Times New Roman" w:hAnsi="Times New Roman"/>
                <w:sz w:val="20"/>
                <w:szCs w:val="20"/>
              </w:rPr>
              <w:t>48800</w:t>
            </w:r>
          </w:p>
        </w:tc>
      </w:tr>
      <w:tr w:rsidR="00937B00" w:rsidRPr="006370FC" w:rsidTr="006370FC">
        <w:tc>
          <w:tcPr>
            <w:tcW w:w="1667" w:type="dxa"/>
            <w:shd w:val="clear" w:color="auto" w:fill="auto"/>
          </w:tcPr>
          <w:p w:rsidR="00937B00" w:rsidRPr="006370FC" w:rsidRDefault="00937B00" w:rsidP="006370FC">
            <w:pPr>
              <w:spacing w:after="0" w:line="360" w:lineRule="auto"/>
              <w:rPr>
                <w:rFonts w:ascii="Times New Roman" w:hAnsi="Times New Roman"/>
                <w:sz w:val="20"/>
                <w:szCs w:val="20"/>
              </w:rPr>
            </w:pPr>
            <w:r w:rsidRPr="006370FC">
              <w:rPr>
                <w:rFonts w:ascii="Times New Roman" w:hAnsi="Times New Roman"/>
                <w:sz w:val="20"/>
                <w:szCs w:val="20"/>
              </w:rPr>
              <w:t>08</w:t>
            </w:r>
          </w:p>
        </w:tc>
        <w:tc>
          <w:tcPr>
            <w:tcW w:w="2268" w:type="dxa"/>
            <w:gridSpan w:val="2"/>
            <w:shd w:val="clear" w:color="auto" w:fill="auto"/>
          </w:tcPr>
          <w:p w:rsidR="00937B00" w:rsidRPr="006370FC" w:rsidRDefault="00937B00" w:rsidP="006370FC">
            <w:pPr>
              <w:spacing w:after="0" w:line="360" w:lineRule="auto"/>
              <w:rPr>
                <w:rFonts w:ascii="Times New Roman" w:hAnsi="Times New Roman"/>
                <w:sz w:val="20"/>
                <w:szCs w:val="20"/>
              </w:rPr>
            </w:pPr>
            <w:r w:rsidRPr="006370FC">
              <w:rPr>
                <w:rFonts w:ascii="Times New Roman" w:hAnsi="Times New Roman"/>
                <w:sz w:val="20"/>
                <w:szCs w:val="20"/>
              </w:rPr>
              <w:t>148</w:t>
            </w:r>
          </w:p>
        </w:tc>
        <w:tc>
          <w:tcPr>
            <w:tcW w:w="2976" w:type="dxa"/>
            <w:gridSpan w:val="2"/>
            <w:shd w:val="clear" w:color="auto" w:fill="auto"/>
          </w:tcPr>
          <w:p w:rsidR="00937B00" w:rsidRPr="006370FC" w:rsidRDefault="00937B00" w:rsidP="006370FC">
            <w:pPr>
              <w:spacing w:after="0" w:line="360" w:lineRule="auto"/>
              <w:rPr>
                <w:rFonts w:ascii="Times New Roman" w:hAnsi="Times New Roman"/>
                <w:sz w:val="20"/>
                <w:szCs w:val="20"/>
              </w:rPr>
            </w:pPr>
            <w:r w:rsidRPr="006370FC">
              <w:rPr>
                <w:rFonts w:ascii="Times New Roman" w:hAnsi="Times New Roman"/>
                <w:sz w:val="20"/>
                <w:szCs w:val="20"/>
              </w:rPr>
              <w:t>103800</w:t>
            </w:r>
          </w:p>
        </w:tc>
        <w:tc>
          <w:tcPr>
            <w:tcW w:w="2659" w:type="dxa"/>
            <w:shd w:val="clear" w:color="auto" w:fill="auto"/>
          </w:tcPr>
          <w:p w:rsidR="00937B00" w:rsidRPr="006370FC" w:rsidRDefault="00937B00" w:rsidP="006370FC">
            <w:pPr>
              <w:spacing w:after="0" w:line="360" w:lineRule="auto"/>
              <w:rPr>
                <w:rFonts w:ascii="Times New Roman" w:hAnsi="Times New Roman"/>
                <w:sz w:val="20"/>
                <w:szCs w:val="20"/>
              </w:rPr>
            </w:pPr>
          </w:p>
        </w:tc>
      </w:tr>
      <w:tr w:rsidR="00937B00" w:rsidRPr="006370FC" w:rsidTr="006370FC">
        <w:tc>
          <w:tcPr>
            <w:tcW w:w="1667" w:type="dxa"/>
            <w:shd w:val="clear" w:color="auto" w:fill="auto"/>
          </w:tcPr>
          <w:p w:rsidR="00937B00" w:rsidRPr="006370FC" w:rsidRDefault="00937B00" w:rsidP="006370FC">
            <w:pPr>
              <w:spacing w:after="0" w:line="360" w:lineRule="auto"/>
              <w:rPr>
                <w:rFonts w:ascii="Times New Roman" w:hAnsi="Times New Roman"/>
                <w:sz w:val="20"/>
                <w:szCs w:val="20"/>
              </w:rPr>
            </w:pPr>
            <w:r w:rsidRPr="006370FC">
              <w:rPr>
                <w:rFonts w:ascii="Times New Roman" w:hAnsi="Times New Roman"/>
                <w:sz w:val="20"/>
                <w:szCs w:val="20"/>
              </w:rPr>
              <w:t>Итого оборотов</w:t>
            </w:r>
          </w:p>
        </w:tc>
        <w:tc>
          <w:tcPr>
            <w:tcW w:w="2268" w:type="dxa"/>
            <w:gridSpan w:val="2"/>
            <w:shd w:val="clear" w:color="auto" w:fill="auto"/>
          </w:tcPr>
          <w:p w:rsidR="00937B00" w:rsidRPr="006370FC" w:rsidRDefault="00937B00" w:rsidP="006370FC">
            <w:pPr>
              <w:spacing w:after="0" w:line="360" w:lineRule="auto"/>
              <w:rPr>
                <w:rFonts w:ascii="Times New Roman" w:hAnsi="Times New Roman"/>
                <w:sz w:val="20"/>
                <w:szCs w:val="20"/>
              </w:rPr>
            </w:pPr>
            <w:r w:rsidRPr="006370FC">
              <w:rPr>
                <w:rFonts w:ascii="Times New Roman" w:hAnsi="Times New Roman"/>
                <w:sz w:val="20"/>
                <w:szCs w:val="20"/>
              </w:rPr>
              <w:t>х</w:t>
            </w:r>
          </w:p>
        </w:tc>
        <w:tc>
          <w:tcPr>
            <w:tcW w:w="2976" w:type="dxa"/>
            <w:gridSpan w:val="2"/>
            <w:shd w:val="clear" w:color="auto" w:fill="auto"/>
          </w:tcPr>
          <w:p w:rsidR="00937B00" w:rsidRPr="006370FC" w:rsidRDefault="00937B00" w:rsidP="006370FC">
            <w:pPr>
              <w:spacing w:after="0" w:line="360" w:lineRule="auto"/>
              <w:rPr>
                <w:rFonts w:ascii="Times New Roman" w:hAnsi="Times New Roman"/>
                <w:sz w:val="20"/>
                <w:szCs w:val="20"/>
              </w:rPr>
            </w:pPr>
            <w:r w:rsidRPr="006370FC">
              <w:rPr>
                <w:rFonts w:ascii="Times New Roman" w:hAnsi="Times New Roman"/>
                <w:sz w:val="20"/>
                <w:szCs w:val="20"/>
              </w:rPr>
              <w:t>157600</w:t>
            </w:r>
          </w:p>
        </w:tc>
        <w:tc>
          <w:tcPr>
            <w:tcW w:w="2659" w:type="dxa"/>
            <w:shd w:val="clear" w:color="auto" w:fill="auto"/>
          </w:tcPr>
          <w:p w:rsidR="00937B00" w:rsidRPr="006370FC" w:rsidRDefault="00937B00" w:rsidP="006370FC">
            <w:pPr>
              <w:spacing w:after="0" w:line="360" w:lineRule="auto"/>
              <w:rPr>
                <w:rFonts w:ascii="Times New Roman" w:hAnsi="Times New Roman"/>
                <w:sz w:val="20"/>
                <w:szCs w:val="20"/>
              </w:rPr>
            </w:pPr>
            <w:r w:rsidRPr="006370FC">
              <w:rPr>
                <w:rFonts w:ascii="Times New Roman" w:hAnsi="Times New Roman"/>
                <w:sz w:val="20"/>
                <w:szCs w:val="20"/>
              </w:rPr>
              <w:t>154200</w:t>
            </w:r>
          </w:p>
        </w:tc>
      </w:tr>
      <w:tr w:rsidR="00937B00" w:rsidRPr="006370FC" w:rsidTr="006370FC">
        <w:tc>
          <w:tcPr>
            <w:tcW w:w="1667" w:type="dxa"/>
            <w:shd w:val="clear" w:color="auto" w:fill="auto"/>
          </w:tcPr>
          <w:p w:rsidR="00937B00" w:rsidRPr="006370FC" w:rsidRDefault="00937B00" w:rsidP="006370FC">
            <w:pPr>
              <w:spacing w:after="0" w:line="360" w:lineRule="auto"/>
              <w:rPr>
                <w:rFonts w:ascii="Times New Roman" w:hAnsi="Times New Roman"/>
                <w:sz w:val="20"/>
                <w:szCs w:val="20"/>
              </w:rPr>
            </w:pPr>
            <w:r w:rsidRPr="006370FC">
              <w:rPr>
                <w:rFonts w:ascii="Times New Roman" w:hAnsi="Times New Roman"/>
                <w:sz w:val="20"/>
                <w:szCs w:val="20"/>
              </w:rPr>
              <w:t>Исходящий остаток</w:t>
            </w:r>
          </w:p>
        </w:tc>
        <w:tc>
          <w:tcPr>
            <w:tcW w:w="2268" w:type="dxa"/>
            <w:gridSpan w:val="2"/>
            <w:shd w:val="clear" w:color="auto" w:fill="auto"/>
          </w:tcPr>
          <w:p w:rsidR="00937B00" w:rsidRPr="006370FC" w:rsidRDefault="00937B00" w:rsidP="006370FC">
            <w:pPr>
              <w:spacing w:after="0" w:line="360" w:lineRule="auto"/>
              <w:rPr>
                <w:rFonts w:ascii="Times New Roman" w:hAnsi="Times New Roman"/>
                <w:sz w:val="20"/>
                <w:szCs w:val="20"/>
              </w:rPr>
            </w:pPr>
            <w:r w:rsidRPr="006370FC">
              <w:rPr>
                <w:rFonts w:ascii="Times New Roman" w:hAnsi="Times New Roman"/>
                <w:sz w:val="20"/>
                <w:szCs w:val="20"/>
              </w:rPr>
              <w:t>х</w:t>
            </w:r>
          </w:p>
        </w:tc>
        <w:tc>
          <w:tcPr>
            <w:tcW w:w="2976" w:type="dxa"/>
            <w:gridSpan w:val="2"/>
            <w:shd w:val="clear" w:color="auto" w:fill="auto"/>
          </w:tcPr>
          <w:p w:rsidR="00937B00" w:rsidRPr="006370FC" w:rsidRDefault="00937B00" w:rsidP="006370FC">
            <w:pPr>
              <w:spacing w:after="0" w:line="360" w:lineRule="auto"/>
              <w:rPr>
                <w:rFonts w:ascii="Times New Roman" w:hAnsi="Times New Roman"/>
                <w:sz w:val="20"/>
                <w:szCs w:val="20"/>
              </w:rPr>
            </w:pPr>
            <w:r w:rsidRPr="006370FC">
              <w:rPr>
                <w:rFonts w:ascii="Times New Roman" w:hAnsi="Times New Roman"/>
                <w:sz w:val="20"/>
                <w:szCs w:val="20"/>
              </w:rPr>
              <w:t>3400</w:t>
            </w:r>
          </w:p>
        </w:tc>
        <w:tc>
          <w:tcPr>
            <w:tcW w:w="2659" w:type="dxa"/>
            <w:shd w:val="clear" w:color="auto" w:fill="auto"/>
          </w:tcPr>
          <w:p w:rsidR="00937B00" w:rsidRPr="006370FC" w:rsidRDefault="00937B00" w:rsidP="006370FC">
            <w:pPr>
              <w:spacing w:after="0" w:line="360" w:lineRule="auto"/>
              <w:rPr>
                <w:rFonts w:ascii="Times New Roman" w:hAnsi="Times New Roman"/>
                <w:sz w:val="20"/>
                <w:szCs w:val="20"/>
              </w:rPr>
            </w:pPr>
          </w:p>
        </w:tc>
      </w:tr>
      <w:tr w:rsidR="00937B00" w:rsidRPr="006370FC" w:rsidTr="006370FC">
        <w:tblPrEx>
          <w:jc w:val="center"/>
        </w:tblPrEx>
        <w:trPr>
          <w:jc w:val="center"/>
        </w:trPr>
        <w:tc>
          <w:tcPr>
            <w:tcW w:w="1950" w:type="dxa"/>
            <w:gridSpan w:val="2"/>
            <w:vMerge w:val="restart"/>
            <w:shd w:val="clear" w:color="auto" w:fill="auto"/>
          </w:tcPr>
          <w:p w:rsidR="00937B00" w:rsidRPr="006370FC" w:rsidRDefault="00937B00" w:rsidP="006370FC">
            <w:pPr>
              <w:spacing w:after="0" w:line="360" w:lineRule="auto"/>
              <w:rPr>
                <w:rFonts w:ascii="Times New Roman" w:hAnsi="Times New Roman"/>
                <w:sz w:val="20"/>
                <w:szCs w:val="20"/>
              </w:rPr>
            </w:pPr>
            <w:r w:rsidRPr="006370FC">
              <w:rPr>
                <w:rFonts w:ascii="Times New Roman" w:hAnsi="Times New Roman"/>
                <w:sz w:val="20"/>
                <w:szCs w:val="20"/>
              </w:rPr>
              <w:t>Условный код</w:t>
            </w:r>
          </w:p>
        </w:tc>
        <w:tc>
          <w:tcPr>
            <w:tcW w:w="7620" w:type="dxa"/>
            <w:gridSpan w:val="4"/>
            <w:shd w:val="clear" w:color="auto" w:fill="auto"/>
          </w:tcPr>
          <w:p w:rsidR="00937B00" w:rsidRPr="006370FC" w:rsidRDefault="00937B00" w:rsidP="006370FC">
            <w:pPr>
              <w:spacing w:after="0" w:line="360" w:lineRule="auto"/>
              <w:rPr>
                <w:rFonts w:ascii="Times New Roman" w:hAnsi="Times New Roman"/>
                <w:sz w:val="20"/>
                <w:szCs w:val="20"/>
              </w:rPr>
            </w:pPr>
            <w:r w:rsidRPr="006370FC">
              <w:rPr>
                <w:rFonts w:ascii="Times New Roman" w:hAnsi="Times New Roman"/>
                <w:sz w:val="20"/>
                <w:szCs w:val="20"/>
              </w:rPr>
              <w:t>Содержание записи согласно шифру</w:t>
            </w:r>
          </w:p>
        </w:tc>
      </w:tr>
      <w:tr w:rsidR="00937B00" w:rsidRPr="006370FC" w:rsidTr="006370FC">
        <w:tblPrEx>
          <w:jc w:val="center"/>
        </w:tblPrEx>
        <w:trPr>
          <w:jc w:val="center"/>
        </w:trPr>
        <w:tc>
          <w:tcPr>
            <w:tcW w:w="1950" w:type="dxa"/>
            <w:gridSpan w:val="2"/>
            <w:vMerge/>
            <w:shd w:val="clear" w:color="auto" w:fill="auto"/>
          </w:tcPr>
          <w:p w:rsidR="00937B00" w:rsidRPr="006370FC" w:rsidRDefault="00937B00" w:rsidP="006370FC">
            <w:pPr>
              <w:spacing w:after="0" w:line="360" w:lineRule="auto"/>
              <w:rPr>
                <w:rFonts w:ascii="Times New Roman" w:hAnsi="Times New Roman"/>
                <w:sz w:val="20"/>
                <w:szCs w:val="20"/>
              </w:rPr>
            </w:pPr>
          </w:p>
        </w:tc>
        <w:tc>
          <w:tcPr>
            <w:tcW w:w="3402" w:type="dxa"/>
            <w:gridSpan w:val="2"/>
            <w:shd w:val="clear" w:color="auto" w:fill="auto"/>
          </w:tcPr>
          <w:p w:rsidR="00937B00" w:rsidRPr="006370FC" w:rsidRDefault="00937B00" w:rsidP="006370FC">
            <w:pPr>
              <w:spacing w:after="0" w:line="360" w:lineRule="auto"/>
              <w:rPr>
                <w:rFonts w:ascii="Times New Roman" w:hAnsi="Times New Roman"/>
                <w:sz w:val="20"/>
                <w:szCs w:val="20"/>
              </w:rPr>
            </w:pPr>
            <w:r w:rsidRPr="006370FC">
              <w:rPr>
                <w:rFonts w:ascii="Times New Roman" w:hAnsi="Times New Roman"/>
                <w:sz w:val="20"/>
                <w:szCs w:val="20"/>
              </w:rPr>
              <w:t>По Дт р/с</w:t>
            </w:r>
          </w:p>
        </w:tc>
        <w:tc>
          <w:tcPr>
            <w:tcW w:w="4218" w:type="dxa"/>
            <w:gridSpan w:val="2"/>
            <w:shd w:val="clear" w:color="auto" w:fill="auto"/>
          </w:tcPr>
          <w:p w:rsidR="00937B00" w:rsidRPr="006370FC" w:rsidRDefault="00937B00" w:rsidP="006370FC">
            <w:pPr>
              <w:spacing w:after="0" w:line="360" w:lineRule="auto"/>
              <w:rPr>
                <w:rFonts w:ascii="Times New Roman" w:hAnsi="Times New Roman"/>
                <w:sz w:val="20"/>
                <w:szCs w:val="20"/>
              </w:rPr>
            </w:pPr>
            <w:r w:rsidRPr="006370FC">
              <w:rPr>
                <w:rFonts w:ascii="Times New Roman" w:hAnsi="Times New Roman"/>
                <w:sz w:val="20"/>
                <w:szCs w:val="20"/>
              </w:rPr>
              <w:t>По Кт р/с</w:t>
            </w:r>
          </w:p>
        </w:tc>
      </w:tr>
      <w:tr w:rsidR="00937B00" w:rsidRPr="006370FC" w:rsidTr="006370FC">
        <w:tblPrEx>
          <w:jc w:val="center"/>
        </w:tblPrEx>
        <w:trPr>
          <w:jc w:val="center"/>
        </w:trPr>
        <w:tc>
          <w:tcPr>
            <w:tcW w:w="1950" w:type="dxa"/>
            <w:gridSpan w:val="2"/>
            <w:shd w:val="clear" w:color="auto" w:fill="auto"/>
          </w:tcPr>
          <w:p w:rsidR="00937B00" w:rsidRPr="006370FC" w:rsidRDefault="00937B00" w:rsidP="006370FC">
            <w:pPr>
              <w:spacing w:after="0" w:line="360" w:lineRule="auto"/>
              <w:rPr>
                <w:rFonts w:ascii="Times New Roman" w:hAnsi="Times New Roman"/>
                <w:sz w:val="20"/>
                <w:szCs w:val="20"/>
              </w:rPr>
            </w:pPr>
            <w:r w:rsidRPr="006370FC">
              <w:rPr>
                <w:rFonts w:ascii="Times New Roman" w:hAnsi="Times New Roman"/>
                <w:sz w:val="20"/>
                <w:szCs w:val="20"/>
              </w:rPr>
              <w:t>01</w:t>
            </w:r>
          </w:p>
        </w:tc>
        <w:tc>
          <w:tcPr>
            <w:tcW w:w="3402" w:type="dxa"/>
            <w:gridSpan w:val="2"/>
            <w:shd w:val="clear" w:color="auto" w:fill="auto"/>
          </w:tcPr>
          <w:p w:rsidR="00937B00" w:rsidRPr="006370FC" w:rsidRDefault="00937B00" w:rsidP="006370FC">
            <w:pPr>
              <w:spacing w:after="0" w:line="360" w:lineRule="auto"/>
              <w:rPr>
                <w:rFonts w:ascii="Times New Roman" w:hAnsi="Times New Roman"/>
                <w:sz w:val="20"/>
                <w:szCs w:val="20"/>
              </w:rPr>
            </w:pPr>
            <w:r w:rsidRPr="006370FC">
              <w:rPr>
                <w:rFonts w:ascii="Times New Roman" w:hAnsi="Times New Roman"/>
                <w:sz w:val="20"/>
                <w:szCs w:val="20"/>
              </w:rPr>
              <w:t xml:space="preserve">Списано согласно Вашему платёжному поручению </w:t>
            </w:r>
          </w:p>
        </w:tc>
        <w:tc>
          <w:tcPr>
            <w:tcW w:w="4218" w:type="dxa"/>
            <w:gridSpan w:val="2"/>
            <w:shd w:val="clear" w:color="auto" w:fill="auto"/>
          </w:tcPr>
          <w:p w:rsidR="00937B00" w:rsidRPr="006370FC" w:rsidRDefault="00937B00" w:rsidP="006370FC">
            <w:pPr>
              <w:spacing w:after="0" w:line="360" w:lineRule="auto"/>
              <w:rPr>
                <w:rFonts w:ascii="Times New Roman" w:hAnsi="Times New Roman"/>
                <w:sz w:val="20"/>
                <w:szCs w:val="20"/>
              </w:rPr>
            </w:pPr>
            <w:r w:rsidRPr="006370FC">
              <w:rPr>
                <w:rFonts w:ascii="Times New Roman" w:hAnsi="Times New Roman"/>
                <w:sz w:val="20"/>
                <w:szCs w:val="20"/>
              </w:rPr>
              <w:t>Зачислено согласно прилагаемой копии платёжного поручения</w:t>
            </w:r>
            <w:r w:rsidR="00896409" w:rsidRPr="006370FC">
              <w:rPr>
                <w:rFonts w:ascii="Times New Roman" w:hAnsi="Times New Roman"/>
                <w:sz w:val="20"/>
                <w:szCs w:val="20"/>
              </w:rPr>
              <w:t xml:space="preserve"> </w:t>
            </w:r>
          </w:p>
        </w:tc>
      </w:tr>
      <w:tr w:rsidR="00937B00" w:rsidRPr="006370FC" w:rsidTr="006370FC">
        <w:tblPrEx>
          <w:jc w:val="center"/>
        </w:tblPrEx>
        <w:trPr>
          <w:jc w:val="center"/>
        </w:trPr>
        <w:tc>
          <w:tcPr>
            <w:tcW w:w="1950" w:type="dxa"/>
            <w:gridSpan w:val="2"/>
            <w:shd w:val="clear" w:color="auto" w:fill="auto"/>
          </w:tcPr>
          <w:p w:rsidR="00937B00" w:rsidRPr="006370FC" w:rsidRDefault="00937B00" w:rsidP="006370FC">
            <w:pPr>
              <w:spacing w:after="0" w:line="360" w:lineRule="auto"/>
              <w:rPr>
                <w:rFonts w:ascii="Times New Roman" w:hAnsi="Times New Roman"/>
                <w:sz w:val="20"/>
                <w:szCs w:val="20"/>
              </w:rPr>
            </w:pPr>
            <w:r w:rsidRPr="006370FC">
              <w:rPr>
                <w:rFonts w:ascii="Times New Roman" w:hAnsi="Times New Roman"/>
                <w:sz w:val="20"/>
                <w:szCs w:val="20"/>
              </w:rPr>
              <w:t>02</w:t>
            </w:r>
          </w:p>
        </w:tc>
        <w:tc>
          <w:tcPr>
            <w:tcW w:w="3402" w:type="dxa"/>
            <w:gridSpan w:val="2"/>
            <w:shd w:val="clear" w:color="auto" w:fill="auto"/>
          </w:tcPr>
          <w:p w:rsidR="00937B00" w:rsidRPr="006370FC" w:rsidRDefault="00937B00" w:rsidP="006370FC">
            <w:pPr>
              <w:spacing w:after="0" w:line="360" w:lineRule="auto"/>
              <w:rPr>
                <w:rFonts w:ascii="Times New Roman" w:hAnsi="Times New Roman"/>
                <w:sz w:val="20"/>
                <w:szCs w:val="20"/>
              </w:rPr>
            </w:pPr>
            <w:r w:rsidRPr="006370FC">
              <w:rPr>
                <w:rFonts w:ascii="Times New Roman" w:hAnsi="Times New Roman"/>
                <w:sz w:val="20"/>
                <w:szCs w:val="20"/>
              </w:rPr>
              <w:t xml:space="preserve">Оплачено платёжное поручение, требование </w:t>
            </w:r>
          </w:p>
        </w:tc>
        <w:tc>
          <w:tcPr>
            <w:tcW w:w="4218" w:type="dxa"/>
            <w:gridSpan w:val="2"/>
            <w:shd w:val="clear" w:color="auto" w:fill="auto"/>
          </w:tcPr>
          <w:p w:rsidR="00937B00" w:rsidRPr="006370FC" w:rsidRDefault="00937B00" w:rsidP="006370FC">
            <w:pPr>
              <w:spacing w:after="0" w:line="360" w:lineRule="auto"/>
              <w:rPr>
                <w:rFonts w:ascii="Times New Roman" w:hAnsi="Times New Roman"/>
                <w:sz w:val="20"/>
                <w:szCs w:val="20"/>
              </w:rPr>
            </w:pPr>
            <w:r w:rsidRPr="006370FC">
              <w:rPr>
                <w:rFonts w:ascii="Times New Roman" w:hAnsi="Times New Roman"/>
                <w:sz w:val="20"/>
                <w:szCs w:val="20"/>
              </w:rPr>
              <w:t xml:space="preserve">Зачислено по оплаченному платёжному требованию, поручению </w:t>
            </w:r>
          </w:p>
        </w:tc>
      </w:tr>
      <w:tr w:rsidR="00937B00" w:rsidRPr="006370FC" w:rsidTr="006370FC">
        <w:tblPrEx>
          <w:jc w:val="center"/>
        </w:tblPrEx>
        <w:trPr>
          <w:jc w:val="center"/>
        </w:trPr>
        <w:tc>
          <w:tcPr>
            <w:tcW w:w="1950" w:type="dxa"/>
            <w:gridSpan w:val="2"/>
            <w:shd w:val="clear" w:color="auto" w:fill="auto"/>
          </w:tcPr>
          <w:p w:rsidR="00937B00" w:rsidRPr="006370FC" w:rsidRDefault="00937B00" w:rsidP="006370FC">
            <w:pPr>
              <w:spacing w:after="0" w:line="360" w:lineRule="auto"/>
              <w:rPr>
                <w:rFonts w:ascii="Times New Roman" w:hAnsi="Times New Roman"/>
                <w:sz w:val="20"/>
                <w:szCs w:val="20"/>
              </w:rPr>
            </w:pPr>
            <w:r w:rsidRPr="006370FC">
              <w:rPr>
                <w:rFonts w:ascii="Times New Roman" w:hAnsi="Times New Roman"/>
                <w:sz w:val="20"/>
                <w:szCs w:val="20"/>
              </w:rPr>
              <w:t>03</w:t>
            </w:r>
          </w:p>
        </w:tc>
        <w:tc>
          <w:tcPr>
            <w:tcW w:w="3402" w:type="dxa"/>
            <w:gridSpan w:val="2"/>
            <w:shd w:val="clear" w:color="auto" w:fill="auto"/>
          </w:tcPr>
          <w:p w:rsidR="00937B00" w:rsidRPr="006370FC" w:rsidRDefault="00937B00" w:rsidP="006370FC">
            <w:pPr>
              <w:spacing w:after="0" w:line="360" w:lineRule="auto"/>
              <w:rPr>
                <w:rFonts w:ascii="Times New Roman" w:hAnsi="Times New Roman"/>
                <w:sz w:val="20"/>
                <w:szCs w:val="20"/>
              </w:rPr>
            </w:pPr>
            <w:r w:rsidRPr="006370FC">
              <w:rPr>
                <w:rFonts w:ascii="Times New Roman" w:hAnsi="Times New Roman"/>
                <w:sz w:val="20"/>
                <w:szCs w:val="20"/>
              </w:rPr>
              <w:t>Оплачен наличными денежными средствами чек</w:t>
            </w:r>
          </w:p>
        </w:tc>
        <w:tc>
          <w:tcPr>
            <w:tcW w:w="4218" w:type="dxa"/>
            <w:gridSpan w:val="2"/>
            <w:shd w:val="clear" w:color="auto" w:fill="auto"/>
          </w:tcPr>
          <w:p w:rsidR="00937B00" w:rsidRPr="006370FC" w:rsidRDefault="00937B00" w:rsidP="006370FC">
            <w:pPr>
              <w:spacing w:after="0" w:line="360" w:lineRule="auto"/>
              <w:rPr>
                <w:rFonts w:ascii="Times New Roman" w:hAnsi="Times New Roman"/>
                <w:sz w:val="20"/>
                <w:szCs w:val="20"/>
              </w:rPr>
            </w:pPr>
            <w:r w:rsidRPr="006370FC">
              <w:rPr>
                <w:rFonts w:ascii="Times New Roman" w:hAnsi="Times New Roman"/>
                <w:sz w:val="20"/>
                <w:szCs w:val="20"/>
              </w:rPr>
              <w:t>Поступили денежные средства</w:t>
            </w:r>
          </w:p>
        </w:tc>
      </w:tr>
      <w:tr w:rsidR="00937B00" w:rsidRPr="006370FC" w:rsidTr="006370FC">
        <w:tblPrEx>
          <w:jc w:val="center"/>
        </w:tblPrEx>
        <w:trPr>
          <w:jc w:val="center"/>
        </w:trPr>
        <w:tc>
          <w:tcPr>
            <w:tcW w:w="1950" w:type="dxa"/>
            <w:gridSpan w:val="2"/>
            <w:shd w:val="clear" w:color="auto" w:fill="auto"/>
          </w:tcPr>
          <w:p w:rsidR="00937B00" w:rsidRPr="006370FC" w:rsidRDefault="00937B00" w:rsidP="006370FC">
            <w:pPr>
              <w:spacing w:after="0" w:line="360" w:lineRule="auto"/>
              <w:rPr>
                <w:rFonts w:ascii="Times New Roman" w:hAnsi="Times New Roman"/>
                <w:sz w:val="20"/>
                <w:szCs w:val="20"/>
              </w:rPr>
            </w:pPr>
            <w:r w:rsidRPr="006370FC">
              <w:rPr>
                <w:rFonts w:ascii="Times New Roman" w:hAnsi="Times New Roman"/>
                <w:sz w:val="20"/>
                <w:szCs w:val="20"/>
              </w:rPr>
              <w:t>04</w:t>
            </w:r>
          </w:p>
        </w:tc>
        <w:tc>
          <w:tcPr>
            <w:tcW w:w="3402" w:type="dxa"/>
            <w:gridSpan w:val="2"/>
            <w:shd w:val="clear" w:color="auto" w:fill="auto"/>
          </w:tcPr>
          <w:p w:rsidR="00937B00" w:rsidRPr="006370FC" w:rsidRDefault="00937B00" w:rsidP="006370FC">
            <w:pPr>
              <w:spacing w:after="0" w:line="360" w:lineRule="auto"/>
              <w:rPr>
                <w:rFonts w:ascii="Times New Roman" w:hAnsi="Times New Roman"/>
                <w:sz w:val="20"/>
                <w:szCs w:val="20"/>
              </w:rPr>
            </w:pPr>
            <w:r w:rsidRPr="006370FC">
              <w:rPr>
                <w:rFonts w:ascii="Times New Roman" w:hAnsi="Times New Roman"/>
                <w:sz w:val="20"/>
                <w:szCs w:val="20"/>
              </w:rPr>
              <w:t>Оплачен р/ч</w:t>
            </w:r>
          </w:p>
        </w:tc>
        <w:tc>
          <w:tcPr>
            <w:tcW w:w="4218" w:type="dxa"/>
            <w:gridSpan w:val="2"/>
            <w:shd w:val="clear" w:color="auto" w:fill="auto"/>
          </w:tcPr>
          <w:p w:rsidR="00937B00" w:rsidRPr="006370FC" w:rsidRDefault="00937B00" w:rsidP="006370FC">
            <w:pPr>
              <w:spacing w:after="0" w:line="360" w:lineRule="auto"/>
              <w:rPr>
                <w:rFonts w:ascii="Times New Roman" w:hAnsi="Times New Roman"/>
                <w:sz w:val="20"/>
                <w:szCs w:val="20"/>
              </w:rPr>
            </w:pPr>
            <w:r w:rsidRPr="006370FC">
              <w:rPr>
                <w:rFonts w:ascii="Times New Roman" w:hAnsi="Times New Roman"/>
                <w:sz w:val="20"/>
                <w:szCs w:val="20"/>
              </w:rPr>
              <w:t>Поступило согласно Вашему реестру р/ч</w:t>
            </w:r>
          </w:p>
        </w:tc>
      </w:tr>
      <w:tr w:rsidR="00937B00" w:rsidRPr="006370FC" w:rsidTr="006370FC">
        <w:tblPrEx>
          <w:jc w:val="center"/>
        </w:tblPrEx>
        <w:trPr>
          <w:jc w:val="center"/>
        </w:trPr>
        <w:tc>
          <w:tcPr>
            <w:tcW w:w="1950" w:type="dxa"/>
            <w:gridSpan w:val="2"/>
            <w:shd w:val="clear" w:color="auto" w:fill="auto"/>
          </w:tcPr>
          <w:p w:rsidR="00937B00" w:rsidRPr="006370FC" w:rsidRDefault="00937B00" w:rsidP="006370FC">
            <w:pPr>
              <w:spacing w:after="0" w:line="360" w:lineRule="auto"/>
              <w:rPr>
                <w:rFonts w:ascii="Times New Roman" w:hAnsi="Times New Roman"/>
                <w:sz w:val="20"/>
                <w:szCs w:val="20"/>
              </w:rPr>
            </w:pPr>
            <w:r w:rsidRPr="006370FC">
              <w:rPr>
                <w:rFonts w:ascii="Times New Roman" w:hAnsi="Times New Roman"/>
                <w:sz w:val="20"/>
                <w:szCs w:val="20"/>
              </w:rPr>
              <w:t>05</w:t>
            </w:r>
          </w:p>
        </w:tc>
        <w:tc>
          <w:tcPr>
            <w:tcW w:w="3402" w:type="dxa"/>
            <w:gridSpan w:val="2"/>
            <w:shd w:val="clear" w:color="auto" w:fill="auto"/>
          </w:tcPr>
          <w:p w:rsidR="00937B00" w:rsidRPr="006370FC" w:rsidRDefault="00937B00" w:rsidP="006370FC">
            <w:pPr>
              <w:spacing w:after="0" w:line="360" w:lineRule="auto"/>
              <w:rPr>
                <w:rFonts w:ascii="Times New Roman" w:hAnsi="Times New Roman"/>
                <w:sz w:val="20"/>
                <w:szCs w:val="20"/>
              </w:rPr>
            </w:pPr>
            <w:r w:rsidRPr="006370FC">
              <w:rPr>
                <w:rFonts w:ascii="Times New Roman" w:hAnsi="Times New Roman"/>
                <w:sz w:val="20"/>
                <w:szCs w:val="20"/>
              </w:rPr>
              <w:t xml:space="preserve">Списано за выставленный аккредитив согласно Вашему заявлению </w:t>
            </w:r>
          </w:p>
        </w:tc>
        <w:tc>
          <w:tcPr>
            <w:tcW w:w="4218" w:type="dxa"/>
            <w:gridSpan w:val="2"/>
            <w:shd w:val="clear" w:color="auto" w:fill="auto"/>
          </w:tcPr>
          <w:p w:rsidR="00937B00" w:rsidRPr="006370FC" w:rsidRDefault="00937B00" w:rsidP="006370FC">
            <w:pPr>
              <w:spacing w:after="0" w:line="360" w:lineRule="auto"/>
              <w:rPr>
                <w:rFonts w:ascii="Times New Roman" w:hAnsi="Times New Roman"/>
                <w:sz w:val="20"/>
                <w:szCs w:val="20"/>
              </w:rPr>
            </w:pPr>
            <w:r w:rsidRPr="006370FC">
              <w:rPr>
                <w:rFonts w:ascii="Times New Roman" w:hAnsi="Times New Roman"/>
                <w:sz w:val="20"/>
                <w:szCs w:val="20"/>
              </w:rPr>
              <w:t>Зачислен остаток не использованного аккредитива на Ваш р/с</w:t>
            </w:r>
          </w:p>
        </w:tc>
      </w:tr>
      <w:tr w:rsidR="00937B00" w:rsidRPr="006370FC" w:rsidTr="006370FC">
        <w:tblPrEx>
          <w:jc w:val="center"/>
        </w:tblPrEx>
        <w:trPr>
          <w:jc w:val="center"/>
        </w:trPr>
        <w:tc>
          <w:tcPr>
            <w:tcW w:w="1950" w:type="dxa"/>
            <w:gridSpan w:val="2"/>
            <w:shd w:val="clear" w:color="auto" w:fill="auto"/>
          </w:tcPr>
          <w:p w:rsidR="00937B00" w:rsidRPr="006370FC" w:rsidRDefault="00937B00" w:rsidP="006370FC">
            <w:pPr>
              <w:spacing w:after="0" w:line="360" w:lineRule="auto"/>
              <w:rPr>
                <w:rFonts w:ascii="Times New Roman" w:hAnsi="Times New Roman"/>
                <w:sz w:val="20"/>
                <w:szCs w:val="20"/>
              </w:rPr>
            </w:pPr>
            <w:r w:rsidRPr="006370FC">
              <w:rPr>
                <w:rFonts w:ascii="Times New Roman" w:hAnsi="Times New Roman"/>
                <w:sz w:val="20"/>
                <w:szCs w:val="20"/>
              </w:rPr>
              <w:t>06</w:t>
            </w:r>
          </w:p>
        </w:tc>
        <w:tc>
          <w:tcPr>
            <w:tcW w:w="3402" w:type="dxa"/>
            <w:gridSpan w:val="2"/>
            <w:shd w:val="clear" w:color="auto" w:fill="auto"/>
          </w:tcPr>
          <w:p w:rsidR="00937B00" w:rsidRPr="006370FC" w:rsidRDefault="00937B00" w:rsidP="006370FC">
            <w:pPr>
              <w:spacing w:after="0" w:line="360" w:lineRule="auto"/>
              <w:rPr>
                <w:rFonts w:ascii="Times New Roman" w:hAnsi="Times New Roman"/>
                <w:sz w:val="20"/>
                <w:szCs w:val="20"/>
              </w:rPr>
            </w:pPr>
            <w:r w:rsidRPr="006370FC">
              <w:rPr>
                <w:rFonts w:ascii="Times New Roman" w:hAnsi="Times New Roman"/>
                <w:sz w:val="20"/>
                <w:szCs w:val="20"/>
              </w:rPr>
              <w:t>Списано с вашего лицевого счёта</w:t>
            </w:r>
          </w:p>
        </w:tc>
        <w:tc>
          <w:tcPr>
            <w:tcW w:w="4218" w:type="dxa"/>
            <w:gridSpan w:val="2"/>
            <w:shd w:val="clear" w:color="auto" w:fill="auto"/>
          </w:tcPr>
          <w:p w:rsidR="00937B00" w:rsidRPr="006370FC" w:rsidRDefault="00937B00" w:rsidP="006370FC">
            <w:pPr>
              <w:spacing w:after="0" w:line="360" w:lineRule="auto"/>
              <w:rPr>
                <w:rFonts w:ascii="Times New Roman" w:hAnsi="Times New Roman"/>
                <w:sz w:val="20"/>
                <w:szCs w:val="20"/>
              </w:rPr>
            </w:pPr>
            <w:r w:rsidRPr="006370FC">
              <w:rPr>
                <w:rFonts w:ascii="Times New Roman" w:hAnsi="Times New Roman"/>
                <w:sz w:val="20"/>
                <w:szCs w:val="20"/>
              </w:rPr>
              <w:t>Зачислено на Ваш р/с</w:t>
            </w:r>
          </w:p>
        </w:tc>
      </w:tr>
      <w:tr w:rsidR="00937B00" w:rsidRPr="006370FC" w:rsidTr="006370FC">
        <w:tblPrEx>
          <w:jc w:val="center"/>
        </w:tblPrEx>
        <w:trPr>
          <w:jc w:val="center"/>
        </w:trPr>
        <w:tc>
          <w:tcPr>
            <w:tcW w:w="1950" w:type="dxa"/>
            <w:gridSpan w:val="2"/>
            <w:shd w:val="clear" w:color="auto" w:fill="auto"/>
          </w:tcPr>
          <w:p w:rsidR="00937B00" w:rsidRPr="006370FC" w:rsidRDefault="00937B00" w:rsidP="006370FC">
            <w:pPr>
              <w:spacing w:after="0" w:line="360" w:lineRule="auto"/>
              <w:rPr>
                <w:rFonts w:ascii="Times New Roman" w:hAnsi="Times New Roman"/>
                <w:sz w:val="20"/>
                <w:szCs w:val="20"/>
              </w:rPr>
            </w:pPr>
            <w:r w:rsidRPr="006370FC">
              <w:rPr>
                <w:rFonts w:ascii="Times New Roman" w:hAnsi="Times New Roman"/>
                <w:sz w:val="20"/>
                <w:szCs w:val="20"/>
              </w:rPr>
              <w:t>07</w:t>
            </w:r>
          </w:p>
        </w:tc>
        <w:tc>
          <w:tcPr>
            <w:tcW w:w="3402" w:type="dxa"/>
            <w:gridSpan w:val="2"/>
            <w:shd w:val="clear" w:color="auto" w:fill="auto"/>
          </w:tcPr>
          <w:p w:rsidR="00937B00" w:rsidRPr="006370FC" w:rsidRDefault="00937B00" w:rsidP="006370FC">
            <w:pPr>
              <w:spacing w:after="0" w:line="360" w:lineRule="auto"/>
              <w:rPr>
                <w:rFonts w:ascii="Times New Roman" w:hAnsi="Times New Roman"/>
                <w:sz w:val="20"/>
                <w:szCs w:val="20"/>
              </w:rPr>
            </w:pPr>
            <w:r w:rsidRPr="006370FC">
              <w:rPr>
                <w:rFonts w:ascii="Times New Roman" w:hAnsi="Times New Roman"/>
                <w:sz w:val="20"/>
                <w:szCs w:val="20"/>
              </w:rPr>
              <w:t xml:space="preserve">Списано в погашение кредита </w:t>
            </w:r>
          </w:p>
        </w:tc>
        <w:tc>
          <w:tcPr>
            <w:tcW w:w="4218" w:type="dxa"/>
            <w:gridSpan w:val="2"/>
            <w:shd w:val="clear" w:color="auto" w:fill="auto"/>
          </w:tcPr>
          <w:p w:rsidR="00937B00" w:rsidRPr="006370FC" w:rsidRDefault="00937B00" w:rsidP="006370FC">
            <w:pPr>
              <w:spacing w:after="0" w:line="360" w:lineRule="auto"/>
              <w:rPr>
                <w:rFonts w:ascii="Times New Roman" w:hAnsi="Times New Roman"/>
                <w:sz w:val="20"/>
                <w:szCs w:val="20"/>
              </w:rPr>
            </w:pPr>
            <w:r w:rsidRPr="006370FC">
              <w:rPr>
                <w:rFonts w:ascii="Times New Roman" w:hAnsi="Times New Roman"/>
                <w:sz w:val="20"/>
                <w:szCs w:val="20"/>
              </w:rPr>
              <w:t xml:space="preserve">Зачислено на Ваш р/с сумма кредита выданного согласно Вашему заявлению </w:t>
            </w:r>
          </w:p>
        </w:tc>
      </w:tr>
      <w:tr w:rsidR="00937B00" w:rsidRPr="006370FC" w:rsidTr="006370FC">
        <w:tblPrEx>
          <w:jc w:val="center"/>
        </w:tblPrEx>
        <w:trPr>
          <w:jc w:val="center"/>
        </w:trPr>
        <w:tc>
          <w:tcPr>
            <w:tcW w:w="1950" w:type="dxa"/>
            <w:gridSpan w:val="2"/>
            <w:shd w:val="clear" w:color="auto" w:fill="auto"/>
          </w:tcPr>
          <w:p w:rsidR="00937B00" w:rsidRPr="006370FC" w:rsidRDefault="00937B00" w:rsidP="006370FC">
            <w:pPr>
              <w:spacing w:after="0" w:line="360" w:lineRule="auto"/>
              <w:rPr>
                <w:rFonts w:ascii="Times New Roman" w:hAnsi="Times New Roman"/>
                <w:sz w:val="20"/>
                <w:szCs w:val="20"/>
              </w:rPr>
            </w:pPr>
            <w:r w:rsidRPr="006370FC">
              <w:rPr>
                <w:rFonts w:ascii="Times New Roman" w:hAnsi="Times New Roman"/>
                <w:sz w:val="20"/>
                <w:szCs w:val="20"/>
              </w:rPr>
              <w:t>08</w:t>
            </w:r>
          </w:p>
        </w:tc>
        <w:tc>
          <w:tcPr>
            <w:tcW w:w="3402" w:type="dxa"/>
            <w:gridSpan w:val="2"/>
            <w:shd w:val="clear" w:color="auto" w:fill="auto"/>
          </w:tcPr>
          <w:p w:rsidR="00937B00" w:rsidRPr="006370FC" w:rsidRDefault="00937B00" w:rsidP="006370FC">
            <w:pPr>
              <w:spacing w:after="0" w:line="360" w:lineRule="auto"/>
              <w:rPr>
                <w:rFonts w:ascii="Times New Roman" w:hAnsi="Times New Roman"/>
                <w:sz w:val="20"/>
                <w:szCs w:val="20"/>
              </w:rPr>
            </w:pPr>
            <w:r w:rsidRPr="006370FC">
              <w:rPr>
                <w:rFonts w:ascii="Times New Roman" w:hAnsi="Times New Roman"/>
                <w:sz w:val="20"/>
                <w:szCs w:val="20"/>
              </w:rPr>
              <w:t>Выдана чековая книжка согласно Вашему заявлению</w:t>
            </w:r>
          </w:p>
        </w:tc>
        <w:tc>
          <w:tcPr>
            <w:tcW w:w="4218" w:type="dxa"/>
            <w:gridSpan w:val="2"/>
            <w:shd w:val="clear" w:color="auto" w:fill="auto"/>
          </w:tcPr>
          <w:p w:rsidR="00937B00" w:rsidRPr="006370FC" w:rsidRDefault="00937B00" w:rsidP="006370FC">
            <w:pPr>
              <w:spacing w:after="0" w:line="360" w:lineRule="auto"/>
              <w:rPr>
                <w:rFonts w:ascii="Times New Roman" w:hAnsi="Times New Roman"/>
                <w:sz w:val="20"/>
                <w:szCs w:val="20"/>
              </w:rPr>
            </w:pPr>
            <w:r w:rsidRPr="006370FC">
              <w:rPr>
                <w:rFonts w:ascii="Times New Roman" w:hAnsi="Times New Roman"/>
                <w:sz w:val="20"/>
                <w:szCs w:val="20"/>
              </w:rPr>
              <w:t xml:space="preserve">Зачислена на Ваш р/с не использованная сумма по чековой книжке </w:t>
            </w:r>
          </w:p>
        </w:tc>
      </w:tr>
      <w:tr w:rsidR="00937B00" w:rsidRPr="006370FC" w:rsidTr="006370FC">
        <w:tblPrEx>
          <w:jc w:val="center"/>
        </w:tblPrEx>
        <w:trPr>
          <w:jc w:val="center"/>
        </w:trPr>
        <w:tc>
          <w:tcPr>
            <w:tcW w:w="1950" w:type="dxa"/>
            <w:gridSpan w:val="2"/>
            <w:shd w:val="clear" w:color="auto" w:fill="auto"/>
          </w:tcPr>
          <w:p w:rsidR="00937B00" w:rsidRPr="006370FC" w:rsidRDefault="00937B00" w:rsidP="006370FC">
            <w:pPr>
              <w:spacing w:after="0" w:line="360" w:lineRule="auto"/>
              <w:rPr>
                <w:rFonts w:ascii="Times New Roman" w:hAnsi="Times New Roman"/>
                <w:sz w:val="20"/>
                <w:szCs w:val="20"/>
              </w:rPr>
            </w:pPr>
            <w:r w:rsidRPr="006370FC">
              <w:rPr>
                <w:rFonts w:ascii="Times New Roman" w:hAnsi="Times New Roman"/>
                <w:sz w:val="20"/>
                <w:szCs w:val="20"/>
              </w:rPr>
              <w:t>10</w:t>
            </w:r>
          </w:p>
        </w:tc>
        <w:tc>
          <w:tcPr>
            <w:tcW w:w="3402" w:type="dxa"/>
            <w:gridSpan w:val="2"/>
            <w:shd w:val="clear" w:color="auto" w:fill="auto"/>
          </w:tcPr>
          <w:p w:rsidR="00937B00" w:rsidRPr="006370FC" w:rsidRDefault="00937B00" w:rsidP="006370FC">
            <w:pPr>
              <w:spacing w:after="0" w:line="360" w:lineRule="auto"/>
              <w:rPr>
                <w:rFonts w:ascii="Times New Roman" w:hAnsi="Times New Roman"/>
                <w:sz w:val="20"/>
                <w:szCs w:val="20"/>
              </w:rPr>
            </w:pPr>
            <w:r w:rsidRPr="006370FC">
              <w:rPr>
                <w:rFonts w:ascii="Times New Roman" w:hAnsi="Times New Roman"/>
                <w:sz w:val="20"/>
                <w:szCs w:val="20"/>
              </w:rPr>
              <w:t>Списаны с вашего р/с за получение кредита</w:t>
            </w:r>
          </w:p>
        </w:tc>
        <w:tc>
          <w:tcPr>
            <w:tcW w:w="4218" w:type="dxa"/>
            <w:gridSpan w:val="2"/>
            <w:shd w:val="clear" w:color="auto" w:fill="auto"/>
          </w:tcPr>
          <w:p w:rsidR="00937B00" w:rsidRPr="006370FC" w:rsidRDefault="00937B00" w:rsidP="006370FC">
            <w:pPr>
              <w:spacing w:after="0" w:line="360" w:lineRule="auto"/>
              <w:rPr>
                <w:rFonts w:ascii="Times New Roman" w:hAnsi="Times New Roman"/>
                <w:sz w:val="20"/>
                <w:szCs w:val="20"/>
              </w:rPr>
            </w:pPr>
          </w:p>
        </w:tc>
      </w:tr>
    </w:tbl>
    <w:p w:rsidR="00937B00" w:rsidRPr="00D10FB6" w:rsidRDefault="00515BB5" w:rsidP="00896409">
      <w:pPr>
        <w:ind w:firstLine="708"/>
        <w:rPr>
          <w:rFonts w:ascii="Times New Roman" w:hAnsi="Times New Roman"/>
          <w:sz w:val="28"/>
          <w:szCs w:val="28"/>
        </w:rPr>
      </w:pPr>
      <w:r>
        <w:rPr>
          <w:rFonts w:ascii="Times New Roman" w:hAnsi="Times New Roman"/>
          <w:sz w:val="28"/>
          <w:szCs w:val="28"/>
        </w:rPr>
        <w:br w:type="page"/>
      </w:r>
      <w:r w:rsidR="00937B00" w:rsidRPr="00D10FB6">
        <w:rPr>
          <w:rFonts w:ascii="Times New Roman" w:hAnsi="Times New Roman"/>
          <w:sz w:val="28"/>
          <w:szCs w:val="28"/>
        </w:rPr>
        <w:t>Журнал регистрации хоз. операции по р/с.</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17"/>
        <w:gridCol w:w="5244"/>
        <w:gridCol w:w="1134"/>
        <w:gridCol w:w="1134"/>
        <w:gridCol w:w="1241"/>
      </w:tblGrid>
      <w:tr w:rsidR="00937B00" w:rsidRPr="006370FC" w:rsidTr="006370FC">
        <w:tc>
          <w:tcPr>
            <w:tcW w:w="817" w:type="dxa"/>
            <w:tcBorders>
              <w:bottom w:val="single" w:sz="4" w:space="0" w:color="auto"/>
            </w:tcBorders>
            <w:shd w:val="clear" w:color="auto" w:fill="auto"/>
          </w:tcPr>
          <w:p w:rsidR="00937B00" w:rsidRPr="006370FC" w:rsidRDefault="00937B00" w:rsidP="006370FC">
            <w:pPr>
              <w:spacing w:after="0" w:line="360" w:lineRule="auto"/>
              <w:rPr>
                <w:rFonts w:ascii="Times New Roman" w:hAnsi="Times New Roman"/>
                <w:sz w:val="20"/>
                <w:szCs w:val="20"/>
              </w:rPr>
            </w:pPr>
            <w:r w:rsidRPr="006370FC">
              <w:rPr>
                <w:rFonts w:ascii="Times New Roman" w:hAnsi="Times New Roman"/>
                <w:sz w:val="20"/>
                <w:szCs w:val="20"/>
              </w:rPr>
              <w:t>№ п/п</w:t>
            </w:r>
          </w:p>
        </w:tc>
        <w:tc>
          <w:tcPr>
            <w:tcW w:w="5245" w:type="dxa"/>
            <w:shd w:val="clear" w:color="auto" w:fill="auto"/>
          </w:tcPr>
          <w:p w:rsidR="00937B00" w:rsidRPr="006370FC" w:rsidRDefault="00937B00" w:rsidP="006370FC">
            <w:pPr>
              <w:spacing w:after="0" w:line="360" w:lineRule="auto"/>
              <w:rPr>
                <w:rFonts w:ascii="Times New Roman" w:hAnsi="Times New Roman"/>
                <w:sz w:val="20"/>
                <w:szCs w:val="20"/>
              </w:rPr>
            </w:pPr>
            <w:r w:rsidRPr="006370FC">
              <w:rPr>
                <w:rFonts w:ascii="Times New Roman" w:hAnsi="Times New Roman"/>
                <w:sz w:val="20"/>
                <w:szCs w:val="20"/>
              </w:rPr>
              <w:t>Содержание хоз. операции</w:t>
            </w:r>
          </w:p>
        </w:tc>
        <w:tc>
          <w:tcPr>
            <w:tcW w:w="1134" w:type="dxa"/>
            <w:tcBorders>
              <w:right w:val="single" w:sz="4" w:space="0" w:color="auto"/>
            </w:tcBorders>
            <w:shd w:val="clear" w:color="auto" w:fill="auto"/>
          </w:tcPr>
          <w:p w:rsidR="00937B00" w:rsidRPr="006370FC" w:rsidRDefault="00937B00" w:rsidP="006370FC">
            <w:pPr>
              <w:spacing w:after="0" w:line="360" w:lineRule="auto"/>
              <w:rPr>
                <w:rFonts w:ascii="Times New Roman" w:hAnsi="Times New Roman"/>
                <w:sz w:val="20"/>
                <w:szCs w:val="20"/>
              </w:rPr>
            </w:pPr>
            <w:r w:rsidRPr="006370FC">
              <w:rPr>
                <w:rFonts w:ascii="Times New Roman" w:hAnsi="Times New Roman"/>
                <w:sz w:val="20"/>
                <w:szCs w:val="20"/>
              </w:rPr>
              <w:t>Дт</w:t>
            </w:r>
          </w:p>
        </w:tc>
        <w:tc>
          <w:tcPr>
            <w:tcW w:w="1134" w:type="dxa"/>
            <w:tcBorders>
              <w:left w:val="single" w:sz="4" w:space="0" w:color="auto"/>
            </w:tcBorders>
            <w:shd w:val="clear" w:color="auto" w:fill="auto"/>
          </w:tcPr>
          <w:p w:rsidR="00937B00" w:rsidRPr="006370FC" w:rsidRDefault="00937B00" w:rsidP="006370FC">
            <w:pPr>
              <w:spacing w:after="0" w:line="360" w:lineRule="auto"/>
              <w:rPr>
                <w:rFonts w:ascii="Times New Roman" w:hAnsi="Times New Roman"/>
                <w:sz w:val="20"/>
                <w:szCs w:val="20"/>
              </w:rPr>
            </w:pPr>
            <w:r w:rsidRPr="006370FC">
              <w:rPr>
                <w:rFonts w:ascii="Times New Roman" w:hAnsi="Times New Roman"/>
                <w:sz w:val="20"/>
                <w:szCs w:val="20"/>
              </w:rPr>
              <w:t>Кт</w:t>
            </w:r>
          </w:p>
        </w:tc>
        <w:tc>
          <w:tcPr>
            <w:tcW w:w="1241" w:type="dxa"/>
            <w:shd w:val="clear" w:color="auto" w:fill="auto"/>
          </w:tcPr>
          <w:p w:rsidR="00937B00" w:rsidRPr="006370FC" w:rsidRDefault="00937B00" w:rsidP="006370FC">
            <w:pPr>
              <w:spacing w:after="0" w:line="360" w:lineRule="auto"/>
              <w:rPr>
                <w:rFonts w:ascii="Times New Roman" w:hAnsi="Times New Roman"/>
                <w:sz w:val="20"/>
                <w:szCs w:val="20"/>
              </w:rPr>
            </w:pPr>
            <w:r w:rsidRPr="006370FC">
              <w:rPr>
                <w:rFonts w:ascii="Times New Roman" w:hAnsi="Times New Roman"/>
                <w:sz w:val="20"/>
                <w:szCs w:val="20"/>
              </w:rPr>
              <w:t>Сумма</w:t>
            </w:r>
          </w:p>
        </w:tc>
      </w:tr>
      <w:tr w:rsidR="00937B00" w:rsidRPr="006370FC" w:rsidTr="006370FC">
        <w:tc>
          <w:tcPr>
            <w:tcW w:w="817" w:type="dxa"/>
            <w:tcBorders>
              <w:top w:val="single" w:sz="4" w:space="0" w:color="auto"/>
            </w:tcBorders>
            <w:shd w:val="clear" w:color="auto" w:fill="auto"/>
          </w:tcPr>
          <w:p w:rsidR="00937B00" w:rsidRPr="006370FC" w:rsidRDefault="00937B00" w:rsidP="006370FC">
            <w:pPr>
              <w:spacing w:after="0" w:line="360" w:lineRule="auto"/>
              <w:rPr>
                <w:rFonts w:ascii="Times New Roman" w:hAnsi="Times New Roman"/>
                <w:sz w:val="20"/>
                <w:szCs w:val="20"/>
              </w:rPr>
            </w:pPr>
            <w:r w:rsidRPr="006370FC">
              <w:rPr>
                <w:rFonts w:ascii="Times New Roman" w:hAnsi="Times New Roman"/>
                <w:sz w:val="20"/>
                <w:szCs w:val="20"/>
              </w:rPr>
              <w:t>1 (01)</w:t>
            </w:r>
          </w:p>
        </w:tc>
        <w:tc>
          <w:tcPr>
            <w:tcW w:w="5245" w:type="dxa"/>
            <w:shd w:val="clear" w:color="auto" w:fill="auto"/>
          </w:tcPr>
          <w:p w:rsidR="00937B00" w:rsidRPr="006370FC" w:rsidRDefault="00937B00" w:rsidP="006370FC">
            <w:pPr>
              <w:spacing w:after="0" w:line="360" w:lineRule="auto"/>
              <w:rPr>
                <w:rFonts w:ascii="Times New Roman" w:hAnsi="Times New Roman"/>
                <w:sz w:val="20"/>
                <w:szCs w:val="20"/>
              </w:rPr>
            </w:pPr>
            <w:r w:rsidRPr="006370FC">
              <w:rPr>
                <w:rFonts w:ascii="Times New Roman" w:hAnsi="Times New Roman"/>
                <w:sz w:val="20"/>
                <w:szCs w:val="20"/>
              </w:rPr>
              <w:t>Зачислено согласно прилагаемой копии платёжного поручения</w:t>
            </w:r>
            <w:r w:rsidR="00896409" w:rsidRPr="006370FC">
              <w:rPr>
                <w:rFonts w:ascii="Times New Roman" w:hAnsi="Times New Roman"/>
                <w:sz w:val="20"/>
                <w:szCs w:val="20"/>
              </w:rPr>
              <w:t xml:space="preserve"> </w:t>
            </w:r>
          </w:p>
        </w:tc>
        <w:tc>
          <w:tcPr>
            <w:tcW w:w="1134" w:type="dxa"/>
            <w:tcBorders>
              <w:right w:val="single" w:sz="4" w:space="0" w:color="auto"/>
            </w:tcBorders>
            <w:shd w:val="clear" w:color="auto" w:fill="auto"/>
          </w:tcPr>
          <w:p w:rsidR="00937B00" w:rsidRPr="006370FC" w:rsidRDefault="00937B00" w:rsidP="006370FC">
            <w:pPr>
              <w:spacing w:after="0" w:line="360" w:lineRule="auto"/>
              <w:rPr>
                <w:rFonts w:ascii="Times New Roman" w:hAnsi="Times New Roman"/>
                <w:sz w:val="20"/>
                <w:szCs w:val="20"/>
              </w:rPr>
            </w:pPr>
            <w:r w:rsidRPr="006370FC">
              <w:rPr>
                <w:rFonts w:ascii="Times New Roman" w:hAnsi="Times New Roman"/>
                <w:sz w:val="20"/>
                <w:szCs w:val="20"/>
              </w:rPr>
              <w:t>51</w:t>
            </w:r>
          </w:p>
        </w:tc>
        <w:tc>
          <w:tcPr>
            <w:tcW w:w="1134" w:type="dxa"/>
            <w:tcBorders>
              <w:left w:val="single" w:sz="4" w:space="0" w:color="auto"/>
            </w:tcBorders>
            <w:shd w:val="clear" w:color="auto" w:fill="auto"/>
          </w:tcPr>
          <w:p w:rsidR="00937B00" w:rsidRPr="006370FC" w:rsidRDefault="00937B00" w:rsidP="006370FC">
            <w:pPr>
              <w:spacing w:after="0" w:line="360" w:lineRule="auto"/>
              <w:rPr>
                <w:rFonts w:ascii="Times New Roman" w:hAnsi="Times New Roman"/>
                <w:sz w:val="20"/>
                <w:szCs w:val="20"/>
              </w:rPr>
            </w:pPr>
            <w:r w:rsidRPr="006370FC">
              <w:rPr>
                <w:rFonts w:ascii="Times New Roman" w:hAnsi="Times New Roman"/>
                <w:sz w:val="20"/>
                <w:szCs w:val="20"/>
              </w:rPr>
              <w:t>62</w:t>
            </w:r>
          </w:p>
        </w:tc>
        <w:tc>
          <w:tcPr>
            <w:tcW w:w="1241" w:type="dxa"/>
            <w:shd w:val="clear" w:color="auto" w:fill="auto"/>
          </w:tcPr>
          <w:p w:rsidR="00937B00" w:rsidRPr="006370FC" w:rsidRDefault="00937B00" w:rsidP="006370FC">
            <w:pPr>
              <w:spacing w:after="0" w:line="360" w:lineRule="auto"/>
              <w:rPr>
                <w:rFonts w:ascii="Times New Roman" w:hAnsi="Times New Roman"/>
                <w:sz w:val="20"/>
                <w:szCs w:val="20"/>
              </w:rPr>
            </w:pPr>
            <w:r w:rsidRPr="006370FC">
              <w:rPr>
                <w:rFonts w:ascii="Times New Roman" w:hAnsi="Times New Roman"/>
                <w:sz w:val="20"/>
                <w:szCs w:val="20"/>
              </w:rPr>
              <w:t>57800</w:t>
            </w:r>
          </w:p>
        </w:tc>
      </w:tr>
      <w:tr w:rsidR="00937B00" w:rsidRPr="006370FC" w:rsidTr="006370FC">
        <w:tc>
          <w:tcPr>
            <w:tcW w:w="817" w:type="dxa"/>
            <w:shd w:val="clear" w:color="auto" w:fill="auto"/>
          </w:tcPr>
          <w:p w:rsidR="00937B00" w:rsidRPr="006370FC" w:rsidRDefault="00937B00" w:rsidP="006370FC">
            <w:pPr>
              <w:spacing w:after="0" w:line="360" w:lineRule="auto"/>
              <w:rPr>
                <w:rFonts w:ascii="Times New Roman" w:hAnsi="Times New Roman"/>
                <w:sz w:val="20"/>
                <w:szCs w:val="20"/>
              </w:rPr>
            </w:pPr>
            <w:r w:rsidRPr="006370FC">
              <w:rPr>
                <w:rFonts w:ascii="Times New Roman" w:hAnsi="Times New Roman"/>
                <w:sz w:val="20"/>
                <w:szCs w:val="20"/>
              </w:rPr>
              <w:t>2 (01)</w:t>
            </w:r>
          </w:p>
        </w:tc>
        <w:tc>
          <w:tcPr>
            <w:tcW w:w="5245" w:type="dxa"/>
            <w:shd w:val="clear" w:color="auto" w:fill="auto"/>
          </w:tcPr>
          <w:p w:rsidR="00937B00" w:rsidRPr="006370FC" w:rsidRDefault="00937B00" w:rsidP="006370FC">
            <w:pPr>
              <w:spacing w:after="0" w:line="360" w:lineRule="auto"/>
              <w:rPr>
                <w:rFonts w:ascii="Times New Roman" w:hAnsi="Times New Roman"/>
                <w:sz w:val="20"/>
                <w:szCs w:val="20"/>
              </w:rPr>
            </w:pPr>
            <w:r w:rsidRPr="006370FC">
              <w:rPr>
                <w:rFonts w:ascii="Times New Roman" w:hAnsi="Times New Roman"/>
                <w:sz w:val="20"/>
                <w:szCs w:val="20"/>
              </w:rPr>
              <w:t>Зачислено согласно прилагаемой копии платёжного поручения</w:t>
            </w:r>
            <w:r w:rsidR="00896409" w:rsidRPr="006370FC">
              <w:rPr>
                <w:rFonts w:ascii="Times New Roman" w:hAnsi="Times New Roman"/>
                <w:sz w:val="20"/>
                <w:szCs w:val="20"/>
              </w:rPr>
              <w:t xml:space="preserve"> </w:t>
            </w:r>
          </w:p>
        </w:tc>
        <w:tc>
          <w:tcPr>
            <w:tcW w:w="1134" w:type="dxa"/>
            <w:tcBorders>
              <w:right w:val="single" w:sz="4" w:space="0" w:color="auto"/>
            </w:tcBorders>
            <w:shd w:val="clear" w:color="auto" w:fill="auto"/>
          </w:tcPr>
          <w:p w:rsidR="00937B00" w:rsidRPr="006370FC" w:rsidRDefault="00937B00" w:rsidP="006370FC">
            <w:pPr>
              <w:spacing w:after="0" w:line="360" w:lineRule="auto"/>
              <w:rPr>
                <w:rFonts w:ascii="Times New Roman" w:hAnsi="Times New Roman"/>
                <w:sz w:val="20"/>
                <w:szCs w:val="20"/>
              </w:rPr>
            </w:pPr>
            <w:r w:rsidRPr="006370FC">
              <w:rPr>
                <w:rFonts w:ascii="Times New Roman" w:hAnsi="Times New Roman"/>
                <w:sz w:val="20"/>
                <w:szCs w:val="20"/>
              </w:rPr>
              <w:t>51</w:t>
            </w:r>
          </w:p>
        </w:tc>
        <w:tc>
          <w:tcPr>
            <w:tcW w:w="1134" w:type="dxa"/>
            <w:tcBorders>
              <w:left w:val="single" w:sz="4" w:space="0" w:color="auto"/>
            </w:tcBorders>
            <w:shd w:val="clear" w:color="auto" w:fill="auto"/>
          </w:tcPr>
          <w:p w:rsidR="00937B00" w:rsidRPr="006370FC" w:rsidRDefault="00937B00" w:rsidP="006370FC">
            <w:pPr>
              <w:spacing w:after="0" w:line="360" w:lineRule="auto"/>
              <w:rPr>
                <w:rFonts w:ascii="Times New Roman" w:hAnsi="Times New Roman"/>
                <w:sz w:val="20"/>
                <w:szCs w:val="20"/>
              </w:rPr>
            </w:pPr>
            <w:r w:rsidRPr="006370FC">
              <w:rPr>
                <w:rFonts w:ascii="Times New Roman" w:hAnsi="Times New Roman"/>
                <w:sz w:val="20"/>
                <w:szCs w:val="20"/>
              </w:rPr>
              <w:t>62</w:t>
            </w:r>
          </w:p>
        </w:tc>
        <w:tc>
          <w:tcPr>
            <w:tcW w:w="1241" w:type="dxa"/>
            <w:shd w:val="clear" w:color="auto" w:fill="auto"/>
          </w:tcPr>
          <w:p w:rsidR="00937B00" w:rsidRPr="006370FC" w:rsidRDefault="00937B00" w:rsidP="006370FC">
            <w:pPr>
              <w:spacing w:after="0" w:line="360" w:lineRule="auto"/>
              <w:rPr>
                <w:rFonts w:ascii="Times New Roman" w:hAnsi="Times New Roman"/>
                <w:sz w:val="20"/>
                <w:szCs w:val="20"/>
              </w:rPr>
            </w:pPr>
            <w:r w:rsidRPr="006370FC">
              <w:rPr>
                <w:rFonts w:ascii="Times New Roman" w:hAnsi="Times New Roman"/>
                <w:sz w:val="20"/>
                <w:szCs w:val="20"/>
              </w:rPr>
              <w:t>33800</w:t>
            </w:r>
          </w:p>
        </w:tc>
      </w:tr>
      <w:tr w:rsidR="00937B00" w:rsidRPr="006370FC" w:rsidTr="006370FC">
        <w:tc>
          <w:tcPr>
            <w:tcW w:w="817" w:type="dxa"/>
            <w:shd w:val="clear" w:color="auto" w:fill="auto"/>
          </w:tcPr>
          <w:p w:rsidR="00937B00" w:rsidRPr="006370FC" w:rsidRDefault="00937B00" w:rsidP="006370FC">
            <w:pPr>
              <w:spacing w:after="0" w:line="360" w:lineRule="auto"/>
              <w:rPr>
                <w:rFonts w:ascii="Times New Roman" w:hAnsi="Times New Roman"/>
                <w:sz w:val="20"/>
                <w:szCs w:val="20"/>
              </w:rPr>
            </w:pPr>
            <w:r w:rsidRPr="006370FC">
              <w:rPr>
                <w:rFonts w:ascii="Times New Roman" w:hAnsi="Times New Roman"/>
                <w:sz w:val="20"/>
                <w:szCs w:val="20"/>
              </w:rPr>
              <w:t>3 (05)</w:t>
            </w:r>
          </w:p>
        </w:tc>
        <w:tc>
          <w:tcPr>
            <w:tcW w:w="5245" w:type="dxa"/>
            <w:shd w:val="clear" w:color="auto" w:fill="auto"/>
          </w:tcPr>
          <w:p w:rsidR="00937B00" w:rsidRPr="006370FC" w:rsidRDefault="00937B00" w:rsidP="006370FC">
            <w:pPr>
              <w:spacing w:after="0" w:line="360" w:lineRule="auto"/>
              <w:rPr>
                <w:rFonts w:ascii="Times New Roman" w:hAnsi="Times New Roman"/>
                <w:sz w:val="20"/>
                <w:szCs w:val="20"/>
              </w:rPr>
            </w:pPr>
            <w:r w:rsidRPr="006370FC">
              <w:rPr>
                <w:rFonts w:ascii="Times New Roman" w:hAnsi="Times New Roman"/>
                <w:sz w:val="20"/>
                <w:szCs w:val="20"/>
              </w:rPr>
              <w:t xml:space="preserve">Списано за выставленный аккредитив согласно Вашему заявлению </w:t>
            </w:r>
          </w:p>
        </w:tc>
        <w:tc>
          <w:tcPr>
            <w:tcW w:w="1134" w:type="dxa"/>
            <w:tcBorders>
              <w:right w:val="single" w:sz="4" w:space="0" w:color="auto"/>
            </w:tcBorders>
            <w:shd w:val="clear" w:color="auto" w:fill="auto"/>
          </w:tcPr>
          <w:p w:rsidR="00937B00" w:rsidRPr="006370FC" w:rsidRDefault="00937B00" w:rsidP="006370FC">
            <w:pPr>
              <w:spacing w:after="0" w:line="360" w:lineRule="auto"/>
              <w:rPr>
                <w:rFonts w:ascii="Times New Roman" w:hAnsi="Times New Roman"/>
                <w:sz w:val="20"/>
                <w:szCs w:val="20"/>
              </w:rPr>
            </w:pPr>
            <w:r w:rsidRPr="006370FC">
              <w:rPr>
                <w:rFonts w:ascii="Times New Roman" w:hAnsi="Times New Roman"/>
                <w:sz w:val="20"/>
                <w:szCs w:val="20"/>
              </w:rPr>
              <w:t>55/1</w:t>
            </w:r>
          </w:p>
        </w:tc>
        <w:tc>
          <w:tcPr>
            <w:tcW w:w="1134" w:type="dxa"/>
            <w:tcBorders>
              <w:left w:val="single" w:sz="4" w:space="0" w:color="auto"/>
            </w:tcBorders>
            <w:shd w:val="clear" w:color="auto" w:fill="auto"/>
          </w:tcPr>
          <w:p w:rsidR="00937B00" w:rsidRPr="006370FC" w:rsidRDefault="00937B00" w:rsidP="006370FC">
            <w:pPr>
              <w:spacing w:after="0" w:line="360" w:lineRule="auto"/>
              <w:rPr>
                <w:rFonts w:ascii="Times New Roman" w:hAnsi="Times New Roman"/>
                <w:sz w:val="20"/>
                <w:szCs w:val="20"/>
              </w:rPr>
            </w:pPr>
            <w:r w:rsidRPr="006370FC">
              <w:rPr>
                <w:rFonts w:ascii="Times New Roman" w:hAnsi="Times New Roman"/>
                <w:sz w:val="20"/>
                <w:szCs w:val="20"/>
              </w:rPr>
              <w:t>51</w:t>
            </w:r>
          </w:p>
        </w:tc>
        <w:tc>
          <w:tcPr>
            <w:tcW w:w="1241" w:type="dxa"/>
            <w:shd w:val="clear" w:color="auto" w:fill="auto"/>
          </w:tcPr>
          <w:p w:rsidR="00937B00" w:rsidRPr="006370FC" w:rsidRDefault="00937B00" w:rsidP="006370FC">
            <w:pPr>
              <w:spacing w:after="0" w:line="360" w:lineRule="auto"/>
              <w:rPr>
                <w:rFonts w:ascii="Times New Roman" w:hAnsi="Times New Roman"/>
                <w:sz w:val="20"/>
                <w:szCs w:val="20"/>
              </w:rPr>
            </w:pPr>
            <w:r w:rsidRPr="006370FC">
              <w:rPr>
                <w:rFonts w:ascii="Times New Roman" w:hAnsi="Times New Roman"/>
                <w:sz w:val="20"/>
                <w:szCs w:val="20"/>
              </w:rPr>
              <w:t>53800</w:t>
            </w:r>
          </w:p>
        </w:tc>
      </w:tr>
      <w:tr w:rsidR="00937B00" w:rsidRPr="006370FC" w:rsidTr="006370FC">
        <w:tc>
          <w:tcPr>
            <w:tcW w:w="817" w:type="dxa"/>
            <w:shd w:val="clear" w:color="auto" w:fill="auto"/>
          </w:tcPr>
          <w:p w:rsidR="00937B00" w:rsidRPr="006370FC" w:rsidRDefault="00937B00" w:rsidP="006370FC">
            <w:pPr>
              <w:spacing w:after="0" w:line="360" w:lineRule="auto"/>
              <w:rPr>
                <w:rFonts w:ascii="Times New Roman" w:hAnsi="Times New Roman"/>
                <w:sz w:val="20"/>
                <w:szCs w:val="20"/>
              </w:rPr>
            </w:pPr>
            <w:r w:rsidRPr="006370FC">
              <w:rPr>
                <w:rFonts w:ascii="Times New Roman" w:hAnsi="Times New Roman"/>
                <w:sz w:val="20"/>
                <w:szCs w:val="20"/>
              </w:rPr>
              <w:t>4 (03)</w:t>
            </w:r>
          </w:p>
        </w:tc>
        <w:tc>
          <w:tcPr>
            <w:tcW w:w="5245" w:type="dxa"/>
            <w:shd w:val="clear" w:color="auto" w:fill="auto"/>
          </w:tcPr>
          <w:p w:rsidR="00937B00" w:rsidRPr="006370FC" w:rsidRDefault="00937B00" w:rsidP="006370FC">
            <w:pPr>
              <w:spacing w:after="0" w:line="360" w:lineRule="auto"/>
              <w:rPr>
                <w:rFonts w:ascii="Times New Roman" w:hAnsi="Times New Roman"/>
                <w:sz w:val="20"/>
                <w:szCs w:val="20"/>
              </w:rPr>
            </w:pPr>
            <w:r w:rsidRPr="006370FC">
              <w:rPr>
                <w:rFonts w:ascii="Times New Roman" w:hAnsi="Times New Roman"/>
                <w:sz w:val="20"/>
                <w:szCs w:val="20"/>
              </w:rPr>
              <w:t>Поступили денежные средства</w:t>
            </w:r>
          </w:p>
        </w:tc>
        <w:tc>
          <w:tcPr>
            <w:tcW w:w="1134" w:type="dxa"/>
            <w:tcBorders>
              <w:right w:val="single" w:sz="4" w:space="0" w:color="auto"/>
            </w:tcBorders>
            <w:shd w:val="clear" w:color="auto" w:fill="auto"/>
          </w:tcPr>
          <w:p w:rsidR="00937B00" w:rsidRPr="006370FC" w:rsidRDefault="00937B00" w:rsidP="006370FC">
            <w:pPr>
              <w:spacing w:after="0" w:line="360" w:lineRule="auto"/>
              <w:rPr>
                <w:rFonts w:ascii="Times New Roman" w:hAnsi="Times New Roman"/>
                <w:sz w:val="20"/>
                <w:szCs w:val="20"/>
              </w:rPr>
            </w:pPr>
            <w:r w:rsidRPr="006370FC">
              <w:rPr>
                <w:rFonts w:ascii="Times New Roman" w:hAnsi="Times New Roman"/>
                <w:sz w:val="20"/>
                <w:szCs w:val="20"/>
              </w:rPr>
              <w:t>51</w:t>
            </w:r>
          </w:p>
        </w:tc>
        <w:tc>
          <w:tcPr>
            <w:tcW w:w="1134" w:type="dxa"/>
            <w:tcBorders>
              <w:left w:val="single" w:sz="4" w:space="0" w:color="auto"/>
            </w:tcBorders>
            <w:shd w:val="clear" w:color="auto" w:fill="auto"/>
          </w:tcPr>
          <w:p w:rsidR="00937B00" w:rsidRPr="006370FC" w:rsidRDefault="00937B00" w:rsidP="006370FC">
            <w:pPr>
              <w:spacing w:after="0" w:line="360" w:lineRule="auto"/>
              <w:rPr>
                <w:rFonts w:ascii="Times New Roman" w:hAnsi="Times New Roman"/>
                <w:sz w:val="20"/>
                <w:szCs w:val="20"/>
              </w:rPr>
            </w:pPr>
            <w:r w:rsidRPr="006370FC">
              <w:rPr>
                <w:rFonts w:ascii="Times New Roman" w:hAnsi="Times New Roman"/>
                <w:sz w:val="20"/>
                <w:szCs w:val="20"/>
              </w:rPr>
              <w:t>50</w:t>
            </w:r>
          </w:p>
        </w:tc>
        <w:tc>
          <w:tcPr>
            <w:tcW w:w="1241" w:type="dxa"/>
            <w:shd w:val="clear" w:color="auto" w:fill="auto"/>
          </w:tcPr>
          <w:p w:rsidR="00937B00" w:rsidRPr="006370FC" w:rsidRDefault="00937B00" w:rsidP="006370FC">
            <w:pPr>
              <w:spacing w:after="0" w:line="360" w:lineRule="auto"/>
              <w:rPr>
                <w:rFonts w:ascii="Times New Roman" w:hAnsi="Times New Roman"/>
                <w:sz w:val="20"/>
                <w:szCs w:val="20"/>
              </w:rPr>
            </w:pPr>
            <w:r w:rsidRPr="006370FC">
              <w:rPr>
                <w:rFonts w:ascii="Times New Roman" w:hAnsi="Times New Roman"/>
                <w:sz w:val="20"/>
                <w:szCs w:val="20"/>
              </w:rPr>
              <w:t>13800</w:t>
            </w:r>
          </w:p>
        </w:tc>
      </w:tr>
      <w:tr w:rsidR="00937B00" w:rsidRPr="006370FC" w:rsidTr="006370FC">
        <w:tc>
          <w:tcPr>
            <w:tcW w:w="817" w:type="dxa"/>
            <w:shd w:val="clear" w:color="auto" w:fill="auto"/>
          </w:tcPr>
          <w:p w:rsidR="00937B00" w:rsidRPr="006370FC" w:rsidRDefault="00937B00" w:rsidP="006370FC">
            <w:pPr>
              <w:spacing w:after="0" w:line="360" w:lineRule="auto"/>
              <w:rPr>
                <w:rFonts w:ascii="Times New Roman" w:hAnsi="Times New Roman"/>
                <w:sz w:val="20"/>
                <w:szCs w:val="20"/>
              </w:rPr>
            </w:pPr>
            <w:r w:rsidRPr="006370FC">
              <w:rPr>
                <w:rFonts w:ascii="Times New Roman" w:hAnsi="Times New Roman"/>
                <w:sz w:val="20"/>
                <w:szCs w:val="20"/>
              </w:rPr>
              <w:t>5 (07)</w:t>
            </w:r>
          </w:p>
        </w:tc>
        <w:tc>
          <w:tcPr>
            <w:tcW w:w="5245" w:type="dxa"/>
            <w:shd w:val="clear" w:color="auto" w:fill="auto"/>
          </w:tcPr>
          <w:p w:rsidR="00937B00" w:rsidRPr="006370FC" w:rsidRDefault="00937B00" w:rsidP="006370FC">
            <w:pPr>
              <w:spacing w:after="0" w:line="360" w:lineRule="auto"/>
              <w:rPr>
                <w:rFonts w:ascii="Times New Roman" w:hAnsi="Times New Roman"/>
                <w:sz w:val="20"/>
                <w:szCs w:val="20"/>
              </w:rPr>
            </w:pPr>
            <w:r w:rsidRPr="006370FC">
              <w:rPr>
                <w:rFonts w:ascii="Times New Roman" w:hAnsi="Times New Roman"/>
                <w:sz w:val="20"/>
                <w:szCs w:val="20"/>
              </w:rPr>
              <w:t xml:space="preserve">Зачислено на Ваш р/с сумма кредита выданного согласно Вашему заявлению </w:t>
            </w:r>
          </w:p>
        </w:tc>
        <w:tc>
          <w:tcPr>
            <w:tcW w:w="1134" w:type="dxa"/>
            <w:tcBorders>
              <w:right w:val="single" w:sz="4" w:space="0" w:color="auto"/>
            </w:tcBorders>
            <w:shd w:val="clear" w:color="auto" w:fill="auto"/>
          </w:tcPr>
          <w:p w:rsidR="00937B00" w:rsidRPr="006370FC" w:rsidRDefault="00937B00" w:rsidP="006370FC">
            <w:pPr>
              <w:spacing w:after="0" w:line="360" w:lineRule="auto"/>
              <w:rPr>
                <w:rFonts w:ascii="Times New Roman" w:hAnsi="Times New Roman"/>
                <w:sz w:val="20"/>
                <w:szCs w:val="20"/>
              </w:rPr>
            </w:pPr>
            <w:r w:rsidRPr="006370FC">
              <w:rPr>
                <w:rFonts w:ascii="Times New Roman" w:hAnsi="Times New Roman"/>
                <w:sz w:val="20"/>
                <w:szCs w:val="20"/>
              </w:rPr>
              <w:t>51</w:t>
            </w:r>
          </w:p>
        </w:tc>
        <w:tc>
          <w:tcPr>
            <w:tcW w:w="1134" w:type="dxa"/>
            <w:tcBorders>
              <w:left w:val="single" w:sz="4" w:space="0" w:color="auto"/>
            </w:tcBorders>
            <w:shd w:val="clear" w:color="auto" w:fill="auto"/>
          </w:tcPr>
          <w:p w:rsidR="00937B00" w:rsidRPr="006370FC" w:rsidRDefault="00937B00" w:rsidP="006370FC">
            <w:pPr>
              <w:spacing w:after="0" w:line="360" w:lineRule="auto"/>
              <w:rPr>
                <w:rFonts w:ascii="Times New Roman" w:hAnsi="Times New Roman"/>
                <w:sz w:val="20"/>
                <w:szCs w:val="20"/>
              </w:rPr>
            </w:pPr>
            <w:r w:rsidRPr="006370FC">
              <w:rPr>
                <w:rFonts w:ascii="Times New Roman" w:hAnsi="Times New Roman"/>
                <w:sz w:val="20"/>
                <w:szCs w:val="20"/>
              </w:rPr>
              <w:t>66</w:t>
            </w:r>
          </w:p>
        </w:tc>
        <w:tc>
          <w:tcPr>
            <w:tcW w:w="1241" w:type="dxa"/>
            <w:shd w:val="clear" w:color="auto" w:fill="auto"/>
          </w:tcPr>
          <w:p w:rsidR="00937B00" w:rsidRPr="006370FC" w:rsidRDefault="00DF5CA2" w:rsidP="006370FC">
            <w:pPr>
              <w:spacing w:after="0" w:line="360" w:lineRule="auto"/>
              <w:rPr>
                <w:rFonts w:ascii="Times New Roman" w:hAnsi="Times New Roman"/>
                <w:sz w:val="20"/>
                <w:szCs w:val="20"/>
              </w:rPr>
            </w:pPr>
            <w:r w:rsidRPr="006370FC">
              <w:rPr>
                <w:rFonts w:ascii="Times New Roman" w:hAnsi="Times New Roman"/>
                <w:sz w:val="20"/>
                <w:szCs w:val="20"/>
              </w:rPr>
              <w:t>488</w:t>
            </w:r>
            <w:r w:rsidR="00937B00" w:rsidRPr="006370FC">
              <w:rPr>
                <w:rFonts w:ascii="Times New Roman" w:hAnsi="Times New Roman"/>
                <w:sz w:val="20"/>
                <w:szCs w:val="20"/>
              </w:rPr>
              <w:t>00</w:t>
            </w:r>
          </w:p>
        </w:tc>
      </w:tr>
      <w:tr w:rsidR="00937B00" w:rsidRPr="006370FC" w:rsidTr="006370FC">
        <w:tc>
          <w:tcPr>
            <w:tcW w:w="817" w:type="dxa"/>
            <w:shd w:val="clear" w:color="auto" w:fill="auto"/>
          </w:tcPr>
          <w:p w:rsidR="00937B00" w:rsidRPr="006370FC" w:rsidRDefault="00937B00" w:rsidP="006370FC">
            <w:pPr>
              <w:spacing w:after="0" w:line="360" w:lineRule="auto"/>
              <w:rPr>
                <w:rFonts w:ascii="Times New Roman" w:hAnsi="Times New Roman"/>
                <w:sz w:val="20"/>
                <w:szCs w:val="20"/>
              </w:rPr>
            </w:pPr>
            <w:r w:rsidRPr="006370FC">
              <w:rPr>
                <w:rFonts w:ascii="Times New Roman" w:hAnsi="Times New Roman"/>
                <w:sz w:val="20"/>
                <w:szCs w:val="20"/>
              </w:rPr>
              <w:t>6 (08)</w:t>
            </w:r>
          </w:p>
        </w:tc>
        <w:tc>
          <w:tcPr>
            <w:tcW w:w="5245" w:type="dxa"/>
            <w:shd w:val="clear" w:color="auto" w:fill="auto"/>
          </w:tcPr>
          <w:p w:rsidR="00937B00" w:rsidRPr="006370FC" w:rsidRDefault="00937B00" w:rsidP="006370FC">
            <w:pPr>
              <w:spacing w:after="0" w:line="360" w:lineRule="auto"/>
              <w:rPr>
                <w:rFonts w:ascii="Times New Roman" w:hAnsi="Times New Roman"/>
                <w:sz w:val="20"/>
                <w:szCs w:val="20"/>
              </w:rPr>
            </w:pPr>
            <w:r w:rsidRPr="006370FC">
              <w:rPr>
                <w:rFonts w:ascii="Times New Roman" w:hAnsi="Times New Roman"/>
                <w:sz w:val="20"/>
                <w:szCs w:val="20"/>
              </w:rPr>
              <w:t>Выдана чековая книжка согласно Вашему заявлению</w:t>
            </w:r>
          </w:p>
        </w:tc>
        <w:tc>
          <w:tcPr>
            <w:tcW w:w="1134" w:type="dxa"/>
            <w:tcBorders>
              <w:right w:val="single" w:sz="4" w:space="0" w:color="auto"/>
            </w:tcBorders>
            <w:shd w:val="clear" w:color="auto" w:fill="auto"/>
          </w:tcPr>
          <w:p w:rsidR="00937B00" w:rsidRPr="006370FC" w:rsidRDefault="00937B00" w:rsidP="006370FC">
            <w:pPr>
              <w:spacing w:after="0" w:line="360" w:lineRule="auto"/>
              <w:rPr>
                <w:rFonts w:ascii="Times New Roman" w:hAnsi="Times New Roman"/>
                <w:sz w:val="20"/>
                <w:szCs w:val="20"/>
              </w:rPr>
            </w:pPr>
            <w:r w:rsidRPr="006370FC">
              <w:rPr>
                <w:rFonts w:ascii="Times New Roman" w:hAnsi="Times New Roman"/>
                <w:sz w:val="20"/>
                <w:szCs w:val="20"/>
              </w:rPr>
              <w:t>55/2</w:t>
            </w:r>
          </w:p>
        </w:tc>
        <w:tc>
          <w:tcPr>
            <w:tcW w:w="1134" w:type="dxa"/>
            <w:tcBorders>
              <w:left w:val="single" w:sz="4" w:space="0" w:color="auto"/>
            </w:tcBorders>
            <w:shd w:val="clear" w:color="auto" w:fill="auto"/>
          </w:tcPr>
          <w:p w:rsidR="00937B00" w:rsidRPr="006370FC" w:rsidRDefault="00937B00" w:rsidP="006370FC">
            <w:pPr>
              <w:spacing w:after="0" w:line="360" w:lineRule="auto"/>
              <w:rPr>
                <w:rFonts w:ascii="Times New Roman" w:hAnsi="Times New Roman"/>
                <w:sz w:val="20"/>
                <w:szCs w:val="20"/>
              </w:rPr>
            </w:pPr>
            <w:r w:rsidRPr="006370FC">
              <w:rPr>
                <w:rFonts w:ascii="Times New Roman" w:hAnsi="Times New Roman"/>
                <w:sz w:val="20"/>
                <w:szCs w:val="20"/>
              </w:rPr>
              <w:t>51</w:t>
            </w:r>
          </w:p>
        </w:tc>
        <w:tc>
          <w:tcPr>
            <w:tcW w:w="1241" w:type="dxa"/>
            <w:shd w:val="clear" w:color="auto" w:fill="auto"/>
          </w:tcPr>
          <w:p w:rsidR="00937B00" w:rsidRPr="006370FC" w:rsidRDefault="00DF5CA2" w:rsidP="006370FC">
            <w:pPr>
              <w:spacing w:after="0" w:line="360" w:lineRule="auto"/>
              <w:rPr>
                <w:rFonts w:ascii="Times New Roman" w:hAnsi="Times New Roman"/>
                <w:sz w:val="20"/>
                <w:szCs w:val="20"/>
              </w:rPr>
            </w:pPr>
            <w:r w:rsidRPr="006370FC">
              <w:rPr>
                <w:rFonts w:ascii="Times New Roman" w:hAnsi="Times New Roman"/>
                <w:sz w:val="20"/>
                <w:szCs w:val="20"/>
              </w:rPr>
              <w:t>1038</w:t>
            </w:r>
            <w:r w:rsidR="00937B00" w:rsidRPr="006370FC">
              <w:rPr>
                <w:rFonts w:ascii="Times New Roman" w:hAnsi="Times New Roman"/>
                <w:sz w:val="20"/>
                <w:szCs w:val="20"/>
              </w:rPr>
              <w:t>00</w:t>
            </w:r>
          </w:p>
        </w:tc>
      </w:tr>
    </w:tbl>
    <w:p w:rsidR="00937B00" w:rsidRPr="00D10FB6" w:rsidRDefault="00937B00" w:rsidP="00D10FB6">
      <w:pPr>
        <w:spacing w:after="0" w:line="360" w:lineRule="auto"/>
        <w:ind w:firstLine="709"/>
        <w:jc w:val="both"/>
        <w:rPr>
          <w:rFonts w:ascii="Times New Roman" w:hAnsi="Times New Roman"/>
          <w:sz w:val="28"/>
          <w:szCs w:val="28"/>
        </w:rPr>
      </w:pPr>
    </w:p>
    <w:p w:rsidR="00937B00" w:rsidRPr="00D10FB6" w:rsidRDefault="00937B00" w:rsidP="00D10FB6">
      <w:pPr>
        <w:spacing w:after="0" w:line="360" w:lineRule="auto"/>
        <w:ind w:firstLine="709"/>
        <w:jc w:val="both"/>
        <w:rPr>
          <w:rFonts w:ascii="Times New Roman" w:hAnsi="Times New Roman"/>
          <w:sz w:val="28"/>
          <w:szCs w:val="28"/>
        </w:rPr>
      </w:pPr>
      <w:r w:rsidRPr="00D10FB6">
        <w:rPr>
          <w:rFonts w:ascii="Times New Roman" w:hAnsi="Times New Roman"/>
          <w:sz w:val="28"/>
          <w:szCs w:val="28"/>
        </w:rPr>
        <w:t>Журнал-ордер по Кредиту счёта 51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5"/>
        <w:gridCol w:w="1425"/>
        <w:gridCol w:w="1525"/>
        <w:gridCol w:w="1525"/>
        <w:gridCol w:w="1367"/>
        <w:gridCol w:w="1525"/>
      </w:tblGrid>
      <w:tr w:rsidR="00937B00" w:rsidRPr="006370FC" w:rsidTr="006370FC">
        <w:tc>
          <w:tcPr>
            <w:tcW w:w="2734" w:type="dxa"/>
            <w:gridSpan w:val="2"/>
            <w:shd w:val="clear" w:color="auto" w:fill="auto"/>
          </w:tcPr>
          <w:p w:rsidR="00937B00" w:rsidRPr="006370FC" w:rsidRDefault="00937B00" w:rsidP="006370FC">
            <w:pPr>
              <w:spacing w:after="0" w:line="360" w:lineRule="auto"/>
              <w:ind w:firstLine="709"/>
              <w:rPr>
                <w:rFonts w:ascii="Times New Roman" w:hAnsi="Times New Roman"/>
                <w:sz w:val="20"/>
                <w:szCs w:val="20"/>
              </w:rPr>
            </w:pPr>
            <w:r w:rsidRPr="006370FC">
              <w:rPr>
                <w:rFonts w:ascii="Times New Roman" w:hAnsi="Times New Roman"/>
                <w:sz w:val="20"/>
                <w:szCs w:val="20"/>
              </w:rPr>
              <w:t>В Дт счетов</w:t>
            </w:r>
          </w:p>
        </w:tc>
        <w:tc>
          <w:tcPr>
            <w:tcW w:w="2734" w:type="dxa"/>
            <w:gridSpan w:val="2"/>
            <w:shd w:val="clear" w:color="auto" w:fill="auto"/>
          </w:tcPr>
          <w:p w:rsidR="00937B00" w:rsidRPr="006370FC" w:rsidRDefault="00937B00" w:rsidP="006370FC">
            <w:pPr>
              <w:spacing w:after="0" w:line="360" w:lineRule="auto"/>
              <w:ind w:firstLine="709"/>
              <w:rPr>
                <w:rFonts w:ascii="Times New Roman" w:hAnsi="Times New Roman"/>
                <w:sz w:val="20"/>
                <w:szCs w:val="20"/>
              </w:rPr>
            </w:pPr>
            <w:r w:rsidRPr="006370FC">
              <w:rPr>
                <w:rFonts w:ascii="Times New Roman" w:hAnsi="Times New Roman"/>
                <w:sz w:val="20"/>
                <w:szCs w:val="20"/>
              </w:rPr>
              <w:t>Оборот</w:t>
            </w:r>
          </w:p>
        </w:tc>
        <w:tc>
          <w:tcPr>
            <w:tcW w:w="2735" w:type="dxa"/>
            <w:gridSpan w:val="2"/>
            <w:shd w:val="clear" w:color="auto" w:fill="auto"/>
          </w:tcPr>
          <w:p w:rsidR="00937B00" w:rsidRPr="006370FC" w:rsidRDefault="00937B00" w:rsidP="006370FC">
            <w:pPr>
              <w:spacing w:after="0" w:line="360" w:lineRule="auto"/>
              <w:ind w:firstLine="709"/>
              <w:rPr>
                <w:rFonts w:ascii="Times New Roman" w:hAnsi="Times New Roman"/>
                <w:sz w:val="20"/>
                <w:szCs w:val="20"/>
              </w:rPr>
            </w:pPr>
            <w:r w:rsidRPr="006370FC">
              <w:rPr>
                <w:rFonts w:ascii="Times New Roman" w:hAnsi="Times New Roman"/>
                <w:sz w:val="20"/>
                <w:szCs w:val="20"/>
              </w:rPr>
              <w:t>Сальдо</w:t>
            </w:r>
          </w:p>
        </w:tc>
      </w:tr>
      <w:tr w:rsidR="00937B00" w:rsidRPr="006370FC" w:rsidTr="006370FC">
        <w:tc>
          <w:tcPr>
            <w:tcW w:w="1367" w:type="dxa"/>
            <w:shd w:val="clear" w:color="auto" w:fill="auto"/>
          </w:tcPr>
          <w:p w:rsidR="00937B00" w:rsidRPr="006370FC" w:rsidRDefault="00937B00" w:rsidP="006370FC">
            <w:pPr>
              <w:spacing w:after="0" w:line="360" w:lineRule="auto"/>
              <w:ind w:firstLine="709"/>
              <w:rPr>
                <w:rFonts w:ascii="Times New Roman" w:hAnsi="Times New Roman"/>
                <w:sz w:val="20"/>
                <w:szCs w:val="20"/>
              </w:rPr>
            </w:pPr>
            <w:r w:rsidRPr="006370FC">
              <w:rPr>
                <w:rFonts w:ascii="Times New Roman" w:hAnsi="Times New Roman"/>
                <w:sz w:val="20"/>
                <w:szCs w:val="20"/>
              </w:rPr>
              <w:t>55/2</w:t>
            </w:r>
          </w:p>
        </w:tc>
        <w:tc>
          <w:tcPr>
            <w:tcW w:w="1367" w:type="dxa"/>
            <w:shd w:val="clear" w:color="auto" w:fill="auto"/>
          </w:tcPr>
          <w:p w:rsidR="00937B00" w:rsidRPr="006370FC" w:rsidRDefault="00937B00" w:rsidP="006370FC">
            <w:pPr>
              <w:spacing w:after="0" w:line="360" w:lineRule="auto"/>
              <w:ind w:firstLine="709"/>
              <w:rPr>
                <w:rFonts w:ascii="Times New Roman" w:hAnsi="Times New Roman"/>
                <w:sz w:val="20"/>
                <w:szCs w:val="20"/>
              </w:rPr>
            </w:pPr>
            <w:r w:rsidRPr="006370FC">
              <w:rPr>
                <w:rFonts w:ascii="Times New Roman" w:hAnsi="Times New Roman"/>
                <w:sz w:val="20"/>
                <w:szCs w:val="20"/>
              </w:rPr>
              <w:t>55/1</w:t>
            </w:r>
          </w:p>
        </w:tc>
        <w:tc>
          <w:tcPr>
            <w:tcW w:w="1367" w:type="dxa"/>
            <w:shd w:val="clear" w:color="auto" w:fill="auto"/>
          </w:tcPr>
          <w:p w:rsidR="00937B00" w:rsidRPr="006370FC" w:rsidRDefault="00937B00" w:rsidP="006370FC">
            <w:pPr>
              <w:spacing w:after="0" w:line="360" w:lineRule="auto"/>
              <w:ind w:firstLine="709"/>
              <w:rPr>
                <w:rFonts w:ascii="Times New Roman" w:hAnsi="Times New Roman"/>
                <w:sz w:val="20"/>
                <w:szCs w:val="20"/>
              </w:rPr>
            </w:pPr>
            <w:r w:rsidRPr="006370FC">
              <w:rPr>
                <w:rFonts w:ascii="Times New Roman" w:hAnsi="Times New Roman"/>
                <w:sz w:val="20"/>
                <w:szCs w:val="20"/>
              </w:rPr>
              <w:t>Дт</w:t>
            </w:r>
          </w:p>
        </w:tc>
        <w:tc>
          <w:tcPr>
            <w:tcW w:w="1367" w:type="dxa"/>
            <w:shd w:val="clear" w:color="auto" w:fill="auto"/>
          </w:tcPr>
          <w:p w:rsidR="00937B00" w:rsidRPr="006370FC" w:rsidRDefault="00937B00" w:rsidP="006370FC">
            <w:pPr>
              <w:spacing w:after="0" w:line="360" w:lineRule="auto"/>
              <w:ind w:firstLine="709"/>
              <w:rPr>
                <w:rFonts w:ascii="Times New Roman" w:hAnsi="Times New Roman"/>
                <w:sz w:val="20"/>
                <w:szCs w:val="20"/>
              </w:rPr>
            </w:pPr>
            <w:r w:rsidRPr="006370FC">
              <w:rPr>
                <w:rFonts w:ascii="Times New Roman" w:hAnsi="Times New Roman"/>
                <w:sz w:val="20"/>
                <w:szCs w:val="20"/>
              </w:rPr>
              <w:t>Кт</w:t>
            </w:r>
          </w:p>
        </w:tc>
        <w:tc>
          <w:tcPr>
            <w:tcW w:w="1367" w:type="dxa"/>
            <w:shd w:val="clear" w:color="auto" w:fill="auto"/>
          </w:tcPr>
          <w:p w:rsidR="00937B00" w:rsidRPr="006370FC" w:rsidRDefault="00937B00" w:rsidP="006370FC">
            <w:pPr>
              <w:spacing w:after="0" w:line="360" w:lineRule="auto"/>
              <w:ind w:firstLine="709"/>
              <w:rPr>
                <w:rFonts w:ascii="Times New Roman" w:hAnsi="Times New Roman"/>
                <w:sz w:val="20"/>
                <w:szCs w:val="20"/>
              </w:rPr>
            </w:pPr>
            <w:r w:rsidRPr="006370FC">
              <w:rPr>
                <w:rFonts w:ascii="Times New Roman" w:hAnsi="Times New Roman"/>
                <w:sz w:val="20"/>
                <w:szCs w:val="20"/>
              </w:rPr>
              <w:t>Дт</w:t>
            </w:r>
          </w:p>
        </w:tc>
        <w:tc>
          <w:tcPr>
            <w:tcW w:w="1368" w:type="dxa"/>
            <w:shd w:val="clear" w:color="auto" w:fill="auto"/>
          </w:tcPr>
          <w:p w:rsidR="00937B00" w:rsidRPr="006370FC" w:rsidRDefault="00937B00" w:rsidP="006370FC">
            <w:pPr>
              <w:spacing w:after="0" w:line="360" w:lineRule="auto"/>
              <w:ind w:firstLine="709"/>
              <w:rPr>
                <w:rFonts w:ascii="Times New Roman" w:hAnsi="Times New Roman"/>
                <w:sz w:val="20"/>
                <w:szCs w:val="20"/>
              </w:rPr>
            </w:pPr>
            <w:r w:rsidRPr="006370FC">
              <w:rPr>
                <w:rFonts w:ascii="Times New Roman" w:hAnsi="Times New Roman"/>
                <w:sz w:val="20"/>
                <w:szCs w:val="20"/>
              </w:rPr>
              <w:t>Кт</w:t>
            </w:r>
          </w:p>
        </w:tc>
      </w:tr>
      <w:tr w:rsidR="00937B00" w:rsidRPr="006370FC" w:rsidTr="006370FC">
        <w:tc>
          <w:tcPr>
            <w:tcW w:w="1367" w:type="dxa"/>
            <w:shd w:val="clear" w:color="auto" w:fill="auto"/>
          </w:tcPr>
          <w:p w:rsidR="00937B00" w:rsidRPr="006370FC" w:rsidRDefault="00DF5CA2" w:rsidP="006370FC">
            <w:pPr>
              <w:spacing w:after="0" w:line="360" w:lineRule="auto"/>
              <w:ind w:firstLine="709"/>
              <w:rPr>
                <w:rFonts w:ascii="Times New Roman" w:hAnsi="Times New Roman"/>
                <w:sz w:val="20"/>
                <w:szCs w:val="20"/>
              </w:rPr>
            </w:pPr>
            <w:r w:rsidRPr="006370FC">
              <w:rPr>
                <w:rFonts w:ascii="Times New Roman" w:hAnsi="Times New Roman"/>
                <w:sz w:val="20"/>
                <w:szCs w:val="20"/>
              </w:rPr>
              <w:t>1038</w:t>
            </w:r>
            <w:r w:rsidR="00937B00" w:rsidRPr="006370FC">
              <w:rPr>
                <w:rFonts w:ascii="Times New Roman" w:hAnsi="Times New Roman"/>
                <w:sz w:val="20"/>
                <w:szCs w:val="20"/>
              </w:rPr>
              <w:t>00</w:t>
            </w:r>
          </w:p>
        </w:tc>
        <w:tc>
          <w:tcPr>
            <w:tcW w:w="1367" w:type="dxa"/>
            <w:shd w:val="clear" w:color="auto" w:fill="auto"/>
          </w:tcPr>
          <w:p w:rsidR="00937B00" w:rsidRPr="006370FC" w:rsidRDefault="00DF5CA2" w:rsidP="006370FC">
            <w:pPr>
              <w:spacing w:after="0" w:line="360" w:lineRule="auto"/>
              <w:ind w:firstLine="709"/>
              <w:rPr>
                <w:rFonts w:ascii="Times New Roman" w:hAnsi="Times New Roman"/>
                <w:sz w:val="20"/>
                <w:szCs w:val="20"/>
              </w:rPr>
            </w:pPr>
            <w:r w:rsidRPr="006370FC">
              <w:rPr>
                <w:rFonts w:ascii="Times New Roman" w:hAnsi="Times New Roman"/>
                <w:sz w:val="20"/>
                <w:szCs w:val="20"/>
              </w:rPr>
              <w:t>538</w:t>
            </w:r>
            <w:r w:rsidR="00937B00" w:rsidRPr="006370FC">
              <w:rPr>
                <w:rFonts w:ascii="Times New Roman" w:hAnsi="Times New Roman"/>
                <w:sz w:val="20"/>
                <w:szCs w:val="20"/>
              </w:rPr>
              <w:t>00</w:t>
            </w:r>
          </w:p>
        </w:tc>
        <w:tc>
          <w:tcPr>
            <w:tcW w:w="1367" w:type="dxa"/>
            <w:shd w:val="clear" w:color="auto" w:fill="auto"/>
          </w:tcPr>
          <w:p w:rsidR="00937B00" w:rsidRPr="006370FC" w:rsidRDefault="00DF5CA2" w:rsidP="006370FC">
            <w:pPr>
              <w:spacing w:after="0" w:line="360" w:lineRule="auto"/>
              <w:ind w:firstLine="709"/>
              <w:rPr>
                <w:rFonts w:ascii="Times New Roman" w:hAnsi="Times New Roman"/>
                <w:sz w:val="20"/>
                <w:szCs w:val="20"/>
              </w:rPr>
            </w:pPr>
            <w:r w:rsidRPr="006370FC">
              <w:rPr>
                <w:rFonts w:ascii="Times New Roman" w:hAnsi="Times New Roman"/>
                <w:sz w:val="20"/>
                <w:szCs w:val="20"/>
              </w:rPr>
              <w:t>1576</w:t>
            </w:r>
            <w:r w:rsidR="00937B00" w:rsidRPr="006370FC">
              <w:rPr>
                <w:rFonts w:ascii="Times New Roman" w:hAnsi="Times New Roman"/>
                <w:sz w:val="20"/>
                <w:szCs w:val="20"/>
              </w:rPr>
              <w:t>00</w:t>
            </w:r>
          </w:p>
        </w:tc>
        <w:tc>
          <w:tcPr>
            <w:tcW w:w="1367" w:type="dxa"/>
            <w:shd w:val="clear" w:color="auto" w:fill="auto"/>
          </w:tcPr>
          <w:p w:rsidR="00937B00" w:rsidRPr="006370FC" w:rsidRDefault="00DF5CA2" w:rsidP="006370FC">
            <w:pPr>
              <w:spacing w:after="0" w:line="360" w:lineRule="auto"/>
              <w:ind w:firstLine="709"/>
              <w:rPr>
                <w:rFonts w:ascii="Times New Roman" w:hAnsi="Times New Roman"/>
                <w:sz w:val="20"/>
                <w:szCs w:val="20"/>
              </w:rPr>
            </w:pPr>
            <w:r w:rsidRPr="006370FC">
              <w:rPr>
                <w:rFonts w:ascii="Times New Roman" w:hAnsi="Times New Roman"/>
                <w:sz w:val="20"/>
                <w:szCs w:val="20"/>
              </w:rPr>
              <w:t>1542</w:t>
            </w:r>
            <w:r w:rsidR="00937B00" w:rsidRPr="006370FC">
              <w:rPr>
                <w:rFonts w:ascii="Times New Roman" w:hAnsi="Times New Roman"/>
                <w:sz w:val="20"/>
                <w:szCs w:val="20"/>
              </w:rPr>
              <w:t>00</w:t>
            </w:r>
          </w:p>
        </w:tc>
        <w:tc>
          <w:tcPr>
            <w:tcW w:w="1367" w:type="dxa"/>
            <w:shd w:val="clear" w:color="auto" w:fill="auto"/>
          </w:tcPr>
          <w:p w:rsidR="00937B00" w:rsidRPr="006370FC" w:rsidRDefault="00937B00" w:rsidP="006370FC">
            <w:pPr>
              <w:spacing w:after="0" w:line="360" w:lineRule="auto"/>
              <w:ind w:firstLine="709"/>
              <w:rPr>
                <w:rFonts w:ascii="Times New Roman" w:hAnsi="Times New Roman"/>
                <w:sz w:val="20"/>
                <w:szCs w:val="20"/>
              </w:rPr>
            </w:pPr>
          </w:p>
        </w:tc>
        <w:tc>
          <w:tcPr>
            <w:tcW w:w="1368" w:type="dxa"/>
            <w:shd w:val="clear" w:color="auto" w:fill="auto"/>
          </w:tcPr>
          <w:p w:rsidR="00937B00" w:rsidRPr="006370FC" w:rsidRDefault="00DF5CA2" w:rsidP="006370FC">
            <w:pPr>
              <w:spacing w:after="0" w:line="360" w:lineRule="auto"/>
              <w:ind w:firstLine="709"/>
              <w:rPr>
                <w:rFonts w:ascii="Times New Roman" w:hAnsi="Times New Roman"/>
                <w:sz w:val="20"/>
                <w:szCs w:val="20"/>
              </w:rPr>
            </w:pPr>
            <w:r w:rsidRPr="006370FC">
              <w:rPr>
                <w:rFonts w:ascii="Times New Roman" w:hAnsi="Times New Roman"/>
                <w:sz w:val="20"/>
                <w:szCs w:val="20"/>
              </w:rPr>
              <w:t>2128</w:t>
            </w:r>
            <w:r w:rsidR="00937B00" w:rsidRPr="006370FC">
              <w:rPr>
                <w:rFonts w:ascii="Times New Roman" w:hAnsi="Times New Roman"/>
                <w:sz w:val="20"/>
                <w:szCs w:val="20"/>
              </w:rPr>
              <w:t>00</w:t>
            </w:r>
          </w:p>
        </w:tc>
      </w:tr>
      <w:tr w:rsidR="00937B00" w:rsidRPr="006370FC" w:rsidTr="006370FC">
        <w:tc>
          <w:tcPr>
            <w:tcW w:w="6835" w:type="dxa"/>
            <w:gridSpan w:val="5"/>
            <w:shd w:val="clear" w:color="auto" w:fill="auto"/>
          </w:tcPr>
          <w:p w:rsidR="00937B00" w:rsidRPr="006370FC" w:rsidRDefault="00937B00" w:rsidP="006370FC">
            <w:pPr>
              <w:spacing w:after="0" w:line="360" w:lineRule="auto"/>
              <w:ind w:firstLine="709"/>
              <w:rPr>
                <w:rFonts w:ascii="Times New Roman" w:hAnsi="Times New Roman"/>
                <w:sz w:val="20"/>
                <w:szCs w:val="20"/>
              </w:rPr>
            </w:pPr>
            <w:r w:rsidRPr="006370FC">
              <w:rPr>
                <w:rFonts w:ascii="Times New Roman" w:hAnsi="Times New Roman"/>
                <w:sz w:val="20"/>
                <w:szCs w:val="20"/>
              </w:rPr>
              <w:t>Сальдо конечное</w:t>
            </w:r>
          </w:p>
        </w:tc>
        <w:tc>
          <w:tcPr>
            <w:tcW w:w="1368" w:type="dxa"/>
            <w:shd w:val="clear" w:color="auto" w:fill="auto"/>
          </w:tcPr>
          <w:p w:rsidR="00937B00" w:rsidRPr="006370FC" w:rsidRDefault="00DF5CA2" w:rsidP="006370FC">
            <w:pPr>
              <w:spacing w:after="0" w:line="360" w:lineRule="auto"/>
              <w:ind w:firstLine="709"/>
              <w:rPr>
                <w:rFonts w:ascii="Times New Roman" w:hAnsi="Times New Roman"/>
                <w:sz w:val="20"/>
                <w:szCs w:val="20"/>
              </w:rPr>
            </w:pPr>
            <w:r w:rsidRPr="006370FC">
              <w:rPr>
                <w:rFonts w:ascii="Times New Roman" w:hAnsi="Times New Roman"/>
                <w:sz w:val="20"/>
                <w:szCs w:val="20"/>
              </w:rPr>
              <w:t>2094</w:t>
            </w:r>
            <w:r w:rsidR="00937B00" w:rsidRPr="006370FC">
              <w:rPr>
                <w:rFonts w:ascii="Times New Roman" w:hAnsi="Times New Roman"/>
                <w:sz w:val="20"/>
                <w:szCs w:val="20"/>
              </w:rPr>
              <w:t>00</w:t>
            </w:r>
          </w:p>
        </w:tc>
      </w:tr>
    </w:tbl>
    <w:p w:rsidR="00937B00" w:rsidRPr="00D10FB6" w:rsidRDefault="00937B00" w:rsidP="00D10FB6">
      <w:pPr>
        <w:spacing w:after="0" w:line="360" w:lineRule="auto"/>
        <w:ind w:firstLine="709"/>
        <w:jc w:val="both"/>
        <w:rPr>
          <w:rFonts w:ascii="Times New Roman" w:hAnsi="Times New Roman"/>
          <w:sz w:val="28"/>
          <w:szCs w:val="28"/>
        </w:rPr>
      </w:pPr>
    </w:p>
    <w:p w:rsidR="00937B00" w:rsidRPr="00A81562" w:rsidRDefault="00937B00" w:rsidP="00D10FB6">
      <w:pPr>
        <w:pStyle w:val="a3"/>
        <w:numPr>
          <w:ilvl w:val="0"/>
          <w:numId w:val="15"/>
        </w:numPr>
        <w:spacing w:after="0" w:line="360" w:lineRule="auto"/>
        <w:ind w:left="0" w:firstLine="709"/>
        <w:jc w:val="both"/>
        <w:rPr>
          <w:rFonts w:ascii="Times New Roman" w:hAnsi="Times New Roman"/>
          <w:sz w:val="28"/>
          <w:szCs w:val="28"/>
        </w:rPr>
      </w:pPr>
      <w:r w:rsidRPr="00A81562">
        <w:rPr>
          <w:rFonts w:ascii="Times New Roman" w:hAnsi="Times New Roman"/>
          <w:sz w:val="28"/>
          <w:szCs w:val="28"/>
        </w:rPr>
        <w:t>Журнал регистрации: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9"/>
        <w:gridCol w:w="4252"/>
        <w:gridCol w:w="1560"/>
        <w:gridCol w:w="1275"/>
        <w:gridCol w:w="1026"/>
      </w:tblGrid>
      <w:tr w:rsidR="00937B00" w:rsidRPr="006370FC" w:rsidTr="006370FC">
        <w:tc>
          <w:tcPr>
            <w:tcW w:w="959" w:type="dxa"/>
            <w:shd w:val="clear" w:color="auto" w:fill="auto"/>
          </w:tcPr>
          <w:p w:rsidR="00937B00" w:rsidRPr="006370FC" w:rsidRDefault="00937B00" w:rsidP="006370FC">
            <w:pPr>
              <w:spacing w:after="0" w:line="360" w:lineRule="auto"/>
              <w:rPr>
                <w:rFonts w:ascii="Times New Roman" w:hAnsi="Times New Roman"/>
                <w:b/>
                <w:sz w:val="20"/>
                <w:szCs w:val="20"/>
              </w:rPr>
            </w:pPr>
            <w:r w:rsidRPr="006370FC">
              <w:rPr>
                <w:rFonts w:ascii="Times New Roman" w:hAnsi="Times New Roman"/>
                <w:b/>
                <w:sz w:val="20"/>
                <w:szCs w:val="20"/>
              </w:rPr>
              <w:t>№ п/п</w:t>
            </w:r>
          </w:p>
        </w:tc>
        <w:tc>
          <w:tcPr>
            <w:tcW w:w="4252" w:type="dxa"/>
            <w:shd w:val="clear" w:color="auto" w:fill="auto"/>
          </w:tcPr>
          <w:p w:rsidR="00937B00" w:rsidRPr="006370FC" w:rsidRDefault="00937B00" w:rsidP="006370FC">
            <w:pPr>
              <w:spacing w:after="0" w:line="360" w:lineRule="auto"/>
              <w:rPr>
                <w:rFonts w:ascii="Times New Roman" w:hAnsi="Times New Roman"/>
                <w:b/>
                <w:sz w:val="20"/>
                <w:szCs w:val="20"/>
              </w:rPr>
            </w:pPr>
            <w:r w:rsidRPr="006370FC">
              <w:rPr>
                <w:rFonts w:ascii="Times New Roman" w:hAnsi="Times New Roman"/>
                <w:b/>
                <w:sz w:val="20"/>
                <w:szCs w:val="20"/>
              </w:rPr>
              <w:t>Содержание хоз. операции</w:t>
            </w:r>
          </w:p>
        </w:tc>
        <w:tc>
          <w:tcPr>
            <w:tcW w:w="1560" w:type="dxa"/>
            <w:shd w:val="clear" w:color="auto" w:fill="auto"/>
          </w:tcPr>
          <w:p w:rsidR="00937B00" w:rsidRPr="006370FC" w:rsidRDefault="00937B00" w:rsidP="006370FC">
            <w:pPr>
              <w:spacing w:after="0" w:line="360" w:lineRule="auto"/>
              <w:rPr>
                <w:rFonts w:ascii="Times New Roman" w:hAnsi="Times New Roman"/>
                <w:b/>
                <w:sz w:val="20"/>
                <w:szCs w:val="20"/>
              </w:rPr>
            </w:pPr>
            <w:r w:rsidRPr="006370FC">
              <w:rPr>
                <w:rFonts w:ascii="Times New Roman" w:hAnsi="Times New Roman"/>
                <w:b/>
                <w:sz w:val="20"/>
                <w:szCs w:val="20"/>
              </w:rPr>
              <w:t>Сумма</w:t>
            </w:r>
          </w:p>
        </w:tc>
        <w:tc>
          <w:tcPr>
            <w:tcW w:w="1275" w:type="dxa"/>
            <w:shd w:val="clear" w:color="auto" w:fill="auto"/>
          </w:tcPr>
          <w:p w:rsidR="00937B00" w:rsidRPr="006370FC" w:rsidRDefault="00937B00" w:rsidP="006370FC">
            <w:pPr>
              <w:spacing w:after="0" w:line="360" w:lineRule="auto"/>
              <w:rPr>
                <w:rFonts w:ascii="Times New Roman" w:hAnsi="Times New Roman"/>
                <w:b/>
                <w:sz w:val="20"/>
                <w:szCs w:val="20"/>
              </w:rPr>
            </w:pPr>
            <w:r w:rsidRPr="006370FC">
              <w:rPr>
                <w:rFonts w:ascii="Times New Roman" w:hAnsi="Times New Roman"/>
                <w:b/>
                <w:sz w:val="20"/>
                <w:szCs w:val="20"/>
              </w:rPr>
              <w:t>Дт</w:t>
            </w:r>
          </w:p>
        </w:tc>
        <w:tc>
          <w:tcPr>
            <w:tcW w:w="1026" w:type="dxa"/>
            <w:shd w:val="clear" w:color="auto" w:fill="auto"/>
          </w:tcPr>
          <w:p w:rsidR="00937B00" w:rsidRPr="006370FC" w:rsidRDefault="00937B00" w:rsidP="006370FC">
            <w:pPr>
              <w:spacing w:after="0" w:line="360" w:lineRule="auto"/>
              <w:rPr>
                <w:rFonts w:ascii="Times New Roman" w:hAnsi="Times New Roman"/>
                <w:b/>
                <w:sz w:val="20"/>
                <w:szCs w:val="20"/>
              </w:rPr>
            </w:pPr>
            <w:r w:rsidRPr="006370FC">
              <w:rPr>
                <w:rFonts w:ascii="Times New Roman" w:hAnsi="Times New Roman"/>
                <w:b/>
                <w:sz w:val="20"/>
                <w:szCs w:val="20"/>
              </w:rPr>
              <w:t>Кт</w:t>
            </w:r>
          </w:p>
        </w:tc>
      </w:tr>
      <w:tr w:rsidR="00937B00" w:rsidRPr="006370FC" w:rsidTr="006370FC">
        <w:tc>
          <w:tcPr>
            <w:tcW w:w="959" w:type="dxa"/>
            <w:shd w:val="clear" w:color="auto" w:fill="auto"/>
          </w:tcPr>
          <w:p w:rsidR="00937B00" w:rsidRPr="006370FC" w:rsidRDefault="00937B00" w:rsidP="006370FC">
            <w:pPr>
              <w:spacing w:after="0" w:line="360" w:lineRule="auto"/>
              <w:rPr>
                <w:rFonts w:ascii="Times New Roman" w:hAnsi="Times New Roman"/>
                <w:sz w:val="20"/>
                <w:szCs w:val="20"/>
              </w:rPr>
            </w:pPr>
            <w:r w:rsidRPr="006370FC">
              <w:rPr>
                <w:rFonts w:ascii="Times New Roman" w:hAnsi="Times New Roman"/>
                <w:sz w:val="20"/>
                <w:szCs w:val="20"/>
              </w:rPr>
              <w:t>1</w:t>
            </w:r>
          </w:p>
        </w:tc>
        <w:tc>
          <w:tcPr>
            <w:tcW w:w="4252" w:type="dxa"/>
            <w:shd w:val="clear" w:color="auto" w:fill="auto"/>
          </w:tcPr>
          <w:p w:rsidR="00937B00" w:rsidRPr="006370FC" w:rsidRDefault="00937B00" w:rsidP="006370FC">
            <w:pPr>
              <w:spacing w:after="0" w:line="360" w:lineRule="auto"/>
              <w:rPr>
                <w:rFonts w:ascii="Times New Roman" w:hAnsi="Times New Roman"/>
                <w:sz w:val="20"/>
                <w:szCs w:val="20"/>
              </w:rPr>
            </w:pPr>
            <w:r w:rsidRPr="006370FC">
              <w:rPr>
                <w:rFonts w:ascii="Times New Roman" w:hAnsi="Times New Roman"/>
                <w:sz w:val="20"/>
                <w:szCs w:val="20"/>
              </w:rPr>
              <w:t>Отгружена пшеница хлебокомбинату</w:t>
            </w:r>
          </w:p>
        </w:tc>
        <w:tc>
          <w:tcPr>
            <w:tcW w:w="1560" w:type="dxa"/>
            <w:shd w:val="clear" w:color="auto" w:fill="auto"/>
          </w:tcPr>
          <w:p w:rsidR="00937B00" w:rsidRPr="006370FC" w:rsidRDefault="00DF5CA2" w:rsidP="006370FC">
            <w:pPr>
              <w:spacing w:after="0" w:line="360" w:lineRule="auto"/>
              <w:rPr>
                <w:rFonts w:ascii="Times New Roman" w:hAnsi="Times New Roman"/>
                <w:sz w:val="20"/>
                <w:szCs w:val="20"/>
              </w:rPr>
            </w:pPr>
            <w:r w:rsidRPr="006370FC">
              <w:rPr>
                <w:rFonts w:ascii="Times New Roman" w:hAnsi="Times New Roman"/>
                <w:sz w:val="20"/>
                <w:szCs w:val="20"/>
              </w:rPr>
              <w:t>2388</w:t>
            </w:r>
            <w:r w:rsidR="00937B00" w:rsidRPr="006370FC">
              <w:rPr>
                <w:rFonts w:ascii="Times New Roman" w:hAnsi="Times New Roman"/>
                <w:sz w:val="20"/>
                <w:szCs w:val="20"/>
              </w:rPr>
              <w:t>00</w:t>
            </w:r>
          </w:p>
        </w:tc>
        <w:tc>
          <w:tcPr>
            <w:tcW w:w="1275" w:type="dxa"/>
            <w:shd w:val="clear" w:color="auto" w:fill="auto"/>
          </w:tcPr>
          <w:p w:rsidR="00937B00" w:rsidRPr="006370FC" w:rsidRDefault="00937B00" w:rsidP="006370FC">
            <w:pPr>
              <w:spacing w:after="0" w:line="360" w:lineRule="auto"/>
              <w:rPr>
                <w:rFonts w:ascii="Times New Roman" w:hAnsi="Times New Roman"/>
                <w:sz w:val="20"/>
                <w:szCs w:val="20"/>
              </w:rPr>
            </w:pPr>
            <w:r w:rsidRPr="006370FC">
              <w:rPr>
                <w:rFonts w:ascii="Times New Roman" w:hAnsi="Times New Roman"/>
                <w:sz w:val="20"/>
                <w:szCs w:val="20"/>
              </w:rPr>
              <w:t>90</w:t>
            </w:r>
          </w:p>
        </w:tc>
        <w:tc>
          <w:tcPr>
            <w:tcW w:w="1026" w:type="dxa"/>
            <w:shd w:val="clear" w:color="auto" w:fill="auto"/>
          </w:tcPr>
          <w:p w:rsidR="00937B00" w:rsidRPr="006370FC" w:rsidRDefault="00937B00" w:rsidP="006370FC">
            <w:pPr>
              <w:spacing w:after="0" w:line="360" w:lineRule="auto"/>
              <w:rPr>
                <w:rFonts w:ascii="Times New Roman" w:hAnsi="Times New Roman"/>
                <w:sz w:val="20"/>
                <w:szCs w:val="20"/>
              </w:rPr>
            </w:pPr>
            <w:r w:rsidRPr="006370FC">
              <w:rPr>
                <w:rFonts w:ascii="Times New Roman" w:hAnsi="Times New Roman"/>
                <w:sz w:val="20"/>
                <w:szCs w:val="20"/>
              </w:rPr>
              <w:t>43</w:t>
            </w:r>
          </w:p>
        </w:tc>
      </w:tr>
      <w:tr w:rsidR="00937B00" w:rsidRPr="006370FC" w:rsidTr="006370FC">
        <w:tc>
          <w:tcPr>
            <w:tcW w:w="959" w:type="dxa"/>
            <w:shd w:val="clear" w:color="auto" w:fill="auto"/>
          </w:tcPr>
          <w:p w:rsidR="00937B00" w:rsidRPr="006370FC" w:rsidRDefault="00937B00" w:rsidP="006370FC">
            <w:pPr>
              <w:spacing w:after="0" w:line="360" w:lineRule="auto"/>
              <w:rPr>
                <w:rFonts w:ascii="Times New Roman" w:hAnsi="Times New Roman"/>
                <w:sz w:val="20"/>
                <w:szCs w:val="20"/>
              </w:rPr>
            </w:pPr>
            <w:r w:rsidRPr="006370FC">
              <w:rPr>
                <w:rFonts w:ascii="Times New Roman" w:hAnsi="Times New Roman"/>
                <w:sz w:val="20"/>
                <w:szCs w:val="20"/>
              </w:rPr>
              <w:t>2</w:t>
            </w:r>
          </w:p>
        </w:tc>
        <w:tc>
          <w:tcPr>
            <w:tcW w:w="4252" w:type="dxa"/>
            <w:shd w:val="clear" w:color="auto" w:fill="auto"/>
          </w:tcPr>
          <w:p w:rsidR="00937B00" w:rsidRPr="006370FC" w:rsidRDefault="00937B00" w:rsidP="006370FC">
            <w:pPr>
              <w:spacing w:after="0" w:line="360" w:lineRule="auto"/>
              <w:rPr>
                <w:rFonts w:ascii="Times New Roman" w:hAnsi="Times New Roman"/>
                <w:sz w:val="20"/>
                <w:szCs w:val="20"/>
              </w:rPr>
            </w:pPr>
            <w:r w:rsidRPr="006370FC">
              <w:rPr>
                <w:rFonts w:ascii="Times New Roman" w:hAnsi="Times New Roman"/>
                <w:sz w:val="20"/>
                <w:szCs w:val="20"/>
              </w:rPr>
              <w:t>Отправлено молоко молокозаводу</w:t>
            </w:r>
          </w:p>
        </w:tc>
        <w:tc>
          <w:tcPr>
            <w:tcW w:w="1560" w:type="dxa"/>
            <w:shd w:val="clear" w:color="auto" w:fill="auto"/>
          </w:tcPr>
          <w:p w:rsidR="00937B00" w:rsidRPr="006370FC" w:rsidRDefault="00DF5CA2" w:rsidP="006370FC">
            <w:pPr>
              <w:spacing w:after="0" w:line="360" w:lineRule="auto"/>
              <w:rPr>
                <w:rFonts w:ascii="Times New Roman" w:hAnsi="Times New Roman"/>
                <w:sz w:val="20"/>
                <w:szCs w:val="20"/>
              </w:rPr>
            </w:pPr>
            <w:r w:rsidRPr="006370FC">
              <w:rPr>
                <w:rFonts w:ascii="Times New Roman" w:hAnsi="Times New Roman"/>
                <w:sz w:val="20"/>
                <w:szCs w:val="20"/>
              </w:rPr>
              <w:t>3138</w:t>
            </w:r>
            <w:r w:rsidR="00937B00" w:rsidRPr="006370FC">
              <w:rPr>
                <w:rFonts w:ascii="Times New Roman" w:hAnsi="Times New Roman"/>
                <w:sz w:val="20"/>
                <w:szCs w:val="20"/>
              </w:rPr>
              <w:t>00</w:t>
            </w:r>
          </w:p>
        </w:tc>
        <w:tc>
          <w:tcPr>
            <w:tcW w:w="1275" w:type="dxa"/>
            <w:shd w:val="clear" w:color="auto" w:fill="auto"/>
          </w:tcPr>
          <w:p w:rsidR="00937B00" w:rsidRPr="006370FC" w:rsidRDefault="00937B00" w:rsidP="006370FC">
            <w:pPr>
              <w:spacing w:after="0" w:line="360" w:lineRule="auto"/>
              <w:rPr>
                <w:rFonts w:ascii="Times New Roman" w:hAnsi="Times New Roman"/>
                <w:sz w:val="20"/>
                <w:szCs w:val="20"/>
              </w:rPr>
            </w:pPr>
            <w:r w:rsidRPr="006370FC">
              <w:rPr>
                <w:rFonts w:ascii="Times New Roman" w:hAnsi="Times New Roman"/>
                <w:sz w:val="20"/>
                <w:szCs w:val="20"/>
              </w:rPr>
              <w:t>90</w:t>
            </w:r>
          </w:p>
        </w:tc>
        <w:tc>
          <w:tcPr>
            <w:tcW w:w="1026" w:type="dxa"/>
            <w:shd w:val="clear" w:color="auto" w:fill="auto"/>
          </w:tcPr>
          <w:p w:rsidR="00937B00" w:rsidRPr="006370FC" w:rsidRDefault="00937B00" w:rsidP="006370FC">
            <w:pPr>
              <w:spacing w:after="0" w:line="360" w:lineRule="auto"/>
              <w:rPr>
                <w:rFonts w:ascii="Times New Roman" w:hAnsi="Times New Roman"/>
                <w:sz w:val="20"/>
                <w:szCs w:val="20"/>
              </w:rPr>
            </w:pPr>
            <w:r w:rsidRPr="006370FC">
              <w:rPr>
                <w:rFonts w:ascii="Times New Roman" w:hAnsi="Times New Roman"/>
                <w:sz w:val="20"/>
                <w:szCs w:val="20"/>
              </w:rPr>
              <w:t>43</w:t>
            </w:r>
          </w:p>
        </w:tc>
      </w:tr>
      <w:tr w:rsidR="00937B00" w:rsidRPr="006370FC" w:rsidTr="006370FC">
        <w:tc>
          <w:tcPr>
            <w:tcW w:w="959" w:type="dxa"/>
            <w:shd w:val="clear" w:color="auto" w:fill="auto"/>
          </w:tcPr>
          <w:p w:rsidR="00937B00" w:rsidRPr="006370FC" w:rsidRDefault="00937B00" w:rsidP="006370FC">
            <w:pPr>
              <w:spacing w:after="0" w:line="360" w:lineRule="auto"/>
              <w:rPr>
                <w:rFonts w:ascii="Times New Roman" w:hAnsi="Times New Roman"/>
                <w:sz w:val="20"/>
                <w:szCs w:val="20"/>
              </w:rPr>
            </w:pPr>
            <w:r w:rsidRPr="006370FC">
              <w:rPr>
                <w:rFonts w:ascii="Times New Roman" w:hAnsi="Times New Roman"/>
                <w:sz w:val="20"/>
                <w:szCs w:val="20"/>
              </w:rPr>
              <w:t>3</w:t>
            </w:r>
          </w:p>
        </w:tc>
        <w:tc>
          <w:tcPr>
            <w:tcW w:w="4252" w:type="dxa"/>
            <w:shd w:val="clear" w:color="auto" w:fill="auto"/>
          </w:tcPr>
          <w:p w:rsidR="00937B00" w:rsidRPr="006370FC" w:rsidRDefault="00937B00" w:rsidP="006370FC">
            <w:pPr>
              <w:spacing w:after="0" w:line="360" w:lineRule="auto"/>
              <w:rPr>
                <w:rFonts w:ascii="Times New Roman" w:hAnsi="Times New Roman"/>
                <w:sz w:val="20"/>
                <w:szCs w:val="20"/>
              </w:rPr>
            </w:pPr>
            <w:r w:rsidRPr="006370FC">
              <w:rPr>
                <w:rFonts w:ascii="Times New Roman" w:hAnsi="Times New Roman"/>
                <w:sz w:val="20"/>
                <w:szCs w:val="20"/>
              </w:rPr>
              <w:t>Использовано мат. при реализации:</w:t>
            </w:r>
          </w:p>
          <w:p w:rsidR="00937B00" w:rsidRPr="006370FC" w:rsidRDefault="00937B00" w:rsidP="006370FC">
            <w:pPr>
              <w:pStyle w:val="a3"/>
              <w:numPr>
                <w:ilvl w:val="0"/>
                <w:numId w:val="17"/>
              </w:numPr>
              <w:spacing w:after="0" w:line="360" w:lineRule="auto"/>
              <w:ind w:left="0" w:firstLine="0"/>
              <w:rPr>
                <w:rFonts w:ascii="Times New Roman" w:hAnsi="Times New Roman"/>
                <w:sz w:val="20"/>
                <w:szCs w:val="20"/>
              </w:rPr>
            </w:pPr>
            <w:r w:rsidRPr="006370FC">
              <w:rPr>
                <w:rFonts w:ascii="Times New Roman" w:hAnsi="Times New Roman"/>
                <w:sz w:val="20"/>
                <w:szCs w:val="20"/>
              </w:rPr>
              <w:t>Зерна</w:t>
            </w:r>
          </w:p>
          <w:p w:rsidR="00937B00" w:rsidRPr="006370FC" w:rsidRDefault="00937B00" w:rsidP="006370FC">
            <w:pPr>
              <w:pStyle w:val="a3"/>
              <w:numPr>
                <w:ilvl w:val="0"/>
                <w:numId w:val="17"/>
              </w:numPr>
              <w:spacing w:after="0" w:line="360" w:lineRule="auto"/>
              <w:ind w:left="0" w:firstLine="0"/>
              <w:rPr>
                <w:rFonts w:ascii="Times New Roman" w:hAnsi="Times New Roman"/>
                <w:sz w:val="20"/>
                <w:szCs w:val="20"/>
              </w:rPr>
            </w:pPr>
            <w:r w:rsidRPr="006370FC">
              <w:rPr>
                <w:rFonts w:ascii="Times New Roman" w:hAnsi="Times New Roman"/>
                <w:sz w:val="20"/>
                <w:szCs w:val="20"/>
              </w:rPr>
              <w:t>молока</w:t>
            </w:r>
          </w:p>
        </w:tc>
        <w:tc>
          <w:tcPr>
            <w:tcW w:w="1560" w:type="dxa"/>
            <w:shd w:val="clear" w:color="auto" w:fill="auto"/>
          </w:tcPr>
          <w:p w:rsidR="00937B00" w:rsidRPr="006370FC" w:rsidRDefault="00937B00" w:rsidP="006370FC">
            <w:pPr>
              <w:spacing w:after="0" w:line="360" w:lineRule="auto"/>
              <w:rPr>
                <w:rFonts w:ascii="Times New Roman" w:hAnsi="Times New Roman"/>
                <w:sz w:val="20"/>
                <w:szCs w:val="20"/>
              </w:rPr>
            </w:pPr>
          </w:p>
          <w:p w:rsidR="00937B00" w:rsidRPr="006370FC" w:rsidRDefault="00DF5CA2" w:rsidP="006370FC">
            <w:pPr>
              <w:spacing w:after="0" w:line="360" w:lineRule="auto"/>
              <w:rPr>
                <w:rFonts w:ascii="Times New Roman" w:hAnsi="Times New Roman"/>
                <w:sz w:val="20"/>
                <w:szCs w:val="20"/>
              </w:rPr>
            </w:pPr>
            <w:r w:rsidRPr="006370FC">
              <w:rPr>
                <w:rFonts w:ascii="Times New Roman" w:hAnsi="Times New Roman"/>
                <w:sz w:val="20"/>
                <w:szCs w:val="20"/>
              </w:rPr>
              <w:t>6150</w:t>
            </w:r>
          </w:p>
          <w:p w:rsidR="00937B00" w:rsidRPr="006370FC" w:rsidRDefault="00DF5CA2" w:rsidP="006370FC">
            <w:pPr>
              <w:spacing w:after="0" w:line="360" w:lineRule="auto"/>
              <w:rPr>
                <w:rFonts w:ascii="Times New Roman" w:hAnsi="Times New Roman"/>
                <w:sz w:val="20"/>
                <w:szCs w:val="20"/>
              </w:rPr>
            </w:pPr>
            <w:r w:rsidRPr="006370FC">
              <w:rPr>
                <w:rFonts w:ascii="Times New Roman" w:hAnsi="Times New Roman"/>
                <w:sz w:val="20"/>
                <w:szCs w:val="20"/>
              </w:rPr>
              <w:t>6900</w:t>
            </w:r>
          </w:p>
        </w:tc>
        <w:tc>
          <w:tcPr>
            <w:tcW w:w="1275" w:type="dxa"/>
            <w:shd w:val="clear" w:color="auto" w:fill="auto"/>
          </w:tcPr>
          <w:p w:rsidR="00937B00" w:rsidRPr="006370FC" w:rsidRDefault="00937B00" w:rsidP="006370FC">
            <w:pPr>
              <w:spacing w:after="0" w:line="360" w:lineRule="auto"/>
              <w:rPr>
                <w:rFonts w:ascii="Times New Roman" w:hAnsi="Times New Roman"/>
                <w:sz w:val="20"/>
                <w:szCs w:val="20"/>
              </w:rPr>
            </w:pPr>
          </w:p>
          <w:p w:rsidR="00937B00" w:rsidRPr="006370FC" w:rsidRDefault="00937B00" w:rsidP="006370FC">
            <w:pPr>
              <w:spacing w:after="0" w:line="360" w:lineRule="auto"/>
              <w:rPr>
                <w:rFonts w:ascii="Times New Roman" w:hAnsi="Times New Roman"/>
                <w:sz w:val="20"/>
                <w:szCs w:val="20"/>
              </w:rPr>
            </w:pPr>
            <w:r w:rsidRPr="006370FC">
              <w:rPr>
                <w:rFonts w:ascii="Times New Roman" w:hAnsi="Times New Roman"/>
                <w:sz w:val="20"/>
                <w:szCs w:val="20"/>
              </w:rPr>
              <w:t>90</w:t>
            </w:r>
          </w:p>
          <w:p w:rsidR="00937B00" w:rsidRPr="006370FC" w:rsidRDefault="00937B00" w:rsidP="006370FC">
            <w:pPr>
              <w:spacing w:after="0" w:line="360" w:lineRule="auto"/>
              <w:rPr>
                <w:rFonts w:ascii="Times New Roman" w:hAnsi="Times New Roman"/>
                <w:sz w:val="20"/>
                <w:szCs w:val="20"/>
              </w:rPr>
            </w:pPr>
            <w:r w:rsidRPr="006370FC">
              <w:rPr>
                <w:rFonts w:ascii="Times New Roman" w:hAnsi="Times New Roman"/>
                <w:sz w:val="20"/>
                <w:szCs w:val="20"/>
              </w:rPr>
              <w:t>90</w:t>
            </w:r>
          </w:p>
        </w:tc>
        <w:tc>
          <w:tcPr>
            <w:tcW w:w="1026" w:type="dxa"/>
            <w:shd w:val="clear" w:color="auto" w:fill="auto"/>
          </w:tcPr>
          <w:p w:rsidR="00937B00" w:rsidRPr="006370FC" w:rsidRDefault="00937B00" w:rsidP="006370FC">
            <w:pPr>
              <w:spacing w:after="0" w:line="360" w:lineRule="auto"/>
              <w:rPr>
                <w:rFonts w:ascii="Times New Roman" w:hAnsi="Times New Roman"/>
                <w:sz w:val="20"/>
                <w:szCs w:val="20"/>
              </w:rPr>
            </w:pPr>
          </w:p>
          <w:p w:rsidR="00937B00" w:rsidRPr="006370FC" w:rsidRDefault="00937B00" w:rsidP="006370FC">
            <w:pPr>
              <w:spacing w:after="0" w:line="360" w:lineRule="auto"/>
              <w:rPr>
                <w:rFonts w:ascii="Times New Roman" w:hAnsi="Times New Roman"/>
                <w:sz w:val="20"/>
                <w:szCs w:val="20"/>
              </w:rPr>
            </w:pPr>
            <w:r w:rsidRPr="006370FC">
              <w:rPr>
                <w:rFonts w:ascii="Times New Roman" w:hAnsi="Times New Roman"/>
                <w:sz w:val="20"/>
                <w:szCs w:val="20"/>
              </w:rPr>
              <w:t>10</w:t>
            </w:r>
          </w:p>
          <w:p w:rsidR="00937B00" w:rsidRPr="006370FC" w:rsidRDefault="00937B00" w:rsidP="006370FC">
            <w:pPr>
              <w:spacing w:after="0" w:line="360" w:lineRule="auto"/>
              <w:rPr>
                <w:rFonts w:ascii="Times New Roman" w:hAnsi="Times New Roman"/>
                <w:sz w:val="20"/>
                <w:szCs w:val="20"/>
              </w:rPr>
            </w:pPr>
            <w:r w:rsidRPr="006370FC">
              <w:rPr>
                <w:rFonts w:ascii="Times New Roman" w:hAnsi="Times New Roman"/>
                <w:sz w:val="20"/>
                <w:szCs w:val="20"/>
              </w:rPr>
              <w:t>10</w:t>
            </w:r>
          </w:p>
        </w:tc>
      </w:tr>
      <w:tr w:rsidR="00937B00" w:rsidRPr="006370FC" w:rsidTr="006370FC">
        <w:tc>
          <w:tcPr>
            <w:tcW w:w="959" w:type="dxa"/>
            <w:shd w:val="clear" w:color="auto" w:fill="auto"/>
          </w:tcPr>
          <w:p w:rsidR="00937B00" w:rsidRPr="006370FC" w:rsidRDefault="00937B00" w:rsidP="006370FC">
            <w:pPr>
              <w:spacing w:after="0" w:line="360" w:lineRule="auto"/>
              <w:rPr>
                <w:rFonts w:ascii="Times New Roman" w:hAnsi="Times New Roman"/>
                <w:sz w:val="20"/>
                <w:szCs w:val="20"/>
              </w:rPr>
            </w:pPr>
            <w:r w:rsidRPr="006370FC">
              <w:rPr>
                <w:rFonts w:ascii="Times New Roman" w:hAnsi="Times New Roman"/>
                <w:sz w:val="20"/>
                <w:szCs w:val="20"/>
              </w:rPr>
              <w:t>4</w:t>
            </w:r>
          </w:p>
        </w:tc>
        <w:tc>
          <w:tcPr>
            <w:tcW w:w="4252" w:type="dxa"/>
            <w:shd w:val="clear" w:color="auto" w:fill="auto"/>
          </w:tcPr>
          <w:p w:rsidR="00937B00" w:rsidRPr="006370FC" w:rsidRDefault="00937B00" w:rsidP="006370FC">
            <w:pPr>
              <w:spacing w:after="0" w:line="360" w:lineRule="auto"/>
              <w:rPr>
                <w:rFonts w:ascii="Times New Roman" w:hAnsi="Times New Roman"/>
                <w:sz w:val="20"/>
                <w:szCs w:val="20"/>
              </w:rPr>
            </w:pPr>
            <w:r w:rsidRPr="006370FC">
              <w:rPr>
                <w:rFonts w:ascii="Times New Roman" w:hAnsi="Times New Roman"/>
                <w:sz w:val="20"/>
                <w:szCs w:val="20"/>
              </w:rPr>
              <w:t>Начислен НДС по заготовленной продукции:</w:t>
            </w:r>
          </w:p>
          <w:p w:rsidR="00937B00" w:rsidRPr="006370FC" w:rsidRDefault="00937B00" w:rsidP="006370FC">
            <w:pPr>
              <w:pStyle w:val="a3"/>
              <w:numPr>
                <w:ilvl w:val="0"/>
                <w:numId w:val="18"/>
              </w:numPr>
              <w:spacing w:after="0" w:line="360" w:lineRule="auto"/>
              <w:ind w:left="0" w:firstLine="0"/>
              <w:rPr>
                <w:rFonts w:ascii="Times New Roman" w:hAnsi="Times New Roman"/>
                <w:sz w:val="20"/>
                <w:szCs w:val="20"/>
              </w:rPr>
            </w:pPr>
            <w:r w:rsidRPr="006370FC">
              <w:rPr>
                <w:rFonts w:ascii="Times New Roman" w:hAnsi="Times New Roman"/>
                <w:sz w:val="20"/>
                <w:szCs w:val="20"/>
              </w:rPr>
              <w:t>зерна</w:t>
            </w:r>
          </w:p>
          <w:p w:rsidR="00937B00" w:rsidRPr="006370FC" w:rsidRDefault="00937B00" w:rsidP="006370FC">
            <w:pPr>
              <w:pStyle w:val="a3"/>
              <w:numPr>
                <w:ilvl w:val="0"/>
                <w:numId w:val="18"/>
              </w:numPr>
              <w:spacing w:after="0" w:line="360" w:lineRule="auto"/>
              <w:ind w:left="0" w:firstLine="0"/>
              <w:rPr>
                <w:rFonts w:ascii="Times New Roman" w:hAnsi="Times New Roman"/>
                <w:sz w:val="20"/>
                <w:szCs w:val="20"/>
              </w:rPr>
            </w:pPr>
            <w:r w:rsidRPr="006370FC">
              <w:rPr>
                <w:rFonts w:ascii="Times New Roman" w:hAnsi="Times New Roman"/>
                <w:sz w:val="20"/>
                <w:szCs w:val="20"/>
              </w:rPr>
              <w:t>молока</w:t>
            </w:r>
          </w:p>
        </w:tc>
        <w:tc>
          <w:tcPr>
            <w:tcW w:w="1560" w:type="dxa"/>
            <w:shd w:val="clear" w:color="auto" w:fill="auto"/>
          </w:tcPr>
          <w:p w:rsidR="00937B00" w:rsidRPr="006370FC" w:rsidRDefault="00937B00" w:rsidP="006370FC">
            <w:pPr>
              <w:spacing w:after="0" w:line="360" w:lineRule="auto"/>
              <w:rPr>
                <w:rFonts w:ascii="Times New Roman" w:hAnsi="Times New Roman"/>
                <w:sz w:val="20"/>
                <w:szCs w:val="20"/>
              </w:rPr>
            </w:pPr>
          </w:p>
          <w:p w:rsidR="00937B00" w:rsidRPr="006370FC" w:rsidRDefault="00937B00" w:rsidP="006370FC">
            <w:pPr>
              <w:spacing w:after="0" w:line="360" w:lineRule="auto"/>
              <w:rPr>
                <w:rFonts w:ascii="Times New Roman" w:hAnsi="Times New Roman"/>
                <w:sz w:val="20"/>
                <w:szCs w:val="20"/>
              </w:rPr>
            </w:pPr>
          </w:p>
          <w:p w:rsidR="00937B00" w:rsidRPr="006370FC" w:rsidRDefault="00DF5CA2" w:rsidP="006370FC">
            <w:pPr>
              <w:spacing w:after="0" w:line="360" w:lineRule="auto"/>
              <w:rPr>
                <w:rFonts w:ascii="Times New Roman" w:hAnsi="Times New Roman"/>
                <w:sz w:val="20"/>
                <w:szCs w:val="20"/>
              </w:rPr>
            </w:pPr>
            <w:r w:rsidRPr="006370FC">
              <w:rPr>
                <w:rFonts w:ascii="Times New Roman" w:hAnsi="Times New Roman"/>
                <w:sz w:val="20"/>
                <w:szCs w:val="20"/>
              </w:rPr>
              <w:t>8072</w:t>
            </w:r>
          </w:p>
          <w:p w:rsidR="00937B00" w:rsidRPr="006370FC" w:rsidRDefault="00DF5CA2" w:rsidP="006370FC">
            <w:pPr>
              <w:spacing w:after="0" w:line="360" w:lineRule="auto"/>
              <w:rPr>
                <w:rFonts w:ascii="Times New Roman" w:hAnsi="Times New Roman"/>
                <w:sz w:val="20"/>
                <w:szCs w:val="20"/>
              </w:rPr>
            </w:pPr>
            <w:r w:rsidRPr="006370FC">
              <w:rPr>
                <w:rFonts w:ascii="Times New Roman" w:hAnsi="Times New Roman"/>
                <w:sz w:val="20"/>
                <w:szCs w:val="20"/>
              </w:rPr>
              <w:t>9436</w:t>
            </w:r>
          </w:p>
        </w:tc>
        <w:tc>
          <w:tcPr>
            <w:tcW w:w="1275" w:type="dxa"/>
            <w:shd w:val="clear" w:color="auto" w:fill="auto"/>
          </w:tcPr>
          <w:p w:rsidR="00937B00" w:rsidRPr="006370FC" w:rsidRDefault="00937B00" w:rsidP="006370FC">
            <w:pPr>
              <w:spacing w:after="0" w:line="360" w:lineRule="auto"/>
              <w:rPr>
                <w:rFonts w:ascii="Times New Roman" w:hAnsi="Times New Roman"/>
                <w:sz w:val="20"/>
                <w:szCs w:val="20"/>
              </w:rPr>
            </w:pPr>
          </w:p>
          <w:p w:rsidR="00937B00" w:rsidRPr="006370FC" w:rsidRDefault="00937B00" w:rsidP="006370FC">
            <w:pPr>
              <w:spacing w:after="0" w:line="360" w:lineRule="auto"/>
              <w:rPr>
                <w:rFonts w:ascii="Times New Roman" w:hAnsi="Times New Roman"/>
                <w:sz w:val="20"/>
                <w:szCs w:val="20"/>
              </w:rPr>
            </w:pPr>
          </w:p>
          <w:p w:rsidR="00937B00" w:rsidRPr="006370FC" w:rsidRDefault="00937B00" w:rsidP="006370FC">
            <w:pPr>
              <w:spacing w:after="0" w:line="360" w:lineRule="auto"/>
              <w:rPr>
                <w:rFonts w:ascii="Times New Roman" w:hAnsi="Times New Roman"/>
                <w:sz w:val="20"/>
                <w:szCs w:val="20"/>
              </w:rPr>
            </w:pPr>
            <w:r w:rsidRPr="006370FC">
              <w:rPr>
                <w:rFonts w:ascii="Times New Roman" w:hAnsi="Times New Roman"/>
                <w:sz w:val="20"/>
                <w:szCs w:val="20"/>
              </w:rPr>
              <w:t>19</w:t>
            </w:r>
          </w:p>
          <w:p w:rsidR="00937B00" w:rsidRPr="006370FC" w:rsidRDefault="00937B00" w:rsidP="006370FC">
            <w:pPr>
              <w:spacing w:after="0" w:line="360" w:lineRule="auto"/>
              <w:rPr>
                <w:rFonts w:ascii="Times New Roman" w:hAnsi="Times New Roman"/>
                <w:sz w:val="20"/>
                <w:szCs w:val="20"/>
              </w:rPr>
            </w:pPr>
            <w:r w:rsidRPr="006370FC">
              <w:rPr>
                <w:rFonts w:ascii="Times New Roman" w:hAnsi="Times New Roman"/>
                <w:sz w:val="20"/>
                <w:szCs w:val="20"/>
              </w:rPr>
              <w:t>19</w:t>
            </w:r>
          </w:p>
        </w:tc>
        <w:tc>
          <w:tcPr>
            <w:tcW w:w="1026" w:type="dxa"/>
            <w:shd w:val="clear" w:color="auto" w:fill="auto"/>
          </w:tcPr>
          <w:p w:rsidR="00937B00" w:rsidRPr="006370FC" w:rsidRDefault="00937B00" w:rsidP="006370FC">
            <w:pPr>
              <w:spacing w:after="0" w:line="360" w:lineRule="auto"/>
              <w:rPr>
                <w:rFonts w:ascii="Times New Roman" w:hAnsi="Times New Roman"/>
                <w:sz w:val="20"/>
                <w:szCs w:val="20"/>
              </w:rPr>
            </w:pPr>
          </w:p>
          <w:p w:rsidR="00937B00" w:rsidRPr="006370FC" w:rsidRDefault="00937B00" w:rsidP="006370FC">
            <w:pPr>
              <w:spacing w:after="0" w:line="360" w:lineRule="auto"/>
              <w:rPr>
                <w:rFonts w:ascii="Times New Roman" w:hAnsi="Times New Roman"/>
                <w:sz w:val="20"/>
                <w:szCs w:val="20"/>
              </w:rPr>
            </w:pPr>
          </w:p>
          <w:p w:rsidR="00937B00" w:rsidRPr="006370FC" w:rsidRDefault="00937B00" w:rsidP="006370FC">
            <w:pPr>
              <w:spacing w:after="0" w:line="360" w:lineRule="auto"/>
              <w:rPr>
                <w:rFonts w:ascii="Times New Roman" w:hAnsi="Times New Roman"/>
                <w:sz w:val="20"/>
                <w:szCs w:val="20"/>
              </w:rPr>
            </w:pPr>
            <w:r w:rsidRPr="006370FC">
              <w:rPr>
                <w:rFonts w:ascii="Times New Roman" w:hAnsi="Times New Roman"/>
                <w:sz w:val="20"/>
                <w:szCs w:val="20"/>
              </w:rPr>
              <w:t>60</w:t>
            </w:r>
          </w:p>
          <w:p w:rsidR="00937B00" w:rsidRPr="006370FC" w:rsidRDefault="00937B00" w:rsidP="006370FC">
            <w:pPr>
              <w:spacing w:after="0" w:line="360" w:lineRule="auto"/>
              <w:rPr>
                <w:rFonts w:ascii="Times New Roman" w:hAnsi="Times New Roman"/>
                <w:sz w:val="20"/>
                <w:szCs w:val="20"/>
              </w:rPr>
            </w:pPr>
            <w:r w:rsidRPr="006370FC">
              <w:rPr>
                <w:rFonts w:ascii="Times New Roman" w:hAnsi="Times New Roman"/>
                <w:sz w:val="20"/>
                <w:szCs w:val="20"/>
              </w:rPr>
              <w:t>60</w:t>
            </w:r>
          </w:p>
        </w:tc>
      </w:tr>
      <w:tr w:rsidR="00937B00" w:rsidRPr="006370FC" w:rsidTr="006370FC">
        <w:tc>
          <w:tcPr>
            <w:tcW w:w="959" w:type="dxa"/>
            <w:shd w:val="clear" w:color="auto" w:fill="auto"/>
          </w:tcPr>
          <w:p w:rsidR="00937B00" w:rsidRPr="006370FC" w:rsidRDefault="00937B00" w:rsidP="006370FC">
            <w:pPr>
              <w:spacing w:after="0" w:line="360" w:lineRule="auto"/>
              <w:rPr>
                <w:rFonts w:ascii="Times New Roman" w:hAnsi="Times New Roman"/>
                <w:sz w:val="20"/>
                <w:szCs w:val="20"/>
              </w:rPr>
            </w:pPr>
            <w:r w:rsidRPr="006370FC">
              <w:rPr>
                <w:rFonts w:ascii="Times New Roman" w:hAnsi="Times New Roman"/>
                <w:sz w:val="20"/>
                <w:szCs w:val="20"/>
              </w:rPr>
              <w:t>5</w:t>
            </w:r>
          </w:p>
        </w:tc>
        <w:tc>
          <w:tcPr>
            <w:tcW w:w="4252" w:type="dxa"/>
            <w:shd w:val="clear" w:color="auto" w:fill="auto"/>
          </w:tcPr>
          <w:p w:rsidR="00937B00" w:rsidRPr="006370FC" w:rsidRDefault="00937B00" w:rsidP="006370FC">
            <w:pPr>
              <w:spacing w:after="0" w:line="360" w:lineRule="auto"/>
              <w:rPr>
                <w:rFonts w:ascii="Times New Roman" w:hAnsi="Times New Roman"/>
                <w:sz w:val="20"/>
                <w:szCs w:val="20"/>
              </w:rPr>
            </w:pPr>
            <w:r w:rsidRPr="006370FC">
              <w:rPr>
                <w:rFonts w:ascii="Times New Roman" w:hAnsi="Times New Roman"/>
                <w:sz w:val="20"/>
                <w:szCs w:val="20"/>
              </w:rPr>
              <w:t>Начислена з/п работникам занятым реализацией:</w:t>
            </w:r>
          </w:p>
          <w:p w:rsidR="00937B00" w:rsidRPr="006370FC" w:rsidRDefault="00937B00" w:rsidP="006370FC">
            <w:pPr>
              <w:pStyle w:val="a3"/>
              <w:numPr>
                <w:ilvl w:val="0"/>
                <w:numId w:val="19"/>
              </w:numPr>
              <w:spacing w:after="0" w:line="360" w:lineRule="auto"/>
              <w:ind w:left="0" w:firstLine="0"/>
              <w:rPr>
                <w:rFonts w:ascii="Times New Roman" w:hAnsi="Times New Roman"/>
                <w:sz w:val="20"/>
                <w:szCs w:val="20"/>
              </w:rPr>
            </w:pPr>
            <w:r w:rsidRPr="006370FC">
              <w:rPr>
                <w:rFonts w:ascii="Times New Roman" w:hAnsi="Times New Roman"/>
                <w:sz w:val="20"/>
                <w:szCs w:val="20"/>
              </w:rPr>
              <w:t>зерна</w:t>
            </w:r>
          </w:p>
          <w:p w:rsidR="00937B00" w:rsidRPr="006370FC" w:rsidRDefault="00937B00" w:rsidP="006370FC">
            <w:pPr>
              <w:pStyle w:val="a3"/>
              <w:numPr>
                <w:ilvl w:val="0"/>
                <w:numId w:val="19"/>
              </w:numPr>
              <w:spacing w:after="0" w:line="360" w:lineRule="auto"/>
              <w:ind w:left="0" w:firstLine="0"/>
              <w:rPr>
                <w:rFonts w:ascii="Times New Roman" w:hAnsi="Times New Roman"/>
                <w:sz w:val="20"/>
                <w:szCs w:val="20"/>
              </w:rPr>
            </w:pPr>
            <w:r w:rsidRPr="006370FC">
              <w:rPr>
                <w:rFonts w:ascii="Times New Roman" w:hAnsi="Times New Roman"/>
                <w:sz w:val="20"/>
                <w:szCs w:val="20"/>
              </w:rPr>
              <w:t>молока</w:t>
            </w:r>
          </w:p>
        </w:tc>
        <w:tc>
          <w:tcPr>
            <w:tcW w:w="1560" w:type="dxa"/>
            <w:shd w:val="clear" w:color="auto" w:fill="auto"/>
          </w:tcPr>
          <w:p w:rsidR="00937B00" w:rsidRPr="006370FC" w:rsidRDefault="00937B00" w:rsidP="006370FC">
            <w:pPr>
              <w:spacing w:after="0" w:line="360" w:lineRule="auto"/>
              <w:rPr>
                <w:rFonts w:ascii="Times New Roman" w:hAnsi="Times New Roman"/>
                <w:sz w:val="20"/>
                <w:szCs w:val="20"/>
              </w:rPr>
            </w:pPr>
          </w:p>
          <w:p w:rsidR="00937B00" w:rsidRPr="006370FC" w:rsidRDefault="00937B00" w:rsidP="006370FC">
            <w:pPr>
              <w:spacing w:after="0" w:line="360" w:lineRule="auto"/>
              <w:rPr>
                <w:rFonts w:ascii="Times New Roman" w:hAnsi="Times New Roman"/>
                <w:sz w:val="20"/>
                <w:szCs w:val="20"/>
              </w:rPr>
            </w:pPr>
          </w:p>
          <w:p w:rsidR="00937B00" w:rsidRPr="006370FC" w:rsidRDefault="00DF5CA2" w:rsidP="006370FC">
            <w:pPr>
              <w:spacing w:after="0" w:line="360" w:lineRule="auto"/>
              <w:rPr>
                <w:rFonts w:ascii="Times New Roman" w:hAnsi="Times New Roman"/>
                <w:sz w:val="20"/>
                <w:szCs w:val="20"/>
              </w:rPr>
            </w:pPr>
            <w:r w:rsidRPr="006370FC">
              <w:rPr>
                <w:rFonts w:ascii="Times New Roman" w:hAnsi="Times New Roman"/>
                <w:sz w:val="20"/>
                <w:szCs w:val="20"/>
              </w:rPr>
              <w:t>133</w:t>
            </w:r>
            <w:r w:rsidR="00937B00" w:rsidRPr="006370FC">
              <w:rPr>
                <w:rFonts w:ascii="Times New Roman" w:hAnsi="Times New Roman"/>
                <w:sz w:val="20"/>
                <w:szCs w:val="20"/>
              </w:rPr>
              <w:t>00</w:t>
            </w:r>
          </w:p>
          <w:p w:rsidR="00937B00" w:rsidRPr="006370FC" w:rsidRDefault="00DF5CA2" w:rsidP="006370FC">
            <w:pPr>
              <w:spacing w:after="0" w:line="360" w:lineRule="auto"/>
              <w:rPr>
                <w:rFonts w:ascii="Times New Roman" w:hAnsi="Times New Roman"/>
                <w:sz w:val="20"/>
                <w:szCs w:val="20"/>
              </w:rPr>
            </w:pPr>
            <w:r w:rsidRPr="006370FC">
              <w:rPr>
                <w:rFonts w:ascii="Times New Roman" w:hAnsi="Times New Roman"/>
                <w:sz w:val="20"/>
                <w:szCs w:val="20"/>
              </w:rPr>
              <w:t>153</w:t>
            </w:r>
            <w:r w:rsidR="00937B00" w:rsidRPr="006370FC">
              <w:rPr>
                <w:rFonts w:ascii="Times New Roman" w:hAnsi="Times New Roman"/>
                <w:sz w:val="20"/>
                <w:szCs w:val="20"/>
              </w:rPr>
              <w:t>00</w:t>
            </w:r>
          </w:p>
        </w:tc>
        <w:tc>
          <w:tcPr>
            <w:tcW w:w="1275" w:type="dxa"/>
            <w:shd w:val="clear" w:color="auto" w:fill="auto"/>
          </w:tcPr>
          <w:p w:rsidR="00937B00" w:rsidRPr="006370FC" w:rsidRDefault="00937B00" w:rsidP="006370FC">
            <w:pPr>
              <w:spacing w:after="0" w:line="360" w:lineRule="auto"/>
              <w:rPr>
                <w:rFonts w:ascii="Times New Roman" w:hAnsi="Times New Roman"/>
                <w:sz w:val="20"/>
                <w:szCs w:val="20"/>
              </w:rPr>
            </w:pPr>
          </w:p>
          <w:p w:rsidR="00937B00" w:rsidRPr="006370FC" w:rsidRDefault="00937B00" w:rsidP="006370FC">
            <w:pPr>
              <w:spacing w:after="0" w:line="360" w:lineRule="auto"/>
              <w:rPr>
                <w:rFonts w:ascii="Times New Roman" w:hAnsi="Times New Roman"/>
                <w:sz w:val="20"/>
                <w:szCs w:val="20"/>
              </w:rPr>
            </w:pPr>
          </w:p>
          <w:p w:rsidR="00937B00" w:rsidRPr="006370FC" w:rsidRDefault="00937B00" w:rsidP="006370FC">
            <w:pPr>
              <w:spacing w:after="0" w:line="360" w:lineRule="auto"/>
              <w:rPr>
                <w:rFonts w:ascii="Times New Roman" w:hAnsi="Times New Roman"/>
                <w:sz w:val="20"/>
                <w:szCs w:val="20"/>
              </w:rPr>
            </w:pPr>
            <w:r w:rsidRPr="006370FC">
              <w:rPr>
                <w:rFonts w:ascii="Times New Roman" w:hAnsi="Times New Roman"/>
                <w:sz w:val="20"/>
                <w:szCs w:val="20"/>
              </w:rPr>
              <w:t>90</w:t>
            </w:r>
          </w:p>
          <w:p w:rsidR="00937B00" w:rsidRPr="006370FC" w:rsidRDefault="00937B00" w:rsidP="006370FC">
            <w:pPr>
              <w:spacing w:after="0" w:line="360" w:lineRule="auto"/>
              <w:rPr>
                <w:rFonts w:ascii="Times New Roman" w:hAnsi="Times New Roman"/>
                <w:sz w:val="20"/>
                <w:szCs w:val="20"/>
              </w:rPr>
            </w:pPr>
            <w:r w:rsidRPr="006370FC">
              <w:rPr>
                <w:rFonts w:ascii="Times New Roman" w:hAnsi="Times New Roman"/>
                <w:sz w:val="20"/>
                <w:szCs w:val="20"/>
              </w:rPr>
              <w:t>90</w:t>
            </w:r>
          </w:p>
        </w:tc>
        <w:tc>
          <w:tcPr>
            <w:tcW w:w="1026" w:type="dxa"/>
            <w:shd w:val="clear" w:color="auto" w:fill="auto"/>
          </w:tcPr>
          <w:p w:rsidR="00937B00" w:rsidRPr="006370FC" w:rsidRDefault="00937B00" w:rsidP="006370FC">
            <w:pPr>
              <w:spacing w:after="0" w:line="360" w:lineRule="auto"/>
              <w:rPr>
                <w:rFonts w:ascii="Times New Roman" w:hAnsi="Times New Roman"/>
                <w:sz w:val="20"/>
                <w:szCs w:val="20"/>
              </w:rPr>
            </w:pPr>
          </w:p>
          <w:p w:rsidR="00937B00" w:rsidRPr="006370FC" w:rsidRDefault="00937B00" w:rsidP="006370FC">
            <w:pPr>
              <w:spacing w:after="0" w:line="360" w:lineRule="auto"/>
              <w:rPr>
                <w:rFonts w:ascii="Times New Roman" w:hAnsi="Times New Roman"/>
                <w:sz w:val="20"/>
                <w:szCs w:val="20"/>
              </w:rPr>
            </w:pPr>
          </w:p>
          <w:p w:rsidR="00937B00" w:rsidRPr="006370FC" w:rsidRDefault="00937B00" w:rsidP="006370FC">
            <w:pPr>
              <w:spacing w:after="0" w:line="360" w:lineRule="auto"/>
              <w:rPr>
                <w:rFonts w:ascii="Times New Roman" w:hAnsi="Times New Roman"/>
                <w:sz w:val="20"/>
                <w:szCs w:val="20"/>
              </w:rPr>
            </w:pPr>
            <w:r w:rsidRPr="006370FC">
              <w:rPr>
                <w:rFonts w:ascii="Times New Roman" w:hAnsi="Times New Roman"/>
                <w:sz w:val="20"/>
                <w:szCs w:val="20"/>
              </w:rPr>
              <w:t>70</w:t>
            </w:r>
          </w:p>
          <w:p w:rsidR="00937B00" w:rsidRPr="006370FC" w:rsidRDefault="00937B00" w:rsidP="006370FC">
            <w:pPr>
              <w:spacing w:after="0" w:line="360" w:lineRule="auto"/>
              <w:rPr>
                <w:rFonts w:ascii="Times New Roman" w:hAnsi="Times New Roman"/>
                <w:sz w:val="20"/>
                <w:szCs w:val="20"/>
              </w:rPr>
            </w:pPr>
            <w:r w:rsidRPr="006370FC">
              <w:rPr>
                <w:rFonts w:ascii="Times New Roman" w:hAnsi="Times New Roman"/>
                <w:sz w:val="20"/>
                <w:szCs w:val="20"/>
              </w:rPr>
              <w:t>70</w:t>
            </w:r>
          </w:p>
        </w:tc>
      </w:tr>
      <w:tr w:rsidR="00937B00" w:rsidRPr="006370FC" w:rsidTr="006370FC">
        <w:tc>
          <w:tcPr>
            <w:tcW w:w="959" w:type="dxa"/>
            <w:shd w:val="clear" w:color="auto" w:fill="auto"/>
          </w:tcPr>
          <w:p w:rsidR="00937B00" w:rsidRPr="006370FC" w:rsidRDefault="00937B00" w:rsidP="006370FC">
            <w:pPr>
              <w:spacing w:after="0" w:line="360" w:lineRule="auto"/>
              <w:rPr>
                <w:rFonts w:ascii="Times New Roman" w:hAnsi="Times New Roman"/>
                <w:sz w:val="20"/>
                <w:szCs w:val="20"/>
              </w:rPr>
            </w:pPr>
            <w:r w:rsidRPr="006370FC">
              <w:rPr>
                <w:rFonts w:ascii="Times New Roman" w:hAnsi="Times New Roman"/>
                <w:sz w:val="20"/>
                <w:szCs w:val="20"/>
              </w:rPr>
              <w:t>6</w:t>
            </w:r>
          </w:p>
        </w:tc>
        <w:tc>
          <w:tcPr>
            <w:tcW w:w="4252" w:type="dxa"/>
            <w:shd w:val="clear" w:color="auto" w:fill="auto"/>
          </w:tcPr>
          <w:p w:rsidR="00937B00" w:rsidRPr="006370FC" w:rsidRDefault="00937B00" w:rsidP="006370FC">
            <w:pPr>
              <w:spacing w:after="0" w:line="360" w:lineRule="auto"/>
              <w:rPr>
                <w:rFonts w:ascii="Times New Roman" w:hAnsi="Times New Roman"/>
                <w:sz w:val="20"/>
                <w:szCs w:val="20"/>
              </w:rPr>
            </w:pPr>
            <w:r w:rsidRPr="006370FC">
              <w:rPr>
                <w:rFonts w:ascii="Times New Roman" w:hAnsi="Times New Roman"/>
                <w:sz w:val="20"/>
                <w:szCs w:val="20"/>
              </w:rPr>
              <w:t>Начислен ЕСН (20%):</w:t>
            </w:r>
          </w:p>
          <w:p w:rsidR="00937B00" w:rsidRPr="006370FC" w:rsidRDefault="00937B00" w:rsidP="006370FC">
            <w:pPr>
              <w:pStyle w:val="a3"/>
              <w:numPr>
                <w:ilvl w:val="0"/>
                <w:numId w:val="20"/>
              </w:numPr>
              <w:spacing w:after="0" w:line="360" w:lineRule="auto"/>
              <w:ind w:left="0" w:firstLine="0"/>
              <w:rPr>
                <w:rFonts w:ascii="Times New Roman" w:hAnsi="Times New Roman"/>
                <w:sz w:val="20"/>
                <w:szCs w:val="20"/>
              </w:rPr>
            </w:pPr>
            <w:r w:rsidRPr="006370FC">
              <w:rPr>
                <w:rFonts w:ascii="Times New Roman" w:hAnsi="Times New Roman"/>
                <w:sz w:val="20"/>
                <w:szCs w:val="20"/>
              </w:rPr>
              <w:t>на зерно</w:t>
            </w:r>
          </w:p>
          <w:p w:rsidR="00937B00" w:rsidRPr="006370FC" w:rsidRDefault="00937B00" w:rsidP="006370FC">
            <w:pPr>
              <w:pStyle w:val="a3"/>
              <w:numPr>
                <w:ilvl w:val="0"/>
                <w:numId w:val="20"/>
              </w:numPr>
              <w:spacing w:after="0" w:line="360" w:lineRule="auto"/>
              <w:ind w:left="0" w:firstLine="0"/>
              <w:rPr>
                <w:rFonts w:ascii="Times New Roman" w:hAnsi="Times New Roman"/>
                <w:sz w:val="20"/>
                <w:szCs w:val="20"/>
              </w:rPr>
            </w:pPr>
            <w:r w:rsidRPr="006370FC">
              <w:rPr>
                <w:rFonts w:ascii="Times New Roman" w:hAnsi="Times New Roman"/>
                <w:sz w:val="20"/>
                <w:szCs w:val="20"/>
              </w:rPr>
              <w:t>на молоко</w:t>
            </w:r>
          </w:p>
        </w:tc>
        <w:tc>
          <w:tcPr>
            <w:tcW w:w="1560" w:type="dxa"/>
            <w:shd w:val="clear" w:color="auto" w:fill="auto"/>
          </w:tcPr>
          <w:p w:rsidR="00937B00" w:rsidRPr="006370FC" w:rsidRDefault="00937B00" w:rsidP="006370FC">
            <w:pPr>
              <w:spacing w:after="0" w:line="360" w:lineRule="auto"/>
              <w:rPr>
                <w:rFonts w:ascii="Times New Roman" w:hAnsi="Times New Roman"/>
                <w:sz w:val="20"/>
                <w:szCs w:val="20"/>
              </w:rPr>
            </w:pPr>
          </w:p>
          <w:p w:rsidR="00937B00" w:rsidRPr="006370FC" w:rsidRDefault="00DF5CA2" w:rsidP="006370FC">
            <w:pPr>
              <w:spacing w:after="0" w:line="360" w:lineRule="auto"/>
              <w:rPr>
                <w:rFonts w:ascii="Times New Roman" w:hAnsi="Times New Roman"/>
                <w:sz w:val="20"/>
                <w:szCs w:val="20"/>
              </w:rPr>
            </w:pPr>
            <w:r w:rsidRPr="006370FC">
              <w:rPr>
                <w:rFonts w:ascii="Times New Roman" w:hAnsi="Times New Roman"/>
                <w:sz w:val="20"/>
                <w:szCs w:val="20"/>
              </w:rPr>
              <w:t>2660</w:t>
            </w:r>
          </w:p>
          <w:p w:rsidR="00937B00" w:rsidRPr="006370FC" w:rsidRDefault="00937B00" w:rsidP="006370FC">
            <w:pPr>
              <w:spacing w:after="0" w:line="360" w:lineRule="auto"/>
              <w:rPr>
                <w:rFonts w:ascii="Times New Roman" w:hAnsi="Times New Roman"/>
                <w:sz w:val="20"/>
                <w:szCs w:val="20"/>
              </w:rPr>
            </w:pPr>
            <w:r w:rsidRPr="006370FC">
              <w:rPr>
                <w:rFonts w:ascii="Times New Roman" w:hAnsi="Times New Roman"/>
                <w:sz w:val="20"/>
                <w:szCs w:val="20"/>
              </w:rPr>
              <w:t>3</w:t>
            </w:r>
            <w:r w:rsidR="00DF5CA2" w:rsidRPr="006370FC">
              <w:rPr>
                <w:rFonts w:ascii="Times New Roman" w:hAnsi="Times New Roman"/>
                <w:sz w:val="20"/>
                <w:szCs w:val="20"/>
              </w:rPr>
              <w:t>060</w:t>
            </w:r>
          </w:p>
        </w:tc>
        <w:tc>
          <w:tcPr>
            <w:tcW w:w="1275" w:type="dxa"/>
            <w:shd w:val="clear" w:color="auto" w:fill="auto"/>
          </w:tcPr>
          <w:p w:rsidR="00937B00" w:rsidRPr="006370FC" w:rsidRDefault="00937B00" w:rsidP="006370FC">
            <w:pPr>
              <w:spacing w:after="0" w:line="360" w:lineRule="auto"/>
              <w:rPr>
                <w:rFonts w:ascii="Times New Roman" w:hAnsi="Times New Roman"/>
                <w:sz w:val="20"/>
                <w:szCs w:val="20"/>
              </w:rPr>
            </w:pPr>
          </w:p>
          <w:p w:rsidR="00937B00" w:rsidRPr="006370FC" w:rsidRDefault="00937B00" w:rsidP="006370FC">
            <w:pPr>
              <w:spacing w:after="0" w:line="360" w:lineRule="auto"/>
              <w:rPr>
                <w:rFonts w:ascii="Times New Roman" w:hAnsi="Times New Roman"/>
                <w:sz w:val="20"/>
                <w:szCs w:val="20"/>
              </w:rPr>
            </w:pPr>
            <w:r w:rsidRPr="006370FC">
              <w:rPr>
                <w:rFonts w:ascii="Times New Roman" w:hAnsi="Times New Roman"/>
                <w:sz w:val="20"/>
                <w:szCs w:val="20"/>
              </w:rPr>
              <w:t>90</w:t>
            </w:r>
          </w:p>
          <w:p w:rsidR="00937B00" w:rsidRPr="006370FC" w:rsidRDefault="00937B00" w:rsidP="006370FC">
            <w:pPr>
              <w:spacing w:after="0" w:line="360" w:lineRule="auto"/>
              <w:rPr>
                <w:rFonts w:ascii="Times New Roman" w:hAnsi="Times New Roman"/>
                <w:sz w:val="20"/>
                <w:szCs w:val="20"/>
              </w:rPr>
            </w:pPr>
            <w:r w:rsidRPr="006370FC">
              <w:rPr>
                <w:rFonts w:ascii="Times New Roman" w:hAnsi="Times New Roman"/>
                <w:sz w:val="20"/>
                <w:szCs w:val="20"/>
              </w:rPr>
              <w:t>90</w:t>
            </w:r>
          </w:p>
        </w:tc>
        <w:tc>
          <w:tcPr>
            <w:tcW w:w="1026" w:type="dxa"/>
            <w:shd w:val="clear" w:color="auto" w:fill="auto"/>
          </w:tcPr>
          <w:p w:rsidR="00937B00" w:rsidRPr="006370FC" w:rsidRDefault="00937B00" w:rsidP="006370FC">
            <w:pPr>
              <w:spacing w:after="0" w:line="360" w:lineRule="auto"/>
              <w:rPr>
                <w:rFonts w:ascii="Times New Roman" w:hAnsi="Times New Roman"/>
                <w:sz w:val="20"/>
                <w:szCs w:val="20"/>
              </w:rPr>
            </w:pPr>
          </w:p>
          <w:p w:rsidR="00937B00" w:rsidRPr="006370FC" w:rsidRDefault="00937B00" w:rsidP="006370FC">
            <w:pPr>
              <w:spacing w:after="0" w:line="360" w:lineRule="auto"/>
              <w:rPr>
                <w:rFonts w:ascii="Times New Roman" w:hAnsi="Times New Roman"/>
                <w:sz w:val="20"/>
                <w:szCs w:val="20"/>
              </w:rPr>
            </w:pPr>
            <w:r w:rsidRPr="006370FC">
              <w:rPr>
                <w:rFonts w:ascii="Times New Roman" w:hAnsi="Times New Roman"/>
                <w:sz w:val="20"/>
                <w:szCs w:val="20"/>
              </w:rPr>
              <w:t>69</w:t>
            </w:r>
          </w:p>
          <w:p w:rsidR="00937B00" w:rsidRPr="006370FC" w:rsidRDefault="00937B00" w:rsidP="006370FC">
            <w:pPr>
              <w:spacing w:after="0" w:line="360" w:lineRule="auto"/>
              <w:rPr>
                <w:rFonts w:ascii="Times New Roman" w:hAnsi="Times New Roman"/>
                <w:sz w:val="20"/>
                <w:szCs w:val="20"/>
              </w:rPr>
            </w:pPr>
            <w:r w:rsidRPr="006370FC">
              <w:rPr>
                <w:rFonts w:ascii="Times New Roman" w:hAnsi="Times New Roman"/>
                <w:sz w:val="20"/>
                <w:szCs w:val="20"/>
              </w:rPr>
              <w:t>69</w:t>
            </w:r>
          </w:p>
        </w:tc>
      </w:tr>
      <w:tr w:rsidR="00937B00" w:rsidRPr="006370FC" w:rsidTr="006370FC">
        <w:tc>
          <w:tcPr>
            <w:tcW w:w="959" w:type="dxa"/>
            <w:shd w:val="clear" w:color="auto" w:fill="auto"/>
          </w:tcPr>
          <w:p w:rsidR="00937B00" w:rsidRPr="006370FC" w:rsidRDefault="00937B00" w:rsidP="006370FC">
            <w:pPr>
              <w:spacing w:after="0" w:line="360" w:lineRule="auto"/>
              <w:rPr>
                <w:rFonts w:ascii="Times New Roman" w:hAnsi="Times New Roman"/>
                <w:sz w:val="20"/>
                <w:szCs w:val="20"/>
              </w:rPr>
            </w:pPr>
            <w:r w:rsidRPr="006370FC">
              <w:rPr>
                <w:rFonts w:ascii="Times New Roman" w:hAnsi="Times New Roman"/>
                <w:sz w:val="20"/>
                <w:szCs w:val="20"/>
              </w:rPr>
              <w:t>7</w:t>
            </w:r>
          </w:p>
        </w:tc>
        <w:tc>
          <w:tcPr>
            <w:tcW w:w="4252" w:type="dxa"/>
            <w:shd w:val="clear" w:color="auto" w:fill="auto"/>
          </w:tcPr>
          <w:p w:rsidR="00937B00" w:rsidRPr="006370FC" w:rsidRDefault="00937B00" w:rsidP="006370FC">
            <w:pPr>
              <w:spacing w:after="0" w:line="360" w:lineRule="auto"/>
              <w:rPr>
                <w:rFonts w:ascii="Times New Roman" w:hAnsi="Times New Roman"/>
                <w:sz w:val="20"/>
                <w:szCs w:val="20"/>
              </w:rPr>
            </w:pPr>
            <w:r w:rsidRPr="006370FC">
              <w:rPr>
                <w:rFonts w:ascii="Times New Roman" w:hAnsi="Times New Roman"/>
                <w:sz w:val="20"/>
                <w:szCs w:val="20"/>
              </w:rPr>
              <w:t>Приняты к оплате счёта заготовительными организациями:</w:t>
            </w:r>
          </w:p>
          <w:p w:rsidR="00937B00" w:rsidRPr="006370FC" w:rsidRDefault="00937B00" w:rsidP="006370FC">
            <w:pPr>
              <w:pStyle w:val="a3"/>
              <w:numPr>
                <w:ilvl w:val="0"/>
                <w:numId w:val="21"/>
              </w:numPr>
              <w:spacing w:after="0" w:line="360" w:lineRule="auto"/>
              <w:ind w:left="0" w:firstLine="0"/>
              <w:rPr>
                <w:rFonts w:ascii="Times New Roman" w:hAnsi="Times New Roman"/>
                <w:sz w:val="20"/>
                <w:szCs w:val="20"/>
              </w:rPr>
            </w:pPr>
            <w:r w:rsidRPr="006370FC">
              <w:rPr>
                <w:rFonts w:ascii="Times New Roman" w:hAnsi="Times New Roman"/>
                <w:sz w:val="20"/>
                <w:szCs w:val="20"/>
              </w:rPr>
              <w:t>зерно</w:t>
            </w:r>
          </w:p>
          <w:p w:rsidR="00937B00" w:rsidRPr="006370FC" w:rsidRDefault="00937B00" w:rsidP="006370FC">
            <w:pPr>
              <w:pStyle w:val="a3"/>
              <w:numPr>
                <w:ilvl w:val="0"/>
                <w:numId w:val="21"/>
              </w:numPr>
              <w:spacing w:after="0" w:line="360" w:lineRule="auto"/>
              <w:ind w:left="0" w:firstLine="0"/>
              <w:rPr>
                <w:rFonts w:ascii="Times New Roman" w:hAnsi="Times New Roman"/>
                <w:sz w:val="20"/>
                <w:szCs w:val="20"/>
              </w:rPr>
            </w:pPr>
            <w:r w:rsidRPr="006370FC">
              <w:rPr>
                <w:rFonts w:ascii="Times New Roman" w:hAnsi="Times New Roman"/>
                <w:sz w:val="20"/>
                <w:szCs w:val="20"/>
              </w:rPr>
              <w:t>молоко</w:t>
            </w:r>
          </w:p>
          <w:p w:rsidR="00937B00" w:rsidRPr="006370FC" w:rsidRDefault="00937B00" w:rsidP="006370FC">
            <w:pPr>
              <w:spacing w:after="0" w:line="360" w:lineRule="auto"/>
              <w:rPr>
                <w:rFonts w:ascii="Times New Roman" w:hAnsi="Times New Roman"/>
                <w:sz w:val="20"/>
                <w:szCs w:val="20"/>
              </w:rPr>
            </w:pPr>
            <w:r w:rsidRPr="006370FC">
              <w:rPr>
                <w:rFonts w:ascii="Times New Roman" w:hAnsi="Times New Roman"/>
                <w:sz w:val="20"/>
                <w:szCs w:val="20"/>
              </w:rPr>
              <w:t>( с НДС)</w:t>
            </w:r>
          </w:p>
        </w:tc>
        <w:tc>
          <w:tcPr>
            <w:tcW w:w="1560" w:type="dxa"/>
            <w:shd w:val="clear" w:color="auto" w:fill="auto"/>
          </w:tcPr>
          <w:p w:rsidR="00937B00" w:rsidRPr="006370FC" w:rsidRDefault="00937B00" w:rsidP="006370FC">
            <w:pPr>
              <w:spacing w:after="0" w:line="360" w:lineRule="auto"/>
              <w:rPr>
                <w:rFonts w:ascii="Times New Roman" w:hAnsi="Times New Roman"/>
                <w:sz w:val="20"/>
                <w:szCs w:val="20"/>
              </w:rPr>
            </w:pPr>
          </w:p>
          <w:p w:rsidR="00937B00" w:rsidRPr="006370FC" w:rsidRDefault="00937B00" w:rsidP="006370FC">
            <w:pPr>
              <w:spacing w:after="0" w:line="360" w:lineRule="auto"/>
              <w:rPr>
                <w:rFonts w:ascii="Times New Roman" w:hAnsi="Times New Roman"/>
                <w:sz w:val="20"/>
                <w:szCs w:val="20"/>
              </w:rPr>
            </w:pPr>
          </w:p>
          <w:p w:rsidR="00937B00" w:rsidRPr="006370FC" w:rsidRDefault="00DF5CA2" w:rsidP="006370FC">
            <w:pPr>
              <w:spacing w:after="0" w:line="360" w:lineRule="auto"/>
              <w:rPr>
                <w:rFonts w:ascii="Times New Roman" w:hAnsi="Times New Roman"/>
                <w:sz w:val="20"/>
                <w:szCs w:val="20"/>
              </w:rPr>
            </w:pPr>
            <w:r w:rsidRPr="006370FC">
              <w:rPr>
                <w:rFonts w:ascii="Times New Roman" w:hAnsi="Times New Roman"/>
                <w:sz w:val="20"/>
                <w:szCs w:val="20"/>
              </w:rPr>
              <w:t>3938</w:t>
            </w:r>
            <w:r w:rsidR="00937B00" w:rsidRPr="006370FC">
              <w:rPr>
                <w:rFonts w:ascii="Times New Roman" w:hAnsi="Times New Roman"/>
                <w:sz w:val="20"/>
                <w:szCs w:val="20"/>
              </w:rPr>
              <w:t>00</w:t>
            </w:r>
          </w:p>
          <w:p w:rsidR="00937B00" w:rsidRPr="006370FC" w:rsidRDefault="00DF5CA2" w:rsidP="006370FC">
            <w:pPr>
              <w:spacing w:after="0" w:line="360" w:lineRule="auto"/>
              <w:rPr>
                <w:rFonts w:ascii="Times New Roman" w:hAnsi="Times New Roman"/>
                <w:sz w:val="20"/>
                <w:szCs w:val="20"/>
              </w:rPr>
            </w:pPr>
            <w:r w:rsidRPr="006370FC">
              <w:rPr>
                <w:rFonts w:ascii="Times New Roman" w:hAnsi="Times New Roman"/>
                <w:sz w:val="20"/>
                <w:szCs w:val="20"/>
              </w:rPr>
              <w:t>3538</w:t>
            </w:r>
            <w:r w:rsidR="00937B00" w:rsidRPr="006370FC">
              <w:rPr>
                <w:rFonts w:ascii="Times New Roman" w:hAnsi="Times New Roman"/>
                <w:sz w:val="20"/>
                <w:szCs w:val="20"/>
              </w:rPr>
              <w:t>00</w:t>
            </w:r>
          </w:p>
          <w:p w:rsidR="00937B00" w:rsidRPr="006370FC" w:rsidRDefault="00937B00" w:rsidP="006370FC">
            <w:pPr>
              <w:spacing w:after="0" w:line="360" w:lineRule="auto"/>
              <w:rPr>
                <w:rFonts w:ascii="Times New Roman" w:hAnsi="Times New Roman"/>
                <w:sz w:val="20"/>
                <w:szCs w:val="20"/>
              </w:rPr>
            </w:pPr>
          </w:p>
        </w:tc>
        <w:tc>
          <w:tcPr>
            <w:tcW w:w="1275" w:type="dxa"/>
            <w:shd w:val="clear" w:color="auto" w:fill="auto"/>
          </w:tcPr>
          <w:p w:rsidR="00937B00" w:rsidRPr="006370FC" w:rsidRDefault="00937B00" w:rsidP="006370FC">
            <w:pPr>
              <w:spacing w:after="0" w:line="360" w:lineRule="auto"/>
              <w:rPr>
                <w:rFonts w:ascii="Times New Roman" w:hAnsi="Times New Roman"/>
                <w:sz w:val="20"/>
                <w:szCs w:val="20"/>
              </w:rPr>
            </w:pPr>
          </w:p>
          <w:p w:rsidR="00937B00" w:rsidRPr="006370FC" w:rsidRDefault="00937B00" w:rsidP="006370FC">
            <w:pPr>
              <w:spacing w:after="0" w:line="360" w:lineRule="auto"/>
              <w:rPr>
                <w:rFonts w:ascii="Times New Roman" w:hAnsi="Times New Roman"/>
                <w:sz w:val="20"/>
                <w:szCs w:val="20"/>
              </w:rPr>
            </w:pPr>
          </w:p>
          <w:p w:rsidR="00937B00" w:rsidRPr="006370FC" w:rsidRDefault="00937B00" w:rsidP="006370FC">
            <w:pPr>
              <w:spacing w:after="0" w:line="360" w:lineRule="auto"/>
              <w:rPr>
                <w:rFonts w:ascii="Times New Roman" w:hAnsi="Times New Roman"/>
                <w:sz w:val="20"/>
                <w:szCs w:val="20"/>
              </w:rPr>
            </w:pPr>
            <w:r w:rsidRPr="006370FC">
              <w:rPr>
                <w:rFonts w:ascii="Times New Roman" w:hAnsi="Times New Roman"/>
                <w:sz w:val="20"/>
                <w:szCs w:val="20"/>
              </w:rPr>
              <w:t>62</w:t>
            </w:r>
          </w:p>
          <w:p w:rsidR="00937B00" w:rsidRPr="006370FC" w:rsidRDefault="00937B00" w:rsidP="006370FC">
            <w:pPr>
              <w:spacing w:after="0" w:line="360" w:lineRule="auto"/>
              <w:rPr>
                <w:rFonts w:ascii="Times New Roman" w:hAnsi="Times New Roman"/>
                <w:sz w:val="20"/>
                <w:szCs w:val="20"/>
              </w:rPr>
            </w:pPr>
            <w:r w:rsidRPr="006370FC">
              <w:rPr>
                <w:rFonts w:ascii="Times New Roman" w:hAnsi="Times New Roman"/>
                <w:sz w:val="20"/>
                <w:szCs w:val="20"/>
              </w:rPr>
              <w:t>62</w:t>
            </w:r>
          </w:p>
        </w:tc>
        <w:tc>
          <w:tcPr>
            <w:tcW w:w="1026" w:type="dxa"/>
            <w:shd w:val="clear" w:color="auto" w:fill="auto"/>
          </w:tcPr>
          <w:p w:rsidR="00937B00" w:rsidRPr="006370FC" w:rsidRDefault="00937B00" w:rsidP="006370FC">
            <w:pPr>
              <w:spacing w:after="0" w:line="360" w:lineRule="auto"/>
              <w:rPr>
                <w:rFonts w:ascii="Times New Roman" w:hAnsi="Times New Roman"/>
                <w:sz w:val="20"/>
                <w:szCs w:val="20"/>
              </w:rPr>
            </w:pPr>
          </w:p>
          <w:p w:rsidR="00937B00" w:rsidRPr="006370FC" w:rsidRDefault="00937B00" w:rsidP="006370FC">
            <w:pPr>
              <w:spacing w:after="0" w:line="360" w:lineRule="auto"/>
              <w:rPr>
                <w:rFonts w:ascii="Times New Roman" w:hAnsi="Times New Roman"/>
                <w:sz w:val="20"/>
                <w:szCs w:val="20"/>
              </w:rPr>
            </w:pPr>
          </w:p>
          <w:p w:rsidR="00937B00" w:rsidRPr="006370FC" w:rsidRDefault="00937B00" w:rsidP="006370FC">
            <w:pPr>
              <w:spacing w:after="0" w:line="360" w:lineRule="auto"/>
              <w:rPr>
                <w:rFonts w:ascii="Times New Roman" w:hAnsi="Times New Roman"/>
                <w:sz w:val="20"/>
                <w:szCs w:val="20"/>
              </w:rPr>
            </w:pPr>
            <w:r w:rsidRPr="006370FC">
              <w:rPr>
                <w:rFonts w:ascii="Times New Roman" w:hAnsi="Times New Roman"/>
                <w:sz w:val="20"/>
                <w:szCs w:val="20"/>
              </w:rPr>
              <w:t>90</w:t>
            </w:r>
          </w:p>
          <w:p w:rsidR="00937B00" w:rsidRPr="006370FC" w:rsidRDefault="00937B00" w:rsidP="006370FC">
            <w:pPr>
              <w:spacing w:after="0" w:line="360" w:lineRule="auto"/>
              <w:rPr>
                <w:rFonts w:ascii="Times New Roman" w:hAnsi="Times New Roman"/>
                <w:sz w:val="20"/>
                <w:szCs w:val="20"/>
              </w:rPr>
            </w:pPr>
            <w:r w:rsidRPr="006370FC">
              <w:rPr>
                <w:rFonts w:ascii="Times New Roman" w:hAnsi="Times New Roman"/>
                <w:sz w:val="20"/>
                <w:szCs w:val="20"/>
              </w:rPr>
              <w:t>90</w:t>
            </w:r>
          </w:p>
        </w:tc>
      </w:tr>
      <w:tr w:rsidR="00937B00" w:rsidRPr="006370FC" w:rsidTr="006370FC">
        <w:tc>
          <w:tcPr>
            <w:tcW w:w="959" w:type="dxa"/>
            <w:shd w:val="clear" w:color="auto" w:fill="auto"/>
          </w:tcPr>
          <w:p w:rsidR="00937B00" w:rsidRPr="006370FC" w:rsidRDefault="00937B00" w:rsidP="006370FC">
            <w:pPr>
              <w:spacing w:after="0" w:line="360" w:lineRule="auto"/>
              <w:rPr>
                <w:rFonts w:ascii="Times New Roman" w:hAnsi="Times New Roman"/>
                <w:sz w:val="20"/>
                <w:szCs w:val="20"/>
              </w:rPr>
            </w:pPr>
            <w:r w:rsidRPr="006370FC">
              <w:rPr>
                <w:rFonts w:ascii="Times New Roman" w:hAnsi="Times New Roman"/>
                <w:sz w:val="20"/>
                <w:szCs w:val="20"/>
              </w:rPr>
              <w:t>8</w:t>
            </w:r>
          </w:p>
        </w:tc>
        <w:tc>
          <w:tcPr>
            <w:tcW w:w="4252" w:type="dxa"/>
            <w:shd w:val="clear" w:color="auto" w:fill="auto"/>
          </w:tcPr>
          <w:p w:rsidR="00937B00" w:rsidRPr="006370FC" w:rsidRDefault="00937B00" w:rsidP="006370FC">
            <w:pPr>
              <w:spacing w:after="0" w:line="360" w:lineRule="auto"/>
              <w:rPr>
                <w:rFonts w:ascii="Times New Roman" w:hAnsi="Times New Roman"/>
                <w:sz w:val="20"/>
                <w:szCs w:val="20"/>
              </w:rPr>
            </w:pPr>
            <w:r w:rsidRPr="006370FC">
              <w:rPr>
                <w:rFonts w:ascii="Times New Roman" w:hAnsi="Times New Roman"/>
                <w:sz w:val="20"/>
                <w:szCs w:val="20"/>
              </w:rPr>
              <w:t>Отражён НДС от реализации (10%):</w:t>
            </w:r>
          </w:p>
          <w:p w:rsidR="00937B00" w:rsidRPr="006370FC" w:rsidRDefault="00937B00" w:rsidP="006370FC">
            <w:pPr>
              <w:pStyle w:val="a3"/>
              <w:numPr>
                <w:ilvl w:val="0"/>
                <w:numId w:val="22"/>
              </w:numPr>
              <w:spacing w:after="0" w:line="360" w:lineRule="auto"/>
              <w:ind w:left="0" w:firstLine="0"/>
              <w:rPr>
                <w:rFonts w:ascii="Times New Roman" w:hAnsi="Times New Roman"/>
                <w:sz w:val="20"/>
                <w:szCs w:val="20"/>
              </w:rPr>
            </w:pPr>
            <w:r w:rsidRPr="006370FC">
              <w:rPr>
                <w:rFonts w:ascii="Times New Roman" w:hAnsi="Times New Roman"/>
                <w:sz w:val="20"/>
                <w:szCs w:val="20"/>
              </w:rPr>
              <w:t>зерно</w:t>
            </w:r>
          </w:p>
          <w:p w:rsidR="00937B00" w:rsidRPr="006370FC" w:rsidRDefault="00937B00" w:rsidP="006370FC">
            <w:pPr>
              <w:pStyle w:val="a3"/>
              <w:numPr>
                <w:ilvl w:val="0"/>
                <w:numId w:val="22"/>
              </w:numPr>
              <w:spacing w:after="0" w:line="360" w:lineRule="auto"/>
              <w:ind w:left="0" w:firstLine="0"/>
              <w:rPr>
                <w:rFonts w:ascii="Times New Roman" w:hAnsi="Times New Roman"/>
                <w:sz w:val="20"/>
                <w:szCs w:val="20"/>
              </w:rPr>
            </w:pPr>
            <w:r w:rsidRPr="006370FC">
              <w:rPr>
                <w:rFonts w:ascii="Times New Roman" w:hAnsi="Times New Roman"/>
                <w:sz w:val="20"/>
                <w:szCs w:val="20"/>
              </w:rPr>
              <w:t>молоко</w:t>
            </w:r>
          </w:p>
        </w:tc>
        <w:tc>
          <w:tcPr>
            <w:tcW w:w="1560" w:type="dxa"/>
            <w:shd w:val="clear" w:color="auto" w:fill="auto"/>
          </w:tcPr>
          <w:p w:rsidR="00937B00" w:rsidRPr="006370FC" w:rsidRDefault="00937B00" w:rsidP="006370FC">
            <w:pPr>
              <w:spacing w:after="0" w:line="360" w:lineRule="auto"/>
              <w:rPr>
                <w:rFonts w:ascii="Times New Roman" w:hAnsi="Times New Roman"/>
                <w:sz w:val="20"/>
                <w:szCs w:val="20"/>
              </w:rPr>
            </w:pPr>
          </w:p>
          <w:p w:rsidR="00937B00" w:rsidRPr="006370FC" w:rsidRDefault="00DF5CA2" w:rsidP="006370FC">
            <w:pPr>
              <w:spacing w:after="0" w:line="360" w:lineRule="auto"/>
              <w:rPr>
                <w:rFonts w:ascii="Times New Roman" w:hAnsi="Times New Roman"/>
                <w:sz w:val="20"/>
                <w:szCs w:val="20"/>
              </w:rPr>
            </w:pPr>
            <w:r w:rsidRPr="006370FC">
              <w:rPr>
                <w:rFonts w:ascii="Times New Roman" w:hAnsi="Times New Roman"/>
                <w:sz w:val="20"/>
                <w:szCs w:val="20"/>
              </w:rPr>
              <w:t>358</w:t>
            </w:r>
            <w:r w:rsidR="00937B00" w:rsidRPr="006370FC">
              <w:rPr>
                <w:rFonts w:ascii="Times New Roman" w:hAnsi="Times New Roman"/>
                <w:sz w:val="20"/>
                <w:szCs w:val="20"/>
              </w:rPr>
              <w:t>00</w:t>
            </w:r>
          </w:p>
          <w:p w:rsidR="00937B00" w:rsidRPr="006370FC" w:rsidRDefault="00937B00" w:rsidP="006370FC">
            <w:pPr>
              <w:spacing w:after="0" w:line="360" w:lineRule="auto"/>
              <w:rPr>
                <w:rFonts w:ascii="Times New Roman" w:hAnsi="Times New Roman"/>
                <w:sz w:val="20"/>
                <w:szCs w:val="20"/>
              </w:rPr>
            </w:pPr>
            <w:r w:rsidRPr="006370FC">
              <w:rPr>
                <w:rFonts w:ascii="Times New Roman" w:hAnsi="Times New Roman"/>
                <w:sz w:val="20"/>
                <w:szCs w:val="20"/>
              </w:rPr>
              <w:t>3</w:t>
            </w:r>
            <w:r w:rsidR="00DF5CA2" w:rsidRPr="006370FC">
              <w:rPr>
                <w:rFonts w:ascii="Times New Roman" w:hAnsi="Times New Roman"/>
                <w:sz w:val="20"/>
                <w:szCs w:val="20"/>
              </w:rPr>
              <w:t>2164</w:t>
            </w:r>
          </w:p>
        </w:tc>
        <w:tc>
          <w:tcPr>
            <w:tcW w:w="1275" w:type="dxa"/>
            <w:shd w:val="clear" w:color="auto" w:fill="auto"/>
          </w:tcPr>
          <w:p w:rsidR="00937B00" w:rsidRPr="006370FC" w:rsidRDefault="00937B00" w:rsidP="006370FC">
            <w:pPr>
              <w:spacing w:after="0" w:line="360" w:lineRule="auto"/>
              <w:rPr>
                <w:rFonts w:ascii="Times New Roman" w:hAnsi="Times New Roman"/>
                <w:sz w:val="20"/>
                <w:szCs w:val="20"/>
              </w:rPr>
            </w:pPr>
          </w:p>
          <w:p w:rsidR="00937B00" w:rsidRPr="006370FC" w:rsidRDefault="00937B00" w:rsidP="006370FC">
            <w:pPr>
              <w:spacing w:after="0" w:line="360" w:lineRule="auto"/>
              <w:rPr>
                <w:rFonts w:ascii="Times New Roman" w:hAnsi="Times New Roman"/>
                <w:sz w:val="20"/>
                <w:szCs w:val="20"/>
              </w:rPr>
            </w:pPr>
            <w:r w:rsidRPr="006370FC">
              <w:rPr>
                <w:rFonts w:ascii="Times New Roman" w:hAnsi="Times New Roman"/>
                <w:sz w:val="20"/>
                <w:szCs w:val="20"/>
              </w:rPr>
              <w:t>90</w:t>
            </w:r>
          </w:p>
          <w:p w:rsidR="00937B00" w:rsidRPr="006370FC" w:rsidRDefault="00937B00" w:rsidP="006370FC">
            <w:pPr>
              <w:spacing w:after="0" w:line="360" w:lineRule="auto"/>
              <w:rPr>
                <w:rFonts w:ascii="Times New Roman" w:hAnsi="Times New Roman"/>
                <w:sz w:val="20"/>
                <w:szCs w:val="20"/>
              </w:rPr>
            </w:pPr>
            <w:r w:rsidRPr="006370FC">
              <w:rPr>
                <w:rFonts w:ascii="Times New Roman" w:hAnsi="Times New Roman"/>
                <w:sz w:val="20"/>
                <w:szCs w:val="20"/>
              </w:rPr>
              <w:t>90</w:t>
            </w:r>
          </w:p>
        </w:tc>
        <w:tc>
          <w:tcPr>
            <w:tcW w:w="1026" w:type="dxa"/>
            <w:shd w:val="clear" w:color="auto" w:fill="auto"/>
          </w:tcPr>
          <w:p w:rsidR="00937B00" w:rsidRPr="006370FC" w:rsidRDefault="00937B00" w:rsidP="006370FC">
            <w:pPr>
              <w:spacing w:after="0" w:line="360" w:lineRule="auto"/>
              <w:rPr>
                <w:rFonts w:ascii="Times New Roman" w:hAnsi="Times New Roman"/>
                <w:sz w:val="20"/>
                <w:szCs w:val="20"/>
              </w:rPr>
            </w:pPr>
          </w:p>
          <w:p w:rsidR="00937B00" w:rsidRPr="006370FC" w:rsidRDefault="00937B00" w:rsidP="006370FC">
            <w:pPr>
              <w:spacing w:after="0" w:line="360" w:lineRule="auto"/>
              <w:rPr>
                <w:rFonts w:ascii="Times New Roman" w:hAnsi="Times New Roman"/>
                <w:sz w:val="20"/>
                <w:szCs w:val="20"/>
              </w:rPr>
            </w:pPr>
            <w:r w:rsidRPr="006370FC">
              <w:rPr>
                <w:rFonts w:ascii="Times New Roman" w:hAnsi="Times New Roman"/>
                <w:sz w:val="20"/>
                <w:szCs w:val="20"/>
              </w:rPr>
              <w:t>68</w:t>
            </w:r>
          </w:p>
          <w:p w:rsidR="00937B00" w:rsidRPr="006370FC" w:rsidRDefault="00937B00" w:rsidP="006370FC">
            <w:pPr>
              <w:spacing w:after="0" w:line="360" w:lineRule="auto"/>
              <w:rPr>
                <w:rFonts w:ascii="Times New Roman" w:hAnsi="Times New Roman"/>
                <w:sz w:val="20"/>
                <w:szCs w:val="20"/>
              </w:rPr>
            </w:pPr>
            <w:r w:rsidRPr="006370FC">
              <w:rPr>
                <w:rFonts w:ascii="Times New Roman" w:hAnsi="Times New Roman"/>
                <w:sz w:val="20"/>
                <w:szCs w:val="20"/>
              </w:rPr>
              <w:t>68</w:t>
            </w:r>
          </w:p>
        </w:tc>
      </w:tr>
      <w:tr w:rsidR="00937B00" w:rsidRPr="006370FC" w:rsidTr="006370FC">
        <w:tc>
          <w:tcPr>
            <w:tcW w:w="959" w:type="dxa"/>
            <w:shd w:val="clear" w:color="auto" w:fill="auto"/>
          </w:tcPr>
          <w:p w:rsidR="00937B00" w:rsidRPr="006370FC" w:rsidRDefault="00937B00" w:rsidP="006370FC">
            <w:pPr>
              <w:spacing w:after="0" w:line="360" w:lineRule="auto"/>
              <w:rPr>
                <w:rFonts w:ascii="Times New Roman" w:hAnsi="Times New Roman"/>
                <w:sz w:val="20"/>
                <w:szCs w:val="20"/>
              </w:rPr>
            </w:pPr>
            <w:r w:rsidRPr="006370FC">
              <w:rPr>
                <w:rFonts w:ascii="Times New Roman" w:hAnsi="Times New Roman"/>
                <w:sz w:val="20"/>
                <w:szCs w:val="20"/>
              </w:rPr>
              <w:t>9</w:t>
            </w:r>
          </w:p>
        </w:tc>
        <w:tc>
          <w:tcPr>
            <w:tcW w:w="4252" w:type="dxa"/>
            <w:shd w:val="clear" w:color="auto" w:fill="auto"/>
          </w:tcPr>
          <w:p w:rsidR="00937B00" w:rsidRPr="006370FC" w:rsidRDefault="00937B00" w:rsidP="006370FC">
            <w:pPr>
              <w:spacing w:after="0" w:line="360" w:lineRule="auto"/>
              <w:rPr>
                <w:rFonts w:ascii="Times New Roman" w:hAnsi="Times New Roman"/>
                <w:sz w:val="20"/>
                <w:szCs w:val="20"/>
              </w:rPr>
            </w:pPr>
            <w:r w:rsidRPr="006370FC">
              <w:rPr>
                <w:rFonts w:ascii="Times New Roman" w:hAnsi="Times New Roman"/>
                <w:sz w:val="20"/>
                <w:szCs w:val="20"/>
              </w:rPr>
              <w:t>Перечислено заготовительными организациями задолженность за проданную продукцию:</w:t>
            </w:r>
          </w:p>
          <w:p w:rsidR="00937B00" w:rsidRPr="006370FC" w:rsidRDefault="00937B00" w:rsidP="006370FC">
            <w:pPr>
              <w:pStyle w:val="a3"/>
              <w:numPr>
                <w:ilvl w:val="0"/>
                <w:numId w:val="23"/>
              </w:numPr>
              <w:spacing w:after="0" w:line="360" w:lineRule="auto"/>
              <w:ind w:left="0" w:firstLine="0"/>
              <w:rPr>
                <w:rFonts w:ascii="Times New Roman" w:hAnsi="Times New Roman"/>
                <w:sz w:val="20"/>
                <w:szCs w:val="20"/>
              </w:rPr>
            </w:pPr>
            <w:r w:rsidRPr="006370FC">
              <w:rPr>
                <w:rFonts w:ascii="Times New Roman" w:hAnsi="Times New Roman"/>
                <w:sz w:val="20"/>
                <w:szCs w:val="20"/>
              </w:rPr>
              <w:t>зерно</w:t>
            </w:r>
          </w:p>
          <w:p w:rsidR="00937B00" w:rsidRPr="006370FC" w:rsidRDefault="00937B00" w:rsidP="006370FC">
            <w:pPr>
              <w:pStyle w:val="a3"/>
              <w:numPr>
                <w:ilvl w:val="0"/>
                <w:numId w:val="23"/>
              </w:numPr>
              <w:spacing w:after="0" w:line="360" w:lineRule="auto"/>
              <w:ind w:left="0" w:firstLine="0"/>
              <w:rPr>
                <w:rFonts w:ascii="Times New Roman" w:hAnsi="Times New Roman"/>
                <w:sz w:val="20"/>
                <w:szCs w:val="20"/>
              </w:rPr>
            </w:pPr>
            <w:r w:rsidRPr="006370FC">
              <w:rPr>
                <w:rFonts w:ascii="Times New Roman" w:hAnsi="Times New Roman"/>
                <w:sz w:val="20"/>
                <w:szCs w:val="20"/>
              </w:rPr>
              <w:t>молоко</w:t>
            </w:r>
          </w:p>
        </w:tc>
        <w:tc>
          <w:tcPr>
            <w:tcW w:w="1560" w:type="dxa"/>
            <w:shd w:val="clear" w:color="auto" w:fill="auto"/>
          </w:tcPr>
          <w:p w:rsidR="00937B00" w:rsidRPr="006370FC" w:rsidRDefault="00937B00" w:rsidP="006370FC">
            <w:pPr>
              <w:spacing w:after="0" w:line="360" w:lineRule="auto"/>
              <w:rPr>
                <w:rFonts w:ascii="Times New Roman" w:hAnsi="Times New Roman"/>
                <w:sz w:val="20"/>
                <w:szCs w:val="20"/>
              </w:rPr>
            </w:pPr>
          </w:p>
          <w:p w:rsidR="00937B00" w:rsidRPr="006370FC" w:rsidRDefault="00937B00" w:rsidP="006370FC">
            <w:pPr>
              <w:spacing w:after="0" w:line="360" w:lineRule="auto"/>
              <w:rPr>
                <w:rFonts w:ascii="Times New Roman" w:hAnsi="Times New Roman"/>
                <w:sz w:val="20"/>
                <w:szCs w:val="20"/>
              </w:rPr>
            </w:pPr>
          </w:p>
          <w:p w:rsidR="00937B00" w:rsidRPr="006370FC" w:rsidRDefault="00937B00" w:rsidP="006370FC">
            <w:pPr>
              <w:spacing w:after="0" w:line="360" w:lineRule="auto"/>
              <w:rPr>
                <w:rFonts w:ascii="Times New Roman" w:hAnsi="Times New Roman"/>
                <w:sz w:val="20"/>
                <w:szCs w:val="20"/>
              </w:rPr>
            </w:pPr>
          </w:p>
          <w:p w:rsidR="00501F74" w:rsidRPr="006370FC" w:rsidRDefault="00501F74" w:rsidP="006370FC">
            <w:pPr>
              <w:spacing w:after="0" w:line="360" w:lineRule="auto"/>
              <w:rPr>
                <w:rFonts w:ascii="Times New Roman" w:hAnsi="Times New Roman"/>
                <w:sz w:val="20"/>
                <w:szCs w:val="20"/>
              </w:rPr>
            </w:pPr>
            <w:r w:rsidRPr="006370FC">
              <w:rPr>
                <w:rFonts w:ascii="Times New Roman" w:hAnsi="Times New Roman"/>
                <w:sz w:val="20"/>
                <w:szCs w:val="20"/>
              </w:rPr>
              <w:t>393800</w:t>
            </w:r>
          </w:p>
          <w:p w:rsidR="00937B00" w:rsidRPr="006370FC" w:rsidRDefault="00501F74" w:rsidP="006370FC">
            <w:pPr>
              <w:spacing w:after="0" w:line="360" w:lineRule="auto"/>
              <w:rPr>
                <w:rFonts w:ascii="Times New Roman" w:hAnsi="Times New Roman"/>
                <w:sz w:val="20"/>
                <w:szCs w:val="20"/>
              </w:rPr>
            </w:pPr>
            <w:r w:rsidRPr="006370FC">
              <w:rPr>
                <w:rFonts w:ascii="Times New Roman" w:hAnsi="Times New Roman"/>
                <w:sz w:val="20"/>
                <w:szCs w:val="20"/>
              </w:rPr>
              <w:t>353800</w:t>
            </w:r>
          </w:p>
        </w:tc>
        <w:tc>
          <w:tcPr>
            <w:tcW w:w="1275" w:type="dxa"/>
            <w:shd w:val="clear" w:color="auto" w:fill="auto"/>
          </w:tcPr>
          <w:p w:rsidR="00937B00" w:rsidRPr="006370FC" w:rsidRDefault="00937B00" w:rsidP="006370FC">
            <w:pPr>
              <w:spacing w:after="0" w:line="360" w:lineRule="auto"/>
              <w:rPr>
                <w:rFonts w:ascii="Times New Roman" w:hAnsi="Times New Roman"/>
                <w:sz w:val="20"/>
                <w:szCs w:val="20"/>
              </w:rPr>
            </w:pPr>
          </w:p>
          <w:p w:rsidR="00937B00" w:rsidRPr="006370FC" w:rsidRDefault="00937B00" w:rsidP="006370FC">
            <w:pPr>
              <w:spacing w:after="0" w:line="360" w:lineRule="auto"/>
              <w:rPr>
                <w:rFonts w:ascii="Times New Roman" w:hAnsi="Times New Roman"/>
                <w:sz w:val="20"/>
                <w:szCs w:val="20"/>
              </w:rPr>
            </w:pPr>
          </w:p>
          <w:p w:rsidR="00937B00" w:rsidRPr="006370FC" w:rsidRDefault="00937B00" w:rsidP="006370FC">
            <w:pPr>
              <w:spacing w:after="0" w:line="360" w:lineRule="auto"/>
              <w:rPr>
                <w:rFonts w:ascii="Times New Roman" w:hAnsi="Times New Roman"/>
                <w:sz w:val="20"/>
                <w:szCs w:val="20"/>
              </w:rPr>
            </w:pPr>
          </w:p>
          <w:p w:rsidR="00937B00" w:rsidRPr="006370FC" w:rsidRDefault="00937B00" w:rsidP="006370FC">
            <w:pPr>
              <w:spacing w:after="0" w:line="360" w:lineRule="auto"/>
              <w:rPr>
                <w:rFonts w:ascii="Times New Roman" w:hAnsi="Times New Roman"/>
                <w:sz w:val="20"/>
                <w:szCs w:val="20"/>
              </w:rPr>
            </w:pPr>
            <w:r w:rsidRPr="006370FC">
              <w:rPr>
                <w:rFonts w:ascii="Times New Roman" w:hAnsi="Times New Roman"/>
                <w:sz w:val="20"/>
                <w:szCs w:val="20"/>
              </w:rPr>
              <w:t>51</w:t>
            </w:r>
          </w:p>
          <w:p w:rsidR="00937B00" w:rsidRPr="006370FC" w:rsidRDefault="00937B00" w:rsidP="006370FC">
            <w:pPr>
              <w:spacing w:after="0" w:line="360" w:lineRule="auto"/>
              <w:rPr>
                <w:rFonts w:ascii="Times New Roman" w:hAnsi="Times New Roman"/>
                <w:sz w:val="20"/>
                <w:szCs w:val="20"/>
              </w:rPr>
            </w:pPr>
            <w:r w:rsidRPr="006370FC">
              <w:rPr>
                <w:rFonts w:ascii="Times New Roman" w:hAnsi="Times New Roman"/>
                <w:sz w:val="20"/>
                <w:szCs w:val="20"/>
              </w:rPr>
              <w:t>51</w:t>
            </w:r>
          </w:p>
        </w:tc>
        <w:tc>
          <w:tcPr>
            <w:tcW w:w="1026" w:type="dxa"/>
            <w:shd w:val="clear" w:color="auto" w:fill="auto"/>
          </w:tcPr>
          <w:p w:rsidR="00937B00" w:rsidRPr="006370FC" w:rsidRDefault="00937B00" w:rsidP="006370FC">
            <w:pPr>
              <w:spacing w:after="0" w:line="360" w:lineRule="auto"/>
              <w:rPr>
                <w:rFonts w:ascii="Times New Roman" w:hAnsi="Times New Roman"/>
                <w:sz w:val="20"/>
                <w:szCs w:val="20"/>
              </w:rPr>
            </w:pPr>
          </w:p>
          <w:p w:rsidR="00937B00" w:rsidRPr="006370FC" w:rsidRDefault="00937B00" w:rsidP="006370FC">
            <w:pPr>
              <w:spacing w:after="0" w:line="360" w:lineRule="auto"/>
              <w:rPr>
                <w:rFonts w:ascii="Times New Roman" w:hAnsi="Times New Roman"/>
                <w:sz w:val="20"/>
                <w:szCs w:val="20"/>
              </w:rPr>
            </w:pPr>
          </w:p>
          <w:p w:rsidR="00937B00" w:rsidRPr="006370FC" w:rsidRDefault="00937B00" w:rsidP="006370FC">
            <w:pPr>
              <w:spacing w:after="0" w:line="360" w:lineRule="auto"/>
              <w:rPr>
                <w:rFonts w:ascii="Times New Roman" w:hAnsi="Times New Roman"/>
                <w:sz w:val="20"/>
                <w:szCs w:val="20"/>
              </w:rPr>
            </w:pPr>
          </w:p>
          <w:p w:rsidR="00937B00" w:rsidRPr="006370FC" w:rsidRDefault="00937B00" w:rsidP="006370FC">
            <w:pPr>
              <w:spacing w:after="0" w:line="360" w:lineRule="auto"/>
              <w:rPr>
                <w:rFonts w:ascii="Times New Roman" w:hAnsi="Times New Roman"/>
                <w:sz w:val="20"/>
                <w:szCs w:val="20"/>
              </w:rPr>
            </w:pPr>
            <w:r w:rsidRPr="006370FC">
              <w:rPr>
                <w:rFonts w:ascii="Times New Roman" w:hAnsi="Times New Roman"/>
                <w:sz w:val="20"/>
                <w:szCs w:val="20"/>
              </w:rPr>
              <w:t>62</w:t>
            </w:r>
          </w:p>
          <w:p w:rsidR="00937B00" w:rsidRPr="006370FC" w:rsidRDefault="00937B00" w:rsidP="006370FC">
            <w:pPr>
              <w:spacing w:after="0" w:line="360" w:lineRule="auto"/>
              <w:rPr>
                <w:rFonts w:ascii="Times New Roman" w:hAnsi="Times New Roman"/>
                <w:sz w:val="20"/>
                <w:szCs w:val="20"/>
              </w:rPr>
            </w:pPr>
            <w:r w:rsidRPr="006370FC">
              <w:rPr>
                <w:rFonts w:ascii="Times New Roman" w:hAnsi="Times New Roman"/>
                <w:sz w:val="20"/>
                <w:szCs w:val="20"/>
              </w:rPr>
              <w:t>62</w:t>
            </w:r>
          </w:p>
        </w:tc>
      </w:tr>
      <w:tr w:rsidR="00937B00" w:rsidRPr="006370FC" w:rsidTr="006370FC">
        <w:tc>
          <w:tcPr>
            <w:tcW w:w="959" w:type="dxa"/>
            <w:shd w:val="clear" w:color="auto" w:fill="auto"/>
          </w:tcPr>
          <w:p w:rsidR="00937B00" w:rsidRPr="006370FC" w:rsidRDefault="00937B00" w:rsidP="006370FC">
            <w:pPr>
              <w:spacing w:after="0" w:line="360" w:lineRule="auto"/>
              <w:rPr>
                <w:rFonts w:ascii="Times New Roman" w:hAnsi="Times New Roman"/>
                <w:sz w:val="20"/>
                <w:szCs w:val="20"/>
              </w:rPr>
            </w:pPr>
            <w:r w:rsidRPr="006370FC">
              <w:rPr>
                <w:rFonts w:ascii="Times New Roman" w:hAnsi="Times New Roman"/>
                <w:sz w:val="20"/>
                <w:szCs w:val="20"/>
              </w:rPr>
              <w:t>10</w:t>
            </w:r>
          </w:p>
        </w:tc>
        <w:tc>
          <w:tcPr>
            <w:tcW w:w="4252" w:type="dxa"/>
            <w:shd w:val="clear" w:color="auto" w:fill="auto"/>
          </w:tcPr>
          <w:p w:rsidR="00937B00" w:rsidRPr="006370FC" w:rsidRDefault="00937B00" w:rsidP="006370FC">
            <w:pPr>
              <w:spacing w:after="0" w:line="360" w:lineRule="auto"/>
              <w:rPr>
                <w:rFonts w:ascii="Times New Roman" w:hAnsi="Times New Roman"/>
                <w:sz w:val="20"/>
                <w:szCs w:val="20"/>
              </w:rPr>
            </w:pPr>
            <w:r w:rsidRPr="006370FC">
              <w:rPr>
                <w:rFonts w:ascii="Times New Roman" w:hAnsi="Times New Roman"/>
                <w:sz w:val="20"/>
                <w:szCs w:val="20"/>
              </w:rPr>
              <w:t>Списан фин. результат от продажи:</w:t>
            </w:r>
          </w:p>
          <w:p w:rsidR="00937B00" w:rsidRPr="006370FC" w:rsidRDefault="00937B00" w:rsidP="006370FC">
            <w:pPr>
              <w:pStyle w:val="a3"/>
              <w:numPr>
                <w:ilvl w:val="0"/>
                <w:numId w:val="24"/>
              </w:numPr>
              <w:spacing w:after="0" w:line="360" w:lineRule="auto"/>
              <w:ind w:left="0" w:firstLine="0"/>
              <w:rPr>
                <w:rFonts w:ascii="Times New Roman" w:hAnsi="Times New Roman"/>
                <w:sz w:val="20"/>
                <w:szCs w:val="20"/>
              </w:rPr>
            </w:pPr>
            <w:r w:rsidRPr="006370FC">
              <w:rPr>
                <w:rFonts w:ascii="Times New Roman" w:hAnsi="Times New Roman"/>
                <w:sz w:val="20"/>
                <w:szCs w:val="20"/>
              </w:rPr>
              <w:t>зерна</w:t>
            </w:r>
          </w:p>
          <w:p w:rsidR="00937B00" w:rsidRPr="006370FC" w:rsidRDefault="00937B00" w:rsidP="006370FC">
            <w:pPr>
              <w:pStyle w:val="a3"/>
              <w:numPr>
                <w:ilvl w:val="0"/>
                <w:numId w:val="24"/>
              </w:numPr>
              <w:spacing w:after="0" w:line="360" w:lineRule="auto"/>
              <w:ind w:left="0" w:firstLine="0"/>
              <w:rPr>
                <w:rFonts w:ascii="Times New Roman" w:hAnsi="Times New Roman"/>
                <w:sz w:val="20"/>
                <w:szCs w:val="20"/>
              </w:rPr>
            </w:pPr>
            <w:r w:rsidRPr="006370FC">
              <w:rPr>
                <w:rFonts w:ascii="Times New Roman" w:hAnsi="Times New Roman"/>
                <w:sz w:val="20"/>
                <w:szCs w:val="20"/>
              </w:rPr>
              <w:t>молока</w:t>
            </w:r>
          </w:p>
        </w:tc>
        <w:tc>
          <w:tcPr>
            <w:tcW w:w="1560" w:type="dxa"/>
            <w:shd w:val="clear" w:color="auto" w:fill="auto"/>
          </w:tcPr>
          <w:p w:rsidR="00937B00" w:rsidRPr="006370FC" w:rsidRDefault="00501F74" w:rsidP="006370FC">
            <w:pPr>
              <w:spacing w:after="0" w:line="360" w:lineRule="auto"/>
              <w:rPr>
                <w:rFonts w:ascii="Times New Roman" w:hAnsi="Times New Roman"/>
                <w:sz w:val="20"/>
                <w:szCs w:val="20"/>
              </w:rPr>
            </w:pPr>
            <w:r w:rsidRPr="006370FC">
              <w:rPr>
                <w:rFonts w:ascii="Times New Roman" w:hAnsi="Times New Roman"/>
                <w:sz w:val="20"/>
                <w:szCs w:val="20"/>
              </w:rPr>
              <w:t>79666</w:t>
            </w:r>
          </w:p>
          <w:p w:rsidR="00501F74" w:rsidRPr="006370FC" w:rsidRDefault="00501F74" w:rsidP="006370FC">
            <w:pPr>
              <w:spacing w:after="0" w:line="360" w:lineRule="auto"/>
              <w:rPr>
                <w:rFonts w:ascii="Times New Roman" w:hAnsi="Times New Roman"/>
                <w:sz w:val="20"/>
                <w:szCs w:val="20"/>
              </w:rPr>
            </w:pPr>
            <w:r w:rsidRPr="006370FC">
              <w:rPr>
                <w:rFonts w:ascii="Times New Roman" w:hAnsi="Times New Roman"/>
                <w:sz w:val="20"/>
                <w:szCs w:val="20"/>
              </w:rPr>
              <w:t>97090</w:t>
            </w:r>
          </w:p>
          <w:p w:rsidR="00937B00" w:rsidRPr="006370FC" w:rsidRDefault="00501F74" w:rsidP="006370FC">
            <w:pPr>
              <w:spacing w:after="0" w:line="360" w:lineRule="auto"/>
              <w:rPr>
                <w:rFonts w:ascii="Times New Roman" w:hAnsi="Times New Roman"/>
                <w:sz w:val="20"/>
                <w:szCs w:val="20"/>
              </w:rPr>
            </w:pPr>
            <w:r w:rsidRPr="006370FC">
              <w:rPr>
                <w:rFonts w:ascii="Times New Roman" w:hAnsi="Times New Roman"/>
                <w:sz w:val="20"/>
                <w:szCs w:val="20"/>
              </w:rPr>
              <w:t>17424</w:t>
            </w:r>
          </w:p>
        </w:tc>
        <w:tc>
          <w:tcPr>
            <w:tcW w:w="1275" w:type="dxa"/>
            <w:shd w:val="clear" w:color="auto" w:fill="auto"/>
          </w:tcPr>
          <w:p w:rsidR="00937B00" w:rsidRPr="006370FC" w:rsidRDefault="00937B00" w:rsidP="006370FC">
            <w:pPr>
              <w:spacing w:after="0" w:line="360" w:lineRule="auto"/>
              <w:rPr>
                <w:rFonts w:ascii="Times New Roman" w:hAnsi="Times New Roman"/>
                <w:sz w:val="20"/>
                <w:szCs w:val="20"/>
              </w:rPr>
            </w:pPr>
            <w:r w:rsidRPr="006370FC">
              <w:rPr>
                <w:rFonts w:ascii="Times New Roman" w:hAnsi="Times New Roman"/>
                <w:sz w:val="20"/>
                <w:szCs w:val="20"/>
              </w:rPr>
              <w:t>90</w:t>
            </w:r>
          </w:p>
          <w:p w:rsidR="00937B00" w:rsidRPr="006370FC" w:rsidRDefault="00937B00" w:rsidP="006370FC">
            <w:pPr>
              <w:spacing w:after="0" w:line="360" w:lineRule="auto"/>
              <w:rPr>
                <w:rFonts w:ascii="Times New Roman" w:hAnsi="Times New Roman"/>
                <w:sz w:val="20"/>
                <w:szCs w:val="20"/>
              </w:rPr>
            </w:pPr>
            <w:r w:rsidRPr="006370FC">
              <w:rPr>
                <w:rFonts w:ascii="Times New Roman" w:hAnsi="Times New Roman"/>
                <w:sz w:val="20"/>
                <w:szCs w:val="20"/>
              </w:rPr>
              <w:t>90</w:t>
            </w:r>
          </w:p>
          <w:p w:rsidR="00937B00" w:rsidRPr="006370FC" w:rsidRDefault="00937B00" w:rsidP="006370FC">
            <w:pPr>
              <w:spacing w:after="0" w:line="360" w:lineRule="auto"/>
              <w:rPr>
                <w:rFonts w:ascii="Times New Roman" w:hAnsi="Times New Roman"/>
                <w:sz w:val="20"/>
                <w:szCs w:val="20"/>
              </w:rPr>
            </w:pPr>
            <w:r w:rsidRPr="006370FC">
              <w:rPr>
                <w:rFonts w:ascii="Times New Roman" w:hAnsi="Times New Roman"/>
                <w:sz w:val="20"/>
                <w:szCs w:val="20"/>
              </w:rPr>
              <w:t>99</w:t>
            </w:r>
          </w:p>
        </w:tc>
        <w:tc>
          <w:tcPr>
            <w:tcW w:w="1026" w:type="dxa"/>
            <w:shd w:val="clear" w:color="auto" w:fill="auto"/>
          </w:tcPr>
          <w:p w:rsidR="00937B00" w:rsidRPr="006370FC" w:rsidRDefault="00937B00" w:rsidP="006370FC">
            <w:pPr>
              <w:spacing w:after="0" w:line="360" w:lineRule="auto"/>
              <w:rPr>
                <w:rFonts w:ascii="Times New Roman" w:hAnsi="Times New Roman"/>
                <w:sz w:val="20"/>
                <w:szCs w:val="20"/>
              </w:rPr>
            </w:pPr>
            <w:r w:rsidRPr="006370FC">
              <w:rPr>
                <w:rFonts w:ascii="Times New Roman" w:hAnsi="Times New Roman"/>
                <w:sz w:val="20"/>
                <w:szCs w:val="20"/>
              </w:rPr>
              <w:t>99</w:t>
            </w:r>
          </w:p>
          <w:p w:rsidR="00937B00" w:rsidRPr="006370FC" w:rsidRDefault="00937B00" w:rsidP="006370FC">
            <w:pPr>
              <w:spacing w:after="0" w:line="360" w:lineRule="auto"/>
              <w:rPr>
                <w:rFonts w:ascii="Times New Roman" w:hAnsi="Times New Roman"/>
                <w:sz w:val="20"/>
                <w:szCs w:val="20"/>
              </w:rPr>
            </w:pPr>
            <w:r w:rsidRPr="006370FC">
              <w:rPr>
                <w:rFonts w:ascii="Times New Roman" w:hAnsi="Times New Roman"/>
                <w:sz w:val="20"/>
                <w:szCs w:val="20"/>
              </w:rPr>
              <w:t>99</w:t>
            </w:r>
          </w:p>
          <w:p w:rsidR="00937B00" w:rsidRPr="006370FC" w:rsidRDefault="00937B00" w:rsidP="006370FC">
            <w:pPr>
              <w:spacing w:after="0" w:line="360" w:lineRule="auto"/>
              <w:rPr>
                <w:rFonts w:ascii="Times New Roman" w:hAnsi="Times New Roman"/>
                <w:sz w:val="20"/>
                <w:szCs w:val="20"/>
              </w:rPr>
            </w:pPr>
            <w:r w:rsidRPr="006370FC">
              <w:rPr>
                <w:rFonts w:ascii="Times New Roman" w:hAnsi="Times New Roman"/>
                <w:sz w:val="20"/>
                <w:szCs w:val="20"/>
              </w:rPr>
              <w:t>90</w:t>
            </w:r>
          </w:p>
        </w:tc>
      </w:tr>
      <w:tr w:rsidR="00937B00" w:rsidRPr="006370FC" w:rsidTr="006370FC">
        <w:tc>
          <w:tcPr>
            <w:tcW w:w="959" w:type="dxa"/>
            <w:shd w:val="clear" w:color="auto" w:fill="auto"/>
          </w:tcPr>
          <w:p w:rsidR="00937B00" w:rsidRPr="006370FC" w:rsidRDefault="00937B00" w:rsidP="006370FC">
            <w:pPr>
              <w:spacing w:after="0" w:line="360" w:lineRule="auto"/>
              <w:rPr>
                <w:rFonts w:ascii="Times New Roman" w:hAnsi="Times New Roman"/>
                <w:sz w:val="20"/>
                <w:szCs w:val="20"/>
              </w:rPr>
            </w:pPr>
            <w:r w:rsidRPr="006370FC">
              <w:rPr>
                <w:rFonts w:ascii="Times New Roman" w:hAnsi="Times New Roman"/>
                <w:sz w:val="20"/>
                <w:szCs w:val="20"/>
              </w:rPr>
              <w:t>11</w:t>
            </w:r>
          </w:p>
        </w:tc>
        <w:tc>
          <w:tcPr>
            <w:tcW w:w="4252" w:type="dxa"/>
            <w:shd w:val="clear" w:color="auto" w:fill="auto"/>
          </w:tcPr>
          <w:p w:rsidR="00937B00" w:rsidRPr="006370FC" w:rsidRDefault="00937B00" w:rsidP="006370FC">
            <w:pPr>
              <w:spacing w:after="0" w:line="360" w:lineRule="auto"/>
              <w:rPr>
                <w:rFonts w:ascii="Times New Roman" w:hAnsi="Times New Roman"/>
                <w:sz w:val="20"/>
                <w:szCs w:val="20"/>
              </w:rPr>
            </w:pPr>
            <w:r w:rsidRPr="006370FC">
              <w:rPr>
                <w:rFonts w:ascii="Times New Roman" w:hAnsi="Times New Roman"/>
                <w:sz w:val="20"/>
                <w:szCs w:val="20"/>
              </w:rPr>
              <w:t>Начислен налог на прибыль (20%)</w:t>
            </w:r>
          </w:p>
        </w:tc>
        <w:tc>
          <w:tcPr>
            <w:tcW w:w="1560" w:type="dxa"/>
            <w:shd w:val="clear" w:color="auto" w:fill="auto"/>
          </w:tcPr>
          <w:p w:rsidR="00937B00" w:rsidRPr="006370FC" w:rsidRDefault="00937B00" w:rsidP="006370FC">
            <w:pPr>
              <w:spacing w:after="0" w:line="360" w:lineRule="auto"/>
              <w:rPr>
                <w:rFonts w:ascii="Times New Roman" w:hAnsi="Times New Roman"/>
                <w:sz w:val="20"/>
                <w:szCs w:val="20"/>
              </w:rPr>
            </w:pPr>
            <w:r w:rsidRPr="006370FC">
              <w:rPr>
                <w:rFonts w:ascii="Times New Roman" w:hAnsi="Times New Roman"/>
                <w:sz w:val="20"/>
                <w:szCs w:val="20"/>
              </w:rPr>
              <w:t>1</w:t>
            </w:r>
            <w:r w:rsidR="00501F74" w:rsidRPr="006370FC">
              <w:rPr>
                <w:rFonts w:ascii="Times New Roman" w:hAnsi="Times New Roman"/>
                <w:sz w:val="20"/>
                <w:szCs w:val="20"/>
              </w:rPr>
              <w:t>5933</w:t>
            </w:r>
          </w:p>
        </w:tc>
        <w:tc>
          <w:tcPr>
            <w:tcW w:w="1275" w:type="dxa"/>
            <w:shd w:val="clear" w:color="auto" w:fill="auto"/>
          </w:tcPr>
          <w:p w:rsidR="00937B00" w:rsidRPr="006370FC" w:rsidRDefault="00937B00" w:rsidP="006370FC">
            <w:pPr>
              <w:spacing w:after="0" w:line="360" w:lineRule="auto"/>
              <w:rPr>
                <w:rFonts w:ascii="Times New Roman" w:hAnsi="Times New Roman"/>
                <w:sz w:val="20"/>
                <w:szCs w:val="20"/>
              </w:rPr>
            </w:pPr>
            <w:r w:rsidRPr="006370FC">
              <w:rPr>
                <w:rFonts w:ascii="Times New Roman" w:hAnsi="Times New Roman"/>
                <w:sz w:val="20"/>
                <w:szCs w:val="20"/>
              </w:rPr>
              <w:t>99</w:t>
            </w:r>
          </w:p>
        </w:tc>
        <w:tc>
          <w:tcPr>
            <w:tcW w:w="1026" w:type="dxa"/>
            <w:shd w:val="clear" w:color="auto" w:fill="auto"/>
          </w:tcPr>
          <w:p w:rsidR="00937B00" w:rsidRPr="006370FC" w:rsidRDefault="00937B00" w:rsidP="006370FC">
            <w:pPr>
              <w:spacing w:after="0" w:line="360" w:lineRule="auto"/>
              <w:rPr>
                <w:rFonts w:ascii="Times New Roman" w:hAnsi="Times New Roman"/>
                <w:sz w:val="20"/>
                <w:szCs w:val="20"/>
              </w:rPr>
            </w:pPr>
            <w:r w:rsidRPr="006370FC">
              <w:rPr>
                <w:rFonts w:ascii="Times New Roman" w:hAnsi="Times New Roman"/>
                <w:sz w:val="20"/>
                <w:szCs w:val="20"/>
              </w:rPr>
              <w:t>68</w:t>
            </w:r>
          </w:p>
        </w:tc>
      </w:tr>
      <w:tr w:rsidR="00937B00" w:rsidRPr="006370FC" w:rsidTr="006370FC">
        <w:tc>
          <w:tcPr>
            <w:tcW w:w="959" w:type="dxa"/>
            <w:shd w:val="clear" w:color="auto" w:fill="auto"/>
          </w:tcPr>
          <w:p w:rsidR="00937B00" w:rsidRPr="006370FC" w:rsidRDefault="00937B00" w:rsidP="006370FC">
            <w:pPr>
              <w:spacing w:after="0" w:line="360" w:lineRule="auto"/>
              <w:rPr>
                <w:rFonts w:ascii="Times New Roman" w:hAnsi="Times New Roman"/>
                <w:sz w:val="20"/>
                <w:szCs w:val="20"/>
              </w:rPr>
            </w:pPr>
            <w:r w:rsidRPr="006370FC">
              <w:rPr>
                <w:rFonts w:ascii="Times New Roman" w:hAnsi="Times New Roman"/>
                <w:sz w:val="20"/>
                <w:szCs w:val="20"/>
              </w:rPr>
              <w:t>12</w:t>
            </w:r>
          </w:p>
        </w:tc>
        <w:tc>
          <w:tcPr>
            <w:tcW w:w="4252" w:type="dxa"/>
            <w:shd w:val="clear" w:color="auto" w:fill="auto"/>
          </w:tcPr>
          <w:p w:rsidR="00937B00" w:rsidRPr="006370FC" w:rsidRDefault="00937B00" w:rsidP="006370FC">
            <w:pPr>
              <w:spacing w:after="0" w:line="360" w:lineRule="auto"/>
              <w:rPr>
                <w:rFonts w:ascii="Times New Roman" w:hAnsi="Times New Roman"/>
                <w:sz w:val="20"/>
                <w:szCs w:val="20"/>
              </w:rPr>
            </w:pPr>
            <w:r w:rsidRPr="006370FC">
              <w:rPr>
                <w:rFonts w:ascii="Times New Roman" w:hAnsi="Times New Roman"/>
                <w:sz w:val="20"/>
                <w:szCs w:val="20"/>
              </w:rPr>
              <w:t>Отражена сумма нераспределённой прибыли (не покрытого убытка)</w:t>
            </w:r>
          </w:p>
        </w:tc>
        <w:tc>
          <w:tcPr>
            <w:tcW w:w="1560" w:type="dxa"/>
            <w:shd w:val="clear" w:color="auto" w:fill="auto"/>
          </w:tcPr>
          <w:p w:rsidR="00937B00" w:rsidRPr="006370FC" w:rsidRDefault="00937B00" w:rsidP="006370FC">
            <w:pPr>
              <w:spacing w:after="0" w:line="360" w:lineRule="auto"/>
              <w:rPr>
                <w:rFonts w:ascii="Times New Roman" w:hAnsi="Times New Roman"/>
                <w:sz w:val="20"/>
                <w:szCs w:val="20"/>
              </w:rPr>
            </w:pPr>
            <w:r w:rsidRPr="006370FC">
              <w:rPr>
                <w:rFonts w:ascii="Times New Roman" w:hAnsi="Times New Roman"/>
                <w:sz w:val="20"/>
                <w:szCs w:val="20"/>
              </w:rPr>
              <w:t>6</w:t>
            </w:r>
            <w:r w:rsidR="00501F74" w:rsidRPr="006370FC">
              <w:rPr>
                <w:rFonts w:ascii="Times New Roman" w:hAnsi="Times New Roman"/>
                <w:sz w:val="20"/>
                <w:szCs w:val="20"/>
              </w:rPr>
              <w:t>3733</w:t>
            </w:r>
          </w:p>
        </w:tc>
        <w:tc>
          <w:tcPr>
            <w:tcW w:w="1275" w:type="dxa"/>
            <w:shd w:val="clear" w:color="auto" w:fill="auto"/>
          </w:tcPr>
          <w:p w:rsidR="00937B00" w:rsidRPr="006370FC" w:rsidRDefault="00937B00" w:rsidP="006370FC">
            <w:pPr>
              <w:spacing w:after="0" w:line="360" w:lineRule="auto"/>
              <w:rPr>
                <w:rFonts w:ascii="Times New Roman" w:hAnsi="Times New Roman"/>
                <w:sz w:val="20"/>
                <w:szCs w:val="20"/>
              </w:rPr>
            </w:pPr>
            <w:r w:rsidRPr="006370FC">
              <w:rPr>
                <w:rFonts w:ascii="Times New Roman" w:hAnsi="Times New Roman"/>
                <w:sz w:val="20"/>
                <w:szCs w:val="20"/>
              </w:rPr>
              <w:t>99</w:t>
            </w:r>
          </w:p>
        </w:tc>
        <w:tc>
          <w:tcPr>
            <w:tcW w:w="1026" w:type="dxa"/>
            <w:shd w:val="clear" w:color="auto" w:fill="auto"/>
          </w:tcPr>
          <w:p w:rsidR="00937B00" w:rsidRPr="006370FC" w:rsidRDefault="00937B00" w:rsidP="006370FC">
            <w:pPr>
              <w:spacing w:after="0" w:line="360" w:lineRule="auto"/>
              <w:rPr>
                <w:rFonts w:ascii="Times New Roman" w:hAnsi="Times New Roman"/>
                <w:sz w:val="20"/>
                <w:szCs w:val="20"/>
              </w:rPr>
            </w:pPr>
            <w:r w:rsidRPr="006370FC">
              <w:rPr>
                <w:rFonts w:ascii="Times New Roman" w:hAnsi="Times New Roman"/>
                <w:sz w:val="20"/>
                <w:szCs w:val="20"/>
              </w:rPr>
              <w:t>84</w:t>
            </w:r>
          </w:p>
        </w:tc>
      </w:tr>
    </w:tbl>
    <w:p w:rsidR="00937B00" w:rsidRPr="00D10FB6" w:rsidRDefault="00937B00" w:rsidP="00D10FB6">
      <w:pPr>
        <w:spacing w:after="0" w:line="360" w:lineRule="auto"/>
        <w:ind w:firstLine="709"/>
        <w:jc w:val="both"/>
        <w:rPr>
          <w:rFonts w:ascii="Times New Roman" w:hAnsi="Times New Roman"/>
          <w:sz w:val="28"/>
          <w:szCs w:val="28"/>
        </w:rPr>
      </w:pPr>
    </w:p>
    <w:p w:rsidR="00937B00" w:rsidRPr="00D10FB6" w:rsidRDefault="00937B00" w:rsidP="00D10FB6">
      <w:pPr>
        <w:pStyle w:val="a3"/>
        <w:numPr>
          <w:ilvl w:val="0"/>
          <w:numId w:val="15"/>
        </w:numPr>
        <w:spacing w:after="0" w:line="360" w:lineRule="auto"/>
        <w:ind w:left="0" w:firstLine="709"/>
        <w:jc w:val="both"/>
        <w:rPr>
          <w:rFonts w:ascii="Times New Roman" w:hAnsi="Times New Roman"/>
          <w:b/>
          <w:sz w:val="28"/>
          <w:szCs w:val="28"/>
        </w:rPr>
      </w:pPr>
      <w:r w:rsidRPr="00D10FB6">
        <w:rPr>
          <w:rFonts w:ascii="Times New Roman" w:hAnsi="Times New Roman"/>
          <w:b/>
          <w:sz w:val="28"/>
          <w:szCs w:val="28"/>
        </w:rPr>
        <w:t>Журнал регистрации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9"/>
        <w:gridCol w:w="4394"/>
        <w:gridCol w:w="1843"/>
        <w:gridCol w:w="850"/>
        <w:gridCol w:w="1134"/>
      </w:tblGrid>
      <w:tr w:rsidR="00937B00" w:rsidRPr="006370FC" w:rsidTr="006370FC">
        <w:tc>
          <w:tcPr>
            <w:tcW w:w="959" w:type="dxa"/>
            <w:shd w:val="clear" w:color="auto" w:fill="auto"/>
          </w:tcPr>
          <w:p w:rsidR="00937B00" w:rsidRPr="006370FC" w:rsidRDefault="00937B00" w:rsidP="006370FC">
            <w:pPr>
              <w:spacing w:after="0" w:line="360" w:lineRule="auto"/>
              <w:rPr>
                <w:rFonts w:ascii="Times New Roman" w:hAnsi="Times New Roman"/>
                <w:b/>
                <w:sz w:val="20"/>
                <w:szCs w:val="20"/>
              </w:rPr>
            </w:pPr>
            <w:r w:rsidRPr="006370FC">
              <w:rPr>
                <w:rFonts w:ascii="Times New Roman" w:hAnsi="Times New Roman"/>
                <w:b/>
                <w:sz w:val="20"/>
                <w:szCs w:val="20"/>
              </w:rPr>
              <w:t>№ п/п</w:t>
            </w:r>
          </w:p>
        </w:tc>
        <w:tc>
          <w:tcPr>
            <w:tcW w:w="4394" w:type="dxa"/>
            <w:shd w:val="clear" w:color="auto" w:fill="auto"/>
          </w:tcPr>
          <w:p w:rsidR="00937B00" w:rsidRPr="006370FC" w:rsidRDefault="00937B00" w:rsidP="006370FC">
            <w:pPr>
              <w:spacing w:after="0" w:line="360" w:lineRule="auto"/>
              <w:rPr>
                <w:rFonts w:ascii="Times New Roman" w:hAnsi="Times New Roman"/>
                <w:b/>
                <w:sz w:val="20"/>
                <w:szCs w:val="20"/>
              </w:rPr>
            </w:pPr>
            <w:r w:rsidRPr="006370FC">
              <w:rPr>
                <w:rFonts w:ascii="Times New Roman" w:hAnsi="Times New Roman"/>
                <w:b/>
                <w:sz w:val="20"/>
                <w:szCs w:val="20"/>
              </w:rPr>
              <w:t>Содержание хоз. операции</w:t>
            </w:r>
          </w:p>
        </w:tc>
        <w:tc>
          <w:tcPr>
            <w:tcW w:w="1843" w:type="dxa"/>
            <w:shd w:val="clear" w:color="auto" w:fill="auto"/>
          </w:tcPr>
          <w:p w:rsidR="00937B00" w:rsidRPr="006370FC" w:rsidRDefault="00937B00" w:rsidP="006370FC">
            <w:pPr>
              <w:spacing w:after="0" w:line="360" w:lineRule="auto"/>
              <w:rPr>
                <w:rFonts w:ascii="Times New Roman" w:hAnsi="Times New Roman"/>
                <w:b/>
                <w:sz w:val="20"/>
                <w:szCs w:val="20"/>
              </w:rPr>
            </w:pPr>
            <w:r w:rsidRPr="006370FC">
              <w:rPr>
                <w:rFonts w:ascii="Times New Roman" w:hAnsi="Times New Roman"/>
                <w:b/>
                <w:sz w:val="20"/>
                <w:szCs w:val="20"/>
              </w:rPr>
              <w:t>Сумма</w:t>
            </w:r>
          </w:p>
        </w:tc>
        <w:tc>
          <w:tcPr>
            <w:tcW w:w="850" w:type="dxa"/>
            <w:shd w:val="clear" w:color="auto" w:fill="auto"/>
          </w:tcPr>
          <w:p w:rsidR="00937B00" w:rsidRPr="006370FC" w:rsidRDefault="00937B00" w:rsidP="006370FC">
            <w:pPr>
              <w:spacing w:after="0" w:line="360" w:lineRule="auto"/>
              <w:rPr>
                <w:rFonts w:ascii="Times New Roman" w:hAnsi="Times New Roman"/>
                <w:b/>
                <w:sz w:val="20"/>
                <w:szCs w:val="20"/>
              </w:rPr>
            </w:pPr>
            <w:r w:rsidRPr="006370FC">
              <w:rPr>
                <w:rFonts w:ascii="Times New Roman" w:hAnsi="Times New Roman"/>
                <w:b/>
                <w:sz w:val="20"/>
                <w:szCs w:val="20"/>
              </w:rPr>
              <w:t>Дт</w:t>
            </w:r>
          </w:p>
        </w:tc>
        <w:tc>
          <w:tcPr>
            <w:tcW w:w="1134" w:type="dxa"/>
            <w:shd w:val="clear" w:color="auto" w:fill="auto"/>
          </w:tcPr>
          <w:p w:rsidR="00937B00" w:rsidRPr="006370FC" w:rsidRDefault="00937B00" w:rsidP="006370FC">
            <w:pPr>
              <w:spacing w:after="0" w:line="360" w:lineRule="auto"/>
              <w:rPr>
                <w:rFonts w:ascii="Times New Roman" w:hAnsi="Times New Roman"/>
                <w:b/>
                <w:sz w:val="20"/>
                <w:szCs w:val="20"/>
              </w:rPr>
            </w:pPr>
            <w:r w:rsidRPr="006370FC">
              <w:rPr>
                <w:rFonts w:ascii="Times New Roman" w:hAnsi="Times New Roman"/>
                <w:b/>
                <w:sz w:val="20"/>
                <w:szCs w:val="20"/>
              </w:rPr>
              <w:t>Кт</w:t>
            </w:r>
          </w:p>
        </w:tc>
      </w:tr>
      <w:tr w:rsidR="00937B00" w:rsidRPr="006370FC" w:rsidTr="006370FC">
        <w:tc>
          <w:tcPr>
            <w:tcW w:w="959" w:type="dxa"/>
            <w:shd w:val="clear" w:color="auto" w:fill="auto"/>
          </w:tcPr>
          <w:p w:rsidR="00937B00" w:rsidRPr="006370FC" w:rsidRDefault="00937B00" w:rsidP="006370FC">
            <w:pPr>
              <w:spacing w:after="0" w:line="360" w:lineRule="auto"/>
              <w:rPr>
                <w:rFonts w:ascii="Times New Roman" w:hAnsi="Times New Roman"/>
                <w:sz w:val="20"/>
                <w:szCs w:val="20"/>
              </w:rPr>
            </w:pPr>
            <w:r w:rsidRPr="006370FC">
              <w:rPr>
                <w:rFonts w:ascii="Times New Roman" w:hAnsi="Times New Roman"/>
                <w:sz w:val="20"/>
                <w:szCs w:val="20"/>
              </w:rPr>
              <w:t>1</w:t>
            </w:r>
          </w:p>
        </w:tc>
        <w:tc>
          <w:tcPr>
            <w:tcW w:w="4394" w:type="dxa"/>
            <w:shd w:val="clear" w:color="auto" w:fill="auto"/>
          </w:tcPr>
          <w:p w:rsidR="00937B00" w:rsidRPr="006370FC" w:rsidRDefault="00937B00" w:rsidP="006370FC">
            <w:pPr>
              <w:spacing w:after="0" w:line="360" w:lineRule="auto"/>
              <w:rPr>
                <w:rFonts w:ascii="Times New Roman" w:hAnsi="Times New Roman"/>
                <w:sz w:val="20"/>
                <w:szCs w:val="20"/>
              </w:rPr>
            </w:pPr>
            <w:r w:rsidRPr="006370FC">
              <w:rPr>
                <w:rFonts w:ascii="Times New Roman" w:hAnsi="Times New Roman"/>
                <w:sz w:val="20"/>
                <w:szCs w:val="20"/>
              </w:rPr>
              <w:t>Оприходован в состав ОС трактор</w:t>
            </w:r>
          </w:p>
        </w:tc>
        <w:tc>
          <w:tcPr>
            <w:tcW w:w="1843" w:type="dxa"/>
            <w:shd w:val="clear" w:color="auto" w:fill="auto"/>
          </w:tcPr>
          <w:p w:rsidR="00937B00" w:rsidRPr="006370FC" w:rsidRDefault="00501F74" w:rsidP="006370FC">
            <w:pPr>
              <w:spacing w:after="0" w:line="360" w:lineRule="auto"/>
              <w:rPr>
                <w:rFonts w:ascii="Times New Roman" w:hAnsi="Times New Roman"/>
                <w:sz w:val="20"/>
                <w:szCs w:val="20"/>
              </w:rPr>
            </w:pPr>
            <w:r w:rsidRPr="006370FC">
              <w:rPr>
                <w:rFonts w:ascii="Times New Roman" w:hAnsi="Times New Roman"/>
                <w:sz w:val="20"/>
                <w:szCs w:val="20"/>
              </w:rPr>
              <w:t>8538</w:t>
            </w:r>
            <w:r w:rsidR="00937B00" w:rsidRPr="006370FC">
              <w:rPr>
                <w:rFonts w:ascii="Times New Roman" w:hAnsi="Times New Roman"/>
                <w:sz w:val="20"/>
                <w:szCs w:val="20"/>
              </w:rPr>
              <w:t>00</w:t>
            </w:r>
          </w:p>
        </w:tc>
        <w:tc>
          <w:tcPr>
            <w:tcW w:w="850" w:type="dxa"/>
            <w:shd w:val="clear" w:color="auto" w:fill="auto"/>
          </w:tcPr>
          <w:p w:rsidR="00937B00" w:rsidRPr="006370FC" w:rsidRDefault="00937B00" w:rsidP="006370FC">
            <w:pPr>
              <w:spacing w:after="0" w:line="360" w:lineRule="auto"/>
              <w:rPr>
                <w:rFonts w:ascii="Times New Roman" w:hAnsi="Times New Roman"/>
                <w:sz w:val="20"/>
                <w:szCs w:val="20"/>
              </w:rPr>
            </w:pPr>
            <w:r w:rsidRPr="006370FC">
              <w:rPr>
                <w:rFonts w:ascii="Times New Roman" w:hAnsi="Times New Roman"/>
                <w:sz w:val="20"/>
                <w:szCs w:val="20"/>
              </w:rPr>
              <w:t>01</w:t>
            </w:r>
          </w:p>
        </w:tc>
        <w:tc>
          <w:tcPr>
            <w:tcW w:w="1134" w:type="dxa"/>
            <w:shd w:val="clear" w:color="auto" w:fill="auto"/>
          </w:tcPr>
          <w:p w:rsidR="00937B00" w:rsidRPr="006370FC" w:rsidRDefault="00937B00" w:rsidP="006370FC">
            <w:pPr>
              <w:spacing w:after="0" w:line="360" w:lineRule="auto"/>
              <w:rPr>
                <w:rFonts w:ascii="Times New Roman" w:hAnsi="Times New Roman"/>
                <w:sz w:val="20"/>
                <w:szCs w:val="20"/>
              </w:rPr>
            </w:pPr>
            <w:r w:rsidRPr="006370FC">
              <w:rPr>
                <w:rFonts w:ascii="Times New Roman" w:hAnsi="Times New Roman"/>
                <w:sz w:val="20"/>
                <w:szCs w:val="20"/>
              </w:rPr>
              <w:t>08</w:t>
            </w:r>
          </w:p>
        </w:tc>
      </w:tr>
      <w:tr w:rsidR="00937B00" w:rsidRPr="006370FC" w:rsidTr="006370FC">
        <w:tc>
          <w:tcPr>
            <w:tcW w:w="959" w:type="dxa"/>
            <w:shd w:val="clear" w:color="auto" w:fill="auto"/>
          </w:tcPr>
          <w:p w:rsidR="00937B00" w:rsidRPr="006370FC" w:rsidRDefault="00937B00" w:rsidP="006370FC">
            <w:pPr>
              <w:spacing w:after="0" w:line="360" w:lineRule="auto"/>
              <w:rPr>
                <w:rFonts w:ascii="Times New Roman" w:hAnsi="Times New Roman"/>
                <w:sz w:val="20"/>
                <w:szCs w:val="20"/>
              </w:rPr>
            </w:pPr>
            <w:r w:rsidRPr="006370FC">
              <w:rPr>
                <w:rFonts w:ascii="Times New Roman" w:hAnsi="Times New Roman"/>
                <w:sz w:val="20"/>
                <w:szCs w:val="20"/>
              </w:rPr>
              <w:t>2</w:t>
            </w:r>
          </w:p>
        </w:tc>
        <w:tc>
          <w:tcPr>
            <w:tcW w:w="4394" w:type="dxa"/>
            <w:shd w:val="clear" w:color="auto" w:fill="auto"/>
          </w:tcPr>
          <w:p w:rsidR="00937B00" w:rsidRPr="006370FC" w:rsidRDefault="00937B00" w:rsidP="006370FC">
            <w:pPr>
              <w:spacing w:after="0" w:line="360" w:lineRule="auto"/>
              <w:rPr>
                <w:rFonts w:ascii="Times New Roman" w:hAnsi="Times New Roman"/>
                <w:sz w:val="20"/>
                <w:szCs w:val="20"/>
              </w:rPr>
            </w:pPr>
            <w:r w:rsidRPr="006370FC">
              <w:rPr>
                <w:rFonts w:ascii="Times New Roman" w:hAnsi="Times New Roman"/>
                <w:sz w:val="20"/>
                <w:szCs w:val="20"/>
              </w:rPr>
              <w:t>Переведены в основное стадо выращенные животные</w:t>
            </w:r>
          </w:p>
        </w:tc>
        <w:tc>
          <w:tcPr>
            <w:tcW w:w="1843" w:type="dxa"/>
            <w:shd w:val="clear" w:color="auto" w:fill="auto"/>
          </w:tcPr>
          <w:p w:rsidR="00937B00" w:rsidRPr="006370FC" w:rsidRDefault="00501F74" w:rsidP="006370FC">
            <w:pPr>
              <w:spacing w:after="0" w:line="360" w:lineRule="auto"/>
              <w:rPr>
                <w:rFonts w:ascii="Times New Roman" w:hAnsi="Times New Roman"/>
                <w:sz w:val="20"/>
                <w:szCs w:val="20"/>
              </w:rPr>
            </w:pPr>
            <w:r w:rsidRPr="006370FC">
              <w:rPr>
                <w:rFonts w:ascii="Times New Roman" w:hAnsi="Times New Roman"/>
                <w:sz w:val="20"/>
                <w:szCs w:val="20"/>
              </w:rPr>
              <w:t>2338</w:t>
            </w:r>
            <w:r w:rsidR="00937B00" w:rsidRPr="006370FC">
              <w:rPr>
                <w:rFonts w:ascii="Times New Roman" w:hAnsi="Times New Roman"/>
                <w:sz w:val="20"/>
                <w:szCs w:val="20"/>
              </w:rPr>
              <w:t>00</w:t>
            </w:r>
          </w:p>
        </w:tc>
        <w:tc>
          <w:tcPr>
            <w:tcW w:w="850" w:type="dxa"/>
            <w:shd w:val="clear" w:color="auto" w:fill="auto"/>
          </w:tcPr>
          <w:p w:rsidR="00937B00" w:rsidRPr="006370FC" w:rsidRDefault="00937B00" w:rsidP="006370FC">
            <w:pPr>
              <w:spacing w:after="0" w:line="360" w:lineRule="auto"/>
              <w:rPr>
                <w:rFonts w:ascii="Times New Roman" w:hAnsi="Times New Roman"/>
                <w:sz w:val="20"/>
                <w:szCs w:val="20"/>
              </w:rPr>
            </w:pPr>
            <w:r w:rsidRPr="006370FC">
              <w:rPr>
                <w:rFonts w:ascii="Times New Roman" w:hAnsi="Times New Roman"/>
                <w:sz w:val="20"/>
                <w:szCs w:val="20"/>
              </w:rPr>
              <w:t>08</w:t>
            </w:r>
          </w:p>
        </w:tc>
        <w:tc>
          <w:tcPr>
            <w:tcW w:w="1134" w:type="dxa"/>
            <w:shd w:val="clear" w:color="auto" w:fill="auto"/>
          </w:tcPr>
          <w:p w:rsidR="00937B00" w:rsidRPr="006370FC" w:rsidRDefault="00937B00" w:rsidP="006370FC">
            <w:pPr>
              <w:spacing w:after="0" w:line="360" w:lineRule="auto"/>
              <w:rPr>
                <w:rFonts w:ascii="Times New Roman" w:hAnsi="Times New Roman"/>
                <w:sz w:val="20"/>
                <w:szCs w:val="20"/>
              </w:rPr>
            </w:pPr>
            <w:r w:rsidRPr="006370FC">
              <w:rPr>
                <w:rFonts w:ascii="Times New Roman" w:hAnsi="Times New Roman"/>
                <w:sz w:val="20"/>
                <w:szCs w:val="20"/>
              </w:rPr>
              <w:t>11</w:t>
            </w:r>
          </w:p>
        </w:tc>
      </w:tr>
      <w:tr w:rsidR="00937B00" w:rsidRPr="006370FC" w:rsidTr="006370FC">
        <w:tc>
          <w:tcPr>
            <w:tcW w:w="959" w:type="dxa"/>
            <w:shd w:val="clear" w:color="auto" w:fill="auto"/>
          </w:tcPr>
          <w:p w:rsidR="00937B00" w:rsidRPr="006370FC" w:rsidRDefault="00937B00" w:rsidP="006370FC">
            <w:pPr>
              <w:spacing w:after="0" w:line="360" w:lineRule="auto"/>
              <w:rPr>
                <w:rFonts w:ascii="Times New Roman" w:hAnsi="Times New Roman"/>
                <w:sz w:val="20"/>
                <w:szCs w:val="20"/>
              </w:rPr>
            </w:pPr>
            <w:r w:rsidRPr="006370FC">
              <w:rPr>
                <w:rFonts w:ascii="Times New Roman" w:hAnsi="Times New Roman"/>
                <w:sz w:val="20"/>
                <w:szCs w:val="20"/>
              </w:rPr>
              <w:t>3</w:t>
            </w:r>
          </w:p>
        </w:tc>
        <w:tc>
          <w:tcPr>
            <w:tcW w:w="4394" w:type="dxa"/>
            <w:shd w:val="clear" w:color="auto" w:fill="auto"/>
          </w:tcPr>
          <w:p w:rsidR="00937B00" w:rsidRPr="006370FC" w:rsidRDefault="00937B00" w:rsidP="006370FC">
            <w:pPr>
              <w:spacing w:after="0" w:line="360" w:lineRule="auto"/>
              <w:rPr>
                <w:rFonts w:ascii="Times New Roman" w:hAnsi="Times New Roman"/>
                <w:sz w:val="20"/>
                <w:szCs w:val="20"/>
              </w:rPr>
            </w:pPr>
            <w:r w:rsidRPr="006370FC">
              <w:rPr>
                <w:rFonts w:ascii="Times New Roman" w:hAnsi="Times New Roman"/>
                <w:sz w:val="20"/>
                <w:szCs w:val="20"/>
              </w:rPr>
              <w:t>Продан трактор:</w:t>
            </w:r>
          </w:p>
          <w:p w:rsidR="00937B00" w:rsidRPr="006370FC" w:rsidRDefault="00937B00" w:rsidP="006370FC">
            <w:pPr>
              <w:pStyle w:val="a3"/>
              <w:numPr>
                <w:ilvl w:val="0"/>
                <w:numId w:val="25"/>
              </w:numPr>
              <w:spacing w:after="0" w:line="360" w:lineRule="auto"/>
              <w:ind w:left="0" w:firstLine="0"/>
              <w:rPr>
                <w:rFonts w:ascii="Times New Roman" w:hAnsi="Times New Roman"/>
                <w:sz w:val="20"/>
                <w:szCs w:val="20"/>
              </w:rPr>
            </w:pPr>
            <w:r w:rsidRPr="006370FC">
              <w:rPr>
                <w:rFonts w:ascii="Times New Roman" w:hAnsi="Times New Roman"/>
                <w:sz w:val="20"/>
                <w:szCs w:val="20"/>
              </w:rPr>
              <w:t>Первоначальная стоимость</w:t>
            </w:r>
          </w:p>
          <w:p w:rsidR="00937B00" w:rsidRPr="006370FC" w:rsidRDefault="00937B00" w:rsidP="006370FC">
            <w:pPr>
              <w:pStyle w:val="a3"/>
              <w:numPr>
                <w:ilvl w:val="0"/>
                <w:numId w:val="25"/>
              </w:numPr>
              <w:spacing w:after="0" w:line="360" w:lineRule="auto"/>
              <w:ind w:left="0" w:firstLine="0"/>
              <w:rPr>
                <w:rFonts w:ascii="Times New Roman" w:hAnsi="Times New Roman"/>
                <w:sz w:val="20"/>
                <w:szCs w:val="20"/>
              </w:rPr>
            </w:pPr>
            <w:r w:rsidRPr="006370FC">
              <w:rPr>
                <w:rFonts w:ascii="Times New Roman" w:hAnsi="Times New Roman"/>
                <w:sz w:val="20"/>
                <w:szCs w:val="20"/>
              </w:rPr>
              <w:t>Списана начисленная амортизация</w:t>
            </w:r>
          </w:p>
          <w:p w:rsidR="00937B00" w:rsidRPr="006370FC" w:rsidRDefault="00937B00" w:rsidP="006370FC">
            <w:pPr>
              <w:pStyle w:val="a3"/>
              <w:numPr>
                <w:ilvl w:val="0"/>
                <w:numId w:val="25"/>
              </w:numPr>
              <w:spacing w:after="0" w:line="360" w:lineRule="auto"/>
              <w:ind w:left="0" w:firstLine="0"/>
              <w:rPr>
                <w:rFonts w:ascii="Times New Roman" w:hAnsi="Times New Roman"/>
                <w:sz w:val="20"/>
                <w:szCs w:val="20"/>
              </w:rPr>
            </w:pPr>
            <w:r w:rsidRPr="006370FC">
              <w:rPr>
                <w:rFonts w:ascii="Times New Roman" w:hAnsi="Times New Roman"/>
                <w:sz w:val="20"/>
                <w:szCs w:val="20"/>
              </w:rPr>
              <w:t>Договорная цена продажи трактора</w:t>
            </w:r>
          </w:p>
          <w:p w:rsidR="00937B00" w:rsidRPr="006370FC" w:rsidRDefault="00937B00" w:rsidP="006370FC">
            <w:pPr>
              <w:pStyle w:val="a3"/>
              <w:numPr>
                <w:ilvl w:val="0"/>
                <w:numId w:val="25"/>
              </w:numPr>
              <w:spacing w:after="0" w:line="360" w:lineRule="auto"/>
              <w:ind w:left="0" w:firstLine="0"/>
              <w:rPr>
                <w:rFonts w:ascii="Times New Roman" w:hAnsi="Times New Roman"/>
                <w:sz w:val="20"/>
                <w:szCs w:val="20"/>
              </w:rPr>
            </w:pPr>
            <w:r w:rsidRPr="006370FC">
              <w:rPr>
                <w:rFonts w:ascii="Times New Roman" w:hAnsi="Times New Roman"/>
                <w:sz w:val="20"/>
                <w:szCs w:val="20"/>
              </w:rPr>
              <w:t>Начислен НДС</w:t>
            </w:r>
          </w:p>
          <w:p w:rsidR="00937B00" w:rsidRPr="006370FC" w:rsidRDefault="00937B00" w:rsidP="006370FC">
            <w:pPr>
              <w:pStyle w:val="a3"/>
              <w:numPr>
                <w:ilvl w:val="0"/>
                <w:numId w:val="25"/>
              </w:numPr>
              <w:spacing w:after="0" w:line="360" w:lineRule="auto"/>
              <w:ind w:left="0" w:firstLine="0"/>
              <w:rPr>
                <w:rFonts w:ascii="Times New Roman" w:hAnsi="Times New Roman"/>
                <w:sz w:val="20"/>
                <w:szCs w:val="20"/>
              </w:rPr>
            </w:pPr>
            <w:r w:rsidRPr="006370FC">
              <w:rPr>
                <w:rFonts w:ascii="Times New Roman" w:hAnsi="Times New Roman"/>
                <w:sz w:val="20"/>
                <w:szCs w:val="20"/>
              </w:rPr>
              <w:t>Списан фин. результат от продажи</w:t>
            </w:r>
          </w:p>
        </w:tc>
        <w:tc>
          <w:tcPr>
            <w:tcW w:w="1843" w:type="dxa"/>
            <w:shd w:val="clear" w:color="auto" w:fill="auto"/>
          </w:tcPr>
          <w:p w:rsidR="00937B00" w:rsidRPr="006370FC" w:rsidRDefault="00937B00" w:rsidP="006370FC">
            <w:pPr>
              <w:spacing w:after="0" w:line="360" w:lineRule="auto"/>
              <w:rPr>
                <w:rFonts w:ascii="Times New Roman" w:hAnsi="Times New Roman"/>
                <w:sz w:val="20"/>
                <w:szCs w:val="20"/>
              </w:rPr>
            </w:pPr>
          </w:p>
          <w:p w:rsidR="00937B00" w:rsidRPr="006370FC" w:rsidRDefault="00501F74" w:rsidP="006370FC">
            <w:pPr>
              <w:spacing w:after="0" w:line="360" w:lineRule="auto"/>
              <w:rPr>
                <w:rFonts w:ascii="Times New Roman" w:hAnsi="Times New Roman"/>
                <w:sz w:val="20"/>
                <w:szCs w:val="20"/>
              </w:rPr>
            </w:pPr>
            <w:r w:rsidRPr="006370FC">
              <w:rPr>
                <w:rFonts w:ascii="Times New Roman" w:hAnsi="Times New Roman"/>
                <w:sz w:val="20"/>
                <w:szCs w:val="20"/>
              </w:rPr>
              <w:t>8538</w:t>
            </w:r>
            <w:r w:rsidR="00937B00" w:rsidRPr="006370FC">
              <w:rPr>
                <w:rFonts w:ascii="Times New Roman" w:hAnsi="Times New Roman"/>
                <w:sz w:val="20"/>
                <w:szCs w:val="20"/>
              </w:rPr>
              <w:t>00</w:t>
            </w:r>
          </w:p>
          <w:p w:rsidR="00937B00" w:rsidRPr="006370FC" w:rsidRDefault="00501F74" w:rsidP="006370FC">
            <w:pPr>
              <w:spacing w:after="0" w:line="360" w:lineRule="auto"/>
              <w:rPr>
                <w:rFonts w:ascii="Times New Roman" w:hAnsi="Times New Roman"/>
                <w:sz w:val="20"/>
                <w:szCs w:val="20"/>
              </w:rPr>
            </w:pPr>
            <w:r w:rsidRPr="006370FC">
              <w:rPr>
                <w:rFonts w:ascii="Times New Roman" w:hAnsi="Times New Roman"/>
                <w:sz w:val="20"/>
                <w:szCs w:val="20"/>
              </w:rPr>
              <w:t>2538</w:t>
            </w:r>
            <w:r w:rsidR="00937B00" w:rsidRPr="006370FC">
              <w:rPr>
                <w:rFonts w:ascii="Times New Roman" w:hAnsi="Times New Roman"/>
                <w:sz w:val="20"/>
                <w:szCs w:val="20"/>
              </w:rPr>
              <w:t>00</w:t>
            </w:r>
          </w:p>
          <w:p w:rsidR="00937B00" w:rsidRPr="006370FC" w:rsidRDefault="00937B00" w:rsidP="006370FC">
            <w:pPr>
              <w:spacing w:after="0" w:line="360" w:lineRule="auto"/>
              <w:rPr>
                <w:rFonts w:ascii="Times New Roman" w:hAnsi="Times New Roman"/>
                <w:sz w:val="20"/>
                <w:szCs w:val="20"/>
              </w:rPr>
            </w:pPr>
          </w:p>
          <w:p w:rsidR="00937B00" w:rsidRPr="006370FC" w:rsidRDefault="00501F74" w:rsidP="006370FC">
            <w:pPr>
              <w:spacing w:after="0" w:line="360" w:lineRule="auto"/>
              <w:rPr>
                <w:rFonts w:ascii="Times New Roman" w:hAnsi="Times New Roman"/>
                <w:sz w:val="20"/>
                <w:szCs w:val="20"/>
              </w:rPr>
            </w:pPr>
            <w:r w:rsidRPr="006370FC">
              <w:rPr>
                <w:rFonts w:ascii="Times New Roman" w:hAnsi="Times New Roman"/>
                <w:sz w:val="20"/>
                <w:szCs w:val="20"/>
              </w:rPr>
              <w:t>9738</w:t>
            </w:r>
            <w:r w:rsidR="00937B00" w:rsidRPr="006370FC">
              <w:rPr>
                <w:rFonts w:ascii="Times New Roman" w:hAnsi="Times New Roman"/>
                <w:sz w:val="20"/>
                <w:szCs w:val="20"/>
              </w:rPr>
              <w:t>00</w:t>
            </w:r>
          </w:p>
          <w:p w:rsidR="00937B00" w:rsidRPr="006370FC" w:rsidRDefault="00937B00" w:rsidP="006370FC">
            <w:pPr>
              <w:spacing w:after="0" w:line="360" w:lineRule="auto"/>
              <w:rPr>
                <w:rFonts w:ascii="Times New Roman" w:hAnsi="Times New Roman"/>
                <w:sz w:val="20"/>
                <w:szCs w:val="20"/>
              </w:rPr>
            </w:pPr>
          </w:p>
          <w:p w:rsidR="00937B00" w:rsidRPr="006370FC" w:rsidRDefault="00501F74" w:rsidP="006370FC">
            <w:pPr>
              <w:spacing w:after="0" w:line="360" w:lineRule="auto"/>
              <w:rPr>
                <w:rFonts w:ascii="Times New Roman" w:hAnsi="Times New Roman"/>
                <w:sz w:val="20"/>
                <w:szCs w:val="20"/>
              </w:rPr>
            </w:pPr>
            <w:r w:rsidRPr="006370FC">
              <w:rPr>
                <w:rFonts w:ascii="Times New Roman" w:hAnsi="Times New Roman"/>
                <w:sz w:val="20"/>
                <w:szCs w:val="20"/>
              </w:rPr>
              <w:t>37380</w:t>
            </w:r>
          </w:p>
          <w:p w:rsidR="00937B00" w:rsidRPr="006370FC" w:rsidRDefault="00937B00" w:rsidP="006370FC">
            <w:pPr>
              <w:spacing w:after="0" w:line="360" w:lineRule="auto"/>
              <w:rPr>
                <w:rFonts w:ascii="Times New Roman" w:hAnsi="Times New Roman"/>
                <w:sz w:val="20"/>
                <w:szCs w:val="20"/>
              </w:rPr>
            </w:pPr>
            <w:r w:rsidRPr="006370FC">
              <w:rPr>
                <w:rFonts w:ascii="Times New Roman" w:hAnsi="Times New Roman"/>
                <w:sz w:val="20"/>
                <w:szCs w:val="20"/>
              </w:rPr>
              <w:t>3</w:t>
            </w:r>
            <w:r w:rsidR="00501F74" w:rsidRPr="006370FC">
              <w:rPr>
                <w:rFonts w:ascii="Times New Roman" w:hAnsi="Times New Roman"/>
                <w:sz w:val="20"/>
                <w:szCs w:val="20"/>
              </w:rPr>
              <w:t>36420</w:t>
            </w:r>
          </w:p>
        </w:tc>
        <w:tc>
          <w:tcPr>
            <w:tcW w:w="850" w:type="dxa"/>
            <w:shd w:val="clear" w:color="auto" w:fill="auto"/>
          </w:tcPr>
          <w:p w:rsidR="00937B00" w:rsidRPr="006370FC" w:rsidRDefault="00937B00" w:rsidP="006370FC">
            <w:pPr>
              <w:spacing w:after="0" w:line="360" w:lineRule="auto"/>
              <w:rPr>
                <w:rFonts w:ascii="Times New Roman" w:hAnsi="Times New Roman"/>
                <w:sz w:val="20"/>
                <w:szCs w:val="20"/>
              </w:rPr>
            </w:pPr>
          </w:p>
          <w:p w:rsidR="00937B00" w:rsidRPr="006370FC" w:rsidRDefault="00937B00" w:rsidP="006370FC">
            <w:pPr>
              <w:spacing w:after="0" w:line="360" w:lineRule="auto"/>
              <w:rPr>
                <w:rFonts w:ascii="Times New Roman" w:hAnsi="Times New Roman"/>
                <w:sz w:val="20"/>
                <w:szCs w:val="20"/>
              </w:rPr>
            </w:pPr>
            <w:r w:rsidRPr="006370FC">
              <w:rPr>
                <w:rFonts w:ascii="Times New Roman" w:hAnsi="Times New Roman"/>
                <w:sz w:val="20"/>
                <w:szCs w:val="20"/>
              </w:rPr>
              <w:t>91</w:t>
            </w:r>
          </w:p>
          <w:p w:rsidR="00937B00" w:rsidRPr="006370FC" w:rsidRDefault="00937B00" w:rsidP="006370FC">
            <w:pPr>
              <w:spacing w:after="0" w:line="360" w:lineRule="auto"/>
              <w:rPr>
                <w:rFonts w:ascii="Times New Roman" w:hAnsi="Times New Roman"/>
                <w:sz w:val="20"/>
                <w:szCs w:val="20"/>
              </w:rPr>
            </w:pPr>
            <w:r w:rsidRPr="006370FC">
              <w:rPr>
                <w:rFonts w:ascii="Times New Roman" w:hAnsi="Times New Roman"/>
                <w:sz w:val="20"/>
                <w:szCs w:val="20"/>
              </w:rPr>
              <w:t>02</w:t>
            </w:r>
          </w:p>
          <w:p w:rsidR="00937B00" w:rsidRPr="006370FC" w:rsidRDefault="00937B00" w:rsidP="006370FC">
            <w:pPr>
              <w:spacing w:after="0" w:line="360" w:lineRule="auto"/>
              <w:rPr>
                <w:rFonts w:ascii="Times New Roman" w:hAnsi="Times New Roman"/>
                <w:sz w:val="20"/>
                <w:szCs w:val="20"/>
              </w:rPr>
            </w:pPr>
          </w:p>
          <w:p w:rsidR="00937B00" w:rsidRPr="006370FC" w:rsidRDefault="00937B00" w:rsidP="006370FC">
            <w:pPr>
              <w:spacing w:after="0" w:line="360" w:lineRule="auto"/>
              <w:rPr>
                <w:rFonts w:ascii="Times New Roman" w:hAnsi="Times New Roman"/>
                <w:sz w:val="20"/>
                <w:szCs w:val="20"/>
              </w:rPr>
            </w:pPr>
            <w:r w:rsidRPr="006370FC">
              <w:rPr>
                <w:rFonts w:ascii="Times New Roman" w:hAnsi="Times New Roman"/>
                <w:sz w:val="20"/>
                <w:szCs w:val="20"/>
              </w:rPr>
              <w:t>62</w:t>
            </w:r>
          </w:p>
          <w:p w:rsidR="00937B00" w:rsidRPr="006370FC" w:rsidRDefault="00937B00" w:rsidP="006370FC">
            <w:pPr>
              <w:spacing w:after="0" w:line="360" w:lineRule="auto"/>
              <w:rPr>
                <w:rFonts w:ascii="Times New Roman" w:hAnsi="Times New Roman"/>
                <w:sz w:val="20"/>
                <w:szCs w:val="20"/>
              </w:rPr>
            </w:pPr>
          </w:p>
          <w:p w:rsidR="00937B00" w:rsidRPr="006370FC" w:rsidRDefault="00937B00" w:rsidP="006370FC">
            <w:pPr>
              <w:spacing w:after="0" w:line="360" w:lineRule="auto"/>
              <w:rPr>
                <w:rFonts w:ascii="Times New Roman" w:hAnsi="Times New Roman"/>
                <w:sz w:val="20"/>
                <w:szCs w:val="20"/>
              </w:rPr>
            </w:pPr>
            <w:r w:rsidRPr="006370FC">
              <w:rPr>
                <w:rFonts w:ascii="Times New Roman" w:hAnsi="Times New Roman"/>
                <w:sz w:val="20"/>
                <w:szCs w:val="20"/>
              </w:rPr>
              <w:t>91</w:t>
            </w:r>
          </w:p>
          <w:p w:rsidR="00937B00" w:rsidRPr="006370FC" w:rsidRDefault="00937B00" w:rsidP="006370FC">
            <w:pPr>
              <w:spacing w:after="0" w:line="360" w:lineRule="auto"/>
              <w:rPr>
                <w:rFonts w:ascii="Times New Roman" w:hAnsi="Times New Roman"/>
                <w:sz w:val="20"/>
                <w:szCs w:val="20"/>
              </w:rPr>
            </w:pPr>
            <w:r w:rsidRPr="006370FC">
              <w:rPr>
                <w:rFonts w:ascii="Times New Roman" w:hAnsi="Times New Roman"/>
                <w:sz w:val="20"/>
                <w:szCs w:val="20"/>
              </w:rPr>
              <w:t>91</w:t>
            </w:r>
          </w:p>
        </w:tc>
        <w:tc>
          <w:tcPr>
            <w:tcW w:w="1134" w:type="dxa"/>
            <w:shd w:val="clear" w:color="auto" w:fill="auto"/>
          </w:tcPr>
          <w:p w:rsidR="00937B00" w:rsidRPr="006370FC" w:rsidRDefault="00937B00" w:rsidP="006370FC">
            <w:pPr>
              <w:spacing w:after="0" w:line="360" w:lineRule="auto"/>
              <w:rPr>
                <w:rFonts w:ascii="Times New Roman" w:hAnsi="Times New Roman"/>
                <w:sz w:val="20"/>
                <w:szCs w:val="20"/>
              </w:rPr>
            </w:pPr>
          </w:p>
          <w:p w:rsidR="00937B00" w:rsidRPr="006370FC" w:rsidRDefault="00937B00" w:rsidP="006370FC">
            <w:pPr>
              <w:spacing w:after="0" w:line="360" w:lineRule="auto"/>
              <w:rPr>
                <w:rFonts w:ascii="Times New Roman" w:hAnsi="Times New Roman"/>
                <w:sz w:val="20"/>
                <w:szCs w:val="20"/>
              </w:rPr>
            </w:pPr>
            <w:r w:rsidRPr="006370FC">
              <w:rPr>
                <w:rFonts w:ascii="Times New Roman" w:hAnsi="Times New Roman"/>
                <w:sz w:val="20"/>
                <w:szCs w:val="20"/>
              </w:rPr>
              <w:t>01/9</w:t>
            </w:r>
          </w:p>
          <w:p w:rsidR="00937B00" w:rsidRPr="006370FC" w:rsidRDefault="00937B00" w:rsidP="006370FC">
            <w:pPr>
              <w:spacing w:after="0" w:line="360" w:lineRule="auto"/>
              <w:rPr>
                <w:rFonts w:ascii="Times New Roman" w:hAnsi="Times New Roman"/>
                <w:sz w:val="20"/>
                <w:szCs w:val="20"/>
              </w:rPr>
            </w:pPr>
            <w:r w:rsidRPr="006370FC">
              <w:rPr>
                <w:rFonts w:ascii="Times New Roman" w:hAnsi="Times New Roman"/>
                <w:sz w:val="20"/>
                <w:szCs w:val="20"/>
              </w:rPr>
              <w:t>91</w:t>
            </w:r>
          </w:p>
          <w:p w:rsidR="00937B00" w:rsidRPr="006370FC" w:rsidRDefault="00937B00" w:rsidP="006370FC">
            <w:pPr>
              <w:spacing w:after="0" w:line="360" w:lineRule="auto"/>
              <w:rPr>
                <w:rFonts w:ascii="Times New Roman" w:hAnsi="Times New Roman"/>
                <w:sz w:val="20"/>
                <w:szCs w:val="20"/>
              </w:rPr>
            </w:pPr>
          </w:p>
          <w:p w:rsidR="00937B00" w:rsidRPr="006370FC" w:rsidRDefault="00937B00" w:rsidP="006370FC">
            <w:pPr>
              <w:spacing w:after="0" w:line="360" w:lineRule="auto"/>
              <w:rPr>
                <w:rFonts w:ascii="Times New Roman" w:hAnsi="Times New Roman"/>
                <w:sz w:val="20"/>
                <w:szCs w:val="20"/>
              </w:rPr>
            </w:pPr>
            <w:r w:rsidRPr="006370FC">
              <w:rPr>
                <w:rFonts w:ascii="Times New Roman" w:hAnsi="Times New Roman"/>
                <w:sz w:val="20"/>
                <w:szCs w:val="20"/>
              </w:rPr>
              <w:t>91</w:t>
            </w:r>
          </w:p>
          <w:p w:rsidR="00937B00" w:rsidRPr="006370FC" w:rsidRDefault="00937B00" w:rsidP="006370FC">
            <w:pPr>
              <w:spacing w:after="0" w:line="360" w:lineRule="auto"/>
              <w:rPr>
                <w:rFonts w:ascii="Times New Roman" w:hAnsi="Times New Roman"/>
                <w:sz w:val="20"/>
                <w:szCs w:val="20"/>
              </w:rPr>
            </w:pPr>
          </w:p>
          <w:p w:rsidR="00937B00" w:rsidRPr="006370FC" w:rsidRDefault="00937B00" w:rsidP="006370FC">
            <w:pPr>
              <w:spacing w:after="0" w:line="360" w:lineRule="auto"/>
              <w:rPr>
                <w:rFonts w:ascii="Times New Roman" w:hAnsi="Times New Roman"/>
                <w:sz w:val="20"/>
                <w:szCs w:val="20"/>
              </w:rPr>
            </w:pPr>
            <w:r w:rsidRPr="006370FC">
              <w:rPr>
                <w:rFonts w:ascii="Times New Roman" w:hAnsi="Times New Roman"/>
                <w:sz w:val="20"/>
                <w:szCs w:val="20"/>
              </w:rPr>
              <w:t>68</w:t>
            </w:r>
          </w:p>
          <w:p w:rsidR="00937B00" w:rsidRPr="006370FC" w:rsidRDefault="00937B00" w:rsidP="006370FC">
            <w:pPr>
              <w:spacing w:after="0" w:line="360" w:lineRule="auto"/>
              <w:rPr>
                <w:rFonts w:ascii="Times New Roman" w:hAnsi="Times New Roman"/>
                <w:sz w:val="20"/>
                <w:szCs w:val="20"/>
              </w:rPr>
            </w:pPr>
            <w:r w:rsidRPr="006370FC">
              <w:rPr>
                <w:rFonts w:ascii="Times New Roman" w:hAnsi="Times New Roman"/>
                <w:sz w:val="20"/>
                <w:szCs w:val="20"/>
              </w:rPr>
              <w:t>99</w:t>
            </w:r>
          </w:p>
        </w:tc>
      </w:tr>
      <w:tr w:rsidR="00937B00" w:rsidRPr="006370FC" w:rsidTr="006370FC">
        <w:tc>
          <w:tcPr>
            <w:tcW w:w="959" w:type="dxa"/>
            <w:shd w:val="clear" w:color="auto" w:fill="auto"/>
          </w:tcPr>
          <w:p w:rsidR="00937B00" w:rsidRPr="006370FC" w:rsidRDefault="00937B00" w:rsidP="006370FC">
            <w:pPr>
              <w:spacing w:after="0" w:line="360" w:lineRule="auto"/>
              <w:rPr>
                <w:rFonts w:ascii="Times New Roman" w:hAnsi="Times New Roman"/>
                <w:sz w:val="20"/>
                <w:szCs w:val="20"/>
              </w:rPr>
            </w:pPr>
            <w:r w:rsidRPr="006370FC">
              <w:rPr>
                <w:rFonts w:ascii="Times New Roman" w:hAnsi="Times New Roman"/>
                <w:sz w:val="20"/>
                <w:szCs w:val="20"/>
              </w:rPr>
              <w:t>4</w:t>
            </w:r>
          </w:p>
        </w:tc>
        <w:tc>
          <w:tcPr>
            <w:tcW w:w="4394" w:type="dxa"/>
            <w:shd w:val="clear" w:color="auto" w:fill="auto"/>
          </w:tcPr>
          <w:p w:rsidR="00937B00" w:rsidRPr="006370FC" w:rsidRDefault="00937B00" w:rsidP="006370FC">
            <w:pPr>
              <w:spacing w:after="0" w:line="360" w:lineRule="auto"/>
              <w:rPr>
                <w:rFonts w:ascii="Times New Roman" w:hAnsi="Times New Roman"/>
                <w:sz w:val="20"/>
                <w:szCs w:val="20"/>
              </w:rPr>
            </w:pPr>
            <w:r w:rsidRPr="006370FC">
              <w:rPr>
                <w:rFonts w:ascii="Times New Roman" w:hAnsi="Times New Roman"/>
                <w:sz w:val="20"/>
                <w:szCs w:val="20"/>
              </w:rPr>
              <w:t>Ликвидация здания коровника:</w:t>
            </w:r>
          </w:p>
          <w:p w:rsidR="00937B00" w:rsidRPr="006370FC" w:rsidRDefault="00937B00" w:rsidP="006370FC">
            <w:pPr>
              <w:pStyle w:val="a3"/>
              <w:numPr>
                <w:ilvl w:val="0"/>
                <w:numId w:val="26"/>
              </w:numPr>
              <w:spacing w:after="0" w:line="360" w:lineRule="auto"/>
              <w:ind w:left="0" w:firstLine="0"/>
              <w:rPr>
                <w:rFonts w:ascii="Times New Roman" w:hAnsi="Times New Roman"/>
                <w:sz w:val="20"/>
                <w:szCs w:val="20"/>
              </w:rPr>
            </w:pPr>
            <w:r w:rsidRPr="006370FC">
              <w:rPr>
                <w:rFonts w:ascii="Times New Roman" w:hAnsi="Times New Roman"/>
                <w:sz w:val="20"/>
                <w:szCs w:val="20"/>
              </w:rPr>
              <w:t>Первоначальная стоимость</w:t>
            </w:r>
          </w:p>
          <w:p w:rsidR="00937B00" w:rsidRPr="006370FC" w:rsidRDefault="00937B00" w:rsidP="006370FC">
            <w:pPr>
              <w:pStyle w:val="a3"/>
              <w:numPr>
                <w:ilvl w:val="0"/>
                <w:numId w:val="26"/>
              </w:numPr>
              <w:spacing w:after="0" w:line="360" w:lineRule="auto"/>
              <w:ind w:left="0" w:firstLine="0"/>
              <w:rPr>
                <w:rFonts w:ascii="Times New Roman" w:hAnsi="Times New Roman"/>
                <w:sz w:val="20"/>
                <w:szCs w:val="20"/>
              </w:rPr>
            </w:pPr>
            <w:r w:rsidRPr="006370FC">
              <w:rPr>
                <w:rFonts w:ascii="Times New Roman" w:hAnsi="Times New Roman"/>
                <w:sz w:val="20"/>
                <w:szCs w:val="20"/>
              </w:rPr>
              <w:t>Начислена оплата труда работникам, занятым по ликвидации здания</w:t>
            </w:r>
          </w:p>
          <w:p w:rsidR="00937B00" w:rsidRPr="006370FC" w:rsidRDefault="00937B00" w:rsidP="006370FC">
            <w:pPr>
              <w:pStyle w:val="a3"/>
              <w:numPr>
                <w:ilvl w:val="0"/>
                <w:numId w:val="26"/>
              </w:numPr>
              <w:spacing w:after="0" w:line="360" w:lineRule="auto"/>
              <w:ind w:left="0" w:firstLine="0"/>
              <w:rPr>
                <w:rFonts w:ascii="Times New Roman" w:hAnsi="Times New Roman"/>
                <w:sz w:val="20"/>
                <w:szCs w:val="20"/>
              </w:rPr>
            </w:pPr>
            <w:r w:rsidRPr="006370FC">
              <w:rPr>
                <w:rFonts w:ascii="Times New Roman" w:hAnsi="Times New Roman"/>
                <w:sz w:val="20"/>
                <w:szCs w:val="20"/>
              </w:rPr>
              <w:t xml:space="preserve">Отчислено на соц. нужды </w:t>
            </w:r>
          </w:p>
          <w:p w:rsidR="00937B00" w:rsidRPr="006370FC" w:rsidRDefault="00937B00" w:rsidP="006370FC">
            <w:pPr>
              <w:pStyle w:val="a3"/>
              <w:numPr>
                <w:ilvl w:val="0"/>
                <w:numId w:val="26"/>
              </w:numPr>
              <w:spacing w:after="0" w:line="360" w:lineRule="auto"/>
              <w:ind w:left="0" w:firstLine="0"/>
              <w:rPr>
                <w:rFonts w:ascii="Times New Roman" w:hAnsi="Times New Roman"/>
                <w:sz w:val="20"/>
                <w:szCs w:val="20"/>
              </w:rPr>
            </w:pPr>
            <w:r w:rsidRPr="006370FC">
              <w:rPr>
                <w:rFonts w:ascii="Times New Roman" w:hAnsi="Times New Roman"/>
                <w:sz w:val="20"/>
                <w:szCs w:val="20"/>
              </w:rPr>
              <w:t>Тракторные услуги по перевозке материалов от здания</w:t>
            </w:r>
          </w:p>
          <w:p w:rsidR="00937B00" w:rsidRPr="006370FC" w:rsidRDefault="00937B00" w:rsidP="006370FC">
            <w:pPr>
              <w:pStyle w:val="a3"/>
              <w:numPr>
                <w:ilvl w:val="0"/>
                <w:numId w:val="26"/>
              </w:numPr>
              <w:spacing w:after="0" w:line="360" w:lineRule="auto"/>
              <w:ind w:left="0" w:firstLine="0"/>
              <w:rPr>
                <w:rFonts w:ascii="Times New Roman" w:hAnsi="Times New Roman"/>
                <w:sz w:val="20"/>
                <w:szCs w:val="20"/>
              </w:rPr>
            </w:pPr>
            <w:r w:rsidRPr="006370FC">
              <w:rPr>
                <w:rFonts w:ascii="Times New Roman" w:hAnsi="Times New Roman"/>
                <w:sz w:val="20"/>
                <w:szCs w:val="20"/>
              </w:rPr>
              <w:t>Оприходованы стройматериалы от разборки коровника</w:t>
            </w:r>
          </w:p>
          <w:p w:rsidR="00937B00" w:rsidRPr="006370FC" w:rsidRDefault="00937B00" w:rsidP="006370FC">
            <w:pPr>
              <w:pStyle w:val="a3"/>
              <w:numPr>
                <w:ilvl w:val="0"/>
                <w:numId w:val="26"/>
              </w:numPr>
              <w:spacing w:after="0" w:line="360" w:lineRule="auto"/>
              <w:ind w:left="0" w:firstLine="0"/>
              <w:rPr>
                <w:rFonts w:ascii="Times New Roman" w:hAnsi="Times New Roman"/>
                <w:sz w:val="20"/>
                <w:szCs w:val="20"/>
              </w:rPr>
            </w:pPr>
            <w:r w:rsidRPr="006370FC">
              <w:rPr>
                <w:rFonts w:ascii="Times New Roman" w:hAnsi="Times New Roman"/>
                <w:sz w:val="20"/>
                <w:szCs w:val="20"/>
              </w:rPr>
              <w:t>Списывается сумма начисленной амортизации</w:t>
            </w:r>
          </w:p>
          <w:p w:rsidR="00937B00" w:rsidRPr="006370FC" w:rsidRDefault="00937B00" w:rsidP="006370FC">
            <w:pPr>
              <w:pStyle w:val="a3"/>
              <w:numPr>
                <w:ilvl w:val="0"/>
                <w:numId w:val="26"/>
              </w:numPr>
              <w:spacing w:after="0" w:line="360" w:lineRule="auto"/>
              <w:ind w:left="0" w:firstLine="0"/>
              <w:rPr>
                <w:rFonts w:ascii="Times New Roman" w:hAnsi="Times New Roman"/>
                <w:sz w:val="20"/>
                <w:szCs w:val="20"/>
              </w:rPr>
            </w:pPr>
            <w:r w:rsidRPr="006370FC">
              <w:rPr>
                <w:rFonts w:ascii="Times New Roman" w:hAnsi="Times New Roman"/>
                <w:sz w:val="20"/>
                <w:szCs w:val="20"/>
              </w:rPr>
              <w:t>Списывается фин. результат от ликвидации здания</w:t>
            </w:r>
          </w:p>
        </w:tc>
        <w:tc>
          <w:tcPr>
            <w:tcW w:w="1843" w:type="dxa"/>
            <w:shd w:val="clear" w:color="auto" w:fill="auto"/>
          </w:tcPr>
          <w:p w:rsidR="00937B00" w:rsidRPr="006370FC" w:rsidRDefault="00937B00" w:rsidP="006370FC">
            <w:pPr>
              <w:spacing w:after="0" w:line="360" w:lineRule="auto"/>
              <w:rPr>
                <w:rFonts w:ascii="Times New Roman" w:hAnsi="Times New Roman"/>
                <w:sz w:val="20"/>
                <w:szCs w:val="20"/>
              </w:rPr>
            </w:pPr>
          </w:p>
          <w:p w:rsidR="00937B00" w:rsidRPr="006370FC" w:rsidRDefault="00501F74" w:rsidP="006370FC">
            <w:pPr>
              <w:spacing w:after="0" w:line="360" w:lineRule="auto"/>
              <w:rPr>
                <w:rFonts w:ascii="Times New Roman" w:hAnsi="Times New Roman"/>
                <w:sz w:val="20"/>
                <w:szCs w:val="20"/>
              </w:rPr>
            </w:pPr>
            <w:r w:rsidRPr="006370FC">
              <w:rPr>
                <w:rFonts w:ascii="Times New Roman" w:hAnsi="Times New Roman"/>
                <w:sz w:val="20"/>
                <w:szCs w:val="20"/>
              </w:rPr>
              <w:t>7438</w:t>
            </w:r>
            <w:r w:rsidR="00937B00" w:rsidRPr="006370FC">
              <w:rPr>
                <w:rFonts w:ascii="Times New Roman" w:hAnsi="Times New Roman"/>
                <w:sz w:val="20"/>
                <w:szCs w:val="20"/>
              </w:rPr>
              <w:t>00</w:t>
            </w:r>
          </w:p>
          <w:p w:rsidR="00937B00" w:rsidRPr="006370FC" w:rsidRDefault="00501F74" w:rsidP="006370FC">
            <w:pPr>
              <w:spacing w:after="0" w:line="360" w:lineRule="auto"/>
              <w:rPr>
                <w:rFonts w:ascii="Times New Roman" w:hAnsi="Times New Roman"/>
                <w:sz w:val="20"/>
                <w:szCs w:val="20"/>
              </w:rPr>
            </w:pPr>
            <w:r w:rsidRPr="006370FC">
              <w:rPr>
                <w:rFonts w:ascii="Times New Roman" w:hAnsi="Times New Roman"/>
                <w:sz w:val="20"/>
                <w:szCs w:val="20"/>
              </w:rPr>
              <w:t>808</w:t>
            </w:r>
            <w:r w:rsidR="00937B00" w:rsidRPr="006370FC">
              <w:rPr>
                <w:rFonts w:ascii="Times New Roman" w:hAnsi="Times New Roman"/>
                <w:sz w:val="20"/>
                <w:szCs w:val="20"/>
              </w:rPr>
              <w:t>00</w:t>
            </w:r>
          </w:p>
          <w:p w:rsidR="00937B00" w:rsidRPr="006370FC" w:rsidRDefault="00937B00" w:rsidP="006370FC">
            <w:pPr>
              <w:spacing w:after="0" w:line="360" w:lineRule="auto"/>
              <w:rPr>
                <w:rFonts w:ascii="Times New Roman" w:hAnsi="Times New Roman"/>
                <w:sz w:val="20"/>
                <w:szCs w:val="20"/>
              </w:rPr>
            </w:pPr>
          </w:p>
          <w:p w:rsidR="00937B00" w:rsidRPr="006370FC" w:rsidRDefault="00937B00" w:rsidP="006370FC">
            <w:pPr>
              <w:spacing w:after="0" w:line="360" w:lineRule="auto"/>
              <w:rPr>
                <w:rFonts w:ascii="Times New Roman" w:hAnsi="Times New Roman"/>
                <w:sz w:val="20"/>
                <w:szCs w:val="20"/>
              </w:rPr>
            </w:pPr>
          </w:p>
          <w:p w:rsidR="00937B00" w:rsidRPr="006370FC" w:rsidRDefault="00501F74" w:rsidP="006370FC">
            <w:pPr>
              <w:spacing w:after="0" w:line="360" w:lineRule="auto"/>
              <w:rPr>
                <w:rFonts w:ascii="Times New Roman" w:hAnsi="Times New Roman"/>
                <w:sz w:val="20"/>
                <w:szCs w:val="20"/>
              </w:rPr>
            </w:pPr>
            <w:r w:rsidRPr="006370FC">
              <w:rPr>
                <w:rFonts w:ascii="Times New Roman" w:hAnsi="Times New Roman"/>
                <w:sz w:val="20"/>
                <w:szCs w:val="20"/>
              </w:rPr>
              <w:t>1616</w:t>
            </w:r>
            <w:r w:rsidR="00937B00" w:rsidRPr="006370FC">
              <w:rPr>
                <w:rFonts w:ascii="Times New Roman" w:hAnsi="Times New Roman"/>
                <w:sz w:val="20"/>
                <w:szCs w:val="20"/>
              </w:rPr>
              <w:t>0</w:t>
            </w:r>
          </w:p>
          <w:p w:rsidR="00937B00" w:rsidRPr="006370FC" w:rsidRDefault="00501F74" w:rsidP="006370FC">
            <w:pPr>
              <w:spacing w:after="0" w:line="360" w:lineRule="auto"/>
              <w:rPr>
                <w:rFonts w:ascii="Times New Roman" w:hAnsi="Times New Roman"/>
                <w:sz w:val="20"/>
                <w:szCs w:val="20"/>
              </w:rPr>
            </w:pPr>
            <w:r w:rsidRPr="006370FC">
              <w:rPr>
                <w:rFonts w:ascii="Times New Roman" w:hAnsi="Times New Roman"/>
                <w:sz w:val="20"/>
                <w:szCs w:val="20"/>
              </w:rPr>
              <w:t>258</w:t>
            </w:r>
            <w:r w:rsidR="00937B00" w:rsidRPr="006370FC">
              <w:rPr>
                <w:rFonts w:ascii="Times New Roman" w:hAnsi="Times New Roman"/>
                <w:sz w:val="20"/>
                <w:szCs w:val="20"/>
              </w:rPr>
              <w:t>00</w:t>
            </w:r>
          </w:p>
          <w:p w:rsidR="00937B00" w:rsidRPr="006370FC" w:rsidRDefault="00937B00" w:rsidP="006370FC">
            <w:pPr>
              <w:spacing w:after="0" w:line="360" w:lineRule="auto"/>
              <w:rPr>
                <w:rFonts w:ascii="Times New Roman" w:hAnsi="Times New Roman"/>
                <w:sz w:val="20"/>
                <w:szCs w:val="20"/>
              </w:rPr>
            </w:pPr>
          </w:p>
          <w:p w:rsidR="00937B00" w:rsidRPr="006370FC" w:rsidRDefault="00E352CA" w:rsidP="006370FC">
            <w:pPr>
              <w:spacing w:after="0" w:line="360" w:lineRule="auto"/>
              <w:rPr>
                <w:rFonts w:ascii="Times New Roman" w:hAnsi="Times New Roman"/>
                <w:sz w:val="20"/>
                <w:szCs w:val="20"/>
              </w:rPr>
            </w:pPr>
            <w:r w:rsidRPr="006370FC">
              <w:rPr>
                <w:rFonts w:ascii="Times New Roman" w:hAnsi="Times New Roman"/>
                <w:sz w:val="20"/>
                <w:szCs w:val="20"/>
              </w:rPr>
              <w:t>318</w:t>
            </w:r>
            <w:r w:rsidR="00937B00" w:rsidRPr="006370FC">
              <w:rPr>
                <w:rFonts w:ascii="Times New Roman" w:hAnsi="Times New Roman"/>
                <w:sz w:val="20"/>
                <w:szCs w:val="20"/>
              </w:rPr>
              <w:t>00</w:t>
            </w:r>
          </w:p>
          <w:p w:rsidR="00937B00" w:rsidRPr="006370FC" w:rsidRDefault="00937B00" w:rsidP="006370FC">
            <w:pPr>
              <w:spacing w:after="0" w:line="360" w:lineRule="auto"/>
              <w:rPr>
                <w:rFonts w:ascii="Times New Roman" w:hAnsi="Times New Roman"/>
                <w:sz w:val="20"/>
                <w:szCs w:val="20"/>
              </w:rPr>
            </w:pPr>
          </w:p>
          <w:p w:rsidR="00937B00" w:rsidRPr="006370FC" w:rsidRDefault="00E352CA" w:rsidP="006370FC">
            <w:pPr>
              <w:spacing w:after="0" w:line="360" w:lineRule="auto"/>
              <w:rPr>
                <w:rFonts w:ascii="Times New Roman" w:hAnsi="Times New Roman"/>
                <w:sz w:val="20"/>
                <w:szCs w:val="20"/>
              </w:rPr>
            </w:pPr>
            <w:r w:rsidRPr="006370FC">
              <w:rPr>
                <w:rFonts w:ascii="Times New Roman" w:hAnsi="Times New Roman"/>
                <w:sz w:val="20"/>
                <w:szCs w:val="20"/>
              </w:rPr>
              <w:t>6238</w:t>
            </w:r>
            <w:r w:rsidR="00937B00" w:rsidRPr="006370FC">
              <w:rPr>
                <w:rFonts w:ascii="Times New Roman" w:hAnsi="Times New Roman"/>
                <w:sz w:val="20"/>
                <w:szCs w:val="20"/>
              </w:rPr>
              <w:t>00</w:t>
            </w:r>
          </w:p>
          <w:p w:rsidR="00937B00" w:rsidRPr="006370FC" w:rsidRDefault="00937B00" w:rsidP="006370FC">
            <w:pPr>
              <w:spacing w:after="0" w:line="360" w:lineRule="auto"/>
              <w:rPr>
                <w:rFonts w:ascii="Times New Roman" w:hAnsi="Times New Roman"/>
                <w:sz w:val="20"/>
                <w:szCs w:val="20"/>
              </w:rPr>
            </w:pPr>
          </w:p>
          <w:p w:rsidR="00937B00" w:rsidRPr="006370FC" w:rsidRDefault="00E352CA" w:rsidP="006370FC">
            <w:pPr>
              <w:spacing w:after="0" w:line="360" w:lineRule="auto"/>
              <w:rPr>
                <w:rFonts w:ascii="Times New Roman" w:hAnsi="Times New Roman"/>
                <w:sz w:val="20"/>
                <w:szCs w:val="20"/>
              </w:rPr>
            </w:pPr>
            <w:r w:rsidRPr="006370FC">
              <w:rPr>
                <w:rFonts w:ascii="Times New Roman" w:hAnsi="Times New Roman"/>
                <w:sz w:val="20"/>
                <w:szCs w:val="20"/>
              </w:rPr>
              <w:t>90960</w:t>
            </w:r>
          </w:p>
        </w:tc>
        <w:tc>
          <w:tcPr>
            <w:tcW w:w="850" w:type="dxa"/>
            <w:shd w:val="clear" w:color="auto" w:fill="auto"/>
          </w:tcPr>
          <w:p w:rsidR="00937B00" w:rsidRPr="006370FC" w:rsidRDefault="00937B00" w:rsidP="006370FC">
            <w:pPr>
              <w:spacing w:after="0" w:line="360" w:lineRule="auto"/>
              <w:rPr>
                <w:rFonts w:ascii="Times New Roman" w:hAnsi="Times New Roman"/>
                <w:sz w:val="20"/>
                <w:szCs w:val="20"/>
              </w:rPr>
            </w:pPr>
          </w:p>
          <w:p w:rsidR="00937B00" w:rsidRPr="006370FC" w:rsidRDefault="00937B00" w:rsidP="006370FC">
            <w:pPr>
              <w:spacing w:after="0" w:line="360" w:lineRule="auto"/>
              <w:rPr>
                <w:rFonts w:ascii="Times New Roman" w:hAnsi="Times New Roman"/>
                <w:sz w:val="20"/>
                <w:szCs w:val="20"/>
              </w:rPr>
            </w:pPr>
            <w:r w:rsidRPr="006370FC">
              <w:rPr>
                <w:rFonts w:ascii="Times New Roman" w:hAnsi="Times New Roman"/>
                <w:sz w:val="20"/>
                <w:szCs w:val="20"/>
              </w:rPr>
              <w:t>01/9</w:t>
            </w:r>
          </w:p>
          <w:p w:rsidR="00937B00" w:rsidRPr="006370FC" w:rsidRDefault="00937B00" w:rsidP="006370FC">
            <w:pPr>
              <w:spacing w:after="0" w:line="360" w:lineRule="auto"/>
              <w:rPr>
                <w:rFonts w:ascii="Times New Roman" w:hAnsi="Times New Roman"/>
                <w:sz w:val="20"/>
                <w:szCs w:val="20"/>
              </w:rPr>
            </w:pPr>
            <w:r w:rsidRPr="006370FC">
              <w:rPr>
                <w:rFonts w:ascii="Times New Roman" w:hAnsi="Times New Roman"/>
                <w:sz w:val="20"/>
                <w:szCs w:val="20"/>
              </w:rPr>
              <w:t>91</w:t>
            </w:r>
          </w:p>
          <w:p w:rsidR="00937B00" w:rsidRPr="006370FC" w:rsidRDefault="00937B00" w:rsidP="006370FC">
            <w:pPr>
              <w:spacing w:after="0" w:line="360" w:lineRule="auto"/>
              <w:rPr>
                <w:rFonts w:ascii="Times New Roman" w:hAnsi="Times New Roman"/>
                <w:sz w:val="20"/>
                <w:szCs w:val="20"/>
              </w:rPr>
            </w:pPr>
          </w:p>
          <w:p w:rsidR="00937B00" w:rsidRPr="006370FC" w:rsidRDefault="00937B00" w:rsidP="006370FC">
            <w:pPr>
              <w:spacing w:after="0" w:line="360" w:lineRule="auto"/>
              <w:rPr>
                <w:rFonts w:ascii="Times New Roman" w:hAnsi="Times New Roman"/>
                <w:sz w:val="20"/>
                <w:szCs w:val="20"/>
              </w:rPr>
            </w:pPr>
          </w:p>
          <w:p w:rsidR="00937B00" w:rsidRPr="006370FC" w:rsidRDefault="00937B00" w:rsidP="006370FC">
            <w:pPr>
              <w:spacing w:after="0" w:line="360" w:lineRule="auto"/>
              <w:rPr>
                <w:rFonts w:ascii="Times New Roman" w:hAnsi="Times New Roman"/>
                <w:sz w:val="20"/>
                <w:szCs w:val="20"/>
              </w:rPr>
            </w:pPr>
            <w:r w:rsidRPr="006370FC">
              <w:rPr>
                <w:rFonts w:ascii="Times New Roman" w:hAnsi="Times New Roman"/>
                <w:sz w:val="20"/>
                <w:szCs w:val="20"/>
              </w:rPr>
              <w:t>91</w:t>
            </w:r>
          </w:p>
          <w:p w:rsidR="00937B00" w:rsidRPr="006370FC" w:rsidRDefault="00937B00" w:rsidP="006370FC">
            <w:pPr>
              <w:spacing w:after="0" w:line="360" w:lineRule="auto"/>
              <w:rPr>
                <w:rFonts w:ascii="Times New Roman" w:hAnsi="Times New Roman"/>
                <w:sz w:val="20"/>
                <w:szCs w:val="20"/>
              </w:rPr>
            </w:pPr>
            <w:r w:rsidRPr="006370FC">
              <w:rPr>
                <w:rFonts w:ascii="Times New Roman" w:hAnsi="Times New Roman"/>
                <w:sz w:val="20"/>
                <w:szCs w:val="20"/>
              </w:rPr>
              <w:t>91</w:t>
            </w:r>
          </w:p>
          <w:p w:rsidR="00937B00" w:rsidRPr="006370FC" w:rsidRDefault="00937B00" w:rsidP="006370FC">
            <w:pPr>
              <w:spacing w:after="0" w:line="360" w:lineRule="auto"/>
              <w:rPr>
                <w:rFonts w:ascii="Times New Roman" w:hAnsi="Times New Roman"/>
                <w:sz w:val="20"/>
                <w:szCs w:val="20"/>
              </w:rPr>
            </w:pPr>
          </w:p>
          <w:p w:rsidR="00937B00" w:rsidRPr="006370FC" w:rsidRDefault="00937B00" w:rsidP="006370FC">
            <w:pPr>
              <w:spacing w:after="0" w:line="360" w:lineRule="auto"/>
              <w:rPr>
                <w:rFonts w:ascii="Times New Roman" w:hAnsi="Times New Roman"/>
                <w:sz w:val="20"/>
                <w:szCs w:val="20"/>
              </w:rPr>
            </w:pPr>
            <w:r w:rsidRPr="006370FC">
              <w:rPr>
                <w:rFonts w:ascii="Times New Roman" w:hAnsi="Times New Roman"/>
                <w:sz w:val="20"/>
                <w:szCs w:val="20"/>
              </w:rPr>
              <w:t>10</w:t>
            </w:r>
          </w:p>
          <w:p w:rsidR="00937B00" w:rsidRPr="006370FC" w:rsidRDefault="00937B00" w:rsidP="006370FC">
            <w:pPr>
              <w:spacing w:after="0" w:line="360" w:lineRule="auto"/>
              <w:rPr>
                <w:rFonts w:ascii="Times New Roman" w:hAnsi="Times New Roman"/>
                <w:sz w:val="20"/>
                <w:szCs w:val="20"/>
              </w:rPr>
            </w:pPr>
          </w:p>
          <w:p w:rsidR="00937B00" w:rsidRPr="006370FC" w:rsidRDefault="00937B00" w:rsidP="006370FC">
            <w:pPr>
              <w:spacing w:after="0" w:line="360" w:lineRule="auto"/>
              <w:rPr>
                <w:rFonts w:ascii="Times New Roman" w:hAnsi="Times New Roman"/>
                <w:sz w:val="20"/>
                <w:szCs w:val="20"/>
              </w:rPr>
            </w:pPr>
            <w:r w:rsidRPr="006370FC">
              <w:rPr>
                <w:rFonts w:ascii="Times New Roman" w:hAnsi="Times New Roman"/>
                <w:sz w:val="20"/>
                <w:szCs w:val="20"/>
              </w:rPr>
              <w:t>02</w:t>
            </w:r>
          </w:p>
          <w:p w:rsidR="00937B00" w:rsidRPr="006370FC" w:rsidRDefault="00937B00" w:rsidP="006370FC">
            <w:pPr>
              <w:spacing w:after="0" w:line="360" w:lineRule="auto"/>
              <w:rPr>
                <w:rFonts w:ascii="Times New Roman" w:hAnsi="Times New Roman"/>
                <w:sz w:val="20"/>
                <w:szCs w:val="20"/>
              </w:rPr>
            </w:pPr>
          </w:p>
          <w:p w:rsidR="00937B00" w:rsidRPr="006370FC" w:rsidRDefault="00937B00" w:rsidP="006370FC">
            <w:pPr>
              <w:spacing w:after="0" w:line="360" w:lineRule="auto"/>
              <w:rPr>
                <w:rFonts w:ascii="Times New Roman" w:hAnsi="Times New Roman"/>
                <w:sz w:val="20"/>
                <w:szCs w:val="20"/>
              </w:rPr>
            </w:pPr>
            <w:r w:rsidRPr="006370FC">
              <w:rPr>
                <w:rFonts w:ascii="Times New Roman" w:hAnsi="Times New Roman"/>
                <w:sz w:val="20"/>
                <w:szCs w:val="20"/>
              </w:rPr>
              <w:t>99</w:t>
            </w:r>
          </w:p>
        </w:tc>
        <w:tc>
          <w:tcPr>
            <w:tcW w:w="1134" w:type="dxa"/>
            <w:shd w:val="clear" w:color="auto" w:fill="auto"/>
          </w:tcPr>
          <w:p w:rsidR="00937B00" w:rsidRPr="006370FC" w:rsidRDefault="00937B00" w:rsidP="006370FC">
            <w:pPr>
              <w:spacing w:after="0" w:line="360" w:lineRule="auto"/>
              <w:rPr>
                <w:rFonts w:ascii="Times New Roman" w:hAnsi="Times New Roman"/>
                <w:sz w:val="20"/>
                <w:szCs w:val="20"/>
              </w:rPr>
            </w:pPr>
          </w:p>
          <w:p w:rsidR="00937B00" w:rsidRPr="006370FC" w:rsidRDefault="00937B00" w:rsidP="006370FC">
            <w:pPr>
              <w:spacing w:after="0" w:line="360" w:lineRule="auto"/>
              <w:rPr>
                <w:rFonts w:ascii="Times New Roman" w:hAnsi="Times New Roman"/>
                <w:sz w:val="20"/>
                <w:szCs w:val="20"/>
              </w:rPr>
            </w:pPr>
            <w:r w:rsidRPr="006370FC">
              <w:rPr>
                <w:rFonts w:ascii="Times New Roman" w:hAnsi="Times New Roman"/>
                <w:sz w:val="20"/>
                <w:szCs w:val="20"/>
              </w:rPr>
              <w:t>01</w:t>
            </w:r>
          </w:p>
          <w:p w:rsidR="00937B00" w:rsidRPr="006370FC" w:rsidRDefault="00937B00" w:rsidP="006370FC">
            <w:pPr>
              <w:spacing w:after="0" w:line="360" w:lineRule="auto"/>
              <w:rPr>
                <w:rFonts w:ascii="Times New Roman" w:hAnsi="Times New Roman"/>
                <w:sz w:val="20"/>
                <w:szCs w:val="20"/>
              </w:rPr>
            </w:pPr>
            <w:r w:rsidRPr="006370FC">
              <w:rPr>
                <w:rFonts w:ascii="Times New Roman" w:hAnsi="Times New Roman"/>
                <w:sz w:val="20"/>
                <w:szCs w:val="20"/>
              </w:rPr>
              <w:t>70</w:t>
            </w:r>
          </w:p>
          <w:p w:rsidR="00937B00" w:rsidRPr="006370FC" w:rsidRDefault="00937B00" w:rsidP="006370FC">
            <w:pPr>
              <w:spacing w:after="0" w:line="360" w:lineRule="auto"/>
              <w:rPr>
                <w:rFonts w:ascii="Times New Roman" w:hAnsi="Times New Roman"/>
                <w:sz w:val="20"/>
                <w:szCs w:val="20"/>
              </w:rPr>
            </w:pPr>
          </w:p>
          <w:p w:rsidR="00937B00" w:rsidRPr="006370FC" w:rsidRDefault="00937B00" w:rsidP="006370FC">
            <w:pPr>
              <w:spacing w:after="0" w:line="360" w:lineRule="auto"/>
              <w:rPr>
                <w:rFonts w:ascii="Times New Roman" w:hAnsi="Times New Roman"/>
                <w:sz w:val="20"/>
                <w:szCs w:val="20"/>
              </w:rPr>
            </w:pPr>
          </w:p>
          <w:p w:rsidR="00937B00" w:rsidRPr="006370FC" w:rsidRDefault="00937B00" w:rsidP="006370FC">
            <w:pPr>
              <w:spacing w:after="0" w:line="360" w:lineRule="auto"/>
              <w:rPr>
                <w:rFonts w:ascii="Times New Roman" w:hAnsi="Times New Roman"/>
                <w:sz w:val="20"/>
                <w:szCs w:val="20"/>
              </w:rPr>
            </w:pPr>
            <w:r w:rsidRPr="006370FC">
              <w:rPr>
                <w:rFonts w:ascii="Times New Roman" w:hAnsi="Times New Roman"/>
                <w:sz w:val="20"/>
                <w:szCs w:val="20"/>
              </w:rPr>
              <w:t>69</w:t>
            </w:r>
          </w:p>
          <w:p w:rsidR="00937B00" w:rsidRPr="006370FC" w:rsidRDefault="00937B00" w:rsidP="006370FC">
            <w:pPr>
              <w:spacing w:after="0" w:line="360" w:lineRule="auto"/>
              <w:rPr>
                <w:rFonts w:ascii="Times New Roman" w:hAnsi="Times New Roman"/>
                <w:sz w:val="20"/>
                <w:szCs w:val="20"/>
              </w:rPr>
            </w:pPr>
            <w:r w:rsidRPr="006370FC">
              <w:rPr>
                <w:rFonts w:ascii="Times New Roman" w:hAnsi="Times New Roman"/>
                <w:sz w:val="20"/>
                <w:szCs w:val="20"/>
              </w:rPr>
              <w:t>76</w:t>
            </w:r>
          </w:p>
          <w:p w:rsidR="00937B00" w:rsidRPr="006370FC" w:rsidRDefault="00937B00" w:rsidP="006370FC">
            <w:pPr>
              <w:spacing w:after="0" w:line="360" w:lineRule="auto"/>
              <w:rPr>
                <w:rFonts w:ascii="Times New Roman" w:hAnsi="Times New Roman"/>
                <w:sz w:val="20"/>
                <w:szCs w:val="20"/>
              </w:rPr>
            </w:pPr>
          </w:p>
          <w:p w:rsidR="00937B00" w:rsidRPr="006370FC" w:rsidRDefault="00937B00" w:rsidP="006370FC">
            <w:pPr>
              <w:spacing w:after="0" w:line="360" w:lineRule="auto"/>
              <w:rPr>
                <w:rFonts w:ascii="Times New Roman" w:hAnsi="Times New Roman"/>
                <w:sz w:val="20"/>
                <w:szCs w:val="20"/>
              </w:rPr>
            </w:pPr>
            <w:r w:rsidRPr="006370FC">
              <w:rPr>
                <w:rFonts w:ascii="Times New Roman" w:hAnsi="Times New Roman"/>
                <w:sz w:val="20"/>
                <w:szCs w:val="20"/>
              </w:rPr>
              <w:t>91</w:t>
            </w:r>
          </w:p>
          <w:p w:rsidR="00937B00" w:rsidRPr="006370FC" w:rsidRDefault="00937B00" w:rsidP="006370FC">
            <w:pPr>
              <w:spacing w:after="0" w:line="360" w:lineRule="auto"/>
              <w:rPr>
                <w:rFonts w:ascii="Times New Roman" w:hAnsi="Times New Roman"/>
                <w:sz w:val="20"/>
                <w:szCs w:val="20"/>
              </w:rPr>
            </w:pPr>
          </w:p>
          <w:p w:rsidR="00937B00" w:rsidRPr="006370FC" w:rsidRDefault="00937B00" w:rsidP="006370FC">
            <w:pPr>
              <w:spacing w:after="0" w:line="360" w:lineRule="auto"/>
              <w:rPr>
                <w:rFonts w:ascii="Times New Roman" w:hAnsi="Times New Roman"/>
                <w:sz w:val="20"/>
                <w:szCs w:val="20"/>
              </w:rPr>
            </w:pPr>
            <w:r w:rsidRPr="006370FC">
              <w:rPr>
                <w:rFonts w:ascii="Times New Roman" w:hAnsi="Times New Roman"/>
                <w:sz w:val="20"/>
                <w:szCs w:val="20"/>
              </w:rPr>
              <w:t>01</w:t>
            </w:r>
          </w:p>
          <w:p w:rsidR="00937B00" w:rsidRPr="006370FC" w:rsidRDefault="00937B00" w:rsidP="006370FC">
            <w:pPr>
              <w:spacing w:after="0" w:line="360" w:lineRule="auto"/>
              <w:rPr>
                <w:rFonts w:ascii="Times New Roman" w:hAnsi="Times New Roman"/>
                <w:sz w:val="20"/>
                <w:szCs w:val="20"/>
              </w:rPr>
            </w:pPr>
          </w:p>
          <w:p w:rsidR="00937B00" w:rsidRPr="006370FC" w:rsidRDefault="00937B00" w:rsidP="006370FC">
            <w:pPr>
              <w:spacing w:after="0" w:line="360" w:lineRule="auto"/>
              <w:rPr>
                <w:rFonts w:ascii="Times New Roman" w:hAnsi="Times New Roman"/>
                <w:sz w:val="20"/>
                <w:szCs w:val="20"/>
              </w:rPr>
            </w:pPr>
            <w:r w:rsidRPr="006370FC">
              <w:rPr>
                <w:rFonts w:ascii="Times New Roman" w:hAnsi="Times New Roman"/>
                <w:sz w:val="20"/>
                <w:szCs w:val="20"/>
              </w:rPr>
              <w:t>91</w:t>
            </w:r>
          </w:p>
        </w:tc>
      </w:tr>
    </w:tbl>
    <w:p w:rsidR="00807DF1" w:rsidRPr="00807DF1" w:rsidRDefault="00807DF1" w:rsidP="00807DF1">
      <w:pPr>
        <w:pStyle w:val="a3"/>
        <w:spacing w:after="0" w:line="360" w:lineRule="auto"/>
        <w:ind w:left="709"/>
        <w:jc w:val="both"/>
        <w:rPr>
          <w:rFonts w:ascii="Times New Roman" w:hAnsi="Times New Roman"/>
          <w:b/>
          <w:sz w:val="28"/>
          <w:szCs w:val="28"/>
        </w:rPr>
      </w:pPr>
    </w:p>
    <w:p w:rsidR="00937B00" w:rsidRPr="00D10FB6" w:rsidRDefault="00937B00" w:rsidP="00D10FB6">
      <w:pPr>
        <w:pStyle w:val="a3"/>
        <w:numPr>
          <w:ilvl w:val="0"/>
          <w:numId w:val="15"/>
        </w:numPr>
        <w:spacing w:after="0" w:line="360" w:lineRule="auto"/>
        <w:ind w:left="0" w:firstLine="709"/>
        <w:jc w:val="both"/>
        <w:rPr>
          <w:rFonts w:ascii="Times New Roman" w:hAnsi="Times New Roman"/>
          <w:b/>
          <w:sz w:val="28"/>
          <w:szCs w:val="28"/>
        </w:rPr>
      </w:pPr>
      <w:r w:rsidRPr="00D10FB6">
        <w:rPr>
          <w:rFonts w:ascii="Times New Roman" w:hAnsi="Times New Roman"/>
          <w:b/>
          <w:sz w:val="28"/>
          <w:szCs w:val="28"/>
        </w:rPr>
        <w:t>Журнал регистрации</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93"/>
        <w:gridCol w:w="5385"/>
        <w:gridCol w:w="1276"/>
        <w:gridCol w:w="852"/>
        <w:gridCol w:w="708"/>
      </w:tblGrid>
      <w:tr w:rsidR="00937B00" w:rsidRPr="006370FC" w:rsidTr="006370FC">
        <w:tc>
          <w:tcPr>
            <w:tcW w:w="993" w:type="dxa"/>
            <w:shd w:val="clear" w:color="auto" w:fill="auto"/>
          </w:tcPr>
          <w:p w:rsidR="00937B00" w:rsidRPr="006370FC" w:rsidRDefault="00937B00" w:rsidP="006370FC">
            <w:pPr>
              <w:spacing w:after="0" w:line="360" w:lineRule="auto"/>
              <w:rPr>
                <w:rFonts w:ascii="Times New Roman" w:hAnsi="Times New Roman"/>
                <w:b/>
                <w:sz w:val="20"/>
                <w:szCs w:val="20"/>
              </w:rPr>
            </w:pPr>
            <w:r w:rsidRPr="006370FC">
              <w:rPr>
                <w:rFonts w:ascii="Times New Roman" w:hAnsi="Times New Roman"/>
                <w:b/>
                <w:sz w:val="20"/>
                <w:szCs w:val="20"/>
              </w:rPr>
              <w:t>№ п/п</w:t>
            </w:r>
          </w:p>
        </w:tc>
        <w:tc>
          <w:tcPr>
            <w:tcW w:w="5385" w:type="dxa"/>
            <w:shd w:val="clear" w:color="auto" w:fill="auto"/>
          </w:tcPr>
          <w:p w:rsidR="00937B00" w:rsidRPr="006370FC" w:rsidRDefault="00937B00" w:rsidP="006370FC">
            <w:pPr>
              <w:spacing w:after="0" w:line="360" w:lineRule="auto"/>
              <w:rPr>
                <w:rFonts w:ascii="Times New Roman" w:hAnsi="Times New Roman"/>
                <w:b/>
                <w:sz w:val="20"/>
                <w:szCs w:val="20"/>
              </w:rPr>
            </w:pPr>
            <w:r w:rsidRPr="006370FC">
              <w:rPr>
                <w:rFonts w:ascii="Times New Roman" w:hAnsi="Times New Roman"/>
                <w:b/>
                <w:sz w:val="20"/>
                <w:szCs w:val="20"/>
              </w:rPr>
              <w:t>Содержание хоз. операции</w:t>
            </w:r>
          </w:p>
        </w:tc>
        <w:tc>
          <w:tcPr>
            <w:tcW w:w="1276" w:type="dxa"/>
            <w:shd w:val="clear" w:color="auto" w:fill="auto"/>
          </w:tcPr>
          <w:p w:rsidR="00937B00" w:rsidRPr="006370FC" w:rsidRDefault="00937B00" w:rsidP="006370FC">
            <w:pPr>
              <w:spacing w:after="0" w:line="360" w:lineRule="auto"/>
              <w:rPr>
                <w:rFonts w:ascii="Times New Roman" w:hAnsi="Times New Roman"/>
                <w:b/>
                <w:sz w:val="20"/>
                <w:szCs w:val="20"/>
              </w:rPr>
            </w:pPr>
            <w:r w:rsidRPr="006370FC">
              <w:rPr>
                <w:rFonts w:ascii="Times New Roman" w:hAnsi="Times New Roman"/>
                <w:b/>
                <w:sz w:val="20"/>
                <w:szCs w:val="20"/>
              </w:rPr>
              <w:t>Сумма</w:t>
            </w:r>
          </w:p>
        </w:tc>
        <w:tc>
          <w:tcPr>
            <w:tcW w:w="852" w:type="dxa"/>
            <w:shd w:val="clear" w:color="auto" w:fill="auto"/>
          </w:tcPr>
          <w:p w:rsidR="00937B00" w:rsidRPr="006370FC" w:rsidRDefault="00937B00" w:rsidP="006370FC">
            <w:pPr>
              <w:spacing w:after="0" w:line="360" w:lineRule="auto"/>
              <w:rPr>
                <w:rFonts w:ascii="Times New Roman" w:hAnsi="Times New Roman"/>
                <w:b/>
                <w:sz w:val="20"/>
                <w:szCs w:val="20"/>
              </w:rPr>
            </w:pPr>
            <w:r w:rsidRPr="006370FC">
              <w:rPr>
                <w:rFonts w:ascii="Times New Roman" w:hAnsi="Times New Roman"/>
                <w:b/>
                <w:sz w:val="20"/>
                <w:szCs w:val="20"/>
              </w:rPr>
              <w:t>Дт</w:t>
            </w:r>
          </w:p>
        </w:tc>
        <w:tc>
          <w:tcPr>
            <w:tcW w:w="708" w:type="dxa"/>
            <w:shd w:val="clear" w:color="auto" w:fill="auto"/>
          </w:tcPr>
          <w:p w:rsidR="00937B00" w:rsidRPr="006370FC" w:rsidRDefault="00937B00" w:rsidP="006370FC">
            <w:pPr>
              <w:spacing w:after="0" w:line="360" w:lineRule="auto"/>
              <w:rPr>
                <w:rFonts w:ascii="Times New Roman" w:hAnsi="Times New Roman"/>
                <w:b/>
                <w:sz w:val="20"/>
                <w:szCs w:val="20"/>
              </w:rPr>
            </w:pPr>
            <w:r w:rsidRPr="006370FC">
              <w:rPr>
                <w:rFonts w:ascii="Times New Roman" w:hAnsi="Times New Roman"/>
                <w:b/>
                <w:sz w:val="20"/>
                <w:szCs w:val="20"/>
              </w:rPr>
              <w:t>Кт</w:t>
            </w:r>
          </w:p>
        </w:tc>
      </w:tr>
      <w:tr w:rsidR="00937B00" w:rsidRPr="006370FC" w:rsidTr="006370FC">
        <w:tc>
          <w:tcPr>
            <w:tcW w:w="993" w:type="dxa"/>
            <w:shd w:val="clear" w:color="auto" w:fill="auto"/>
          </w:tcPr>
          <w:p w:rsidR="00937B00" w:rsidRPr="006370FC" w:rsidRDefault="00937B00" w:rsidP="006370FC">
            <w:pPr>
              <w:pStyle w:val="a3"/>
              <w:spacing w:after="0" w:line="360" w:lineRule="auto"/>
              <w:ind w:left="0"/>
              <w:rPr>
                <w:rFonts w:ascii="Times New Roman" w:hAnsi="Times New Roman"/>
                <w:sz w:val="20"/>
                <w:szCs w:val="20"/>
              </w:rPr>
            </w:pPr>
            <w:r w:rsidRPr="006370FC">
              <w:rPr>
                <w:rFonts w:ascii="Times New Roman" w:hAnsi="Times New Roman"/>
                <w:sz w:val="20"/>
                <w:szCs w:val="20"/>
              </w:rPr>
              <w:t>1</w:t>
            </w:r>
          </w:p>
        </w:tc>
        <w:tc>
          <w:tcPr>
            <w:tcW w:w="5385" w:type="dxa"/>
            <w:shd w:val="clear" w:color="auto" w:fill="auto"/>
          </w:tcPr>
          <w:p w:rsidR="00937B00" w:rsidRPr="006370FC" w:rsidRDefault="00937B00" w:rsidP="006370FC">
            <w:pPr>
              <w:pStyle w:val="a3"/>
              <w:spacing w:after="0" w:line="360" w:lineRule="auto"/>
              <w:ind w:left="0"/>
              <w:rPr>
                <w:rFonts w:ascii="Times New Roman" w:hAnsi="Times New Roman"/>
                <w:sz w:val="20"/>
                <w:szCs w:val="20"/>
              </w:rPr>
            </w:pPr>
            <w:r w:rsidRPr="006370FC">
              <w:rPr>
                <w:rFonts w:ascii="Times New Roman" w:hAnsi="Times New Roman"/>
                <w:sz w:val="20"/>
                <w:szCs w:val="20"/>
              </w:rPr>
              <w:t>Зачислено на р/с долгосрочная суда банка для нужд капитального строительства</w:t>
            </w:r>
          </w:p>
        </w:tc>
        <w:tc>
          <w:tcPr>
            <w:tcW w:w="1276" w:type="dxa"/>
            <w:shd w:val="clear" w:color="auto" w:fill="auto"/>
          </w:tcPr>
          <w:p w:rsidR="00937B00" w:rsidRPr="006370FC" w:rsidRDefault="00E352CA" w:rsidP="006370FC">
            <w:pPr>
              <w:pStyle w:val="a3"/>
              <w:spacing w:after="0" w:line="360" w:lineRule="auto"/>
              <w:ind w:left="0"/>
              <w:rPr>
                <w:rFonts w:ascii="Times New Roman" w:hAnsi="Times New Roman"/>
                <w:sz w:val="20"/>
                <w:szCs w:val="20"/>
              </w:rPr>
            </w:pPr>
            <w:r w:rsidRPr="006370FC">
              <w:rPr>
                <w:rFonts w:ascii="Times New Roman" w:hAnsi="Times New Roman"/>
                <w:sz w:val="20"/>
                <w:szCs w:val="20"/>
              </w:rPr>
              <w:t>9038</w:t>
            </w:r>
            <w:r w:rsidR="00937B00" w:rsidRPr="006370FC">
              <w:rPr>
                <w:rFonts w:ascii="Times New Roman" w:hAnsi="Times New Roman"/>
                <w:sz w:val="20"/>
                <w:szCs w:val="20"/>
              </w:rPr>
              <w:t>00</w:t>
            </w:r>
          </w:p>
        </w:tc>
        <w:tc>
          <w:tcPr>
            <w:tcW w:w="852" w:type="dxa"/>
            <w:shd w:val="clear" w:color="auto" w:fill="auto"/>
          </w:tcPr>
          <w:p w:rsidR="00937B00" w:rsidRPr="006370FC" w:rsidRDefault="00937B00" w:rsidP="006370FC">
            <w:pPr>
              <w:pStyle w:val="a3"/>
              <w:spacing w:after="0" w:line="360" w:lineRule="auto"/>
              <w:ind w:left="0"/>
              <w:rPr>
                <w:rFonts w:ascii="Times New Roman" w:hAnsi="Times New Roman"/>
                <w:sz w:val="20"/>
                <w:szCs w:val="20"/>
              </w:rPr>
            </w:pPr>
            <w:r w:rsidRPr="006370FC">
              <w:rPr>
                <w:rFonts w:ascii="Times New Roman" w:hAnsi="Times New Roman"/>
                <w:sz w:val="20"/>
                <w:szCs w:val="20"/>
              </w:rPr>
              <w:t>51</w:t>
            </w:r>
          </w:p>
        </w:tc>
        <w:tc>
          <w:tcPr>
            <w:tcW w:w="708" w:type="dxa"/>
            <w:shd w:val="clear" w:color="auto" w:fill="auto"/>
          </w:tcPr>
          <w:p w:rsidR="00937B00" w:rsidRPr="006370FC" w:rsidRDefault="00937B00" w:rsidP="006370FC">
            <w:pPr>
              <w:pStyle w:val="a3"/>
              <w:spacing w:after="0" w:line="360" w:lineRule="auto"/>
              <w:ind w:left="0"/>
              <w:rPr>
                <w:rFonts w:ascii="Times New Roman" w:hAnsi="Times New Roman"/>
                <w:sz w:val="20"/>
                <w:szCs w:val="20"/>
              </w:rPr>
            </w:pPr>
            <w:r w:rsidRPr="006370FC">
              <w:rPr>
                <w:rFonts w:ascii="Times New Roman" w:hAnsi="Times New Roman"/>
                <w:sz w:val="20"/>
                <w:szCs w:val="20"/>
              </w:rPr>
              <w:t>67</w:t>
            </w:r>
          </w:p>
        </w:tc>
      </w:tr>
      <w:tr w:rsidR="00937B00" w:rsidRPr="006370FC" w:rsidTr="006370FC">
        <w:tc>
          <w:tcPr>
            <w:tcW w:w="993" w:type="dxa"/>
            <w:shd w:val="clear" w:color="auto" w:fill="auto"/>
          </w:tcPr>
          <w:p w:rsidR="00937B00" w:rsidRPr="006370FC" w:rsidRDefault="00937B00" w:rsidP="006370FC">
            <w:pPr>
              <w:pStyle w:val="a3"/>
              <w:spacing w:after="0" w:line="360" w:lineRule="auto"/>
              <w:ind w:left="0"/>
              <w:rPr>
                <w:rFonts w:ascii="Times New Roman" w:hAnsi="Times New Roman"/>
                <w:sz w:val="20"/>
                <w:szCs w:val="20"/>
              </w:rPr>
            </w:pPr>
            <w:r w:rsidRPr="006370FC">
              <w:rPr>
                <w:rFonts w:ascii="Times New Roman" w:hAnsi="Times New Roman"/>
                <w:sz w:val="20"/>
                <w:szCs w:val="20"/>
              </w:rPr>
              <w:t>2</w:t>
            </w:r>
          </w:p>
        </w:tc>
        <w:tc>
          <w:tcPr>
            <w:tcW w:w="5385" w:type="dxa"/>
            <w:shd w:val="clear" w:color="auto" w:fill="auto"/>
          </w:tcPr>
          <w:p w:rsidR="00937B00" w:rsidRPr="006370FC" w:rsidRDefault="00937B00" w:rsidP="006370FC">
            <w:pPr>
              <w:pStyle w:val="a3"/>
              <w:spacing w:after="0" w:line="360" w:lineRule="auto"/>
              <w:ind w:left="0"/>
              <w:rPr>
                <w:rFonts w:ascii="Times New Roman" w:hAnsi="Times New Roman"/>
                <w:sz w:val="20"/>
                <w:szCs w:val="20"/>
              </w:rPr>
            </w:pPr>
            <w:r w:rsidRPr="006370FC">
              <w:rPr>
                <w:rFonts w:ascii="Times New Roman" w:hAnsi="Times New Roman"/>
                <w:sz w:val="20"/>
                <w:szCs w:val="20"/>
              </w:rPr>
              <w:t>Начислены % за пользования ссудой (18% годовых, за 2 года)</w:t>
            </w:r>
          </w:p>
        </w:tc>
        <w:tc>
          <w:tcPr>
            <w:tcW w:w="1276" w:type="dxa"/>
            <w:shd w:val="clear" w:color="auto" w:fill="auto"/>
          </w:tcPr>
          <w:p w:rsidR="00937B00" w:rsidRPr="006370FC" w:rsidRDefault="00937B00" w:rsidP="006370FC">
            <w:pPr>
              <w:pStyle w:val="a3"/>
              <w:spacing w:after="0" w:line="360" w:lineRule="auto"/>
              <w:ind w:left="0"/>
              <w:rPr>
                <w:rFonts w:ascii="Times New Roman" w:hAnsi="Times New Roman"/>
                <w:sz w:val="20"/>
                <w:szCs w:val="20"/>
              </w:rPr>
            </w:pPr>
            <w:r w:rsidRPr="006370FC">
              <w:rPr>
                <w:rFonts w:ascii="Times New Roman" w:hAnsi="Times New Roman"/>
                <w:sz w:val="20"/>
                <w:szCs w:val="20"/>
              </w:rPr>
              <w:t>32</w:t>
            </w:r>
            <w:r w:rsidR="00E352CA" w:rsidRPr="006370FC">
              <w:rPr>
                <w:rFonts w:ascii="Times New Roman" w:hAnsi="Times New Roman"/>
                <w:sz w:val="20"/>
                <w:szCs w:val="20"/>
              </w:rPr>
              <w:t>5368</w:t>
            </w:r>
          </w:p>
        </w:tc>
        <w:tc>
          <w:tcPr>
            <w:tcW w:w="852" w:type="dxa"/>
            <w:shd w:val="clear" w:color="auto" w:fill="auto"/>
          </w:tcPr>
          <w:p w:rsidR="00937B00" w:rsidRPr="006370FC" w:rsidRDefault="00937B00" w:rsidP="006370FC">
            <w:pPr>
              <w:pStyle w:val="a3"/>
              <w:spacing w:after="0" w:line="360" w:lineRule="auto"/>
              <w:ind w:left="0"/>
              <w:rPr>
                <w:rFonts w:ascii="Times New Roman" w:hAnsi="Times New Roman"/>
                <w:sz w:val="20"/>
                <w:szCs w:val="20"/>
              </w:rPr>
            </w:pPr>
            <w:r w:rsidRPr="006370FC">
              <w:rPr>
                <w:rFonts w:ascii="Times New Roman" w:hAnsi="Times New Roman"/>
                <w:sz w:val="20"/>
                <w:szCs w:val="20"/>
              </w:rPr>
              <w:t>91</w:t>
            </w:r>
          </w:p>
        </w:tc>
        <w:tc>
          <w:tcPr>
            <w:tcW w:w="708" w:type="dxa"/>
            <w:shd w:val="clear" w:color="auto" w:fill="auto"/>
          </w:tcPr>
          <w:p w:rsidR="00937B00" w:rsidRPr="006370FC" w:rsidRDefault="00937B00" w:rsidP="006370FC">
            <w:pPr>
              <w:pStyle w:val="a3"/>
              <w:spacing w:after="0" w:line="360" w:lineRule="auto"/>
              <w:ind w:left="0"/>
              <w:rPr>
                <w:rFonts w:ascii="Times New Roman" w:hAnsi="Times New Roman"/>
                <w:sz w:val="20"/>
                <w:szCs w:val="20"/>
              </w:rPr>
            </w:pPr>
            <w:r w:rsidRPr="006370FC">
              <w:rPr>
                <w:rFonts w:ascii="Times New Roman" w:hAnsi="Times New Roman"/>
                <w:sz w:val="20"/>
                <w:szCs w:val="20"/>
              </w:rPr>
              <w:t>67</w:t>
            </w:r>
          </w:p>
        </w:tc>
      </w:tr>
      <w:tr w:rsidR="00937B00" w:rsidRPr="006370FC" w:rsidTr="006370FC">
        <w:tc>
          <w:tcPr>
            <w:tcW w:w="993" w:type="dxa"/>
            <w:shd w:val="clear" w:color="auto" w:fill="auto"/>
          </w:tcPr>
          <w:p w:rsidR="00937B00" w:rsidRPr="006370FC" w:rsidRDefault="00937B00" w:rsidP="006370FC">
            <w:pPr>
              <w:pStyle w:val="a3"/>
              <w:spacing w:after="0" w:line="360" w:lineRule="auto"/>
              <w:ind w:left="0"/>
              <w:rPr>
                <w:rFonts w:ascii="Times New Roman" w:hAnsi="Times New Roman"/>
                <w:sz w:val="20"/>
                <w:szCs w:val="20"/>
              </w:rPr>
            </w:pPr>
            <w:r w:rsidRPr="006370FC">
              <w:rPr>
                <w:rFonts w:ascii="Times New Roman" w:hAnsi="Times New Roman"/>
                <w:sz w:val="20"/>
                <w:szCs w:val="20"/>
              </w:rPr>
              <w:t>3</w:t>
            </w:r>
          </w:p>
        </w:tc>
        <w:tc>
          <w:tcPr>
            <w:tcW w:w="5385" w:type="dxa"/>
            <w:shd w:val="clear" w:color="auto" w:fill="auto"/>
          </w:tcPr>
          <w:p w:rsidR="00937B00" w:rsidRPr="006370FC" w:rsidRDefault="00937B00" w:rsidP="006370FC">
            <w:pPr>
              <w:pStyle w:val="a3"/>
              <w:spacing w:after="0" w:line="360" w:lineRule="auto"/>
              <w:ind w:left="0"/>
              <w:rPr>
                <w:rFonts w:ascii="Times New Roman" w:hAnsi="Times New Roman"/>
                <w:sz w:val="20"/>
                <w:szCs w:val="20"/>
              </w:rPr>
            </w:pPr>
            <w:r w:rsidRPr="006370FC">
              <w:rPr>
                <w:rFonts w:ascii="Times New Roman" w:hAnsi="Times New Roman"/>
                <w:sz w:val="20"/>
                <w:szCs w:val="20"/>
              </w:rPr>
              <w:t>Погашена задолженность по % за пользование долгосрочной ссудой</w:t>
            </w:r>
          </w:p>
        </w:tc>
        <w:tc>
          <w:tcPr>
            <w:tcW w:w="1276" w:type="dxa"/>
            <w:shd w:val="clear" w:color="auto" w:fill="auto"/>
          </w:tcPr>
          <w:p w:rsidR="00937B00" w:rsidRPr="006370FC" w:rsidRDefault="00937B00" w:rsidP="006370FC">
            <w:pPr>
              <w:pStyle w:val="a3"/>
              <w:spacing w:after="0" w:line="360" w:lineRule="auto"/>
              <w:ind w:left="0"/>
              <w:rPr>
                <w:rFonts w:ascii="Times New Roman" w:hAnsi="Times New Roman"/>
                <w:sz w:val="20"/>
                <w:szCs w:val="20"/>
              </w:rPr>
            </w:pPr>
            <w:r w:rsidRPr="006370FC">
              <w:rPr>
                <w:rFonts w:ascii="Times New Roman" w:hAnsi="Times New Roman"/>
                <w:sz w:val="20"/>
                <w:szCs w:val="20"/>
              </w:rPr>
              <w:t>32</w:t>
            </w:r>
            <w:r w:rsidR="00E352CA" w:rsidRPr="006370FC">
              <w:rPr>
                <w:rFonts w:ascii="Times New Roman" w:hAnsi="Times New Roman"/>
                <w:sz w:val="20"/>
                <w:szCs w:val="20"/>
              </w:rPr>
              <w:t>5368</w:t>
            </w:r>
          </w:p>
        </w:tc>
        <w:tc>
          <w:tcPr>
            <w:tcW w:w="852" w:type="dxa"/>
            <w:shd w:val="clear" w:color="auto" w:fill="auto"/>
          </w:tcPr>
          <w:p w:rsidR="00937B00" w:rsidRPr="006370FC" w:rsidRDefault="00937B00" w:rsidP="006370FC">
            <w:pPr>
              <w:pStyle w:val="a3"/>
              <w:spacing w:after="0" w:line="360" w:lineRule="auto"/>
              <w:ind w:left="0"/>
              <w:rPr>
                <w:rFonts w:ascii="Times New Roman" w:hAnsi="Times New Roman"/>
                <w:sz w:val="20"/>
                <w:szCs w:val="20"/>
              </w:rPr>
            </w:pPr>
            <w:r w:rsidRPr="006370FC">
              <w:rPr>
                <w:rFonts w:ascii="Times New Roman" w:hAnsi="Times New Roman"/>
                <w:sz w:val="20"/>
                <w:szCs w:val="20"/>
              </w:rPr>
              <w:t>67</w:t>
            </w:r>
          </w:p>
        </w:tc>
        <w:tc>
          <w:tcPr>
            <w:tcW w:w="708" w:type="dxa"/>
            <w:shd w:val="clear" w:color="auto" w:fill="auto"/>
          </w:tcPr>
          <w:p w:rsidR="00937B00" w:rsidRPr="006370FC" w:rsidRDefault="00937B00" w:rsidP="006370FC">
            <w:pPr>
              <w:pStyle w:val="a3"/>
              <w:spacing w:after="0" w:line="360" w:lineRule="auto"/>
              <w:ind w:left="0"/>
              <w:rPr>
                <w:rFonts w:ascii="Times New Roman" w:hAnsi="Times New Roman"/>
                <w:sz w:val="20"/>
                <w:szCs w:val="20"/>
              </w:rPr>
            </w:pPr>
            <w:r w:rsidRPr="006370FC">
              <w:rPr>
                <w:rFonts w:ascii="Times New Roman" w:hAnsi="Times New Roman"/>
                <w:sz w:val="20"/>
                <w:szCs w:val="20"/>
              </w:rPr>
              <w:t>51</w:t>
            </w:r>
          </w:p>
        </w:tc>
      </w:tr>
      <w:tr w:rsidR="00937B00" w:rsidRPr="006370FC" w:rsidTr="006370FC">
        <w:tc>
          <w:tcPr>
            <w:tcW w:w="993" w:type="dxa"/>
            <w:shd w:val="clear" w:color="auto" w:fill="auto"/>
          </w:tcPr>
          <w:p w:rsidR="00937B00" w:rsidRPr="006370FC" w:rsidRDefault="00937B00" w:rsidP="006370FC">
            <w:pPr>
              <w:pStyle w:val="a3"/>
              <w:spacing w:after="0" w:line="360" w:lineRule="auto"/>
              <w:ind w:left="0"/>
              <w:rPr>
                <w:rFonts w:ascii="Times New Roman" w:hAnsi="Times New Roman"/>
                <w:sz w:val="20"/>
                <w:szCs w:val="20"/>
              </w:rPr>
            </w:pPr>
            <w:r w:rsidRPr="006370FC">
              <w:rPr>
                <w:rFonts w:ascii="Times New Roman" w:hAnsi="Times New Roman"/>
                <w:sz w:val="20"/>
                <w:szCs w:val="20"/>
              </w:rPr>
              <w:t>4</w:t>
            </w:r>
          </w:p>
        </w:tc>
        <w:tc>
          <w:tcPr>
            <w:tcW w:w="5385" w:type="dxa"/>
            <w:shd w:val="clear" w:color="auto" w:fill="auto"/>
          </w:tcPr>
          <w:p w:rsidR="00937B00" w:rsidRPr="006370FC" w:rsidRDefault="00937B00" w:rsidP="006370FC">
            <w:pPr>
              <w:pStyle w:val="a3"/>
              <w:spacing w:after="0" w:line="360" w:lineRule="auto"/>
              <w:ind w:left="0"/>
              <w:rPr>
                <w:rFonts w:ascii="Times New Roman" w:hAnsi="Times New Roman"/>
                <w:sz w:val="20"/>
                <w:szCs w:val="20"/>
              </w:rPr>
            </w:pPr>
            <w:r w:rsidRPr="006370FC">
              <w:rPr>
                <w:rFonts w:ascii="Times New Roman" w:hAnsi="Times New Roman"/>
                <w:sz w:val="20"/>
                <w:szCs w:val="20"/>
              </w:rPr>
              <w:t>Отражена задолженность подрядчику за выполненные работы по капитальному строительству</w:t>
            </w:r>
          </w:p>
        </w:tc>
        <w:tc>
          <w:tcPr>
            <w:tcW w:w="1276" w:type="dxa"/>
            <w:shd w:val="clear" w:color="auto" w:fill="auto"/>
          </w:tcPr>
          <w:p w:rsidR="00937B00" w:rsidRPr="006370FC" w:rsidRDefault="00E352CA" w:rsidP="006370FC">
            <w:pPr>
              <w:pStyle w:val="a3"/>
              <w:spacing w:after="0" w:line="360" w:lineRule="auto"/>
              <w:ind w:left="0"/>
              <w:rPr>
                <w:rFonts w:ascii="Times New Roman" w:hAnsi="Times New Roman"/>
                <w:sz w:val="20"/>
                <w:szCs w:val="20"/>
              </w:rPr>
            </w:pPr>
            <w:r w:rsidRPr="006370FC">
              <w:rPr>
                <w:rFonts w:ascii="Times New Roman" w:hAnsi="Times New Roman"/>
                <w:sz w:val="20"/>
                <w:szCs w:val="20"/>
              </w:rPr>
              <w:t>10040</w:t>
            </w:r>
            <w:r w:rsidR="00937B00" w:rsidRPr="006370FC">
              <w:rPr>
                <w:rFonts w:ascii="Times New Roman" w:hAnsi="Times New Roman"/>
                <w:sz w:val="20"/>
                <w:szCs w:val="20"/>
              </w:rPr>
              <w:t>00</w:t>
            </w:r>
          </w:p>
        </w:tc>
        <w:tc>
          <w:tcPr>
            <w:tcW w:w="852" w:type="dxa"/>
            <w:shd w:val="clear" w:color="auto" w:fill="auto"/>
          </w:tcPr>
          <w:p w:rsidR="00937B00" w:rsidRPr="006370FC" w:rsidRDefault="00937B00" w:rsidP="006370FC">
            <w:pPr>
              <w:pStyle w:val="a3"/>
              <w:spacing w:after="0" w:line="360" w:lineRule="auto"/>
              <w:ind w:left="0"/>
              <w:rPr>
                <w:rFonts w:ascii="Times New Roman" w:hAnsi="Times New Roman"/>
                <w:sz w:val="20"/>
                <w:szCs w:val="20"/>
              </w:rPr>
            </w:pPr>
            <w:r w:rsidRPr="006370FC">
              <w:rPr>
                <w:rFonts w:ascii="Times New Roman" w:hAnsi="Times New Roman"/>
                <w:sz w:val="20"/>
                <w:szCs w:val="20"/>
              </w:rPr>
              <w:t>08</w:t>
            </w:r>
          </w:p>
        </w:tc>
        <w:tc>
          <w:tcPr>
            <w:tcW w:w="708" w:type="dxa"/>
            <w:shd w:val="clear" w:color="auto" w:fill="auto"/>
          </w:tcPr>
          <w:p w:rsidR="00937B00" w:rsidRPr="006370FC" w:rsidRDefault="00937B00" w:rsidP="006370FC">
            <w:pPr>
              <w:pStyle w:val="a3"/>
              <w:spacing w:after="0" w:line="360" w:lineRule="auto"/>
              <w:ind w:left="0"/>
              <w:rPr>
                <w:rFonts w:ascii="Times New Roman" w:hAnsi="Times New Roman"/>
                <w:sz w:val="20"/>
                <w:szCs w:val="20"/>
              </w:rPr>
            </w:pPr>
            <w:r w:rsidRPr="006370FC">
              <w:rPr>
                <w:rFonts w:ascii="Times New Roman" w:hAnsi="Times New Roman"/>
                <w:sz w:val="20"/>
                <w:szCs w:val="20"/>
              </w:rPr>
              <w:t>60</w:t>
            </w:r>
          </w:p>
        </w:tc>
      </w:tr>
      <w:tr w:rsidR="00937B00" w:rsidRPr="006370FC" w:rsidTr="006370FC">
        <w:tc>
          <w:tcPr>
            <w:tcW w:w="993" w:type="dxa"/>
            <w:shd w:val="clear" w:color="auto" w:fill="auto"/>
          </w:tcPr>
          <w:p w:rsidR="00937B00" w:rsidRPr="006370FC" w:rsidRDefault="00937B00" w:rsidP="006370FC">
            <w:pPr>
              <w:pStyle w:val="a3"/>
              <w:spacing w:after="0" w:line="360" w:lineRule="auto"/>
              <w:ind w:left="0"/>
              <w:rPr>
                <w:rFonts w:ascii="Times New Roman" w:hAnsi="Times New Roman"/>
                <w:sz w:val="20"/>
                <w:szCs w:val="20"/>
              </w:rPr>
            </w:pPr>
            <w:r w:rsidRPr="006370FC">
              <w:rPr>
                <w:rFonts w:ascii="Times New Roman" w:hAnsi="Times New Roman"/>
                <w:sz w:val="20"/>
                <w:szCs w:val="20"/>
              </w:rPr>
              <w:t>5</w:t>
            </w:r>
          </w:p>
        </w:tc>
        <w:tc>
          <w:tcPr>
            <w:tcW w:w="5385" w:type="dxa"/>
            <w:shd w:val="clear" w:color="auto" w:fill="auto"/>
          </w:tcPr>
          <w:p w:rsidR="00937B00" w:rsidRPr="006370FC" w:rsidRDefault="00937B00" w:rsidP="006370FC">
            <w:pPr>
              <w:pStyle w:val="a3"/>
              <w:spacing w:after="0" w:line="360" w:lineRule="auto"/>
              <w:ind w:left="0"/>
              <w:rPr>
                <w:rFonts w:ascii="Times New Roman" w:hAnsi="Times New Roman"/>
                <w:sz w:val="20"/>
                <w:szCs w:val="20"/>
              </w:rPr>
            </w:pPr>
            <w:r w:rsidRPr="006370FC">
              <w:rPr>
                <w:rFonts w:ascii="Times New Roman" w:hAnsi="Times New Roman"/>
                <w:sz w:val="20"/>
                <w:szCs w:val="20"/>
              </w:rPr>
              <w:t xml:space="preserve">Согласно акту сдачи-приёмки выполненных работ по капитальному строительству введены в эксплуатацию ОС </w:t>
            </w:r>
          </w:p>
        </w:tc>
        <w:tc>
          <w:tcPr>
            <w:tcW w:w="1276" w:type="dxa"/>
            <w:shd w:val="clear" w:color="auto" w:fill="auto"/>
          </w:tcPr>
          <w:p w:rsidR="00937B00" w:rsidRPr="006370FC" w:rsidRDefault="00E352CA" w:rsidP="006370FC">
            <w:pPr>
              <w:pStyle w:val="a3"/>
              <w:spacing w:after="0" w:line="360" w:lineRule="auto"/>
              <w:ind w:left="0"/>
              <w:rPr>
                <w:rFonts w:ascii="Times New Roman" w:hAnsi="Times New Roman"/>
                <w:sz w:val="20"/>
                <w:szCs w:val="20"/>
              </w:rPr>
            </w:pPr>
            <w:r w:rsidRPr="006370FC">
              <w:rPr>
                <w:rFonts w:ascii="Times New Roman" w:hAnsi="Times New Roman"/>
                <w:sz w:val="20"/>
                <w:szCs w:val="20"/>
              </w:rPr>
              <w:t>10040</w:t>
            </w:r>
            <w:r w:rsidR="00937B00" w:rsidRPr="006370FC">
              <w:rPr>
                <w:rFonts w:ascii="Times New Roman" w:hAnsi="Times New Roman"/>
                <w:sz w:val="20"/>
                <w:szCs w:val="20"/>
              </w:rPr>
              <w:t>00</w:t>
            </w:r>
          </w:p>
        </w:tc>
        <w:tc>
          <w:tcPr>
            <w:tcW w:w="852" w:type="dxa"/>
            <w:shd w:val="clear" w:color="auto" w:fill="auto"/>
          </w:tcPr>
          <w:p w:rsidR="00937B00" w:rsidRPr="006370FC" w:rsidRDefault="00937B00" w:rsidP="006370FC">
            <w:pPr>
              <w:pStyle w:val="a3"/>
              <w:spacing w:after="0" w:line="360" w:lineRule="auto"/>
              <w:ind w:left="0"/>
              <w:rPr>
                <w:rFonts w:ascii="Times New Roman" w:hAnsi="Times New Roman"/>
                <w:sz w:val="20"/>
                <w:szCs w:val="20"/>
              </w:rPr>
            </w:pPr>
            <w:r w:rsidRPr="006370FC">
              <w:rPr>
                <w:rFonts w:ascii="Times New Roman" w:hAnsi="Times New Roman"/>
                <w:sz w:val="20"/>
                <w:szCs w:val="20"/>
              </w:rPr>
              <w:t>01</w:t>
            </w:r>
          </w:p>
        </w:tc>
        <w:tc>
          <w:tcPr>
            <w:tcW w:w="708" w:type="dxa"/>
            <w:shd w:val="clear" w:color="auto" w:fill="auto"/>
          </w:tcPr>
          <w:p w:rsidR="00937B00" w:rsidRPr="006370FC" w:rsidRDefault="00937B00" w:rsidP="006370FC">
            <w:pPr>
              <w:pStyle w:val="a3"/>
              <w:spacing w:after="0" w:line="360" w:lineRule="auto"/>
              <w:ind w:left="0"/>
              <w:rPr>
                <w:rFonts w:ascii="Times New Roman" w:hAnsi="Times New Roman"/>
                <w:sz w:val="20"/>
                <w:szCs w:val="20"/>
              </w:rPr>
            </w:pPr>
            <w:r w:rsidRPr="006370FC">
              <w:rPr>
                <w:rFonts w:ascii="Times New Roman" w:hAnsi="Times New Roman"/>
                <w:sz w:val="20"/>
                <w:szCs w:val="20"/>
              </w:rPr>
              <w:t>08</w:t>
            </w:r>
          </w:p>
        </w:tc>
      </w:tr>
    </w:tbl>
    <w:p w:rsidR="00E352CA" w:rsidRPr="00D10FB6" w:rsidRDefault="00E352CA" w:rsidP="00D10FB6">
      <w:pPr>
        <w:pStyle w:val="a3"/>
        <w:spacing w:after="0" w:line="360" w:lineRule="auto"/>
        <w:ind w:left="0" w:firstLine="709"/>
        <w:jc w:val="both"/>
        <w:rPr>
          <w:rFonts w:ascii="Times New Roman" w:hAnsi="Times New Roman"/>
          <w:b/>
          <w:sz w:val="28"/>
          <w:szCs w:val="28"/>
        </w:rPr>
      </w:pPr>
    </w:p>
    <w:p w:rsidR="00937B00" w:rsidRPr="00D10FB6" w:rsidRDefault="00937B00" w:rsidP="00D10FB6">
      <w:pPr>
        <w:pStyle w:val="a3"/>
        <w:numPr>
          <w:ilvl w:val="0"/>
          <w:numId w:val="15"/>
        </w:numPr>
        <w:spacing w:after="0" w:line="360" w:lineRule="auto"/>
        <w:ind w:left="0" w:firstLine="709"/>
        <w:jc w:val="both"/>
        <w:rPr>
          <w:rFonts w:ascii="Times New Roman" w:hAnsi="Times New Roman"/>
          <w:b/>
          <w:sz w:val="28"/>
          <w:szCs w:val="28"/>
        </w:rPr>
      </w:pPr>
      <w:r w:rsidRPr="00D10FB6">
        <w:rPr>
          <w:rFonts w:ascii="Times New Roman" w:hAnsi="Times New Roman"/>
          <w:b/>
          <w:sz w:val="28"/>
          <w:szCs w:val="28"/>
        </w:rPr>
        <w:t>Журнал регистрации</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92"/>
        <w:gridCol w:w="4679"/>
        <w:gridCol w:w="1417"/>
        <w:gridCol w:w="992"/>
        <w:gridCol w:w="1134"/>
      </w:tblGrid>
      <w:tr w:rsidR="00937B00" w:rsidRPr="006370FC" w:rsidTr="006370FC">
        <w:tc>
          <w:tcPr>
            <w:tcW w:w="992" w:type="dxa"/>
            <w:shd w:val="clear" w:color="auto" w:fill="auto"/>
          </w:tcPr>
          <w:p w:rsidR="00937B00" w:rsidRPr="006370FC" w:rsidRDefault="00937B00" w:rsidP="006370FC">
            <w:pPr>
              <w:spacing w:after="0" w:line="360" w:lineRule="auto"/>
              <w:rPr>
                <w:rFonts w:ascii="Times New Roman" w:hAnsi="Times New Roman"/>
                <w:b/>
                <w:sz w:val="20"/>
                <w:szCs w:val="20"/>
              </w:rPr>
            </w:pPr>
            <w:r w:rsidRPr="006370FC">
              <w:rPr>
                <w:rFonts w:ascii="Times New Roman" w:hAnsi="Times New Roman"/>
                <w:b/>
                <w:sz w:val="20"/>
                <w:szCs w:val="20"/>
              </w:rPr>
              <w:t>№ п/п</w:t>
            </w:r>
          </w:p>
        </w:tc>
        <w:tc>
          <w:tcPr>
            <w:tcW w:w="4679" w:type="dxa"/>
            <w:shd w:val="clear" w:color="auto" w:fill="auto"/>
          </w:tcPr>
          <w:p w:rsidR="00937B00" w:rsidRPr="006370FC" w:rsidRDefault="00937B00" w:rsidP="006370FC">
            <w:pPr>
              <w:spacing w:after="0" w:line="360" w:lineRule="auto"/>
              <w:rPr>
                <w:rFonts w:ascii="Times New Roman" w:hAnsi="Times New Roman"/>
                <w:b/>
                <w:sz w:val="20"/>
                <w:szCs w:val="20"/>
              </w:rPr>
            </w:pPr>
            <w:r w:rsidRPr="006370FC">
              <w:rPr>
                <w:rFonts w:ascii="Times New Roman" w:hAnsi="Times New Roman"/>
                <w:b/>
                <w:sz w:val="20"/>
                <w:szCs w:val="20"/>
              </w:rPr>
              <w:t>Содержание хоз. операции</w:t>
            </w:r>
          </w:p>
        </w:tc>
        <w:tc>
          <w:tcPr>
            <w:tcW w:w="1417" w:type="dxa"/>
            <w:shd w:val="clear" w:color="auto" w:fill="auto"/>
          </w:tcPr>
          <w:p w:rsidR="00937B00" w:rsidRPr="006370FC" w:rsidRDefault="00937B00" w:rsidP="006370FC">
            <w:pPr>
              <w:spacing w:after="0" w:line="360" w:lineRule="auto"/>
              <w:rPr>
                <w:rFonts w:ascii="Times New Roman" w:hAnsi="Times New Roman"/>
                <w:b/>
                <w:sz w:val="20"/>
                <w:szCs w:val="20"/>
              </w:rPr>
            </w:pPr>
            <w:r w:rsidRPr="006370FC">
              <w:rPr>
                <w:rFonts w:ascii="Times New Roman" w:hAnsi="Times New Roman"/>
                <w:b/>
                <w:sz w:val="20"/>
                <w:szCs w:val="20"/>
              </w:rPr>
              <w:t>Сумма</w:t>
            </w:r>
          </w:p>
        </w:tc>
        <w:tc>
          <w:tcPr>
            <w:tcW w:w="992" w:type="dxa"/>
            <w:shd w:val="clear" w:color="auto" w:fill="auto"/>
          </w:tcPr>
          <w:p w:rsidR="00937B00" w:rsidRPr="006370FC" w:rsidRDefault="00937B00" w:rsidP="006370FC">
            <w:pPr>
              <w:spacing w:after="0" w:line="360" w:lineRule="auto"/>
              <w:rPr>
                <w:rFonts w:ascii="Times New Roman" w:hAnsi="Times New Roman"/>
                <w:b/>
                <w:sz w:val="20"/>
                <w:szCs w:val="20"/>
              </w:rPr>
            </w:pPr>
            <w:r w:rsidRPr="006370FC">
              <w:rPr>
                <w:rFonts w:ascii="Times New Roman" w:hAnsi="Times New Roman"/>
                <w:b/>
                <w:sz w:val="20"/>
                <w:szCs w:val="20"/>
              </w:rPr>
              <w:t>Дт</w:t>
            </w:r>
          </w:p>
        </w:tc>
        <w:tc>
          <w:tcPr>
            <w:tcW w:w="1134" w:type="dxa"/>
            <w:shd w:val="clear" w:color="auto" w:fill="auto"/>
          </w:tcPr>
          <w:p w:rsidR="00937B00" w:rsidRPr="006370FC" w:rsidRDefault="00937B00" w:rsidP="006370FC">
            <w:pPr>
              <w:spacing w:after="0" w:line="360" w:lineRule="auto"/>
              <w:rPr>
                <w:rFonts w:ascii="Times New Roman" w:hAnsi="Times New Roman"/>
                <w:b/>
                <w:sz w:val="20"/>
                <w:szCs w:val="20"/>
              </w:rPr>
            </w:pPr>
            <w:r w:rsidRPr="006370FC">
              <w:rPr>
                <w:rFonts w:ascii="Times New Roman" w:hAnsi="Times New Roman"/>
                <w:b/>
                <w:sz w:val="20"/>
                <w:szCs w:val="20"/>
              </w:rPr>
              <w:t>Кт</w:t>
            </w:r>
          </w:p>
        </w:tc>
      </w:tr>
      <w:tr w:rsidR="00937B00" w:rsidRPr="006370FC" w:rsidTr="006370FC">
        <w:tc>
          <w:tcPr>
            <w:tcW w:w="992" w:type="dxa"/>
            <w:shd w:val="clear" w:color="auto" w:fill="auto"/>
          </w:tcPr>
          <w:p w:rsidR="00937B00" w:rsidRPr="006370FC" w:rsidRDefault="00937B00" w:rsidP="006370FC">
            <w:pPr>
              <w:spacing w:after="0" w:line="360" w:lineRule="auto"/>
              <w:rPr>
                <w:rFonts w:ascii="Times New Roman" w:hAnsi="Times New Roman"/>
                <w:sz w:val="20"/>
                <w:szCs w:val="20"/>
              </w:rPr>
            </w:pPr>
            <w:r w:rsidRPr="006370FC">
              <w:rPr>
                <w:rFonts w:ascii="Times New Roman" w:hAnsi="Times New Roman"/>
                <w:sz w:val="20"/>
                <w:szCs w:val="20"/>
              </w:rPr>
              <w:t>1</w:t>
            </w:r>
          </w:p>
        </w:tc>
        <w:tc>
          <w:tcPr>
            <w:tcW w:w="4679" w:type="dxa"/>
            <w:shd w:val="clear" w:color="auto" w:fill="auto"/>
          </w:tcPr>
          <w:p w:rsidR="00937B00" w:rsidRPr="006370FC" w:rsidRDefault="00937B00" w:rsidP="006370FC">
            <w:pPr>
              <w:spacing w:after="0" w:line="360" w:lineRule="auto"/>
              <w:rPr>
                <w:rFonts w:ascii="Times New Roman" w:hAnsi="Times New Roman"/>
                <w:sz w:val="20"/>
                <w:szCs w:val="20"/>
              </w:rPr>
            </w:pPr>
            <w:r w:rsidRPr="006370FC">
              <w:rPr>
                <w:rFonts w:ascii="Times New Roman" w:hAnsi="Times New Roman"/>
                <w:sz w:val="20"/>
                <w:szCs w:val="20"/>
              </w:rPr>
              <w:t xml:space="preserve">Отражена недостача ТМЦ по балансовой стоимости </w:t>
            </w:r>
          </w:p>
          <w:p w:rsidR="00937B00" w:rsidRPr="006370FC" w:rsidRDefault="00E352CA" w:rsidP="006370FC">
            <w:pPr>
              <w:spacing w:after="0" w:line="360" w:lineRule="auto"/>
              <w:rPr>
                <w:rFonts w:ascii="Times New Roman" w:hAnsi="Times New Roman"/>
                <w:sz w:val="20"/>
                <w:szCs w:val="20"/>
              </w:rPr>
            </w:pPr>
            <w:r w:rsidRPr="006370FC">
              <w:rPr>
                <w:rFonts w:ascii="Times New Roman" w:hAnsi="Times New Roman"/>
                <w:sz w:val="20"/>
                <w:szCs w:val="20"/>
              </w:rPr>
              <w:t>По рыночным ценам – 3538</w:t>
            </w:r>
            <w:r w:rsidR="00937B00" w:rsidRPr="006370FC">
              <w:rPr>
                <w:rFonts w:ascii="Times New Roman" w:hAnsi="Times New Roman"/>
                <w:sz w:val="20"/>
                <w:szCs w:val="20"/>
              </w:rPr>
              <w:t>00</w:t>
            </w:r>
          </w:p>
          <w:p w:rsidR="00937B00" w:rsidRPr="006370FC" w:rsidRDefault="00937B00" w:rsidP="006370FC">
            <w:pPr>
              <w:spacing w:after="0" w:line="360" w:lineRule="auto"/>
              <w:rPr>
                <w:rFonts w:ascii="Times New Roman" w:hAnsi="Times New Roman"/>
                <w:sz w:val="20"/>
                <w:szCs w:val="20"/>
              </w:rPr>
            </w:pPr>
            <w:r w:rsidRPr="006370FC">
              <w:rPr>
                <w:rFonts w:ascii="Times New Roman" w:hAnsi="Times New Roman"/>
                <w:sz w:val="20"/>
                <w:szCs w:val="20"/>
              </w:rPr>
              <w:t>Погашена сумма недостачи</w:t>
            </w:r>
            <w:r w:rsidR="00896409" w:rsidRPr="006370FC">
              <w:rPr>
                <w:rFonts w:ascii="Times New Roman" w:hAnsi="Times New Roman"/>
                <w:sz w:val="20"/>
                <w:szCs w:val="20"/>
              </w:rPr>
              <w:t xml:space="preserve"> </w:t>
            </w:r>
          </w:p>
        </w:tc>
        <w:tc>
          <w:tcPr>
            <w:tcW w:w="1417" w:type="dxa"/>
            <w:shd w:val="clear" w:color="auto" w:fill="auto"/>
          </w:tcPr>
          <w:p w:rsidR="00937B00" w:rsidRPr="006370FC" w:rsidRDefault="00E352CA" w:rsidP="006370FC">
            <w:pPr>
              <w:spacing w:after="0" w:line="360" w:lineRule="auto"/>
              <w:rPr>
                <w:rFonts w:ascii="Times New Roman" w:hAnsi="Times New Roman"/>
                <w:sz w:val="20"/>
                <w:szCs w:val="20"/>
              </w:rPr>
            </w:pPr>
            <w:r w:rsidRPr="006370FC">
              <w:rPr>
                <w:rFonts w:ascii="Times New Roman" w:hAnsi="Times New Roman"/>
                <w:sz w:val="20"/>
                <w:szCs w:val="20"/>
              </w:rPr>
              <w:t>3238</w:t>
            </w:r>
            <w:r w:rsidR="00937B00" w:rsidRPr="006370FC">
              <w:rPr>
                <w:rFonts w:ascii="Times New Roman" w:hAnsi="Times New Roman"/>
                <w:sz w:val="20"/>
                <w:szCs w:val="20"/>
              </w:rPr>
              <w:t>00</w:t>
            </w:r>
          </w:p>
          <w:p w:rsidR="00937B00" w:rsidRPr="006370FC" w:rsidRDefault="00E352CA" w:rsidP="006370FC">
            <w:pPr>
              <w:spacing w:after="0" w:line="360" w:lineRule="auto"/>
              <w:rPr>
                <w:rFonts w:ascii="Times New Roman" w:hAnsi="Times New Roman"/>
                <w:sz w:val="20"/>
                <w:szCs w:val="20"/>
              </w:rPr>
            </w:pPr>
            <w:r w:rsidRPr="006370FC">
              <w:rPr>
                <w:rFonts w:ascii="Times New Roman" w:hAnsi="Times New Roman"/>
                <w:sz w:val="20"/>
                <w:szCs w:val="20"/>
              </w:rPr>
              <w:t>3238</w:t>
            </w:r>
            <w:r w:rsidR="00937B00" w:rsidRPr="006370FC">
              <w:rPr>
                <w:rFonts w:ascii="Times New Roman" w:hAnsi="Times New Roman"/>
                <w:sz w:val="20"/>
                <w:szCs w:val="20"/>
              </w:rPr>
              <w:t>00</w:t>
            </w:r>
          </w:p>
          <w:p w:rsidR="00937B00" w:rsidRPr="006370FC" w:rsidRDefault="00937B00" w:rsidP="006370FC">
            <w:pPr>
              <w:spacing w:after="0" w:line="360" w:lineRule="auto"/>
              <w:rPr>
                <w:rFonts w:ascii="Times New Roman" w:hAnsi="Times New Roman"/>
                <w:sz w:val="20"/>
                <w:szCs w:val="20"/>
              </w:rPr>
            </w:pPr>
            <w:r w:rsidRPr="006370FC">
              <w:rPr>
                <w:rFonts w:ascii="Times New Roman" w:hAnsi="Times New Roman"/>
                <w:sz w:val="20"/>
                <w:szCs w:val="20"/>
              </w:rPr>
              <w:t>30000</w:t>
            </w:r>
          </w:p>
          <w:p w:rsidR="00937B00" w:rsidRPr="006370FC" w:rsidRDefault="00E352CA" w:rsidP="006370FC">
            <w:pPr>
              <w:spacing w:after="0" w:line="360" w:lineRule="auto"/>
              <w:rPr>
                <w:rFonts w:ascii="Times New Roman" w:hAnsi="Times New Roman"/>
                <w:sz w:val="20"/>
                <w:szCs w:val="20"/>
              </w:rPr>
            </w:pPr>
            <w:r w:rsidRPr="006370FC">
              <w:rPr>
                <w:rFonts w:ascii="Times New Roman" w:hAnsi="Times New Roman"/>
                <w:sz w:val="20"/>
                <w:szCs w:val="20"/>
              </w:rPr>
              <w:t>3538</w:t>
            </w:r>
            <w:r w:rsidR="00937B00" w:rsidRPr="006370FC">
              <w:rPr>
                <w:rFonts w:ascii="Times New Roman" w:hAnsi="Times New Roman"/>
                <w:sz w:val="20"/>
                <w:szCs w:val="20"/>
              </w:rPr>
              <w:t>00</w:t>
            </w:r>
          </w:p>
        </w:tc>
        <w:tc>
          <w:tcPr>
            <w:tcW w:w="992" w:type="dxa"/>
            <w:shd w:val="clear" w:color="auto" w:fill="auto"/>
          </w:tcPr>
          <w:p w:rsidR="00937B00" w:rsidRPr="006370FC" w:rsidRDefault="00937B00" w:rsidP="006370FC">
            <w:pPr>
              <w:spacing w:after="0" w:line="360" w:lineRule="auto"/>
              <w:rPr>
                <w:rFonts w:ascii="Times New Roman" w:hAnsi="Times New Roman"/>
                <w:sz w:val="20"/>
                <w:szCs w:val="20"/>
              </w:rPr>
            </w:pPr>
            <w:r w:rsidRPr="006370FC">
              <w:rPr>
                <w:rFonts w:ascii="Times New Roman" w:hAnsi="Times New Roman"/>
                <w:sz w:val="20"/>
                <w:szCs w:val="20"/>
              </w:rPr>
              <w:t>94</w:t>
            </w:r>
          </w:p>
          <w:p w:rsidR="00937B00" w:rsidRPr="006370FC" w:rsidRDefault="00937B00" w:rsidP="006370FC">
            <w:pPr>
              <w:spacing w:after="0" w:line="360" w:lineRule="auto"/>
              <w:rPr>
                <w:rFonts w:ascii="Times New Roman" w:hAnsi="Times New Roman"/>
                <w:sz w:val="20"/>
                <w:szCs w:val="20"/>
              </w:rPr>
            </w:pPr>
            <w:r w:rsidRPr="006370FC">
              <w:rPr>
                <w:rFonts w:ascii="Times New Roman" w:hAnsi="Times New Roman"/>
                <w:sz w:val="20"/>
                <w:szCs w:val="20"/>
              </w:rPr>
              <w:t>73</w:t>
            </w:r>
          </w:p>
          <w:p w:rsidR="00937B00" w:rsidRPr="006370FC" w:rsidRDefault="00937B00" w:rsidP="006370FC">
            <w:pPr>
              <w:spacing w:after="0" w:line="360" w:lineRule="auto"/>
              <w:rPr>
                <w:rFonts w:ascii="Times New Roman" w:hAnsi="Times New Roman"/>
                <w:sz w:val="20"/>
                <w:szCs w:val="20"/>
              </w:rPr>
            </w:pPr>
            <w:r w:rsidRPr="006370FC">
              <w:rPr>
                <w:rFonts w:ascii="Times New Roman" w:hAnsi="Times New Roman"/>
                <w:sz w:val="20"/>
                <w:szCs w:val="20"/>
              </w:rPr>
              <w:t>73</w:t>
            </w:r>
          </w:p>
          <w:p w:rsidR="00937B00" w:rsidRPr="006370FC" w:rsidRDefault="00937B00" w:rsidP="006370FC">
            <w:pPr>
              <w:spacing w:after="0" w:line="360" w:lineRule="auto"/>
              <w:rPr>
                <w:rFonts w:ascii="Times New Roman" w:hAnsi="Times New Roman"/>
                <w:sz w:val="20"/>
                <w:szCs w:val="20"/>
              </w:rPr>
            </w:pPr>
            <w:r w:rsidRPr="006370FC">
              <w:rPr>
                <w:rFonts w:ascii="Times New Roman" w:hAnsi="Times New Roman"/>
                <w:sz w:val="20"/>
                <w:szCs w:val="20"/>
              </w:rPr>
              <w:t>70,50</w:t>
            </w:r>
          </w:p>
        </w:tc>
        <w:tc>
          <w:tcPr>
            <w:tcW w:w="1134" w:type="dxa"/>
            <w:shd w:val="clear" w:color="auto" w:fill="auto"/>
          </w:tcPr>
          <w:p w:rsidR="00937B00" w:rsidRPr="006370FC" w:rsidRDefault="00937B00" w:rsidP="006370FC">
            <w:pPr>
              <w:spacing w:after="0" w:line="360" w:lineRule="auto"/>
              <w:rPr>
                <w:rFonts w:ascii="Times New Roman" w:hAnsi="Times New Roman"/>
                <w:sz w:val="20"/>
                <w:szCs w:val="20"/>
              </w:rPr>
            </w:pPr>
            <w:r w:rsidRPr="006370FC">
              <w:rPr>
                <w:rFonts w:ascii="Times New Roman" w:hAnsi="Times New Roman"/>
                <w:sz w:val="20"/>
                <w:szCs w:val="20"/>
              </w:rPr>
              <w:t>10</w:t>
            </w:r>
          </w:p>
          <w:p w:rsidR="00937B00" w:rsidRPr="006370FC" w:rsidRDefault="00937B00" w:rsidP="006370FC">
            <w:pPr>
              <w:spacing w:after="0" w:line="360" w:lineRule="auto"/>
              <w:rPr>
                <w:rFonts w:ascii="Times New Roman" w:hAnsi="Times New Roman"/>
                <w:sz w:val="20"/>
                <w:szCs w:val="20"/>
              </w:rPr>
            </w:pPr>
            <w:r w:rsidRPr="006370FC">
              <w:rPr>
                <w:rFonts w:ascii="Times New Roman" w:hAnsi="Times New Roman"/>
                <w:sz w:val="20"/>
                <w:szCs w:val="20"/>
              </w:rPr>
              <w:t>94</w:t>
            </w:r>
          </w:p>
          <w:p w:rsidR="00937B00" w:rsidRPr="006370FC" w:rsidRDefault="00937B00" w:rsidP="006370FC">
            <w:pPr>
              <w:spacing w:after="0" w:line="360" w:lineRule="auto"/>
              <w:rPr>
                <w:rFonts w:ascii="Times New Roman" w:hAnsi="Times New Roman"/>
                <w:sz w:val="20"/>
                <w:szCs w:val="20"/>
              </w:rPr>
            </w:pPr>
            <w:r w:rsidRPr="006370FC">
              <w:rPr>
                <w:rFonts w:ascii="Times New Roman" w:hAnsi="Times New Roman"/>
                <w:sz w:val="20"/>
                <w:szCs w:val="20"/>
              </w:rPr>
              <w:t>98</w:t>
            </w:r>
          </w:p>
          <w:p w:rsidR="00937B00" w:rsidRPr="006370FC" w:rsidRDefault="00937B00" w:rsidP="006370FC">
            <w:pPr>
              <w:spacing w:after="0" w:line="360" w:lineRule="auto"/>
              <w:rPr>
                <w:rFonts w:ascii="Times New Roman" w:hAnsi="Times New Roman"/>
                <w:sz w:val="20"/>
                <w:szCs w:val="20"/>
              </w:rPr>
            </w:pPr>
            <w:r w:rsidRPr="006370FC">
              <w:rPr>
                <w:rFonts w:ascii="Times New Roman" w:hAnsi="Times New Roman"/>
                <w:sz w:val="20"/>
                <w:szCs w:val="20"/>
              </w:rPr>
              <w:t>73</w:t>
            </w:r>
          </w:p>
        </w:tc>
      </w:tr>
      <w:tr w:rsidR="00937B00" w:rsidRPr="006370FC" w:rsidTr="006370FC">
        <w:tc>
          <w:tcPr>
            <w:tcW w:w="992" w:type="dxa"/>
            <w:shd w:val="clear" w:color="auto" w:fill="auto"/>
          </w:tcPr>
          <w:p w:rsidR="00937B00" w:rsidRPr="006370FC" w:rsidRDefault="00937B00" w:rsidP="006370FC">
            <w:pPr>
              <w:spacing w:after="0" w:line="360" w:lineRule="auto"/>
              <w:rPr>
                <w:rFonts w:ascii="Times New Roman" w:hAnsi="Times New Roman"/>
                <w:sz w:val="20"/>
                <w:szCs w:val="20"/>
              </w:rPr>
            </w:pPr>
            <w:r w:rsidRPr="006370FC">
              <w:rPr>
                <w:rFonts w:ascii="Times New Roman" w:hAnsi="Times New Roman"/>
                <w:sz w:val="20"/>
                <w:szCs w:val="20"/>
              </w:rPr>
              <w:t>2</w:t>
            </w:r>
          </w:p>
        </w:tc>
        <w:tc>
          <w:tcPr>
            <w:tcW w:w="4679" w:type="dxa"/>
            <w:shd w:val="clear" w:color="auto" w:fill="auto"/>
          </w:tcPr>
          <w:p w:rsidR="00937B00" w:rsidRPr="006370FC" w:rsidRDefault="00937B00" w:rsidP="006370FC">
            <w:pPr>
              <w:spacing w:after="0" w:line="360" w:lineRule="auto"/>
              <w:rPr>
                <w:rFonts w:ascii="Times New Roman" w:hAnsi="Times New Roman"/>
                <w:sz w:val="20"/>
                <w:szCs w:val="20"/>
              </w:rPr>
            </w:pPr>
            <w:r w:rsidRPr="006370FC">
              <w:rPr>
                <w:rFonts w:ascii="Times New Roman" w:hAnsi="Times New Roman"/>
                <w:sz w:val="20"/>
                <w:szCs w:val="20"/>
              </w:rPr>
              <w:t xml:space="preserve">Создан резерв по сомнительным долгам </w:t>
            </w:r>
          </w:p>
        </w:tc>
        <w:tc>
          <w:tcPr>
            <w:tcW w:w="1417" w:type="dxa"/>
            <w:shd w:val="clear" w:color="auto" w:fill="auto"/>
          </w:tcPr>
          <w:p w:rsidR="00937B00" w:rsidRPr="006370FC" w:rsidRDefault="00E352CA" w:rsidP="006370FC">
            <w:pPr>
              <w:spacing w:after="0" w:line="360" w:lineRule="auto"/>
              <w:rPr>
                <w:rFonts w:ascii="Times New Roman" w:hAnsi="Times New Roman"/>
                <w:sz w:val="20"/>
                <w:szCs w:val="20"/>
              </w:rPr>
            </w:pPr>
            <w:r w:rsidRPr="006370FC">
              <w:rPr>
                <w:rFonts w:ascii="Times New Roman" w:hAnsi="Times New Roman"/>
                <w:sz w:val="20"/>
                <w:szCs w:val="20"/>
              </w:rPr>
              <w:t>6538</w:t>
            </w:r>
            <w:r w:rsidR="00937B00" w:rsidRPr="006370FC">
              <w:rPr>
                <w:rFonts w:ascii="Times New Roman" w:hAnsi="Times New Roman"/>
                <w:sz w:val="20"/>
                <w:szCs w:val="20"/>
              </w:rPr>
              <w:t>00</w:t>
            </w:r>
          </w:p>
        </w:tc>
        <w:tc>
          <w:tcPr>
            <w:tcW w:w="992" w:type="dxa"/>
            <w:shd w:val="clear" w:color="auto" w:fill="auto"/>
          </w:tcPr>
          <w:p w:rsidR="00937B00" w:rsidRPr="006370FC" w:rsidRDefault="00937B00" w:rsidP="006370FC">
            <w:pPr>
              <w:spacing w:after="0" w:line="360" w:lineRule="auto"/>
              <w:rPr>
                <w:rFonts w:ascii="Times New Roman" w:hAnsi="Times New Roman"/>
                <w:sz w:val="20"/>
                <w:szCs w:val="20"/>
              </w:rPr>
            </w:pPr>
            <w:r w:rsidRPr="006370FC">
              <w:rPr>
                <w:rFonts w:ascii="Times New Roman" w:hAnsi="Times New Roman"/>
                <w:sz w:val="20"/>
                <w:szCs w:val="20"/>
              </w:rPr>
              <w:t>91</w:t>
            </w:r>
          </w:p>
        </w:tc>
        <w:tc>
          <w:tcPr>
            <w:tcW w:w="1134" w:type="dxa"/>
            <w:shd w:val="clear" w:color="auto" w:fill="auto"/>
          </w:tcPr>
          <w:p w:rsidR="00937B00" w:rsidRPr="006370FC" w:rsidRDefault="00937B00" w:rsidP="006370FC">
            <w:pPr>
              <w:spacing w:after="0" w:line="360" w:lineRule="auto"/>
              <w:rPr>
                <w:rFonts w:ascii="Times New Roman" w:hAnsi="Times New Roman"/>
                <w:sz w:val="20"/>
                <w:szCs w:val="20"/>
              </w:rPr>
            </w:pPr>
            <w:r w:rsidRPr="006370FC">
              <w:rPr>
                <w:rFonts w:ascii="Times New Roman" w:hAnsi="Times New Roman"/>
                <w:sz w:val="20"/>
                <w:szCs w:val="20"/>
              </w:rPr>
              <w:t>63</w:t>
            </w:r>
          </w:p>
        </w:tc>
      </w:tr>
      <w:tr w:rsidR="00937B00" w:rsidRPr="006370FC" w:rsidTr="006370FC">
        <w:tc>
          <w:tcPr>
            <w:tcW w:w="992" w:type="dxa"/>
            <w:shd w:val="clear" w:color="auto" w:fill="auto"/>
          </w:tcPr>
          <w:p w:rsidR="00937B00" w:rsidRPr="006370FC" w:rsidRDefault="00937B00" w:rsidP="006370FC">
            <w:pPr>
              <w:spacing w:after="0" w:line="360" w:lineRule="auto"/>
              <w:rPr>
                <w:rFonts w:ascii="Times New Roman" w:hAnsi="Times New Roman"/>
                <w:sz w:val="20"/>
                <w:szCs w:val="20"/>
              </w:rPr>
            </w:pPr>
            <w:r w:rsidRPr="006370FC">
              <w:rPr>
                <w:rFonts w:ascii="Times New Roman" w:hAnsi="Times New Roman"/>
                <w:sz w:val="20"/>
                <w:szCs w:val="20"/>
              </w:rPr>
              <w:t>3</w:t>
            </w:r>
          </w:p>
        </w:tc>
        <w:tc>
          <w:tcPr>
            <w:tcW w:w="4679" w:type="dxa"/>
            <w:shd w:val="clear" w:color="auto" w:fill="auto"/>
          </w:tcPr>
          <w:p w:rsidR="00937B00" w:rsidRPr="006370FC" w:rsidRDefault="00937B00" w:rsidP="006370FC">
            <w:pPr>
              <w:spacing w:after="0" w:line="360" w:lineRule="auto"/>
              <w:rPr>
                <w:rFonts w:ascii="Times New Roman" w:hAnsi="Times New Roman"/>
                <w:sz w:val="20"/>
                <w:szCs w:val="20"/>
              </w:rPr>
            </w:pPr>
            <w:r w:rsidRPr="006370FC">
              <w:rPr>
                <w:rFonts w:ascii="Times New Roman" w:hAnsi="Times New Roman"/>
                <w:sz w:val="20"/>
                <w:szCs w:val="20"/>
              </w:rPr>
              <w:t>Отражается сумма положительных курсовых разницы по валютному счёту</w:t>
            </w:r>
          </w:p>
        </w:tc>
        <w:tc>
          <w:tcPr>
            <w:tcW w:w="1417" w:type="dxa"/>
            <w:shd w:val="clear" w:color="auto" w:fill="auto"/>
          </w:tcPr>
          <w:p w:rsidR="00937B00" w:rsidRPr="006370FC" w:rsidRDefault="00C46B66" w:rsidP="006370FC">
            <w:pPr>
              <w:spacing w:after="0" w:line="360" w:lineRule="auto"/>
              <w:rPr>
                <w:rFonts w:ascii="Times New Roman" w:hAnsi="Times New Roman"/>
                <w:sz w:val="20"/>
                <w:szCs w:val="20"/>
              </w:rPr>
            </w:pPr>
            <w:r w:rsidRPr="006370FC">
              <w:rPr>
                <w:rFonts w:ascii="Times New Roman" w:hAnsi="Times New Roman"/>
                <w:sz w:val="20"/>
                <w:szCs w:val="20"/>
              </w:rPr>
              <w:t>1538</w:t>
            </w:r>
            <w:r w:rsidR="00937B00" w:rsidRPr="006370FC">
              <w:rPr>
                <w:rFonts w:ascii="Times New Roman" w:hAnsi="Times New Roman"/>
                <w:sz w:val="20"/>
                <w:szCs w:val="20"/>
              </w:rPr>
              <w:t>00</w:t>
            </w:r>
          </w:p>
        </w:tc>
        <w:tc>
          <w:tcPr>
            <w:tcW w:w="992" w:type="dxa"/>
            <w:shd w:val="clear" w:color="auto" w:fill="auto"/>
          </w:tcPr>
          <w:p w:rsidR="00937B00" w:rsidRPr="006370FC" w:rsidRDefault="00937B00" w:rsidP="006370FC">
            <w:pPr>
              <w:spacing w:after="0" w:line="360" w:lineRule="auto"/>
              <w:rPr>
                <w:rFonts w:ascii="Times New Roman" w:hAnsi="Times New Roman"/>
                <w:sz w:val="20"/>
                <w:szCs w:val="20"/>
              </w:rPr>
            </w:pPr>
            <w:r w:rsidRPr="006370FC">
              <w:rPr>
                <w:rFonts w:ascii="Times New Roman" w:hAnsi="Times New Roman"/>
                <w:sz w:val="20"/>
                <w:szCs w:val="20"/>
              </w:rPr>
              <w:t>52</w:t>
            </w:r>
          </w:p>
        </w:tc>
        <w:tc>
          <w:tcPr>
            <w:tcW w:w="1134" w:type="dxa"/>
            <w:shd w:val="clear" w:color="auto" w:fill="auto"/>
          </w:tcPr>
          <w:p w:rsidR="00937B00" w:rsidRPr="006370FC" w:rsidRDefault="00937B00" w:rsidP="006370FC">
            <w:pPr>
              <w:spacing w:after="0" w:line="360" w:lineRule="auto"/>
              <w:rPr>
                <w:rFonts w:ascii="Times New Roman" w:hAnsi="Times New Roman"/>
                <w:sz w:val="20"/>
                <w:szCs w:val="20"/>
              </w:rPr>
            </w:pPr>
            <w:r w:rsidRPr="006370FC">
              <w:rPr>
                <w:rFonts w:ascii="Times New Roman" w:hAnsi="Times New Roman"/>
                <w:sz w:val="20"/>
                <w:szCs w:val="20"/>
              </w:rPr>
              <w:t>91</w:t>
            </w:r>
          </w:p>
        </w:tc>
      </w:tr>
      <w:tr w:rsidR="00937B00" w:rsidRPr="006370FC" w:rsidTr="006370FC">
        <w:tc>
          <w:tcPr>
            <w:tcW w:w="992" w:type="dxa"/>
            <w:shd w:val="clear" w:color="auto" w:fill="auto"/>
          </w:tcPr>
          <w:p w:rsidR="00937B00" w:rsidRPr="006370FC" w:rsidRDefault="00937B00" w:rsidP="006370FC">
            <w:pPr>
              <w:spacing w:after="0" w:line="360" w:lineRule="auto"/>
              <w:rPr>
                <w:rFonts w:ascii="Times New Roman" w:hAnsi="Times New Roman"/>
                <w:sz w:val="20"/>
                <w:szCs w:val="20"/>
              </w:rPr>
            </w:pPr>
            <w:r w:rsidRPr="006370FC">
              <w:rPr>
                <w:rFonts w:ascii="Times New Roman" w:hAnsi="Times New Roman"/>
                <w:sz w:val="20"/>
                <w:szCs w:val="20"/>
              </w:rPr>
              <w:t>4</w:t>
            </w:r>
          </w:p>
        </w:tc>
        <w:tc>
          <w:tcPr>
            <w:tcW w:w="4679" w:type="dxa"/>
            <w:shd w:val="clear" w:color="auto" w:fill="auto"/>
          </w:tcPr>
          <w:p w:rsidR="00937B00" w:rsidRPr="006370FC" w:rsidRDefault="00937B00" w:rsidP="006370FC">
            <w:pPr>
              <w:spacing w:after="0" w:line="360" w:lineRule="auto"/>
              <w:rPr>
                <w:rFonts w:ascii="Times New Roman" w:hAnsi="Times New Roman"/>
                <w:sz w:val="20"/>
                <w:szCs w:val="20"/>
              </w:rPr>
            </w:pPr>
            <w:r w:rsidRPr="006370FC">
              <w:rPr>
                <w:rFonts w:ascii="Times New Roman" w:hAnsi="Times New Roman"/>
                <w:sz w:val="20"/>
                <w:szCs w:val="20"/>
              </w:rPr>
              <w:t>Начислены дивиденды по акциям:</w:t>
            </w:r>
          </w:p>
          <w:p w:rsidR="00937B00" w:rsidRPr="006370FC" w:rsidRDefault="00937B00" w:rsidP="006370FC">
            <w:pPr>
              <w:pStyle w:val="a3"/>
              <w:numPr>
                <w:ilvl w:val="0"/>
                <w:numId w:val="27"/>
              </w:numPr>
              <w:spacing w:after="0" w:line="360" w:lineRule="auto"/>
              <w:ind w:left="0" w:firstLine="0"/>
              <w:rPr>
                <w:rFonts w:ascii="Times New Roman" w:hAnsi="Times New Roman"/>
                <w:sz w:val="20"/>
                <w:szCs w:val="20"/>
              </w:rPr>
            </w:pPr>
            <w:r w:rsidRPr="006370FC">
              <w:rPr>
                <w:rFonts w:ascii="Times New Roman" w:hAnsi="Times New Roman"/>
                <w:sz w:val="20"/>
                <w:szCs w:val="20"/>
              </w:rPr>
              <w:t>Обыкновенным</w:t>
            </w:r>
          </w:p>
          <w:p w:rsidR="00937B00" w:rsidRPr="006370FC" w:rsidRDefault="00937B00" w:rsidP="006370FC">
            <w:pPr>
              <w:pStyle w:val="a3"/>
              <w:numPr>
                <w:ilvl w:val="0"/>
                <w:numId w:val="27"/>
              </w:numPr>
              <w:spacing w:after="0" w:line="360" w:lineRule="auto"/>
              <w:ind w:left="0" w:firstLine="0"/>
              <w:rPr>
                <w:rFonts w:ascii="Times New Roman" w:hAnsi="Times New Roman"/>
                <w:sz w:val="20"/>
                <w:szCs w:val="20"/>
              </w:rPr>
            </w:pPr>
            <w:r w:rsidRPr="006370FC">
              <w:rPr>
                <w:rFonts w:ascii="Times New Roman" w:hAnsi="Times New Roman"/>
                <w:sz w:val="20"/>
                <w:szCs w:val="20"/>
              </w:rPr>
              <w:t>привилегированным</w:t>
            </w:r>
          </w:p>
        </w:tc>
        <w:tc>
          <w:tcPr>
            <w:tcW w:w="1417" w:type="dxa"/>
            <w:shd w:val="clear" w:color="auto" w:fill="auto"/>
          </w:tcPr>
          <w:p w:rsidR="00937B00" w:rsidRPr="006370FC" w:rsidRDefault="00937B00" w:rsidP="006370FC">
            <w:pPr>
              <w:spacing w:after="0" w:line="360" w:lineRule="auto"/>
              <w:rPr>
                <w:rFonts w:ascii="Times New Roman" w:hAnsi="Times New Roman"/>
                <w:sz w:val="20"/>
                <w:szCs w:val="20"/>
              </w:rPr>
            </w:pPr>
          </w:p>
          <w:p w:rsidR="00937B00" w:rsidRPr="006370FC" w:rsidRDefault="00C46B66" w:rsidP="006370FC">
            <w:pPr>
              <w:spacing w:after="0" w:line="360" w:lineRule="auto"/>
              <w:rPr>
                <w:rFonts w:ascii="Times New Roman" w:hAnsi="Times New Roman"/>
                <w:sz w:val="20"/>
                <w:szCs w:val="20"/>
              </w:rPr>
            </w:pPr>
            <w:r w:rsidRPr="006370FC">
              <w:rPr>
                <w:rFonts w:ascii="Times New Roman" w:hAnsi="Times New Roman"/>
                <w:sz w:val="20"/>
                <w:szCs w:val="20"/>
              </w:rPr>
              <w:t>5438</w:t>
            </w:r>
            <w:r w:rsidR="00937B00" w:rsidRPr="006370FC">
              <w:rPr>
                <w:rFonts w:ascii="Times New Roman" w:hAnsi="Times New Roman"/>
                <w:sz w:val="20"/>
                <w:szCs w:val="20"/>
              </w:rPr>
              <w:t>00</w:t>
            </w:r>
          </w:p>
          <w:p w:rsidR="00937B00" w:rsidRPr="006370FC" w:rsidRDefault="00C46B66" w:rsidP="006370FC">
            <w:pPr>
              <w:spacing w:after="0" w:line="360" w:lineRule="auto"/>
              <w:rPr>
                <w:rFonts w:ascii="Times New Roman" w:hAnsi="Times New Roman"/>
                <w:sz w:val="20"/>
                <w:szCs w:val="20"/>
              </w:rPr>
            </w:pPr>
            <w:r w:rsidRPr="006370FC">
              <w:rPr>
                <w:rFonts w:ascii="Times New Roman" w:hAnsi="Times New Roman"/>
                <w:sz w:val="20"/>
                <w:szCs w:val="20"/>
              </w:rPr>
              <w:t>4338</w:t>
            </w:r>
            <w:r w:rsidR="00937B00" w:rsidRPr="006370FC">
              <w:rPr>
                <w:rFonts w:ascii="Times New Roman" w:hAnsi="Times New Roman"/>
                <w:sz w:val="20"/>
                <w:szCs w:val="20"/>
              </w:rPr>
              <w:t>00</w:t>
            </w:r>
          </w:p>
        </w:tc>
        <w:tc>
          <w:tcPr>
            <w:tcW w:w="992" w:type="dxa"/>
            <w:shd w:val="clear" w:color="auto" w:fill="auto"/>
          </w:tcPr>
          <w:p w:rsidR="00937B00" w:rsidRPr="006370FC" w:rsidRDefault="00937B00" w:rsidP="006370FC">
            <w:pPr>
              <w:spacing w:after="0" w:line="360" w:lineRule="auto"/>
              <w:rPr>
                <w:rFonts w:ascii="Times New Roman" w:hAnsi="Times New Roman"/>
                <w:sz w:val="20"/>
                <w:szCs w:val="20"/>
              </w:rPr>
            </w:pPr>
          </w:p>
          <w:p w:rsidR="00937B00" w:rsidRPr="006370FC" w:rsidRDefault="00937B00" w:rsidP="006370FC">
            <w:pPr>
              <w:spacing w:after="0" w:line="360" w:lineRule="auto"/>
              <w:rPr>
                <w:rFonts w:ascii="Times New Roman" w:hAnsi="Times New Roman"/>
                <w:sz w:val="20"/>
                <w:szCs w:val="20"/>
              </w:rPr>
            </w:pPr>
            <w:r w:rsidRPr="006370FC">
              <w:rPr>
                <w:rFonts w:ascii="Times New Roman" w:hAnsi="Times New Roman"/>
                <w:sz w:val="20"/>
                <w:szCs w:val="20"/>
              </w:rPr>
              <w:t>84</w:t>
            </w:r>
          </w:p>
          <w:p w:rsidR="00937B00" w:rsidRPr="006370FC" w:rsidRDefault="00937B00" w:rsidP="006370FC">
            <w:pPr>
              <w:spacing w:after="0" w:line="360" w:lineRule="auto"/>
              <w:rPr>
                <w:rFonts w:ascii="Times New Roman" w:hAnsi="Times New Roman"/>
                <w:sz w:val="20"/>
                <w:szCs w:val="20"/>
              </w:rPr>
            </w:pPr>
            <w:r w:rsidRPr="006370FC">
              <w:rPr>
                <w:rFonts w:ascii="Times New Roman" w:hAnsi="Times New Roman"/>
                <w:sz w:val="20"/>
                <w:szCs w:val="20"/>
              </w:rPr>
              <w:t>82</w:t>
            </w:r>
          </w:p>
        </w:tc>
        <w:tc>
          <w:tcPr>
            <w:tcW w:w="1134" w:type="dxa"/>
            <w:shd w:val="clear" w:color="auto" w:fill="auto"/>
          </w:tcPr>
          <w:p w:rsidR="00937B00" w:rsidRPr="006370FC" w:rsidRDefault="00937B00" w:rsidP="006370FC">
            <w:pPr>
              <w:spacing w:after="0" w:line="360" w:lineRule="auto"/>
              <w:rPr>
                <w:rFonts w:ascii="Times New Roman" w:hAnsi="Times New Roman"/>
                <w:sz w:val="20"/>
                <w:szCs w:val="20"/>
              </w:rPr>
            </w:pPr>
          </w:p>
          <w:p w:rsidR="00937B00" w:rsidRPr="006370FC" w:rsidRDefault="00937B00" w:rsidP="006370FC">
            <w:pPr>
              <w:spacing w:after="0" w:line="360" w:lineRule="auto"/>
              <w:rPr>
                <w:rFonts w:ascii="Times New Roman" w:hAnsi="Times New Roman"/>
                <w:sz w:val="20"/>
                <w:szCs w:val="20"/>
              </w:rPr>
            </w:pPr>
            <w:r w:rsidRPr="006370FC">
              <w:rPr>
                <w:rFonts w:ascii="Times New Roman" w:hAnsi="Times New Roman"/>
                <w:sz w:val="20"/>
                <w:szCs w:val="20"/>
              </w:rPr>
              <w:t>75/2</w:t>
            </w:r>
          </w:p>
          <w:p w:rsidR="00937B00" w:rsidRPr="006370FC" w:rsidRDefault="00937B00" w:rsidP="006370FC">
            <w:pPr>
              <w:spacing w:after="0" w:line="360" w:lineRule="auto"/>
              <w:rPr>
                <w:rFonts w:ascii="Times New Roman" w:hAnsi="Times New Roman"/>
                <w:sz w:val="20"/>
                <w:szCs w:val="20"/>
              </w:rPr>
            </w:pPr>
            <w:r w:rsidRPr="006370FC">
              <w:rPr>
                <w:rFonts w:ascii="Times New Roman" w:hAnsi="Times New Roman"/>
                <w:sz w:val="20"/>
                <w:szCs w:val="20"/>
              </w:rPr>
              <w:t>75/2</w:t>
            </w:r>
          </w:p>
        </w:tc>
      </w:tr>
      <w:tr w:rsidR="00937B00" w:rsidRPr="006370FC" w:rsidTr="006370FC">
        <w:tc>
          <w:tcPr>
            <w:tcW w:w="992" w:type="dxa"/>
            <w:shd w:val="clear" w:color="auto" w:fill="auto"/>
          </w:tcPr>
          <w:p w:rsidR="00937B00" w:rsidRPr="006370FC" w:rsidRDefault="00937B00" w:rsidP="006370FC">
            <w:pPr>
              <w:spacing w:after="0" w:line="360" w:lineRule="auto"/>
              <w:rPr>
                <w:rFonts w:ascii="Times New Roman" w:hAnsi="Times New Roman"/>
                <w:sz w:val="20"/>
                <w:szCs w:val="20"/>
              </w:rPr>
            </w:pPr>
            <w:r w:rsidRPr="006370FC">
              <w:rPr>
                <w:rFonts w:ascii="Times New Roman" w:hAnsi="Times New Roman"/>
                <w:sz w:val="20"/>
                <w:szCs w:val="20"/>
              </w:rPr>
              <w:t>5</w:t>
            </w:r>
          </w:p>
        </w:tc>
        <w:tc>
          <w:tcPr>
            <w:tcW w:w="4679" w:type="dxa"/>
            <w:shd w:val="clear" w:color="auto" w:fill="auto"/>
          </w:tcPr>
          <w:p w:rsidR="00937B00" w:rsidRPr="006370FC" w:rsidRDefault="00937B00" w:rsidP="006370FC">
            <w:pPr>
              <w:spacing w:after="0" w:line="360" w:lineRule="auto"/>
              <w:rPr>
                <w:rFonts w:ascii="Times New Roman" w:hAnsi="Times New Roman"/>
                <w:sz w:val="20"/>
                <w:szCs w:val="20"/>
              </w:rPr>
            </w:pPr>
            <w:r w:rsidRPr="006370FC">
              <w:rPr>
                <w:rFonts w:ascii="Times New Roman" w:hAnsi="Times New Roman"/>
                <w:sz w:val="20"/>
                <w:szCs w:val="20"/>
              </w:rPr>
              <w:t>Начислены платежи от участия в уставных капиталах других организаций</w:t>
            </w:r>
          </w:p>
        </w:tc>
        <w:tc>
          <w:tcPr>
            <w:tcW w:w="1417" w:type="dxa"/>
            <w:shd w:val="clear" w:color="auto" w:fill="auto"/>
          </w:tcPr>
          <w:p w:rsidR="00937B00" w:rsidRPr="006370FC" w:rsidRDefault="00937B00" w:rsidP="006370FC">
            <w:pPr>
              <w:spacing w:after="0" w:line="360" w:lineRule="auto"/>
              <w:rPr>
                <w:rFonts w:ascii="Times New Roman" w:hAnsi="Times New Roman"/>
                <w:sz w:val="20"/>
                <w:szCs w:val="20"/>
              </w:rPr>
            </w:pPr>
          </w:p>
        </w:tc>
        <w:tc>
          <w:tcPr>
            <w:tcW w:w="992" w:type="dxa"/>
            <w:shd w:val="clear" w:color="auto" w:fill="auto"/>
          </w:tcPr>
          <w:p w:rsidR="00937B00" w:rsidRPr="006370FC" w:rsidRDefault="00937B00" w:rsidP="006370FC">
            <w:pPr>
              <w:spacing w:after="0" w:line="360" w:lineRule="auto"/>
              <w:rPr>
                <w:rFonts w:ascii="Times New Roman" w:hAnsi="Times New Roman"/>
                <w:sz w:val="20"/>
                <w:szCs w:val="20"/>
              </w:rPr>
            </w:pPr>
            <w:r w:rsidRPr="006370FC">
              <w:rPr>
                <w:rFonts w:ascii="Times New Roman" w:hAnsi="Times New Roman"/>
                <w:sz w:val="20"/>
                <w:szCs w:val="20"/>
              </w:rPr>
              <w:t>76</w:t>
            </w:r>
          </w:p>
        </w:tc>
        <w:tc>
          <w:tcPr>
            <w:tcW w:w="1134" w:type="dxa"/>
            <w:shd w:val="clear" w:color="auto" w:fill="auto"/>
          </w:tcPr>
          <w:p w:rsidR="00937B00" w:rsidRPr="006370FC" w:rsidRDefault="00937B00" w:rsidP="006370FC">
            <w:pPr>
              <w:spacing w:after="0" w:line="360" w:lineRule="auto"/>
              <w:rPr>
                <w:rFonts w:ascii="Times New Roman" w:hAnsi="Times New Roman"/>
                <w:sz w:val="20"/>
                <w:szCs w:val="20"/>
              </w:rPr>
            </w:pPr>
            <w:r w:rsidRPr="006370FC">
              <w:rPr>
                <w:rFonts w:ascii="Times New Roman" w:hAnsi="Times New Roman"/>
                <w:sz w:val="20"/>
                <w:szCs w:val="20"/>
              </w:rPr>
              <w:t>91</w:t>
            </w:r>
          </w:p>
        </w:tc>
      </w:tr>
      <w:tr w:rsidR="00937B00" w:rsidRPr="006370FC" w:rsidTr="006370FC">
        <w:tc>
          <w:tcPr>
            <w:tcW w:w="992" w:type="dxa"/>
            <w:shd w:val="clear" w:color="auto" w:fill="auto"/>
          </w:tcPr>
          <w:p w:rsidR="00937B00" w:rsidRPr="006370FC" w:rsidRDefault="00937B00" w:rsidP="006370FC">
            <w:pPr>
              <w:spacing w:after="0" w:line="360" w:lineRule="auto"/>
              <w:rPr>
                <w:rFonts w:ascii="Times New Roman" w:hAnsi="Times New Roman"/>
                <w:sz w:val="20"/>
                <w:szCs w:val="20"/>
              </w:rPr>
            </w:pPr>
            <w:r w:rsidRPr="006370FC">
              <w:rPr>
                <w:rFonts w:ascii="Times New Roman" w:hAnsi="Times New Roman"/>
                <w:sz w:val="20"/>
                <w:szCs w:val="20"/>
              </w:rPr>
              <w:t>6</w:t>
            </w:r>
          </w:p>
        </w:tc>
        <w:tc>
          <w:tcPr>
            <w:tcW w:w="4679" w:type="dxa"/>
            <w:shd w:val="clear" w:color="auto" w:fill="auto"/>
          </w:tcPr>
          <w:p w:rsidR="00937B00" w:rsidRPr="006370FC" w:rsidRDefault="00937B00" w:rsidP="006370FC">
            <w:pPr>
              <w:spacing w:after="0" w:line="360" w:lineRule="auto"/>
              <w:rPr>
                <w:rFonts w:ascii="Times New Roman" w:hAnsi="Times New Roman"/>
                <w:sz w:val="20"/>
                <w:szCs w:val="20"/>
              </w:rPr>
            </w:pPr>
            <w:r w:rsidRPr="006370FC">
              <w:rPr>
                <w:rFonts w:ascii="Times New Roman" w:hAnsi="Times New Roman"/>
                <w:sz w:val="20"/>
                <w:szCs w:val="20"/>
              </w:rPr>
              <w:t>Сумма начисленной амортизации ОС, НМА предоставленных во временное пользование</w:t>
            </w:r>
          </w:p>
        </w:tc>
        <w:tc>
          <w:tcPr>
            <w:tcW w:w="1417" w:type="dxa"/>
            <w:shd w:val="clear" w:color="auto" w:fill="auto"/>
          </w:tcPr>
          <w:p w:rsidR="00937B00" w:rsidRPr="006370FC" w:rsidRDefault="00937B00" w:rsidP="006370FC">
            <w:pPr>
              <w:spacing w:after="0" w:line="360" w:lineRule="auto"/>
              <w:rPr>
                <w:rFonts w:ascii="Times New Roman" w:hAnsi="Times New Roman"/>
                <w:sz w:val="20"/>
                <w:szCs w:val="20"/>
              </w:rPr>
            </w:pPr>
          </w:p>
        </w:tc>
        <w:tc>
          <w:tcPr>
            <w:tcW w:w="992" w:type="dxa"/>
            <w:shd w:val="clear" w:color="auto" w:fill="auto"/>
          </w:tcPr>
          <w:p w:rsidR="00937B00" w:rsidRPr="006370FC" w:rsidRDefault="00937B00" w:rsidP="006370FC">
            <w:pPr>
              <w:spacing w:after="0" w:line="360" w:lineRule="auto"/>
              <w:rPr>
                <w:rFonts w:ascii="Times New Roman" w:hAnsi="Times New Roman"/>
                <w:sz w:val="20"/>
                <w:szCs w:val="20"/>
              </w:rPr>
            </w:pPr>
            <w:r w:rsidRPr="006370FC">
              <w:rPr>
                <w:rFonts w:ascii="Times New Roman" w:hAnsi="Times New Roman"/>
                <w:sz w:val="20"/>
                <w:szCs w:val="20"/>
              </w:rPr>
              <w:t>91</w:t>
            </w:r>
          </w:p>
        </w:tc>
        <w:tc>
          <w:tcPr>
            <w:tcW w:w="1134" w:type="dxa"/>
            <w:shd w:val="clear" w:color="auto" w:fill="auto"/>
          </w:tcPr>
          <w:p w:rsidR="00937B00" w:rsidRPr="006370FC" w:rsidRDefault="00937B00" w:rsidP="006370FC">
            <w:pPr>
              <w:spacing w:after="0" w:line="360" w:lineRule="auto"/>
              <w:rPr>
                <w:rFonts w:ascii="Times New Roman" w:hAnsi="Times New Roman"/>
                <w:sz w:val="20"/>
                <w:szCs w:val="20"/>
              </w:rPr>
            </w:pPr>
            <w:r w:rsidRPr="006370FC">
              <w:rPr>
                <w:rFonts w:ascii="Times New Roman" w:hAnsi="Times New Roman"/>
                <w:sz w:val="20"/>
                <w:szCs w:val="20"/>
              </w:rPr>
              <w:t>02,05</w:t>
            </w:r>
          </w:p>
        </w:tc>
      </w:tr>
      <w:tr w:rsidR="00937B00" w:rsidRPr="006370FC" w:rsidTr="006370FC">
        <w:tc>
          <w:tcPr>
            <w:tcW w:w="992" w:type="dxa"/>
            <w:shd w:val="clear" w:color="auto" w:fill="auto"/>
          </w:tcPr>
          <w:p w:rsidR="00937B00" w:rsidRPr="006370FC" w:rsidRDefault="00937B00" w:rsidP="006370FC">
            <w:pPr>
              <w:spacing w:after="0" w:line="360" w:lineRule="auto"/>
              <w:rPr>
                <w:rFonts w:ascii="Times New Roman" w:hAnsi="Times New Roman"/>
                <w:sz w:val="20"/>
                <w:szCs w:val="20"/>
              </w:rPr>
            </w:pPr>
            <w:r w:rsidRPr="006370FC">
              <w:rPr>
                <w:rFonts w:ascii="Times New Roman" w:hAnsi="Times New Roman"/>
                <w:sz w:val="20"/>
                <w:szCs w:val="20"/>
              </w:rPr>
              <w:t>7</w:t>
            </w:r>
          </w:p>
        </w:tc>
        <w:tc>
          <w:tcPr>
            <w:tcW w:w="4679" w:type="dxa"/>
            <w:shd w:val="clear" w:color="auto" w:fill="auto"/>
          </w:tcPr>
          <w:p w:rsidR="00937B00" w:rsidRPr="006370FC" w:rsidRDefault="00937B00" w:rsidP="006370FC">
            <w:pPr>
              <w:spacing w:after="0" w:line="360" w:lineRule="auto"/>
              <w:rPr>
                <w:rFonts w:ascii="Times New Roman" w:hAnsi="Times New Roman"/>
                <w:sz w:val="20"/>
                <w:szCs w:val="20"/>
              </w:rPr>
            </w:pPr>
            <w:r w:rsidRPr="006370FC">
              <w:rPr>
                <w:rFonts w:ascii="Times New Roman" w:hAnsi="Times New Roman"/>
                <w:sz w:val="20"/>
                <w:szCs w:val="20"/>
              </w:rPr>
              <w:t>Списаны потери от пожара</w:t>
            </w:r>
          </w:p>
        </w:tc>
        <w:tc>
          <w:tcPr>
            <w:tcW w:w="1417" w:type="dxa"/>
            <w:shd w:val="clear" w:color="auto" w:fill="auto"/>
          </w:tcPr>
          <w:p w:rsidR="00937B00" w:rsidRPr="006370FC" w:rsidRDefault="00937B00" w:rsidP="006370FC">
            <w:pPr>
              <w:spacing w:after="0" w:line="360" w:lineRule="auto"/>
              <w:rPr>
                <w:rFonts w:ascii="Times New Roman" w:hAnsi="Times New Roman"/>
                <w:sz w:val="20"/>
                <w:szCs w:val="20"/>
              </w:rPr>
            </w:pPr>
          </w:p>
        </w:tc>
        <w:tc>
          <w:tcPr>
            <w:tcW w:w="992" w:type="dxa"/>
            <w:shd w:val="clear" w:color="auto" w:fill="auto"/>
          </w:tcPr>
          <w:p w:rsidR="00937B00" w:rsidRPr="006370FC" w:rsidRDefault="00937B00" w:rsidP="006370FC">
            <w:pPr>
              <w:spacing w:after="0" w:line="360" w:lineRule="auto"/>
              <w:rPr>
                <w:rFonts w:ascii="Times New Roman" w:hAnsi="Times New Roman"/>
                <w:sz w:val="20"/>
                <w:szCs w:val="20"/>
              </w:rPr>
            </w:pPr>
            <w:r w:rsidRPr="006370FC">
              <w:rPr>
                <w:rFonts w:ascii="Times New Roman" w:hAnsi="Times New Roman"/>
                <w:sz w:val="20"/>
                <w:szCs w:val="20"/>
              </w:rPr>
              <w:t>91</w:t>
            </w:r>
          </w:p>
        </w:tc>
        <w:tc>
          <w:tcPr>
            <w:tcW w:w="1134" w:type="dxa"/>
            <w:shd w:val="clear" w:color="auto" w:fill="auto"/>
          </w:tcPr>
          <w:p w:rsidR="00937B00" w:rsidRPr="006370FC" w:rsidRDefault="00937B00" w:rsidP="006370FC">
            <w:pPr>
              <w:spacing w:after="0" w:line="360" w:lineRule="auto"/>
              <w:rPr>
                <w:rFonts w:ascii="Times New Roman" w:hAnsi="Times New Roman"/>
                <w:sz w:val="20"/>
                <w:szCs w:val="20"/>
              </w:rPr>
            </w:pPr>
            <w:r w:rsidRPr="006370FC">
              <w:rPr>
                <w:rFonts w:ascii="Times New Roman" w:hAnsi="Times New Roman"/>
                <w:sz w:val="20"/>
                <w:szCs w:val="20"/>
              </w:rPr>
              <w:t>01</w:t>
            </w:r>
          </w:p>
        </w:tc>
      </w:tr>
      <w:tr w:rsidR="00937B00" w:rsidRPr="006370FC" w:rsidTr="006370FC">
        <w:tc>
          <w:tcPr>
            <w:tcW w:w="992" w:type="dxa"/>
            <w:shd w:val="clear" w:color="auto" w:fill="auto"/>
          </w:tcPr>
          <w:p w:rsidR="00937B00" w:rsidRPr="006370FC" w:rsidRDefault="00937B00" w:rsidP="006370FC">
            <w:pPr>
              <w:spacing w:after="0" w:line="360" w:lineRule="auto"/>
              <w:rPr>
                <w:rFonts w:ascii="Times New Roman" w:hAnsi="Times New Roman"/>
                <w:sz w:val="20"/>
                <w:szCs w:val="20"/>
              </w:rPr>
            </w:pPr>
            <w:r w:rsidRPr="006370FC">
              <w:rPr>
                <w:rFonts w:ascii="Times New Roman" w:hAnsi="Times New Roman"/>
                <w:sz w:val="20"/>
                <w:szCs w:val="20"/>
              </w:rPr>
              <w:t>8</w:t>
            </w:r>
          </w:p>
        </w:tc>
        <w:tc>
          <w:tcPr>
            <w:tcW w:w="4679" w:type="dxa"/>
            <w:shd w:val="clear" w:color="auto" w:fill="auto"/>
          </w:tcPr>
          <w:p w:rsidR="00937B00" w:rsidRPr="006370FC" w:rsidRDefault="00937B00" w:rsidP="006370FC">
            <w:pPr>
              <w:spacing w:after="0" w:line="360" w:lineRule="auto"/>
              <w:rPr>
                <w:rFonts w:ascii="Times New Roman" w:hAnsi="Times New Roman"/>
                <w:sz w:val="20"/>
                <w:szCs w:val="20"/>
              </w:rPr>
            </w:pPr>
            <w:r w:rsidRPr="006370FC">
              <w:rPr>
                <w:rFonts w:ascii="Times New Roman" w:hAnsi="Times New Roman"/>
                <w:sz w:val="20"/>
                <w:szCs w:val="20"/>
              </w:rPr>
              <w:t>Пополняется уставный капитал за счёт добавочного капитала в связи с изменением в учредительных документов</w:t>
            </w:r>
          </w:p>
        </w:tc>
        <w:tc>
          <w:tcPr>
            <w:tcW w:w="1417" w:type="dxa"/>
            <w:shd w:val="clear" w:color="auto" w:fill="auto"/>
          </w:tcPr>
          <w:p w:rsidR="00937B00" w:rsidRPr="006370FC" w:rsidRDefault="00937B00" w:rsidP="006370FC">
            <w:pPr>
              <w:spacing w:after="0" w:line="360" w:lineRule="auto"/>
              <w:rPr>
                <w:rFonts w:ascii="Times New Roman" w:hAnsi="Times New Roman"/>
                <w:sz w:val="20"/>
                <w:szCs w:val="20"/>
              </w:rPr>
            </w:pPr>
          </w:p>
        </w:tc>
        <w:tc>
          <w:tcPr>
            <w:tcW w:w="992" w:type="dxa"/>
            <w:shd w:val="clear" w:color="auto" w:fill="auto"/>
          </w:tcPr>
          <w:p w:rsidR="00937B00" w:rsidRPr="006370FC" w:rsidRDefault="00937B00" w:rsidP="006370FC">
            <w:pPr>
              <w:spacing w:after="0" w:line="360" w:lineRule="auto"/>
              <w:rPr>
                <w:rFonts w:ascii="Times New Roman" w:hAnsi="Times New Roman"/>
                <w:sz w:val="20"/>
                <w:szCs w:val="20"/>
              </w:rPr>
            </w:pPr>
            <w:r w:rsidRPr="006370FC">
              <w:rPr>
                <w:rFonts w:ascii="Times New Roman" w:hAnsi="Times New Roman"/>
                <w:sz w:val="20"/>
                <w:szCs w:val="20"/>
              </w:rPr>
              <w:t>83</w:t>
            </w:r>
          </w:p>
        </w:tc>
        <w:tc>
          <w:tcPr>
            <w:tcW w:w="1134" w:type="dxa"/>
            <w:shd w:val="clear" w:color="auto" w:fill="auto"/>
          </w:tcPr>
          <w:p w:rsidR="00937B00" w:rsidRPr="006370FC" w:rsidRDefault="00937B00" w:rsidP="006370FC">
            <w:pPr>
              <w:spacing w:after="0" w:line="360" w:lineRule="auto"/>
              <w:rPr>
                <w:rFonts w:ascii="Times New Roman" w:hAnsi="Times New Roman"/>
                <w:sz w:val="20"/>
                <w:szCs w:val="20"/>
              </w:rPr>
            </w:pPr>
            <w:r w:rsidRPr="006370FC">
              <w:rPr>
                <w:rFonts w:ascii="Times New Roman" w:hAnsi="Times New Roman"/>
                <w:sz w:val="20"/>
                <w:szCs w:val="20"/>
              </w:rPr>
              <w:t>80</w:t>
            </w:r>
          </w:p>
        </w:tc>
      </w:tr>
      <w:tr w:rsidR="00937B00" w:rsidRPr="006370FC" w:rsidTr="006370FC">
        <w:tc>
          <w:tcPr>
            <w:tcW w:w="992" w:type="dxa"/>
            <w:shd w:val="clear" w:color="auto" w:fill="auto"/>
          </w:tcPr>
          <w:p w:rsidR="00937B00" w:rsidRPr="006370FC" w:rsidRDefault="00937B00" w:rsidP="006370FC">
            <w:pPr>
              <w:spacing w:after="0" w:line="360" w:lineRule="auto"/>
              <w:rPr>
                <w:rFonts w:ascii="Times New Roman" w:hAnsi="Times New Roman"/>
                <w:sz w:val="20"/>
                <w:szCs w:val="20"/>
              </w:rPr>
            </w:pPr>
            <w:r w:rsidRPr="006370FC">
              <w:rPr>
                <w:rFonts w:ascii="Times New Roman" w:hAnsi="Times New Roman"/>
                <w:sz w:val="20"/>
                <w:szCs w:val="20"/>
              </w:rPr>
              <w:t>9</w:t>
            </w:r>
          </w:p>
        </w:tc>
        <w:tc>
          <w:tcPr>
            <w:tcW w:w="4679" w:type="dxa"/>
            <w:shd w:val="clear" w:color="auto" w:fill="auto"/>
          </w:tcPr>
          <w:p w:rsidR="00937B00" w:rsidRPr="006370FC" w:rsidRDefault="00937B00" w:rsidP="006370FC">
            <w:pPr>
              <w:spacing w:after="0" w:line="360" w:lineRule="auto"/>
              <w:rPr>
                <w:rFonts w:ascii="Times New Roman" w:hAnsi="Times New Roman"/>
                <w:sz w:val="20"/>
                <w:szCs w:val="20"/>
              </w:rPr>
            </w:pPr>
            <w:r w:rsidRPr="006370FC">
              <w:rPr>
                <w:rFonts w:ascii="Times New Roman" w:hAnsi="Times New Roman"/>
                <w:sz w:val="20"/>
                <w:szCs w:val="20"/>
              </w:rPr>
              <w:t>Аннулирование выкупленных АО – вом собственных акций у акционеров</w:t>
            </w:r>
            <w:r w:rsidR="00896409" w:rsidRPr="006370FC">
              <w:rPr>
                <w:rFonts w:ascii="Times New Roman" w:hAnsi="Times New Roman"/>
                <w:sz w:val="20"/>
                <w:szCs w:val="20"/>
              </w:rPr>
              <w:t xml:space="preserve"> </w:t>
            </w:r>
          </w:p>
        </w:tc>
        <w:tc>
          <w:tcPr>
            <w:tcW w:w="1417" w:type="dxa"/>
            <w:shd w:val="clear" w:color="auto" w:fill="auto"/>
          </w:tcPr>
          <w:p w:rsidR="00937B00" w:rsidRPr="006370FC" w:rsidRDefault="00937B00" w:rsidP="006370FC">
            <w:pPr>
              <w:spacing w:after="0" w:line="360" w:lineRule="auto"/>
              <w:rPr>
                <w:rFonts w:ascii="Times New Roman" w:hAnsi="Times New Roman"/>
                <w:sz w:val="20"/>
                <w:szCs w:val="20"/>
              </w:rPr>
            </w:pPr>
          </w:p>
        </w:tc>
        <w:tc>
          <w:tcPr>
            <w:tcW w:w="992" w:type="dxa"/>
            <w:shd w:val="clear" w:color="auto" w:fill="auto"/>
          </w:tcPr>
          <w:p w:rsidR="00937B00" w:rsidRPr="006370FC" w:rsidRDefault="00937B00" w:rsidP="006370FC">
            <w:pPr>
              <w:spacing w:after="0" w:line="360" w:lineRule="auto"/>
              <w:rPr>
                <w:rFonts w:ascii="Times New Roman" w:hAnsi="Times New Roman"/>
                <w:sz w:val="20"/>
                <w:szCs w:val="20"/>
              </w:rPr>
            </w:pPr>
            <w:r w:rsidRPr="006370FC">
              <w:rPr>
                <w:rFonts w:ascii="Times New Roman" w:hAnsi="Times New Roman"/>
                <w:sz w:val="20"/>
                <w:szCs w:val="20"/>
              </w:rPr>
              <w:t>80</w:t>
            </w:r>
          </w:p>
        </w:tc>
        <w:tc>
          <w:tcPr>
            <w:tcW w:w="1134" w:type="dxa"/>
            <w:shd w:val="clear" w:color="auto" w:fill="auto"/>
          </w:tcPr>
          <w:p w:rsidR="00937B00" w:rsidRPr="006370FC" w:rsidRDefault="00937B00" w:rsidP="006370FC">
            <w:pPr>
              <w:spacing w:after="0" w:line="360" w:lineRule="auto"/>
              <w:rPr>
                <w:rFonts w:ascii="Times New Roman" w:hAnsi="Times New Roman"/>
                <w:sz w:val="20"/>
                <w:szCs w:val="20"/>
              </w:rPr>
            </w:pPr>
            <w:r w:rsidRPr="006370FC">
              <w:rPr>
                <w:rFonts w:ascii="Times New Roman" w:hAnsi="Times New Roman"/>
                <w:sz w:val="20"/>
                <w:szCs w:val="20"/>
              </w:rPr>
              <w:t>81</w:t>
            </w:r>
          </w:p>
        </w:tc>
      </w:tr>
      <w:tr w:rsidR="00937B00" w:rsidRPr="006370FC" w:rsidTr="006370FC">
        <w:tc>
          <w:tcPr>
            <w:tcW w:w="992" w:type="dxa"/>
            <w:shd w:val="clear" w:color="auto" w:fill="auto"/>
          </w:tcPr>
          <w:p w:rsidR="00937B00" w:rsidRPr="006370FC" w:rsidRDefault="00937B00" w:rsidP="006370FC">
            <w:pPr>
              <w:spacing w:after="0" w:line="360" w:lineRule="auto"/>
              <w:rPr>
                <w:rFonts w:ascii="Times New Roman" w:hAnsi="Times New Roman"/>
                <w:sz w:val="20"/>
                <w:szCs w:val="20"/>
              </w:rPr>
            </w:pPr>
            <w:r w:rsidRPr="006370FC">
              <w:rPr>
                <w:rFonts w:ascii="Times New Roman" w:hAnsi="Times New Roman"/>
                <w:sz w:val="20"/>
                <w:szCs w:val="20"/>
              </w:rPr>
              <w:t>10</w:t>
            </w:r>
          </w:p>
        </w:tc>
        <w:tc>
          <w:tcPr>
            <w:tcW w:w="4679" w:type="dxa"/>
            <w:shd w:val="clear" w:color="auto" w:fill="auto"/>
          </w:tcPr>
          <w:p w:rsidR="00937B00" w:rsidRPr="006370FC" w:rsidRDefault="00937B00" w:rsidP="006370FC">
            <w:pPr>
              <w:spacing w:after="0" w:line="360" w:lineRule="auto"/>
              <w:rPr>
                <w:rFonts w:ascii="Times New Roman" w:hAnsi="Times New Roman"/>
                <w:sz w:val="20"/>
                <w:szCs w:val="20"/>
              </w:rPr>
            </w:pPr>
            <w:r w:rsidRPr="006370FC">
              <w:rPr>
                <w:rFonts w:ascii="Times New Roman" w:hAnsi="Times New Roman"/>
                <w:sz w:val="20"/>
                <w:szCs w:val="20"/>
              </w:rPr>
              <w:t>Образование задолженности учредителей по вкладам в уставный капитал</w:t>
            </w:r>
          </w:p>
        </w:tc>
        <w:tc>
          <w:tcPr>
            <w:tcW w:w="1417" w:type="dxa"/>
            <w:shd w:val="clear" w:color="auto" w:fill="auto"/>
          </w:tcPr>
          <w:p w:rsidR="00937B00" w:rsidRPr="006370FC" w:rsidRDefault="00937B00" w:rsidP="006370FC">
            <w:pPr>
              <w:spacing w:after="0" w:line="360" w:lineRule="auto"/>
              <w:rPr>
                <w:rFonts w:ascii="Times New Roman" w:hAnsi="Times New Roman"/>
                <w:sz w:val="20"/>
                <w:szCs w:val="20"/>
              </w:rPr>
            </w:pPr>
          </w:p>
        </w:tc>
        <w:tc>
          <w:tcPr>
            <w:tcW w:w="992" w:type="dxa"/>
            <w:shd w:val="clear" w:color="auto" w:fill="auto"/>
          </w:tcPr>
          <w:p w:rsidR="00937B00" w:rsidRPr="006370FC" w:rsidRDefault="00937B00" w:rsidP="006370FC">
            <w:pPr>
              <w:spacing w:after="0" w:line="360" w:lineRule="auto"/>
              <w:rPr>
                <w:rFonts w:ascii="Times New Roman" w:hAnsi="Times New Roman"/>
                <w:sz w:val="20"/>
                <w:szCs w:val="20"/>
              </w:rPr>
            </w:pPr>
            <w:r w:rsidRPr="006370FC">
              <w:rPr>
                <w:rFonts w:ascii="Times New Roman" w:hAnsi="Times New Roman"/>
                <w:sz w:val="20"/>
                <w:szCs w:val="20"/>
              </w:rPr>
              <w:t>75/1</w:t>
            </w:r>
          </w:p>
        </w:tc>
        <w:tc>
          <w:tcPr>
            <w:tcW w:w="1134" w:type="dxa"/>
            <w:shd w:val="clear" w:color="auto" w:fill="auto"/>
          </w:tcPr>
          <w:p w:rsidR="00937B00" w:rsidRPr="006370FC" w:rsidRDefault="00937B00" w:rsidP="006370FC">
            <w:pPr>
              <w:spacing w:after="0" w:line="360" w:lineRule="auto"/>
              <w:rPr>
                <w:rFonts w:ascii="Times New Roman" w:hAnsi="Times New Roman"/>
                <w:sz w:val="20"/>
                <w:szCs w:val="20"/>
              </w:rPr>
            </w:pPr>
            <w:r w:rsidRPr="006370FC">
              <w:rPr>
                <w:rFonts w:ascii="Times New Roman" w:hAnsi="Times New Roman"/>
                <w:sz w:val="20"/>
                <w:szCs w:val="20"/>
              </w:rPr>
              <w:t>80</w:t>
            </w:r>
          </w:p>
        </w:tc>
      </w:tr>
      <w:tr w:rsidR="00937B00" w:rsidRPr="006370FC" w:rsidTr="006370FC">
        <w:tc>
          <w:tcPr>
            <w:tcW w:w="992" w:type="dxa"/>
            <w:shd w:val="clear" w:color="auto" w:fill="auto"/>
          </w:tcPr>
          <w:p w:rsidR="00937B00" w:rsidRPr="006370FC" w:rsidRDefault="00937B00" w:rsidP="006370FC">
            <w:pPr>
              <w:spacing w:after="0" w:line="360" w:lineRule="auto"/>
              <w:rPr>
                <w:rFonts w:ascii="Times New Roman" w:hAnsi="Times New Roman"/>
                <w:sz w:val="20"/>
                <w:szCs w:val="20"/>
              </w:rPr>
            </w:pPr>
            <w:r w:rsidRPr="006370FC">
              <w:rPr>
                <w:rFonts w:ascii="Times New Roman" w:hAnsi="Times New Roman"/>
                <w:sz w:val="20"/>
                <w:szCs w:val="20"/>
              </w:rPr>
              <w:t>11</w:t>
            </w:r>
          </w:p>
        </w:tc>
        <w:tc>
          <w:tcPr>
            <w:tcW w:w="4679" w:type="dxa"/>
            <w:shd w:val="clear" w:color="auto" w:fill="auto"/>
          </w:tcPr>
          <w:p w:rsidR="00937B00" w:rsidRPr="006370FC" w:rsidRDefault="00937B00" w:rsidP="006370FC">
            <w:pPr>
              <w:spacing w:after="0" w:line="360" w:lineRule="auto"/>
              <w:rPr>
                <w:rFonts w:ascii="Times New Roman" w:hAnsi="Times New Roman"/>
                <w:sz w:val="20"/>
                <w:szCs w:val="20"/>
              </w:rPr>
            </w:pPr>
            <w:r w:rsidRPr="006370FC">
              <w:rPr>
                <w:rFonts w:ascii="Times New Roman" w:hAnsi="Times New Roman"/>
                <w:sz w:val="20"/>
                <w:szCs w:val="20"/>
              </w:rPr>
              <w:t xml:space="preserve"> Принята к зачёту сумма НДС по оприходованным оплаченным производственным запасам, ОС, НМА</w:t>
            </w:r>
          </w:p>
        </w:tc>
        <w:tc>
          <w:tcPr>
            <w:tcW w:w="1417" w:type="dxa"/>
            <w:shd w:val="clear" w:color="auto" w:fill="auto"/>
          </w:tcPr>
          <w:p w:rsidR="00937B00" w:rsidRPr="006370FC" w:rsidRDefault="00937B00" w:rsidP="006370FC">
            <w:pPr>
              <w:spacing w:after="0" w:line="360" w:lineRule="auto"/>
              <w:rPr>
                <w:rFonts w:ascii="Times New Roman" w:hAnsi="Times New Roman"/>
                <w:sz w:val="20"/>
                <w:szCs w:val="20"/>
              </w:rPr>
            </w:pPr>
          </w:p>
        </w:tc>
        <w:tc>
          <w:tcPr>
            <w:tcW w:w="992" w:type="dxa"/>
            <w:shd w:val="clear" w:color="auto" w:fill="auto"/>
          </w:tcPr>
          <w:p w:rsidR="00937B00" w:rsidRPr="006370FC" w:rsidRDefault="00937B00" w:rsidP="006370FC">
            <w:pPr>
              <w:spacing w:after="0" w:line="360" w:lineRule="auto"/>
              <w:rPr>
                <w:rFonts w:ascii="Times New Roman" w:hAnsi="Times New Roman"/>
                <w:sz w:val="20"/>
                <w:szCs w:val="20"/>
              </w:rPr>
            </w:pPr>
            <w:r w:rsidRPr="006370FC">
              <w:rPr>
                <w:rFonts w:ascii="Times New Roman" w:hAnsi="Times New Roman"/>
                <w:sz w:val="20"/>
                <w:szCs w:val="20"/>
              </w:rPr>
              <w:t>68</w:t>
            </w:r>
          </w:p>
        </w:tc>
        <w:tc>
          <w:tcPr>
            <w:tcW w:w="1134" w:type="dxa"/>
            <w:shd w:val="clear" w:color="auto" w:fill="auto"/>
          </w:tcPr>
          <w:p w:rsidR="00937B00" w:rsidRPr="006370FC" w:rsidRDefault="00937B00" w:rsidP="006370FC">
            <w:pPr>
              <w:spacing w:after="0" w:line="360" w:lineRule="auto"/>
              <w:rPr>
                <w:rFonts w:ascii="Times New Roman" w:hAnsi="Times New Roman"/>
                <w:sz w:val="20"/>
                <w:szCs w:val="20"/>
              </w:rPr>
            </w:pPr>
            <w:r w:rsidRPr="006370FC">
              <w:rPr>
                <w:rFonts w:ascii="Times New Roman" w:hAnsi="Times New Roman"/>
                <w:sz w:val="20"/>
                <w:szCs w:val="20"/>
              </w:rPr>
              <w:t>19</w:t>
            </w:r>
          </w:p>
        </w:tc>
      </w:tr>
      <w:tr w:rsidR="00937B00" w:rsidRPr="006370FC" w:rsidTr="006370FC">
        <w:tc>
          <w:tcPr>
            <w:tcW w:w="992" w:type="dxa"/>
            <w:shd w:val="clear" w:color="auto" w:fill="auto"/>
          </w:tcPr>
          <w:p w:rsidR="00937B00" w:rsidRPr="006370FC" w:rsidRDefault="00937B00" w:rsidP="006370FC">
            <w:pPr>
              <w:spacing w:after="0" w:line="360" w:lineRule="auto"/>
              <w:rPr>
                <w:rFonts w:ascii="Times New Roman" w:hAnsi="Times New Roman"/>
                <w:sz w:val="20"/>
                <w:szCs w:val="20"/>
              </w:rPr>
            </w:pPr>
            <w:r w:rsidRPr="006370FC">
              <w:rPr>
                <w:rFonts w:ascii="Times New Roman" w:hAnsi="Times New Roman"/>
                <w:sz w:val="20"/>
                <w:szCs w:val="20"/>
              </w:rPr>
              <w:t>12</w:t>
            </w:r>
          </w:p>
        </w:tc>
        <w:tc>
          <w:tcPr>
            <w:tcW w:w="4679" w:type="dxa"/>
            <w:shd w:val="clear" w:color="auto" w:fill="auto"/>
          </w:tcPr>
          <w:p w:rsidR="00937B00" w:rsidRPr="006370FC" w:rsidRDefault="00937B00" w:rsidP="006370FC">
            <w:pPr>
              <w:spacing w:after="0" w:line="360" w:lineRule="auto"/>
              <w:rPr>
                <w:rFonts w:ascii="Times New Roman" w:hAnsi="Times New Roman"/>
                <w:sz w:val="20"/>
                <w:szCs w:val="20"/>
              </w:rPr>
            </w:pPr>
            <w:r w:rsidRPr="006370FC">
              <w:rPr>
                <w:rFonts w:ascii="Times New Roman" w:hAnsi="Times New Roman"/>
                <w:sz w:val="20"/>
                <w:szCs w:val="20"/>
              </w:rPr>
              <w:t>Начислен НДС от продажи</w:t>
            </w:r>
          </w:p>
        </w:tc>
        <w:tc>
          <w:tcPr>
            <w:tcW w:w="1417" w:type="dxa"/>
            <w:shd w:val="clear" w:color="auto" w:fill="auto"/>
          </w:tcPr>
          <w:p w:rsidR="00937B00" w:rsidRPr="006370FC" w:rsidRDefault="00937B00" w:rsidP="006370FC">
            <w:pPr>
              <w:spacing w:after="0" w:line="360" w:lineRule="auto"/>
              <w:rPr>
                <w:rFonts w:ascii="Times New Roman" w:hAnsi="Times New Roman"/>
                <w:sz w:val="20"/>
                <w:szCs w:val="20"/>
              </w:rPr>
            </w:pPr>
          </w:p>
        </w:tc>
        <w:tc>
          <w:tcPr>
            <w:tcW w:w="992" w:type="dxa"/>
            <w:shd w:val="clear" w:color="auto" w:fill="auto"/>
          </w:tcPr>
          <w:p w:rsidR="00937B00" w:rsidRPr="006370FC" w:rsidRDefault="00937B00" w:rsidP="006370FC">
            <w:pPr>
              <w:spacing w:after="0" w:line="360" w:lineRule="auto"/>
              <w:rPr>
                <w:rFonts w:ascii="Times New Roman" w:hAnsi="Times New Roman"/>
                <w:sz w:val="20"/>
                <w:szCs w:val="20"/>
              </w:rPr>
            </w:pPr>
            <w:r w:rsidRPr="006370FC">
              <w:rPr>
                <w:rFonts w:ascii="Times New Roman" w:hAnsi="Times New Roman"/>
                <w:sz w:val="20"/>
                <w:szCs w:val="20"/>
              </w:rPr>
              <w:t>90</w:t>
            </w:r>
          </w:p>
        </w:tc>
        <w:tc>
          <w:tcPr>
            <w:tcW w:w="1134" w:type="dxa"/>
            <w:shd w:val="clear" w:color="auto" w:fill="auto"/>
          </w:tcPr>
          <w:p w:rsidR="00937B00" w:rsidRPr="006370FC" w:rsidRDefault="00937B00" w:rsidP="006370FC">
            <w:pPr>
              <w:spacing w:after="0" w:line="360" w:lineRule="auto"/>
              <w:rPr>
                <w:rFonts w:ascii="Times New Roman" w:hAnsi="Times New Roman"/>
                <w:sz w:val="20"/>
                <w:szCs w:val="20"/>
              </w:rPr>
            </w:pPr>
            <w:r w:rsidRPr="006370FC">
              <w:rPr>
                <w:rFonts w:ascii="Times New Roman" w:hAnsi="Times New Roman"/>
                <w:sz w:val="20"/>
                <w:szCs w:val="20"/>
              </w:rPr>
              <w:t>68</w:t>
            </w:r>
          </w:p>
        </w:tc>
      </w:tr>
      <w:tr w:rsidR="00937B00" w:rsidRPr="006370FC" w:rsidTr="006370FC">
        <w:tc>
          <w:tcPr>
            <w:tcW w:w="992" w:type="dxa"/>
            <w:shd w:val="clear" w:color="auto" w:fill="auto"/>
          </w:tcPr>
          <w:p w:rsidR="00937B00" w:rsidRPr="006370FC" w:rsidRDefault="00937B00" w:rsidP="006370FC">
            <w:pPr>
              <w:spacing w:after="0" w:line="360" w:lineRule="auto"/>
              <w:rPr>
                <w:rFonts w:ascii="Times New Roman" w:hAnsi="Times New Roman"/>
                <w:sz w:val="20"/>
                <w:szCs w:val="20"/>
              </w:rPr>
            </w:pPr>
            <w:r w:rsidRPr="006370FC">
              <w:rPr>
                <w:rFonts w:ascii="Times New Roman" w:hAnsi="Times New Roman"/>
                <w:sz w:val="20"/>
                <w:szCs w:val="20"/>
              </w:rPr>
              <w:t>13</w:t>
            </w:r>
          </w:p>
        </w:tc>
        <w:tc>
          <w:tcPr>
            <w:tcW w:w="4679" w:type="dxa"/>
            <w:shd w:val="clear" w:color="auto" w:fill="auto"/>
          </w:tcPr>
          <w:p w:rsidR="00937B00" w:rsidRPr="006370FC" w:rsidRDefault="00937B00" w:rsidP="006370FC">
            <w:pPr>
              <w:spacing w:after="0" w:line="360" w:lineRule="auto"/>
              <w:rPr>
                <w:rFonts w:ascii="Times New Roman" w:hAnsi="Times New Roman"/>
                <w:sz w:val="20"/>
                <w:szCs w:val="20"/>
              </w:rPr>
            </w:pPr>
            <w:r w:rsidRPr="006370FC">
              <w:rPr>
                <w:rFonts w:ascii="Times New Roman" w:hAnsi="Times New Roman"/>
                <w:sz w:val="20"/>
                <w:szCs w:val="20"/>
              </w:rPr>
              <w:t xml:space="preserve">Начислены род. взносы за содержание детей в детском саду </w:t>
            </w:r>
          </w:p>
        </w:tc>
        <w:tc>
          <w:tcPr>
            <w:tcW w:w="1417" w:type="dxa"/>
            <w:shd w:val="clear" w:color="auto" w:fill="auto"/>
          </w:tcPr>
          <w:p w:rsidR="00937B00" w:rsidRPr="006370FC" w:rsidRDefault="00937B00" w:rsidP="006370FC">
            <w:pPr>
              <w:spacing w:after="0" w:line="360" w:lineRule="auto"/>
              <w:rPr>
                <w:rFonts w:ascii="Times New Roman" w:hAnsi="Times New Roman"/>
                <w:sz w:val="20"/>
                <w:szCs w:val="20"/>
              </w:rPr>
            </w:pPr>
          </w:p>
        </w:tc>
        <w:tc>
          <w:tcPr>
            <w:tcW w:w="992" w:type="dxa"/>
            <w:shd w:val="clear" w:color="auto" w:fill="auto"/>
          </w:tcPr>
          <w:p w:rsidR="00937B00" w:rsidRPr="006370FC" w:rsidRDefault="00937B00" w:rsidP="006370FC">
            <w:pPr>
              <w:spacing w:after="0" w:line="360" w:lineRule="auto"/>
              <w:rPr>
                <w:rFonts w:ascii="Times New Roman" w:hAnsi="Times New Roman"/>
                <w:sz w:val="20"/>
                <w:szCs w:val="20"/>
              </w:rPr>
            </w:pPr>
            <w:r w:rsidRPr="006370FC">
              <w:rPr>
                <w:rFonts w:ascii="Times New Roman" w:hAnsi="Times New Roman"/>
                <w:sz w:val="20"/>
                <w:szCs w:val="20"/>
              </w:rPr>
              <w:t>76</w:t>
            </w:r>
          </w:p>
        </w:tc>
        <w:tc>
          <w:tcPr>
            <w:tcW w:w="1134" w:type="dxa"/>
            <w:shd w:val="clear" w:color="auto" w:fill="auto"/>
          </w:tcPr>
          <w:p w:rsidR="00937B00" w:rsidRPr="006370FC" w:rsidRDefault="00937B00" w:rsidP="006370FC">
            <w:pPr>
              <w:spacing w:after="0" w:line="360" w:lineRule="auto"/>
              <w:rPr>
                <w:rFonts w:ascii="Times New Roman" w:hAnsi="Times New Roman"/>
                <w:sz w:val="20"/>
                <w:szCs w:val="20"/>
              </w:rPr>
            </w:pPr>
            <w:r w:rsidRPr="006370FC">
              <w:rPr>
                <w:rFonts w:ascii="Times New Roman" w:hAnsi="Times New Roman"/>
                <w:sz w:val="20"/>
                <w:szCs w:val="20"/>
              </w:rPr>
              <w:t>29</w:t>
            </w:r>
          </w:p>
        </w:tc>
      </w:tr>
      <w:tr w:rsidR="00937B00" w:rsidRPr="006370FC" w:rsidTr="006370FC">
        <w:tc>
          <w:tcPr>
            <w:tcW w:w="992" w:type="dxa"/>
            <w:shd w:val="clear" w:color="auto" w:fill="auto"/>
          </w:tcPr>
          <w:p w:rsidR="00937B00" w:rsidRPr="006370FC" w:rsidRDefault="00937B00" w:rsidP="006370FC">
            <w:pPr>
              <w:spacing w:after="0" w:line="360" w:lineRule="auto"/>
              <w:rPr>
                <w:rFonts w:ascii="Times New Roman" w:hAnsi="Times New Roman"/>
                <w:sz w:val="20"/>
                <w:szCs w:val="20"/>
              </w:rPr>
            </w:pPr>
            <w:r w:rsidRPr="006370FC">
              <w:rPr>
                <w:rFonts w:ascii="Times New Roman" w:hAnsi="Times New Roman"/>
                <w:sz w:val="20"/>
                <w:szCs w:val="20"/>
              </w:rPr>
              <w:t>14</w:t>
            </w:r>
          </w:p>
        </w:tc>
        <w:tc>
          <w:tcPr>
            <w:tcW w:w="4679" w:type="dxa"/>
            <w:shd w:val="clear" w:color="auto" w:fill="auto"/>
          </w:tcPr>
          <w:p w:rsidR="00937B00" w:rsidRPr="006370FC" w:rsidRDefault="00937B00" w:rsidP="006370FC">
            <w:pPr>
              <w:spacing w:after="0" w:line="360" w:lineRule="auto"/>
              <w:rPr>
                <w:rFonts w:ascii="Times New Roman" w:hAnsi="Times New Roman"/>
                <w:sz w:val="20"/>
                <w:szCs w:val="20"/>
              </w:rPr>
            </w:pPr>
            <w:r w:rsidRPr="006370FC">
              <w:rPr>
                <w:rFonts w:ascii="Times New Roman" w:hAnsi="Times New Roman"/>
                <w:sz w:val="20"/>
                <w:szCs w:val="20"/>
              </w:rPr>
              <w:t xml:space="preserve">Начислена квартплата с квартиросъёмщиков </w:t>
            </w:r>
          </w:p>
        </w:tc>
        <w:tc>
          <w:tcPr>
            <w:tcW w:w="1417" w:type="dxa"/>
            <w:shd w:val="clear" w:color="auto" w:fill="auto"/>
          </w:tcPr>
          <w:p w:rsidR="00937B00" w:rsidRPr="006370FC" w:rsidRDefault="00937B00" w:rsidP="006370FC">
            <w:pPr>
              <w:spacing w:after="0" w:line="360" w:lineRule="auto"/>
              <w:rPr>
                <w:rFonts w:ascii="Times New Roman" w:hAnsi="Times New Roman"/>
                <w:sz w:val="20"/>
                <w:szCs w:val="20"/>
              </w:rPr>
            </w:pPr>
          </w:p>
        </w:tc>
        <w:tc>
          <w:tcPr>
            <w:tcW w:w="992" w:type="dxa"/>
            <w:shd w:val="clear" w:color="auto" w:fill="auto"/>
          </w:tcPr>
          <w:p w:rsidR="00937B00" w:rsidRPr="006370FC" w:rsidRDefault="00937B00" w:rsidP="006370FC">
            <w:pPr>
              <w:spacing w:after="0" w:line="360" w:lineRule="auto"/>
              <w:rPr>
                <w:rFonts w:ascii="Times New Roman" w:hAnsi="Times New Roman"/>
                <w:sz w:val="20"/>
                <w:szCs w:val="20"/>
              </w:rPr>
            </w:pPr>
            <w:r w:rsidRPr="006370FC">
              <w:rPr>
                <w:rFonts w:ascii="Times New Roman" w:hAnsi="Times New Roman"/>
                <w:sz w:val="20"/>
                <w:szCs w:val="20"/>
              </w:rPr>
              <w:t>76</w:t>
            </w:r>
          </w:p>
        </w:tc>
        <w:tc>
          <w:tcPr>
            <w:tcW w:w="1134" w:type="dxa"/>
            <w:shd w:val="clear" w:color="auto" w:fill="auto"/>
          </w:tcPr>
          <w:p w:rsidR="00937B00" w:rsidRPr="006370FC" w:rsidRDefault="00937B00" w:rsidP="006370FC">
            <w:pPr>
              <w:spacing w:after="0" w:line="360" w:lineRule="auto"/>
              <w:rPr>
                <w:rFonts w:ascii="Times New Roman" w:hAnsi="Times New Roman"/>
                <w:sz w:val="20"/>
                <w:szCs w:val="20"/>
              </w:rPr>
            </w:pPr>
            <w:r w:rsidRPr="006370FC">
              <w:rPr>
                <w:rFonts w:ascii="Times New Roman" w:hAnsi="Times New Roman"/>
                <w:sz w:val="20"/>
                <w:szCs w:val="20"/>
              </w:rPr>
              <w:t>29</w:t>
            </w:r>
          </w:p>
        </w:tc>
      </w:tr>
      <w:tr w:rsidR="00937B00" w:rsidRPr="006370FC" w:rsidTr="006370FC">
        <w:tc>
          <w:tcPr>
            <w:tcW w:w="992" w:type="dxa"/>
            <w:shd w:val="clear" w:color="auto" w:fill="auto"/>
          </w:tcPr>
          <w:p w:rsidR="00937B00" w:rsidRPr="006370FC" w:rsidRDefault="00937B00" w:rsidP="006370FC">
            <w:pPr>
              <w:spacing w:after="0" w:line="360" w:lineRule="auto"/>
              <w:rPr>
                <w:rFonts w:ascii="Times New Roman" w:hAnsi="Times New Roman"/>
                <w:sz w:val="20"/>
                <w:szCs w:val="20"/>
              </w:rPr>
            </w:pPr>
            <w:r w:rsidRPr="006370FC">
              <w:rPr>
                <w:rFonts w:ascii="Times New Roman" w:hAnsi="Times New Roman"/>
                <w:sz w:val="20"/>
                <w:szCs w:val="20"/>
              </w:rPr>
              <w:t>15</w:t>
            </w:r>
          </w:p>
        </w:tc>
        <w:tc>
          <w:tcPr>
            <w:tcW w:w="4679" w:type="dxa"/>
            <w:shd w:val="clear" w:color="auto" w:fill="auto"/>
          </w:tcPr>
          <w:p w:rsidR="00937B00" w:rsidRPr="006370FC" w:rsidRDefault="00937B00" w:rsidP="006370FC">
            <w:pPr>
              <w:spacing w:after="0" w:line="360" w:lineRule="auto"/>
              <w:rPr>
                <w:rFonts w:ascii="Times New Roman" w:hAnsi="Times New Roman"/>
                <w:sz w:val="20"/>
                <w:szCs w:val="20"/>
              </w:rPr>
            </w:pPr>
            <w:r w:rsidRPr="006370FC">
              <w:rPr>
                <w:rFonts w:ascii="Times New Roman" w:hAnsi="Times New Roman"/>
                <w:sz w:val="20"/>
                <w:szCs w:val="20"/>
              </w:rPr>
              <w:t xml:space="preserve">От квартиросъёмщиков поступила в кассу квартплата </w:t>
            </w:r>
          </w:p>
        </w:tc>
        <w:tc>
          <w:tcPr>
            <w:tcW w:w="1417" w:type="dxa"/>
            <w:shd w:val="clear" w:color="auto" w:fill="auto"/>
          </w:tcPr>
          <w:p w:rsidR="00937B00" w:rsidRPr="006370FC" w:rsidRDefault="00937B00" w:rsidP="006370FC">
            <w:pPr>
              <w:spacing w:after="0" w:line="360" w:lineRule="auto"/>
              <w:rPr>
                <w:rFonts w:ascii="Times New Roman" w:hAnsi="Times New Roman"/>
                <w:sz w:val="20"/>
                <w:szCs w:val="20"/>
              </w:rPr>
            </w:pPr>
          </w:p>
        </w:tc>
        <w:tc>
          <w:tcPr>
            <w:tcW w:w="992" w:type="dxa"/>
            <w:shd w:val="clear" w:color="auto" w:fill="auto"/>
          </w:tcPr>
          <w:p w:rsidR="00937B00" w:rsidRPr="006370FC" w:rsidRDefault="00937B00" w:rsidP="006370FC">
            <w:pPr>
              <w:spacing w:after="0" w:line="360" w:lineRule="auto"/>
              <w:rPr>
                <w:rFonts w:ascii="Times New Roman" w:hAnsi="Times New Roman"/>
                <w:sz w:val="20"/>
                <w:szCs w:val="20"/>
              </w:rPr>
            </w:pPr>
            <w:r w:rsidRPr="006370FC">
              <w:rPr>
                <w:rFonts w:ascii="Times New Roman" w:hAnsi="Times New Roman"/>
                <w:sz w:val="20"/>
                <w:szCs w:val="20"/>
              </w:rPr>
              <w:t>50</w:t>
            </w:r>
          </w:p>
        </w:tc>
        <w:tc>
          <w:tcPr>
            <w:tcW w:w="1134" w:type="dxa"/>
            <w:shd w:val="clear" w:color="auto" w:fill="auto"/>
          </w:tcPr>
          <w:p w:rsidR="00937B00" w:rsidRPr="006370FC" w:rsidRDefault="00937B00" w:rsidP="006370FC">
            <w:pPr>
              <w:spacing w:after="0" w:line="360" w:lineRule="auto"/>
              <w:rPr>
                <w:rFonts w:ascii="Times New Roman" w:hAnsi="Times New Roman"/>
                <w:sz w:val="20"/>
                <w:szCs w:val="20"/>
              </w:rPr>
            </w:pPr>
            <w:r w:rsidRPr="006370FC">
              <w:rPr>
                <w:rFonts w:ascii="Times New Roman" w:hAnsi="Times New Roman"/>
                <w:sz w:val="20"/>
                <w:szCs w:val="20"/>
              </w:rPr>
              <w:t>76</w:t>
            </w:r>
          </w:p>
        </w:tc>
      </w:tr>
      <w:tr w:rsidR="00937B00" w:rsidRPr="006370FC" w:rsidTr="006370FC">
        <w:tc>
          <w:tcPr>
            <w:tcW w:w="992" w:type="dxa"/>
            <w:shd w:val="clear" w:color="auto" w:fill="auto"/>
          </w:tcPr>
          <w:p w:rsidR="00937B00" w:rsidRPr="006370FC" w:rsidRDefault="00937B00" w:rsidP="006370FC">
            <w:pPr>
              <w:spacing w:after="0" w:line="360" w:lineRule="auto"/>
              <w:rPr>
                <w:rFonts w:ascii="Times New Roman" w:hAnsi="Times New Roman"/>
                <w:sz w:val="20"/>
                <w:szCs w:val="20"/>
              </w:rPr>
            </w:pPr>
            <w:r w:rsidRPr="006370FC">
              <w:rPr>
                <w:rFonts w:ascii="Times New Roman" w:hAnsi="Times New Roman"/>
                <w:sz w:val="20"/>
                <w:szCs w:val="20"/>
              </w:rPr>
              <w:t>16</w:t>
            </w:r>
          </w:p>
        </w:tc>
        <w:tc>
          <w:tcPr>
            <w:tcW w:w="4679" w:type="dxa"/>
            <w:shd w:val="clear" w:color="auto" w:fill="auto"/>
          </w:tcPr>
          <w:p w:rsidR="00937B00" w:rsidRPr="006370FC" w:rsidRDefault="00937B00" w:rsidP="006370FC">
            <w:pPr>
              <w:spacing w:after="0" w:line="360" w:lineRule="auto"/>
              <w:rPr>
                <w:rFonts w:ascii="Times New Roman" w:hAnsi="Times New Roman"/>
                <w:sz w:val="20"/>
                <w:szCs w:val="20"/>
              </w:rPr>
            </w:pPr>
            <w:r w:rsidRPr="006370FC">
              <w:rPr>
                <w:rFonts w:ascii="Times New Roman" w:hAnsi="Times New Roman"/>
                <w:sz w:val="20"/>
                <w:szCs w:val="20"/>
              </w:rPr>
              <w:t>Списывается результат от эксплуатации ЖКХ</w:t>
            </w:r>
          </w:p>
        </w:tc>
        <w:tc>
          <w:tcPr>
            <w:tcW w:w="1417" w:type="dxa"/>
            <w:shd w:val="clear" w:color="auto" w:fill="auto"/>
          </w:tcPr>
          <w:p w:rsidR="00937B00" w:rsidRPr="006370FC" w:rsidRDefault="00937B00" w:rsidP="006370FC">
            <w:pPr>
              <w:spacing w:after="0" w:line="360" w:lineRule="auto"/>
              <w:rPr>
                <w:rFonts w:ascii="Times New Roman" w:hAnsi="Times New Roman"/>
                <w:sz w:val="20"/>
                <w:szCs w:val="20"/>
              </w:rPr>
            </w:pPr>
          </w:p>
        </w:tc>
        <w:tc>
          <w:tcPr>
            <w:tcW w:w="992" w:type="dxa"/>
            <w:shd w:val="clear" w:color="auto" w:fill="auto"/>
          </w:tcPr>
          <w:p w:rsidR="00937B00" w:rsidRPr="006370FC" w:rsidRDefault="00937B00" w:rsidP="006370FC">
            <w:pPr>
              <w:spacing w:after="0" w:line="360" w:lineRule="auto"/>
              <w:rPr>
                <w:rFonts w:ascii="Times New Roman" w:hAnsi="Times New Roman"/>
                <w:sz w:val="20"/>
                <w:szCs w:val="20"/>
              </w:rPr>
            </w:pPr>
            <w:r w:rsidRPr="006370FC">
              <w:rPr>
                <w:rFonts w:ascii="Times New Roman" w:hAnsi="Times New Roman"/>
                <w:sz w:val="20"/>
                <w:szCs w:val="20"/>
              </w:rPr>
              <w:t>99</w:t>
            </w:r>
          </w:p>
          <w:p w:rsidR="00937B00" w:rsidRPr="006370FC" w:rsidRDefault="00937B00" w:rsidP="006370FC">
            <w:pPr>
              <w:spacing w:after="0" w:line="360" w:lineRule="auto"/>
              <w:rPr>
                <w:rFonts w:ascii="Times New Roman" w:hAnsi="Times New Roman"/>
                <w:sz w:val="20"/>
                <w:szCs w:val="20"/>
              </w:rPr>
            </w:pPr>
            <w:r w:rsidRPr="006370FC">
              <w:rPr>
                <w:rFonts w:ascii="Times New Roman" w:hAnsi="Times New Roman"/>
                <w:sz w:val="20"/>
                <w:szCs w:val="20"/>
              </w:rPr>
              <w:t>29</w:t>
            </w:r>
          </w:p>
        </w:tc>
        <w:tc>
          <w:tcPr>
            <w:tcW w:w="1134" w:type="dxa"/>
            <w:shd w:val="clear" w:color="auto" w:fill="auto"/>
          </w:tcPr>
          <w:p w:rsidR="00937B00" w:rsidRPr="006370FC" w:rsidRDefault="00937B00" w:rsidP="006370FC">
            <w:pPr>
              <w:spacing w:after="0" w:line="360" w:lineRule="auto"/>
              <w:rPr>
                <w:rFonts w:ascii="Times New Roman" w:hAnsi="Times New Roman"/>
                <w:sz w:val="20"/>
                <w:szCs w:val="20"/>
              </w:rPr>
            </w:pPr>
            <w:r w:rsidRPr="006370FC">
              <w:rPr>
                <w:rFonts w:ascii="Times New Roman" w:hAnsi="Times New Roman"/>
                <w:sz w:val="20"/>
                <w:szCs w:val="20"/>
              </w:rPr>
              <w:t>29</w:t>
            </w:r>
          </w:p>
          <w:p w:rsidR="00937B00" w:rsidRPr="006370FC" w:rsidRDefault="00937B00" w:rsidP="006370FC">
            <w:pPr>
              <w:spacing w:after="0" w:line="360" w:lineRule="auto"/>
              <w:rPr>
                <w:rFonts w:ascii="Times New Roman" w:hAnsi="Times New Roman"/>
                <w:sz w:val="20"/>
                <w:szCs w:val="20"/>
              </w:rPr>
            </w:pPr>
            <w:r w:rsidRPr="006370FC">
              <w:rPr>
                <w:rFonts w:ascii="Times New Roman" w:hAnsi="Times New Roman"/>
                <w:sz w:val="20"/>
                <w:szCs w:val="20"/>
              </w:rPr>
              <w:t>99</w:t>
            </w:r>
          </w:p>
        </w:tc>
      </w:tr>
      <w:tr w:rsidR="00937B00" w:rsidRPr="006370FC" w:rsidTr="006370FC">
        <w:tc>
          <w:tcPr>
            <w:tcW w:w="992" w:type="dxa"/>
            <w:shd w:val="clear" w:color="auto" w:fill="auto"/>
          </w:tcPr>
          <w:p w:rsidR="00937B00" w:rsidRPr="006370FC" w:rsidRDefault="00937B00" w:rsidP="006370FC">
            <w:pPr>
              <w:spacing w:after="0" w:line="360" w:lineRule="auto"/>
              <w:rPr>
                <w:rFonts w:ascii="Times New Roman" w:hAnsi="Times New Roman"/>
                <w:sz w:val="20"/>
                <w:szCs w:val="20"/>
              </w:rPr>
            </w:pPr>
            <w:r w:rsidRPr="006370FC">
              <w:rPr>
                <w:rFonts w:ascii="Times New Roman" w:hAnsi="Times New Roman"/>
                <w:sz w:val="20"/>
                <w:szCs w:val="20"/>
              </w:rPr>
              <w:t>17</w:t>
            </w:r>
          </w:p>
        </w:tc>
        <w:tc>
          <w:tcPr>
            <w:tcW w:w="4679" w:type="dxa"/>
            <w:shd w:val="clear" w:color="auto" w:fill="auto"/>
          </w:tcPr>
          <w:p w:rsidR="00937B00" w:rsidRPr="006370FC" w:rsidRDefault="00937B00" w:rsidP="006370FC">
            <w:pPr>
              <w:spacing w:after="0" w:line="360" w:lineRule="auto"/>
              <w:rPr>
                <w:rFonts w:ascii="Times New Roman" w:hAnsi="Times New Roman"/>
                <w:sz w:val="20"/>
                <w:szCs w:val="20"/>
              </w:rPr>
            </w:pPr>
            <w:r w:rsidRPr="006370FC">
              <w:rPr>
                <w:rFonts w:ascii="Times New Roman" w:hAnsi="Times New Roman"/>
                <w:sz w:val="20"/>
                <w:szCs w:val="20"/>
              </w:rPr>
              <w:t>Списывается в конце месяца сумма затрат по содержанию детского сада за счёт средств целевого финансирование</w:t>
            </w:r>
          </w:p>
        </w:tc>
        <w:tc>
          <w:tcPr>
            <w:tcW w:w="1417" w:type="dxa"/>
            <w:shd w:val="clear" w:color="auto" w:fill="auto"/>
          </w:tcPr>
          <w:p w:rsidR="00937B00" w:rsidRPr="006370FC" w:rsidRDefault="00937B00" w:rsidP="006370FC">
            <w:pPr>
              <w:spacing w:after="0" w:line="360" w:lineRule="auto"/>
              <w:rPr>
                <w:rFonts w:ascii="Times New Roman" w:hAnsi="Times New Roman"/>
                <w:sz w:val="20"/>
                <w:szCs w:val="20"/>
              </w:rPr>
            </w:pPr>
          </w:p>
        </w:tc>
        <w:tc>
          <w:tcPr>
            <w:tcW w:w="992" w:type="dxa"/>
            <w:shd w:val="clear" w:color="auto" w:fill="auto"/>
          </w:tcPr>
          <w:p w:rsidR="00937B00" w:rsidRPr="006370FC" w:rsidRDefault="00937B00" w:rsidP="006370FC">
            <w:pPr>
              <w:spacing w:after="0" w:line="360" w:lineRule="auto"/>
              <w:rPr>
                <w:rFonts w:ascii="Times New Roman" w:hAnsi="Times New Roman"/>
                <w:sz w:val="20"/>
                <w:szCs w:val="20"/>
              </w:rPr>
            </w:pPr>
            <w:r w:rsidRPr="006370FC">
              <w:rPr>
                <w:rFonts w:ascii="Times New Roman" w:hAnsi="Times New Roman"/>
                <w:sz w:val="20"/>
                <w:szCs w:val="20"/>
              </w:rPr>
              <w:t>86</w:t>
            </w:r>
          </w:p>
        </w:tc>
        <w:tc>
          <w:tcPr>
            <w:tcW w:w="1134" w:type="dxa"/>
            <w:shd w:val="clear" w:color="auto" w:fill="auto"/>
          </w:tcPr>
          <w:p w:rsidR="00937B00" w:rsidRPr="006370FC" w:rsidRDefault="00937B00" w:rsidP="006370FC">
            <w:pPr>
              <w:spacing w:after="0" w:line="360" w:lineRule="auto"/>
              <w:rPr>
                <w:rFonts w:ascii="Times New Roman" w:hAnsi="Times New Roman"/>
                <w:sz w:val="20"/>
                <w:szCs w:val="20"/>
              </w:rPr>
            </w:pPr>
            <w:r w:rsidRPr="006370FC">
              <w:rPr>
                <w:rFonts w:ascii="Times New Roman" w:hAnsi="Times New Roman"/>
                <w:sz w:val="20"/>
                <w:szCs w:val="20"/>
              </w:rPr>
              <w:t>76</w:t>
            </w:r>
          </w:p>
        </w:tc>
      </w:tr>
      <w:tr w:rsidR="00937B00" w:rsidRPr="006370FC" w:rsidTr="006370FC">
        <w:tc>
          <w:tcPr>
            <w:tcW w:w="992" w:type="dxa"/>
            <w:shd w:val="clear" w:color="auto" w:fill="auto"/>
          </w:tcPr>
          <w:p w:rsidR="00937B00" w:rsidRPr="006370FC" w:rsidRDefault="00937B00" w:rsidP="006370FC">
            <w:pPr>
              <w:spacing w:after="0" w:line="360" w:lineRule="auto"/>
              <w:rPr>
                <w:rFonts w:ascii="Times New Roman" w:hAnsi="Times New Roman"/>
                <w:sz w:val="20"/>
                <w:szCs w:val="20"/>
              </w:rPr>
            </w:pPr>
            <w:r w:rsidRPr="006370FC">
              <w:rPr>
                <w:rFonts w:ascii="Times New Roman" w:hAnsi="Times New Roman"/>
                <w:sz w:val="20"/>
                <w:szCs w:val="20"/>
              </w:rPr>
              <w:t>18</w:t>
            </w:r>
          </w:p>
        </w:tc>
        <w:tc>
          <w:tcPr>
            <w:tcW w:w="4679" w:type="dxa"/>
            <w:shd w:val="clear" w:color="auto" w:fill="auto"/>
          </w:tcPr>
          <w:p w:rsidR="00937B00" w:rsidRPr="006370FC" w:rsidRDefault="00937B00" w:rsidP="006370FC">
            <w:pPr>
              <w:spacing w:after="0" w:line="360" w:lineRule="auto"/>
              <w:rPr>
                <w:rFonts w:ascii="Times New Roman" w:hAnsi="Times New Roman"/>
                <w:sz w:val="20"/>
                <w:szCs w:val="20"/>
              </w:rPr>
            </w:pPr>
            <w:r w:rsidRPr="006370FC">
              <w:rPr>
                <w:rFonts w:ascii="Times New Roman" w:hAnsi="Times New Roman"/>
                <w:sz w:val="20"/>
                <w:szCs w:val="20"/>
              </w:rPr>
              <w:t>Списывается сумма дебиторской задолженности, по которой истёк срок исковой давности</w:t>
            </w:r>
          </w:p>
        </w:tc>
        <w:tc>
          <w:tcPr>
            <w:tcW w:w="1417" w:type="dxa"/>
            <w:shd w:val="clear" w:color="auto" w:fill="auto"/>
          </w:tcPr>
          <w:p w:rsidR="00937B00" w:rsidRPr="006370FC" w:rsidRDefault="00937B00" w:rsidP="006370FC">
            <w:pPr>
              <w:spacing w:after="0" w:line="360" w:lineRule="auto"/>
              <w:rPr>
                <w:rFonts w:ascii="Times New Roman" w:hAnsi="Times New Roman"/>
                <w:sz w:val="20"/>
                <w:szCs w:val="20"/>
              </w:rPr>
            </w:pPr>
          </w:p>
        </w:tc>
        <w:tc>
          <w:tcPr>
            <w:tcW w:w="992" w:type="dxa"/>
            <w:shd w:val="clear" w:color="auto" w:fill="auto"/>
          </w:tcPr>
          <w:p w:rsidR="00937B00" w:rsidRPr="006370FC" w:rsidRDefault="00937B00" w:rsidP="006370FC">
            <w:pPr>
              <w:spacing w:after="0" w:line="360" w:lineRule="auto"/>
              <w:rPr>
                <w:rFonts w:ascii="Times New Roman" w:hAnsi="Times New Roman"/>
                <w:sz w:val="20"/>
                <w:szCs w:val="20"/>
              </w:rPr>
            </w:pPr>
            <w:r w:rsidRPr="006370FC">
              <w:rPr>
                <w:rFonts w:ascii="Times New Roman" w:hAnsi="Times New Roman"/>
                <w:sz w:val="20"/>
                <w:szCs w:val="20"/>
              </w:rPr>
              <w:t>91</w:t>
            </w:r>
          </w:p>
        </w:tc>
        <w:tc>
          <w:tcPr>
            <w:tcW w:w="1134" w:type="dxa"/>
            <w:shd w:val="clear" w:color="auto" w:fill="auto"/>
          </w:tcPr>
          <w:p w:rsidR="00937B00" w:rsidRPr="006370FC" w:rsidRDefault="00937B00" w:rsidP="006370FC">
            <w:pPr>
              <w:spacing w:after="0" w:line="360" w:lineRule="auto"/>
              <w:rPr>
                <w:rFonts w:ascii="Times New Roman" w:hAnsi="Times New Roman"/>
                <w:sz w:val="20"/>
                <w:szCs w:val="20"/>
              </w:rPr>
            </w:pPr>
            <w:r w:rsidRPr="006370FC">
              <w:rPr>
                <w:rFonts w:ascii="Times New Roman" w:hAnsi="Times New Roman"/>
                <w:sz w:val="20"/>
                <w:szCs w:val="20"/>
              </w:rPr>
              <w:t>76</w:t>
            </w:r>
          </w:p>
        </w:tc>
      </w:tr>
      <w:tr w:rsidR="00937B00" w:rsidRPr="006370FC" w:rsidTr="006370FC">
        <w:tc>
          <w:tcPr>
            <w:tcW w:w="992" w:type="dxa"/>
            <w:shd w:val="clear" w:color="auto" w:fill="auto"/>
          </w:tcPr>
          <w:p w:rsidR="00937B00" w:rsidRPr="006370FC" w:rsidRDefault="00937B00" w:rsidP="006370FC">
            <w:pPr>
              <w:spacing w:after="0" w:line="360" w:lineRule="auto"/>
              <w:rPr>
                <w:rFonts w:ascii="Times New Roman" w:hAnsi="Times New Roman"/>
                <w:sz w:val="20"/>
                <w:szCs w:val="20"/>
              </w:rPr>
            </w:pPr>
            <w:r w:rsidRPr="006370FC">
              <w:rPr>
                <w:rFonts w:ascii="Times New Roman" w:hAnsi="Times New Roman"/>
                <w:sz w:val="20"/>
                <w:szCs w:val="20"/>
              </w:rPr>
              <w:t>19</w:t>
            </w:r>
          </w:p>
        </w:tc>
        <w:tc>
          <w:tcPr>
            <w:tcW w:w="4679" w:type="dxa"/>
            <w:shd w:val="clear" w:color="auto" w:fill="auto"/>
          </w:tcPr>
          <w:p w:rsidR="00937B00" w:rsidRPr="006370FC" w:rsidRDefault="00937B00" w:rsidP="006370FC">
            <w:pPr>
              <w:spacing w:after="0" w:line="360" w:lineRule="auto"/>
              <w:rPr>
                <w:rFonts w:ascii="Times New Roman" w:hAnsi="Times New Roman"/>
                <w:sz w:val="20"/>
                <w:szCs w:val="20"/>
              </w:rPr>
            </w:pPr>
            <w:r w:rsidRPr="006370FC">
              <w:rPr>
                <w:rFonts w:ascii="Times New Roman" w:hAnsi="Times New Roman"/>
                <w:sz w:val="20"/>
                <w:szCs w:val="20"/>
              </w:rPr>
              <w:t xml:space="preserve">Сумма нераспределённой прибыли направлена на увеличение уставного капитала </w:t>
            </w:r>
          </w:p>
        </w:tc>
        <w:tc>
          <w:tcPr>
            <w:tcW w:w="1417" w:type="dxa"/>
            <w:shd w:val="clear" w:color="auto" w:fill="auto"/>
          </w:tcPr>
          <w:p w:rsidR="00937B00" w:rsidRPr="006370FC" w:rsidRDefault="00937B00" w:rsidP="006370FC">
            <w:pPr>
              <w:spacing w:after="0" w:line="360" w:lineRule="auto"/>
              <w:rPr>
                <w:rFonts w:ascii="Times New Roman" w:hAnsi="Times New Roman"/>
                <w:sz w:val="20"/>
                <w:szCs w:val="20"/>
              </w:rPr>
            </w:pPr>
          </w:p>
        </w:tc>
        <w:tc>
          <w:tcPr>
            <w:tcW w:w="992" w:type="dxa"/>
            <w:shd w:val="clear" w:color="auto" w:fill="auto"/>
          </w:tcPr>
          <w:p w:rsidR="00937B00" w:rsidRPr="006370FC" w:rsidRDefault="00937B00" w:rsidP="006370FC">
            <w:pPr>
              <w:spacing w:after="0" w:line="360" w:lineRule="auto"/>
              <w:rPr>
                <w:rFonts w:ascii="Times New Roman" w:hAnsi="Times New Roman"/>
                <w:sz w:val="20"/>
                <w:szCs w:val="20"/>
              </w:rPr>
            </w:pPr>
            <w:r w:rsidRPr="006370FC">
              <w:rPr>
                <w:rFonts w:ascii="Times New Roman" w:hAnsi="Times New Roman"/>
                <w:sz w:val="20"/>
                <w:szCs w:val="20"/>
              </w:rPr>
              <w:t>84</w:t>
            </w:r>
          </w:p>
        </w:tc>
        <w:tc>
          <w:tcPr>
            <w:tcW w:w="1134" w:type="dxa"/>
            <w:shd w:val="clear" w:color="auto" w:fill="auto"/>
          </w:tcPr>
          <w:p w:rsidR="00937B00" w:rsidRPr="006370FC" w:rsidRDefault="00937B00" w:rsidP="006370FC">
            <w:pPr>
              <w:spacing w:after="0" w:line="360" w:lineRule="auto"/>
              <w:rPr>
                <w:rFonts w:ascii="Times New Roman" w:hAnsi="Times New Roman"/>
                <w:sz w:val="20"/>
                <w:szCs w:val="20"/>
              </w:rPr>
            </w:pPr>
            <w:r w:rsidRPr="006370FC">
              <w:rPr>
                <w:rFonts w:ascii="Times New Roman" w:hAnsi="Times New Roman"/>
                <w:sz w:val="20"/>
                <w:szCs w:val="20"/>
              </w:rPr>
              <w:t>80</w:t>
            </w:r>
          </w:p>
        </w:tc>
      </w:tr>
      <w:tr w:rsidR="00937B00" w:rsidRPr="006370FC" w:rsidTr="006370FC">
        <w:tc>
          <w:tcPr>
            <w:tcW w:w="992" w:type="dxa"/>
            <w:shd w:val="clear" w:color="auto" w:fill="auto"/>
          </w:tcPr>
          <w:p w:rsidR="00937B00" w:rsidRPr="006370FC" w:rsidRDefault="00937B00" w:rsidP="006370FC">
            <w:pPr>
              <w:spacing w:after="0" w:line="360" w:lineRule="auto"/>
              <w:rPr>
                <w:rFonts w:ascii="Times New Roman" w:hAnsi="Times New Roman"/>
                <w:sz w:val="20"/>
                <w:szCs w:val="20"/>
              </w:rPr>
            </w:pPr>
            <w:r w:rsidRPr="006370FC">
              <w:rPr>
                <w:rFonts w:ascii="Times New Roman" w:hAnsi="Times New Roman"/>
                <w:sz w:val="20"/>
                <w:szCs w:val="20"/>
              </w:rPr>
              <w:t>20</w:t>
            </w:r>
          </w:p>
        </w:tc>
        <w:tc>
          <w:tcPr>
            <w:tcW w:w="4679" w:type="dxa"/>
            <w:shd w:val="clear" w:color="auto" w:fill="auto"/>
          </w:tcPr>
          <w:p w:rsidR="00937B00" w:rsidRPr="006370FC" w:rsidRDefault="00937B00" w:rsidP="006370FC">
            <w:pPr>
              <w:spacing w:after="0" w:line="360" w:lineRule="auto"/>
              <w:rPr>
                <w:rFonts w:ascii="Times New Roman" w:hAnsi="Times New Roman"/>
                <w:sz w:val="20"/>
                <w:szCs w:val="20"/>
              </w:rPr>
            </w:pPr>
            <w:r w:rsidRPr="006370FC">
              <w:rPr>
                <w:rFonts w:ascii="Times New Roman" w:hAnsi="Times New Roman"/>
                <w:sz w:val="20"/>
                <w:szCs w:val="20"/>
              </w:rPr>
              <w:t xml:space="preserve">Выдана из кассы сумма депонированной заработанной платы </w:t>
            </w:r>
          </w:p>
        </w:tc>
        <w:tc>
          <w:tcPr>
            <w:tcW w:w="1417" w:type="dxa"/>
            <w:shd w:val="clear" w:color="auto" w:fill="auto"/>
          </w:tcPr>
          <w:p w:rsidR="00937B00" w:rsidRPr="006370FC" w:rsidRDefault="00937B00" w:rsidP="006370FC">
            <w:pPr>
              <w:spacing w:after="0" w:line="360" w:lineRule="auto"/>
              <w:rPr>
                <w:rFonts w:ascii="Times New Roman" w:hAnsi="Times New Roman"/>
                <w:sz w:val="20"/>
                <w:szCs w:val="20"/>
              </w:rPr>
            </w:pPr>
          </w:p>
        </w:tc>
        <w:tc>
          <w:tcPr>
            <w:tcW w:w="992" w:type="dxa"/>
            <w:shd w:val="clear" w:color="auto" w:fill="auto"/>
          </w:tcPr>
          <w:p w:rsidR="00937B00" w:rsidRPr="006370FC" w:rsidRDefault="00937B00" w:rsidP="006370FC">
            <w:pPr>
              <w:spacing w:after="0" w:line="360" w:lineRule="auto"/>
              <w:rPr>
                <w:rFonts w:ascii="Times New Roman" w:hAnsi="Times New Roman"/>
                <w:sz w:val="20"/>
                <w:szCs w:val="20"/>
              </w:rPr>
            </w:pPr>
            <w:r w:rsidRPr="006370FC">
              <w:rPr>
                <w:rFonts w:ascii="Times New Roman" w:hAnsi="Times New Roman"/>
                <w:sz w:val="20"/>
                <w:szCs w:val="20"/>
              </w:rPr>
              <w:t>76/4</w:t>
            </w:r>
          </w:p>
        </w:tc>
        <w:tc>
          <w:tcPr>
            <w:tcW w:w="1134" w:type="dxa"/>
            <w:shd w:val="clear" w:color="auto" w:fill="auto"/>
          </w:tcPr>
          <w:p w:rsidR="00937B00" w:rsidRPr="006370FC" w:rsidRDefault="00937B00" w:rsidP="006370FC">
            <w:pPr>
              <w:spacing w:after="0" w:line="360" w:lineRule="auto"/>
              <w:rPr>
                <w:rFonts w:ascii="Times New Roman" w:hAnsi="Times New Roman"/>
                <w:sz w:val="20"/>
                <w:szCs w:val="20"/>
              </w:rPr>
            </w:pPr>
            <w:r w:rsidRPr="006370FC">
              <w:rPr>
                <w:rFonts w:ascii="Times New Roman" w:hAnsi="Times New Roman"/>
                <w:sz w:val="20"/>
                <w:szCs w:val="20"/>
              </w:rPr>
              <w:t>50</w:t>
            </w:r>
          </w:p>
        </w:tc>
      </w:tr>
    </w:tbl>
    <w:p w:rsidR="00C46B66" w:rsidRPr="00896409" w:rsidRDefault="00807DF1" w:rsidP="00896409">
      <w:pPr>
        <w:numPr>
          <w:ilvl w:val="0"/>
          <w:numId w:val="34"/>
        </w:numPr>
        <w:ind w:firstLine="0"/>
        <w:rPr>
          <w:rFonts w:ascii="Times New Roman" w:hAnsi="Times New Roman"/>
          <w:b/>
          <w:sz w:val="28"/>
          <w:szCs w:val="28"/>
        </w:rPr>
      </w:pPr>
      <w:r>
        <w:br w:type="page"/>
      </w:r>
      <w:r w:rsidR="00896409">
        <w:rPr>
          <w:rFonts w:ascii="Times New Roman" w:hAnsi="Times New Roman"/>
          <w:b/>
          <w:sz w:val="28"/>
          <w:szCs w:val="28"/>
        </w:rPr>
        <w:t>Методические упражнения</w:t>
      </w:r>
    </w:p>
    <w:p w:rsidR="00807DF1" w:rsidRDefault="00807DF1" w:rsidP="00D10FB6">
      <w:pPr>
        <w:spacing w:after="0" w:line="360" w:lineRule="auto"/>
        <w:ind w:firstLine="709"/>
        <w:jc w:val="both"/>
        <w:rPr>
          <w:rFonts w:ascii="Times New Roman" w:hAnsi="Times New Roman"/>
          <w:b/>
          <w:sz w:val="28"/>
          <w:szCs w:val="28"/>
          <w:lang w:val="uk-UA"/>
        </w:rPr>
      </w:pPr>
    </w:p>
    <w:p w:rsidR="00C46B66" w:rsidRPr="00D10FB6" w:rsidRDefault="00C46B66" w:rsidP="00D10FB6">
      <w:pPr>
        <w:spacing w:after="0" w:line="360" w:lineRule="auto"/>
        <w:ind w:firstLine="709"/>
        <w:jc w:val="both"/>
        <w:rPr>
          <w:rFonts w:ascii="Times New Roman" w:hAnsi="Times New Roman"/>
          <w:b/>
          <w:sz w:val="28"/>
          <w:szCs w:val="28"/>
        </w:rPr>
      </w:pPr>
      <w:r w:rsidRPr="00D10FB6">
        <w:rPr>
          <w:rFonts w:ascii="Times New Roman" w:hAnsi="Times New Roman"/>
          <w:b/>
          <w:sz w:val="28"/>
          <w:szCs w:val="28"/>
        </w:rPr>
        <w:t>4.1. Когда производится инвентаризация кассы?</w:t>
      </w:r>
    </w:p>
    <w:p w:rsidR="00896409" w:rsidRDefault="00896409" w:rsidP="00D10FB6">
      <w:pPr>
        <w:spacing w:after="0" w:line="360" w:lineRule="auto"/>
        <w:ind w:firstLine="709"/>
        <w:jc w:val="both"/>
        <w:rPr>
          <w:rFonts w:ascii="Times New Roman" w:hAnsi="Times New Roman"/>
          <w:b/>
          <w:sz w:val="28"/>
          <w:szCs w:val="28"/>
          <w:lang w:val="uk-UA"/>
        </w:rPr>
      </w:pPr>
    </w:p>
    <w:p w:rsidR="00C46B66" w:rsidRPr="00D10FB6" w:rsidRDefault="00C46B66" w:rsidP="00D10FB6">
      <w:pPr>
        <w:spacing w:after="0" w:line="360" w:lineRule="auto"/>
        <w:ind w:firstLine="709"/>
        <w:jc w:val="both"/>
        <w:rPr>
          <w:rFonts w:ascii="Times New Roman" w:hAnsi="Times New Roman"/>
          <w:sz w:val="28"/>
          <w:szCs w:val="28"/>
        </w:rPr>
      </w:pPr>
      <w:r w:rsidRPr="00D10FB6">
        <w:rPr>
          <w:rFonts w:ascii="Times New Roman" w:hAnsi="Times New Roman"/>
          <w:sz w:val="28"/>
          <w:szCs w:val="28"/>
        </w:rPr>
        <w:t>Не реже одного раза в месяц в каждом хозяйстве проводят инвентаризацию кассы с обязательным полным пересчётом всех денег и проверкой других ценностей, находящиеся в кассе. А так же инвентаризация проводится в обязательном порядке при случае стихийных бедствий, в случае пожара, хищение и т. д. Различают инвентаризацию неплановую (внезапную) и плановую в установленное число каждого месяца, которую устанавливает бухгалтер и утверждается руководителем предприятия.</w:t>
      </w:r>
    </w:p>
    <w:p w:rsidR="00C46B66" w:rsidRPr="00D10FB6" w:rsidRDefault="00C46B66" w:rsidP="00D10FB6">
      <w:pPr>
        <w:spacing w:after="0" w:line="360" w:lineRule="auto"/>
        <w:ind w:firstLine="709"/>
        <w:jc w:val="both"/>
        <w:rPr>
          <w:rFonts w:ascii="Times New Roman" w:hAnsi="Times New Roman"/>
          <w:sz w:val="28"/>
          <w:szCs w:val="28"/>
        </w:rPr>
      </w:pPr>
      <w:r w:rsidRPr="00D10FB6">
        <w:rPr>
          <w:rFonts w:ascii="Times New Roman" w:hAnsi="Times New Roman"/>
          <w:sz w:val="28"/>
          <w:szCs w:val="28"/>
        </w:rPr>
        <w:t>Инвентаризация, как правило, проводится инвентаризационной комиссией в состав, который входит председатель комиссии, независимое лицо из ОВД, бухгалтер, само материально ответственное лицо. Но инвентаризационная комиссия не вправе проводить инвентаризацию без приказа руководителя на проведение инвентаризацию.</w:t>
      </w:r>
      <w:r w:rsidR="00896409">
        <w:rPr>
          <w:rFonts w:ascii="Times New Roman" w:hAnsi="Times New Roman"/>
          <w:sz w:val="28"/>
          <w:szCs w:val="28"/>
        </w:rPr>
        <w:t xml:space="preserve"> </w:t>
      </w:r>
    </w:p>
    <w:p w:rsidR="00C46B66" w:rsidRPr="00D10FB6" w:rsidRDefault="00C46B66" w:rsidP="00D10FB6">
      <w:pPr>
        <w:pStyle w:val="a3"/>
        <w:spacing w:after="0" w:line="360" w:lineRule="auto"/>
        <w:ind w:left="0" w:firstLine="709"/>
        <w:jc w:val="both"/>
        <w:rPr>
          <w:rFonts w:ascii="Times New Roman" w:hAnsi="Times New Roman"/>
          <w:sz w:val="28"/>
          <w:szCs w:val="28"/>
        </w:rPr>
      </w:pPr>
    </w:p>
    <w:p w:rsidR="00C46B66" w:rsidRPr="00D10FB6" w:rsidRDefault="00C46B66" w:rsidP="00D10FB6">
      <w:pPr>
        <w:pStyle w:val="a3"/>
        <w:numPr>
          <w:ilvl w:val="1"/>
          <w:numId w:val="30"/>
        </w:numPr>
        <w:spacing w:after="0" w:line="360" w:lineRule="auto"/>
        <w:ind w:left="0" w:firstLine="709"/>
        <w:jc w:val="both"/>
        <w:rPr>
          <w:rFonts w:ascii="Times New Roman" w:hAnsi="Times New Roman"/>
          <w:b/>
          <w:sz w:val="28"/>
          <w:szCs w:val="28"/>
        </w:rPr>
      </w:pPr>
      <w:r w:rsidRPr="00D10FB6">
        <w:rPr>
          <w:rFonts w:ascii="Times New Roman" w:hAnsi="Times New Roman"/>
          <w:b/>
          <w:sz w:val="28"/>
          <w:szCs w:val="28"/>
        </w:rPr>
        <w:t>Как отражаются излишки и недостача в кассе?</w:t>
      </w:r>
    </w:p>
    <w:p w:rsidR="00C46B66" w:rsidRPr="00D10FB6" w:rsidRDefault="00C46B66" w:rsidP="00D10FB6">
      <w:pPr>
        <w:pStyle w:val="a3"/>
        <w:spacing w:after="0" w:line="360" w:lineRule="auto"/>
        <w:ind w:left="0" w:firstLine="709"/>
        <w:jc w:val="both"/>
        <w:rPr>
          <w:rFonts w:ascii="Times New Roman" w:hAnsi="Times New Roman"/>
          <w:sz w:val="28"/>
          <w:szCs w:val="28"/>
        </w:rPr>
      </w:pPr>
    </w:p>
    <w:p w:rsidR="00C46B66" w:rsidRPr="00D10FB6" w:rsidRDefault="00C46B66" w:rsidP="00D10FB6">
      <w:pPr>
        <w:spacing w:after="0" w:line="360" w:lineRule="auto"/>
        <w:ind w:firstLine="709"/>
        <w:jc w:val="both"/>
        <w:rPr>
          <w:rFonts w:ascii="Times New Roman" w:hAnsi="Times New Roman"/>
          <w:sz w:val="28"/>
          <w:szCs w:val="28"/>
        </w:rPr>
      </w:pPr>
      <w:r w:rsidRPr="00D10FB6">
        <w:rPr>
          <w:rFonts w:ascii="Times New Roman" w:hAnsi="Times New Roman"/>
          <w:sz w:val="28"/>
          <w:szCs w:val="28"/>
        </w:rPr>
        <w:t xml:space="preserve">В ходе инвентаризации инвентаризационной комиссией выявляются факты – это может быть недостача или излишки. </w:t>
      </w:r>
    </w:p>
    <w:p w:rsidR="00C46B66" w:rsidRPr="00D10FB6" w:rsidRDefault="00C46B66" w:rsidP="00D10FB6">
      <w:pPr>
        <w:spacing w:after="0" w:line="360" w:lineRule="auto"/>
        <w:ind w:firstLine="709"/>
        <w:jc w:val="both"/>
        <w:rPr>
          <w:rFonts w:ascii="Times New Roman" w:hAnsi="Times New Roman"/>
          <w:sz w:val="28"/>
          <w:szCs w:val="28"/>
        </w:rPr>
      </w:pPr>
      <w:r w:rsidRPr="00D10FB6">
        <w:rPr>
          <w:rFonts w:ascii="Times New Roman" w:hAnsi="Times New Roman"/>
          <w:sz w:val="28"/>
          <w:szCs w:val="28"/>
        </w:rPr>
        <w:t xml:space="preserve">Если в ходе инвентаризации выявлены излишки, то они относятся на доходы предприятия и в бухгалтерии делается такая проводка </w:t>
      </w:r>
      <w:r w:rsidRPr="00D10FB6">
        <w:rPr>
          <w:rFonts w:ascii="Times New Roman" w:hAnsi="Times New Roman"/>
          <w:b/>
          <w:sz w:val="28"/>
          <w:szCs w:val="28"/>
        </w:rPr>
        <w:t>Дебет 50</w:t>
      </w:r>
      <w:r w:rsidR="00896409">
        <w:rPr>
          <w:rFonts w:ascii="Times New Roman" w:hAnsi="Times New Roman"/>
          <w:b/>
          <w:sz w:val="28"/>
          <w:szCs w:val="28"/>
        </w:rPr>
        <w:t xml:space="preserve"> </w:t>
      </w:r>
      <w:r w:rsidRPr="00D10FB6">
        <w:rPr>
          <w:rFonts w:ascii="Times New Roman" w:hAnsi="Times New Roman"/>
          <w:b/>
          <w:sz w:val="28"/>
          <w:szCs w:val="28"/>
        </w:rPr>
        <w:t>Кредит 91</w:t>
      </w:r>
      <w:r w:rsidRPr="00D10FB6">
        <w:rPr>
          <w:rFonts w:ascii="Times New Roman" w:hAnsi="Times New Roman"/>
          <w:sz w:val="28"/>
          <w:szCs w:val="28"/>
        </w:rPr>
        <w:t xml:space="preserve"> – оприходованы излишки по кассе.</w:t>
      </w:r>
    </w:p>
    <w:p w:rsidR="00C46B66" w:rsidRPr="00D10FB6" w:rsidRDefault="00C46B66" w:rsidP="00D10FB6">
      <w:pPr>
        <w:spacing w:after="0" w:line="360" w:lineRule="auto"/>
        <w:ind w:firstLine="709"/>
        <w:jc w:val="both"/>
        <w:rPr>
          <w:rFonts w:ascii="Times New Roman" w:hAnsi="Times New Roman"/>
          <w:sz w:val="28"/>
          <w:szCs w:val="28"/>
        </w:rPr>
      </w:pPr>
      <w:r w:rsidRPr="00D10FB6">
        <w:rPr>
          <w:rFonts w:ascii="Times New Roman" w:hAnsi="Times New Roman"/>
          <w:sz w:val="28"/>
          <w:szCs w:val="28"/>
        </w:rPr>
        <w:t>А если недостача, то в бухгалтерском учёте делаются такие проводки:</w:t>
      </w:r>
    </w:p>
    <w:p w:rsidR="00C46B66" w:rsidRPr="00D10FB6" w:rsidRDefault="00C46B66" w:rsidP="00D10FB6">
      <w:pPr>
        <w:pStyle w:val="a3"/>
        <w:numPr>
          <w:ilvl w:val="0"/>
          <w:numId w:val="29"/>
        </w:numPr>
        <w:spacing w:after="0" w:line="360" w:lineRule="auto"/>
        <w:ind w:left="0" w:firstLine="709"/>
        <w:jc w:val="both"/>
        <w:rPr>
          <w:rFonts w:ascii="Times New Roman" w:hAnsi="Times New Roman"/>
          <w:sz w:val="28"/>
          <w:szCs w:val="28"/>
        </w:rPr>
      </w:pPr>
      <w:r w:rsidRPr="00D10FB6">
        <w:rPr>
          <w:rFonts w:ascii="Times New Roman" w:hAnsi="Times New Roman"/>
          <w:b/>
          <w:sz w:val="28"/>
          <w:szCs w:val="28"/>
        </w:rPr>
        <w:t>Дебет 94</w:t>
      </w:r>
      <w:r w:rsidR="00896409">
        <w:rPr>
          <w:rFonts w:ascii="Times New Roman" w:hAnsi="Times New Roman"/>
          <w:b/>
          <w:sz w:val="28"/>
          <w:szCs w:val="28"/>
        </w:rPr>
        <w:t xml:space="preserve"> </w:t>
      </w:r>
      <w:r w:rsidRPr="00D10FB6">
        <w:rPr>
          <w:rFonts w:ascii="Times New Roman" w:hAnsi="Times New Roman"/>
          <w:b/>
          <w:sz w:val="28"/>
          <w:szCs w:val="28"/>
        </w:rPr>
        <w:t>Кредит 50</w:t>
      </w:r>
      <w:r w:rsidRPr="00D10FB6">
        <w:rPr>
          <w:rFonts w:ascii="Times New Roman" w:hAnsi="Times New Roman"/>
          <w:sz w:val="28"/>
          <w:szCs w:val="28"/>
        </w:rPr>
        <w:t xml:space="preserve"> – отражена недостача по кассе;</w:t>
      </w:r>
    </w:p>
    <w:p w:rsidR="00C46B66" w:rsidRPr="00D10FB6" w:rsidRDefault="00C46B66" w:rsidP="00D10FB6">
      <w:pPr>
        <w:pStyle w:val="a3"/>
        <w:numPr>
          <w:ilvl w:val="0"/>
          <w:numId w:val="29"/>
        </w:numPr>
        <w:spacing w:after="0" w:line="360" w:lineRule="auto"/>
        <w:ind w:left="0" w:firstLine="709"/>
        <w:jc w:val="both"/>
        <w:rPr>
          <w:rFonts w:ascii="Times New Roman" w:hAnsi="Times New Roman"/>
          <w:sz w:val="28"/>
          <w:szCs w:val="28"/>
        </w:rPr>
      </w:pPr>
      <w:r w:rsidRPr="00D10FB6">
        <w:rPr>
          <w:rFonts w:ascii="Times New Roman" w:hAnsi="Times New Roman"/>
          <w:b/>
          <w:sz w:val="28"/>
          <w:szCs w:val="28"/>
        </w:rPr>
        <w:t>Дебет 73</w:t>
      </w:r>
      <w:r w:rsidR="00896409">
        <w:rPr>
          <w:rFonts w:ascii="Times New Roman" w:hAnsi="Times New Roman"/>
          <w:b/>
          <w:sz w:val="28"/>
          <w:szCs w:val="28"/>
        </w:rPr>
        <w:t xml:space="preserve"> </w:t>
      </w:r>
      <w:r w:rsidRPr="00D10FB6">
        <w:rPr>
          <w:rFonts w:ascii="Times New Roman" w:hAnsi="Times New Roman"/>
          <w:b/>
          <w:sz w:val="28"/>
          <w:szCs w:val="28"/>
        </w:rPr>
        <w:t>Кредит 94</w:t>
      </w:r>
      <w:r w:rsidRPr="00D10FB6">
        <w:rPr>
          <w:rFonts w:ascii="Times New Roman" w:hAnsi="Times New Roman"/>
          <w:sz w:val="28"/>
          <w:szCs w:val="28"/>
        </w:rPr>
        <w:t xml:space="preserve"> – отнесена сумма недостачи на материально-ответственное лицо;</w:t>
      </w:r>
    </w:p>
    <w:p w:rsidR="00C46B66" w:rsidRPr="00D10FB6" w:rsidRDefault="00C46B66" w:rsidP="00D10FB6">
      <w:pPr>
        <w:pStyle w:val="a3"/>
        <w:numPr>
          <w:ilvl w:val="0"/>
          <w:numId w:val="29"/>
        </w:numPr>
        <w:spacing w:after="0" w:line="360" w:lineRule="auto"/>
        <w:ind w:left="0" w:firstLine="709"/>
        <w:jc w:val="both"/>
        <w:rPr>
          <w:rFonts w:ascii="Times New Roman" w:hAnsi="Times New Roman"/>
          <w:sz w:val="28"/>
          <w:szCs w:val="28"/>
        </w:rPr>
      </w:pPr>
      <w:r w:rsidRPr="00D10FB6">
        <w:rPr>
          <w:rFonts w:ascii="Times New Roman" w:hAnsi="Times New Roman"/>
          <w:b/>
          <w:sz w:val="28"/>
          <w:szCs w:val="28"/>
        </w:rPr>
        <w:t>Дебет 73</w:t>
      </w:r>
      <w:r w:rsidR="00896409">
        <w:rPr>
          <w:rFonts w:ascii="Times New Roman" w:hAnsi="Times New Roman"/>
          <w:b/>
          <w:sz w:val="28"/>
          <w:szCs w:val="28"/>
        </w:rPr>
        <w:t xml:space="preserve"> </w:t>
      </w:r>
      <w:r w:rsidRPr="00D10FB6">
        <w:rPr>
          <w:rFonts w:ascii="Times New Roman" w:hAnsi="Times New Roman"/>
          <w:b/>
          <w:sz w:val="28"/>
          <w:szCs w:val="28"/>
        </w:rPr>
        <w:t>Кредит 98</w:t>
      </w:r>
      <w:r w:rsidRPr="00D10FB6">
        <w:rPr>
          <w:rFonts w:ascii="Times New Roman" w:hAnsi="Times New Roman"/>
          <w:sz w:val="28"/>
          <w:szCs w:val="28"/>
        </w:rPr>
        <w:t xml:space="preserve"> – отнесена остаточная сумма по продажной цене сумма недостачи на материально- ответственное лицо;</w:t>
      </w:r>
    </w:p>
    <w:p w:rsidR="00C46B66" w:rsidRPr="00D10FB6" w:rsidRDefault="00C46B66" w:rsidP="00D10FB6">
      <w:pPr>
        <w:pStyle w:val="a3"/>
        <w:numPr>
          <w:ilvl w:val="0"/>
          <w:numId w:val="29"/>
        </w:numPr>
        <w:spacing w:after="0" w:line="360" w:lineRule="auto"/>
        <w:ind w:left="0" w:firstLine="709"/>
        <w:jc w:val="both"/>
        <w:rPr>
          <w:rFonts w:ascii="Times New Roman" w:hAnsi="Times New Roman"/>
          <w:sz w:val="28"/>
          <w:szCs w:val="28"/>
        </w:rPr>
      </w:pPr>
      <w:r w:rsidRPr="00D10FB6">
        <w:rPr>
          <w:rFonts w:ascii="Times New Roman" w:hAnsi="Times New Roman"/>
          <w:b/>
          <w:sz w:val="28"/>
          <w:szCs w:val="28"/>
        </w:rPr>
        <w:t>Дебет 70,50</w:t>
      </w:r>
      <w:r w:rsidR="00896409">
        <w:rPr>
          <w:rFonts w:ascii="Times New Roman" w:hAnsi="Times New Roman"/>
          <w:b/>
          <w:sz w:val="28"/>
          <w:szCs w:val="28"/>
        </w:rPr>
        <w:t xml:space="preserve"> </w:t>
      </w:r>
      <w:r w:rsidRPr="00D10FB6">
        <w:rPr>
          <w:rFonts w:ascii="Times New Roman" w:hAnsi="Times New Roman"/>
          <w:b/>
          <w:sz w:val="28"/>
          <w:szCs w:val="28"/>
        </w:rPr>
        <w:t>Кредит 73</w:t>
      </w:r>
      <w:r w:rsidRPr="00D10FB6">
        <w:rPr>
          <w:rFonts w:ascii="Times New Roman" w:hAnsi="Times New Roman"/>
          <w:sz w:val="28"/>
          <w:szCs w:val="28"/>
        </w:rPr>
        <w:t xml:space="preserve"> – удержана сумма недостачи с материально-ответственного лица из зарплаты; внесена в кассу, сумма недостачи материальным ответственны лицом.</w:t>
      </w:r>
    </w:p>
    <w:p w:rsidR="00C46B66" w:rsidRPr="00D10FB6" w:rsidRDefault="00C46B66" w:rsidP="00D10FB6">
      <w:pPr>
        <w:spacing w:after="0" w:line="360" w:lineRule="auto"/>
        <w:ind w:firstLine="709"/>
        <w:jc w:val="both"/>
        <w:rPr>
          <w:rFonts w:ascii="Times New Roman" w:hAnsi="Times New Roman"/>
          <w:sz w:val="28"/>
          <w:szCs w:val="28"/>
        </w:rPr>
      </w:pPr>
      <w:r w:rsidRPr="00D10FB6">
        <w:rPr>
          <w:rFonts w:ascii="Times New Roman" w:hAnsi="Times New Roman"/>
          <w:sz w:val="28"/>
          <w:szCs w:val="28"/>
        </w:rPr>
        <w:t xml:space="preserve">А также нужно закрыть счет 98 сделав такие проводки: </w:t>
      </w:r>
    </w:p>
    <w:p w:rsidR="00C46B66" w:rsidRPr="00D10FB6" w:rsidRDefault="00C46B66" w:rsidP="00D10FB6">
      <w:pPr>
        <w:spacing w:after="0" w:line="360" w:lineRule="auto"/>
        <w:ind w:firstLine="709"/>
        <w:jc w:val="both"/>
        <w:rPr>
          <w:rFonts w:ascii="Times New Roman" w:hAnsi="Times New Roman"/>
          <w:sz w:val="28"/>
          <w:szCs w:val="28"/>
        </w:rPr>
      </w:pPr>
      <w:r w:rsidRPr="00D10FB6">
        <w:rPr>
          <w:rFonts w:ascii="Times New Roman" w:hAnsi="Times New Roman"/>
          <w:sz w:val="28"/>
          <w:szCs w:val="28"/>
        </w:rPr>
        <w:t>Дебет 98</w:t>
      </w:r>
      <w:r w:rsidR="00896409">
        <w:rPr>
          <w:rFonts w:ascii="Times New Roman" w:hAnsi="Times New Roman"/>
          <w:sz w:val="28"/>
          <w:szCs w:val="28"/>
        </w:rPr>
        <w:t xml:space="preserve"> </w:t>
      </w:r>
      <w:r w:rsidRPr="00D10FB6">
        <w:rPr>
          <w:rFonts w:ascii="Times New Roman" w:hAnsi="Times New Roman"/>
          <w:sz w:val="28"/>
          <w:szCs w:val="28"/>
        </w:rPr>
        <w:t>Кредит 91 и Дебет 91</w:t>
      </w:r>
      <w:r w:rsidR="00896409">
        <w:rPr>
          <w:rFonts w:ascii="Times New Roman" w:hAnsi="Times New Roman"/>
          <w:sz w:val="28"/>
          <w:szCs w:val="28"/>
        </w:rPr>
        <w:t xml:space="preserve"> </w:t>
      </w:r>
      <w:r w:rsidRPr="00D10FB6">
        <w:rPr>
          <w:rFonts w:ascii="Times New Roman" w:hAnsi="Times New Roman"/>
          <w:sz w:val="28"/>
          <w:szCs w:val="28"/>
        </w:rPr>
        <w:t>Кредит 99.</w:t>
      </w:r>
    </w:p>
    <w:p w:rsidR="00C46B66" w:rsidRPr="00D10FB6" w:rsidRDefault="00C46B66" w:rsidP="00D10FB6">
      <w:pPr>
        <w:spacing w:after="0" w:line="360" w:lineRule="auto"/>
        <w:ind w:firstLine="709"/>
        <w:jc w:val="both"/>
        <w:rPr>
          <w:rFonts w:ascii="Times New Roman" w:hAnsi="Times New Roman"/>
          <w:sz w:val="28"/>
          <w:szCs w:val="28"/>
        </w:rPr>
      </w:pPr>
    </w:p>
    <w:p w:rsidR="00C46B66" w:rsidRPr="00D10FB6" w:rsidRDefault="00C46B66" w:rsidP="00D10FB6">
      <w:pPr>
        <w:pStyle w:val="a3"/>
        <w:numPr>
          <w:ilvl w:val="1"/>
          <w:numId w:val="30"/>
        </w:numPr>
        <w:spacing w:after="0" w:line="360" w:lineRule="auto"/>
        <w:ind w:left="0" w:firstLine="709"/>
        <w:jc w:val="both"/>
        <w:rPr>
          <w:rFonts w:ascii="Times New Roman" w:hAnsi="Times New Roman"/>
          <w:sz w:val="28"/>
          <w:szCs w:val="28"/>
        </w:rPr>
      </w:pPr>
      <w:r w:rsidRPr="00D10FB6">
        <w:rPr>
          <w:rFonts w:ascii="Times New Roman" w:hAnsi="Times New Roman"/>
          <w:b/>
          <w:sz w:val="28"/>
          <w:szCs w:val="28"/>
        </w:rPr>
        <w:t>В каких регистрах бухгалтерского учёта отражаются операции по р/с?</w:t>
      </w:r>
    </w:p>
    <w:p w:rsidR="00C46B66" w:rsidRPr="00D10FB6" w:rsidRDefault="00C46B66" w:rsidP="00D10FB6">
      <w:pPr>
        <w:pStyle w:val="a3"/>
        <w:spacing w:after="0" w:line="360" w:lineRule="auto"/>
        <w:ind w:left="0" w:firstLine="709"/>
        <w:jc w:val="both"/>
        <w:rPr>
          <w:rFonts w:ascii="Times New Roman" w:hAnsi="Times New Roman"/>
          <w:sz w:val="28"/>
          <w:szCs w:val="28"/>
        </w:rPr>
      </w:pPr>
    </w:p>
    <w:p w:rsidR="00C46B66" w:rsidRPr="00D10FB6" w:rsidRDefault="00C46B66" w:rsidP="00D10FB6">
      <w:pPr>
        <w:spacing w:after="0" w:line="360" w:lineRule="auto"/>
        <w:ind w:firstLine="709"/>
        <w:jc w:val="both"/>
        <w:rPr>
          <w:rFonts w:ascii="Times New Roman" w:hAnsi="Times New Roman"/>
          <w:sz w:val="28"/>
          <w:szCs w:val="28"/>
        </w:rPr>
      </w:pPr>
      <w:r w:rsidRPr="00D10FB6">
        <w:rPr>
          <w:rFonts w:ascii="Times New Roman" w:hAnsi="Times New Roman"/>
          <w:sz w:val="28"/>
          <w:szCs w:val="28"/>
        </w:rPr>
        <w:t>Регистром бухгалтерского учёта, в котором отражаются операции по расчётному счёту при журнально-ордерной форме учёта, является журнал-ордер № 2-АПК. Журнал-ордер № 2-АПК служит для отражения кредитовых оборотов по счёту 51 «Расчётный счёт» в разрезе корреспондирующих счетов. В конце журнала-ордера в специальном разделе отражаются дебетовые обороты счёта 51.</w:t>
      </w:r>
    </w:p>
    <w:p w:rsidR="00896409" w:rsidRDefault="00C46B66" w:rsidP="00D10FB6">
      <w:pPr>
        <w:spacing w:after="0" w:line="360" w:lineRule="auto"/>
        <w:ind w:firstLine="709"/>
        <w:jc w:val="both"/>
        <w:rPr>
          <w:rFonts w:ascii="Times New Roman" w:hAnsi="Times New Roman"/>
          <w:sz w:val="28"/>
          <w:szCs w:val="28"/>
        </w:rPr>
      </w:pPr>
      <w:r w:rsidRPr="00D10FB6">
        <w:rPr>
          <w:rFonts w:ascii="Times New Roman" w:hAnsi="Times New Roman"/>
          <w:sz w:val="28"/>
          <w:szCs w:val="28"/>
        </w:rPr>
        <w:t>Основанием для бухгалтерских записей в журнале-ордере являются выписки банка с приложенными документами. Записи в журнале-ордере № 2-АПК делают по корреспондирующим счетам на основании выписок банка за каждый день или итогами по нескольким выпискам. Если записи производят итогами по выпискам, то в графе «Дата» указывают начальную и конечную дату выписок. Предварительно однородные операции (с одинаковой корреспонденцией) суммируют в соответствии со сделанной разметкой в выписках банка и приложенных к ним документах.</w:t>
      </w:r>
    </w:p>
    <w:p w:rsidR="00C46B66" w:rsidRPr="00D10FB6" w:rsidRDefault="00C46B66" w:rsidP="00D10FB6">
      <w:pPr>
        <w:spacing w:after="0" w:line="360" w:lineRule="auto"/>
        <w:ind w:firstLine="709"/>
        <w:jc w:val="both"/>
        <w:rPr>
          <w:rFonts w:ascii="Times New Roman" w:hAnsi="Times New Roman"/>
          <w:sz w:val="28"/>
          <w:szCs w:val="28"/>
        </w:rPr>
      </w:pPr>
      <w:r w:rsidRPr="00D10FB6">
        <w:rPr>
          <w:rFonts w:ascii="Times New Roman" w:hAnsi="Times New Roman"/>
          <w:sz w:val="28"/>
          <w:szCs w:val="28"/>
        </w:rPr>
        <w:t>Записи в журнале-ордере сумм итогам за несколько дней, а не по каждой операции значительно сокращает учётную работу. Такой порядок целесообразен ещё и потому, что в других регистрах по корреспондирующим счетам каждая операция, прошедшая по расчётному счёту, фиксируется отдельно.</w:t>
      </w:r>
    </w:p>
    <w:p w:rsidR="00C46B66" w:rsidRPr="00D10FB6" w:rsidRDefault="00C46B66" w:rsidP="00D10FB6">
      <w:pPr>
        <w:spacing w:after="0" w:line="360" w:lineRule="auto"/>
        <w:ind w:firstLine="709"/>
        <w:jc w:val="both"/>
        <w:rPr>
          <w:rFonts w:ascii="Times New Roman" w:hAnsi="Times New Roman"/>
          <w:sz w:val="28"/>
          <w:szCs w:val="28"/>
        </w:rPr>
      </w:pPr>
      <w:r w:rsidRPr="00D10FB6">
        <w:rPr>
          <w:rFonts w:ascii="Times New Roman" w:hAnsi="Times New Roman"/>
          <w:sz w:val="28"/>
          <w:szCs w:val="28"/>
        </w:rPr>
        <w:t>Суммы оборотов по дебету 51 на последних страницах журнала-ордера служат для конкретных целей. В отдельных случаях хозяйства могут иметь несколько р/с в разных учреждениях банка. В этих случаях по каждому р/с открываются журналы-ордера с вкладным листом с последующим суммированием итогов по всем р/с в основном бланке журнала-ордера.</w:t>
      </w:r>
      <w:r w:rsidR="00896409">
        <w:rPr>
          <w:rFonts w:ascii="Times New Roman" w:hAnsi="Times New Roman"/>
          <w:sz w:val="28"/>
          <w:szCs w:val="28"/>
        </w:rPr>
        <w:t xml:space="preserve"> </w:t>
      </w:r>
    </w:p>
    <w:p w:rsidR="00C46B66" w:rsidRPr="00D10FB6" w:rsidRDefault="00C46B66" w:rsidP="00D10FB6">
      <w:pPr>
        <w:pStyle w:val="a3"/>
        <w:spacing w:after="0" w:line="360" w:lineRule="auto"/>
        <w:ind w:left="0" w:firstLine="709"/>
        <w:jc w:val="both"/>
        <w:rPr>
          <w:rFonts w:ascii="Times New Roman" w:hAnsi="Times New Roman"/>
          <w:b/>
          <w:sz w:val="28"/>
          <w:szCs w:val="28"/>
        </w:rPr>
      </w:pPr>
    </w:p>
    <w:p w:rsidR="00C46B66" w:rsidRPr="00D10FB6" w:rsidRDefault="00C46B66" w:rsidP="00D10FB6">
      <w:pPr>
        <w:pStyle w:val="a3"/>
        <w:numPr>
          <w:ilvl w:val="1"/>
          <w:numId w:val="30"/>
        </w:numPr>
        <w:spacing w:after="0" w:line="360" w:lineRule="auto"/>
        <w:ind w:left="0" w:firstLine="709"/>
        <w:jc w:val="both"/>
        <w:rPr>
          <w:rFonts w:ascii="Times New Roman" w:hAnsi="Times New Roman"/>
          <w:b/>
          <w:sz w:val="28"/>
          <w:szCs w:val="28"/>
        </w:rPr>
      </w:pPr>
      <w:r w:rsidRPr="00D10FB6">
        <w:rPr>
          <w:rFonts w:ascii="Times New Roman" w:hAnsi="Times New Roman"/>
          <w:b/>
          <w:sz w:val="28"/>
          <w:szCs w:val="28"/>
        </w:rPr>
        <w:t>Кто может быть подотчётным лицом организации?</w:t>
      </w:r>
    </w:p>
    <w:p w:rsidR="00896409" w:rsidRDefault="00896409" w:rsidP="00D10FB6">
      <w:pPr>
        <w:spacing w:after="0" w:line="360" w:lineRule="auto"/>
        <w:ind w:firstLine="709"/>
        <w:jc w:val="both"/>
        <w:rPr>
          <w:rFonts w:ascii="Times New Roman" w:hAnsi="Times New Roman"/>
          <w:b/>
          <w:sz w:val="28"/>
          <w:szCs w:val="28"/>
        </w:rPr>
      </w:pPr>
    </w:p>
    <w:p w:rsidR="00C46B66" w:rsidRPr="00D10FB6" w:rsidRDefault="00C46B66" w:rsidP="00D10FB6">
      <w:pPr>
        <w:spacing w:after="0" w:line="360" w:lineRule="auto"/>
        <w:ind w:firstLine="709"/>
        <w:jc w:val="both"/>
        <w:rPr>
          <w:rFonts w:ascii="Times New Roman" w:hAnsi="Times New Roman"/>
          <w:sz w:val="28"/>
          <w:szCs w:val="28"/>
        </w:rPr>
      </w:pPr>
      <w:r w:rsidRPr="00D10FB6">
        <w:rPr>
          <w:rFonts w:ascii="Times New Roman" w:hAnsi="Times New Roman"/>
          <w:i/>
          <w:sz w:val="28"/>
          <w:szCs w:val="28"/>
        </w:rPr>
        <w:t>Подотчётными лицами</w:t>
      </w:r>
      <w:r w:rsidRPr="00D10FB6">
        <w:rPr>
          <w:rFonts w:ascii="Times New Roman" w:hAnsi="Times New Roman"/>
          <w:sz w:val="28"/>
          <w:szCs w:val="28"/>
        </w:rPr>
        <w:t xml:space="preserve"> считаются работники организации, получившие авансом из кассы денежные средства на предстоящие операционные, административно-хозяйственные и командировочные расходы.</w:t>
      </w:r>
    </w:p>
    <w:p w:rsidR="00C46B66" w:rsidRPr="00D10FB6" w:rsidRDefault="00C46B66" w:rsidP="00D10FB6">
      <w:pPr>
        <w:spacing w:after="0" w:line="360" w:lineRule="auto"/>
        <w:ind w:firstLine="709"/>
        <w:jc w:val="both"/>
        <w:rPr>
          <w:rFonts w:ascii="Times New Roman" w:hAnsi="Times New Roman"/>
          <w:sz w:val="28"/>
          <w:szCs w:val="28"/>
        </w:rPr>
      </w:pPr>
      <w:r w:rsidRPr="00D10FB6">
        <w:rPr>
          <w:rFonts w:ascii="Times New Roman" w:hAnsi="Times New Roman"/>
          <w:sz w:val="28"/>
          <w:szCs w:val="28"/>
        </w:rPr>
        <w:t xml:space="preserve">Подотчётными лицами могут быть </w:t>
      </w:r>
      <w:r w:rsidRPr="00D10FB6">
        <w:rPr>
          <w:rFonts w:ascii="Times New Roman" w:hAnsi="Times New Roman"/>
          <w:b/>
          <w:sz w:val="28"/>
          <w:szCs w:val="28"/>
        </w:rPr>
        <w:t>только работники организации.</w:t>
      </w:r>
      <w:r w:rsidRPr="00D10FB6">
        <w:rPr>
          <w:rFonts w:ascii="Times New Roman" w:hAnsi="Times New Roman"/>
          <w:sz w:val="28"/>
          <w:szCs w:val="28"/>
        </w:rPr>
        <w:t xml:space="preserve"> А так же руководителем предприятия должен быть утверждён приказом </w:t>
      </w:r>
      <w:r w:rsidRPr="00D10FB6">
        <w:rPr>
          <w:rFonts w:ascii="Times New Roman" w:hAnsi="Times New Roman"/>
          <w:b/>
          <w:sz w:val="28"/>
          <w:szCs w:val="28"/>
        </w:rPr>
        <w:t>перечень лиц, имеющих право на получение средств под отчёт</w:t>
      </w:r>
      <w:r w:rsidRPr="00D10FB6">
        <w:rPr>
          <w:rFonts w:ascii="Times New Roman" w:hAnsi="Times New Roman"/>
          <w:sz w:val="28"/>
          <w:szCs w:val="28"/>
        </w:rPr>
        <w:t xml:space="preserve"> (обычно это работники, выезжающие в служебные командировки, водители, представители отделов материально-технического снабжения и сбыта, заведующие хозяйством, секретари и другие работники).</w:t>
      </w:r>
    </w:p>
    <w:p w:rsidR="00C46B66" w:rsidRPr="00D10FB6" w:rsidRDefault="00C46B66" w:rsidP="00D10FB6">
      <w:pPr>
        <w:spacing w:after="0" w:line="360" w:lineRule="auto"/>
        <w:ind w:firstLine="709"/>
        <w:jc w:val="both"/>
        <w:rPr>
          <w:rFonts w:ascii="Times New Roman" w:hAnsi="Times New Roman"/>
          <w:i/>
          <w:sz w:val="28"/>
          <w:szCs w:val="28"/>
        </w:rPr>
      </w:pPr>
      <w:r w:rsidRPr="00D10FB6">
        <w:rPr>
          <w:rFonts w:ascii="Times New Roman" w:hAnsi="Times New Roman"/>
          <w:sz w:val="28"/>
          <w:szCs w:val="28"/>
        </w:rPr>
        <w:t xml:space="preserve">В </w:t>
      </w:r>
      <w:r w:rsidRPr="00D10FB6">
        <w:rPr>
          <w:rFonts w:ascii="Times New Roman" w:hAnsi="Times New Roman"/>
          <w:i/>
          <w:sz w:val="28"/>
          <w:szCs w:val="28"/>
        </w:rPr>
        <w:t>приказе</w:t>
      </w:r>
      <w:r w:rsidRPr="00D10FB6">
        <w:rPr>
          <w:rFonts w:ascii="Times New Roman" w:hAnsi="Times New Roman"/>
          <w:sz w:val="28"/>
          <w:szCs w:val="28"/>
        </w:rPr>
        <w:t xml:space="preserve"> должны быть установлены сроки, на которые выдаются подотчётные суммы, требования, предъявляемые к оформлению первичных оправдательных документов, порядок предоставления, обработки и утверждения авансовых отчётов. Могут также устанавливаться и суммы выдачи денег под отчёт.</w:t>
      </w:r>
      <w:r w:rsidR="00896409">
        <w:rPr>
          <w:rFonts w:ascii="Times New Roman" w:hAnsi="Times New Roman"/>
          <w:b/>
          <w:sz w:val="28"/>
          <w:szCs w:val="28"/>
        </w:rPr>
        <w:t xml:space="preserve"> </w:t>
      </w:r>
    </w:p>
    <w:p w:rsidR="00C46B66" w:rsidRPr="00D10FB6" w:rsidRDefault="00C46B66" w:rsidP="00D10FB6">
      <w:pPr>
        <w:pStyle w:val="a3"/>
        <w:spacing w:after="0" w:line="360" w:lineRule="auto"/>
        <w:ind w:left="0" w:firstLine="709"/>
        <w:jc w:val="both"/>
        <w:rPr>
          <w:rFonts w:ascii="Times New Roman" w:hAnsi="Times New Roman"/>
          <w:b/>
          <w:sz w:val="28"/>
          <w:szCs w:val="28"/>
        </w:rPr>
      </w:pPr>
    </w:p>
    <w:p w:rsidR="00C46B66" w:rsidRPr="00D10FB6" w:rsidRDefault="00C46B66" w:rsidP="00D10FB6">
      <w:pPr>
        <w:pStyle w:val="a3"/>
        <w:numPr>
          <w:ilvl w:val="1"/>
          <w:numId w:val="30"/>
        </w:numPr>
        <w:spacing w:after="0" w:line="360" w:lineRule="auto"/>
        <w:ind w:left="0" w:firstLine="709"/>
        <w:jc w:val="both"/>
        <w:rPr>
          <w:rFonts w:ascii="Times New Roman" w:hAnsi="Times New Roman"/>
          <w:b/>
          <w:sz w:val="28"/>
          <w:szCs w:val="28"/>
        </w:rPr>
      </w:pPr>
      <w:r w:rsidRPr="00D10FB6">
        <w:rPr>
          <w:rFonts w:ascii="Times New Roman" w:hAnsi="Times New Roman"/>
          <w:b/>
          <w:sz w:val="28"/>
          <w:szCs w:val="28"/>
        </w:rPr>
        <w:t>Какими способами организация может вести строительство, в чём отличие бухгалтерского учёта этих способов?</w:t>
      </w:r>
    </w:p>
    <w:p w:rsidR="00637FFE" w:rsidRDefault="00637FFE" w:rsidP="00D10FB6">
      <w:pPr>
        <w:pStyle w:val="a3"/>
        <w:spacing w:after="0" w:line="360" w:lineRule="auto"/>
        <w:ind w:left="0" w:firstLine="709"/>
        <w:jc w:val="both"/>
        <w:rPr>
          <w:rFonts w:ascii="Times New Roman" w:hAnsi="Times New Roman"/>
          <w:sz w:val="28"/>
          <w:szCs w:val="28"/>
          <w:lang w:val="uk-UA"/>
        </w:rPr>
      </w:pPr>
    </w:p>
    <w:p w:rsidR="00896409" w:rsidRDefault="00C46B66" w:rsidP="00D10FB6">
      <w:pPr>
        <w:pStyle w:val="a3"/>
        <w:spacing w:after="0" w:line="360" w:lineRule="auto"/>
        <w:ind w:left="0" w:firstLine="709"/>
        <w:jc w:val="both"/>
        <w:rPr>
          <w:rFonts w:ascii="Times New Roman" w:hAnsi="Times New Roman"/>
          <w:sz w:val="28"/>
          <w:szCs w:val="28"/>
        </w:rPr>
      </w:pPr>
      <w:r w:rsidRPr="00D10FB6">
        <w:rPr>
          <w:rFonts w:ascii="Times New Roman" w:hAnsi="Times New Roman"/>
          <w:sz w:val="28"/>
          <w:szCs w:val="28"/>
        </w:rPr>
        <w:t>Существует два способа введения строительства: хозяйственным и подрядным методом.</w:t>
      </w:r>
    </w:p>
    <w:p w:rsidR="00896409" w:rsidRDefault="00C46B66" w:rsidP="00D10FB6">
      <w:pPr>
        <w:pStyle w:val="a3"/>
        <w:spacing w:after="0" w:line="360" w:lineRule="auto"/>
        <w:ind w:left="0" w:firstLine="709"/>
        <w:jc w:val="both"/>
        <w:rPr>
          <w:rFonts w:ascii="Times New Roman" w:hAnsi="Times New Roman"/>
          <w:sz w:val="28"/>
          <w:szCs w:val="28"/>
        </w:rPr>
      </w:pPr>
      <w:r w:rsidRPr="00D10FB6">
        <w:rPr>
          <w:rFonts w:ascii="Times New Roman" w:hAnsi="Times New Roman"/>
          <w:sz w:val="28"/>
          <w:szCs w:val="28"/>
        </w:rPr>
        <w:t xml:space="preserve">Их различие состоит в том, что затраты учитываются, разними путями. В подрядном способе расчёты между заказчиком и подрядчиком осуществляются за готовую строительную продукцию. Готовой строительной продукции признаётся законченное строительство, а все затраты утверждаются в смете по акту выполненных работ который в свою очередь предоставляется заказчику от подрядчика. А в тоже время хозяйственный метод затраты на строительство и реконструкцию учитывают нарастающими итогами с начала строительства или реконструкции до их завершения в разрезе конкретных объектов в соответствии с внутрипостроечными титульными списками. </w:t>
      </w:r>
    </w:p>
    <w:p w:rsidR="00896409" w:rsidRDefault="00C46B66" w:rsidP="00D10FB6">
      <w:pPr>
        <w:pStyle w:val="a3"/>
        <w:spacing w:after="0" w:line="360" w:lineRule="auto"/>
        <w:ind w:left="0" w:firstLine="709"/>
        <w:jc w:val="both"/>
        <w:rPr>
          <w:rFonts w:ascii="Times New Roman" w:hAnsi="Times New Roman"/>
          <w:sz w:val="28"/>
          <w:szCs w:val="28"/>
        </w:rPr>
      </w:pPr>
      <w:r w:rsidRPr="00D10FB6">
        <w:rPr>
          <w:rFonts w:ascii="Times New Roman" w:hAnsi="Times New Roman"/>
          <w:sz w:val="28"/>
          <w:szCs w:val="28"/>
        </w:rPr>
        <w:t xml:space="preserve">В подрядном способе заключается договор между заказчиком и подрядчиком. Затем утверждается смета затрат и только потом подрядчик выполняет ремонт объекта. По окончании ремонта предоставляет подрядчик «Акт о выполненных работах» и бухгалтером делается запись </w:t>
      </w:r>
      <w:r w:rsidRPr="00D10FB6">
        <w:rPr>
          <w:rFonts w:ascii="Times New Roman" w:hAnsi="Times New Roman"/>
          <w:b/>
          <w:sz w:val="28"/>
          <w:szCs w:val="28"/>
        </w:rPr>
        <w:t>Дебет 08</w:t>
      </w:r>
      <w:r w:rsidR="00896409">
        <w:rPr>
          <w:rFonts w:ascii="Times New Roman" w:hAnsi="Times New Roman"/>
          <w:b/>
          <w:sz w:val="28"/>
          <w:szCs w:val="28"/>
        </w:rPr>
        <w:t xml:space="preserve"> </w:t>
      </w:r>
      <w:r w:rsidRPr="00D10FB6">
        <w:rPr>
          <w:rFonts w:ascii="Times New Roman" w:hAnsi="Times New Roman"/>
          <w:b/>
          <w:sz w:val="28"/>
          <w:szCs w:val="28"/>
        </w:rPr>
        <w:t>Кредит 60</w:t>
      </w:r>
      <w:r w:rsidRPr="00D10FB6">
        <w:rPr>
          <w:rFonts w:ascii="Times New Roman" w:hAnsi="Times New Roman"/>
          <w:sz w:val="28"/>
          <w:szCs w:val="28"/>
        </w:rPr>
        <w:t xml:space="preserve"> – на сумму затрат фактически произведённым подрядчиком. Затем уже заказчиком составляется «Акт приёмки» и отражается записей в бухгалтерском учёте как </w:t>
      </w:r>
      <w:r w:rsidRPr="00D10FB6">
        <w:rPr>
          <w:rFonts w:ascii="Times New Roman" w:hAnsi="Times New Roman"/>
          <w:b/>
          <w:sz w:val="28"/>
          <w:szCs w:val="28"/>
        </w:rPr>
        <w:t>Дебет 01</w:t>
      </w:r>
      <w:r w:rsidR="00896409">
        <w:rPr>
          <w:rFonts w:ascii="Times New Roman" w:hAnsi="Times New Roman"/>
          <w:b/>
          <w:sz w:val="28"/>
          <w:szCs w:val="28"/>
        </w:rPr>
        <w:t xml:space="preserve"> </w:t>
      </w:r>
      <w:r w:rsidRPr="00D10FB6">
        <w:rPr>
          <w:rFonts w:ascii="Times New Roman" w:hAnsi="Times New Roman"/>
          <w:b/>
          <w:sz w:val="28"/>
          <w:szCs w:val="28"/>
        </w:rPr>
        <w:t>Кредит 08</w:t>
      </w:r>
      <w:r w:rsidRPr="00D10FB6">
        <w:rPr>
          <w:rFonts w:ascii="Times New Roman" w:hAnsi="Times New Roman"/>
          <w:sz w:val="28"/>
          <w:szCs w:val="28"/>
        </w:rPr>
        <w:t xml:space="preserve"> .</w:t>
      </w:r>
    </w:p>
    <w:p w:rsidR="00C46B66" w:rsidRPr="00D10FB6" w:rsidRDefault="00C46B66" w:rsidP="00D10FB6">
      <w:pPr>
        <w:pStyle w:val="a3"/>
        <w:spacing w:after="0" w:line="360" w:lineRule="auto"/>
        <w:ind w:left="0" w:firstLine="709"/>
        <w:jc w:val="both"/>
        <w:rPr>
          <w:rFonts w:ascii="Times New Roman" w:hAnsi="Times New Roman"/>
          <w:sz w:val="28"/>
          <w:szCs w:val="28"/>
        </w:rPr>
      </w:pPr>
      <w:r w:rsidRPr="00D10FB6">
        <w:rPr>
          <w:rFonts w:ascii="Times New Roman" w:hAnsi="Times New Roman"/>
          <w:sz w:val="28"/>
          <w:szCs w:val="28"/>
        </w:rPr>
        <w:t xml:space="preserve">А хозяйственном способом ведение строительства учитывается по элементам затрат, но также отражение затрат по строительству введётся на </w:t>
      </w:r>
      <w:r w:rsidRPr="00D10FB6">
        <w:rPr>
          <w:rFonts w:ascii="Times New Roman" w:hAnsi="Times New Roman"/>
          <w:b/>
          <w:sz w:val="28"/>
          <w:szCs w:val="28"/>
        </w:rPr>
        <w:t>Дебете 08</w:t>
      </w:r>
      <w:r w:rsidRPr="00D10FB6">
        <w:rPr>
          <w:rFonts w:ascii="Times New Roman" w:hAnsi="Times New Roman"/>
          <w:sz w:val="28"/>
          <w:szCs w:val="28"/>
        </w:rPr>
        <w:t xml:space="preserve"> с кредитом разных счетов как например: </w:t>
      </w:r>
      <w:r w:rsidRPr="00D10FB6">
        <w:rPr>
          <w:rFonts w:ascii="Times New Roman" w:hAnsi="Times New Roman"/>
          <w:b/>
          <w:sz w:val="28"/>
          <w:szCs w:val="28"/>
        </w:rPr>
        <w:t>Дебет 08</w:t>
      </w:r>
      <w:r w:rsidR="00896409">
        <w:rPr>
          <w:rFonts w:ascii="Times New Roman" w:hAnsi="Times New Roman"/>
          <w:b/>
          <w:sz w:val="28"/>
          <w:szCs w:val="28"/>
        </w:rPr>
        <w:t xml:space="preserve"> </w:t>
      </w:r>
      <w:r w:rsidRPr="00D10FB6">
        <w:rPr>
          <w:rFonts w:ascii="Times New Roman" w:hAnsi="Times New Roman"/>
          <w:b/>
          <w:sz w:val="28"/>
          <w:szCs w:val="28"/>
        </w:rPr>
        <w:t>Кредит 10, 70, 69, 23 и т. д.</w:t>
      </w:r>
      <w:r w:rsidR="00896409">
        <w:rPr>
          <w:rFonts w:ascii="Times New Roman" w:hAnsi="Times New Roman"/>
          <w:sz w:val="28"/>
          <w:szCs w:val="28"/>
        </w:rPr>
        <w:t xml:space="preserve"> </w:t>
      </w:r>
      <w:r w:rsidRPr="00D10FB6">
        <w:rPr>
          <w:rFonts w:ascii="Times New Roman" w:hAnsi="Times New Roman"/>
          <w:sz w:val="28"/>
          <w:szCs w:val="28"/>
        </w:rPr>
        <w:t xml:space="preserve">По окончанию строительства объекты по которым был произведён ремонт или реконструкция вводятся в эксплуатацию проводкой </w:t>
      </w:r>
      <w:r w:rsidRPr="00D10FB6">
        <w:rPr>
          <w:rFonts w:ascii="Times New Roman" w:hAnsi="Times New Roman"/>
          <w:b/>
          <w:sz w:val="28"/>
          <w:szCs w:val="28"/>
        </w:rPr>
        <w:t>Дебет 01</w:t>
      </w:r>
      <w:r w:rsidR="00896409">
        <w:rPr>
          <w:rFonts w:ascii="Times New Roman" w:hAnsi="Times New Roman"/>
          <w:b/>
          <w:sz w:val="28"/>
          <w:szCs w:val="28"/>
        </w:rPr>
        <w:t xml:space="preserve"> </w:t>
      </w:r>
      <w:r w:rsidRPr="00D10FB6">
        <w:rPr>
          <w:rFonts w:ascii="Times New Roman" w:hAnsi="Times New Roman"/>
          <w:b/>
          <w:sz w:val="28"/>
          <w:szCs w:val="28"/>
        </w:rPr>
        <w:t>Кредит 08</w:t>
      </w:r>
      <w:r w:rsidRPr="00D10FB6">
        <w:rPr>
          <w:rFonts w:ascii="Times New Roman" w:hAnsi="Times New Roman"/>
          <w:sz w:val="28"/>
          <w:szCs w:val="28"/>
        </w:rPr>
        <w:t>.</w:t>
      </w:r>
      <w:r w:rsidR="00896409">
        <w:rPr>
          <w:rFonts w:ascii="Times New Roman" w:hAnsi="Times New Roman"/>
          <w:sz w:val="28"/>
          <w:szCs w:val="28"/>
        </w:rPr>
        <w:t xml:space="preserve"> </w:t>
      </w:r>
    </w:p>
    <w:p w:rsidR="00C46B66" w:rsidRPr="00D10FB6" w:rsidRDefault="00C46B66" w:rsidP="00D10FB6">
      <w:pPr>
        <w:pStyle w:val="a3"/>
        <w:spacing w:after="0" w:line="360" w:lineRule="auto"/>
        <w:ind w:left="0" w:firstLine="709"/>
        <w:jc w:val="both"/>
        <w:rPr>
          <w:rFonts w:ascii="Times New Roman" w:hAnsi="Times New Roman"/>
          <w:b/>
          <w:sz w:val="28"/>
          <w:szCs w:val="28"/>
        </w:rPr>
      </w:pPr>
    </w:p>
    <w:p w:rsidR="00C46B66" w:rsidRPr="00D10FB6" w:rsidRDefault="00C46B66" w:rsidP="00D10FB6">
      <w:pPr>
        <w:pStyle w:val="a3"/>
        <w:numPr>
          <w:ilvl w:val="1"/>
          <w:numId w:val="30"/>
        </w:numPr>
        <w:spacing w:after="0" w:line="360" w:lineRule="auto"/>
        <w:ind w:left="0" w:firstLine="709"/>
        <w:jc w:val="both"/>
        <w:rPr>
          <w:rFonts w:ascii="Times New Roman" w:hAnsi="Times New Roman"/>
          <w:b/>
          <w:sz w:val="28"/>
          <w:szCs w:val="28"/>
        </w:rPr>
      </w:pPr>
      <w:r w:rsidRPr="00D10FB6">
        <w:rPr>
          <w:rFonts w:ascii="Times New Roman" w:hAnsi="Times New Roman"/>
          <w:b/>
          <w:sz w:val="28"/>
          <w:szCs w:val="28"/>
        </w:rPr>
        <w:t>Сущность амортизации и способы её начисления?</w:t>
      </w:r>
    </w:p>
    <w:p w:rsidR="00637FFE" w:rsidRDefault="00637FFE" w:rsidP="00D10FB6">
      <w:pPr>
        <w:pStyle w:val="a3"/>
        <w:spacing w:after="0" w:line="360" w:lineRule="auto"/>
        <w:ind w:left="0" w:firstLine="709"/>
        <w:jc w:val="both"/>
        <w:rPr>
          <w:rFonts w:ascii="Times New Roman" w:hAnsi="Times New Roman"/>
          <w:sz w:val="28"/>
          <w:szCs w:val="28"/>
          <w:lang w:val="uk-UA"/>
        </w:rPr>
      </w:pPr>
    </w:p>
    <w:p w:rsidR="00C46B66" w:rsidRPr="00D10FB6" w:rsidRDefault="00C46B66" w:rsidP="00D10FB6">
      <w:pPr>
        <w:pStyle w:val="a3"/>
        <w:spacing w:after="0" w:line="360" w:lineRule="auto"/>
        <w:ind w:left="0" w:firstLine="709"/>
        <w:jc w:val="both"/>
        <w:rPr>
          <w:rFonts w:ascii="Times New Roman" w:hAnsi="Times New Roman"/>
          <w:sz w:val="28"/>
          <w:szCs w:val="28"/>
        </w:rPr>
      </w:pPr>
      <w:r w:rsidRPr="00D10FB6">
        <w:rPr>
          <w:rFonts w:ascii="Times New Roman" w:hAnsi="Times New Roman"/>
          <w:sz w:val="28"/>
          <w:szCs w:val="28"/>
        </w:rPr>
        <w:t>Амортизация – это накопление средств, предназначенных на ремонт или реконструкцию объекта, а так же его полную замену.</w:t>
      </w:r>
    </w:p>
    <w:p w:rsidR="00896409" w:rsidRDefault="00C46B66" w:rsidP="00D10FB6">
      <w:pPr>
        <w:pStyle w:val="a3"/>
        <w:spacing w:after="0" w:line="360" w:lineRule="auto"/>
        <w:ind w:left="0" w:firstLine="709"/>
        <w:jc w:val="both"/>
        <w:rPr>
          <w:rFonts w:ascii="Times New Roman" w:hAnsi="Times New Roman"/>
          <w:sz w:val="28"/>
          <w:szCs w:val="28"/>
        </w:rPr>
      </w:pPr>
      <w:r w:rsidRPr="00D10FB6">
        <w:rPr>
          <w:rFonts w:ascii="Times New Roman" w:hAnsi="Times New Roman"/>
          <w:sz w:val="28"/>
          <w:szCs w:val="28"/>
        </w:rPr>
        <w:t>Амортизационные отчисления начинают начисляться с первого числа месяца следующего за месяцем принятия этого объекта в бухгалтерию. Начисление амортизации производится до полного погашения стоимости объекта либо списание его с учёта в связи с прекращением право собственности.</w:t>
      </w:r>
    </w:p>
    <w:p w:rsidR="00896409" w:rsidRDefault="00C46B66" w:rsidP="00D10FB6">
      <w:pPr>
        <w:pStyle w:val="a3"/>
        <w:spacing w:after="0" w:line="360" w:lineRule="auto"/>
        <w:ind w:left="0" w:firstLine="709"/>
        <w:jc w:val="both"/>
        <w:rPr>
          <w:rFonts w:ascii="Times New Roman" w:hAnsi="Times New Roman"/>
          <w:sz w:val="28"/>
          <w:szCs w:val="28"/>
        </w:rPr>
      </w:pPr>
      <w:r w:rsidRPr="00D10FB6">
        <w:rPr>
          <w:rFonts w:ascii="Times New Roman" w:hAnsi="Times New Roman"/>
          <w:sz w:val="28"/>
          <w:szCs w:val="28"/>
        </w:rPr>
        <w:t xml:space="preserve"> Выделяют следующие способы начисления амортизации: линейный и нелинейный, способом уменьшаемого остатка, списание стоимости по сумме чисел лет срока полезного использования, списание стоимости пропорционально объёму продукции.</w:t>
      </w:r>
    </w:p>
    <w:p w:rsidR="00896409" w:rsidRDefault="00C46B66" w:rsidP="00D10FB6">
      <w:pPr>
        <w:pStyle w:val="a3"/>
        <w:spacing w:after="0" w:line="360" w:lineRule="auto"/>
        <w:ind w:left="0" w:firstLine="709"/>
        <w:jc w:val="both"/>
        <w:rPr>
          <w:rFonts w:ascii="Times New Roman" w:hAnsi="Times New Roman"/>
          <w:sz w:val="28"/>
          <w:szCs w:val="28"/>
        </w:rPr>
      </w:pPr>
      <w:r w:rsidRPr="00D10FB6">
        <w:rPr>
          <w:rFonts w:ascii="Times New Roman" w:hAnsi="Times New Roman"/>
          <w:sz w:val="28"/>
          <w:szCs w:val="28"/>
        </w:rPr>
        <w:t xml:space="preserve">При </w:t>
      </w:r>
      <w:r w:rsidRPr="00D10FB6">
        <w:rPr>
          <w:rFonts w:ascii="Times New Roman" w:hAnsi="Times New Roman"/>
          <w:b/>
          <w:sz w:val="28"/>
          <w:szCs w:val="28"/>
        </w:rPr>
        <w:t>линейном способе</w:t>
      </w:r>
      <w:r w:rsidRPr="00D10FB6">
        <w:rPr>
          <w:rFonts w:ascii="Times New Roman" w:hAnsi="Times New Roman"/>
          <w:sz w:val="28"/>
          <w:szCs w:val="28"/>
        </w:rPr>
        <w:t xml:space="preserve"> годовая сумма амортизационных отчислений определяется исходя из первоначальной стоимости объекта и нормы амортизации исчисленной исходя из срока полезного использования объекта. Например: оприходован хоз. инвентарь стоимостью 500 тыс. руб. со сроком полезного использования 5 лет, годовая норма амортизации составит 100%/5 = 20%, годовая сумма амортизационных отчислений рассчитывается следующим образом 500*20% = 100 тыс. руб.</w:t>
      </w:r>
    </w:p>
    <w:p w:rsidR="00C46B66" w:rsidRPr="00D10FB6" w:rsidRDefault="00C46B66" w:rsidP="00D10FB6">
      <w:pPr>
        <w:pStyle w:val="a3"/>
        <w:spacing w:after="0" w:line="360" w:lineRule="auto"/>
        <w:ind w:left="0" w:firstLine="709"/>
        <w:jc w:val="both"/>
        <w:rPr>
          <w:rFonts w:ascii="Times New Roman" w:hAnsi="Times New Roman"/>
          <w:sz w:val="28"/>
          <w:szCs w:val="28"/>
        </w:rPr>
      </w:pPr>
      <w:r w:rsidRPr="00D10FB6">
        <w:rPr>
          <w:rFonts w:ascii="Times New Roman" w:hAnsi="Times New Roman"/>
          <w:sz w:val="28"/>
          <w:szCs w:val="28"/>
        </w:rPr>
        <w:t xml:space="preserve"> При </w:t>
      </w:r>
      <w:r w:rsidRPr="00D10FB6">
        <w:rPr>
          <w:rFonts w:ascii="Times New Roman" w:hAnsi="Times New Roman"/>
          <w:b/>
          <w:sz w:val="28"/>
          <w:szCs w:val="28"/>
        </w:rPr>
        <w:t>нелинейном способе</w:t>
      </w:r>
      <w:r w:rsidRPr="00D10FB6">
        <w:rPr>
          <w:rFonts w:ascii="Times New Roman" w:hAnsi="Times New Roman"/>
          <w:sz w:val="28"/>
          <w:szCs w:val="28"/>
        </w:rPr>
        <w:t xml:space="preserve"> амортизация начисляется по группам. В амортизационную группу включаются не только ОС, но и НМА в зависимости от срока полезного использования. Существует 10 групп амортизационных отчислений по группам: 1) – 14,3%; 2) – 8,8%; 3) – 5,6%; 4) – 3,8%; 5) – 2,7%; 6) – 1,8%; 7) – 1,3%; 8) – 1%; 9) – 0,8%; 10) – 0,7%. Начислять амортизацию нелинейным методом надо ежемесячно отдельно по каждой амортизационной группе по формуле: </w:t>
      </w:r>
    </w:p>
    <w:p w:rsidR="00C46B66" w:rsidRPr="00D10FB6" w:rsidRDefault="00C46B66" w:rsidP="00D10FB6">
      <w:pPr>
        <w:pStyle w:val="a3"/>
        <w:spacing w:after="0" w:line="360" w:lineRule="auto"/>
        <w:ind w:left="0" w:firstLine="709"/>
        <w:jc w:val="both"/>
        <w:rPr>
          <w:rFonts w:ascii="Times New Roman" w:hAnsi="Times New Roman"/>
          <w:sz w:val="28"/>
          <w:szCs w:val="28"/>
        </w:rPr>
      </w:pPr>
      <w:r w:rsidRPr="00D10FB6">
        <w:rPr>
          <w:rFonts w:ascii="Times New Roman" w:hAnsi="Times New Roman"/>
          <w:sz w:val="28"/>
          <w:szCs w:val="28"/>
        </w:rPr>
        <w:t xml:space="preserve">А = </w:t>
      </w:r>
      <w:r w:rsidRPr="00D10FB6">
        <w:rPr>
          <w:rFonts w:ascii="Times New Roman" w:hAnsi="Times New Roman"/>
          <w:sz w:val="28"/>
          <w:szCs w:val="28"/>
          <w:u w:val="single"/>
        </w:rPr>
        <w:t>В*К</w:t>
      </w:r>
      <w:r w:rsidRPr="00D10FB6">
        <w:rPr>
          <w:rFonts w:ascii="Times New Roman" w:hAnsi="Times New Roman"/>
          <w:sz w:val="28"/>
          <w:szCs w:val="28"/>
        </w:rPr>
        <w:t xml:space="preserve"> ; где А – сумма амортизации за месяц по</w:t>
      </w:r>
    </w:p>
    <w:p w:rsidR="00C46B66" w:rsidRPr="00D10FB6" w:rsidRDefault="00C46B66" w:rsidP="00D10FB6">
      <w:pPr>
        <w:pStyle w:val="a3"/>
        <w:spacing w:after="0" w:line="360" w:lineRule="auto"/>
        <w:ind w:left="0" w:firstLine="709"/>
        <w:jc w:val="both"/>
        <w:rPr>
          <w:rFonts w:ascii="Times New Roman" w:hAnsi="Times New Roman"/>
          <w:sz w:val="28"/>
          <w:szCs w:val="28"/>
        </w:rPr>
      </w:pPr>
      <w:r w:rsidRPr="00D10FB6">
        <w:rPr>
          <w:rFonts w:ascii="Times New Roman" w:hAnsi="Times New Roman"/>
          <w:sz w:val="28"/>
          <w:szCs w:val="28"/>
        </w:rPr>
        <w:t>100соответствующей амортизационной группе;</w:t>
      </w:r>
    </w:p>
    <w:p w:rsidR="00C46B66" w:rsidRPr="00D10FB6" w:rsidRDefault="00C46B66" w:rsidP="00D10FB6">
      <w:pPr>
        <w:pStyle w:val="a3"/>
        <w:spacing w:after="0" w:line="360" w:lineRule="auto"/>
        <w:ind w:left="0" w:firstLine="709"/>
        <w:jc w:val="both"/>
        <w:rPr>
          <w:rFonts w:ascii="Times New Roman" w:hAnsi="Times New Roman"/>
          <w:sz w:val="28"/>
          <w:szCs w:val="28"/>
        </w:rPr>
      </w:pPr>
      <w:r w:rsidRPr="00D10FB6">
        <w:rPr>
          <w:rFonts w:ascii="Times New Roman" w:hAnsi="Times New Roman"/>
          <w:sz w:val="28"/>
          <w:szCs w:val="28"/>
        </w:rPr>
        <w:t>В – суммарный баланс соответствующей амортизационной группе;</w:t>
      </w:r>
    </w:p>
    <w:p w:rsidR="00C46B66" w:rsidRPr="00D10FB6" w:rsidRDefault="00C46B66" w:rsidP="00D10FB6">
      <w:pPr>
        <w:pStyle w:val="a3"/>
        <w:spacing w:after="0" w:line="360" w:lineRule="auto"/>
        <w:ind w:left="0" w:firstLine="709"/>
        <w:jc w:val="both"/>
        <w:rPr>
          <w:rFonts w:ascii="Times New Roman" w:hAnsi="Times New Roman"/>
          <w:sz w:val="28"/>
          <w:szCs w:val="28"/>
        </w:rPr>
      </w:pPr>
      <w:r w:rsidRPr="00D10FB6">
        <w:rPr>
          <w:rFonts w:ascii="Times New Roman" w:hAnsi="Times New Roman"/>
          <w:sz w:val="28"/>
          <w:szCs w:val="28"/>
        </w:rPr>
        <w:t>К – норма амортизации для соответствующей амортизационной группе.</w:t>
      </w:r>
    </w:p>
    <w:p w:rsidR="00896409" w:rsidRDefault="00C46B66" w:rsidP="00D10FB6">
      <w:pPr>
        <w:pStyle w:val="a3"/>
        <w:spacing w:after="0" w:line="360" w:lineRule="auto"/>
        <w:ind w:left="0" w:firstLine="709"/>
        <w:jc w:val="both"/>
        <w:rPr>
          <w:rFonts w:ascii="Times New Roman" w:hAnsi="Times New Roman"/>
          <w:sz w:val="28"/>
          <w:szCs w:val="28"/>
        </w:rPr>
      </w:pPr>
      <w:r w:rsidRPr="00D10FB6">
        <w:rPr>
          <w:rFonts w:ascii="Times New Roman" w:hAnsi="Times New Roman"/>
          <w:sz w:val="28"/>
          <w:szCs w:val="28"/>
        </w:rPr>
        <w:t xml:space="preserve">При </w:t>
      </w:r>
      <w:r w:rsidRPr="00D10FB6">
        <w:rPr>
          <w:rFonts w:ascii="Times New Roman" w:hAnsi="Times New Roman"/>
          <w:b/>
          <w:sz w:val="28"/>
          <w:szCs w:val="28"/>
        </w:rPr>
        <w:t xml:space="preserve">способе уменьшаемого остатка </w:t>
      </w:r>
      <w:r w:rsidRPr="00D10FB6">
        <w:rPr>
          <w:rFonts w:ascii="Times New Roman" w:hAnsi="Times New Roman"/>
          <w:sz w:val="28"/>
          <w:szCs w:val="28"/>
        </w:rPr>
        <w:t>годовая сумма амортизационных отчислений определяется исходя из остаточной стоимости объекта на начало отчётного года и нормы амортизации исчисленная исходя из срока полезного использования объекта, а также коэффициента ускорения устанавливаемого в соответствии с законодательством РФ по перечиню высокотехнологических отраслей и эффективных видов машин и оборудования. Например: если взять данные предыдущий задачи, т.е. условие из задачи по который мы начисляли амортизацию с помощью линейного метода, то годовую норму амортизации 20% следует умножить на коэффициент ускорения: 20%*2 = 40%. 1 год – 500*40% = 200; 2 год – 300*40 = 120; 3 год – 180*40% = 72; 4 год – 108*40% = 45,2; 5 год – 64,8*40% = 39,8; при этом сумма накопленной амортизации составляет 200 за 1 год, 320 за 2 год, 392 за 3 год, 435,2 за 4 год, 475 за 5 год, а остаточная сумма амортизации в свою очередь: 300; 180; 108; 64,8; 25. Последний год из остаточной стоимости вычитают ликвидационную стоимость. При этом способе сумма амортизации по годам уменьшается, в то же время увеличиваются затраты на ремонт этого объекта, поэтому использовать его без применения коэффициента ускорения не целесообразно.</w:t>
      </w:r>
    </w:p>
    <w:p w:rsidR="00896409" w:rsidRDefault="00C46B66" w:rsidP="00D10FB6">
      <w:pPr>
        <w:pStyle w:val="a3"/>
        <w:spacing w:after="0" w:line="360" w:lineRule="auto"/>
        <w:ind w:left="0" w:firstLine="709"/>
        <w:jc w:val="both"/>
        <w:rPr>
          <w:rFonts w:ascii="Times New Roman" w:hAnsi="Times New Roman"/>
          <w:sz w:val="28"/>
          <w:szCs w:val="28"/>
        </w:rPr>
      </w:pPr>
      <w:r w:rsidRPr="00D10FB6">
        <w:rPr>
          <w:rFonts w:ascii="Times New Roman" w:hAnsi="Times New Roman"/>
          <w:sz w:val="28"/>
          <w:szCs w:val="28"/>
        </w:rPr>
        <w:t xml:space="preserve">При </w:t>
      </w:r>
      <w:r w:rsidRPr="00D10FB6">
        <w:rPr>
          <w:rFonts w:ascii="Times New Roman" w:hAnsi="Times New Roman"/>
          <w:b/>
          <w:sz w:val="28"/>
          <w:szCs w:val="28"/>
        </w:rPr>
        <w:t>способе списания стоимости по сумме чисел срока полезного использования</w:t>
      </w:r>
      <w:r w:rsidRPr="00D10FB6">
        <w:rPr>
          <w:rFonts w:ascii="Times New Roman" w:hAnsi="Times New Roman"/>
          <w:sz w:val="28"/>
          <w:szCs w:val="28"/>
        </w:rPr>
        <w:t xml:space="preserve"> годовая сумма амортизации отчислений определяется исходя из первоначальной стоимости объекта и годового соотношения, где в числителе число лет, остающийся до конца срока службы объекта в знаменателе сумма чисел лет срока его службы. </w:t>
      </w:r>
    </w:p>
    <w:p w:rsidR="00C46B66" w:rsidRPr="00D10FB6" w:rsidRDefault="00C46B66" w:rsidP="00D10FB6">
      <w:pPr>
        <w:pStyle w:val="a3"/>
        <w:spacing w:after="0" w:line="360" w:lineRule="auto"/>
        <w:ind w:left="0" w:firstLine="709"/>
        <w:jc w:val="both"/>
        <w:rPr>
          <w:rFonts w:ascii="Times New Roman" w:hAnsi="Times New Roman"/>
          <w:sz w:val="28"/>
          <w:szCs w:val="28"/>
        </w:rPr>
      </w:pPr>
      <w:r w:rsidRPr="00D10FB6">
        <w:rPr>
          <w:rFonts w:ascii="Times New Roman" w:hAnsi="Times New Roman"/>
          <w:sz w:val="28"/>
          <w:szCs w:val="28"/>
        </w:rPr>
        <w:t xml:space="preserve">При </w:t>
      </w:r>
      <w:r w:rsidRPr="00D10FB6">
        <w:rPr>
          <w:rFonts w:ascii="Times New Roman" w:hAnsi="Times New Roman"/>
          <w:b/>
          <w:sz w:val="28"/>
          <w:szCs w:val="28"/>
        </w:rPr>
        <w:t>способе списания стоимости пропорционально объёму продукции</w:t>
      </w:r>
      <w:r w:rsidRPr="00D10FB6">
        <w:rPr>
          <w:rFonts w:ascii="Times New Roman" w:hAnsi="Times New Roman"/>
          <w:sz w:val="28"/>
          <w:szCs w:val="28"/>
        </w:rPr>
        <w:t xml:space="preserve"> начисления амортизационных отчислений производится исходя из натурального показателя объёма продукции в отчётном периоде и соотношение первоначальной стоимости объекта и предполагаемого объёма продукции за весь срок полезного использования объекта.</w:t>
      </w:r>
    </w:p>
    <w:p w:rsidR="00637FFE" w:rsidRDefault="00637FFE" w:rsidP="00D10FB6">
      <w:pPr>
        <w:spacing w:after="0" w:line="360" w:lineRule="auto"/>
        <w:ind w:firstLine="709"/>
        <w:jc w:val="both"/>
        <w:rPr>
          <w:rFonts w:ascii="Times New Roman" w:hAnsi="Times New Roman"/>
          <w:b/>
          <w:sz w:val="28"/>
          <w:szCs w:val="28"/>
          <w:lang w:val="uk-UA"/>
        </w:rPr>
      </w:pPr>
    </w:p>
    <w:p w:rsidR="00C46B66" w:rsidRPr="00D10FB6" w:rsidRDefault="00C46B66" w:rsidP="00D10FB6">
      <w:pPr>
        <w:spacing w:after="0" w:line="360" w:lineRule="auto"/>
        <w:ind w:firstLine="709"/>
        <w:jc w:val="both"/>
        <w:rPr>
          <w:rFonts w:ascii="Times New Roman" w:hAnsi="Times New Roman"/>
          <w:b/>
          <w:sz w:val="28"/>
          <w:szCs w:val="28"/>
        </w:rPr>
      </w:pPr>
      <w:r w:rsidRPr="00D10FB6">
        <w:rPr>
          <w:rFonts w:ascii="Times New Roman" w:hAnsi="Times New Roman"/>
          <w:b/>
          <w:sz w:val="28"/>
          <w:szCs w:val="28"/>
        </w:rPr>
        <w:t>4.7. На каких счетах в бухгалтерском учёте учитываются расчеты по кредитам и займам? Как разрешаются споры по невозвращённым кредитам?</w:t>
      </w:r>
    </w:p>
    <w:p w:rsidR="00637FFE" w:rsidRDefault="00637FFE" w:rsidP="00D10FB6">
      <w:pPr>
        <w:spacing w:after="0" w:line="360" w:lineRule="auto"/>
        <w:ind w:firstLine="709"/>
        <w:jc w:val="both"/>
        <w:rPr>
          <w:rFonts w:ascii="Times New Roman" w:hAnsi="Times New Roman"/>
          <w:sz w:val="28"/>
          <w:szCs w:val="28"/>
          <w:lang w:val="uk-UA"/>
        </w:rPr>
      </w:pPr>
    </w:p>
    <w:p w:rsidR="00896409" w:rsidRDefault="00C46B66" w:rsidP="00D10FB6">
      <w:pPr>
        <w:spacing w:after="0" w:line="360" w:lineRule="auto"/>
        <w:ind w:firstLine="709"/>
        <w:jc w:val="both"/>
        <w:rPr>
          <w:rFonts w:ascii="Times New Roman" w:hAnsi="Times New Roman"/>
          <w:sz w:val="28"/>
          <w:szCs w:val="28"/>
        </w:rPr>
      </w:pPr>
      <w:r w:rsidRPr="00D10FB6">
        <w:rPr>
          <w:rFonts w:ascii="Times New Roman" w:hAnsi="Times New Roman"/>
          <w:sz w:val="28"/>
          <w:szCs w:val="28"/>
        </w:rPr>
        <w:t>Для учёта расчётов с банком по полученным кредитам Планом счетов бухгалтерского учёта финансово-хозяйственной деятельности организаций предусмотрены счета 66 «Расчёты по краткосрочным кредитам и займам» и 67 «Расчёты по долгосрочным кредитам и займам», записи по которым производится на основании выписок банка с соответствующих счетов.</w:t>
      </w:r>
    </w:p>
    <w:p w:rsidR="00896409" w:rsidRDefault="00C46B66" w:rsidP="00D10FB6">
      <w:pPr>
        <w:spacing w:after="0" w:line="360" w:lineRule="auto"/>
        <w:ind w:firstLine="709"/>
        <w:jc w:val="both"/>
        <w:rPr>
          <w:rFonts w:ascii="Times New Roman" w:hAnsi="Times New Roman"/>
          <w:sz w:val="28"/>
          <w:szCs w:val="28"/>
        </w:rPr>
      </w:pPr>
      <w:r w:rsidRPr="00D10FB6">
        <w:rPr>
          <w:rFonts w:ascii="Times New Roman" w:hAnsi="Times New Roman"/>
          <w:sz w:val="28"/>
          <w:szCs w:val="28"/>
        </w:rPr>
        <w:t xml:space="preserve">Все вопросы, связанные с выдачей и погашением кредитов, регулируются правилами банков. Между организацией-заёмщиком и банком заключается </w:t>
      </w:r>
      <w:r w:rsidRPr="00D10FB6">
        <w:rPr>
          <w:rFonts w:ascii="Times New Roman" w:hAnsi="Times New Roman"/>
          <w:i/>
          <w:sz w:val="28"/>
          <w:szCs w:val="28"/>
        </w:rPr>
        <w:t>кредитный договор</w:t>
      </w:r>
      <w:r w:rsidRPr="00D10FB6">
        <w:rPr>
          <w:rFonts w:ascii="Times New Roman" w:hAnsi="Times New Roman"/>
          <w:sz w:val="28"/>
          <w:szCs w:val="28"/>
        </w:rPr>
        <w:t>, в котором предусматриваются (фиксируются): объекты кредитования и срок кредита, условия и порядок его выдачи и погашения, формы обеспечения обязательств, процентные ставки, порядок их уплаты, обязательства, права и ответственность сторон по выдаче и погашению кредита, перечень документов и периодичность их предоставления банку и другие условия.</w:t>
      </w:r>
    </w:p>
    <w:p w:rsidR="00896409" w:rsidRDefault="00C46B66" w:rsidP="00D10FB6">
      <w:pPr>
        <w:spacing w:after="0" w:line="360" w:lineRule="auto"/>
        <w:ind w:firstLine="709"/>
        <w:jc w:val="both"/>
        <w:rPr>
          <w:rFonts w:ascii="Times New Roman" w:hAnsi="Times New Roman"/>
          <w:sz w:val="28"/>
          <w:szCs w:val="28"/>
        </w:rPr>
      </w:pPr>
      <w:r w:rsidRPr="00D10FB6">
        <w:rPr>
          <w:rFonts w:ascii="Times New Roman" w:hAnsi="Times New Roman"/>
          <w:sz w:val="28"/>
          <w:szCs w:val="28"/>
        </w:rPr>
        <w:t xml:space="preserve"> При наступлении срока платежа, указанного в кредитном договоре, банк самостоятельно списывает с расчётного счёта хозяйства сумму платежа и направляет её на погашение задолженности по ссудным счетам. Если для уплаты на расчётном счёте средств не хватает, то недостающую сумму относят на просроченные ссуды. В этом случае на обороте срочного обязательства указывается, что оно исполнено частично. Для учёта просроченных кредитов по счёту 66 открывается отдельный аналитический счёт «Кредиты, не уплаченные в срок».</w:t>
      </w:r>
    </w:p>
    <w:p w:rsidR="00C46B66" w:rsidRPr="00D10FB6" w:rsidRDefault="00C46B66" w:rsidP="00D10FB6">
      <w:pPr>
        <w:spacing w:after="0" w:line="360" w:lineRule="auto"/>
        <w:ind w:firstLine="709"/>
        <w:jc w:val="both"/>
        <w:rPr>
          <w:rFonts w:ascii="Times New Roman" w:hAnsi="Times New Roman"/>
          <w:sz w:val="28"/>
          <w:szCs w:val="28"/>
        </w:rPr>
      </w:pPr>
      <w:r w:rsidRPr="00D10FB6">
        <w:rPr>
          <w:rFonts w:ascii="Times New Roman" w:hAnsi="Times New Roman"/>
          <w:sz w:val="28"/>
          <w:szCs w:val="28"/>
        </w:rPr>
        <w:t>Иногда просроченные кредиты погашаются за счёт получения очередного кредита банка, т.е. сумма получаемого кредита направляется не на расчётный счёт, а на погашение просроченного кредита. По просроченным кредитам ставка, т.е. проценты, повышаются и фактически, организация переплачивает кредит практически в двойном размере.</w:t>
      </w:r>
      <w:r w:rsidR="00896409">
        <w:rPr>
          <w:rFonts w:ascii="Times New Roman" w:hAnsi="Times New Roman"/>
          <w:sz w:val="28"/>
          <w:szCs w:val="28"/>
        </w:rPr>
        <w:t xml:space="preserve"> </w:t>
      </w:r>
    </w:p>
    <w:p w:rsidR="006E625D" w:rsidRPr="00896409" w:rsidRDefault="00637FFE" w:rsidP="00896409">
      <w:pPr>
        <w:numPr>
          <w:ilvl w:val="0"/>
          <w:numId w:val="30"/>
        </w:numPr>
        <w:ind w:firstLine="90"/>
        <w:rPr>
          <w:rFonts w:ascii="Times New Roman" w:hAnsi="Times New Roman"/>
          <w:b/>
          <w:sz w:val="28"/>
          <w:szCs w:val="28"/>
        </w:rPr>
      </w:pPr>
      <w:r>
        <w:br w:type="page"/>
      </w:r>
      <w:r w:rsidR="00C46B66" w:rsidRPr="00896409">
        <w:rPr>
          <w:rFonts w:ascii="Times New Roman" w:hAnsi="Times New Roman"/>
          <w:b/>
          <w:sz w:val="28"/>
          <w:szCs w:val="28"/>
        </w:rPr>
        <w:t>Выводы и предложения</w:t>
      </w:r>
    </w:p>
    <w:p w:rsidR="00637FFE" w:rsidRDefault="00637FFE" w:rsidP="00D10FB6">
      <w:pPr>
        <w:spacing w:after="0" w:line="360" w:lineRule="auto"/>
        <w:ind w:firstLine="709"/>
        <w:jc w:val="both"/>
        <w:rPr>
          <w:rFonts w:ascii="Times New Roman" w:hAnsi="Times New Roman"/>
          <w:sz w:val="28"/>
          <w:szCs w:val="28"/>
          <w:lang w:val="uk-UA"/>
        </w:rPr>
      </w:pPr>
    </w:p>
    <w:p w:rsidR="00896409" w:rsidRDefault="006E625D" w:rsidP="00D10FB6">
      <w:pPr>
        <w:spacing w:after="0" w:line="360" w:lineRule="auto"/>
        <w:ind w:firstLine="709"/>
        <w:jc w:val="both"/>
        <w:rPr>
          <w:rFonts w:ascii="Times New Roman" w:hAnsi="Times New Roman"/>
          <w:b/>
          <w:sz w:val="28"/>
          <w:szCs w:val="28"/>
        </w:rPr>
      </w:pPr>
      <w:r w:rsidRPr="00D10FB6">
        <w:rPr>
          <w:rFonts w:ascii="Times New Roman" w:hAnsi="Times New Roman"/>
          <w:sz w:val="28"/>
          <w:szCs w:val="28"/>
        </w:rPr>
        <w:t>В процессе своей финансово-хозяйственной деятельности предприятия и организации часто производят расчеты наличными деньгами (не связанные с выплатой заработной платы) как с юридическими, так и с физическими лицами. Денежные средства для этих целей, как правило, выдаются под отчет. Поэтому практически каждый бухгалтер сталкивается с проблемой учета расчетов с подотчетными лицами.</w:t>
      </w:r>
    </w:p>
    <w:p w:rsidR="006E625D" w:rsidRPr="00D10FB6" w:rsidRDefault="006E625D" w:rsidP="00D10FB6">
      <w:pPr>
        <w:spacing w:after="0" w:line="360" w:lineRule="auto"/>
        <w:ind w:firstLine="709"/>
        <w:jc w:val="both"/>
        <w:rPr>
          <w:rFonts w:ascii="Times New Roman" w:hAnsi="Times New Roman"/>
          <w:sz w:val="28"/>
          <w:szCs w:val="28"/>
        </w:rPr>
      </w:pPr>
      <w:r w:rsidRPr="00D10FB6">
        <w:rPr>
          <w:rFonts w:ascii="Times New Roman" w:hAnsi="Times New Roman"/>
          <w:sz w:val="28"/>
          <w:szCs w:val="28"/>
        </w:rPr>
        <w:t>Правильно организованный бухгалтерский учет расчетов с подотчетными лицами на предприятии обеспечит контроль за использованием денежных средств и не создаст проблем с налогообложением и аудиторской проверкой.</w:t>
      </w:r>
    </w:p>
    <w:p w:rsidR="006E625D" w:rsidRPr="00896409" w:rsidRDefault="00637FFE" w:rsidP="00896409">
      <w:pPr>
        <w:numPr>
          <w:ilvl w:val="0"/>
          <w:numId w:val="30"/>
        </w:numPr>
        <w:ind w:hanging="90"/>
        <w:rPr>
          <w:rFonts w:ascii="Times New Roman" w:hAnsi="Times New Roman"/>
          <w:b/>
          <w:sz w:val="28"/>
          <w:szCs w:val="28"/>
        </w:rPr>
      </w:pPr>
      <w:r>
        <w:br w:type="page"/>
      </w:r>
      <w:r w:rsidR="006E625D" w:rsidRPr="00896409">
        <w:rPr>
          <w:rFonts w:ascii="Times New Roman" w:hAnsi="Times New Roman"/>
          <w:b/>
          <w:sz w:val="28"/>
          <w:szCs w:val="28"/>
        </w:rPr>
        <w:t>Список используемой литературы</w:t>
      </w:r>
    </w:p>
    <w:p w:rsidR="00637FFE" w:rsidRPr="00D10FB6" w:rsidRDefault="00637FFE" w:rsidP="00637FFE">
      <w:pPr>
        <w:pStyle w:val="a3"/>
        <w:spacing w:after="0" w:line="360" w:lineRule="auto"/>
        <w:ind w:left="709"/>
        <w:jc w:val="both"/>
        <w:rPr>
          <w:rFonts w:ascii="Times New Roman" w:hAnsi="Times New Roman"/>
          <w:b/>
          <w:sz w:val="28"/>
          <w:szCs w:val="28"/>
        </w:rPr>
      </w:pPr>
    </w:p>
    <w:p w:rsidR="006E625D" w:rsidRPr="00D10FB6" w:rsidRDefault="006E625D" w:rsidP="00637FFE">
      <w:pPr>
        <w:pStyle w:val="a3"/>
        <w:numPr>
          <w:ilvl w:val="0"/>
          <w:numId w:val="32"/>
        </w:numPr>
        <w:tabs>
          <w:tab w:val="left" w:pos="284"/>
        </w:tabs>
        <w:spacing w:after="0" w:line="360" w:lineRule="auto"/>
        <w:ind w:left="0" w:firstLine="0"/>
        <w:rPr>
          <w:rFonts w:ascii="Times New Roman" w:hAnsi="Times New Roman"/>
          <w:sz w:val="28"/>
          <w:szCs w:val="28"/>
        </w:rPr>
      </w:pPr>
      <w:r w:rsidRPr="00D10FB6">
        <w:rPr>
          <w:rFonts w:ascii="Times New Roman" w:hAnsi="Times New Roman"/>
          <w:sz w:val="28"/>
          <w:szCs w:val="28"/>
        </w:rPr>
        <w:t>Бухгалтерский учёт Н. П. Кондраков – 2001 год;</w:t>
      </w:r>
    </w:p>
    <w:p w:rsidR="006E625D" w:rsidRPr="00D10FB6" w:rsidRDefault="006E625D" w:rsidP="00637FFE">
      <w:pPr>
        <w:pStyle w:val="a3"/>
        <w:numPr>
          <w:ilvl w:val="0"/>
          <w:numId w:val="32"/>
        </w:numPr>
        <w:tabs>
          <w:tab w:val="left" w:pos="284"/>
        </w:tabs>
        <w:spacing w:after="0" w:line="360" w:lineRule="auto"/>
        <w:ind w:left="0" w:firstLine="0"/>
        <w:rPr>
          <w:rFonts w:ascii="Times New Roman" w:hAnsi="Times New Roman"/>
          <w:sz w:val="28"/>
          <w:szCs w:val="28"/>
        </w:rPr>
      </w:pPr>
      <w:r w:rsidRPr="00D10FB6">
        <w:rPr>
          <w:rFonts w:ascii="Times New Roman" w:hAnsi="Times New Roman"/>
          <w:sz w:val="28"/>
          <w:szCs w:val="28"/>
        </w:rPr>
        <w:t>Бухгалтерский финансовый учёт В. П. Астахов – 2002 год;</w:t>
      </w:r>
    </w:p>
    <w:p w:rsidR="006E625D" w:rsidRPr="00D10FB6" w:rsidRDefault="006E625D" w:rsidP="00637FFE">
      <w:pPr>
        <w:pStyle w:val="a3"/>
        <w:numPr>
          <w:ilvl w:val="0"/>
          <w:numId w:val="32"/>
        </w:numPr>
        <w:tabs>
          <w:tab w:val="left" w:pos="284"/>
        </w:tabs>
        <w:spacing w:after="0" w:line="360" w:lineRule="auto"/>
        <w:ind w:left="0" w:firstLine="0"/>
        <w:rPr>
          <w:rFonts w:ascii="Times New Roman" w:hAnsi="Times New Roman"/>
          <w:sz w:val="28"/>
          <w:szCs w:val="28"/>
        </w:rPr>
      </w:pPr>
      <w:r w:rsidRPr="00D10FB6">
        <w:rPr>
          <w:rFonts w:ascii="Times New Roman" w:hAnsi="Times New Roman"/>
          <w:sz w:val="28"/>
          <w:szCs w:val="28"/>
        </w:rPr>
        <w:t>Бухгалтерский учёт в сельском хозяйстве М. З. Пинзенгольц – 2002 год;</w:t>
      </w:r>
    </w:p>
    <w:p w:rsidR="006E625D" w:rsidRPr="00D10FB6" w:rsidRDefault="006E625D" w:rsidP="00637FFE">
      <w:pPr>
        <w:pStyle w:val="a3"/>
        <w:numPr>
          <w:ilvl w:val="0"/>
          <w:numId w:val="32"/>
        </w:numPr>
        <w:tabs>
          <w:tab w:val="left" w:pos="284"/>
        </w:tabs>
        <w:spacing w:after="0" w:line="360" w:lineRule="auto"/>
        <w:ind w:left="0" w:firstLine="0"/>
        <w:rPr>
          <w:rFonts w:ascii="Times New Roman" w:hAnsi="Times New Roman"/>
          <w:sz w:val="28"/>
          <w:szCs w:val="28"/>
        </w:rPr>
      </w:pPr>
      <w:r w:rsidRPr="00D10FB6">
        <w:rPr>
          <w:rFonts w:ascii="Times New Roman" w:hAnsi="Times New Roman"/>
          <w:sz w:val="28"/>
          <w:szCs w:val="28"/>
        </w:rPr>
        <w:t>Бухгалтерский учёт Л. М. Бурмистрова – 2007 года;</w:t>
      </w:r>
    </w:p>
    <w:p w:rsidR="006E625D" w:rsidRPr="00D10FB6" w:rsidRDefault="006E625D" w:rsidP="00637FFE">
      <w:pPr>
        <w:pStyle w:val="a3"/>
        <w:numPr>
          <w:ilvl w:val="0"/>
          <w:numId w:val="32"/>
        </w:numPr>
        <w:tabs>
          <w:tab w:val="left" w:pos="284"/>
        </w:tabs>
        <w:spacing w:after="0" w:line="360" w:lineRule="auto"/>
        <w:ind w:left="0" w:firstLine="0"/>
        <w:rPr>
          <w:rFonts w:ascii="Times New Roman" w:hAnsi="Times New Roman"/>
          <w:sz w:val="28"/>
          <w:szCs w:val="28"/>
        </w:rPr>
      </w:pPr>
      <w:r w:rsidRPr="00D10FB6">
        <w:rPr>
          <w:rFonts w:ascii="Times New Roman" w:hAnsi="Times New Roman"/>
          <w:sz w:val="28"/>
          <w:szCs w:val="28"/>
        </w:rPr>
        <w:t xml:space="preserve">Бухгалтерский учёт И. В. Иванова – 2005 год. </w:t>
      </w:r>
      <w:bookmarkStart w:id="0" w:name="_GoBack"/>
      <w:bookmarkEnd w:id="0"/>
    </w:p>
    <w:sectPr w:rsidR="006E625D" w:rsidRPr="00D10FB6" w:rsidSect="00896409">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70FC" w:rsidRDefault="006370FC" w:rsidP="00AD68C6">
      <w:pPr>
        <w:spacing w:after="0" w:line="240" w:lineRule="auto"/>
      </w:pPr>
      <w:r>
        <w:separator/>
      </w:r>
    </w:p>
  </w:endnote>
  <w:endnote w:type="continuationSeparator" w:id="0">
    <w:p w:rsidR="006370FC" w:rsidRDefault="006370FC" w:rsidP="00AD68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70FC" w:rsidRDefault="006370FC" w:rsidP="00AD68C6">
      <w:pPr>
        <w:spacing w:after="0" w:line="240" w:lineRule="auto"/>
      </w:pPr>
      <w:r>
        <w:separator/>
      </w:r>
    </w:p>
  </w:footnote>
  <w:footnote w:type="continuationSeparator" w:id="0">
    <w:p w:rsidR="006370FC" w:rsidRDefault="006370FC" w:rsidP="00AD68C6">
      <w:pPr>
        <w:spacing w:after="0" w:line="240" w:lineRule="auto"/>
      </w:pPr>
      <w:r>
        <w:continuationSeparator/>
      </w:r>
    </w:p>
  </w:footnote>
  <w:footnote w:id="1">
    <w:p w:rsidR="006370FC" w:rsidRDefault="006370FC" w:rsidP="00AD68C6">
      <w:pPr>
        <w:pStyle w:val="a6"/>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E103D"/>
    <w:multiLevelType w:val="multilevel"/>
    <w:tmpl w:val="8C2CF428"/>
    <w:lvl w:ilvl="0">
      <w:start w:val="3"/>
      <w:numFmt w:val="decimal"/>
      <w:lvlText w:val="%1"/>
      <w:lvlJc w:val="left"/>
      <w:pPr>
        <w:ind w:left="1440" w:hanging="360"/>
      </w:pPr>
      <w:rPr>
        <w:rFonts w:cs="Times New Roman" w:hint="default"/>
      </w:rPr>
    </w:lvl>
    <w:lvl w:ilvl="1">
      <w:start w:val="3"/>
      <w:numFmt w:val="decimal"/>
      <w:isLgl/>
      <w:lvlText w:val="%1.%2."/>
      <w:lvlJc w:val="left"/>
      <w:pPr>
        <w:ind w:left="1800" w:hanging="720"/>
      </w:pPr>
      <w:rPr>
        <w:rFonts w:cs="Times New Roman" w:hint="default"/>
      </w:rPr>
    </w:lvl>
    <w:lvl w:ilvl="2">
      <w:start w:val="1"/>
      <w:numFmt w:val="decimal"/>
      <w:isLgl/>
      <w:lvlText w:val="%1.%2.%3."/>
      <w:lvlJc w:val="left"/>
      <w:pPr>
        <w:ind w:left="2160" w:hanging="1080"/>
      </w:pPr>
      <w:rPr>
        <w:rFonts w:cs="Times New Roman" w:hint="default"/>
      </w:rPr>
    </w:lvl>
    <w:lvl w:ilvl="3">
      <w:start w:val="1"/>
      <w:numFmt w:val="decimal"/>
      <w:isLgl/>
      <w:lvlText w:val="%1.%2.%3.%4."/>
      <w:lvlJc w:val="left"/>
      <w:pPr>
        <w:ind w:left="2520" w:hanging="1440"/>
      </w:pPr>
      <w:rPr>
        <w:rFonts w:cs="Times New Roman" w:hint="default"/>
      </w:rPr>
    </w:lvl>
    <w:lvl w:ilvl="4">
      <w:start w:val="1"/>
      <w:numFmt w:val="decimal"/>
      <w:isLgl/>
      <w:lvlText w:val="%1.%2.%3.%4.%5."/>
      <w:lvlJc w:val="left"/>
      <w:pPr>
        <w:ind w:left="2880" w:hanging="1800"/>
      </w:pPr>
      <w:rPr>
        <w:rFonts w:cs="Times New Roman" w:hint="default"/>
      </w:rPr>
    </w:lvl>
    <w:lvl w:ilvl="5">
      <w:start w:val="1"/>
      <w:numFmt w:val="decimal"/>
      <w:isLgl/>
      <w:lvlText w:val="%1.%2.%3.%4.%5.%6."/>
      <w:lvlJc w:val="left"/>
      <w:pPr>
        <w:ind w:left="3240" w:hanging="2160"/>
      </w:pPr>
      <w:rPr>
        <w:rFonts w:cs="Times New Roman" w:hint="default"/>
      </w:rPr>
    </w:lvl>
    <w:lvl w:ilvl="6">
      <w:start w:val="1"/>
      <w:numFmt w:val="decimal"/>
      <w:isLgl/>
      <w:lvlText w:val="%1.%2.%3.%4.%5.%6.%7."/>
      <w:lvlJc w:val="left"/>
      <w:pPr>
        <w:ind w:left="3240" w:hanging="2160"/>
      </w:pPr>
      <w:rPr>
        <w:rFonts w:cs="Times New Roman" w:hint="default"/>
      </w:rPr>
    </w:lvl>
    <w:lvl w:ilvl="7">
      <w:start w:val="1"/>
      <w:numFmt w:val="decimal"/>
      <w:isLgl/>
      <w:lvlText w:val="%1.%2.%3.%4.%5.%6.%7.%8."/>
      <w:lvlJc w:val="left"/>
      <w:pPr>
        <w:ind w:left="3600" w:hanging="2520"/>
      </w:pPr>
      <w:rPr>
        <w:rFonts w:cs="Times New Roman" w:hint="default"/>
      </w:rPr>
    </w:lvl>
    <w:lvl w:ilvl="8">
      <w:start w:val="1"/>
      <w:numFmt w:val="decimal"/>
      <w:isLgl/>
      <w:lvlText w:val="%1.%2.%3.%4.%5.%6.%7.%8.%9."/>
      <w:lvlJc w:val="left"/>
      <w:pPr>
        <w:ind w:left="3960" w:hanging="2880"/>
      </w:pPr>
      <w:rPr>
        <w:rFonts w:cs="Times New Roman" w:hint="default"/>
      </w:rPr>
    </w:lvl>
  </w:abstractNum>
  <w:abstractNum w:abstractNumId="1">
    <w:nsid w:val="02AE7930"/>
    <w:multiLevelType w:val="multilevel"/>
    <w:tmpl w:val="56A43F62"/>
    <w:lvl w:ilvl="0">
      <w:start w:val="1"/>
      <w:numFmt w:val="decimal"/>
      <w:lvlText w:val="%1."/>
      <w:lvlJc w:val="left"/>
      <w:pPr>
        <w:ind w:left="720" w:hanging="360"/>
      </w:pPr>
      <w:rPr>
        <w:rFonts w:cs="Times New Roman" w:hint="default"/>
      </w:rPr>
    </w:lvl>
    <w:lvl w:ilvl="1">
      <w:start w:val="2"/>
      <w:numFmt w:val="decimal"/>
      <w:isLgl/>
      <w:lvlText w:val="%1.%2."/>
      <w:lvlJc w:val="left"/>
      <w:pPr>
        <w:ind w:left="720" w:hanging="720"/>
      </w:pPr>
      <w:rPr>
        <w:rFonts w:cs="Times New Roman" w:hint="default"/>
        <w:b/>
      </w:rPr>
    </w:lvl>
    <w:lvl w:ilvl="2">
      <w:start w:val="1"/>
      <w:numFmt w:val="decimal"/>
      <w:isLgl/>
      <w:lvlText w:val="%1.%2.%3."/>
      <w:lvlJc w:val="left"/>
      <w:pPr>
        <w:ind w:left="1440" w:hanging="108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2160" w:hanging="1800"/>
      </w:pPr>
      <w:rPr>
        <w:rFonts w:cs="Times New Roman" w:hint="default"/>
      </w:rPr>
    </w:lvl>
    <w:lvl w:ilvl="6">
      <w:start w:val="1"/>
      <w:numFmt w:val="decimal"/>
      <w:isLgl/>
      <w:lvlText w:val="%1.%2.%3.%4.%5.%6.%7."/>
      <w:lvlJc w:val="left"/>
      <w:pPr>
        <w:ind w:left="2520" w:hanging="2160"/>
      </w:pPr>
      <w:rPr>
        <w:rFonts w:cs="Times New Roman" w:hint="default"/>
      </w:rPr>
    </w:lvl>
    <w:lvl w:ilvl="7">
      <w:start w:val="1"/>
      <w:numFmt w:val="decimal"/>
      <w:isLgl/>
      <w:lvlText w:val="%1.%2.%3.%4.%5.%6.%7.%8."/>
      <w:lvlJc w:val="left"/>
      <w:pPr>
        <w:ind w:left="2880" w:hanging="2520"/>
      </w:pPr>
      <w:rPr>
        <w:rFonts w:cs="Times New Roman" w:hint="default"/>
      </w:rPr>
    </w:lvl>
    <w:lvl w:ilvl="8">
      <w:start w:val="1"/>
      <w:numFmt w:val="decimal"/>
      <w:isLgl/>
      <w:lvlText w:val="%1.%2.%3.%4.%5.%6.%7.%8.%9."/>
      <w:lvlJc w:val="left"/>
      <w:pPr>
        <w:ind w:left="2880" w:hanging="2520"/>
      </w:pPr>
      <w:rPr>
        <w:rFonts w:cs="Times New Roman" w:hint="default"/>
      </w:rPr>
    </w:lvl>
  </w:abstractNum>
  <w:abstractNum w:abstractNumId="2">
    <w:nsid w:val="03615456"/>
    <w:multiLevelType w:val="multilevel"/>
    <w:tmpl w:val="C1F4483A"/>
    <w:lvl w:ilvl="0">
      <w:start w:val="1"/>
      <w:numFmt w:val="decimal"/>
      <w:lvlText w:val="%1."/>
      <w:lvlJc w:val="left"/>
      <w:pPr>
        <w:ind w:left="644" w:hanging="360"/>
      </w:pPr>
      <w:rPr>
        <w:rFonts w:cs="Times New Roman" w:hint="default"/>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2160" w:hanging="108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3240" w:hanging="1440"/>
      </w:pPr>
      <w:rPr>
        <w:rFonts w:cs="Times New Roman" w:hint="default"/>
      </w:rPr>
    </w:lvl>
    <w:lvl w:ilvl="5">
      <w:start w:val="1"/>
      <w:numFmt w:val="decimal"/>
      <w:isLgl/>
      <w:lvlText w:val="%1.%2.%3.%4.%5.%6."/>
      <w:lvlJc w:val="left"/>
      <w:pPr>
        <w:ind w:left="3960" w:hanging="1800"/>
      </w:pPr>
      <w:rPr>
        <w:rFonts w:cs="Times New Roman" w:hint="default"/>
      </w:rPr>
    </w:lvl>
    <w:lvl w:ilvl="6">
      <w:start w:val="1"/>
      <w:numFmt w:val="decimal"/>
      <w:isLgl/>
      <w:lvlText w:val="%1.%2.%3.%4.%5.%6.%7."/>
      <w:lvlJc w:val="left"/>
      <w:pPr>
        <w:ind w:left="4680" w:hanging="2160"/>
      </w:pPr>
      <w:rPr>
        <w:rFonts w:cs="Times New Roman" w:hint="default"/>
      </w:rPr>
    </w:lvl>
    <w:lvl w:ilvl="7">
      <w:start w:val="1"/>
      <w:numFmt w:val="decimal"/>
      <w:isLgl/>
      <w:lvlText w:val="%1.%2.%3.%4.%5.%6.%7.%8."/>
      <w:lvlJc w:val="left"/>
      <w:pPr>
        <w:ind w:left="5400" w:hanging="2520"/>
      </w:pPr>
      <w:rPr>
        <w:rFonts w:cs="Times New Roman" w:hint="default"/>
      </w:rPr>
    </w:lvl>
    <w:lvl w:ilvl="8">
      <w:start w:val="1"/>
      <w:numFmt w:val="decimal"/>
      <w:isLgl/>
      <w:lvlText w:val="%1.%2.%3.%4.%5.%6.%7.%8.%9."/>
      <w:lvlJc w:val="left"/>
      <w:pPr>
        <w:ind w:left="5760" w:hanging="2520"/>
      </w:pPr>
      <w:rPr>
        <w:rFonts w:cs="Times New Roman" w:hint="default"/>
      </w:rPr>
    </w:lvl>
  </w:abstractNum>
  <w:abstractNum w:abstractNumId="3">
    <w:nsid w:val="06255EA5"/>
    <w:multiLevelType w:val="hybridMultilevel"/>
    <w:tmpl w:val="8514DAB8"/>
    <w:lvl w:ilvl="0" w:tplc="C9A68A2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
    <w:nsid w:val="082D5C7B"/>
    <w:multiLevelType w:val="hybridMultilevel"/>
    <w:tmpl w:val="61BABC4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11505D7"/>
    <w:multiLevelType w:val="hybridMultilevel"/>
    <w:tmpl w:val="4C221E6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14117FC"/>
    <w:multiLevelType w:val="hybridMultilevel"/>
    <w:tmpl w:val="B90CB40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83A29D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1D86652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1D9A4C0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24545AE4"/>
    <w:multiLevelType w:val="multilevel"/>
    <w:tmpl w:val="E81CFD64"/>
    <w:lvl w:ilvl="0">
      <w:start w:val="4"/>
      <w:numFmt w:val="decimal"/>
      <w:lvlText w:val="%1."/>
      <w:lvlJc w:val="left"/>
      <w:pPr>
        <w:ind w:left="630" w:hanging="630"/>
      </w:pPr>
      <w:rPr>
        <w:rFonts w:cs="Times New Roman" w:hint="default"/>
      </w:rPr>
    </w:lvl>
    <w:lvl w:ilvl="1">
      <w:start w:val="2"/>
      <w:numFmt w:val="decimal"/>
      <w:lvlText w:val="%1.%2."/>
      <w:lvlJc w:val="left"/>
      <w:pPr>
        <w:ind w:left="2160" w:hanging="720"/>
      </w:pPr>
      <w:rPr>
        <w:rFonts w:cs="Times New Roman" w:hint="default"/>
        <w:b/>
      </w:rPr>
    </w:lvl>
    <w:lvl w:ilvl="2">
      <w:start w:val="1"/>
      <w:numFmt w:val="decimal"/>
      <w:lvlText w:val="%1.%2.%3."/>
      <w:lvlJc w:val="left"/>
      <w:pPr>
        <w:ind w:left="3960" w:hanging="1080"/>
      </w:pPr>
      <w:rPr>
        <w:rFonts w:cs="Times New Roman" w:hint="default"/>
      </w:rPr>
    </w:lvl>
    <w:lvl w:ilvl="3">
      <w:start w:val="1"/>
      <w:numFmt w:val="decimal"/>
      <w:lvlText w:val="%1.%2.%3.%4."/>
      <w:lvlJc w:val="left"/>
      <w:pPr>
        <w:ind w:left="5760" w:hanging="1440"/>
      </w:pPr>
      <w:rPr>
        <w:rFonts w:cs="Times New Roman" w:hint="default"/>
      </w:rPr>
    </w:lvl>
    <w:lvl w:ilvl="4">
      <w:start w:val="1"/>
      <w:numFmt w:val="decimal"/>
      <w:lvlText w:val="%1.%2.%3.%4.%5."/>
      <w:lvlJc w:val="left"/>
      <w:pPr>
        <w:ind w:left="7560" w:hanging="1800"/>
      </w:pPr>
      <w:rPr>
        <w:rFonts w:cs="Times New Roman" w:hint="default"/>
      </w:rPr>
    </w:lvl>
    <w:lvl w:ilvl="5">
      <w:start w:val="1"/>
      <w:numFmt w:val="decimal"/>
      <w:lvlText w:val="%1.%2.%3.%4.%5.%6."/>
      <w:lvlJc w:val="left"/>
      <w:pPr>
        <w:ind w:left="9360" w:hanging="2160"/>
      </w:pPr>
      <w:rPr>
        <w:rFonts w:cs="Times New Roman" w:hint="default"/>
      </w:rPr>
    </w:lvl>
    <w:lvl w:ilvl="6">
      <w:start w:val="1"/>
      <w:numFmt w:val="decimal"/>
      <w:lvlText w:val="%1.%2.%3.%4.%5.%6.%7."/>
      <w:lvlJc w:val="left"/>
      <w:pPr>
        <w:ind w:left="10800" w:hanging="2160"/>
      </w:pPr>
      <w:rPr>
        <w:rFonts w:cs="Times New Roman" w:hint="default"/>
      </w:rPr>
    </w:lvl>
    <w:lvl w:ilvl="7">
      <w:start w:val="1"/>
      <w:numFmt w:val="decimal"/>
      <w:lvlText w:val="%1.%2.%3.%4.%5.%6.%7.%8."/>
      <w:lvlJc w:val="left"/>
      <w:pPr>
        <w:ind w:left="12600" w:hanging="2520"/>
      </w:pPr>
      <w:rPr>
        <w:rFonts w:cs="Times New Roman" w:hint="default"/>
      </w:rPr>
    </w:lvl>
    <w:lvl w:ilvl="8">
      <w:start w:val="1"/>
      <w:numFmt w:val="decimal"/>
      <w:lvlText w:val="%1.%2.%3.%4.%5.%6.%7.%8.%9."/>
      <w:lvlJc w:val="left"/>
      <w:pPr>
        <w:ind w:left="14400" w:hanging="2880"/>
      </w:pPr>
      <w:rPr>
        <w:rFonts w:cs="Times New Roman" w:hint="default"/>
      </w:rPr>
    </w:lvl>
  </w:abstractNum>
  <w:abstractNum w:abstractNumId="11">
    <w:nsid w:val="2C945C0B"/>
    <w:multiLevelType w:val="multilevel"/>
    <w:tmpl w:val="F3D85696"/>
    <w:lvl w:ilvl="0">
      <w:start w:val="1"/>
      <w:numFmt w:val="decimal"/>
      <w:lvlText w:val="%1."/>
      <w:lvlJc w:val="left"/>
      <w:pPr>
        <w:ind w:left="644" w:hanging="360"/>
      </w:pPr>
      <w:rPr>
        <w:rFonts w:cs="Times New Roman" w:hint="default"/>
        <w:sz w:val="32"/>
      </w:rPr>
    </w:lvl>
    <w:lvl w:ilvl="1">
      <w:start w:val="1"/>
      <w:numFmt w:val="decimal"/>
      <w:isLgl/>
      <w:lvlText w:val="%1.%2."/>
      <w:lvlJc w:val="left"/>
      <w:pPr>
        <w:ind w:left="2160" w:hanging="720"/>
      </w:pPr>
      <w:rPr>
        <w:rFonts w:cs="Times New Roman" w:hint="default"/>
        <w:b/>
      </w:rPr>
    </w:lvl>
    <w:lvl w:ilvl="2">
      <w:start w:val="1"/>
      <w:numFmt w:val="decimal"/>
      <w:isLgl/>
      <w:lvlText w:val="%1.%2.%3."/>
      <w:lvlJc w:val="left"/>
      <w:pPr>
        <w:ind w:left="3676" w:hanging="1080"/>
      </w:pPr>
      <w:rPr>
        <w:rFonts w:cs="Times New Roman" w:hint="default"/>
      </w:rPr>
    </w:lvl>
    <w:lvl w:ilvl="3">
      <w:start w:val="1"/>
      <w:numFmt w:val="decimal"/>
      <w:isLgl/>
      <w:lvlText w:val="%1.%2.%3.%4."/>
      <w:lvlJc w:val="left"/>
      <w:pPr>
        <w:ind w:left="4832" w:hanging="1080"/>
      </w:pPr>
      <w:rPr>
        <w:rFonts w:cs="Times New Roman" w:hint="default"/>
      </w:rPr>
    </w:lvl>
    <w:lvl w:ilvl="4">
      <w:start w:val="1"/>
      <w:numFmt w:val="decimal"/>
      <w:isLgl/>
      <w:lvlText w:val="%1.%2.%3.%4.%5."/>
      <w:lvlJc w:val="left"/>
      <w:pPr>
        <w:ind w:left="6348" w:hanging="1440"/>
      </w:pPr>
      <w:rPr>
        <w:rFonts w:cs="Times New Roman" w:hint="default"/>
      </w:rPr>
    </w:lvl>
    <w:lvl w:ilvl="5">
      <w:start w:val="1"/>
      <w:numFmt w:val="decimal"/>
      <w:isLgl/>
      <w:lvlText w:val="%1.%2.%3.%4.%5.%6."/>
      <w:lvlJc w:val="left"/>
      <w:pPr>
        <w:ind w:left="7864" w:hanging="1800"/>
      </w:pPr>
      <w:rPr>
        <w:rFonts w:cs="Times New Roman" w:hint="default"/>
      </w:rPr>
    </w:lvl>
    <w:lvl w:ilvl="6">
      <w:start w:val="1"/>
      <w:numFmt w:val="decimal"/>
      <w:isLgl/>
      <w:lvlText w:val="%1.%2.%3.%4.%5.%6.%7."/>
      <w:lvlJc w:val="left"/>
      <w:pPr>
        <w:ind w:left="9380" w:hanging="2160"/>
      </w:pPr>
      <w:rPr>
        <w:rFonts w:cs="Times New Roman" w:hint="default"/>
      </w:rPr>
    </w:lvl>
    <w:lvl w:ilvl="7">
      <w:start w:val="1"/>
      <w:numFmt w:val="decimal"/>
      <w:isLgl/>
      <w:lvlText w:val="%1.%2.%3.%4.%5.%6.%7.%8."/>
      <w:lvlJc w:val="left"/>
      <w:pPr>
        <w:ind w:left="10896" w:hanging="2520"/>
      </w:pPr>
      <w:rPr>
        <w:rFonts w:cs="Times New Roman" w:hint="default"/>
      </w:rPr>
    </w:lvl>
    <w:lvl w:ilvl="8">
      <w:start w:val="1"/>
      <w:numFmt w:val="decimal"/>
      <w:isLgl/>
      <w:lvlText w:val="%1.%2.%3.%4.%5.%6.%7.%8.%9."/>
      <w:lvlJc w:val="left"/>
      <w:pPr>
        <w:ind w:left="12052" w:hanging="2520"/>
      </w:pPr>
      <w:rPr>
        <w:rFonts w:cs="Times New Roman" w:hint="default"/>
      </w:rPr>
    </w:lvl>
  </w:abstractNum>
  <w:abstractNum w:abstractNumId="12">
    <w:nsid w:val="2F9E07CC"/>
    <w:multiLevelType w:val="hybridMultilevel"/>
    <w:tmpl w:val="5B043B4C"/>
    <w:lvl w:ilvl="0" w:tplc="27B497D6">
      <w:start w:val="1"/>
      <w:numFmt w:val="decimal"/>
      <w:lvlText w:val="%1."/>
      <w:lvlJc w:val="left"/>
      <w:pPr>
        <w:ind w:left="990" w:hanging="360"/>
      </w:pPr>
      <w:rPr>
        <w:rFonts w:cs="Times New Roman" w:hint="default"/>
      </w:rPr>
    </w:lvl>
    <w:lvl w:ilvl="1" w:tplc="04190019" w:tentative="1">
      <w:start w:val="1"/>
      <w:numFmt w:val="lowerLetter"/>
      <w:lvlText w:val="%2."/>
      <w:lvlJc w:val="left"/>
      <w:pPr>
        <w:ind w:left="1710" w:hanging="360"/>
      </w:pPr>
      <w:rPr>
        <w:rFonts w:cs="Times New Roman"/>
      </w:rPr>
    </w:lvl>
    <w:lvl w:ilvl="2" w:tplc="0419001B" w:tentative="1">
      <w:start w:val="1"/>
      <w:numFmt w:val="lowerRoman"/>
      <w:lvlText w:val="%3."/>
      <w:lvlJc w:val="right"/>
      <w:pPr>
        <w:ind w:left="2430" w:hanging="180"/>
      </w:pPr>
      <w:rPr>
        <w:rFonts w:cs="Times New Roman"/>
      </w:rPr>
    </w:lvl>
    <w:lvl w:ilvl="3" w:tplc="0419000F" w:tentative="1">
      <w:start w:val="1"/>
      <w:numFmt w:val="decimal"/>
      <w:lvlText w:val="%4."/>
      <w:lvlJc w:val="left"/>
      <w:pPr>
        <w:ind w:left="3150" w:hanging="360"/>
      </w:pPr>
      <w:rPr>
        <w:rFonts w:cs="Times New Roman"/>
      </w:rPr>
    </w:lvl>
    <w:lvl w:ilvl="4" w:tplc="04190019" w:tentative="1">
      <w:start w:val="1"/>
      <w:numFmt w:val="lowerLetter"/>
      <w:lvlText w:val="%5."/>
      <w:lvlJc w:val="left"/>
      <w:pPr>
        <w:ind w:left="3870" w:hanging="360"/>
      </w:pPr>
      <w:rPr>
        <w:rFonts w:cs="Times New Roman"/>
      </w:rPr>
    </w:lvl>
    <w:lvl w:ilvl="5" w:tplc="0419001B" w:tentative="1">
      <w:start w:val="1"/>
      <w:numFmt w:val="lowerRoman"/>
      <w:lvlText w:val="%6."/>
      <w:lvlJc w:val="right"/>
      <w:pPr>
        <w:ind w:left="4590" w:hanging="180"/>
      </w:pPr>
      <w:rPr>
        <w:rFonts w:cs="Times New Roman"/>
      </w:rPr>
    </w:lvl>
    <w:lvl w:ilvl="6" w:tplc="0419000F" w:tentative="1">
      <w:start w:val="1"/>
      <w:numFmt w:val="decimal"/>
      <w:lvlText w:val="%7."/>
      <w:lvlJc w:val="left"/>
      <w:pPr>
        <w:ind w:left="5310" w:hanging="360"/>
      </w:pPr>
      <w:rPr>
        <w:rFonts w:cs="Times New Roman"/>
      </w:rPr>
    </w:lvl>
    <w:lvl w:ilvl="7" w:tplc="04190019" w:tentative="1">
      <w:start w:val="1"/>
      <w:numFmt w:val="lowerLetter"/>
      <w:lvlText w:val="%8."/>
      <w:lvlJc w:val="left"/>
      <w:pPr>
        <w:ind w:left="6030" w:hanging="360"/>
      </w:pPr>
      <w:rPr>
        <w:rFonts w:cs="Times New Roman"/>
      </w:rPr>
    </w:lvl>
    <w:lvl w:ilvl="8" w:tplc="0419001B" w:tentative="1">
      <w:start w:val="1"/>
      <w:numFmt w:val="lowerRoman"/>
      <w:lvlText w:val="%9."/>
      <w:lvlJc w:val="right"/>
      <w:pPr>
        <w:ind w:left="6750" w:hanging="180"/>
      </w:pPr>
      <w:rPr>
        <w:rFonts w:cs="Times New Roman"/>
      </w:rPr>
    </w:lvl>
  </w:abstractNum>
  <w:abstractNum w:abstractNumId="13">
    <w:nsid w:val="30B1320E"/>
    <w:multiLevelType w:val="hybridMultilevel"/>
    <w:tmpl w:val="0EFE76C8"/>
    <w:lvl w:ilvl="0" w:tplc="0419000B">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4">
    <w:nsid w:val="31B1133A"/>
    <w:multiLevelType w:val="hybridMultilevel"/>
    <w:tmpl w:val="833C1C96"/>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5">
    <w:nsid w:val="31B532A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6">
    <w:nsid w:val="36504E11"/>
    <w:multiLevelType w:val="hybridMultilevel"/>
    <w:tmpl w:val="AC0482FC"/>
    <w:lvl w:ilvl="0" w:tplc="9DD21096">
      <w:start w:val="4"/>
      <w:numFmt w:val="decimal"/>
      <w:lvlText w:val="%1."/>
      <w:lvlJc w:val="left"/>
      <w:pPr>
        <w:tabs>
          <w:tab w:val="num" w:pos="720"/>
        </w:tabs>
        <w:ind w:left="720" w:hanging="360"/>
      </w:pPr>
      <w:rPr>
        <w:rFonts w:ascii="Times New Roman" w:hAnsi="Times New Roman" w:cs="Times New Roman" w:hint="default"/>
        <w:b w:val="0"/>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37D77F38"/>
    <w:multiLevelType w:val="hybridMultilevel"/>
    <w:tmpl w:val="BBB2366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F404111"/>
    <w:multiLevelType w:val="hybridMultilevel"/>
    <w:tmpl w:val="C5F02BDA"/>
    <w:lvl w:ilvl="0" w:tplc="978673EA">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44F827B9"/>
    <w:multiLevelType w:val="hybridMultilevel"/>
    <w:tmpl w:val="9E70CD10"/>
    <w:lvl w:ilvl="0" w:tplc="171261B4">
      <w:start w:val="1"/>
      <w:numFmt w:val="decimal"/>
      <w:lvlText w:val="%1)"/>
      <w:lvlJc w:val="left"/>
      <w:pPr>
        <w:ind w:left="630" w:hanging="360"/>
      </w:pPr>
      <w:rPr>
        <w:rFonts w:cs="Times New Roman" w:hint="default"/>
      </w:rPr>
    </w:lvl>
    <w:lvl w:ilvl="1" w:tplc="04190019" w:tentative="1">
      <w:start w:val="1"/>
      <w:numFmt w:val="lowerLetter"/>
      <w:lvlText w:val="%2."/>
      <w:lvlJc w:val="left"/>
      <w:pPr>
        <w:ind w:left="1350" w:hanging="360"/>
      </w:pPr>
      <w:rPr>
        <w:rFonts w:cs="Times New Roman"/>
      </w:rPr>
    </w:lvl>
    <w:lvl w:ilvl="2" w:tplc="0419001B" w:tentative="1">
      <w:start w:val="1"/>
      <w:numFmt w:val="lowerRoman"/>
      <w:lvlText w:val="%3."/>
      <w:lvlJc w:val="right"/>
      <w:pPr>
        <w:ind w:left="2070" w:hanging="180"/>
      </w:pPr>
      <w:rPr>
        <w:rFonts w:cs="Times New Roman"/>
      </w:rPr>
    </w:lvl>
    <w:lvl w:ilvl="3" w:tplc="0419000F" w:tentative="1">
      <w:start w:val="1"/>
      <w:numFmt w:val="decimal"/>
      <w:lvlText w:val="%4."/>
      <w:lvlJc w:val="left"/>
      <w:pPr>
        <w:ind w:left="2790" w:hanging="360"/>
      </w:pPr>
      <w:rPr>
        <w:rFonts w:cs="Times New Roman"/>
      </w:rPr>
    </w:lvl>
    <w:lvl w:ilvl="4" w:tplc="04190019" w:tentative="1">
      <w:start w:val="1"/>
      <w:numFmt w:val="lowerLetter"/>
      <w:lvlText w:val="%5."/>
      <w:lvlJc w:val="left"/>
      <w:pPr>
        <w:ind w:left="3510" w:hanging="360"/>
      </w:pPr>
      <w:rPr>
        <w:rFonts w:cs="Times New Roman"/>
      </w:rPr>
    </w:lvl>
    <w:lvl w:ilvl="5" w:tplc="0419001B" w:tentative="1">
      <w:start w:val="1"/>
      <w:numFmt w:val="lowerRoman"/>
      <w:lvlText w:val="%6."/>
      <w:lvlJc w:val="right"/>
      <w:pPr>
        <w:ind w:left="4230" w:hanging="180"/>
      </w:pPr>
      <w:rPr>
        <w:rFonts w:cs="Times New Roman"/>
      </w:rPr>
    </w:lvl>
    <w:lvl w:ilvl="6" w:tplc="0419000F" w:tentative="1">
      <w:start w:val="1"/>
      <w:numFmt w:val="decimal"/>
      <w:lvlText w:val="%7."/>
      <w:lvlJc w:val="left"/>
      <w:pPr>
        <w:ind w:left="4950" w:hanging="360"/>
      </w:pPr>
      <w:rPr>
        <w:rFonts w:cs="Times New Roman"/>
      </w:rPr>
    </w:lvl>
    <w:lvl w:ilvl="7" w:tplc="04190019" w:tentative="1">
      <w:start w:val="1"/>
      <w:numFmt w:val="lowerLetter"/>
      <w:lvlText w:val="%8."/>
      <w:lvlJc w:val="left"/>
      <w:pPr>
        <w:ind w:left="5670" w:hanging="360"/>
      </w:pPr>
      <w:rPr>
        <w:rFonts w:cs="Times New Roman"/>
      </w:rPr>
    </w:lvl>
    <w:lvl w:ilvl="8" w:tplc="0419001B" w:tentative="1">
      <w:start w:val="1"/>
      <w:numFmt w:val="lowerRoman"/>
      <w:lvlText w:val="%9."/>
      <w:lvlJc w:val="right"/>
      <w:pPr>
        <w:ind w:left="6390" w:hanging="180"/>
      </w:pPr>
      <w:rPr>
        <w:rFonts w:cs="Times New Roman"/>
      </w:rPr>
    </w:lvl>
  </w:abstractNum>
  <w:abstractNum w:abstractNumId="20">
    <w:nsid w:val="492B4799"/>
    <w:multiLevelType w:val="hybridMultilevel"/>
    <w:tmpl w:val="EACE6B90"/>
    <w:lvl w:ilvl="0" w:tplc="978673EA">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4CE36CEC"/>
    <w:multiLevelType w:val="hybridMultilevel"/>
    <w:tmpl w:val="E0C69B9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2BB0F09"/>
    <w:multiLevelType w:val="hybridMultilevel"/>
    <w:tmpl w:val="874AB4C8"/>
    <w:lvl w:ilvl="0" w:tplc="C9A68A2E">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3">
    <w:nsid w:val="53664755"/>
    <w:multiLevelType w:val="hybridMultilevel"/>
    <w:tmpl w:val="7556F2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90901C7"/>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25">
    <w:nsid w:val="5B384697"/>
    <w:multiLevelType w:val="singleLevel"/>
    <w:tmpl w:val="F128330C"/>
    <w:lvl w:ilvl="0">
      <w:start w:val="1"/>
      <w:numFmt w:val="bullet"/>
      <w:lvlText w:val=""/>
      <w:lvlJc w:val="left"/>
      <w:pPr>
        <w:tabs>
          <w:tab w:val="num" w:pos="360"/>
        </w:tabs>
        <w:ind w:left="360" w:hanging="360"/>
      </w:pPr>
      <w:rPr>
        <w:rFonts w:ascii="Wingdings" w:hAnsi="Wingdings" w:hint="default"/>
      </w:rPr>
    </w:lvl>
  </w:abstractNum>
  <w:abstractNum w:abstractNumId="26">
    <w:nsid w:val="5CF61DDE"/>
    <w:multiLevelType w:val="hybridMultilevel"/>
    <w:tmpl w:val="24F675B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DA55FE5"/>
    <w:multiLevelType w:val="singleLevel"/>
    <w:tmpl w:val="F128330C"/>
    <w:lvl w:ilvl="0">
      <w:start w:val="1"/>
      <w:numFmt w:val="bullet"/>
      <w:lvlText w:val=""/>
      <w:lvlJc w:val="left"/>
      <w:pPr>
        <w:tabs>
          <w:tab w:val="num" w:pos="360"/>
        </w:tabs>
        <w:ind w:left="360" w:hanging="360"/>
      </w:pPr>
      <w:rPr>
        <w:rFonts w:ascii="Wingdings" w:hAnsi="Wingdings" w:hint="default"/>
      </w:rPr>
    </w:lvl>
  </w:abstractNum>
  <w:abstractNum w:abstractNumId="28">
    <w:nsid w:val="60DA678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9">
    <w:nsid w:val="72742289"/>
    <w:multiLevelType w:val="hybridMultilevel"/>
    <w:tmpl w:val="5DE4594A"/>
    <w:lvl w:ilvl="0" w:tplc="04190009">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0">
    <w:nsid w:val="72755023"/>
    <w:multiLevelType w:val="hybridMultilevel"/>
    <w:tmpl w:val="49940EA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7642085D"/>
    <w:multiLevelType w:val="hybridMultilevel"/>
    <w:tmpl w:val="181E82F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C953FFC"/>
    <w:multiLevelType w:val="hybridMultilevel"/>
    <w:tmpl w:val="E3C0F9D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CF62E10"/>
    <w:multiLevelType w:val="multilevel"/>
    <w:tmpl w:val="CA2805B4"/>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num w:numId="1">
    <w:abstractNumId w:val="2"/>
  </w:num>
  <w:num w:numId="2">
    <w:abstractNumId w:val="3"/>
  </w:num>
  <w:num w:numId="3">
    <w:abstractNumId w:val="11"/>
  </w:num>
  <w:num w:numId="4">
    <w:abstractNumId w:val="19"/>
  </w:num>
  <w:num w:numId="5">
    <w:abstractNumId w:val="9"/>
  </w:num>
  <w:num w:numId="6">
    <w:abstractNumId w:val="28"/>
  </w:num>
  <w:num w:numId="7">
    <w:abstractNumId w:val="8"/>
  </w:num>
  <w:num w:numId="8">
    <w:abstractNumId w:val="7"/>
  </w:num>
  <w:num w:numId="9">
    <w:abstractNumId w:val="15"/>
  </w:num>
  <w:num w:numId="10">
    <w:abstractNumId w:val="24"/>
  </w:num>
  <w:num w:numId="11">
    <w:abstractNumId w:val="27"/>
  </w:num>
  <w:num w:numId="12">
    <w:abstractNumId w:val="25"/>
  </w:num>
  <w:num w:numId="13">
    <w:abstractNumId w:val="14"/>
  </w:num>
  <w:num w:numId="14">
    <w:abstractNumId w:val="23"/>
  </w:num>
  <w:num w:numId="15">
    <w:abstractNumId w:val="22"/>
  </w:num>
  <w:num w:numId="16">
    <w:abstractNumId w:val="0"/>
  </w:num>
  <w:num w:numId="17">
    <w:abstractNumId w:val="26"/>
  </w:num>
  <w:num w:numId="18">
    <w:abstractNumId w:val="4"/>
  </w:num>
  <w:num w:numId="19">
    <w:abstractNumId w:val="31"/>
  </w:num>
  <w:num w:numId="20">
    <w:abstractNumId w:val="13"/>
  </w:num>
  <w:num w:numId="21">
    <w:abstractNumId w:val="6"/>
  </w:num>
  <w:num w:numId="22">
    <w:abstractNumId w:val="17"/>
  </w:num>
  <w:num w:numId="23">
    <w:abstractNumId w:val="32"/>
  </w:num>
  <w:num w:numId="24">
    <w:abstractNumId w:val="21"/>
  </w:num>
  <w:num w:numId="25">
    <w:abstractNumId w:val="18"/>
  </w:num>
  <w:num w:numId="26">
    <w:abstractNumId w:val="20"/>
  </w:num>
  <w:num w:numId="27">
    <w:abstractNumId w:val="5"/>
  </w:num>
  <w:num w:numId="28">
    <w:abstractNumId w:val="1"/>
  </w:num>
  <w:num w:numId="29">
    <w:abstractNumId w:val="29"/>
  </w:num>
  <w:num w:numId="30">
    <w:abstractNumId w:val="10"/>
  </w:num>
  <w:num w:numId="31">
    <w:abstractNumId w:val="30"/>
  </w:num>
  <w:num w:numId="32">
    <w:abstractNumId w:val="12"/>
  </w:num>
  <w:num w:numId="33">
    <w:abstractNumId w:val="33"/>
  </w:num>
  <w:num w:numId="3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B75F4"/>
    <w:rsid w:val="000279F5"/>
    <w:rsid w:val="000614EC"/>
    <w:rsid w:val="002C3654"/>
    <w:rsid w:val="002D70FA"/>
    <w:rsid w:val="003E2DB7"/>
    <w:rsid w:val="004B51D2"/>
    <w:rsid w:val="004D4D08"/>
    <w:rsid w:val="00501F74"/>
    <w:rsid w:val="00515BB5"/>
    <w:rsid w:val="00540C83"/>
    <w:rsid w:val="00553660"/>
    <w:rsid w:val="00584AA1"/>
    <w:rsid w:val="006370FC"/>
    <w:rsid w:val="00637FFE"/>
    <w:rsid w:val="006B75F4"/>
    <w:rsid w:val="006E625D"/>
    <w:rsid w:val="00773768"/>
    <w:rsid w:val="00807DF1"/>
    <w:rsid w:val="00871E01"/>
    <w:rsid w:val="00894B17"/>
    <w:rsid w:val="00896409"/>
    <w:rsid w:val="00937B00"/>
    <w:rsid w:val="00962041"/>
    <w:rsid w:val="009D5E5E"/>
    <w:rsid w:val="00A81562"/>
    <w:rsid w:val="00AC2E2B"/>
    <w:rsid w:val="00AD68C6"/>
    <w:rsid w:val="00AF070F"/>
    <w:rsid w:val="00B63936"/>
    <w:rsid w:val="00C46B66"/>
    <w:rsid w:val="00D10FB6"/>
    <w:rsid w:val="00DF5CA2"/>
    <w:rsid w:val="00E04D2C"/>
    <w:rsid w:val="00E352CA"/>
    <w:rsid w:val="00E37E86"/>
    <w:rsid w:val="00E7734F"/>
    <w:rsid w:val="00EA1939"/>
    <w:rsid w:val="00EB1100"/>
    <w:rsid w:val="00F55A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73F5CDF8-7A03-4020-8947-9EC5A88B9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uiPriority="0"/>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4B17"/>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6B75F4"/>
    <w:pPr>
      <w:ind w:left="720"/>
      <w:contextualSpacing/>
    </w:pPr>
  </w:style>
  <w:style w:type="paragraph" w:styleId="a4">
    <w:name w:val="Body Text Indent"/>
    <w:basedOn w:val="a"/>
    <w:link w:val="a5"/>
    <w:uiPriority w:val="99"/>
    <w:semiHidden/>
    <w:rsid w:val="00AD68C6"/>
    <w:pPr>
      <w:spacing w:after="0" w:line="240" w:lineRule="auto"/>
      <w:ind w:firstLine="851"/>
      <w:jc w:val="both"/>
    </w:pPr>
    <w:rPr>
      <w:rFonts w:ascii="Times New Roman" w:hAnsi="Times New Roman"/>
      <w:sz w:val="24"/>
      <w:szCs w:val="20"/>
    </w:rPr>
  </w:style>
  <w:style w:type="character" w:customStyle="1" w:styleId="a5">
    <w:name w:val="Основной текст с отступом Знак"/>
    <w:link w:val="a4"/>
    <w:uiPriority w:val="99"/>
    <w:semiHidden/>
    <w:locked/>
    <w:rsid w:val="00AD68C6"/>
    <w:rPr>
      <w:rFonts w:ascii="Times New Roman" w:hAnsi="Times New Roman" w:cs="Times New Roman"/>
      <w:sz w:val="20"/>
      <w:szCs w:val="20"/>
    </w:rPr>
  </w:style>
  <w:style w:type="paragraph" w:styleId="3">
    <w:name w:val="Body Text 3"/>
    <w:basedOn w:val="a"/>
    <w:link w:val="30"/>
    <w:uiPriority w:val="99"/>
    <w:semiHidden/>
    <w:rsid w:val="00AD68C6"/>
    <w:pPr>
      <w:spacing w:after="0" w:line="480" w:lineRule="auto"/>
      <w:jc w:val="center"/>
    </w:pPr>
    <w:rPr>
      <w:rFonts w:ascii="Arial" w:hAnsi="Arial"/>
      <w:sz w:val="24"/>
      <w:szCs w:val="20"/>
    </w:rPr>
  </w:style>
  <w:style w:type="character" w:customStyle="1" w:styleId="30">
    <w:name w:val="Основной текст 3 Знак"/>
    <w:link w:val="3"/>
    <w:uiPriority w:val="99"/>
    <w:semiHidden/>
    <w:locked/>
    <w:rsid w:val="00AD68C6"/>
    <w:rPr>
      <w:rFonts w:ascii="Arial" w:hAnsi="Arial" w:cs="Times New Roman"/>
      <w:sz w:val="20"/>
      <w:szCs w:val="20"/>
    </w:rPr>
  </w:style>
  <w:style w:type="paragraph" w:styleId="a6">
    <w:name w:val="footnote text"/>
    <w:basedOn w:val="a"/>
    <w:link w:val="a7"/>
    <w:uiPriority w:val="99"/>
    <w:semiHidden/>
    <w:rsid w:val="00AD68C6"/>
    <w:pPr>
      <w:spacing w:after="0" w:line="240" w:lineRule="auto"/>
    </w:pPr>
    <w:rPr>
      <w:rFonts w:ascii="Times New Roman" w:hAnsi="Times New Roman"/>
      <w:sz w:val="20"/>
      <w:szCs w:val="20"/>
    </w:rPr>
  </w:style>
  <w:style w:type="character" w:customStyle="1" w:styleId="a7">
    <w:name w:val="Текст сноски Знак"/>
    <w:link w:val="a6"/>
    <w:uiPriority w:val="99"/>
    <w:semiHidden/>
    <w:locked/>
    <w:rsid w:val="00AD68C6"/>
    <w:rPr>
      <w:rFonts w:ascii="Times New Roman" w:hAnsi="Times New Roman" w:cs="Times New Roman"/>
      <w:sz w:val="20"/>
      <w:szCs w:val="20"/>
    </w:rPr>
  </w:style>
  <w:style w:type="character" w:styleId="a8">
    <w:name w:val="footnote reference"/>
    <w:uiPriority w:val="99"/>
    <w:semiHidden/>
    <w:rsid w:val="00AD68C6"/>
    <w:rPr>
      <w:rFonts w:cs="Times New Roman"/>
      <w:vertAlign w:val="superscript"/>
    </w:rPr>
  </w:style>
  <w:style w:type="paragraph" w:styleId="a9">
    <w:name w:val="Body Text"/>
    <w:basedOn w:val="a"/>
    <w:link w:val="aa"/>
    <w:uiPriority w:val="99"/>
    <w:rsid w:val="00AF070F"/>
    <w:pPr>
      <w:spacing w:after="120" w:line="240" w:lineRule="auto"/>
    </w:pPr>
    <w:rPr>
      <w:rFonts w:ascii="Times New Roman" w:hAnsi="Times New Roman"/>
      <w:sz w:val="24"/>
      <w:szCs w:val="24"/>
    </w:rPr>
  </w:style>
  <w:style w:type="character" w:customStyle="1" w:styleId="aa">
    <w:name w:val="Основной текст Знак"/>
    <w:link w:val="a9"/>
    <w:uiPriority w:val="99"/>
    <w:locked/>
    <w:rsid w:val="00AF070F"/>
    <w:rPr>
      <w:rFonts w:ascii="Times New Roman" w:hAnsi="Times New Roman" w:cs="Times New Roman"/>
      <w:sz w:val="24"/>
      <w:szCs w:val="24"/>
    </w:rPr>
  </w:style>
  <w:style w:type="table" w:styleId="ab">
    <w:name w:val="Table Grid"/>
    <w:basedOn w:val="a1"/>
    <w:uiPriority w:val="99"/>
    <w:rsid w:val="00937B0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
    <w:name w:val="Body Text Indent 2"/>
    <w:basedOn w:val="a"/>
    <w:link w:val="20"/>
    <w:uiPriority w:val="99"/>
    <w:rsid w:val="006E625D"/>
    <w:pPr>
      <w:spacing w:after="120" w:line="480" w:lineRule="auto"/>
      <w:ind w:left="283"/>
    </w:pPr>
    <w:rPr>
      <w:rFonts w:ascii="Times New Roman" w:hAnsi="Times New Roman"/>
      <w:sz w:val="24"/>
      <w:szCs w:val="24"/>
    </w:rPr>
  </w:style>
  <w:style w:type="character" w:customStyle="1" w:styleId="20">
    <w:name w:val="Основной текст с отступом 2 Знак"/>
    <w:link w:val="2"/>
    <w:uiPriority w:val="99"/>
    <w:locked/>
    <w:rsid w:val="006E625D"/>
    <w:rPr>
      <w:rFonts w:ascii="Times New Roman" w:hAnsi="Times New Roman" w:cs="Times New Roman"/>
      <w:sz w:val="24"/>
      <w:szCs w:val="24"/>
    </w:rPr>
  </w:style>
  <w:style w:type="paragraph" w:styleId="ac">
    <w:name w:val="Normal (Web)"/>
    <w:basedOn w:val="a"/>
    <w:uiPriority w:val="99"/>
    <w:rsid w:val="006E625D"/>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7482</Words>
  <Characters>42653</Characters>
  <Application>Microsoft Office Word</Application>
  <DocSecurity>0</DocSecurity>
  <Lines>355</Lines>
  <Paragraphs>100</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50035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Admin</dc:creator>
  <cp:keywords/>
  <dc:description/>
  <cp:lastModifiedBy>admin</cp:lastModifiedBy>
  <cp:revision>2</cp:revision>
  <cp:lastPrinted>2009-05-11T12:32:00Z</cp:lastPrinted>
  <dcterms:created xsi:type="dcterms:W3CDTF">2014-03-04T00:39:00Z</dcterms:created>
  <dcterms:modified xsi:type="dcterms:W3CDTF">2014-03-04T00:39:00Z</dcterms:modified>
</cp:coreProperties>
</file>