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A46" w:rsidRDefault="008C7A46">
      <w:pPr>
        <w:pStyle w:val="a3"/>
        <w:ind w:firstLine="708"/>
        <w:jc w:val="both"/>
        <w:rPr>
          <w:sz w:val="32"/>
          <w:szCs w:val="32"/>
        </w:rPr>
      </w:pPr>
      <w:r>
        <w:rPr>
          <w:sz w:val="32"/>
          <w:szCs w:val="32"/>
        </w:rPr>
        <w:tab/>
        <w:t xml:space="preserve">                           ИВАН  САМКОВ </w:t>
      </w:r>
    </w:p>
    <w:p w:rsidR="008C7A46" w:rsidRDefault="008C7A46">
      <w:pPr>
        <w:pStyle w:val="a3"/>
        <w:ind w:firstLine="708"/>
        <w:jc w:val="center"/>
        <w:rPr>
          <w:i/>
          <w:iCs/>
          <w:sz w:val="16"/>
          <w:szCs w:val="16"/>
          <w:lang w:val="en-US"/>
        </w:rPr>
      </w:pPr>
    </w:p>
    <w:p w:rsidR="008C7A46" w:rsidRDefault="008C7A46">
      <w:pPr>
        <w:pStyle w:val="a3"/>
        <w:ind w:firstLine="708"/>
        <w:jc w:val="center"/>
        <w:rPr>
          <w:i/>
          <w:iCs/>
          <w:sz w:val="16"/>
          <w:szCs w:val="16"/>
          <w:lang w:val="en-US"/>
        </w:rPr>
      </w:pPr>
    </w:p>
    <w:p w:rsidR="008C7A46" w:rsidRDefault="008C7A46">
      <w:pPr>
        <w:pStyle w:val="a3"/>
        <w:ind w:firstLine="708"/>
        <w:jc w:val="center"/>
        <w:rPr>
          <w:i/>
          <w:iCs/>
          <w:sz w:val="16"/>
          <w:szCs w:val="16"/>
          <w:lang w:val="en-US"/>
        </w:rPr>
      </w:pPr>
    </w:p>
    <w:p w:rsidR="008C7A46" w:rsidRDefault="008C7A46">
      <w:pPr>
        <w:pStyle w:val="a3"/>
        <w:ind w:firstLine="708"/>
        <w:jc w:val="center"/>
        <w:rPr>
          <w:i/>
          <w:iCs/>
          <w:sz w:val="16"/>
          <w:szCs w:val="16"/>
          <w:lang w:val="en-US"/>
        </w:rPr>
      </w:pPr>
    </w:p>
    <w:p w:rsidR="008C7A46" w:rsidRDefault="008C7A46">
      <w:pPr>
        <w:pStyle w:val="a3"/>
        <w:ind w:firstLine="708"/>
        <w:jc w:val="center"/>
        <w:rPr>
          <w:i/>
          <w:iCs/>
          <w:sz w:val="16"/>
          <w:szCs w:val="16"/>
          <w:lang w:val="en-US"/>
        </w:rPr>
      </w:pPr>
    </w:p>
    <w:p w:rsidR="008C7A46" w:rsidRDefault="008C7A46">
      <w:pPr>
        <w:pStyle w:val="a3"/>
        <w:ind w:firstLine="708"/>
        <w:jc w:val="center"/>
        <w:rPr>
          <w:i/>
          <w:iCs/>
          <w:sz w:val="16"/>
          <w:szCs w:val="16"/>
          <w:lang w:val="en-US"/>
        </w:rPr>
      </w:pPr>
    </w:p>
    <w:p w:rsidR="008C7A46" w:rsidRDefault="008C7A46">
      <w:pPr>
        <w:pStyle w:val="a3"/>
        <w:ind w:firstLine="708"/>
        <w:jc w:val="center"/>
        <w:rPr>
          <w:i/>
          <w:iCs/>
          <w:sz w:val="16"/>
          <w:szCs w:val="16"/>
          <w:lang w:val="en-US"/>
        </w:rPr>
      </w:pPr>
    </w:p>
    <w:p w:rsidR="008C7A46" w:rsidRDefault="008C7A46">
      <w:pPr>
        <w:pStyle w:val="a3"/>
        <w:ind w:firstLine="708"/>
        <w:jc w:val="center"/>
        <w:rPr>
          <w:i/>
          <w:iCs/>
          <w:sz w:val="16"/>
          <w:szCs w:val="16"/>
          <w:lang w:val="en-US"/>
        </w:rPr>
      </w:pPr>
    </w:p>
    <w:p w:rsidR="008C7A46" w:rsidRDefault="008C7A46">
      <w:pPr>
        <w:pStyle w:val="a3"/>
        <w:ind w:firstLine="708"/>
        <w:jc w:val="center"/>
        <w:rPr>
          <w:i/>
          <w:iCs/>
          <w:sz w:val="16"/>
          <w:szCs w:val="16"/>
          <w:lang w:val="en-US"/>
        </w:rPr>
      </w:pPr>
    </w:p>
    <w:p w:rsidR="008C7A46" w:rsidRDefault="008C7A46">
      <w:pPr>
        <w:pStyle w:val="a3"/>
        <w:ind w:firstLine="708"/>
        <w:jc w:val="center"/>
      </w:pPr>
    </w:p>
    <w:p w:rsidR="008C7A46" w:rsidRDefault="008C7A46">
      <w:pPr>
        <w:pStyle w:val="a3"/>
        <w:ind w:firstLine="708"/>
        <w:jc w:val="center"/>
      </w:pPr>
      <w:r>
        <w:t>_________________________________________________________</w:t>
      </w:r>
    </w:p>
    <w:p w:rsidR="008C7A46" w:rsidRDefault="008C7A46">
      <w:pPr>
        <w:pStyle w:val="a3"/>
        <w:ind w:firstLine="708"/>
        <w:jc w:val="center"/>
        <w:rPr>
          <w:lang w:val="en-US"/>
        </w:rPr>
      </w:pPr>
    </w:p>
    <w:p w:rsidR="008C7A46" w:rsidRDefault="008C7A46">
      <w:pPr>
        <w:pStyle w:val="a3"/>
        <w:ind w:firstLine="708"/>
        <w:jc w:val="center"/>
        <w:rPr>
          <w:lang w:val="en-US"/>
        </w:rPr>
      </w:pPr>
    </w:p>
    <w:p w:rsidR="008C7A46" w:rsidRDefault="008C7A46">
      <w:pPr>
        <w:pStyle w:val="a3"/>
        <w:ind w:firstLine="708"/>
        <w:jc w:val="center"/>
        <w:rPr>
          <w:lang w:val="en-US"/>
        </w:rPr>
      </w:pPr>
    </w:p>
    <w:p w:rsidR="008C7A46" w:rsidRDefault="008C7A46">
      <w:pPr>
        <w:pStyle w:val="a3"/>
        <w:ind w:firstLine="708"/>
        <w:jc w:val="center"/>
        <w:rPr>
          <w:u w:val="single"/>
        </w:rPr>
      </w:pPr>
      <w:r>
        <w:rPr>
          <w:u w:val="single"/>
        </w:rPr>
        <w:t>РЕФЕРАТ</w:t>
      </w:r>
    </w:p>
    <w:p w:rsidR="008C7A46" w:rsidRDefault="008C7A46">
      <w:pPr>
        <w:pStyle w:val="a3"/>
        <w:ind w:firstLine="708"/>
        <w:jc w:val="center"/>
        <w:rPr>
          <w:b/>
          <w:bCs/>
          <w:i/>
          <w:iCs/>
          <w:u w:val="single"/>
        </w:rPr>
      </w:pPr>
    </w:p>
    <w:p w:rsidR="008C7A46" w:rsidRDefault="008C7A46">
      <w:pPr>
        <w:pStyle w:val="a3"/>
        <w:ind w:firstLine="708"/>
        <w:jc w:val="center"/>
        <w:rPr>
          <w:b/>
          <w:bCs/>
          <w:sz w:val="32"/>
          <w:szCs w:val="32"/>
        </w:rPr>
      </w:pPr>
      <w:r>
        <w:rPr>
          <w:b/>
          <w:bCs/>
          <w:sz w:val="32"/>
          <w:szCs w:val="32"/>
        </w:rPr>
        <w:t>РАЗРАБОТКА АКТИВНОГО ФИЛЬТРА</w:t>
      </w:r>
    </w:p>
    <w:p w:rsidR="008C7A46" w:rsidRDefault="008C7A46">
      <w:pPr>
        <w:pStyle w:val="a3"/>
        <w:ind w:firstLine="708"/>
        <w:jc w:val="center"/>
        <w:rPr>
          <w:b/>
          <w:bCs/>
          <w:sz w:val="32"/>
          <w:szCs w:val="32"/>
        </w:rPr>
      </w:pPr>
      <w:r>
        <w:rPr>
          <w:b/>
          <w:bCs/>
          <w:sz w:val="32"/>
          <w:szCs w:val="32"/>
        </w:rPr>
        <w:t xml:space="preserve"> ДЛЯ САБВУФЕРА</w:t>
      </w:r>
    </w:p>
    <w:p w:rsidR="008C7A46" w:rsidRDefault="008C7A46">
      <w:pPr>
        <w:pStyle w:val="a3"/>
        <w:ind w:firstLine="708"/>
        <w:jc w:val="both"/>
        <w:rPr>
          <w:sz w:val="32"/>
          <w:szCs w:val="32"/>
        </w:rPr>
      </w:pPr>
      <w:r>
        <w:rPr>
          <w:sz w:val="32"/>
          <w:szCs w:val="32"/>
        </w:rPr>
        <w:t xml:space="preserve">                         </w:t>
      </w:r>
    </w:p>
    <w:p w:rsidR="008C7A46" w:rsidRDefault="008C7A46">
      <w:pPr>
        <w:pStyle w:val="a3"/>
        <w:ind w:firstLine="708"/>
        <w:jc w:val="both"/>
        <w:rPr>
          <w:sz w:val="32"/>
          <w:szCs w:val="32"/>
        </w:rPr>
      </w:pPr>
    </w:p>
    <w:p w:rsidR="008C7A46" w:rsidRDefault="008C7A46">
      <w:pPr>
        <w:pStyle w:val="a3"/>
        <w:ind w:firstLine="708"/>
        <w:jc w:val="both"/>
        <w:rPr>
          <w:sz w:val="32"/>
          <w:szCs w:val="32"/>
        </w:rPr>
      </w:pPr>
    </w:p>
    <w:p w:rsidR="008C7A46" w:rsidRDefault="008C7A46">
      <w:pPr>
        <w:pStyle w:val="a3"/>
        <w:ind w:firstLine="708"/>
        <w:jc w:val="both"/>
        <w:rPr>
          <w:sz w:val="32"/>
          <w:szCs w:val="32"/>
        </w:rPr>
      </w:pPr>
      <w:r>
        <w:rPr>
          <w:sz w:val="32"/>
          <w:szCs w:val="32"/>
        </w:rPr>
        <w:t>___________________________________________________</w:t>
      </w:r>
    </w:p>
    <w:p w:rsidR="008C7A46" w:rsidRDefault="008C7A46">
      <w:pPr>
        <w:pStyle w:val="a3"/>
        <w:ind w:firstLine="708"/>
        <w:jc w:val="both"/>
        <w:rPr>
          <w:sz w:val="32"/>
          <w:szCs w:val="32"/>
        </w:rPr>
      </w:pPr>
    </w:p>
    <w:p w:rsidR="008C7A46" w:rsidRDefault="008C7A46">
      <w:pPr>
        <w:pStyle w:val="a3"/>
        <w:ind w:firstLine="708"/>
        <w:jc w:val="both"/>
        <w:rPr>
          <w:sz w:val="32"/>
          <w:szCs w:val="32"/>
        </w:rPr>
      </w:pPr>
    </w:p>
    <w:p w:rsidR="008C7A46" w:rsidRDefault="008C7A46">
      <w:pPr>
        <w:pStyle w:val="a3"/>
        <w:ind w:firstLine="708"/>
        <w:jc w:val="both"/>
        <w:rPr>
          <w:sz w:val="32"/>
          <w:szCs w:val="32"/>
        </w:rPr>
      </w:pPr>
    </w:p>
    <w:p w:rsidR="008C7A46" w:rsidRDefault="008C7A46">
      <w:pPr>
        <w:pStyle w:val="a3"/>
        <w:ind w:firstLine="708"/>
        <w:jc w:val="both"/>
        <w:rPr>
          <w:sz w:val="32"/>
          <w:szCs w:val="32"/>
        </w:rPr>
      </w:pPr>
    </w:p>
    <w:p w:rsidR="008C7A46" w:rsidRDefault="008C7A46">
      <w:pPr>
        <w:pStyle w:val="a3"/>
        <w:ind w:firstLine="708"/>
        <w:jc w:val="both"/>
        <w:rPr>
          <w:sz w:val="32"/>
          <w:szCs w:val="32"/>
        </w:rPr>
      </w:pPr>
    </w:p>
    <w:p w:rsidR="008C7A46" w:rsidRDefault="008C7A46">
      <w:pPr>
        <w:pStyle w:val="a3"/>
        <w:ind w:firstLine="708"/>
        <w:jc w:val="both"/>
        <w:rPr>
          <w:sz w:val="32"/>
          <w:szCs w:val="32"/>
        </w:rPr>
      </w:pPr>
    </w:p>
    <w:p w:rsidR="008C7A46" w:rsidRDefault="008C7A46">
      <w:pPr>
        <w:pStyle w:val="a3"/>
        <w:ind w:firstLine="708"/>
        <w:jc w:val="both"/>
        <w:rPr>
          <w:sz w:val="32"/>
          <w:szCs w:val="32"/>
        </w:rPr>
      </w:pPr>
    </w:p>
    <w:p w:rsidR="008C7A46" w:rsidRDefault="008C7A46">
      <w:pPr>
        <w:pStyle w:val="a3"/>
        <w:ind w:firstLine="708"/>
        <w:jc w:val="both"/>
        <w:rPr>
          <w:sz w:val="32"/>
          <w:szCs w:val="32"/>
          <w:lang w:val="en-US"/>
        </w:rPr>
      </w:pPr>
    </w:p>
    <w:p w:rsidR="008C7A46" w:rsidRDefault="008C7A46">
      <w:pPr>
        <w:pStyle w:val="a3"/>
        <w:ind w:firstLine="708"/>
        <w:jc w:val="both"/>
        <w:rPr>
          <w:sz w:val="32"/>
          <w:szCs w:val="32"/>
          <w:lang w:val="en-US"/>
        </w:rPr>
      </w:pPr>
    </w:p>
    <w:p w:rsidR="008C7A46" w:rsidRDefault="008C7A46">
      <w:pPr>
        <w:pStyle w:val="a3"/>
        <w:ind w:firstLine="708"/>
        <w:jc w:val="both"/>
        <w:rPr>
          <w:sz w:val="32"/>
          <w:szCs w:val="32"/>
        </w:rPr>
      </w:pPr>
    </w:p>
    <w:p w:rsidR="008C7A46" w:rsidRDefault="008C7A46">
      <w:pPr>
        <w:pStyle w:val="a3"/>
        <w:ind w:firstLine="708"/>
        <w:jc w:val="both"/>
        <w:rPr>
          <w:sz w:val="32"/>
          <w:szCs w:val="32"/>
        </w:rPr>
      </w:pPr>
    </w:p>
    <w:p w:rsidR="008C7A46" w:rsidRDefault="008C7A46">
      <w:pPr>
        <w:pStyle w:val="a3"/>
        <w:ind w:firstLine="708"/>
        <w:jc w:val="both"/>
        <w:rPr>
          <w:sz w:val="32"/>
          <w:szCs w:val="32"/>
        </w:rPr>
      </w:pPr>
    </w:p>
    <w:p w:rsidR="008C7A46" w:rsidRDefault="008C7A46">
      <w:pPr>
        <w:pStyle w:val="a3"/>
        <w:ind w:firstLine="708"/>
        <w:jc w:val="both"/>
        <w:rPr>
          <w:sz w:val="32"/>
          <w:szCs w:val="32"/>
        </w:rPr>
      </w:pPr>
    </w:p>
    <w:p w:rsidR="008C7A46" w:rsidRDefault="008C7A46">
      <w:pPr>
        <w:pStyle w:val="a3"/>
        <w:ind w:firstLine="708"/>
        <w:jc w:val="both"/>
        <w:rPr>
          <w:sz w:val="32"/>
          <w:szCs w:val="32"/>
        </w:rPr>
      </w:pPr>
    </w:p>
    <w:p w:rsidR="008C7A46" w:rsidRDefault="008C7A46">
      <w:pPr>
        <w:pStyle w:val="a3"/>
        <w:ind w:firstLine="708"/>
        <w:jc w:val="both"/>
        <w:rPr>
          <w:sz w:val="32"/>
          <w:szCs w:val="32"/>
        </w:rPr>
      </w:pPr>
    </w:p>
    <w:p w:rsidR="008C7A46" w:rsidRDefault="008C7A46">
      <w:pPr>
        <w:pStyle w:val="a3"/>
        <w:ind w:firstLine="708"/>
        <w:jc w:val="both"/>
        <w:rPr>
          <w:sz w:val="32"/>
          <w:szCs w:val="32"/>
        </w:rPr>
      </w:pPr>
    </w:p>
    <w:p w:rsidR="008C7A46" w:rsidRDefault="008C7A46">
      <w:pPr>
        <w:pStyle w:val="a3"/>
        <w:ind w:firstLine="708"/>
        <w:jc w:val="both"/>
        <w:rPr>
          <w:sz w:val="32"/>
          <w:szCs w:val="32"/>
        </w:rPr>
      </w:pPr>
    </w:p>
    <w:p w:rsidR="008C7A46" w:rsidRDefault="008C7A46">
      <w:pPr>
        <w:pStyle w:val="a3"/>
        <w:ind w:firstLine="708"/>
        <w:jc w:val="center"/>
        <w:rPr>
          <w:sz w:val="32"/>
          <w:szCs w:val="32"/>
        </w:rPr>
      </w:pPr>
      <w:r>
        <w:rPr>
          <w:sz w:val="32"/>
          <w:szCs w:val="32"/>
        </w:rPr>
        <w:sym w:font="Symbol" w:char="F0E3"/>
      </w:r>
      <w:r>
        <w:rPr>
          <w:sz w:val="32"/>
          <w:szCs w:val="32"/>
        </w:rPr>
        <w:t xml:space="preserve"> МИФИ 2007</w:t>
      </w:r>
    </w:p>
    <w:p w:rsidR="008C7A46" w:rsidRDefault="008C7A46">
      <w:pPr>
        <w:pStyle w:val="a3"/>
        <w:ind w:firstLine="708"/>
        <w:jc w:val="center"/>
        <w:rPr>
          <w:sz w:val="32"/>
          <w:szCs w:val="32"/>
        </w:rPr>
      </w:pPr>
      <w:r>
        <w:rPr>
          <w:sz w:val="32"/>
          <w:szCs w:val="32"/>
        </w:rPr>
        <w:sym w:font="Symbol" w:char="F0E3"/>
      </w:r>
      <w:r>
        <w:rPr>
          <w:sz w:val="32"/>
          <w:szCs w:val="32"/>
        </w:rPr>
        <w:t xml:space="preserve"> МОСКВА 2007</w:t>
      </w:r>
    </w:p>
    <w:p w:rsidR="008C7A46" w:rsidRDefault="008C7A46">
      <w:pPr>
        <w:pStyle w:val="a3"/>
        <w:ind w:firstLine="708"/>
        <w:jc w:val="center"/>
        <w:rPr>
          <w:sz w:val="32"/>
          <w:szCs w:val="32"/>
        </w:rPr>
      </w:pPr>
      <w:r>
        <w:rPr>
          <w:sz w:val="32"/>
          <w:szCs w:val="32"/>
        </w:rPr>
        <w:sym w:font="Symbol" w:char="F0E3"/>
      </w:r>
      <w:r>
        <w:rPr>
          <w:sz w:val="32"/>
          <w:szCs w:val="32"/>
        </w:rPr>
        <w:t xml:space="preserve"> </w:t>
      </w:r>
      <w:r>
        <w:rPr>
          <w:sz w:val="32"/>
          <w:szCs w:val="32"/>
          <w:lang w:val="en-US"/>
        </w:rPr>
        <w:t>Ivan</w:t>
      </w:r>
      <w:r>
        <w:rPr>
          <w:sz w:val="32"/>
          <w:szCs w:val="32"/>
        </w:rPr>
        <w:t xml:space="preserve"> </w:t>
      </w:r>
      <w:r>
        <w:rPr>
          <w:sz w:val="32"/>
          <w:szCs w:val="32"/>
          <w:lang w:val="en-US"/>
        </w:rPr>
        <w:t>Samkov</w:t>
      </w:r>
    </w:p>
    <w:p w:rsidR="008C7A46" w:rsidRDefault="008C7A46">
      <w:pPr>
        <w:pStyle w:val="a3"/>
        <w:numPr>
          <w:ilvl w:val="0"/>
          <w:numId w:val="1"/>
        </w:numPr>
        <w:jc w:val="both"/>
        <w:rPr>
          <w:sz w:val="32"/>
          <w:szCs w:val="32"/>
        </w:rPr>
      </w:pPr>
      <w:r>
        <w:rPr>
          <w:sz w:val="32"/>
          <w:szCs w:val="32"/>
        </w:rPr>
        <w:t>НАЗНАЧЕНИЕ И ОБЛАСТЬ ПРИМЕНЕНИЯ.</w:t>
      </w:r>
    </w:p>
    <w:p w:rsidR="008C7A46" w:rsidRDefault="008C7A46">
      <w:pPr>
        <w:pStyle w:val="a3"/>
        <w:ind w:firstLine="708"/>
        <w:jc w:val="both"/>
      </w:pPr>
      <w:r>
        <w:t>При малых габаритах акустической системы (АС) компьютера сабвуфер часто размещаемый вне поля зрения пользователя, обеспечивает воспроизведение низкочастотных звучаний без нарушения стереофонического эффекта. Самостоятельное изготовление сабвуфера позволяет исключить недостатки многих промышленных аналогов.</w:t>
      </w:r>
    </w:p>
    <w:p w:rsidR="008C7A46" w:rsidRDefault="008C7A46">
      <w:pPr>
        <w:pStyle w:val="a3"/>
        <w:ind w:firstLine="708"/>
        <w:jc w:val="both"/>
      </w:pPr>
      <w:r>
        <w:t xml:space="preserve">Наиболее оптимальное решение – это изготовление сабвуфера с активным разделительным фильтром. </w:t>
      </w:r>
    </w:p>
    <w:p w:rsidR="008C7A46" w:rsidRDefault="008C7A46">
      <w:pPr>
        <w:jc w:val="both"/>
        <w:rPr>
          <w:sz w:val="28"/>
          <w:szCs w:val="28"/>
        </w:rPr>
      </w:pPr>
      <w:r>
        <w:rPr>
          <w:sz w:val="32"/>
          <w:szCs w:val="32"/>
        </w:rPr>
        <w:tab/>
      </w:r>
      <w:r>
        <w:rPr>
          <w:sz w:val="28"/>
          <w:szCs w:val="28"/>
        </w:rPr>
        <w:t>Разработка активного фильтра велась на основе выполненной и испытанной ранее схемы, состоящей из микроконтроллера Z8 (DD1), выполняющего функцию анализатора внешнего воздействия от BQ1 и генератора импульсов для ультразвукового излучателя BQ3. Селекцию отражённого сигнала обеспечивает трёхкаскадный резонансный усилитель на транзисторах VT1…VT3. Такая схема обеспечивает выполнение заданных акустических характеристик.</w:t>
      </w:r>
    </w:p>
    <w:p w:rsidR="008C7A46" w:rsidRDefault="008C7A46">
      <w:pPr>
        <w:jc w:val="both"/>
        <w:rPr>
          <w:sz w:val="28"/>
          <w:szCs w:val="28"/>
        </w:rPr>
      </w:pPr>
      <w:r>
        <w:rPr>
          <w:sz w:val="28"/>
          <w:szCs w:val="28"/>
        </w:rPr>
        <w:t xml:space="preserve">  </w:t>
      </w:r>
    </w:p>
    <w:p w:rsidR="008C7A46" w:rsidRDefault="008C7A46">
      <w:pPr>
        <w:jc w:val="both"/>
        <w:rPr>
          <w:sz w:val="28"/>
          <w:szCs w:val="28"/>
        </w:rPr>
      </w:pPr>
    </w:p>
    <w:p w:rsidR="008C7A46" w:rsidRDefault="008C7A46">
      <w:pPr>
        <w:numPr>
          <w:ilvl w:val="0"/>
          <w:numId w:val="1"/>
        </w:numPr>
        <w:jc w:val="both"/>
        <w:rPr>
          <w:sz w:val="32"/>
          <w:szCs w:val="32"/>
        </w:rPr>
      </w:pPr>
      <w:r>
        <w:rPr>
          <w:sz w:val="32"/>
          <w:szCs w:val="32"/>
        </w:rPr>
        <w:t>ТЕХНИЧЕСКАЯ ХАРАКТЕРИСТИКА.</w:t>
      </w:r>
    </w:p>
    <w:p w:rsidR="008C7A46" w:rsidRDefault="008C7A46">
      <w:pPr>
        <w:ind w:firstLine="708"/>
        <w:jc w:val="both"/>
        <w:rPr>
          <w:sz w:val="28"/>
          <w:szCs w:val="28"/>
        </w:rPr>
      </w:pPr>
      <w:r>
        <w:rPr>
          <w:sz w:val="28"/>
          <w:szCs w:val="28"/>
        </w:rPr>
        <w:t>Принцип действия локатора основан на излучении пачки импульсов ультразвуковой частоты и последующем приёме отражённого препятствием сигнала. Время от момента излучения до момента приёма отражённого сигнала прямо пропорционально расстоянию до объекта. В зависимости от расстояния до объекта локатор формирует один из двух звуковых сигналов: если оно менее 1 метра, генерируются частые тональные посылки, если от 1 до 2 метров – редкие. При расстоянии более 2 метров звуковой сигнал отсутствует. Время ожидания отражённого сигнала – 60 мс, после чего излучается следующая пачка импульсов и процесс повторяется.</w:t>
      </w:r>
    </w:p>
    <w:p w:rsidR="008C7A46" w:rsidRDefault="008C7A46">
      <w:pPr>
        <w:jc w:val="both"/>
        <w:rPr>
          <w:sz w:val="28"/>
          <w:szCs w:val="28"/>
        </w:rPr>
      </w:pPr>
      <w:r>
        <w:rPr>
          <w:sz w:val="28"/>
          <w:szCs w:val="28"/>
        </w:rPr>
        <w:tab/>
        <w:t>Локатор питается напряжением 12</w:t>
      </w:r>
      <w:r>
        <w:rPr>
          <w:position w:val="-4"/>
          <w:sz w:val="28"/>
          <w:szCs w:val="28"/>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7" o:title=""/>
          </v:shape>
          <o:OLEObject Type="Embed" ProgID="Equation.3" ShapeID="_x0000_i1025" DrawAspect="Content" ObjectID="_1470332391" r:id="rId8"/>
        </w:object>
      </w:r>
      <w:r>
        <w:rPr>
          <w:sz w:val="28"/>
          <w:szCs w:val="28"/>
        </w:rPr>
        <w:t>2,5В от цепи сигнальных фонарей заднего хода автомобиля. Микросхема DA1 стабилизирует питающее напряжение на уровне +5В, необходимом для нормальной работы МК. В цепи питания устройства установлен фильтр, состоящий из конденсаторов С2, С8, С13 и резистора R6.</w:t>
      </w:r>
    </w:p>
    <w:p w:rsidR="008C7A46" w:rsidRDefault="008C7A46">
      <w:pPr>
        <w:pStyle w:val="2"/>
      </w:pPr>
      <w:r>
        <w:tab/>
        <w:t>Выбором элементов электрической схемы блока удовлетворены требования по максимальным (40</w:t>
      </w:r>
      <w:r>
        <w:sym w:font="Symbol" w:char="F0B0"/>
      </w:r>
      <w:r>
        <w:t>С) и минимальным (5</w:t>
      </w:r>
      <w:r>
        <w:sym w:font="Symbol" w:char="F0B0"/>
      </w:r>
      <w:r>
        <w:t>С) рабочим температурам и верхней (50</w:t>
      </w:r>
      <w:r>
        <w:sym w:font="Symbol" w:char="F0B0"/>
      </w:r>
      <w:r>
        <w:t>С)  и нижней (-30</w:t>
      </w:r>
      <w:r>
        <w:sym w:font="Symbol" w:char="F0B0"/>
      </w:r>
      <w:r>
        <w:t>С)  предельным температурам, а также предельной влажности (98%).</w:t>
      </w:r>
    </w:p>
    <w:p w:rsidR="008C7A46" w:rsidRDefault="008C7A46">
      <w:pPr>
        <w:pStyle w:val="2"/>
      </w:pPr>
      <w:r>
        <w:tab/>
        <w:t>Конструкция устройства обеспечивает его устойчивость к механическим воздействиям и соответствует требованиям технического задания по</w:t>
      </w:r>
    </w:p>
    <w:p w:rsidR="008C7A46" w:rsidRDefault="008C7A46">
      <w:pPr>
        <w:pStyle w:val="2"/>
        <w:ind w:left="360" w:hanging="360"/>
      </w:pPr>
      <w:r>
        <w:t xml:space="preserve">электрическим и эксплуатационным характеристикам. </w:t>
      </w:r>
    </w:p>
    <w:p w:rsidR="008C7A46" w:rsidRDefault="008C7A46">
      <w:pPr>
        <w:jc w:val="both"/>
        <w:rPr>
          <w:sz w:val="28"/>
          <w:szCs w:val="28"/>
        </w:rPr>
      </w:pPr>
      <w:r>
        <w:rPr>
          <w:sz w:val="28"/>
          <w:szCs w:val="28"/>
        </w:rPr>
        <w:tab/>
        <w:t xml:space="preserve">    </w:t>
      </w:r>
    </w:p>
    <w:p w:rsidR="008C7A46" w:rsidRDefault="008C7A46">
      <w:pPr>
        <w:jc w:val="both"/>
        <w:rPr>
          <w:sz w:val="28"/>
          <w:szCs w:val="28"/>
        </w:rPr>
      </w:pPr>
    </w:p>
    <w:p w:rsidR="008C7A46" w:rsidRDefault="008C7A46">
      <w:pPr>
        <w:jc w:val="both"/>
        <w:rPr>
          <w:sz w:val="28"/>
          <w:szCs w:val="28"/>
        </w:rPr>
      </w:pPr>
    </w:p>
    <w:p w:rsidR="00136BB8" w:rsidRDefault="00136BB8">
      <w:pPr>
        <w:jc w:val="both"/>
        <w:rPr>
          <w:sz w:val="28"/>
          <w:szCs w:val="28"/>
        </w:rPr>
      </w:pPr>
    </w:p>
    <w:p w:rsidR="008C7A46" w:rsidRDefault="008C7A46">
      <w:pPr>
        <w:numPr>
          <w:ilvl w:val="0"/>
          <w:numId w:val="1"/>
        </w:numPr>
        <w:jc w:val="both"/>
        <w:rPr>
          <w:sz w:val="32"/>
          <w:szCs w:val="32"/>
        </w:rPr>
      </w:pPr>
      <w:r>
        <w:rPr>
          <w:sz w:val="32"/>
          <w:szCs w:val="32"/>
        </w:rPr>
        <w:t>ОПИСАНИЕ И ОБОСНОВАНИЕ ВЫБРАННОЙ</w:t>
      </w:r>
    </w:p>
    <w:p w:rsidR="008C7A46" w:rsidRDefault="008C7A46">
      <w:pPr>
        <w:ind w:left="1413"/>
        <w:jc w:val="both"/>
        <w:rPr>
          <w:sz w:val="32"/>
          <w:szCs w:val="32"/>
        </w:rPr>
      </w:pPr>
      <w:r>
        <w:rPr>
          <w:sz w:val="32"/>
          <w:szCs w:val="32"/>
        </w:rPr>
        <w:t xml:space="preserve">                      КОНСТРУКЦИИ.</w:t>
      </w:r>
    </w:p>
    <w:p w:rsidR="008C7A46" w:rsidRDefault="008C7A46">
      <w:pPr>
        <w:pStyle w:val="a3"/>
        <w:jc w:val="both"/>
      </w:pPr>
      <w:r>
        <w:tab/>
        <w:t xml:space="preserve">Анализ технического задания показывает, что акустический локатор будет работать в стационарных условиях. При этом жёстких ограничений на габариты и вес устройства не налагается. Режим работы и характеристики окружающей среды также не требуют разработки специальных конструкций. Величина вероятности безотказной работы также не налагает особых требований на акустический локатор. Было решено акустический локатор изготовить в виде отдельного блока с использованием печатных схем, к которому через разъёмы подключаются акустические приборы. </w:t>
      </w:r>
    </w:p>
    <w:p w:rsidR="008C7A46" w:rsidRDefault="008C7A46">
      <w:pPr>
        <w:jc w:val="both"/>
        <w:rPr>
          <w:sz w:val="28"/>
          <w:szCs w:val="28"/>
        </w:rPr>
      </w:pPr>
      <w:r>
        <w:rPr>
          <w:sz w:val="28"/>
          <w:szCs w:val="28"/>
        </w:rPr>
        <w:tab/>
        <w:t xml:space="preserve">По условиям эксплуатации и производства изготовление печатной платы целесообразно проводить комбинированным негативным методом, основанном на травлении меди с пробелённых мест фольгированного одностороннего  материала с последующим свершением и металлизацией отверстий.    </w:t>
      </w:r>
    </w:p>
    <w:p w:rsidR="008C7A46" w:rsidRDefault="008C7A46">
      <w:pPr>
        <w:jc w:val="both"/>
        <w:rPr>
          <w:sz w:val="28"/>
          <w:szCs w:val="28"/>
        </w:rPr>
      </w:pPr>
      <w:r>
        <w:rPr>
          <w:sz w:val="28"/>
          <w:szCs w:val="28"/>
        </w:rPr>
        <w:tab/>
        <w:t>Навесные элементы на печатной плате крепятся пайкой. Печатная плата с навесными элементами образует печатный узел. Установка навесных элементов производится в соответствии с ОСТ ГО.010.030-81.</w:t>
      </w:r>
    </w:p>
    <w:p w:rsidR="008C7A46" w:rsidRDefault="008C7A46">
      <w:pPr>
        <w:jc w:val="both"/>
        <w:rPr>
          <w:sz w:val="28"/>
          <w:szCs w:val="28"/>
        </w:rPr>
      </w:pPr>
      <w:r>
        <w:rPr>
          <w:sz w:val="28"/>
          <w:szCs w:val="28"/>
        </w:rPr>
        <w:tab/>
        <w:t xml:space="preserve">Для обеспечения работоспособности блока при воздействии влаги и повышенных температур предусмотрено покрытие после сборки печатной платы специальным лаком УР231 или Э4100. </w:t>
      </w:r>
    </w:p>
    <w:p w:rsidR="008C7A46" w:rsidRDefault="008C7A46">
      <w:pPr>
        <w:jc w:val="both"/>
        <w:rPr>
          <w:sz w:val="28"/>
          <w:szCs w:val="28"/>
        </w:rPr>
      </w:pPr>
      <w:r>
        <w:rPr>
          <w:sz w:val="28"/>
          <w:szCs w:val="28"/>
        </w:rPr>
        <w:tab/>
        <w:t>Для изготовления устройства не используются дефицитные изделия и материалы, и не требуется разработка или приобретение нового оборудования.</w:t>
      </w:r>
    </w:p>
    <w:p w:rsidR="008C7A46" w:rsidRDefault="008C7A46">
      <w:pPr>
        <w:jc w:val="both"/>
        <w:rPr>
          <w:sz w:val="28"/>
          <w:szCs w:val="28"/>
        </w:rPr>
      </w:pPr>
      <w:r>
        <w:rPr>
          <w:sz w:val="28"/>
          <w:szCs w:val="28"/>
        </w:rPr>
        <w:tab/>
        <w:t xml:space="preserve">При разработке использовались известные технические решения, не требующие получения специального разрешения. Применяемые в устройстве составные части, покупные изделия и материалы по своим техническим характеристикам соответствуют режимам работы, гарантийным срокам и условиям эксплуатации данного изделия.  </w:t>
      </w:r>
    </w:p>
    <w:p w:rsidR="008C7A46" w:rsidRDefault="008C7A46">
      <w:pPr>
        <w:jc w:val="both"/>
        <w:rPr>
          <w:sz w:val="28"/>
          <w:szCs w:val="28"/>
        </w:rPr>
      </w:pPr>
      <w:r>
        <w:tab/>
      </w:r>
      <w:r>
        <w:rPr>
          <w:sz w:val="28"/>
          <w:szCs w:val="28"/>
        </w:rPr>
        <w:t>Акустический локатор разрешается подключать к сети только постоянного тока с напряжением, оговоренным техническим заданием.</w:t>
      </w:r>
    </w:p>
    <w:p w:rsidR="008C7A46" w:rsidRDefault="008C7A46">
      <w:pPr>
        <w:jc w:val="both"/>
        <w:rPr>
          <w:sz w:val="28"/>
          <w:szCs w:val="28"/>
          <w:lang w:val="en-US"/>
        </w:rPr>
      </w:pPr>
    </w:p>
    <w:p w:rsidR="008C7A46" w:rsidRDefault="008C7A46">
      <w:pPr>
        <w:jc w:val="both"/>
        <w:rPr>
          <w:sz w:val="28"/>
          <w:szCs w:val="28"/>
          <w:lang w:val="en-US"/>
        </w:rPr>
      </w:pPr>
    </w:p>
    <w:p w:rsidR="008C7A46" w:rsidRDefault="008C7A46" w:rsidP="00136BB8">
      <w:pPr>
        <w:pStyle w:val="2"/>
        <w:ind w:hanging="360"/>
      </w:pPr>
      <w:r>
        <w:tab/>
      </w:r>
      <w:r>
        <w:tab/>
        <w:t xml:space="preserve">   4. РАСЧЁТЫ, ПОДТВЕРЖДАЮЩИЕ НАДЁЖНОСТЬ ИЗДЕЛИЯ.</w:t>
      </w:r>
    </w:p>
    <w:p w:rsidR="008C7A46" w:rsidRDefault="008C7A46">
      <w:pPr>
        <w:jc w:val="both"/>
      </w:pPr>
    </w:p>
    <w:p w:rsidR="008C7A46" w:rsidRDefault="008C7A46">
      <w:pPr>
        <w:jc w:val="both"/>
        <w:rPr>
          <w:sz w:val="28"/>
          <w:szCs w:val="28"/>
        </w:rPr>
      </w:pPr>
      <w:r>
        <w:tab/>
      </w:r>
      <w:r>
        <w:rPr>
          <w:sz w:val="28"/>
          <w:szCs w:val="28"/>
        </w:rPr>
        <w:t>В соответствии с заданием на курсовое проектирование проведём оценку надёжности стробоскопического блока. Для этого определим интенсивность отказов печатного узла и вероятность его безотказной работы за 24 часа, использовав статический метод.</w:t>
      </w:r>
    </w:p>
    <w:p w:rsidR="008C7A46" w:rsidRDefault="008C7A46">
      <w:pPr>
        <w:jc w:val="both"/>
        <w:rPr>
          <w:sz w:val="28"/>
          <w:szCs w:val="28"/>
        </w:rPr>
      </w:pPr>
      <w:r>
        <w:rPr>
          <w:sz w:val="28"/>
          <w:szCs w:val="28"/>
        </w:rPr>
        <w:tab/>
        <w:t>Для данного блока интенсивность отказов будет определяться следующим образом:</w:t>
      </w:r>
    </w:p>
    <w:p w:rsidR="008C7A46" w:rsidRDefault="008C7A46">
      <w:pPr>
        <w:jc w:val="both"/>
        <w:rPr>
          <w:sz w:val="28"/>
          <w:szCs w:val="28"/>
        </w:rPr>
      </w:pPr>
    </w:p>
    <w:p w:rsidR="008C7A46" w:rsidRDefault="008C7A46">
      <w:pPr>
        <w:jc w:val="both"/>
        <w:rPr>
          <w:sz w:val="28"/>
          <w:szCs w:val="28"/>
        </w:rPr>
      </w:pPr>
      <w:r>
        <w:rPr>
          <w:position w:val="-36"/>
          <w:sz w:val="28"/>
          <w:szCs w:val="28"/>
        </w:rPr>
        <w:object w:dxaOrig="8280" w:dyaOrig="840">
          <v:shape id="_x0000_i1026" type="#_x0000_t75" style="width:414pt;height:42pt" o:ole="">
            <v:imagedata r:id="rId9" o:title=""/>
          </v:shape>
          <o:OLEObject Type="Embed" ProgID="Equation.3" ShapeID="_x0000_i1026" DrawAspect="Content" ObjectID="_1470332392" r:id="rId10"/>
        </w:object>
      </w:r>
      <w:r>
        <w:rPr>
          <w:sz w:val="28"/>
          <w:szCs w:val="28"/>
        </w:rPr>
        <w:t>,</w:t>
      </w:r>
    </w:p>
    <w:p w:rsidR="008C7A46" w:rsidRDefault="008C7A46">
      <w:pPr>
        <w:jc w:val="both"/>
        <w:rPr>
          <w:sz w:val="28"/>
          <w:szCs w:val="28"/>
        </w:rPr>
      </w:pPr>
      <w:r>
        <w:rPr>
          <w:sz w:val="28"/>
          <w:szCs w:val="28"/>
        </w:rPr>
        <w:t xml:space="preserve">где </w:t>
      </w:r>
      <w:r>
        <w:rPr>
          <w:sz w:val="28"/>
          <w:szCs w:val="28"/>
          <w:lang w:val="en-US"/>
        </w:rPr>
        <w:t>k</w:t>
      </w:r>
      <w:r>
        <w:rPr>
          <w:sz w:val="28"/>
          <w:szCs w:val="28"/>
        </w:rPr>
        <w:t xml:space="preserve"> – количество интегральных схем (в данном случае </w:t>
      </w:r>
      <w:r>
        <w:rPr>
          <w:sz w:val="28"/>
          <w:szCs w:val="28"/>
          <w:lang w:val="en-US"/>
        </w:rPr>
        <w:t>k</w:t>
      </w:r>
      <w:r>
        <w:rPr>
          <w:sz w:val="28"/>
          <w:szCs w:val="28"/>
        </w:rPr>
        <w:t xml:space="preserve">=1), </w:t>
      </w:r>
      <w:r>
        <w:rPr>
          <w:position w:val="-12"/>
          <w:sz w:val="28"/>
          <w:szCs w:val="28"/>
        </w:rPr>
        <w:object w:dxaOrig="360" w:dyaOrig="380">
          <v:shape id="_x0000_i1027" type="#_x0000_t75" style="width:18pt;height:18.75pt" o:ole="">
            <v:imagedata r:id="rId11" o:title=""/>
          </v:shape>
          <o:OLEObject Type="Embed" ProgID="Equation.3" ShapeID="_x0000_i1027" DrawAspect="Content" ObjectID="_1470332393" r:id="rId12"/>
        </w:object>
      </w:r>
      <w:r>
        <w:rPr>
          <w:sz w:val="28"/>
          <w:szCs w:val="28"/>
        </w:rPr>
        <w:t>- количество транзисторов (</w:t>
      </w:r>
      <w:r>
        <w:rPr>
          <w:position w:val="-12"/>
          <w:sz w:val="28"/>
          <w:szCs w:val="28"/>
        </w:rPr>
        <w:object w:dxaOrig="360" w:dyaOrig="380">
          <v:shape id="_x0000_i1028" type="#_x0000_t75" style="width:18pt;height:18.75pt" o:ole="">
            <v:imagedata r:id="rId11" o:title=""/>
          </v:shape>
          <o:OLEObject Type="Embed" ProgID="Equation.3" ShapeID="_x0000_i1028" DrawAspect="Content" ObjectID="_1470332394" r:id="rId13"/>
        </w:object>
      </w:r>
      <w:r>
        <w:rPr>
          <w:sz w:val="28"/>
          <w:szCs w:val="28"/>
        </w:rPr>
        <w:t xml:space="preserve">=3); </w:t>
      </w:r>
      <w:r>
        <w:rPr>
          <w:position w:val="-4"/>
          <w:sz w:val="28"/>
          <w:szCs w:val="28"/>
        </w:rPr>
        <w:object w:dxaOrig="240" w:dyaOrig="279">
          <v:shape id="_x0000_i1029" type="#_x0000_t75" style="width:12pt;height:14.25pt" o:ole="">
            <v:imagedata r:id="rId14" o:title=""/>
          </v:shape>
          <o:OLEObject Type="Embed" ProgID="Equation.3" ShapeID="_x0000_i1029" DrawAspect="Content" ObjectID="_1470332395" r:id="rId15"/>
        </w:object>
      </w:r>
      <w:r>
        <w:rPr>
          <w:sz w:val="28"/>
          <w:szCs w:val="28"/>
        </w:rPr>
        <w:t xml:space="preserve"> - суммарное количество резисторов и конденсаторов (</w:t>
      </w:r>
      <w:r>
        <w:rPr>
          <w:position w:val="-4"/>
          <w:sz w:val="28"/>
          <w:szCs w:val="28"/>
        </w:rPr>
        <w:object w:dxaOrig="240" w:dyaOrig="279">
          <v:shape id="_x0000_i1030" type="#_x0000_t75" style="width:12pt;height:14.25pt" o:ole="">
            <v:imagedata r:id="rId14" o:title=""/>
          </v:shape>
          <o:OLEObject Type="Embed" ProgID="Equation.3" ShapeID="_x0000_i1030" DrawAspect="Content" ObjectID="_1470332396" r:id="rId16"/>
        </w:object>
      </w:r>
      <w:r>
        <w:rPr>
          <w:sz w:val="28"/>
          <w:szCs w:val="28"/>
        </w:rPr>
        <w:t xml:space="preserve">=36); </w:t>
      </w:r>
      <w:r>
        <w:rPr>
          <w:position w:val="-16"/>
          <w:sz w:val="28"/>
          <w:szCs w:val="28"/>
        </w:rPr>
        <w:object w:dxaOrig="380" w:dyaOrig="420">
          <v:shape id="_x0000_i1031" type="#_x0000_t75" style="width:18.75pt;height:21pt" o:ole="">
            <v:imagedata r:id="rId17" o:title=""/>
          </v:shape>
          <o:OLEObject Type="Embed" ProgID="Equation.3" ShapeID="_x0000_i1031" DrawAspect="Content" ObjectID="_1470332397" r:id="rId18"/>
        </w:object>
      </w:r>
      <w:r>
        <w:rPr>
          <w:sz w:val="28"/>
          <w:szCs w:val="28"/>
        </w:rPr>
        <w:t>- число выводов на печатном узле (</w:t>
      </w:r>
      <w:r>
        <w:rPr>
          <w:position w:val="-16"/>
          <w:sz w:val="28"/>
          <w:szCs w:val="28"/>
        </w:rPr>
        <w:object w:dxaOrig="380" w:dyaOrig="420">
          <v:shape id="_x0000_i1032" type="#_x0000_t75" style="width:18.75pt;height:21pt" o:ole="">
            <v:imagedata r:id="rId19" o:title=""/>
          </v:shape>
          <o:OLEObject Type="Embed" ProgID="Equation.3" ShapeID="_x0000_i1032" DrawAspect="Content" ObjectID="_1470332398" r:id="rId20"/>
        </w:object>
      </w:r>
      <w:r>
        <w:rPr>
          <w:sz w:val="28"/>
          <w:szCs w:val="28"/>
        </w:rPr>
        <w:t xml:space="preserve">=12); </w:t>
      </w:r>
      <w:r>
        <w:rPr>
          <w:position w:val="-12"/>
          <w:sz w:val="28"/>
          <w:szCs w:val="28"/>
        </w:rPr>
        <w:object w:dxaOrig="540" w:dyaOrig="380">
          <v:shape id="_x0000_i1033" type="#_x0000_t75" style="width:27pt;height:18.75pt" o:ole="">
            <v:imagedata r:id="rId21" o:title=""/>
          </v:shape>
          <o:OLEObject Type="Embed" ProgID="Equation.3" ShapeID="_x0000_i1033" DrawAspect="Content" ObjectID="_1470332399" r:id="rId22"/>
        </w:object>
      </w:r>
      <w:r>
        <w:rPr>
          <w:sz w:val="28"/>
          <w:szCs w:val="28"/>
        </w:rPr>
        <w:t xml:space="preserve">- количество выводов </w:t>
      </w:r>
      <w:r>
        <w:rPr>
          <w:sz w:val="28"/>
          <w:szCs w:val="28"/>
          <w:lang w:val="en-US"/>
        </w:rPr>
        <w:t>i</w:t>
      </w:r>
      <w:r>
        <w:rPr>
          <w:sz w:val="28"/>
          <w:szCs w:val="28"/>
        </w:rPr>
        <w:t>-й  интегральной схемы (</w:t>
      </w:r>
      <w:r>
        <w:rPr>
          <w:position w:val="-12"/>
          <w:sz w:val="28"/>
          <w:szCs w:val="28"/>
        </w:rPr>
        <w:object w:dxaOrig="540" w:dyaOrig="380">
          <v:shape id="_x0000_i1034" type="#_x0000_t75" style="width:27pt;height:18.75pt" o:ole="">
            <v:imagedata r:id="rId21" o:title=""/>
          </v:shape>
          <o:OLEObject Type="Embed" ProgID="Equation.3" ShapeID="_x0000_i1034" DrawAspect="Content" ObjectID="_1470332400" r:id="rId23"/>
        </w:object>
      </w:r>
      <w:r>
        <w:rPr>
          <w:sz w:val="28"/>
          <w:szCs w:val="28"/>
        </w:rPr>
        <w:t xml:space="preserve">=18); </w:t>
      </w:r>
      <w:r>
        <w:rPr>
          <w:position w:val="-12"/>
          <w:sz w:val="28"/>
          <w:szCs w:val="28"/>
        </w:rPr>
        <w:object w:dxaOrig="360" w:dyaOrig="380">
          <v:shape id="_x0000_i1035" type="#_x0000_t75" style="width:18pt;height:18.75pt" o:ole="">
            <v:imagedata r:id="rId24" o:title=""/>
          </v:shape>
          <o:OLEObject Type="Embed" ProgID="Equation.3" ShapeID="_x0000_i1035" DrawAspect="Content" ObjectID="_1470332401" r:id="rId25"/>
        </w:object>
      </w:r>
      <w:r>
        <w:rPr>
          <w:sz w:val="28"/>
          <w:szCs w:val="28"/>
        </w:rPr>
        <w:t>- интенсивность отказа одного соединения (</w:t>
      </w:r>
      <w:r>
        <w:rPr>
          <w:position w:val="-12"/>
          <w:sz w:val="28"/>
          <w:szCs w:val="28"/>
        </w:rPr>
        <w:object w:dxaOrig="360" w:dyaOrig="380">
          <v:shape id="_x0000_i1036" type="#_x0000_t75" style="width:18pt;height:18.75pt" o:ole="">
            <v:imagedata r:id="rId24" o:title=""/>
          </v:shape>
          <o:OLEObject Type="Embed" ProgID="Equation.3" ShapeID="_x0000_i1036" DrawAspect="Content" ObjectID="_1470332402" r:id="rId26"/>
        </w:object>
      </w:r>
      <w:r>
        <w:rPr>
          <w:sz w:val="28"/>
          <w:szCs w:val="28"/>
        </w:rPr>
        <w:t>=10</w:t>
      </w:r>
      <w:r>
        <w:rPr>
          <w:sz w:val="28"/>
          <w:szCs w:val="28"/>
          <w:vertAlign w:val="superscript"/>
        </w:rPr>
        <w:t>-9</w:t>
      </w:r>
      <w:r>
        <w:rPr>
          <w:sz w:val="28"/>
          <w:szCs w:val="28"/>
        </w:rPr>
        <w:t xml:space="preserve"> ч</w:t>
      </w:r>
      <w:r>
        <w:rPr>
          <w:sz w:val="28"/>
          <w:szCs w:val="28"/>
          <w:vertAlign w:val="superscript"/>
        </w:rPr>
        <w:t xml:space="preserve">-1 </w:t>
      </w:r>
      <w:r>
        <w:rPr>
          <w:sz w:val="28"/>
          <w:szCs w:val="28"/>
        </w:rPr>
        <w:t xml:space="preserve">); </w:t>
      </w:r>
      <w:r>
        <w:rPr>
          <w:position w:val="-12"/>
          <w:sz w:val="28"/>
          <w:szCs w:val="28"/>
        </w:rPr>
        <w:object w:dxaOrig="340" w:dyaOrig="380">
          <v:shape id="_x0000_i1037" type="#_x0000_t75" style="width:17.25pt;height:18.75pt" o:ole="">
            <v:imagedata r:id="rId27" o:title=""/>
          </v:shape>
          <o:OLEObject Type="Embed" ProgID="Equation.3" ShapeID="_x0000_i1037" DrawAspect="Content" ObjectID="_1470332403" r:id="rId28"/>
        </w:object>
      </w:r>
      <w:r>
        <w:rPr>
          <w:sz w:val="28"/>
          <w:szCs w:val="28"/>
        </w:rPr>
        <w:t>- коэффициент режима транзистора зависит только от температуры  (для Т=50</w:t>
      </w:r>
      <w:r>
        <w:rPr>
          <w:sz w:val="28"/>
          <w:szCs w:val="28"/>
        </w:rPr>
        <w:sym w:font="Symbol" w:char="F0B0"/>
      </w:r>
      <w:r>
        <w:rPr>
          <w:sz w:val="28"/>
          <w:szCs w:val="28"/>
        </w:rPr>
        <w:t xml:space="preserve">С </w:t>
      </w:r>
      <w:r>
        <w:rPr>
          <w:position w:val="-12"/>
          <w:sz w:val="28"/>
          <w:szCs w:val="28"/>
        </w:rPr>
        <w:object w:dxaOrig="340" w:dyaOrig="380">
          <v:shape id="_x0000_i1038" type="#_x0000_t75" style="width:17.25pt;height:18.75pt" o:ole="">
            <v:imagedata r:id="rId27" o:title=""/>
          </v:shape>
          <o:OLEObject Type="Embed" ProgID="Equation.3" ShapeID="_x0000_i1038" DrawAspect="Content" ObjectID="_1470332404" r:id="rId29"/>
        </w:object>
      </w:r>
      <w:r>
        <w:rPr>
          <w:sz w:val="28"/>
          <w:szCs w:val="28"/>
        </w:rPr>
        <w:t xml:space="preserve">=2,6); интенсивность отказа </w:t>
      </w:r>
      <w:r>
        <w:rPr>
          <w:sz w:val="28"/>
          <w:szCs w:val="28"/>
          <w:lang w:val="en-US"/>
        </w:rPr>
        <w:t>i</w:t>
      </w:r>
      <w:r>
        <w:rPr>
          <w:sz w:val="28"/>
          <w:szCs w:val="28"/>
        </w:rPr>
        <w:t>-й микросхемы находится из  формулы:</w:t>
      </w:r>
    </w:p>
    <w:p w:rsidR="008C7A46" w:rsidRDefault="008C7A46">
      <w:pPr>
        <w:ind w:left="708" w:firstLine="708"/>
        <w:jc w:val="both"/>
        <w:rPr>
          <w:sz w:val="28"/>
          <w:szCs w:val="28"/>
        </w:rPr>
      </w:pPr>
      <w:r>
        <w:rPr>
          <w:position w:val="-16"/>
          <w:sz w:val="28"/>
          <w:szCs w:val="28"/>
        </w:rPr>
        <w:object w:dxaOrig="6039" w:dyaOrig="420">
          <v:shape id="_x0000_i1039" type="#_x0000_t75" style="width:302.25pt;height:21pt" o:ole="">
            <v:imagedata r:id="rId30" o:title=""/>
          </v:shape>
          <o:OLEObject Type="Embed" ProgID="Equation.3" ShapeID="_x0000_i1039" DrawAspect="Content" ObjectID="_1470332405" r:id="rId31"/>
        </w:object>
      </w:r>
      <w:r>
        <w:rPr>
          <w:sz w:val="28"/>
          <w:szCs w:val="28"/>
        </w:rPr>
        <w:t>,</w:t>
      </w:r>
      <w:r>
        <w:rPr>
          <w:position w:val="-10"/>
          <w:sz w:val="28"/>
          <w:szCs w:val="28"/>
        </w:rPr>
        <w:object w:dxaOrig="180" w:dyaOrig="340">
          <v:shape id="_x0000_i1040" type="#_x0000_t75" style="width:9pt;height:17.25pt" o:ole="">
            <v:imagedata r:id="rId32" o:title=""/>
          </v:shape>
          <o:OLEObject Type="Embed" ProgID="Equation.3" ShapeID="_x0000_i1040" DrawAspect="Content" ObjectID="_1470332406" r:id="rId33"/>
        </w:object>
      </w:r>
    </w:p>
    <w:p w:rsidR="008C7A46" w:rsidRDefault="008C7A46">
      <w:pPr>
        <w:jc w:val="both"/>
        <w:rPr>
          <w:sz w:val="28"/>
          <w:szCs w:val="28"/>
        </w:rPr>
      </w:pPr>
      <w:r>
        <w:rPr>
          <w:sz w:val="28"/>
          <w:szCs w:val="28"/>
        </w:rPr>
        <w:t xml:space="preserve">где </w:t>
      </w:r>
      <w:r>
        <w:rPr>
          <w:position w:val="-12"/>
          <w:sz w:val="28"/>
          <w:szCs w:val="28"/>
        </w:rPr>
        <w:object w:dxaOrig="360" w:dyaOrig="380">
          <v:shape id="_x0000_i1041" type="#_x0000_t75" style="width:18pt;height:18.75pt" o:ole="">
            <v:imagedata r:id="rId11" o:title=""/>
          </v:shape>
          <o:OLEObject Type="Embed" ProgID="Equation.3" ShapeID="_x0000_i1041" DrawAspect="Content" ObjectID="_1470332407" r:id="rId34"/>
        </w:object>
      </w:r>
      <w:r>
        <w:rPr>
          <w:sz w:val="28"/>
          <w:szCs w:val="28"/>
        </w:rPr>
        <w:t xml:space="preserve">, </w:t>
      </w:r>
      <w:r>
        <w:rPr>
          <w:position w:val="-16"/>
          <w:sz w:val="28"/>
          <w:szCs w:val="28"/>
        </w:rPr>
        <w:object w:dxaOrig="780" w:dyaOrig="420">
          <v:shape id="_x0000_i1042" type="#_x0000_t75" style="width:39pt;height:21pt" o:ole="">
            <v:imagedata r:id="rId35" o:title=""/>
          </v:shape>
          <o:OLEObject Type="Embed" ProgID="Equation.3" ShapeID="_x0000_i1042" DrawAspect="Content" ObjectID="_1470332408" r:id="rId36"/>
        </w:object>
      </w:r>
      <w:r>
        <w:rPr>
          <w:sz w:val="28"/>
          <w:szCs w:val="28"/>
        </w:rPr>
        <w:t xml:space="preserve">- число транзисторов, диодов (резисторов, конденсаторов) в ИС, </w:t>
      </w:r>
      <w:r>
        <w:rPr>
          <w:position w:val="-16"/>
          <w:sz w:val="28"/>
          <w:szCs w:val="28"/>
        </w:rPr>
        <w:object w:dxaOrig="320" w:dyaOrig="420">
          <v:shape id="_x0000_i1043" type="#_x0000_t75" style="width:15.75pt;height:21pt" o:ole="">
            <v:imagedata r:id="rId37" o:title=""/>
          </v:shape>
          <o:OLEObject Type="Embed" ProgID="Equation.3" ShapeID="_x0000_i1043" DrawAspect="Content" ObjectID="_1470332409" r:id="rId38"/>
        </w:object>
      </w:r>
      <w:r>
        <w:rPr>
          <w:sz w:val="28"/>
          <w:szCs w:val="28"/>
        </w:rPr>
        <w:t xml:space="preserve">- коэффициент режима диода (резистора, конденсатора); </w:t>
      </w:r>
      <w:r>
        <w:rPr>
          <w:position w:val="-12"/>
          <w:sz w:val="28"/>
          <w:szCs w:val="28"/>
        </w:rPr>
        <w:object w:dxaOrig="320" w:dyaOrig="380">
          <v:shape id="_x0000_i1044" type="#_x0000_t75" style="width:15.75pt;height:18.75pt" o:ole="">
            <v:imagedata r:id="rId39" o:title=""/>
          </v:shape>
          <o:OLEObject Type="Embed" ProgID="Equation.3" ShapeID="_x0000_i1044" DrawAspect="Content" ObjectID="_1470332410" r:id="rId40"/>
        </w:object>
      </w:r>
      <w:r>
        <w:rPr>
          <w:sz w:val="28"/>
          <w:szCs w:val="28"/>
        </w:rPr>
        <w:t xml:space="preserve">, </w:t>
      </w:r>
      <w:r>
        <w:rPr>
          <w:position w:val="-16"/>
          <w:sz w:val="28"/>
          <w:szCs w:val="28"/>
        </w:rPr>
        <w:object w:dxaOrig="340" w:dyaOrig="420">
          <v:shape id="_x0000_i1045" type="#_x0000_t75" style="width:17.25pt;height:21pt" o:ole="">
            <v:imagedata r:id="rId41" o:title=""/>
          </v:shape>
          <o:OLEObject Type="Embed" ProgID="Equation.3" ShapeID="_x0000_i1045" DrawAspect="Content" ObjectID="_1470332411" r:id="rId42"/>
        </w:object>
      </w:r>
      <w:r>
        <w:rPr>
          <w:sz w:val="28"/>
          <w:szCs w:val="28"/>
        </w:rPr>
        <w:t>- интенсивность отказов интегрального транзистора и диода (</w:t>
      </w:r>
      <w:r>
        <w:rPr>
          <w:position w:val="-12"/>
          <w:sz w:val="28"/>
          <w:szCs w:val="28"/>
        </w:rPr>
        <w:object w:dxaOrig="320" w:dyaOrig="380">
          <v:shape id="_x0000_i1046" type="#_x0000_t75" style="width:15.75pt;height:18.75pt" o:ole="">
            <v:imagedata r:id="rId39" o:title=""/>
          </v:shape>
          <o:OLEObject Type="Embed" ProgID="Equation.3" ShapeID="_x0000_i1046" DrawAspect="Content" ObjectID="_1470332412" r:id="rId43"/>
        </w:object>
      </w:r>
      <w:r>
        <w:rPr>
          <w:sz w:val="28"/>
          <w:szCs w:val="28"/>
        </w:rPr>
        <w:t>=10</w:t>
      </w:r>
      <w:r>
        <w:rPr>
          <w:sz w:val="28"/>
          <w:szCs w:val="28"/>
          <w:vertAlign w:val="superscript"/>
        </w:rPr>
        <w:t>-8</w:t>
      </w:r>
      <w:r>
        <w:rPr>
          <w:sz w:val="28"/>
          <w:szCs w:val="28"/>
        </w:rPr>
        <w:t xml:space="preserve"> ч </w:t>
      </w:r>
      <w:r>
        <w:rPr>
          <w:sz w:val="28"/>
          <w:szCs w:val="28"/>
          <w:vertAlign w:val="superscript"/>
        </w:rPr>
        <w:t>-1</w:t>
      </w:r>
      <w:r>
        <w:rPr>
          <w:sz w:val="28"/>
          <w:szCs w:val="28"/>
        </w:rPr>
        <w:t xml:space="preserve">, </w:t>
      </w:r>
      <w:r>
        <w:rPr>
          <w:position w:val="-16"/>
          <w:sz w:val="28"/>
          <w:szCs w:val="28"/>
        </w:rPr>
        <w:object w:dxaOrig="340" w:dyaOrig="420">
          <v:shape id="_x0000_i1047" type="#_x0000_t75" style="width:17.25pt;height:21pt" o:ole="">
            <v:imagedata r:id="rId41" o:title=""/>
          </v:shape>
          <o:OLEObject Type="Embed" ProgID="Equation.3" ShapeID="_x0000_i1047" DrawAspect="Content" ObjectID="_1470332413" r:id="rId44"/>
        </w:object>
      </w:r>
      <w:r>
        <w:rPr>
          <w:sz w:val="28"/>
          <w:szCs w:val="28"/>
        </w:rPr>
        <w:t>= 0,6</w:t>
      </w:r>
      <w:r>
        <w:rPr>
          <w:sz w:val="28"/>
          <w:szCs w:val="28"/>
        </w:rPr>
        <w:sym w:font="Symbol" w:char="F02A"/>
      </w:r>
      <w:r>
        <w:rPr>
          <w:sz w:val="28"/>
          <w:szCs w:val="28"/>
        </w:rPr>
        <w:t>10</w:t>
      </w:r>
      <w:r>
        <w:rPr>
          <w:sz w:val="28"/>
          <w:szCs w:val="28"/>
          <w:vertAlign w:val="superscript"/>
        </w:rPr>
        <w:t>-8</w:t>
      </w:r>
      <w:r>
        <w:rPr>
          <w:sz w:val="28"/>
          <w:szCs w:val="28"/>
        </w:rPr>
        <w:t xml:space="preserve"> ч </w:t>
      </w:r>
      <w:r>
        <w:rPr>
          <w:sz w:val="28"/>
          <w:szCs w:val="28"/>
          <w:vertAlign w:val="superscript"/>
        </w:rPr>
        <w:t>–1</w:t>
      </w:r>
      <w:r>
        <w:rPr>
          <w:sz w:val="28"/>
          <w:szCs w:val="28"/>
        </w:rPr>
        <w:t xml:space="preserve">); </w:t>
      </w:r>
      <w:r>
        <w:rPr>
          <w:position w:val="-12"/>
          <w:sz w:val="28"/>
          <w:szCs w:val="28"/>
        </w:rPr>
        <w:object w:dxaOrig="400" w:dyaOrig="380">
          <v:shape id="_x0000_i1048" type="#_x0000_t75" style="width:20.25pt;height:18.75pt" o:ole="">
            <v:imagedata r:id="rId45" o:title=""/>
          </v:shape>
          <o:OLEObject Type="Embed" ProgID="Equation.3" ShapeID="_x0000_i1048" DrawAspect="Content" ObjectID="_1470332414" r:id="rId46"/>
        </w:object>
      </w:r>
      <w:r>
        <w:rPr>
          <w:sz w:val="28"/>
          <w:szCs w:val="28"/>
        </w:rPr>
        <w:t>- интенсивность отказа навесных элементов (</w:t>
      </w:r>
      <w:r>
        <w:rPr>
          <w:position w:val="-12"/>
          <w:sz w:val="28"/>
          <w:szCs w:val="28"/>
        </w:rPr>
        <w:object w:dxaOrig="400" w:dyaOrig="380">
          <v:shape id="_x0000_i1049" type="#_x0000_t75" style="width:20.25pt;height:18.75pt" o:ole="">
            <v:imagedata r:id="rId45" o:title=""/>
          </v:shape>
          <o:OLEObject Type="Embed" ProgID="Equation.3" ShapeID="_x0000_i1049" DrawAspect="Content" ObjectID="_1470332415" r:id="rId47"/>
        </w:object>
      </w:r>
      <w:r>
        <w:rPr>
          <w:sz w:val="28"/>
          <w:szCs w:val="28"/>
        </w:rPr>
        <w:t>=</w:t>
      </w:r>
      <w:r>
        <w:rPr>
          <w:position w:val="-12"/>
          <w:sz w:val="28"/>
          <w:szCs w:val="28"/>
        </w:rPr>
        <w:object w:dxaOrig="820" w:dyaOrig="380">
          <v:shape id="_x0000_i1050" type="#_x0000_t75" style="width:41.25pt;height:18.75pt" o:ole="">
            <v:imagedata r:id="rId48" o:title=""/>
          </v:shape>
          <o:OLEObject Type="Embed" ProgID="Equation.3" ShapeID="_x0000_i1050" DrawAspect="Content" ObjectID="_1470332416" r:id="rId49"/>
        </w:object>
      </w:r>
      <w:r>
        <w:rPr>
          <w:sz w:val="28"/>
          <w:szCs w:val="28"/>
        </w:rPr>
        <w:t>). Для рассматриваемого изделия необходимые параметры сведены в табл.1 и 2.</w:t>
      </w:r>
    </w:p>
    <w:p w:rsidR="008C7A46" w:rsidRDefault="008C7A46">
      <w:pPr>
        <w:jc w:val="both"/>
        <w:rPr>
          <w:sz w:val="28"/>
          <w:szCs w:val="28"/>
        </w:rPr>
      </w:pPr>
    </w:p>
    <w:p w:rsidR="008C7A46" w:rsidRDefault="008C7A46">
      <w:pPr>
        <w:ind w:left="2124" w:firstLine="708"/>
        <w:jc w:val="both"/>
        <w:rPr>
          <w:sz w:val="28"/>
          <w:szCs w:val="28"/>
        </w:rPr>
      </w:pPr>
      <w:r>
        <w:rPr>
          <w:sz w:val="28"/>
          <w:szCs w:val="28"/>
        </w:rPr>
        <w:t>Таблица 1. Параметры дискретных компонентов.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281"/>
        <w:gridCol w:w="1237"/>
        <w:gridCol w:w="1256"/>
        <w:gridCol w:w="1282"/>
        <w:gridCol w:w="1223"/>
        <w:gridCol w:w="1320"/>
      </w:tblGrid>
      <w:tr w:rsidR="008C7A46">
        <w:tc>
          <w:tcPr>
            <w:tcW w:w="1617" w:type="dxa"/>
          </w:tcPr>
          <w:p w:rsidR="008C7A46" w:rsidRDefault="008C7A46">
            <w:pPr>
              <w:jc w:val="both"/>
              <w:rPr>
                <w:sz w:val="28"/>
                <w:szCs w:val="28"/>
              </w:rPr>
            </w:pPr>
            <w:r>
              <w:rPr>
                <w:sz w:val="28"/>
                <w:szCs w:val="28"/>
              </w:rPr>
              <w:t>Элемент</w:t>
            </w:r>
          </w:p>
        </w:tc>
        <w:tc>
          <w:tcPr>
            <w:tcW w:w="1329" w:type="dxa"/>
          </w:tcPr>
          <w:p w:rsidR="008C7A46" w:rsidRDefault="008C7A46">
            <w:pPr>
              <w:jc w:val="both"/>
              <w:rPr>
                <w:sz w:val="28"/>
                <w:szCs w:val="28"/>
              </w:rPr>
            </w:pPr>
            <w:r>
              <w:rPr>
                <w:position w:val="-12"/>
                <w:sz w:val="28"/>
                <w:szCs w:val="28"/>
              </w:rPr>
              <w:object w:dxaOrig="540" w:dyaOrig="380">
                <v:shape id="_x0000_i1051" type="#_x0000_t75" style="width:27pt;height:18.75pt" o:ole="">
                  <v:imagedata r:id="rId50" o:title=""/>
                </v:shape>
                <o:OLEObject Type="Embed" ProgID="Equation.3" ShapeID="_x0000_i1051" DrawAspect="Content" ObjectID="_1470332417" r:id="rId51"/>
              </w:object>
            </w:r>
          </w:p>
          <w:p w:rsidR="008C7A46" w:rsidRDefault="008C7A46">
            <w:pPr>
              <w:jc w:val="both"/>
              <w:rPr>
                <w:sz w:val="28"/>
                <w:szCs w:val="28"/>
              </w:rPr>
            </w:pPr>
            <w:r>
              <w:rPr>
                <w:sz w:val="28"/>
                <w:szCs w:val="28"/>
              </w:rPr>
              <w:t>10</w:t>
            </w:r>
            <w:r>
              <w:rPr>
                <w:sz w:val="28"/>
                <w:szCs w:val="28"/>
                <w:vertAlign w:val="superscript"/>
              </w:rPr>
              <w:t>-6</w:t>
            </w:r>
            <w:r>
              <w:rPr>
                <w:sz w:val="28"/>
                <w:szCs w:val="28"/>
              </w:rPr>
              <w:t xml:space="preserve"> ч </w:t>
            </w:r>
            <w:r>
              <w:rPr>
                <w:sz w:val="28"/>
                <w:szCs w:val="28"/>
                <w:vertAlign w:val="superscript"/>
              </w:rPr>
              <w:t>-1</w:t>
            </w:r>
          </w:p>
        </w:tc>
        <w:tc>
          <w:tcPr>
            <w:tcW w:w="1311" w:type="dxa"/>
          </w:tcPr>
          <w:p w:rsidR="008C7A46" w:rsidRDefault="008C7A46">
            <w:pPr>
              <w:jc w:val="both"/>
              <w:rPr>
                <w:sz w:val="28"/>
                <w:szCs w:val="28"/>
              </w:rPr>
            </w:pPr>
            <w:r>
              <w:rPr>
                <w:position w:val="-12"/>
                <w:sz w:val="28"/>
                <w:szCs w:val="28"/>
              </w:rPr>
              <w:object w:dxaOrig="340" w:dyaOrig="380">
                <v:shape id="_x0000_i1052" type="#_x0000_t75" style="width:17.25pt;height:18.75pt" o:ole="">
                  <v:imagedata r:id="rId52" o:title=""/>
                </v:shape>
                <o:OLEObject Type="Embed" ProgID="Equation.3" ShapeID="_x0000_i1052" DrawAspect="Content" ObjectID="_1470332418" r:id="rId53"/>
              </w:object>
            </w:r>
          </w:p>
        </w:tc>
        <w:tc>
          <w:tcPr>
            <w:tcW w:w="1317" w:type="dxa"/>
          </w:tcPr>
          <w:p w:rsidR="008C7A46" w:rsidRDefault="008C7A46">
            <w:pPr>
              <w:jc w:val="both"/>
              <w:rPr>
                <w:sz w:val="28"/>
                <w:szCs w:val="28"/>
              </w:rPr>
            </w:pPr>
            <w:r>
              <w:rPr>
                <w:position w:val="-12"/>
                <w:sz w:val="28"/>
                <w:szCs w:val="28"/>
              </w:rPr>
              <w:object w:dxaOrig="340" w:dyaOrig="380">
                <v:shape id="_x0000_i1053" type="#_x0000_t75" style="width:17.25pt;height:18.75pt" o:ole="">
                  <v:imagedata r:id="rId54" o:title=""/>
                </v:shape>
                <o:OLEObject Type="Embed" ProgID="Equation.3" ShapeID="_x0000_i1053" DrawAspect="Content" ObjectID="_1470332419" r:id="rId55"/>
              </w:object>
            </w:r>
          </w:p>
        </w:tc>
        <w:tc>
          <w:tcPr>
            <w:tcW w:w="1330" w:type="dxa"/>
          </w:tcPr>
          <w:p w:rsidR="008C7A46" w:rsidRDefault="008C7A46">
            <w:pPr>
              <w:jc w:val="both"/>
              <w:rPr>
                <w:sz w:val="28"/>
                <w:szCs w:val="28"/>
              </w:rPr>
            </w:pPr>
            <w:r>
              <w:rPr>
                <w:position w:val="-12"/>
                <w:sz w:val="28"/>
                <w:szCs w:val="28"/>
              </w:rPr>
              <w:object w:dxaOrig="400" w:dyaOrig="380">
                <v:shape id="_x0000_i1054" type="#_x0000_t75" style="width:20.25pt;height:18.75pt" o:ole="">
                  <v:imagedata r:id="rId45" o:title=""/>
                </v:shape>
                <o:OLEObject Type="Embed" ProgID="Equation.3" ShapeID="_x0000_i1054" DrawAspect="Content" ObjectID="_1470332420" r:id="rId56"/>
              </w:object>
            </w:r>
          </w:p>
          <w:p w:rsidR="008C7A46" w:rsidRDefault="008C7A46">
            <w:pPr>
              <w:jc w:val="both"/>
              <w:rPr>
                <w:sz w:val="28"/>
                <w:szCs w:val="28"/>
              </w:rPr>
            </w:pPr>
            <w:r>
              <w:rPr>
                <w:sz w:val="28"/>
                <w:szCs w:val="28"/>
              </w:rPr>
              <w:t>10</w:t>
            </w:r>
            <w:r>
              <w:rPr>
                <w:sz w:val="28"/>
                <w:szCs w:val="28"/>
                <w:vertAlign w:val="superscript"/>
              </w:rPr>
              <w:t>-6</w:t>
            </w:r>
            <w:r>
              <w:rPr>
                <w:sz w:val="28"/>
                <w:szCs w:val="28"/>
              </w:rPr>
              <w:t xml:space="preserve"> ч </w:t>
            </w:r>
            <w:r>
              <w:rPr>
                <w:sz w:val="28"/>
                <w:szCs w:val="28"/>
                <w:vertAlign w:val="superscript"/>
              </w:rPr>
              <w:t>-1</w:t>
            </w:r>
          </w:p>
        </w:tc>
        <w:tc>
          <w:tcPr>
            <w:tcW w:w="1304" w:type="dxa"/>
          </w:tcPr>
          <w:p w:rsidR="008C7A46" w:rsidRDefault="008C7A46">
            <w:pPr>
              <w:jc w:val="both"/>
              <w:rPr>
                <w:sz w:val="28"/>
                <w:szCs w:val="28"/>
              </w:rPr>
            </w:pPr>
            <w:r>
              <w:rPr>
                <w:position w:val="-4"/>
                <w:sz w:val="28"/>
                <w:szCs w:val="28"/>
              </w:rPr>
              <w:object w:dxaOrig="240" w:dyaOrig="279">
                <v:shape id="_x0000_i1055" type="#_x0000_t75" style="width:12pt;height:14.25pt" o:ole="">
                  <v:imagedata r:id="rId57" o:title=""/>
                </v:shape>
                <o:OLEObject Type="Embed" ProgID="Equation.3" ShapeID="_x0000_i1055" DrawAspect="Content" ObjectID="_1470332421" r:id="rId58"/>
              </w:object>
            </w:r>
          </w:p>
        </w:tc>
        <w:tc>
          <w:tcPr>
            <w:tcW w:w="1363" w:type="dxa"/>
          </w:tcPr>
          <w:p w:rsidR="008C7A46" w:rsidRDefault="008C7A46">
            <w:pPr>
              <w:jc w:val="both"/>
              <w:rPr>
                <w:sz w:val="28"/>
                <w:szCs w:val="28"/>
              </w:rPr>
            </w:pPr>
            <w:r>
              <w:rPr>
                <w:position w:val="-14"/>
                <w:sz w:val="28"/>
                <w:szCs w:val="28"/>
              </w:rPr>
              <w:object w:dxaOrig="720" w:dyaOrig="400">
                <v:shape id="_x0000_i1056" type="#_x0000_t75" style="width:36pt;height:20.25pt" o:ole="">
                  <v:imagedata r:id="rId59" o:title=""/>
                </v:shape>
                <o:OLEObject Type="Embed" ProgID="Equation.3" ShapeID="_x0000_i1056" DrawAspect="Content" ObjectID="_1470332422" r:id="rId60"/>
              </w:object>
            </w:r>
          </w:p>
          <w:p w:rsidR="008C7A46" w:rsidRDefault="008C7A46">
            <w:pPr>
              <w:jc w:val="both"/>
              <w:rPr>
                <w:sz w:val="28"/>
                <w:szCs w:val="28"/>
                <w:lang w:val="en-US"/>
              </w:rPr>
            </w:pPr>
            <w:r>
              <w:rPr>
                <w:sz w:val="28"/>
                <w:szCs w:val="28"/>
                <w:lang w:val="en-US"/>
              </w:rPr>
              <w:t>10</w:t>
            </w:r>
            <w:r>
              <w:rPr>
                <w:sz w:val="28"/>
                <w:szCs w:val="28"/>
                <w:vertAlign w:val="superscript"/>
                <w:lang w:val="en-US"/>
              </w:rPr>
              <w:t>-6</w:t>
            </w:r>
            <w:r>
              <w:rPr>
                <w:sz w:val="28"/>
                <w:szCs w:val="28"/>
                <w:lang w:val="en-US"/>
              </w:rPr>
              <w:t xml:space="preserve"> </w:t>
            </w:r>
            <w:r>
              <w:rPr>
                <w:sz w:val="28"/>
                <w:szCs w:val="28"/>
              </w:rPr>
              <w:t>ч</w:t>
            </w:r>
            <w:r>
              <w:rPr>
                <w:sz w:val="28"/>
                <w:szCs w:val="28"/>
                <w:lang w:val="en-US"/>
              </w:rPr>
              <w:t xml:space="preserve"> </w:t>
            </w:r>
            <w:r>
              <w:rPr>
                <w:sz w:val="28"/>
                <w:szCs w:val="28"/>
                <w:vertAlign w:val="superscript"/>
                <w:lang w:val="en-US"/>
              </w:rPr>
              <w:t>-1</w:t>
            </w:r>
          </w:p>
        </w:tc>
      </w:tr>
      <w:tr w:rsidR="008C7A46">
        <w:tc>
          <w:tcPr>
            <w:tcW w:w="1617" w:type="dxa"/>
          </w:tcPr>
          <w:p w:rsidR="008C7A46" w:rsidRDefault="008C7A46">
            <w:pPr>
              <w:jc w:val="both"/>
              <w:rPr>
                <w:sz w:val="28"/>
                <w:szCs w:val="28"/>
                <w:lang w:val="en-US"/>
              </w:rPr>
            </w:pPr>
            <w:r>
              <w:rPr>
                <w:sz w:val="28"/>
                <w:szCs w:val="28"/>
                <w:lang w:val="en-US"/>
              </w:rPr>
              <w:t>R1…R20</w:t>
            </w:r>
          </w:p>
        </w:tc>
        <w:tc>
          <w:tcPr>
            <w:tcW w:w="1329" w:type="dxa"/>
          </w:tcPr>
          <w:p w:rsidR="008C7A46" w:rsidRDefault="008C7A46">
            <w:pPr>
              <w:jc w:val="both"/>
              <w:rPr>
                <w:sz w:val="28"/>
                <w:szCs w:val="28"/>
                <w:lang w:val="en-US"/>
              </w:rPr>
            </w:pPr>
            <w:r>
              <w:rPr>
                <w:sz w:val="28"/>
                <w:szCs w:val="28"/>
                <w:lang w:val="en-US"/>
              </w:rPr>
              <w:t>0,7</w:t>
            </w:r>
          </w:p>
        </w:tc>
        <w:tc>
          <w:tcPr>
            <w:tcW w:w="1311" w:type="dxa"/>
          </w:tcPr>
          <w:p w:rsidR="008C7A46" w:rsidRDefault="008C7A46">
            <w:pPr>
              <w:jc w:val="both"/>
              <w:rPr>
                <w:sz w:val="28"/>
                <w:szCs w:val="28"/>
                <w:lang w:val="en-US"/>
              </w:rPr>
            </w:pPr>
            <w:r>
              <w:rPr>
                <w:sz w:val="28"/>
                <w:szCs w:val="28"/>
                <w:lang w:val="en-US"/>
              </w:rPr>
              <w:t>0,1</w:t>
            </w:r>
          </w:p>
        </w:tc>
        <w:tc>
          <w:tcPr>
            <w:tcW w:w="1317" w:type="dxa"/>
          </w:tcPr>
          <w:p w:rsidR="008C7A46" w:rsidRDefault="008C7A46">
            <w:pPr>
              <w:jc w:val="both"/>
              <w:rPr>
                <w:sz w:val="28"/>
                <w:szCs w:val="28"/>
                <w:lang w:val="en-US"/>
              </w:rPr>
            </w:pPr>
            <w:r>
              <w:rPr>
                <w:sz w:val="28"/>
                <w:szCs w:val="28"/>
                <w:lang w:val="en-US"/>
              </w:rPr>
              <w:t>0,34</w:t>
            </w:r>
          </w:p>
        </w:tc>
        <w:tc>
          <w:tcPr>
            <w:tcW w:w="1330" w:type="dxa"/>
          </w:tcPr>
          <w:p w:rsidR="008C7A46" w:rsidRDefault="008C7A46">
            <w:pPr>
              <w:jc w:val="both"/>
              <w:rPr>
                <w:sz w:val="28"/>
                <w:szCs w:val="28"/>
                <w:lang w:val="en-US"/>
              </w:rPr>
            </w:pPr>
            <w:r>
              <w:rPr>
                <w:sz w:val="28"/>
                <w:szCs w:val="28"/>
                <w:lang w:val="en-US"/>
              </w:rPr>
              <w:t>0,24</w:t>
            </w:r>
          </w:p>
        </w:tc>
        <w:tc>
          <w:tcPr>
            <w:tcW w:w="1304" w:type="dxa"/>
          </w:tcPr>
          <w:p w:rsidR="008C7A46" w:rsidRDefault="008C7A46">
            <w:pPr>
              <w:jc w:val="both"/>
              <w:rPr>
                <w:sz w:val="28"/>
                <w:szCs w:val="28"/>
                <w:lang w:val="en-US"/>
              </w:rPr>
            </w:pPr>
            <w:r>
              <w:rPr>
                <w:sz w:val="28"/>
                <w:szCs w:val="28"/>
                <w:lang w:val="en-US"/>
              </w:rPr>
              <w:t>20</w:t>
            </w:r>
          </w:p>
        </w:tc>
        <w:tc>
          <w:tcPr>
            <w:tcW w:w="1363" w:type="dxa"/>
          </w:tcPr>
          <w:p w:rsidR="008C7A46" w:rsidRDefault="008C7A46">
            <w:pPr>
              <w:jc w:val="both"/>
              <w:rPr>
                <w:sz w:val="28"/>
                <w:szCs w:val="28"/>
                <w:lang w:val="en-US"/>
              </w:rPr>
            </w:pPr>
            <w:r>
              <w:rPr>
                <w:sz w:val="28"/>
                <w:szCs w:val="28"/>
                <w:lang w:val="en-US"/>
              </w:rPr>
              <w:t>4,8</w:t>
            </w:r>
          </w:p>
        </w:tc>
      </w:tr>
      <w:tr w:rsidR="008C7A46">
        <w:tc>
          <w:tcPr>
            <w:tcW w:w="1617" w:type="dxa"/>
          </w:tcPr>
          <w:p w:rsidR="008C7A46" w:rsidRDefault="008C7A46">
            <w:pPr>
              <w:jc w:val="both"/>
              <w:rPr>
                <w:sz w:val="28"/>
                <w:szCs w:val="28"/>
                <w:lang w:val="en-US"/>
              </w:rPr>
            </w:pPr>
            <w:r>
              <w:rPr>
                <w:sz w:val="28"/>
                <w:szCs w:val="28"/>
                <w:lang w:val="en-US"/>
              </w:rPr>
              <w:t>C1,C3…C7,</w:t>
            </w:r>
          </w:p>
          <w:p w:rsidR="008C7A46" w:rsidRDefault="008C7A46">
            <w:pPr>
              <w:jc w:val="both"/>
              <w:rPr>
                <w:sz w:val="28"/>
                <w:szCs w:val="28"/>
                <w:lang w:val="en-US"/>
              </w:rPr>
            </w:pPr>
            <w:r>
              <w:rPr>
                <w:sz w:val="28"/>
                <w:szCs w:val="28"/>
                <w:lang w:val="en-US"/>
              </w:rPr>
              <w:t>C9…C16</w:t>
            </w:r>
          </w:p>
        </w:tc>
        <w:tc>
          <w:tcPr>
            <w:tcW w:w="1329" w:type="dxa"/>
          </w:tcPr>
          <w:p w:rsidR="008C7A46" w:rsidRDefault="008C7A46">
            <w:pPr>
              <w:jc w:val="both"/>
              <w:rPr>
                <w:sz w:val="28"/>
                <w:szCs w:val="28"/>
                <w:lang w:val="en-US"/>
              </w:rPr>
            </w:pPr>
            <w:r>
              <w:rPr>
                <w:sz w:val="28"/>
                <w:szCs w:val="28"/>
                <w:lang w:val="en-US"/>
              </w:rPr>
              <w:t>1,4</w:t>
            </w:r>
          </w:p>
        </w:tc>
        <w:tc>
          <w:tcPr>
            <w:tcW w:w="1311" w:type="dxa"/>
          </w:tcPr>
          <w:p w:rsidR="008C7A46" w:rsidRDefault="008C7A46">
            <w:pPr>
              <w:jc w:val="both"/>
              <w:rPr>
                <w:sz w:val="28"/>
                <w:szCs w:val="28"/>
                <w:lang w:val="en-US"/>
              </w:rPr>
            </w:pPr>
            <w:r>
              <w:rPr>
                <w:sz w:val="28"/>
                <w:szCs w:val="28"/>
                <w:lang w:val="en-US"/>
              </w:rPr>
              <w:t>0,2</w:t>
            </w:r>
          </w:p>
        </w:tc>
        <w:tc>
          <w:tcPr>
            <w:tcW w:w="1317" w:type="dxa"/>
          </w:tcPr>
          <w:p w:rsidR="008C7A46" w:rsidRDefault="008C7A46">
            <w:pPr>
              <w:jc w:val="both"/>
              <w:rPr>
                <w:sz w:val="28"/>
                <w:szCs w:val="28"/>
                <w:lang w:val="en-US"/>
              </w:rPr>
            </w:pPr>
            <w:r>
              <w:rPr>
                <w:sz w:val="28"/>
                <w:szCs w:val="28"/>
                <w:lang w:val="en-US"/>
              </w:rPr>
              <w:t>0,07</w:t>
            </w:r>
          </w:p>
        </w:tc>
        <w:tc>
          <w:tcPr>
            <w:tcW w:w="1330" w:type="dxa"/>
          </w:tcPr>
          <w:p w:rsidR="008C7A46" w:rsidRDefault="008C7A46">
            <w:pPr>
              <w:jc w:val="both"/>
              <w:rPr>
                <w:sz w:val="28"/>
                <w:szCs w:val="28"/>
                <w:lang w:val="en-US"/>
              </w:rPr>
            </w:pPr>
            <w:r>
              <w:rPr>
                <w:sz w:val="28"/>
                <w:szCs w:val="28"/>
                <w:lang w:val="en-US"/>
              </w:rPr>
              <w:t>0,098</w:t>
            </w:r>
          </w:p>
        </w:tc>
        <w:tc>
          <w:tcPr>
            <w:tcW w:w="1304" w:type="dxa"/>
          </w:tcPr>
          <w:p w:rsidR="008C7A46" w:rsidRDefault="008C7A46">
            <w:pPr>
              <w:jc w:val="both"/>
              <w:rPr>
                <w:sz w:val="28"/>
                <w:szCs w:val="28"/>
                <w:lang w:val="en-US"/>
              </w:rPr>
            </w:pPr>
            <w:r>
              <w:rPr>
                <w:sz w:val="28"/>
                <w:szCs w:val="28"/>
                <w:lang w:val="en-US"/>
              </w:rPr>
              <w:t>18</w:t>
            </w:r>
          </w:p>
        </w:tc>
        <w:tc>
          <w:tcPr>
            <w:tcW w:w="1363" w:type="dxa"/>
          </w:tcPr>
          <w:p w:rsidR="008C7A46" w:rsidRDefault="008C7A46">
            <w:pPr>
              <w:jc w:val="both"/>
              <w:rPr>
                <w:sz w:val="28"/>
                <w:szCs w:val="28"/>
                <w:lang w:val="en-US"/>
              </w:rPr>
            </w:pPr>
            <w:r>
              <w:rPr>
                <w:sz w:val="28"/>
                <w:szCs w:val="28"/>
                <w:lang w:val="en-US"/>
              </w:rPr>
              <w:t>1,76</w:t>
            </w:r>
          </w:p>
        </w:tc>
      </w:tr>
      <w:tr w:rsidR="008C7A46">
        <w:tc>
          <w:tcPr>
            <w:tcW w:w="1617" w:type="dxa"/>
          </w:tcPr>
          <w:p w:rsidR="008C7A46" w:rsidRDefault="008C7A46">
            <w:pPr>
              <w:jc w:val="both"/>
              <w:rPr>
                <w:sz w:val="28"/>
                <w:szCs w:val="28"/>
                <w:lang w:val="en-US"/>
              </w:rPr>
            </w:pPr>
            <w:r>
              <w:rPr>
                <w:sz w:val="28"/>
                <w:szCs w:val="28"/>
                <w:lang w:val="en-US"/>
              </w:rPr>
              <w:t>C2,C8</w:t>
            </w:r>
          </w:p>
        </w:tc>
        <w:tc>
          <w:tcPr>
            <w:tcW w:w="1329" w:type="dxa"/>
          </w:tcPr>
          <w:p w:rsidR="008C7A46" w:rsidRDefault="008C7A46">
            <w:pPr>
              <w:jc w:val="both"/>
              <w:rPr>
                <w:sz w:val="28"/>
                <w:szCs w:val="28"/>
                <w:lang w:val="en-US"/>
              </w:rPr>
            </w:pPr>
            <w:r>
              <w:rPr>
                <w:sz w:val="28"/>
                <w:szCs w:val="28"/>
                <w:lang w:val="en-US"/>
              </w:rPr>
              <w:t>2,4</w:t>
            </w:r>
          </w:p>
        </w:tc>
        <w:tc>
          <w:tcPr>
            <w:tcW w:w="1311" w:type="dxa"/>
          </w:tcPr>
          <w:p w:rsidR="008C7A46" w:rsidRDefault="008C7A46">
            <w:pPr>
              <w:jc w:val="both"/>
              <w:rPr>
                <w:sz w:val="28"/>
                <w:szCs w:val="28"/>
                <w:lang w:val="en-US"/>
              </w:rPr>
            </w:pPr>
            <w:r>
              <w:rPr>
                <w:sz w:val="28"/>
                <w:szCs w:val="28"/>
                <w:lang w:val="en-US"/>
              </w:rPr>
              <w:t>0,7</w:t>
            </w:r>
          </w:p>
        </w:tc>
        <w:tc>
          <w:tcPr>
            <w:tcW w:w="1317" w:type="dxa"/>
          </w:tcPr>
          <w:p w:rsidR="008C7A46" w:rsidRDefault="008C7A46">
            <w:pPr>
              <w:jc w:val="both"/>
              <w:rPr>
                <w:sz w:val="28"/>
                <w:szCs w:val="28"/>
                <w:lang w:val="en-US"/>
              </w:rPr>
            </w:pPr>
            <w:r>
              <w:rPr>
                <w:sz w:val="28"/>
                <w:szCs w:val="28"/>
                <w:lang w:val="en-US"/>
              </w:rPr>
              <w:t>1,24</w:t>
            </w:r>
          </w:p>
        </w:tc>
        <w:tc>
          <w:tcPr>
            <w:tcW w:w="1330" w:type="dxa"/>
          </w:tcPr>
          <w:p w:rsidR="008C7A46" w:rsidRDefault="008C7A46">
            <w:pPr>
              <w:jc w:val="both"/>
              <w:rPr>
                <w:sz w:val="28"/>
                <w:szCs w:val="28"/>
                <w:lang w:val="en-US"/>
              </w:rPr>
            </w:pPr>
            <w:r>
              <w:rPr>
                <w:sz w:val="28"/>
                <w:szCs w:val="28"/>
                <w:lang w:val="en-US"/>
              </w:rPr>
              <w:t>2,98</w:t>
            </w:r>
          </w:p>
        </w:tc>
        <w:tc>
          <w:tcPr>
            <w:tcW w:w="1304" w:type="dxa"/>
          </w:tcPr>
          <w:p w:rsidR="008C7A46" w:rsidRDefault="008C7A46">
            <w:pPr>
              <w:jc w:val="both"/>
              <w:rPr>
                <w:sz w:val="28"/>
                <w:szCs w:val="28"/>
                <w:lang w:val="en-US"/>
              </w:rPr>
            </w:pPr>
            <w:r>
              <w:rPr>
                <w:sz w:val="28"/>
                <w:szCs w:val="28"/>
                <w:lang w:val="en-US"/>
              </w:rPr>
              <w:t>2</w:t>
            </w:r>
          </w:p>
        </w:tc>
        <w:tc>
          <w:tcPr>
            <w:tcW w:w="1363" w:type="dxa"/>
          </w:tcPr>
          <w:p w:rsidR="008C7A46" w:rsidRDefault="008C7A46">
            <w:pPr>
              <w:jc w:val="both"/>
              <w:rPr>
                <w:sz w:val="28"/>
                <w:szCs w:val="28"/>
                <w:lang w:val="en-US"/>
              </w:rPr>
            </w:pPr>
            <w:r>
              <w:rPr>
                <w:sz w:val="28"/>
                <w:szCs w:val="28"/>
                <w:lang w:val="en-US"/>
              </w:rPr>
              <w:t>5,95</w:t>
            </w:r>
          </w:p>
        </w:tc>
      </w:tr>
      <w:tr w:rsidR="008C7A46">
        <w:tc>
          <w:tcPr>
            <w:tcW w:w="1617" w:type="dxa"/>
          </w:tcPr>
          <w:p w:rsidR="008C7A46" w:rsidRDefault="008C7A46">
            <w:pPr>
              <w:jc w:val="both"/>
              <w:rPr>
                <w:sz w:val="28"/>
                <w:szCs w:val="28"/>
                <w:lang w:val="en-US"/>
              </w:rPr>
            </w:pPr>
            <w:r>
              <w:rPr>
                <w:sz w:val="28"/>
                <w:szCs w:val="28"/>
                <w:lang w:val="en-US"/>
              </w:rPr>
              <w:t>L1</w:t>
            </w:r>
          </w:p>
        </w:tc>
        <w:tc>
          <w:tcPr>
            <w:tcW w:w="1329" w:type="dxa"/>
          </w:tcPr>
          <w:p w:rsidR="008C7A46" w:rsidRDefault="008C7A46">
            <w:pPr>
              <w:jc w:val="both"/>
              <w:rPr>
                <w:sz w:val="28"/>
                <w:szCs w:val="28"/>
                <w:lang w:val="en-US"/>
              </w:rPr>
            </w:pPr>
            <w:r>
              <w:rPr>
                <w:sz w:val="28"/>
                <w:szCs w:val="28"/>
                <w:lang w:val="en-US"/>
              </w:rPr>
              <w:t>0,5</w:t>
            </w:r>
          </w:p>
        </w:tc>
        <w:tc>
          <w:tcPr>
            <w:tcW w:w="1311" w:type="dxa"/>
          </w:tcPr>
          <w:p w:rsidR="008C7A46" w:rsidRDefault="008C7A46">
            <w:pPr>
              <w:jc w:val="both"/>
              <w:rPr>
                <w:sz w:val="28"/>
                <w:szCs w:val="28"/>
                <w:lang w:val="en-US"/>
              </w:rPr>
            </w:pPr>
          </w:p>
        </w:tc>
        <w:tc>
          <w:tcPr>
            <w:tcW w:w="1317" w:type="dxa"/>
          </w:tcPr>
          <w:p w:rsidR="008C7A46" w:rsidRDefault="008C7A46">
            <w:pPr>
              <w:jc w:val="both"/>
              <w:rPr>
                <w:sz w:val="28"/>
                <w:szCs w:val="28"/>
                <w:lang w:val="en-US"/>
              </w:rPr>
            </w:pPr>
          </w:p>
        </w:tc>
        <w:tc>
          <w:tcPr>
            <w:tcW w:w="1330" w:type="dxa"/>
          </w:tcPr>
          <w:p w:rsidR="008C7A46" w:rsidRDefault="008C7A46">
            <w:pPr>
              <w:jc w:val="both"/>
              <w:rPr>
                <w:sz w:val="28"/>
                <w:szCs w:val="28"/>
                <w:lang w:val="en-US"/>
              </w:rPr>
            </w:pPr>
            <w:r>
              <w:rPr>
                <w:sz w:val="28"/>
                <w:szCs w:val="28"/>
                <w:lang w:val="en-US"/>
              </w:rPr>
              <w:t>0,005</w:t>
            </w:r>
          </w:p>
        </w:tc>
        <w:tc>
          <w:tcPr>
            <w:tcW w:w="1304" w:type="dxa"/>
          </w:tcPr>
          <w:p w:rsidR="008C7A46" w:rsidRDefault="008C7A46">
            <w:pPr>
              <w:jc w:val="both"/>
              <w:rPr>
                <w:sz w:val="28"/>
                <w:szCs w:val="28"/>
                <w:lang w:val="en-US"/>
              </w:rPr>
            </w:pPr>
            <w:r>
              <w:rPr>
                <w:sz w:val="28"/>
                <w:szCs w:val="28"/>
                <w:lang w:val="en-US"/>
              </w:rPr>
              <w:t>1</w:t>
            </w:r>
          </w:p>
        </w:tc>
        <w:tc>
          <w:tcPr>
            <w:tcW w:w="1363" w:type="dxa"/>
          </w:tcPr>
          <w:p w:rsidR="008C7A46" w:rsidRDefault="008C7A46">
            <w:pPr>
              <w:jc w:val="both"/>
              <w:rPr>
                <w:sz w:val="28"/>
                <w:szCs w:val="28"/>
                <w:lang w:val="en-US"/>
              </w:rPr>
            </w:pPr>
            <w:r>
              <w:rPr>
                <w:sz w:val="28"/>
                <w:szCs w:val="28"/>
                <w:lang w:val="en-US"/>
              </w:rPr>
              <w:t>0,005</w:t>
            </w:r>
          </w:p>
        </w:tc>
      </w:tr>
      <w:tr w:rsidR="008C7A46">
        <w:trPr>
          <w:trHeight w:val="250"/>
        </w:trPr>
        <w:tc>
          <w:tcPr>
            <w:tcW w:w="1617" w:type="dxa"/>
          </w:tcPr>
          <w:p w:rsidR="008C7A46" w:rsidRDefault="008C7A46">
            <w:pPr>
              <w:jc w:val="both"/>
              <w:rPr>
                <w:sz w:val="28"/>
                <w:szCs w:val="28"/>
                <w:lang w:val="en-US"/>
              </w:rPr>
            </w:pPr>
            <w:r>
              <w:rPr>
                <w:sz w:val="28"/>
                <w:szCs w:val="28"/>
                <w:lang w:val="en-US"/>
              </w:rPr>
              <w:t>VT1…VT3</w:t>
            </w:r>
          </w:p>
        </w:tc>
        <w:tc>
          <w:tcPr>
            <w:tcW w:w="1329" w:type="dxa"/>
          </w:tcPr>
          <w:p w:rsidR="008C7A46" w:rsidRDefault="008C7A46">
            <w:pPr>
              <w:jc w:val="both"/>
              <w:rPr>
                <w:sz w:val="28"/>
                <w:szCs w:val="28"/>
                <w:lang w:val="en-US"/>
              </w:rPr>
            </w:pPr>
            <w:r>
              <w:rPr>
                <w:sz w:val="28"/>
                <w:szCs w:val="28"/>
                <w:lang w:val="en-US"/>
              </w:rPr>
              <w:t>0,01</w:t>
            </w:r>
          </w:p>
        </w:tc>
        <w:tc>
          <w:tcPr>
            <w:tcW w:w="1311" w:type="dxa"/>
          </w:tcPr>
          <w:p w:rsidR="008C7A46" w:rsidRDefault="008C7A46">
            <w:pPr>
              <w:jc w:val="both"/>
              <w:rPr>
                <w:sz w:val="28"/>
                <w:szCs w:val="28"/>
                <w:lang w:val="en-US"/>
              </w:rPr>
            </w:pPr>
          </w:p>
        </w:tc>
        <w:tc>
          <w:tcPr>
            <w:tcW w:w="1317" w:type="dxa"/>
          </w:tcPr>
          <w:p w:rsidR="008C7A46" w:rsidRDefault="008C7A46">
            <w:pPr>
              <w:jc w:val="both"/>
              <w:rPr>
                <w:sz w:val="28"/>
                <w:szCs w:val="28"/>
                <w:lang w:val="en-US"/>
              </w:rPr>
            </w:pPr>
          </w:p>
        </w:tc>
        <w:tc>
          <w:tcPr>
            <w:tcW w:w="1330" w:type="dxa"/>
          </w:tcPr>
          <w:p w:rsidR="008C7A46" w:rsidRDefault="008C7A46">
            <w:pPr>
              <w:jc w:val="both"/>
              <w:rPr>
                <w:sz w:val="28"/>
                <w:szCs w:val="28"/>
                <w:lang w:val="en-US"/>
              </w:rPr>
            </w:pPr>
            <w:r>
              <w:rPr>
                <w:sz w:val="28"/>
                <w:szCs w:val="28"/>
                <w:lang w:val="en-US"/>
              </w:rPr>
              <w:t>0,026</w:t>
            </w:r>
          </w:p>
        </w:tc>
        <w:tc>
          <w:tcPr>
            <w:tcW w:w="1304" w:type="dxa"/>
          </w:tcPr>
          <w:p w:rsidR="008C7A46" w:rsidRDefault="008C7A46">
            <w:pPr>
              <w:jc w:val="both"/>
              <w:rPr>
                <w:sz w:val="28"/>
                <w:szCs w:val="28"/>
                <w:lang w:val="en-US"/>
              </w:rPr>
            </w:pPr>
            <w:r>
              <w:rPr>
                <w:sz w:val="28"/>
                <w:szCs w:val="28"/>
                <w:lang w:val="en-US"/>
              </w:rPr>
              <w:t>3</w:t>
            </w:r>
          </w:p>
        </w:tc>
        <w:tc>
          <w:tcPr>
            <w:tcW w:w="1363" w:type="dxa"/>
          </w:tcPr>
          <w:p w:rsidR="008C7A46" w:rsidRDefault="008C7A46">
            <w:pPr>
              <w:jc w:val="both"/>
              <w:rPr>
                <w:sz w:val="28"/>
                <w:szCs w:val="28"/>
                <w:lang w:val="en-US"/>
              </w:rPr>
            </w:pPr>
            <w:r>
              <w:rPr>
                <w:sz w:val="28"/>
                <w:szCs w:val="28"/>
                <w:lang w:val="en-US"/>
              </w:rPr>
              <w:t>0,078</w:t>
            </w:r>
          </w:p>
        </w:tc>
      </w:tr>
      <w:tr w:rsidR="008C7A46">
        <w:trPr>
          <w:trHeight w:val="340"/>
        </w:trPr>
        <w:tc>
          <w:tcPr>
            <w:tcW w:w="1617" w:type="dxa"/>
          </w:tcPr>
          <w:p w:rsidR="008C7A46" w:rsidRDefault="008C7A46">
            <w:pPr>
              <w:jc w:val="both"/>
              <w:rPr>
                <w:sz w:val="28"/>
                <w:szCs w:val="28"/>
                <w:lang w:val="en-US"/>
              </w:rPr>
            </w:pPr>
            <w:r>
              <w:rPr>
                <w:sz w:val="28"/>
                <w:szCs w:val="28"/>
                <w:lang w:val="en-US"/>
              </w:rPr>
              <w:t>VD1…VD3</w:t>
            </w:r>
          </w:p>
        </w:tc>
        <w:tc>
          <w:tcPr>
            <w:tcW w:w="1329" w:type="dxa"/>
          </w:tcPr>
          <w:p w:rsidR="008C7A46" w:rsidRDefault="008C7A46">
            <w:pPr>
              <w:jc w:val="both"/>
              <w:rPr>
                <w:sz w:val="28"/>
                <w:szCs w:val="28"/>
                <w:lang w:val="en-US"/>
              </w:rPr>
            </w:pPr>
            <w:r>
              <w:rPr>
                <w:sz w:val="28"/>
                <w:szCs w:val="28"/>
                <w:lang w:val="en-US"/>
              </w:rPr>
              <w:t>0,006</w:t>
            </w:r>
          </w:p>
        </w:tc>
        <w:tc>
          <w:tcPr>
            <w:tcW w:w="1311" w:type="dxa"/>
          </w:tcPr>
          <w:p w:rsidR="008C7A46" w:rsidRDefault="008C7A46">
            <w:pPr>
              <w:jc w:val="both"/>
              <w:rPr>
                <w:sz w:val="28"/>
                <w:szCs w:val="28"/>
                <w:lang w:val="en-US"/>
              </w:rPr>
            </w:pPr>
          </w:p>
        </w:tc>
        <w:tc>
          <w:tcPr>
            <w:tcW w:w="1317" w:type="dxa"/>
          </w:tcPr>
          <w:p w:rsidR="008C7A46" w:rsidRDefault="008C7A46">
            <w:pPr>
              <w:jc w:val="both"/>
              <w:rPr>
                <w:sz w:val="28"/>
                <w:szCs w:val="28"/>
                <w:lang w:val="en-US"/>
              </w:rPr>
            </w:pPr>
          </w:p>
        </w:tc>
        <w:tc>
          <w:tcPr>
            <w:tcW w:w="1330" w:type="dxa"/>
            <w:vAlign w:val="center"/>
          </w:tcPr>
          <w:p w:rsidR="008C7A46" w:rsidRDefault="008C7A46">
            <w:pPr>
              <w:jc w:val="both"/>
              <w:rPr>
                <w:sz w:val="28"/>
                <w:szCs w:val="28"/>
                <w:lang w:val="en-US"/>
              </w:rPr>
            </w:pPr>
            <w:r>
              <w:rPr>
                <w:sz w:val="28"/>
                <w:szCs w:val="28"/>
                <w:lang w:val="en-US"/>
              </w:rPr>
              <w:t>0,012</w:t>
            </w:r>
          </w:p>
        </w:tc>
        <w:tc>
          <w:tcPr>
            <w:tcW w:w="1304" w:type="dxa"/>
          </w:tcPr>
          <w:p w:rsidR="008C7A46" w:rsidRDefault="008C7A46">
            <w:pPr>
              <w:jc w:val="both"/>
              <w:rPr>
                <w:sz w:val="28"/>
                <w:szCs w:val="28"/>
                <w:lang w:val="en-US"/>
              </w:rPr>
            </w:pPr>
            <w:r>
              <w:rPr>
                <w:sz w:val="28"/>
                <w:szCs w:val="28"/>
                <w:lang w:val="en-US"/>
              </w:rPr>
              <w:t>3</w:t>
            </w:r>
          </w:p>
        </w:tc>
        <w:tc>
          <w:tcPr>
            <w:tcW w:w="1363" w:type="dxa"/>
          </w:tcPr>
          <w:p w:rsidR="008C7A46" w:rsidRDefault="008C7A46">
            <w:pPr>
              <w:jc w:val="both"/>
              <w:rPr>
                <w:sz w:val="28"/>
                <w:szCs w:val="28"/>
                <w:lang w:val="en-US"/>
              </w:rPr>
            </w:pPr>
            <w:r>
              <w:rPr>
                <w:sz w:val="28"/>
                <w:szCs w:val="28"/>
                <w:lang w:val="en-US"/>
              </w:rPr>
              <w:t>0,036</w:t>
            </w:r>
          </w:p>
        </w:tc>
      </w:tr>
      <w:tr w:rsidR="008C7A46">
        <w:trPr>
          <w:trHeight w:val="340"/>
        </w:trPr>
        <w:tc>
          <w:tcPr>
            <w:tcW w:w="1617" w:type="dxa"/>
          </w:tcPr>
          <w:p w:rsidR="008C7A46" w:rsidRDefault="008C7A46">
            <w:pPr>
              <w:jc w:val="both"/>
              <w:rPr>
                <w:sz w:val="28"/>
                <w:szCs w:val="28"/>
                <w:lang w:val="en-US"/>
              </w:rPr>
            </w:pPr>
            <w:r>
              <w:rPr>
                <w:sz w:val="28"/>
                <w:szCs w:val="28"/>
                <w:lang w:val="en-US"/>
              </w:rPr>
              <w:t>ZQ1</w:t>
            </w:r>
          </w:p>
        </w:tc>
        <w:tc>
          <w:tcPr>
            <w:tcW w:w="1329" w:type="dxa"/>
          </w:tcPr>
          <w:p w:rsidR="008C7A46" w:rsidRDefault="008C7A46">
            <w:pPr>
              <w:jc w:val="both"/>
              <w:rPr>
                <w:sz w:val="28"/>
                <w:szCs w:val="28"/>
              </w:rPr>
            </w:pPr>
            <w:r>
              <w:rPr>
                <w:sz w:val="28"/>
                <w:szCs w:val="28"/>
              </w:rPr>
              <w:t>0,1</w:t>
            </w:r>
          </w:p>
        </w:tc>
        <w:tc>
          <w:tcPr>
            <w:tcW w:w="1311" w:type="dxa"/>
          </w:tcPr>
          <w:p w:rsidR="008C7A46" w:rsidRDefault="008C7A46">
            <w:pPr>
              <w:jc w:val="both"/>
              <w:rPr>
                <w:sz w:val="28"/>
                <w:szCs w:val="28"/>
              </w:rPr>
            </w:pPr>
            <w:r>
              <w:rPr>
                <w:sz w:val="28"/>
                <w:szCs w:val="28"/>
              </w:rPr>
              <w:t>0,1</w:t>
            </w:r>
          </w:p>
        </w:tc>
        <w:tc>
          <w:tcPr>
            <w:tcW w:w="1317" w:type="dxa"/>
          </w:tcPr>
          <w:p w:rsidR="008C7A46" w:rsidRDefault="008C7A46">
            <w:pPr>
              <w:jc w:val="both"/>
              <w:rPr>
                <w:sz w:val="28"/>
                <w:szCs w:val="28"/>
              </w:rPr>
            </w:pPr>
            <w:r>
              <w:rPr>
                <w:sz w:val="28"/>
                <w:szCs w:val="28"/>
              </w:rPr>
              <w:t>0,34</w:t>
            </w:r>
          </w:p>
        </w:tc>
        <w:tc>
          <w:tcPr>
            <w:tcW w:w="1330" w:type="dxa"/>
            <w:vAlign w:val="center"/>
          </w:tcPr>
          <w:p w:rsidR="008C7A46" w:rsidRDefault="008C7A46">
            <w:pPr>
              <w:jc w:val="both"/>
              <w:rPr>
                <w:sz w:val="28"/>
                <w:szCs w:val="28"/>
              </w:rPr>
            </w:pPr>
            <w:r>
              <w:rPr>
                <w:sz w:val="28"/>
                <w:szCs w:val="28"/>
              </w:rPr>
              <w:t>0,034</w:t>
            </w:r>
          </w:p>
        </w:tc>
        <w:tc>
          <w:tcPr>
            <w:tcW w:w="1304" w:type="dxa"/>
          </w:tcPr>
          <w:p w:rsidR="008C7A46" w:rsidRDefault="008C7A46">
            <w:pPr>
              <w:jc w:val="both"/>
              <w:rPr>
                <w:sz w:val="28"/>
                <w:szCs w:val="28"/>
              </w:rPr>
            </w:pPr>
            <w:r>
              <w:rPr>
                <w:sz w:val="28"/>
                <w:szCs w:val="28"/>
              </w:rPr>
              <w:t>1</w:t>
            </w:r>
          </w:p>
        </w:tc>
        <w:tc>
          <w:tcPr>
            <w:tcW w:w="1363" w:type="dxa"/>
          </w:tcPr>
          <w:p w:rsidR="008C7A46" w:rsidRDefault="008C7A46">
            <w:pPr>
              <w:jc w:val="both"/>
              <w:rPr>
                <w:sz w:val="28"/>
                <w:szCs w:val="28"/>
              </w:rPr>
            </w:pPr>
            <w:r>
              <w:rPr>
                <w:sz w:val="28"/>
                <w:szCs w:val="28"/>
              </w:rPr>
              <w:t>0,034</w:t>
            </w:r>
          </w:p>
        </w:tc>
      </w:tr>
      <w:tr w:rsidR="008C7A46">
        <w:trPr>
          <w:trHeight w:val="350"/>
        </w:trPr>
        <w:tc>
          <w:tcPr>
            <w:tcW w:w="9571" w:type="dxa"/>
            <w:gridSpan w:val="7"/>
          </w:tcPr>
          <w:p w:rsidR="008C7A46" w:rsidRDefault="008C7A46">
            <w:pPr>
              <w:ind w:left="108"/>
              <w:jc w:val="both"/>
              <w:rPr>
                <w:sz w:val="28"/>
                <w:szCs w:val="28"/>
              </w:rPr>
            </w:pPr>
            <w:r>
              <w:rPr>
                <w:sz w:val="28"/>
                <w:szCs w:val="28"/>
              </w:rPr>
              <w:t xml:space="preserve">                                                                                                                      12,97</w:t>
            </w:r>
          </w:p>
        </w:tc>
      </w:tr>
    </w:tbl>
    <w:p w:rsidR="008C7A46" w:rsidRDefault="008C7A46">
      <w:pPr>
        <w:jc w:val="both"/>
        <w:rPr>
          <w:sz w:val="28"/>
          <w:szCs w:val="28"/>
        </w:rPr>
      </w:pPr>
    </w:p>
    <w:p w:rsidR="008C7A46" w:rsidRDefault="008C7A46">
      <w:pPr>
        <w:ind w:left="3540" w:firstLine="708"/>
        <w:jc w:val="both"/>
        <w:rPr>
          <w:sz w:val="28"/>
          <w:szCs w:val="28"/>
        </w:rPr>
      </w:pPr>
      <w:r>
        <w:rPr>
          <w:sz w:val="28"/>
          <w:szCs w:val="28"/>
        </w:rPr>
        <w:t>Таблица 2. Параметры ИС.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7"/>
        <w:gridCol w:w="1267"/>
        <w:gridCol w:w="1272"/>
        <w:gridCol w:w="1188"/>
        <w:gridCol w:w="1227"/>
        <w:gridCol w:w="1088"/>
        <w:gridCol w:w="1277"/>
      </w:tblGrid>
      <w:tr w:rsidR="008C7A46">
        <w:trPr>
          <w:trHeight w:val="691"/>
        </w:trPr>
        <w:tc>
          <w:tcPr>
            <w:tcW w:w="1658" w:type="dxa"/>
          </w:tcPr>
          <w:p w:rsidR="008C7A46" w:rsidRDefault="008C7A46">
            <w:pPr>
              <w:jc w:val="both"/>
              <w:rPr>
                <w:sz w:val="28"/>
                <w:szCs w:val="28"/>
              </w:rPr>
            </w:pPr>
            <w:r>
              <w:rPr>
                <w:sz w:val="28"/>
                <w:szCs w:val="28"/>
              </w:rPr>
              <w:t>ИС</w:t>
            </w:r>
          </w:p>
        </w:tc>
        <w:tc>
          <w:tcPr>
            <w:tcW w:w="1328" w:type="dxa"/>
          </w:tcPr>
          <w:p w:rsidR="008C7A46" w:rsidRDefault="008C7A46">
            <w:pPr>
              <w:jc w:val="both"/>
              <w:rPr>
                <w:sz w:val="28"/>
                <w:szCs w:val="28"/>
              </w:rPr>
            </w:pPr>
            <w:r>
              <w:rPr>
                <w:position w:val="-12"/>
                <w:sz w:val="28"/>
                <w:szCs w:val="28"/>
              </w:rPr>
              <w:object w:dxaOrig="360" w:dyaOrig="380">
                <v:shape id="_x0000_i1057" type="#_x0000_t75" style="width:18pt;height:18.75pt" o:ole="">
                  <v:imagedata r:id="rId11" o:title=""/>
                </v:shape>
                <o:OLEObject Type="Embed" ProgID="Equation.3" ShapeID="_x0000_i1057" DrawAspect="Content" ObjectID="_1470332423" r:id="rId61"/>
              </w:object>
            </w:r>
          </w:p>
        </w:tc>
        <w:tc>
          <w:tcPr>
            <w:tcW w:w="1334" w:type="dxa"/>
          </w:tcPr>
          <w:p w:rsidR="008C7A46" w:rsidRDefault="008C7A46">
            <w:pPr>
              <w:jc w:val="both"/>
              <w:rPr>
                <w:sz w:val="28"/>
                <w:szCs w:val="28"/>
              </w:rPr>
            </w:pPr>
            <w:r>
              <w:rPr>
                <w:position w:val="-16"/>
                <w:sz w:val="28"/>
                <w:szCs w:val="28"/>
              </w:rPr>
              <w:object w:dxaOrig="780" w:dyaOrig="420">
                <v:shape id="_x0000_i1058" type="#_x0000_t75" style="width:39pt;height:21pt" o:ole="">
                  <v:imagedata r:id="rId35" o:title=""/>
                </v:shape>
                <o:OLEObject Type="Embed" ProgID="Equation.3" ShapeID="_x0000_i1058" DrawAspect="Content" ObjectID="_1470332424" r:id="rId62"/>
              </w:object>
            </w:r>
          </w:p>
        </w:tc>
        <w:tc>
          <w:tcPr>
            <w:tcW w:w="1312" w:type="dxa"/>
          </w:tcPr>
          <w:p w:rsidR="008C7A46" w:rsidRDefault="008C7A46">
            <w:pPr>
              <w:jc w:val="both"/>
              <w:rPr>
                <w:sz w:val="28"/>
                <w:szCs w:val="28"/>
              </w:rPr>
            </w:pPr>
            <w:r>
              <w:rPr>
                <w:position w:val="-12"/>
                <w:sz w:val="28"/>
                <w:szCs w:val="28"/>
              </w:rPr>
              <w:object w:dxaOrig="540" w:dyaOrig="380">
                <v:shape id="_x0000_i1059" type="#_x0000_t75" style="width:27pt;height:18.75pt" o:ole="">
                  <v:imagedata r:id="rId21" o:title=""/>
                </v:shape>
                <o:OLEObject Type="Embed" ProgID="Equation.3" ShapeID="_x0000_i1059" DrawAspect="Content" ObjectID="_1470332425" r:id="rId63"/>
              </w:object>
            </w:r>
          </w:p>
        </w:tc>
        <w:tc>
          <w:tcPr>
            <w:tcW w:w="1317" w:type="dxa"/>
          </w:tcPr>
          <w:p w:rsidR="008C7A46" w:rsidRDefault="008C7A46">
            <w:pPr>
              <w:jc w:val="both"/>
              <w:rPr>
                <w:sz w:val="28"/>
                <w:szCs w:val="28"/>
              </w:rPr>
            </w:pPr>
            <w:r>
              <w:rPr>
                <w:position w:val="-12"/>
                <w:sz w:val="28"/>
                <w:szCs w:val="28"/>
              </w:rPr>
              <w:object w:dxaOrig="520" w:dyaOrig="380">
                <v:shape id="_x0000_i1060" type="#_x0000_t75" style="width:26.25pt;height:18.75pt" o:ole="">
                  <v:imagedata r:id="rId64" o:title=""/>
                </v:shape>
                <o:OLEObject Type="Embed" ProgID="Equation.3" ShapeID="_x0000_i1060" DrawAspect="Content" ObjectID="_1470332426" r:id="rId65"/>
              </w:object>
            </w:r>
          </w:p>
          <w:p w:rsidR="008C7A46" w:rsidRDefault="008C7A46">
            <w:pPr>
              <w:jc w:val="both"/>
              <w:rPr>
                <w:sz w:val="28"/>
                <w:szCs w:val="28"/>
              </w:rPr>
            </w:pPr>
            <w:r>
              <w:rPr>
                <w:sz w:val="28"/>
                <w:szCs w:val="28"/>
              </w:rPr>
              <w:t>10</w:t>
            </w:r>
            <w:r>
              <w:rPr>
                <w:sz w:val="28"/>
                <w:szCs w:val="28"/>
                <w:vertAlign w:val="superscript"/>
              </w:rPr>
              <w:t>-6</w:t>
            </w:r>
            <w:r>
              <w:rPr>
                <w:sz w:val="28"/>
                <w:szCs w:val="28"/>
              </w:rPr>
              <w:t xml:space="preserve"> ч </w:t>
            </w:r>
            <w:r>
              <w:rPr>
                <w:sz w:val="28"/>
                <w:szCs w:val="28"/>
                <w:vertAlign w:val="superscript"/>
              </w:rPr>
              <w:t>-1</w:t>
            </w:r>
          </w:p>
        </w:tc>
        <w:tc>
          <w:tcPr>
            <w:tcW w:w="1282" w:type="dxa"/>
          </w:tcPr>
          <w:p w:rsidR="008C7A46" w:rsidRDefault="008C7A46">
            <w:pPr>
              <w:jc w:val="both"/>
              <w:rPr>
                <w:sz w:val="28"/>
                <w:szCs w:val="28"/>
              </w:rPr>
            </w:pPr>
            <w:r>
              <w:rPr>
                <w:sz w:val="28"/>
                <w:szCs w:val="28"/>
              </w:rPr>
              <w:t xml:space="preserve">     </w:t>
            </w:r>
            <w:r>
              <w:rPr>
                <w:position w:val="-4"/>
                <w:sz w:val="28"/>
                <w:szCs w:val="28"/>
              </w:rPr>
              <w:object w:dxaOrig="200" w:dyaOrig="279">
                <v:shape id="_x0000_i1061" type="#_x0000_t75" style="width:9.75pt;height:14.25pt" o:ole="">
                  <v:imagedata r:id="rId66" o:title=""/>
                </v:shape>
                <o:OLEObject Type="Embed" ProgID="Equation.3" ShapeID="_x0000_i1061" DrawAspect="Content" ObjectID="_1470332427" r:id="rId67"/>
              </w:object>
            </w:r>
          </w:p>
        </w:tc>
        <w:tc>
          <w:tcPr>
            <w:tcW w:w="1340" w:type="dxa"/>
          </w:tcPr>
          <w:p w:rsidR="008C7A46" w:rsidRDefault="008C7A46">
            <w:pPr>
              <w:jc w:val="both"/>
              <w:rPr>
                <w:sz w:val="28"/>
                <w:szCs w:val="28"/>
              </w:rPr>
            </w:pPr>
            <w:r>
              <w:rPr>
                <w:position w:val="-14"/>
                <w:sz w:val="28"/>
                <w:szCs w:val="28"/>
              </w:rPr>
              <w:object w:dxaOrig="840" w:dyaOrig="400">
                <v:shape id="_x0000_i1062" type="#_x0000_t75" style="width:42pt;height:20.25pt" o:ole="">
                  <v:imagedata r:id="rId68" o:title=""/>
                </v:shape>
                <o:OLEObject Type="Embed" ProgID="Equation.3" ShapeID="_x0000_i1062" DrawAspect="Content" ObjectID="_1470332428" r:id="rId69"/>
              </w:object>
            </w:r>
          </w:p>
          <w:p w:rsidR="008C7A46" w:rsidRDefault="008C7A46">
            <w:pPr>
              <w:jc w:val="both"/>
              <w:rPr>
                <w:sz w:val="28"/>
                <w:szCs w:val="28"/>
              </w:rPr>
            </w:pPr>
            <w:r>
              <w:rPr>
                <w:sz w:val="28"/>
                <w:szCs w:val="28"/>
              </w:rPr>
              <w:t>10</w:t>
            </w:r>
            <w:r>
              <w:rPr>
                <w:sz w:val="28"/>
                <w:szCs w:val="28"/>
                <w:vertAlign w:val="superscript"/>
              </w:rPr>
              <w:t>-6</w:t>
            </w:r>
            <w:r>
              <w:rPr>
                <w:sz w:val="28"/>
                <w:szCs w:val="28"/>
              </w:rPr>
              <w:t xml:space="preserve"> ч </w:t>
            </w:r>
            <w:r>
              <w:rPr>
                <w:sz w:val="28"/>
                <w:szCs w:val="28"/>
                <w:vertAlign w:val="superscript"/>
              </w:rPr>
              <w:t>-1</w:t>
            </w:r>
          </w:p>
        </w:tc>
      </w:tr>
      <w:tr w:rsidR="008C7A46">
        <w:tc>
          <w:tcPr>
            <w:tcW w:w="1658" w:type="dxa"/>
          </w:tcPr>
          <w:p w:rsidR="008C7A46" w:rsidRDefault="008C7A46">
            <w:pPr>
              <w:jc w:val="both"/>
              <w:rPr>
                <w:sz w:val="28"/>
                <w:szCs w:val="28"/>
              </w:rPr>
            </w:pPr>
            <w:r>
              <w:rPr>
                <w:sz w:val="28"/>
                <w:szCs w:val="28"/>
              </w:rPr>
              <w:t>КР142ЕН5А</w:t>
            </w:r>
          </w:p>
        </w:tc>
        <w:tc>
          <w:tcPr>
            <w:tcW w:w="1328" w:type="dxa"/>
          </w:tcPr>
          <w:p w:rsidR="008C7A46" w:rsidRDefault="008C7A46">
            <w:pPr>
              <w:jc w:val="both"/>
              <w:rPr>
                <w:sz w:val="28"/>
                <w:szCs w:val="28"/>
              </w:rPr>
            </w:pPr>
            <w:r>
              <w:rPr>
                <w:sz w:val="28"/>
                <w:szCs w:val="28"/>
              </w:rPr>
              <w:t>9</w:t>
            </w:r>
          </w:p>
        </w:tc>
        <w:tc>
          <w:tcPr>
            <w:tcW w:w="1334" w:type="dxa"/>
          </w:tcPr>
          <w:p w:rsidR="008C7A46" w:rsidRDefault="008C7A46">
            <w:pPr>
              <w:jc w:val="both"/>
              <w:rPr>
                <w:sz w:val="28"/>
                <w:szCs w:val="28"/>
              </w:rPr>
            </w:pPr>
            <w:r>
              <w:rPr>
                <w:sz w:val="28"/>
                <w:szCs w:val="28"/>
              </w:rPr>
              <w:t>12</w:t>
            </w:r>
          </w:p>
        </w:tc>
        <w:tc>
          <w:tcPr>
            <w:tcW w:w="1312" w:type="dxa"/>
          </w:tcPr>
          <w:p w:rsidR="008C7A46" w:rsidRDefault="008C7A46">
            <w:pPr>
              <w:jc w:val="both"/>
              <w:rPr>
                <w:sz w:val="28"/>
                <w:szCs w:val="28"/>
              </w:rPr>
            </w:pPr>
            <w:r>
              <w:rPr>
                <w:sz w:val="28"/>
                <w:szCs w:val="28"/>
              </w:rPr>
              <w:t>3</w:t>
            </w:r>
          </w:p>
        </w:tc>
        <w:tc>
          <w:tcPr>
            <w:tcW w:w="1317" w:type="dxa"/>
          </w:tcPr>
          <w:p w:rsidR="008C7A46" w:rsidRDefault="008C7A46">
            <w:pPr>
              <w:jc w:val="both"/>
              <w:rPr>
                <w:sz w:val="28"/>
                <w:szCs w:val="28"/>
              </w:rPr>
            </w:pPr>
            <w:r>
              <w:rPr>
                <w:sz w:val="28"/>
                <w:szCs w:val="28"/>
              </w:rPr>
              <w:t>0,43</w:t>
            </w:r>
          </w:p>
        </w:tc>
        <w:tc>
          <w:tcPr>
            <w:tcW w:w="1282" w:type="dxa"/>
          </w:tcPr>
          <w:p w:rsidR="008C7A46" w:rsidRDefault="008C7A46">
            <w:pPr>
              <w:jc w:val="both"/>
              <w:rPr>
                <w:sz w:val="28"/>
                <w:szCs w:val="28"/>
              </w:rPr>
            </w:pPr>
            <w:r>
              <w:rPr>
                <w:sz w:val="28"/>
                <w:szCs w:val="28"/>
              </w:rPr>
              <w:t>1</w:t>
            </w:r>
          </w:p>
        </w:tc>
        <w:tc>
          <w:tcPr>
            <w:tcW w:w="1340" w:type="dxa"/>
          </w:tcPr>
          <w:p w:rsidR="008C7A46" w:rsidRDefault="008C7A46">
            <w:pPr>
              <w:jc w:val="both"/>
              <w:rPr>
                <w:sz w:val="28"/>
                <w:szCs w:val="28"/>
              </w:rPr>
            </w:pPr>
            <w:r>
              <w:rPr>
                <w:sz w:val="28"/>
                <w:szCs w:val="28"/>
              </w:rPr>
              <w:t>0,43</w:t>
            </w:r>
          </w:p>
        </w:tc>
      </w:tr>
      <w:tr w:rsidR="008C7A46">
        <w:tc>
          <w:tcPr>
            <w:tcW w:w="1658" w:type="dxa"/>
          </w:tcPr>
          <w:p w:rsidR="008C7A46" w:rsidRDefault="008C7A46">
            <w:pPr>
              <w:jc w:val="both"/>
              <w:rPr>
                <w:sz w:val="28"/>
                <w:szCs w:val="28"/>
              </w:rPr>
            </w:pPr>
            <w:r>
              <w:rPr>
                <w:sz w:val="28"/>
                <w:szCs w:val="28"/>
                <w:lang w:val="en-US"/>
              </w:rPr>
              <w:t>Z</w:t>
            </w:r>
            <w:r>
              <w:rPr>
                <w:sz w:val="28"/>
                <w:szCs w:val="28"/>
              </w:rPr>
              <w:t>86</w:t>
            </w:r>
            <w:r>
              <w:rPr>
                <w:sz w:val="28"/>
                <w:szCs w:val="28"/>
                <w:lang w:val="en-US"/>
              </w:rPr>
              <w:t>E</w:t>
            </w:r>
            <w:r>
              <w:rPr>
                <w:sz w:val="28"/>
                <w:szCs w:val="28"/>
              </w:rPr>
              <w:t>0208</w:t>
            </w:r>
            <w:r>
              <w:rPr>
                <w:sz w:val="28"/>
                <w:szCs w:val="28"/>
                <w:lang w:val="en-US"/>
              </w:rPr>
              <w:t>PSC</w:t>
            </w:r>
          </w:p>
        </w:tc>
        <w:tc>
          <w:tcPr>
            <w:tcW w:w="1328" w:type="dxa"/>
          </w:tcPr>
          <w:p w:rsidR="008C7A46" w:rsidRDefault="008C7A46">
            <w:pPr>
              <w:jc w:val="both"/>
              <w:rPr>
                <w:sz w:val="28"/>
                <w:szCs w:val="28"/>
              </w:rPr>
            </w:pPr>
            <w:r>
              <w:rPr>
                <w:sz w:val="28"/>
                <w:szCs w:val="28"/>
              </w:rPr>
              <w:t>300000</w:t>
            </w:r>
          </w:p>
        </w:tc>
        <w:tc>
          <w:tcPr>
            <w:tcW w:w="1334" w:type="dxa"/>
          </w:tcPr>
          <w:p w:rsidR="008C7A46" w:rsidRDefault="008C7A46">
            <w:pPr>
              <w:jc w:val="both"/>
              <w:rPr>
                <w:sz w:val="28"/>
                <w:szCs w:val="28"/>
              </w:rPr>
            </w:pPr>
            <w:r>
              <w:rPr>
                <w:sz w:val="28"/>
                <w:szCs w:val="28"/>
              </w:rPr>
              <w:t>300000</w:t>
            </w:r>
          </w:p>
        </w:tc>
        <w:tc>
          <w:tcPr>
            <w:tcW w:w="1312" w:type="dxa"/>
          </w:tcPr>
          <w:p w:rsidR="008C7A46" w:rsidRDefault="008C7A46">
            <w:pPr>
              <w:jc w:val="both"/>
              <w:rPr>
                <w:sz w:val="28"/>
                <w:szCs w:val="28"/>
              </w:rPr>
            </w:pPr>
            <w:r>
              <w:rPr>
                <w:sz w:val="28"/>
                <w:szCs w:val="28"/>
              </w:rPr>
              <w:t>18</w:t>
            </w:r>
          </w:p>
        </w:tc>
        <w:tc>
          <w:tcPr>
            <w:tcW w:w="1317" w:type="dxa"/>
          </w:tcPr>
          <w:p w:rsidR="008C7A46" w:rsidRDefault="008C7A46">
            <w:pPr>
              <w:jc w:val="both"/>
              <w:rPr>
                <w:sz w:val="28"/>
                <w:szCs w:val="28"/>
              </w:rPr>
            </w:pPr>
            <w:r>
              <w:rPr>
                <w:sz w:val="28"/>
                <w:szCs w:val="28"/>
              </w:rPr>
              <w:t>12900</w:t>
            </w:r>
          </w:p>
        </w:tc>
        <w:tc>
          <w:tcPr>
            <w:tcW w:w="1282" w:type="dxa"/>
          </w:tcPr>
          <w:p w:rsidR="008C7A46" w:rsidRDefault="008C7A46">
            <w:pPr>
              <w:jc w:val="both"/>
              <w:rPr>
                <w:sz w:val="28"/>
                <w:szCs w:val="28"/>
              </w:rPr>
            </w:pPr>
            <w:r>
              <w:rPr>
                <w:sz w:val="28"/>
                <w:szCs w:val="28"/>
              </w:rPr>
              <w:t>1</w:t>
            </w:r>
          </w:p>
        </w:tc>
        <w:tc>
          <w:tcPr>
            <w:tcW w:w="1340" w:type="dxa"/>
          </w:tcPr>
          <w:p w:rsidR="008C7A46" w:rsidRDefault="008C7A46">
            <w:pPr>
              <w:jc w:val="both"/>
              <w:rPr>
                <w:sz w:val="28"/>
                <w:szCs w:val="28"/>
              </w:rPr>
            </w:pPr>
            <w:r>
              <w:rPr>
                <w:sz w:val="28"/>
                <w:szCs w:val="28"/>
              </w:rPr>
              <w:t>12900</w:t>
            </w:r>
          </w:p>
        </w:tc>
      </w:tr>
      <w:tr w:rsidR="008C7A46">
        <w:trPr>
          <w:trHeight w:val="240"/>
        </w:trPr>
        <w:tc>
          <w:tcPr>
            <w:tcW w:w="9571" w:type="dxa"/>
            <w:gridSpan w:val="7"/>
          </w:tcPr>
          <w:p w:rsidR="008C7A46" w:rsidRDefault="008C7A46">
            <w:pPr>
              <w:ind w:left="108"/>
              <w:jc w:val="both"/>
              <w:rPr>
                <w:sz w:val="28"/>
                <w:szCs w:val="28"/>
                <w:lang w:val="en-US"/>
              </w:rPr>
            </w:pPr>
            <w:r>
              <w:rPr>
                <w:sz w:val="28"/>
                <w:szCs w:val="28"/>
              </w:rPr>
              <w:t xml:space="preserve">                                                                                                               </w:t>
            </w:r>
            <w:r>
              <w:rPr>
                <w:sz w:val="28"/>
                <w:szCs w:val="28"/>
                <w:lang w:val="en-US"/>
              </w:rPr>
              <w:t>12900,43</w:t>
            </w:r>
          </w:p>
        </w:tc>
      </w:tr>
    </w:tbl>
    <w:p w:rsidR="008C7A46" w:rsidRDefault="008C7A46">
      <w:pPr>
        <w:jc w:val="both"/>
        <w:rPr>
          <w:sz w:val="28"/>
          <w:szCs w:val="28"/>
        </w:rPr>
      </w:pPr>
    </w:p>
    <w:p w:rsidR="008C7A46" w:rsidRDefault="008C7A46">
      <w:pPr>
        <w:ind w:firstLine="708"/>
        <w:jc w:val="both"/>
        <w:rPr>
          <w:sz w:val="28"/>
          <w:szCs w:val="28"/>
        </w:rPr>
      </w:pPr>
      <w:r>
        <w:rPr>
          <w:sz w:val="28"/>
          <w:szCs w:val="28"/>
        </w:rPr>
        <w:t>Анализ этих данных показывает, что вклад в надёжность ИС и навесных элементов различается на 3 порядка.</w:t>
      </w:r>
    </w:p>
    <w:p w:rsidR="008C7A46" w:rsidRDefault="008C7A46">
      <w:pPr>
        <w:ind w:firstLine="708"/>
        <w:jc w:val="both"/>
        <w:rPr>
          <w:sz w:val="28"/>
          <w:szCs w:val="28"/>
          <w:vertAlign w:val="superscript"/>
        </w:rPr>
      </w:pPr>
      <w:r>
        <w:rPr>
          <w:sz w:val="28"/>
          <w:szCs w:val="28"/>
        </w:rPr>
        <w:t xml:space="preserve">   </w:t>
      </w:r>
      <w:r>
        <w:rPr>
          <w:position w:val="-14"/>
          <w:sz w:val="28"/>
          <w:szCs w:val="28"/>
        </w:rPr>
        <w:object w:dxaOrig="720" w:dyaOrig="400">
          <v:shape id="_x0000_i1063" type="#_x0000_t75" style="width:36pt;height:20.25pt" o:ole="">
            <v:imagedata r:id="rId70" o:title=""/>
          </v:shape>
          <o:OLEObject Type="Embed" ProgID="Equation.3" ShapeID="_x0000_i1063" DrawAspect="Content" ObjectID="_1470332429" r:id="rId71"/>
        </w:object>
      </w:r>
      <w:r>
        <w:rPr>
          <w:sz w:val="28"/>
          <w:szCs w:val="28"/>
        </w:rPr>
        <w:t>=12,97</w:t>
      </w:r>
      <w:r>
        <w:rPr>
          <w:sz w:val="28"/>
          <w:szCs w:val="28"/>
        </w:rPr>
        <w:sym w:font="Symbol" w:char="F02A"/>
      </w:r>
      <w:r>
        <w:rPr>
          <w:sz w:val="28"/>
          <w:szCs w:val="28"/>
        </w:rPr>
        <w:t>10</w:t>
      </w:r>
      <w:r>
        <w:rPr>
          <w:sz w:val="28"/>
          <w:szCs w:val="28"/>
          <w:vertAlign w:val="superscript"/>
        </w:rPr>
        <w:t>-6</w:t>
      </w:r>
      <w:r>
        <w:rPr>
          <w:sz w:val="28"/>
          <w:szCs w:val="28"/>
        </w:rPr>
        <w:t xml:space="preserve"> ч </w:t>
      </w:r>
      <w:r>
        <w:rPr>
          <w:sz w:val="28"/>
          <w:szCs w:val="28"/>
          <w:vertAlign w:val="superscript"/>
        </w:rPr>
        <w:t>–1</w:t>
      </w:r>
      <w:r>
        <w:rPr>
          <w:sz w:val="28"/>
          <w:szCs w:val="28"/>
          <w:vertAlign w:val="superscript"/>
          <w:lang w:val="en-US"/>
        </w:rPr>
        <w:t xml:space="preserve">                              </w:t>
      </w:r>
      <w:r>
        <w:rPr>
          <w:position w:val="-14"/>
          <w:sz w:val="28"/>
          <w:szCs w:val="28"/>
        </w:rPr>
        <w:object w:dxaOrig="840" w:dyaOrig="400">
          <v:shape id="_x0000_i1064" type="#_x0000_t75" style="width:42pt;height:20.25pt" o:ole="">
            <v:imagedata r:id="rId72" o:title=""/>
          </v:shape>
          <o:OLEObject Type="Embed" ProgID="Equation.3" ShapeID="_x0000_i1064" DrawAspect="Content" ObjectID="_1470332430" r:id="rId73"/>
        </w:object>
      </w:r>
      <w:r>
        <w:rPr>
          <w:sz w:val="28"/>
          <w:szCs w:val="28"/>
        </w:rPr>
        <w:t>=12900,43</w:t>
      </w:r>
      <w:r>
        <w:rPr>
          <w:sz w:val="28"/>
          <w:szCs w:val="28"/>
        </w:rPr>
        <w:sym w:font="Symbol" w:char="F02A"/>
      </w:r>
      <w:r>
        <w:rPr>
          <w:sz w:val="28"/>
          <w:szCs w:val="28"/>
        </w:rPr>
        <w:t>10</w:t>
      </w:r>
      <w:r>
        <w:rPr>
          <w:sz w:val="28"/>
          <w:szCs w:val="28"/>
          <w:vertAlign w:val="superscript"/>
        </w:rPr>
        <w:t>-6</w:t>
      </w:r>
      <w:r>
        <w:rPr>
          <w:sz w:val="28"/>
          <w:szCs w:val="28"/>
        </w:rPr>
        <w:t xml:space="preserve"> ч </w:t>
      </w:r>
      <w:r>
        <w:rPr>
          <w:sz w:val="28"/>
          <w:szCs w:val="28"/>
          <w:vertAlign w:val="superscript"/>
        </w:rPr>
        <w:t>-1</w:t>
      </w:r>
      <w:r>
        <w:rPr>
          <w:sz w:val="28"/>
          <w:szCs w:val="28"/>
        </w:rPr>
        <w:t xml:space="preserve">              </w:t>
      </w:r>
    </w:p>
    <w:p w:rsidR="008C7A46" w:rsidRDefault="008C7A46">
      <w:pPr>
        <w:jc w:val="both"/>
        <w:rPr>
          <w:sz w:val="28"/>
          <w:szCs w:val="28"/>
        </w:rPr>
      </w:pPr>
      <w:r>
        <w:rPr>
          <w:sz w:val="28"/>
          <w:szCs w:val="28"/>
        </w:rPr>
        <w:t xml:space="preserve">Это связано с тем, что одна из ИС – это микроконтроллер. Т.к. это СБИС, можно приблизительно оценить количество интегральных элементов. Точное количество интегральных элементов в микроконтроллере узнать невозможно, т.к. эта ИС импортная.    </w:t>
      </w:r>
    </w:p>
    <w:p w:rsidR="008C7A46" w:rsidRDefault="008C7A46">
      <w:pPr>
        <w:ind w:firstLine="708"/>
        <w:jc w:val="both"/>
        <w:rPr>
          <w:sz w:val="28"/>
          <w:szCs w:val="28"/>
        </w:rPr>
      </w:pPr>
      <w:r>
        <w:rPr>
          <w:sz w:val="28"/>
          <w:szCs w:val="28"/>
        </w:rPr>
        <w:t xml:space="preserve">На основании полученных данных находим </w:t>
      </w:r>
      <w:r>
        <w:rPr>
          <w:position w:val="-6"/>
          <w:sz w:val="28"/>
          <w:szCs w:val="28"/>
        </w:rPr>
        <w:object w:dxaOrig="220" w:dyaOrig="279">
          <v:shape id="_x0000_i1065" type="#_x0000_t75" style="width:11.25pt;height:14.25pt" o:ole="">
            <v:imagedata r:id="rId74" o:title=""/>
          </v:shape>
          <o:OLEObject Type="Embed" ProgID="Equation.3" ShapeID="_x0000_i1065" DrawAspect="Content" ObjectID="_1470332431" r:id="rId75"/>
        </w:object>
      </w:r>
      <w:r>
        <w:rPr>
          <w:sz w:val="28"/>
          <w:szCs w:val="28"/>
        </w:rPr>
        <w:t>=18853,65</w:t>
      </w:r>
      <w:r>
        <w:rPr>
          <w:sz w:val="28"/>
          <w:szCs w:val="28"/>
        </w:rPr>
        <w:sym w:font="Symbol" w:char="F02A"/>
      </w:r>
      <w:r>
        <w:rPr>
          <w:sz w:val="28"/>
          <w:szCs w:val="28"/>
        </w:rPr>
        <w:t>10</w:t>
      </w:r>
      <w:r>
        <w:rPr>
          <w:sz w:val="28"/>
          <w:szCs w:val="28"/>
          <w:vertAlign w:val="superscript"/>
        </w:rPr>
        <w:t>-6</w:t>
      </w:r>
      <w:r>
        <w:rPr>
          <w:sz w:val="28"/>
          <w:szCs w:val="28"/>
        </w:rPr>
        <w:t xml:space="preserve"> ч </w:t>
      </w:r>
      <w:r>
        <w:rPr>
          <w:sz w:val="28"/>
          <w:szCs w:val="28"/>
          <w:vertAlign w:val="superscript"/>
        </w:rPr>
        <w:t>–1</w:t>
      </w:r>
      <w:r>
        <w:rPr>
          <w:sz w:val="28"/>
          <w:szCs w:val="28"/>
        </w:rPr>
        <w:t xml:space="preserve">. Таким образом, вероятность безотказной работы акустического локатора за 24 часа оценивается следующей величиной </w:t>
      </w:r>
    </w:p>
    <w:p w:rsidR="008C7A46" w:rsidRDefault="008C7A46">
      <w:pPr>
        <w:ind w:firstLine="708"/>
        <w:jc w:val="both"/>
        <w:rPr>
          <w:sz w:val="28"/>
          <w:szCs w:val="28"/>
        </w:rPr>
      </w:pPr>
      <w:r>
        <w:rPr>
          <w:sz w:val="28"/>
          <w:szCs w:val="28"/>
          <w:lang w:val="en-US"/>
        </w:rPr>
        <w:t>P</w:t>
      </w:r>
      <w:r>
        <w:rPr>
          <w:sz w:val="28"/>
          <w:szCs w:val="28"/>
        </w:rPr>
        <w:t>=</w:t>
      </w:r>
      <w:r>
        <w:rPr>
          <w:sz w:val="28"/>
          <w:szCs w:val="28"/>
          <w:lang w:val="en-US"/>
        </w:rPr>
        <w:t>exp</w:t>
      </w:r>
      <w:r>
        <w:rPr>
          <w:sz w:val="28"/>
          <w:szCs w:val="28"/>
        </w:rPr>
        <w:t>{-24</w:t>
      </w:r>
      <w:r>
        <w:rPr>
          <w:sz w:val="28"/>
          <w:szCs w:val="28"/>
        </w:rPr>
        <w:sym w:font="Symbol" w:char="F02A"/>
      </w:r>
      <w:r>
        <w:rPr>
          <w:sz w:val="28"/>
          <w:szCs w:val="28"/>
        </w:rPr>
        <w:t>0,018854}</w:t>
      </w:r>
      <w:r>
        <w:rPr>
          <w:sz w:val="28"/>
          <w:szCs w:val="28"/>
        </w:rPr>
        <w:sym w:font="Symbol" w:char="F0BB"/>
      </w:r>
      <w:r>
        <w:rPr>
          <w:sz w:val="28"/>
          <w:szCs w:val="28"/>
        </w:rPr>
        <w:t>0,6338,</w:t>
      </w:r>
    </w:p>
    <w:p w:rsidR="008C7A46" w:rsidRDefault="008C7A46">
      <w:pPr>
        <w:jc w:val="both"/>
        <w:rPr>
          <w:sz w:val="28"/>
          <w:szCs w:val="28"/>
        </w:rPr>
      </w:pPr>
      <w:r>
        <w:rPr>
          <w:sz w:val="28"/>
          <w:szCs w:val="28"/>
        </w:rPr>
        <w:t>что удовлетворяет техническому заданию.</w:t>
      </w:r>
    </w:p>
    <w:p w:rsidR="008C7A46" w:rsidRDefault="008C7A46">
      <w:pPr>
        <w:jc w:val="both"/>
        <w:rPr>
          <w:sz w:val="28"/>
          <w:szCs w:val="28"/>
        </w:rPr>
      </w:pPr>
    </w:p>
    <w:p w:rsidR="008C7A46" w:rsidRDefault="008C7A46">
      <w:pPr>
        <w:ind w:left="708" w:firstLine="708"/>
        <w:jc w:val="both"/>
        <w:rPr>
          <w:sz w:val="32"/>
          <w:szCs w:val="32"/>
        </w:rPr>
      </w:pPr>
      <w:r>
        <w:rPr>
          <w:sz w:val="32"/>
          <w:szCs w:val="32"/>
        </w:rPr>
        <w:t>5. ОПИСАНИЕ ОРГАНИЗАЦИИ РАБОТ С</w:t>
      </w:r>
    </w:p>
    <w:p w:rsidR="008C7A46" w:rsidRDefault="008C7A46">
      <w:pPr>
        <w:jc w:val="both"/>
        <w:rPr>
          <w:sz w:val="28"/>
          <w:szCs w:val="28"/>
        </w:rPr>
      </w:pPr>
      <w:r>
        <w:rPr>
          <w:sz w:val="32"/>
          <w:szCs w:val="32"/>
        </w:rPr>
        <w:t xml:space="preserve">      ПРИМЕНЕНИЕМ РАЗРАБАТЫВАЕМОГО ИЗДЕЛИЯ.</w:t>
      </w:r>
      <w:r>
        <w:rPr>
          <w:sz w:val="28"/>
          <w:szCs w:val="28"/>
        </w:rPr>
        <w:t xml:space="preserve"> </w:t>
      </w:r>
      <w:r>
        <w:rPr>
          <w:sz w:val="28"/>
          <w:szCs w:val="28"/>
        </w:rPr>
        <w:tab/>
      </w:r>
    </w:p>
    <w:p w:rsidR="008C7A46" w:rsidRDefault="008C7A46">
      <w:pPr>
        <w:autoSpaceDE w:val="0"/>
        <w:autoSpaceDN w:val="0"/>
        <w:adjustRightInd w:val="0"/>
        <w:spacing w:line="287" w:lineRule="auto"/>
        <w:jc w:val="both"/>
        <w:rPr>
          <w:color w:val="000000"/>
          <w:sz w:val="28"/>
          <w:szCs w:val="28"/>
        </w:rPr>
      </w:pPr>
      <w:r>
        <w:rPr>
          <w:sz w:val="28"/>
          <w:szCs w:val="28"/>
        </w:rPr>
        <w:tab/>
        <w:t xml:space="preserve">Акустический локатор размещается в салоне автомобиля и крепится к кузову четырьмя винтами, расположенными в корпусе данного устройства. Ультразвуковой излучатель и приёмник располагаются на внешней стороне задней части кузова и крепятся к заднему бамперу автомобиля. Связь ультразвукового излучателя и приёмника с акустическим локатором осуществляется с использованием провода, который подключается к устройству через два разъёма </w:t>
      </w:r>
      <w:r>
        <w:rPr>
          <w:color w:val="000000"/>
          <w:sz w:val="28"/>
          <w:szCs w:val="28"/>
          <w:lang w:val="en-US"/>
        </w:rPr>
        <w:t>PLS</w:t>
      </w:r>
      <w:r>
        <w:rPr>
          <w:color w:val="000000"/>
          <w:sz w:val="28"/>
          <w:szCs w:val="28"/>
        </w:rPr>
        <w:t>-10</w:t>
      </w:r>
      <w:r>
        <w:rPr>
          <w:color w:val="000000"/>
          <w:sz w:val="28"/>
          <w:szCs w:val="28"/>
          <w:lang w:val="en-US"/>
        </w:rPr>
        <w:t>R</w:t>
      </w:r>
      <w:r>
        <w:rPr>
          <w:color w:val="000000"/>
          <w:sz w:val="28"/>
          <w:szCs w:val="28"/>
        </w:rPr>
        <w:t xml:space="preserve">, расположенных на корпусе акустического локатора. Устройством оповещения водителя является динамик, который располагается в салоне автомобиля и соединяется с корпусом акустического локатора через разъём </w:t>
      </w:r>
      <w:r>
        <w:rPr>
          <w:color w:val="000000"/>
          <w:sz w:val="28"/>
          <w:szCs w:val="28"/>
          <w:lang w:val="en-US"/>
        </w:rPr>
        <w:t>PLS</w:t>
      </w:r>
      <w:r>
        <w:rPr>
          <w:color w:val="000000"/>
          <w:sz w:val="28"/>
          <w:szCs w:val="28"/>
        </w:rPr>
        <w:t>-10</w:t>
      </w:r>
      <w:r>
        <w:rPr>
          <w:color w:val="000000"/>
          <w:sz w:val="28"/>
          <w:szCs w:val="28"/>
          <w:lang w:val="en-US"/>
        </w:rPr>
        <w:t>R</w:t>
      </w:r>
      <w:r>
        <w:rPr>
          <w:color w:val="000000"/>
          <w:sz w:val="28"/>
          <w:szCs w:val="28"/>
        </w:rPr>
        <w:t>.</w:t>
      </w:r>
    </w:p>
    <w:p w:rsidR="008C7A46" w:rsidRDefault="008C7A46">
      <w:pPr>
        <w:autoSpaceDE w:val="0"/>
        <w:autoSpaceDN w:val="0"/>
        <w:adjustRightInd w:val="0"/>
        <w:spacing w:line="287" w:lineRule="auto"/>
        <w:jc w:val="both"/>
        <w:rPr>
          <w:sz w:val="28"/>
          <w:szCs w:val="28"/>
        </w:rPr>
      </w:pPr>
      <w:r>
        <w:rPr>
          <w:color w:val="000000"/>
          <w:sz w:val="28"/>
          <w:szCs w:val="28"/>
        </w:rPr>
        <w:t xml:space="preserve"> </w:t>
      </w:r>
      <w:r>
        <w:rPr>
          <w:sz w:val="28"/>
          <w:szCs w:val="28"/>
        </w:rPr>
        <w:tab/>
        <w:t>Включение локатора происходит при включении сигнальных фонарей заднего хода автомобиля. При включении питания устройство переходит в режим формирования ультразвукового сигнала с последующим переходом в режим приёма отражённого сигнала. Время от момента излучения до момента приёма отражённого сигнала прямо пропорционально расстоянию до объекта. В зависимости от расстояния до объекта локатор формирует один из двух предупреждающих сигналов: если оно менее 1 м, генерируются частые тональные посылки, если от 1 до 2 м – редкие. При расстоянии более 2 м звуковой сигнал отсутствует.</w:t>
      </w:r>
    </w:p>
    <w:p w:rsidR="008C7A46" w:rsidRDefault="008C7A46">
      <w:pPr>
        <w:autoSpaceDE w:val="0"/>
        <w:autoSpaceDN w:val="0"/>
        <w:adjustRightInd w:val="0"/>
        <w:spacing w:line="287" w:lineRule="auto"/>
        <w:jc w:val="both"/>
        <w:rPr>
          <w:sz w:val="28"/>
          <w:szCs w:val="28"/>
        </w:rPr>
      </w:pPr>
      <w:r>
        <w:rPr>
          <w:sz w:val="28"/>
          <w:szCs w:val="28"/>
        </w:rPr>
        <w:tab/>
        <w:t>Конструкция акустического локатора предусматривает возможность лёгкого доступа к печатной плате с целью необходимого ремонта. Для замены какого-либо элемента на печатной плате его необходимо выпаять из печатной платы. Элемент выпаивают следующим образом: на его выводы со стороны пайки кистью наносят слой флюса ФСК, нагревают вывод и удаляют припой поочерёдно из каждого отверстия с помощью паяльника с вакуумным отсосом. При замене элементов температура жала паяльника должна быть 523 К (250</w:t>
      </w:r>
      <w:r>
        <w:rPr>
          <w:sz w:val="28"/>
          <w:szCs w:val="28"/>
        </w:rPr>
        <w:sym w:font="Symbol" w:char="F0B1"/>
      </w:r>
      <w:r>
        <w:rPr>
          <w:sz w:val="28"/>
          <w:szCs w:val="28"/>
        </w:rPr>
        <w:t>10</w:t>
      </w:r>
      <w:r>
        <w:rPr>
          <w:sz w:val="28"/>
          <w:szCs w:val="28"/>
        </w:rPr>
        <w:sym w:font="Symbol" w:char="F0B0"/>
      </w:r>
      <w:r>
        <w:rPr>
          <w:sz w:val="28"/>
          <w:szCs w:val="28"/>
        </w:rPr>
        <w:t>С), время удаления припоя или пайки – 1-2 секунды. В случае необходимости после удаления элемента снимают остатки припоя из отверстий платы с помощью электропаяльника с вакуумным отсосом. После этого зону демонтажа подготавливают для установки нового элемента, промывая её бязевым тампоном, смоченным в спирто-бензиновой смеси. При демонтаже интегральных микросхем используют приспособление со специальной насадкой для выпайки ИС. Насадкой касаются одновременно всех выводов ИС с монтажной стороны платы и прогревают её до расплавления припоя, осаживая и ориентируя насадку в процессе прогрева (температура насадки 250</w:t>
      </w:r>
      <w:r>
        <w:rPr>
          <w:sz w:val="28"/>
          <w:szCs w:val="28"/>
        </w:rPr>
        <w:sym w:font="Symbol" w:char="F0B1"/>
      </w:r>
      <w:r>
        <w:rPr>
          <w:sz w:val="28"/>
          <w:szCs w:val="28"/>
        </w:rPr>
        <w:t>10</w:t>
      </w:r>
      <w:r>
        <w:rPr>
          <w:sz w:val="28"/>
          <w:szCs w:val="28"/>
        </w:rPr>
        <w:sym w:font="Symbol" w:char="F0B0"/>
      </w:r>
      <w:r>
        <w:rPr>
          <w:sz w:val="28"/>
          <w:szCs w:val="28"/>
        </w:rPr>
        <w:t>С, время операции 1-2 секунды). При полном расплавлении припоя сначала удаляют ИС, а затем – и припой из монтажных отверстий.</w:t>
      </w:r>
    </w:p>
    <w:p w:rsidR="008C7A46" w:rsidRDefault="008C7A46">
      <w:pPr>
        <w:autoSpaceDE w:val="0"/>
        <w:autoSpaceDN w:val="0"/>
        <w:adjustRightInd w:val="0"/>
        <w:spacing w:line="287" w:lineRule="auto"/>
        <w:jc w:val="both"/>
        <w:rPr>
          <w:sz w:val="28"/>
          <w:szCs w:val="28"/>
        </w:rPr>
      </w:pPr>
      <w:r>
        <w:rPr>
          <w:sz w:val="28"/>
          <w:szCs w:val="28"/>
        </w:rPr>
        <w:tab/>
        <w:t xml:space="preserve">Для эксплуатации и ремонта данного изделия не требуется высококвалифицированного обслуживающего персонала. </w:t>
      </w:r>
    </w:p>
    <w:p w:rsidR="008C7A46" w:rsidRDefault="008C7A46">
      <w:pPr>
        <w:autoSpaceDE w:val="0"/>
        <w:autoSpaceDN w:val="0"/>
        <w:adjustRightInd w:val="0"/>
        <w:spacing w:line="287" w:lineRule="auto"/>
        <w:jc w:val="both"/>
        <w:rPr>
          <w:sz w:val="28"/>
          <w:szCs w:val="28"/>
        </w:rPr>
      </w:pPr>
    </w:p>
    <w:p w:rsidR="008C7A46" w:rsidRDefault="008C7A46">
      <w:pPr>
        <w:autoSpaceDE w:val="0"/>
        <w:autoSpaceDN w:val="0"/>
        <w:adjustRightInd w:val="0"/>
        <w:spacing w:line="287" w:lineRule="auto"/>
        <w:jc w:val="both"/>
        <w:rPr>
          <w:sz w:val="32"/>
          <w:szCs w:val="32"/>
        </w:rPr>
      </w:pPr>
      <w:r>
        <w:rPr>
          <w:sz w:val="28"/>
          <w:szCs w:val="28"/>
        </w:rPr>
        <w:tab/>
      </w:r>
      <w:r>
        <w:rPr>
          <w:sz w:val="28"/>
          <w:szCs w:val="28"/>
        </w:rPr>
        <w:tab/>
      </w:r>
      <w:r>
        <w:rPr>
          <w:sz w:val="32"/>
          <w:szCs w:val="32"/>
        </w:rPr>
        <w:t xml:space="preserve">6. ТИПОВОЙ ТЕХНОЛОГИЧЕСКИЙ ПРОЦЕСС </w:t>
      </w:r>
    </w:p>
    <w:p w:rsidR="008C7A46" w:rsidRDefault="008C7A46">
      <w:pPr>
        <w:autoSpaceDE w:val="0"/>
        <w:autoSpaceDN w:val="0"/>
        <w:adjustRightInd w:val="0"/>
        <w:spacing w:line="287" w:lineRule="auto"/>
        <w:ind w:left="1416" w:firstLine="708"/>
        <w:jc w:val="both"/>
        <w:rPr>
          <w:sz w:val="32"/>
          <w:szCs w:val="32"/>
        </w:rPr>
      </w:pPr>
      <w:r>
        <w:rPr>
          <w:sz w:val="32"/>
          <w:szCs w:val="32"/>
        </w:rPr>
        <w:t xml:space="preserve">СБОРКИ ПЕЧАТНОГО УЗЛА. </w:t>
      </w:r>
    </w:p>
    <w:p w:rsidR="008C7A46" w:rsidRDefault="008C7A46">
      <w:pPr>
        <w:autoSpaceDE w:val="0"/>
        <w:autoSpaceDN w:val="0"/>
        <w:adjustRightInd w:val="0"/>
        <w:spacing w:line="287" w:lineRule="auto"/>
        <w:jc w:val="both"/>
        <w:rPr>
          <w:sz w:val="28"/>
          <w:szCs w:val="28"/>
        </w:rPr>
      </w:pPr>
      <w:r>
        <w:rPr>
          <w:sz w:val="32"/>
          <w:szCs w:val="32"/>
        </w:rPr>
        <w:tab/>
      </w:r>
      <w:r>
        <w:rPr>
          <w:sz w:val="28"/>
          <w:szCs w:val="28"/>
        </w:rPr>
        <w:t xml:space="preserve">В современных блоках электронной аппаратуры широко используются интегральные микросхемы. Поэтому рассмотрим типовой технологический процесс сборки печатных узлов, в состав которых входят интегральные микросхемы. </w:t>
      </w:r>
    </w:p>
    <w:p w:rsidR="008C7A46" w:rsidRDefault="008C7A46">
      <w:pPr>
        <w:autoSpaceDE w:val="0"/>
        <w:autoSpaceDN w:val="0"/>
        <w:adjustRightInd w:val="0"/>
        <w:spacing w:line="287" w:lineRule="auto"/>
        <w:jc w:val="both"/>
        <w:rPr>
          <w:sz w:val="28"/>
          <w:szCs w:val="28"/>
        </w:rPr>
      </w:pPr>
      <w:r>
        <w:rPr>
          <w:sz w:val="28"/>
          <w:szCs w:val="28"/>
        </w:rPr>
        <w:tab/>
        <w:t>Основными этапами технологического монтажа микросхем на печатной плате являются следующие операции:</w:t>
      </w:r>
    </w:p>
    <w:p w:rsidR="008C7A46" w:rsidRDefault="008C7A46">
      <w:pPr>
        <w:autoSpaceDE w:val="0"/>
        <w:autoSpaceDN w:val="0"/>
        <w:adjustRightInd w:val="0"/>
        <w:spacing w:line="287" w:lineRule="auto"/>
        <w:jc w:val="both"/>
        <w:rPr>
          <w:sz w:val="28"/>
          <w:szCs w:val="28"/>
        </w:rPr>
      </w:pPr>
      <w:r>
        <w:rPr>
          <w:sz w:val="28"/>
          <w:szCs w:val="28"/>
        </w:rPr>
        <w:tab/>
        <w:t>1) входной контроль микросхем, который заключается в визуальном осмотре их с помощью лупы. В случаях, предусмотренных техническими условиями, проверяют электрические параметры ИС. Логические интегральные микросхемы проверяют в статическом и динамическом режимах. В статическом режиме контролируют уровни входных напряжений и отсутствие обрывов в цепи, а в динамическом режиме – временные параметры входных импульсов;</w:t>
      </w:r>
    </w:p>
    <w:p w:rsidR="008C7A46" w:rsidRDefault="008C7A46">
      <w:pPr>
        <w:autoSpaceDE w:val="0"/>
        <w:autoSpaceDN w:val="0"/>
        <w:adjustRightInd w:val="0"/>
        <w:spacing w:line="287" w:lineRule="auto"/>
        <w:jc w:val="both"/>
        <w:rPr>
          <w:sz w:val="28"/>
          <w:szCs w:val="28"/>
        </w:rPr>
      </w:pPr>
      <w:r>
        <w:rPr>
          <w:sz w:val="28"/>
          <w:szCs w:val="28"/>
        </w:rPr>
        <w:tab/>
        <w:t>2) защита маркировки ИС. В процессе дальнейших операций сборки возможно влияние на маркировку ИС температуры и других агрессивных сред. Для предотвращения нарушения надписей на ИС их покрывают одним слоем лака в ванне (операция проводится в вытяжном шкафу);</w:t>
      </w:r>
    </w:p>
    <w:p w:rsidR="008C7A46" w:rsidRDefault="008C7A46">
      <w:pPr>
        <w:autoSpaceDE w:val="0"/>
        <w:autoSpaceDN w:val="0"/>
        <w:adjustRightInd w:val="0"/>
        <w:spacing w:line="287" w:lineRule="auto"/>
        <w:jc w:val="both"/>
        <w:rPr>
          <w:sz w:val="28"/>
          <w:szCs w:val="28"/>
        </w:rPr>
      </w:pPr>
      <w:r>
        <w:rPr>
          <w:sz w:val="28"/>
          <w:szCs w:val="28"/>
        </w:rPr>
        <w:tab/>
        <w:t>3) формовка и обрезка выводов микросхем. Микросхемы устанавливают на печатную плату с формовкой и обрезкой выводов, для чего используются специальные приспособления. При этом проводится выборочный визуальный контроль качества формовки и обрезки (две – три микросхемы из партии);</w:t>
      </w:r>
    </w:p>
    <w:p w:rsidR="008C7A46" w:rsidRDefault="008C7A46">
      <w:pPr>
        <w:autoSpaceDE w:val="0"/>
        <w:autoSpaceDN w:val="0"/>
        <w:adjustRightInd w:val="0"/>
        <w:spacing w:line="287" w:lineRule="auto"/>
        <w:jc w:val="both"/>
        <w:rPr>
          <w:sz w:val="28"/>
          <w:szCs w:val="28"/>
        </w:rPr>
      </w:pPr>
      <w:r>
        <w:rPr>
          <w:sz w:val="28"/>
          <w:szCs w:val="28"/>
        </w:rPr>
        <w:tab/>
        <w:t>4) лужение выводов микросхем. Для этого выводы флюсуются погружением во флюс ФСК, лудятся погружением в припой ПОС 61 (температура припоя 250</w:t>
      </w:r>
      <w:r>
        <w:rPr>
          <w:sz w:val="28"/>
          <w:szCs w:val="28"/>
        </w:rPr>
        <w:sym w:font="Symbol" w:char="F0B0"/>
      </w:r>
      <w:r>
        <w:rPr>
          <w:sz w:val="28"/>
          <w:szCs w:val="28"/>
        </w:rPr>
        <w:t>С, время лужения 1-1,5 с) и проводится визуальный контроль;</w:t>
      </w:r>
    </w:p>
    <w:p w:rsidR="008C7A46" w:rsidRDefault="008C7A46">
      <w:pPr>
        <w:autoSpaceDE w:val="0"/>
        <w:autoSpaceDN w:val="0"/>
        <w:adjustRightInd w:val="0"/>
        <w:spacing w:line="287" w:lineRule="auto"/>
        <w:jc w:val="both"/>
        <w:rPr>
          <w:sz w:val="28"/>
          <w:szCs w:val="28"/>
        </w:rPr>
      </w:pPr>
      <w:r>
        <w:rPr>
          <w:sz w:val="28"/>
          <w:szCs w:val="28"/>
        </w:rPr>
        <w:tab/>
        <w:t>5) подготовка печатной платы к сборке. Печатную плату проверяют на отсутствие механических повреждений (сколов, третий, отслаивания проводников и др.), а также окислов и загрязнений на проводниках, подлежащих пайке. Далее при необходимости удаляется консервирующее покрытие, печатную плату обезжиривают в специальной ванне, сушат, проверяют визуально на специальном приспособлении, лудят контактные площадки;</w:t>
      </w:r>
    </w:p>
    <w:p w:rsidR="008C7A46" w:rsidRDefault="008C7A46">
      <w:pPr>
        <w:autoSpaceDE w:val="0"/>
        <w:autoSpaceDN w:val="0"/>
        <w:adjustRightInd w:val="0"/>
        <w:spacing w:line="287" w:lineRule="auto"/>
        <w:jc w:val="both"/>
        <w:rPr>
          <w:sz w:val="28"/>
          <w:szCs w:val="28"/>
        </w:rPr>
      </w:pPr>
      <w:r>
        <w:rPr>
          <w:sz w:val="28"/>
          <w:szCs w:val="28"/>
        </w:rPr>
        <w:tab/>
        <w:t>6) установка микросхем на печатную плату. Операция проводится на верстаке, печатная плата помещается на технологических стойках. Микросхемы устанавливают в металлизированные отверстия или на контактные площадки (предварительно облуженные) с ориентацией по ключу и закрепляют с помощью приспособлений. Микросхемы с планарными выводами укрепляют на печатной плате с помощью эпоксидного клея холодного отвердения. Для этого до установки шприцем наносится клей, сушится в течение 2-3 мин. Далее ИС устанавливают по месту, прижимаются к печатной плате и удерживаются 4 – 5 с. В случае использования клея плата снимается с технологических стоек, помещается в вытяжной шкаф и сушится в течение 2 часов;</w:t>
      </w:r>
    </w:p>
    <w:p w:rsidR="008C7A46" w:rsidRDefault="008C7A46">
      <w:pPr>
        <w:autoSpaceDE w:val="0"/>
        <w:autoSpaceDN w:val="0"/>
        <w:adjustRightInd w:val="0"/>
        <w:spacing w:line="287" w:lineRule="auto"/>
        <w:jc w:val="both"/>
        <w:rPr>
          <w:sz w:val="28"/>
          <w:szCs w:val="28"/>
        </w:rPr>
      </w:pPr>
      <w:r>
        <w:rPr>
          <w:sz w:val="28"/>
          <w:szCs w:val="28"/>
        </w:rPr>
        <w:tab/>
        <w:t>7) пайка выводов микросхем. Печатная плата с микросхемами устанавливается на специальную подставку, место пайки флюсуется. Пайка проводится паяльником с дозирующим устройством припоем ПОС-61 (температура 240</w:t>
      </w:r>
      <w:r>
        <w:rPr>
          <w:sz w:val="28"/>
          <w:szCs w:val="28"/>
        </w:rPr>
        <w:sym w:font="Symbol" w:char="F0B0"/>
      </w:r>
      <w:r>
        <w:rPr>
          <w:sz w:val="28"/>
          <w:szCs w:val="28"/>
        </w:rPr>
        <w:t>С, время 1,5-2 с). При автоматической пайке (групповым способом) возможно использование методов пайки погружением в расплавленный припой погружением в кассете или волной припоя. После этого плату снимают, отмывают от остатков флюса  и проводят визуальный контроль. Форма паяных соединений должна быть, по возможности, скелетной с вогнутыми галтелями припоя по шву и без его избытка. Через тонкие слои припоя должны “просматриваться” контуры выводов. Допускается отсутствие припоя на торцах выводов и заливная форма пайки, при которой контуры соединений полностью скрыты припоем;</w:t>
      </w:r>
    </w:p>
    <w:p w:rsidR="008C7A46" w:rsidRDefault="008C7A46">
      <w:pPr>
        <w:pStyle w:val="a3"/>
        <w:autoSpaceDE w:val="0"/>
        <w:autoSpaceDN w:val="0"/>
        <w:adjustRightInd w:val="0"/>
        <w:spacing w:line="287" w:lineRule="auto"/>
        <w:jc w:val="both"/>
      </w:pPr>
      <w:r>
        <w:tab/>
        <w:t>8) контроль электрических параметров. Данная операция проводится на стенде, оборудованном комплектом измерительных приборов. При необходимости осуществляется настройка печатного узла;</w:t>
      </w:r>
    </w:p>
    <w:p w:rsidR="008C7A46" w:rsidRDefault="008C7A46">
      <w:pPr>
        <w:autoSpaceDE w:val="0"/>
        <w:autoSpaceDN w:val="0"/>
        <w:adjustRightInd w:val="0"/>
        <w:spacing w:line="287" w:lineRule="auto"/>
        <w:jc w:val="both"/>
        <w:rPr>
          <w:sz w:val="28"/>
          <w:szCs w:val="28"/>
        </w:rPr>
      </w:pPr>
      <w:r>
        <w:rPr>
          <w:sz w:val="28"/>
          <w:szCs w:val="28"/>
        </w:rPr>
        <w:tab/>
        <w:t>9) влагозащита. Для уменьшения влияния влаги печатный узел покрывается лаком УР-231 или Э-4100 с последующим контролем электрических параметров.</w:t>
      </w:r>
    </w:p>
    <w:p w:rsidR="008C7A46" w:rsidRDefault="008C7A46">
      <w:pPr>
        <w:autoSpaceDE w:val="0"/>
        <w:autoSpaceDN w:val="0"/>
        <w:adjustRightInd w:val="0"/>
        <w:spacing w:line="287" w:lineRule="auto"/>
        <w:jc w:val="both"/>
        <w:rPr>
          <w:sz w:val="28"/>
          <w:szCs w:val="28"/>
        </w:rPr>
      </w:pPr>
      <w:r>
        <w:rPr>
          <w:sz w:val="28"/>
          <w:szCs w:val="28"/>
        </w:rPr>
        <w:tab/>
        <w:t xml:space="preserve">          </w:t>
      </w:r>
    </w:p>
    <w:p w:rsidR="008C7A46" w:rsidRDefault="008C7A46">
      <w:pPr>
        <w:autoSpaceDE w:val="0"/>
        <w:autoSpaceDN w:val="0"/>
        <w:adjustRightInd w:val="0"/>
        <w:spacing w:line="287" w:lineRule="auto"/>
        <w:jc w:val="both"/>
        <w:rPr>
          <w:sz w:val="32"/>
          <w:szCs w:val="32"/>
        </w:rPr>
      </w:pPr>
      <w:r>
        <w:rPr>
          <w:sz w:val="28"/>
          <w:szCs w:val="28"/>
        </w:rPr>
        <w:t xml:space="preserve"> </w:t>
      </w:r>
      <w:r>
        <w:rPr>
          <w:sz w:val="28"/>
          <w:szCs w:val="28"/>
        </w:rPr>
        <w:tab/>
      </w:r>
      <w:r>
        <w:rPr>
          <w:sz w:val="32"/>
          <w:szCs w:val="32"/>
        </w:rPr>
        <w:t xml:space="preserve">     7. УРОВЕНЬ СТАНДАРТИЗАЦИИ И УНИФИКАЦИИ.</w:t>
      </w:r>
    </w:p>
    <w:p w:rsidR="008C7A46" w:rsidRDefault="008C7A46">
      <w:pPr>
        <w:autoSpaceDE w:val="0"/>
        <w:autoSpaceDN w:val="0"/>
        <w:adjustRightInd w:val="0"/>
        <w:spacing w:line="287" w:lineRule="auto"/>
        <w:jc w:val="both"/>
        <w:rPr>
          <w:sz w:val="28"/>
          <w:szCs w:val="28"/>
        </w:rPr>
      </w:pPr>
      <w:r>
        <w:rPr>
          <w:sz w:val="32"/>
          <w:szCs w:val="32"/>
        </w:rPr>
        <w:tab/>
      </w:r>
      <w:r>
        <w:rPr>
          <w:sz w:val="28"/>
          <w:szCs w:val="28"/>
        </w:rPr>
        <w:t>В схеме акустического локатора используются радиоэлементы широкого использования, а конструкция блока является унифицированной, в состав которой входят стандартные элементы. Поэтому отсутствует необходимость разработки специальных стандартов.</w:t>
      </w:r>
    </w:p>
    <w:p w:rsidR="008C7A46" w:rsidRDefault="008C7A46">
      <w:pPr>
        <w:autoSpaceDE w:val="0"/>
        <w:autoSpaceDN w:val="0"/>
        <w:adjustRightInd w:val="0"/>
        <w:spacing w:line="287" w:lineRule="auto"/>
        <w:jc w:val="both"/>
        <w:rPr>
          <w:sz w:val="28"/>
          <w:szCs w:val="28"/>
        </w:rPr>
      </w:pPr>
    </w:p>
    <w:p w:rsidR="008C7A46" w:rsidRDefault="008C7A46" w:rsidP="00136BB8">
      <w:pPr>
        <w:pageBreakBefore/>
        <w:autoSpaceDE w:val="0"/>
        <w:autoSpaceDN w:val="0"/>
        <w:adjustRightInd w:val="0"/>
        <w:spacing w:line="288" w:lineRule="auto"/>
        <w:jc w:val="both"/>
        <w:rPr>
          <w:sz w:val="32"/>
          <w:szCs w:val="32"/>
        </w:rPr>
      </w:pPr>
      <w:r>
        <w:rPr>
          <w:sz w:val="28"/>
          <w:szCs w:val="28"/>
        </w:rPr>
        <w:tab/>
        <w:t xml:space="preserve">      </w:t>
      </w:r>
      <w:r>
        <w:rPr>
          <w:sz w:val="32"/>
          <w:szCs w:val="32"/>
        </w:rPr>
        <w:t>8. СПИСОК ЛИТЕРАТУРЫ.</w:t>
      </w:r>
    </w:p>
    <w:p w:rsidR="008C7A46" w:rsidRDefault="008C7A46">
      <w:pPr>
        <w:pStyle w:val="a3"/>
        <w:autoSpaceDE w:val="0"/>
        <w:autoSpaceDN w:val="0"/>
        <w:adjustRightInd w:val="0"/>
        <w:spacing w:line="287" w:lineRule="auto"/>
        <w:jc w:val="both"/>
      </w:pPr>
      <w:r>
        <w:t xml:space="preserve">1) Журнал «Радио», № 10, 2006.    </w:t>
      </w:r>
    </w:p>
    <w:p w:rsidR="008C7A46" w:rsidRDefault="008C7A46">
      <w:pPr>
        <w:pStyle w:val="a3"/>
        <w:autoSpaceDE w:val="0"/>
        <w:autoSpaceDN w:val="0"/>
        <w:adjustRightInd w:val="0"/>
        <w:spacing w:line="287" w:lineRule="auto"/>
        <w:jc w:val="both"/>
        <w:rPr>
          <w:lang w:val="en-US"/>
        </w:rPr>
      </w:pPr>
      <w:r>
        <w:t>2) Методические указания к курсовому проекту по курсу «Конструирование и технология изготовления электронной аппаратуры». Москва 2005г.</w:t>
      </w:r>
    </w:p>
    <w:p w:rsidR="008C7A46" w:rsidRDefault="008C7A46">
      <w:pPr>
        <w:pStyle w:val="a3"/>
        <w:autoSpaceDE w:val="0"/>
        <w:autoSpaceDN w:val="0"/>
        <w:adjustRightInd w:val="0"/>
        <w:spacing w:line="287" w:lineRule="auto"/>
        <w:jc w:val="both"/>
      </w:pPr>
      <w:r>
        <w:t>3) Статья «Сабвуферы» Шихатов, Герасимов</w:t>
      </w:r>
    </w:p>
    <w:p w:rsidR="008C7A46" w:rsidRDefault="008C7A46">
      <w:pPr>
        <w:pStyle w:val="a3"/>
        <w:autoSpaceDE w:val="0"/>
        <w:autoSpaceDN w:val="0"/>
        <w:adjustRightInd w:val="0"/>
        <w:spacing w:line="287" w:lineRule="auto"/>
        <w:jc w:val="both"/>
      </w:pPr>
      <w:r>
        <w:t xml:space="preserve">   ( </w:t>
      </w:r>
      <w:r w:rsidRPr="00D6085F">
        <w:t>http://macro.by.ru/library/acoustic/sub.html</w:t>
      </w:r>
      <w:r>
        <w:t xml:space="preserve"> )</w:t>
      </w:r>
      <w:bookmarkStart w:id="0" w:name="_GoBack"/>
      <w:bookmarkEnd w:id="0"/>
    </w:p>
    <w:sectPr w:rsidR="008C7A46">
      <w:headerReference w:type="default" r:id="rId76"/>
      <w:pgSz w:w="11906" w:h="16838"/>
      <w:pgMar w:top="1438" w:right="1286" w:bottom="1258"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BB7" w:rsidRDefault="00AD0BB7">
      <w:r>
        <w:separator/>
      </w:r>
    </w:p>
  </w:endnote>
  <w:endnote w:type="continuationSeparator" w:id="0">
    <w:p w:rsidR="00AD0BB7" w:rsidRDefault="00AD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BB7" w:rsidRDefault="00AD0BB7">
      <w:r>
        <w:separator/>
      </w:r>
    </w:p>
  </w:footnote>
  <w:footnote w:type="continuationSeparator" w:id="0">
    <w:p w:rsidR="00AD0BB7" w:rsidRDefault="00AD0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A46" w:rsidRDefault="008C7A46">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A4791">
      <w:rPr>
        <w:rStyle w:val="a7"/>
        <w:noProof/>
      </w:rPr>
      <w:t>1</w:t>
    </w:r>
    <w:r>
      <w:rPr>
        <w:rStyle w:val="a7"/>
      </w:rPr>
      <w:fldChar w:fldCharType="end"/>
    </w:r>
  </w:p>
  <w:p w:rsidR="008C7A46" w:rsidRDefault="008C7A4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14493"/>
    <w:multiLevelType w:val="hybridMultilevel"/>
    <w:tmpl w:val="F774D74E"/>
    <w:lvl w:ilvl="0" w:tplc="B3A079CC">
      <w:start w:val="1"/>
      <w:numFmt w:val="decimal"/>
      <w:lvlText w:val="%1."/>
      <w:lvlJc w:val="left"/>
      <w:pPr>
        <w:tabs>
          <w:tab w:val="num" w:pos="1773"/>
        </w:tabs>
        <w:ind w:left="1773" w:hanging="360"/>
      </w:pPr>
      <w:rPr>
        <w:rFonts w:hint="default"/>
      </w:rPr>
    </w:lvl>
    <w:lvl w:ilvl="1" w:tplc="04190019">
      <w:start w:val="1"/>
      <w:numFmt w:val="lowerLetter"/>
      <w:lvlText w:val="%2."/>
      <w:lvlJc w:val="left"/>
      <w:pPr>
        <w:tabs>
          <w:tab w:val="num" w:pos="2493"/>
        </w:tabs>
        <w:ind w:left="2493" w:hanging="360"/>
      </w:pPr>
    </w:lvl>
    <w:lvl w:ilvl="2" w:tplc="0419001B">
      <w:start w:val="1"/>
      <w:numFmt w:val="lowerRoman"/>
      <w:lvlText w:val="%3."/>
      <w:lvlJc w:val="right"/>
      <w:pPr>
        <w:tabs>
          <w:tab w:val="num" w:pos="3213"/>
        </w:tabs>
        <w:ind w:left="3213" w:hanging="180"/>
      </w:pPr>
    </w:lvl>
    <w:lvl w:ilvl="3" w:tplc="0419000F">
      <w:start w:val="1"/>
      <w:numFmt w:val="decimal"/>
      <w:lvlText w:val="%4."/>
      <w:lvlJc w:val="left"/>
      <w:pPr>
        <w:tabs>
          <w:tab w:val="num" w:pos="3933"/>
        </w:tabs>
        <w:ind w:left="3933" w:hanging="360"/>
      </w:pPr>
    </w:lvl>
    <w:lvl w:ilvl="4" w:tplc="04190019">
      <w:start w:val="1"/>
      <w:numFmt w:val="lowerLetter"/>
      <w:lvlText w:val="%5."/>
      <w:lvlJc w:val="left"/>
      <w:pPr>
        <w:tabs>
          <w:tab w:val="num" w:pos="4653"/>
        </w:tabs>
        <w:ind w:left="4653" w:hanging="360"/>
      </w:pPr>
    </w:lvl>
    <w:lvl w:ilvl="5" w:tplc="0419001B">
      <w:start w:val="1"/>
      <w:numFmt w:val="lowerRoman"/>
      <w:lvlText w:val="%6."/>
      <w:lvlJc w:val="right"/>
      <w:pPr>
        <w:tabs>
          <w:tab w:val="num" w:pos="5373"/>
        </w:tabs>
        <w:ind w:left="5373" w:hanging="180"/>
      </w:pPr>
    </w:lvl>
    <w:lvl w:ilvl="6" w:tplc="0419000F">
      <w:start w:val="1"/>
      <w:numFmt w:val="decimal"/>
      <w:lvlText w:val="%7."/>
      <w:lvlJc w:val="left"/>
      <w:pPr>
        <w:tabs>
          <w:tab w:val="num" w:pos="6093"/>
        </w:tabs>
        <w:ind w:left="6093" w:hanging="360"/>
      </w:pPr>
    </w:lvl>
    <w:lvl w:ilvl="7" w:tplc="04190019">
      <w:start w:val="1"/>
      <w:numFmt w:val="lowerLetter"/>
      <w:lvlText w:val="%8."/>
      <w:lvlJc w:val="left"/>
      <w:pPr>
        <w:tabs>
          <w:tab w:val="num" w:pos="6813"/>
        </w:tabs>
        <w:ind w:left="6813" w:hanging="360"/>
      </w:pPr>
    </w:lvl>
    <w:lvl w:ilvl="8" w:tplc="0419001B">
      <w:start w:val="1"/>
      <w:numFmt w:val="lowerRoman"/>
      <w:lvlText w:val="%9."/>
      <w:lvlJc w:val="right"/>
      <w:pPr>
        <w:tabs>
          <w:tab w:val="num" w:pos="7533"/>
        </w:tabs>
        <w:ind w:left="7533" w:hanging="180"/>
      </w:pPr>
    </w:lvl>
  </w:abstractNum>
  <w:abstractNum w:abstractNumId="1">
    <w:nsid w:val="27FD44E6"/>
    <w:multiLevelType w:val="hybridMultilevel"/>
    <w:tmpl w:val="3932A23C"/>
    <w:lvl w:ilvl="0" w:tplc="15F2244E">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5B296BCD"/>
    <w:multiLevelType w:val="hybridMultilevel"/>
    <w:tmpl w:val="17B28A7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BB8"/>
    <w:rsid w:val="00136BB8"/>
    <w:rsid w:val="00160B47"/>
    <w:rsid w:val="008C7A46"/>
    <w:rsid w:val="00AD0BB7"/>
    <w:rsid w:val="00D6085F"/>
    <w:rsid w:val="00FA4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B5DFC2C5-F032-47D1-90B3-A221A0AD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autoSpaceDE w:val="0"/>
      <w:autoSpaceDN w:val="0"/>
      <w:adjustRightInd w:val="0"/>
      <w:spacing w:line="287" w:lineRule="auto"/>
      <w:jc w:val="righ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Pr>
      <w:sz w:val="28"/>
      <w:szCs w:val="28"/>
    </w:rPr>
  </w:style>
  <w:style w:type="character" w:customStyle="1" w:styleId="a4">
    <w:name w:val="Основний текст Знак"/>
    <w:link w:val="a3"/>
    <w:uiPriority w:val="99"/>
    <w:semiHidden/>
    <w:rPr>
      <w:sz w:val="24"/>
      <w:szCs w:val="24"/>
    </w:rPr>
  </w:style>
  <w:style w:type="paragraph" w:styleId="2">
    <w:name w:val="Body Text 2"/>
    <w:basedOn w:val="a"/>
    <w:link w:val="20"/>
    <w:uiPriority w:val="99"/>
    <w:pPr>
      <w:jc w:val="both"/>
    </w:pPr>
    <w:rPr>
      <w:sz w:val="28"/>
      <w:szCs w:val="28"/>
    </w:rPr>
  </w:style>
  <w:style w:type="character" w:customStyle="1" w:styleId="20">
    <w:name w:val="Основний текст 2 Знак"/>
    <w:link w:val="2"/>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ій колонтитул Знак"/>
    <w:link w:val="a5"/>
    <w:uiPriority w:val="99"/>
    <w:semiHidden/>
    <w:rPr>
      <w:sz w:val="24"/>
      <w:szCs w:val="24"/>
    </w:rPr>
  </w:style>
  <w:style w:type="character" w:styleId="a7">
    <w:name w:val="page number"/>
    <w:uiPriority w:val="99"/>
  </w:style>
  <w:style w:type="character" w:styleId="a8">
    <w:name w:val="Hyperlink"/>
    <w:uiPriority w:val="99"/>
    <w:rPr>
      <w:color w:val="0000FF"/>
      <w:u w:val="single"/>
    </w:rPr>
  </w:style>
  <w:style w:type="character" w:styleId="a9">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7.wmf"/><Relationship Id="rId42" Type="http://schemas.openxmlformats.org/officeDocument/2006/relationships/oleObject" Target="embeddings/oleObject21.bin"/><Relationship Id="rId47" Type="http://schemas.openxmlformats.org/officeDocument/2006/relationships/oleObject" Target="embeddings/oleObject25.bin"/><Relationship Id="rId63" Type="http://schemas.openxmlformats.org/officeDocument/2006/relationships/oleObject" Target="embeddings/oleObject35.bin"/><Relationship Id="rId68" Type="http://schemas.openxmlformats.org/officeDocument/2006/relationships/image" Target="media/image25.wmf"/><Relationship Id="rId16" Type="http://schemas.openxmlformats.org/officeDocument/2006/relationships/oleObject" Target="embeddings/oleObject6.bin"/><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image" Target="media/image13.wmf"/><Relationship Id="rId40" Type="http://schemas.openxmlformats.org/officeDocument/2006/relationships/oleObject" Target="embeddings/oleObject20.bin"/><Relationship Id="rId45" Type="http://schemas.openxmlformats.org/officeDocument/2006/relationships/image" Target="media/image16.wmf"/><Relationship Id="rId53" Type="http://schemas.openxmlformats.org/officeDocument/2006/relationships/oleObject" Target="embeddings/oleObject28.bin"/><Relationship Id="rId58" Type="http://schemas.openxmlformats.org/officeDocument/2006/relationships/oleObject" Target="embeddings/oleObject31.bin"/><Relationship Id="rId66" Type="http://schemas.openxmlformats.org/officeDocument/2006/relationships/image" Target="media/image24.wmf"/><Relationship Id="rId74" Type="http://schemas.openxmlformats.org/officeDocument/2006/relationships/image" Target="media/image28.wmf"/><Relationship Id="rId5" Type="http://schemas.openxmlformats.org/officeDocument/2006/relationships/footnotes" Target="footnotes.xml"/><Relationship Id="rId61" Type="http://schemas.openxmlformats.org/officeDocument/2006/relationships/oleObject" Target="embeddings/oleObject33.bin"/><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oleObject" Target="embeddings/oleObject22.bin"/><Relationship Id="rId48" Type="http://schemas.openxmlformats.org/officeDocument/2006/relationships/image" Target="media/image17.wmf"/><Relationship Id="rId56" Type="http://schemas.openxmlformats.org/officeDocument/2006/relationships/oleObject" Target="embeddings/oleObject30.bin"/><Relationship Id="rId64" Type="http://schemas.openxmlformats.org/officeDocument/2006/relationships/image" Target="media/image23.wmf"/><Relationship Id="rId69" Type="http://schemas.openxmlformats.org/officeDocument/2006/relationships/oleObject" Target="embeddings/oleObject38.bin"/><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image" Target="media/image27.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4.bin"/><Relationship Id="rId59" Type="http://schemas.openxmlformats.org/officeDocument/2006/relationships/image" Target="media/image22.wmf"/><Relationship Id="rId67" Type="http://schemas.openxmlformats.org/officeDocument/2006/relationships/oleObject" Target="embeddings/oleObject37.bin"/><Relationship Id="rId20" Type="http://schemas.openxmlformats.org/officeDocument/2006/relationships/oleObject" Target="embeddings/oleObject8.bin"/><Relationship Id="rId41" Type="http://schemas.openxmlformats.org/officeDocument/2006/relationships/image" Target="media/image15.wmf"/><Relationship Id="rId54" Type="http://schemas.openxmlformats.org/officeDocument/2006/relationships/image" Target="media/image20.wmf"/><Relationship Id="rId62" Type="http://schemas.openxmlformats.org/officeDocument/2006/relationships/oleObject" Target="embeddings/oleObject34.bin"/><Relationship Id="rId70" Type="http://schemas.openxmlformats.org/officeDocument/2006/relationships/image" Target="media/image26.wmf"/><Relationship Id="rId75" Type="http://schemas.openxmlformats.org/officeDocument/2006/relationships/oleObject" Target="embeddings/oleObject4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oleObject" Target="embeddings/oleObject26.bin"/><Relationship Id="rId57" Type="http://schemas.openxmlformats.org/officeDocument/2006/relationships/image" Target="media/image21.wmf"/><Relationship Id="rId10" Type="http://schemas.openxmlformats.org/officeDocument/2006/relationships/oleObject" Target="embeddings/oleObject2.bin"/><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image" Target="media/image19.wmf"/><Relationship Id="rId60" Type="http://schemas.openxmlformats.org/officeDocument/2006/relationships/oleObject" Target="embeddings/oleObject32.bin"/><Relationship Id="rId65" Type="http://schemas.openxmlformats.org/officeDocument/2006/relationships/oleObject" Target="embeddings/oleObject36.bin"/><Relationship Id="rId73" Type="http://schemas.openxmlformats.org/officeDocument/2006/relationships/oleObject" Target="embeddings/oleObject40.bin"/><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4.wmf"/><Relationship Id="rId34" Type="http://schemas.openxmlformats.org/officeDocument/2006/relationships/oleObject" Target="embeddings/oleObject17.bin"/><Relationship Id="rId50" Type="http://schemas.openxmlformats.org/officeDocument/2006/relationships/image" Target="media/image18.wmf"/><Relationship Id="rId55" Type="http://schemas.openxmlformats.org/officeDocument/2006/relationships/oleObject" Target="embeddings/oleObject29.bin"/><Relationship Id="rId76"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oleObject" Target="embeddings/oleObject1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2209</Words>
  <Characters>12594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14774</CharactersWithSpaces>
  <SharedDoc>false</SharedDoc>
  <HLinks>
    <vt:vector size="6" baseType="variant">
      <vt:variant>
        <vt:i4>1900611</vt:i4>
      </vt:variant>
      <vt:variant>
        <vt:i4>123</vt:i4>
      </vt:variant>
      <vt:variant>
        <vt:i4>0</vt:i4>
      </vt:variant>
      <vt:variant>
        <vt:i4>5</vt:i4>
      </vt:variant>
      <vt:variant>
        <vt:lpwstr>http://macro.by.ru/library/acoustic/sub.html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2014-08-23T17:52:00Z</dcterms:created>
  <dcterms:modified xsi:type="dcterms:W3CDTF">2014-08-23T17:52:00Z</dcterms:modified>
</cp:coreProperties>
</file>