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DAC" w:rsidRPr="008F3564" w:rsidRDefault="004313B3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8F3564">
        <w:rPr>
          <w:sz w:val="28"/>
          <w:szCs w:val="28"/>
        </w:rPr>
        <w:t>Федеральное агентство по образованию</w:t>
      </w:r>
    </w:p>
    <w:p w:rsidR="004313B3" w:rsidRPr="008F3564" w:rsidRDefault="004313B3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8F3564">
        <w:rPr>
          <w:sz w:val="28"/>
          <w:szCs w:val="28"/>
        </w:rPr>
        <w:t xml:space="preserve">Государственное образовательное учреждение </w:t>
      </w:r>
      <w:r w:rsidR="00ED6765" w:rsidRPr="008F3564">
        <w:rPr>
          <w:sz w:val="28"/>
          <w:szCs w:val="28"/>
        </w:rPr>
        <w:t>профессионального высшего</w:t>
      </w:r>
      <w:r w:rsidRPr="008F3564">
        <w:rPr>
          <w:sz w:val="28"/>
          <w:szCs w:val="28"/>
        </w:rPr>
        <w:t xml:space="preserve"> образования</w:t>
      </w:r>
    </w:p>
    <w:p w:rsidR="004313B3" w:rsidRPr="008F3564" w:rsidRDefault="004313B3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8F3564">
        <w:rPr>
          <w:sz w:val="28"/>
          <w:szCs w:val="28"/>
        </w:rPr>
        <w:t>Читинский государственный университет</w:t>
      </w:r>
    </w:p>
    <w:p w:rsidR="004313B3" w:rsidRPr="008F3564" w:rsidRDefault="004313B3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8F3564">
        <w:rPr>
          <w:sz w:val="28"/>
          <w:szCs w:val="28"/>
        </w:rPr>
        <w:t>(ЧитГУ)</w:t>
      </w:r>
    </w:p>
    <w:p w:rsidR="002D1DAC" w:rsidRPr="008F3564" w:rsidRDefault="002D1DAC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D1DAC" w:rsidRPr="008F3564" w:rsidRDefault="002D1DAC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D1DAC" w:rsidRPr="008F3564" w:rsidRDefault="002D1DAC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D1DAC" w:rsidRPr="00E13C08" w:rsidRDefault="002D1DAC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F3564" w:rsidRPr="00E13C08" w:rsidRDefault="008F3564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F3564" w:rsidRPr="00E13C08" w:rsidRDefault="008F3564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D1DAC" w:rsidRPr="008F3564" w:rsidRDefault="002D1DAC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D1DAC" w:rsidRPr="008F3564" w:rsidRDefault="002D1DAC" w:rsidP="006A1517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D1DAC" w:rsidRPr="008F3564" w:rsidRDefault="004313B3" w:rsidP="006A1517">
      <w:pPr>
        <w:suppressAutoHyphens/>
        <w:spacing w:line="360" w:lineRule="auto"/>
        <w:ind w:firstLine="709"/>
        <w:jc w:val="center"/>
        <w:rPr>
          <w:sz w:val="28"/>
          <w:szCs w:val="44"/>
        </w:rPr>
      </w:pPr>
      <w:r w:rsidRPr="008F3564">
        <w:rPr>
          <w:sz w:val="28"/>
          <w:szCs w:val="44"/>
        </w:rPr>
        <w:t>Курсовой проект</w:t>
      </w:r>
    </w:p>
    <w:p w:rsidR="00AB5101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Тема:</w:t>
      </w:r>
      <w:r w:rsidR="00FA3929" w:rsidRPr="008F3564">
        <w:rPr>
          <w:color w:val="000000"/>
          <w:sz w:val="28"/>
          <w:szCs w:val="28"/>
        </w:rPr>
        <w:t xml:space="preserve"> Бульдозер</w:t>
      </w: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BD5F43" w:rsidRPr="008F3564" w:rsidRDefault="00BD5F43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BD5F43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Выполнил: студент гр. СДМ</w:t>
      </w:r>
    </w:p>
    <w:p w:rsidR="00BD5F43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Руководитель: ст. преподаватель</w:t>
      </w: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Вараница Е.Н.</w:t>
      </w: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FA3929" w:rsidRPr="00E13C08" w:rsidRDefault="00FA3929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8F3564" w:rsidRPr="00E13C08" w:rsidRDefault="008F3564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8F3564" w:rsidRDefault="008F3564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D40584" w:rsidRPr="00E13C08" w:rsidRDefault="00D40584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FA3929" w:rsidRPr="008F3564" w:rsidRDefault="00FA3929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AB5101" w:rsidRPr="008F3564" w:rsidRDefault="00FA3929" w:rsidP="006A1517">
      <w:pPr>
        <w:shd w:val="clear" w:color="auto" w:fill="FFFFFF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Чита 2008</w:t>
      </w:r>
    </w:p>
    <w:p w:rsidR="007415C5" w:rsidRPr="008F3564" w:rsidRDefault="008F3564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D1DAC" w:rsidRPr="008F3564">
        <w:rPr>
          <w:color w:val="000000"/>
          <w:sz w:val="28"/>
          <w:szCs w:val="28"/>
        </w:rPr>
        <w:t>Содержание</w:t>
      </w:r>
    </w:p>
    <w:p w:rsidR="002D1DAC" w:rsidRPr="008F3564" w:rsidRDefault="002D1DAC" w:rsidP="006A1517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>Введение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>1. Конструкторская часть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 xml:space="preserve">1.1 </w:t>
      </w:r>
      <w:r w:rsidRPr="008F3564">
        <w:rPr>
          <w:color w:val="000000"/>
          <w:sz w:val="28"/>
          <w:szCs w:val="28"/>
        </w:rPr>
        <w:t>Выбор прототипа</w:t>
      </w:r>
    </w:p>
    <w:p w:rsidR="0032304C" w:rsidRPr="008F3564" w:rsidRDefault="0032304C" w:rsidP="006A1517">
      <w:pPr>
        <w:shd w:val="clear" w:color="auto" w:fill="FFFFFF"/>
        <w:suppressAutoHyphens/>
        <w:spacing w:line="360" w:lineRule="auto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1.2</w:t>
      </w:r>
      <w:r w:rsidRPr="008F3564">
        <w:rPr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Назначение бульдозера, принцип его работы и выполняемые операции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1.3</w:t>
      </w:r>
      <w:r w:rsidRPr="008F3564">
        <w:rPr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Расчет основных параметров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1.4</w:t>
      </w:r>
      <w:r w:rsidRPr="008F3564">
        <w:rPr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Тяговый расчет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1.5</w:t>
      </w:r>
      <w:r w:rsidRPr="008F3564">
        <w:rPr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Расчет мощности привода базовой машины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1.6</w:t>
      </w:r>
      <w:r w:rsidRPr="008F3564">
        <w:rPr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Проверка бульдозера на устойчивость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1.7</w:t>
      </w:r>
      <w:r w:rsidRPr="008F3564">
        <w:rPr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Расчет производительности бульдозера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1.8</w:t>
      </w:r>
      <w:r w:rsidRPr="008F3564">
        <w:rPr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Расчет на прочность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>Охрана труда и окружающей среды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>Заключение</w:t>
      </w:r>
    </w:p>
    <w:p w:rsidR="0032304C" w:rsidRPr="008F3564" w:rsidRDefault="0032304C" w:rsidP="006A1517">
      <w:pPr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>Список литературы</w:t>
      </w: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rPr>
          <w:sz w:val="28"/>
        </w:rPr>
      </w:pPr>
    </w:p>
    <w:p w:rsidR="00AB5101" w:rsidRPr="008F3564" w:rsidRDefault="0032304C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br w:type="page"/>
      </w:r>
      <w:r w:rsidR="002D1DAC" w:rsidRPr="008F3564">
        <w:rPr>
          <w:sz w:val="28"/>
          <w:szCs w:val="28"/>
        </w:rPr>
        <w:t>Введение</w:t>
      </w: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D1DAC" w:rsidRPr="008F3564" w:rsidRDefault="002D1DAC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Целью данного курсового проекта является приобретение навыков в расчете и конструировании специфических узлов, главным образом рабочих органов машин для земляных работ, а также выработка умения применять теоретических материал при решении практических задач.</w:t>
      </w:r>
    </w:p>
    <w:p w:rsidR="002D1DAC" w:rsidRPr="008F3564" w:rsidRDefault="00FA392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Сейчас разрабатывают бульдозеры</w:t>
      </w:r>
      <w:r w:rsidR="002D1DAC" w:rsidRPr="008F3564">
        <w:rPr>
          <w:sz w:val="28"/>
          <w:szCs w:val="28"/>
        </w:rPr>
        <w:t xml:space="preserve"> для работ на более твердых грунтах. Разрабатывают </w:t>
      </w:r>
      <w:r w:rsidRPr="008F3564">
        <w:rPr>
          <w:sz w:val="28"/>
          <w:szCs w:val="28"/>
        </w:rPr>
        <w:t xml:space="preserve">бульдозеры </w:t>
      </w:r>
      <w:r w:rsidR="002D1DAC" w:rsidRPr="008F3564">
        <w:rPr>
          <w:sz w:val="28"/>
          <w:szCs w:val="28"/>
        </w:rPr>
        <w:t>с повышенной единичной мощностью машин и оборудования. Добиваются снижения материала и энергоемкости машин, повышения ресурса и надежности</w:t>
      </w:r>
      <w:r w:rsidR="00C363E4" w:rsidRPr="008F3564">
        <w:rPr>
          <w:sz w:val="28"/>
          <w:szCs w:val="28"/>
        </w:rPr>
        <w:t xml:space="preserve">, а также </w:t>
      </w:r>
      <w:r w:rsidR="001B1988" w:rsidRPr="008F3564">
        <w:rPr>
          <w:sz w:val="28"/>
          <w:szCs w:val="28"/>
        </w:rPr>
        <w:t>применения новых материалов с лучшими физикомеханическими свойствами и характеристиками; повышения требований к эргономике и технической эстетике машины на основе более полного учета физических и финансовых возможностей человека оператора; автоматизации систем управления, контроля, и обеспечения безопасности работы машины; повышения скоростей движения., что позволяет увеличить производительность; конструирования машин и оборудования</w:t>
      </w:r>
      <w:r w:rsidR="001C3E13" w:rsidRPr="008F3564">
        <w:rPr>
          <w:sz w:val="28"/>
          <w:szCs w:val="28"/>
        </w:rPr>
        <w:t xml:space="preserve"> из унифицированных блоков, что позволит сократить процесс создания машин и сократить время простоя ее в ремонте.</w:t>
      </w:r>
    </w:p>
    <w:p w:rsidR="001C3E13" w:rsidRPr="008F3564" w:rsidRDefault="001C3E1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Все эти нововведения позволят увеличить темпы развития других отраслей народного хозяйства, сократить сроки строительства различных агротехнических сооружений.</w:t>
      </w:r>
    </w:p>
    <w:p w:rsidR="001C3E13" w:rsidRPr="008F3564" w:rsidRDefault="001C3E1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C3E13" w:rsidRPr="008F3564" w:rsidRDefault="00C76D6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C3E13" w:rsidRPr="008F3564">
        <w:rPr>
          <w:sz w:val="28"/>
          <w:szCs w:val="28"/>
        </w:rPr>
        <w:t>1. Конструкторская часть</w:t>
      </w:r>
    </w:p>
    <w:p w:rsidR="00AB5101" w:rsidRPr="008F3564" w:rsidRDefault="00AB5101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C3E13" w:rsidRPr="008F3564" w:rsidRDefault="00AB5101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3564">
        <w:rPr>
          <w:sz w:val="28"/>
          <w:szCs w:val="28"/>
        </w:rPr>
        <w:t>1.1</w:t>
      </w:r>
      <w:r w:rsidR="001C3E13" w:rsidRPr="008F3564">
        <w:rPr>
          <w:sz w:val="28"/>
          <w:szCs w:val="28"/>
        </w:rPr>
        <w:t xml:space="preserve"> </w:t>
      </w:r>
      <w:r w:rsidR="001C3E13" w:rsidRPr="008F3564">
        <w:rPr>
          <w:color w:val="000000"/>
          <w:sz w:val="28"/>
          <w:szCs w:val="28"/>
        </w:rPr>
        <w:t>Выбор прототипа</w:t>
      </w:r>
    </w:p>
    <w:p w:rsidR="00A40E7E" w:rsidRPr="008F3564" w:rsidRDefault="00A40E7E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40E7E" w:rsidRPr="008F3564" w:rsidRDefault="00A40E7E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Выбираем параметры прототипа по [1, стр. 146-147], тяговому классу базовой машины, и эти параметры заносим в таблицу 1.</w:t>
      </w:r>
    </w:p>
    <w:p w:rsidR="00AB5101" w:rsidRPr="008F3564" w:rsidRDefault="00AB5101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52FA8" w:rsidRPr="008F3564" w:rsidRDefault="00852FA8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Таблица 1</w:t>
      </w:r>
      <w:r w:rsidR="00AB5101" w:rsidRPr="008F3564">
        <w:rPr>
          <w:color w:val="000000"/>
          <w:sz w:val="28"/>
          <w:szCs w:val="28"/>
          <w:lang w:val="en-US"/>
        </w:rPr>
        <w:t xml:space="preserve"> </w:t>
      </w:r>
      <w:r w:rsidRPr="008F3564">
        <w:rPr>
          <w:sz w:val="28"/>
          <w:szCs w:val="28"/>
        </w:rPr>
        <w:t xml:space="preserve">Техническая характеристика </w:t>
      </w:r>
      <w:r w:rsidR="00FA3929" w:rsidRPr="008F3564">
        <w:rPr>
          <w:sz w:val="28"/>
          <w:szCs w:val="28"/>
        </w:rPr>
        <w:t>бульдозера</w:t>
      </w:r>
    </w:p>
    <w:tbl>
      <w:tblPr>
        <w:tblW w:w="5532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7"/>
        <w:gridCol w:w="1855"/>
      </w:tblGrid>
      <w:tr w:rsidR="00852FA8" w:rsidRPr="00573D95" w:rsidTr="00573D95">
        <w:tc>
          <w:tcPr>
            <w:tcW w:w="3677" w:type="dxa"/>
            <w:vMerge w:val="restart"/>
            <w:shd w:val="clear" w:color="auto" w:fill="auto"/>
            <w:vAlign w:val="center"/>
          </w:tcPr>
          <w:p w:rsidR="00852FA8" w:rsidRPr="00573D95" w:rsidRDefault="00852FA8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Наименование показателей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852FA8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Показатели</w:t>
            </w:r>
          </w:p>
        </w:tc>
      </w:tr>
      <w:tr w:rsidR="00852FA8" w:rsidRPr="00573D95" w:rsidTr="00573D95">
        <w:tc>
          <w:tcPr>
            <w:tcW w:w="3677" w:type="dxa"/>
            <w:vMerge/>
            <w:shd w:val="clear" w:color="auto" w:fill="auto"/>
            <w:vAlign w:val="center"/>
          </w:tcPr>
          <w:p w:rsidR="00852FA8" w:rsidRPr="00573D95" w:rsidRDefault="00852FA8" w:rsidP="00573D95">
            <w:pPr>
              <w:suppressAutoHyphens/>
              <w:spacing w:line="360" w:lineRule="auto"/>
              <w:rPr>
                <w:szCs w:val="28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FA3929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ТС – 10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852FA8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Базовый трактор</w:t>
            </w:r>
            <w:r w:rsidR="00C76D69" w:rsidRPr="00573D95">
              <w:rPr>
                <w:szCs w:val="28"/>
                <w:lang w:val="en-US"/>
              </w:rPr>
              <w:t xml:space="preserve">, </w:t>
            </w:r>
            <w:r w:rsidR="00C76D69" w:rsidRPr="00573D95">
              <w:rPr>
                <w:szCs w:val="28"/>
              </w:rPr>
              <w:t>Т</w:t>
            </w:r>
            <w:r w:rsidRPr="00573D95">
              <w:rPr>
                <w:szCs w:val="28"/>
              </w:rPr>
              <w:t>ип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852FA8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гусеничный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852FA8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Модель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FA3929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Т – 13</w:t>
            </w:r>
            <w:r w:rsidR="00852FA8" w:rsidRPr="00573D95">
              <w:rPr>
                <w:szCs w:val="28"/>
              </w:rPr>
              <w:t>0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852FA8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Мощность двигателя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FA3929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132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Наибольшее тяговое усилие в кгс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15000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Эксплуатационная масса в кг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15000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Тип рамы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внутренняя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Расположение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прямолинейное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Крепление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жесткое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Управление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852FA8" w:rsidRPr="00573D95" w:rsidRDefault="009E19F3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гидравлическое</w:t>
            </w:r>
          </w:p>
        </w:tc>
      </w:tr>
      <w:tr w:rsidR="00852FA8" w:rsidRPr="00573D95" w:rsidTr="00573D95">
        <w:tc>
          <w:tcPr>
            <w:tcW w:w="3677" w:type="dxa"/>
            <w:shd w:val="clear" w:color="auto" w:fill="auto"/>
            <w:vAlign w:val="center"/>
          </w:tcPr>
          <w:p w:rsidR="009E19F3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Габаритные размеры с базовым трактором, мм</w:t>
            </w:r>
            <w:r w:rsidR="00C76D69" w:rsidRPr="00573D95">
              <w:rPr>
                <w:szCs w:val="28"/>
              </w:rPr>
              <w:t xml:space="preserve">, </w:t>
            </w:r>
            <w:r w:rsidRPr="00573D95">
              <w:rPr>
                <w:szCs w:val="28"/>
              </w:rPr>
              <w:t>длина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E19F3" w:rsidRPr="00573D95" w:rsidRDefault="00FA3929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5960</w:t>
            </w:r>
          </w:p>
        </w:tc>
      </w:tr>
      <w:tr w:rsidR="009E19F3" w:rsidRPr="00573D95" w:rsidTr="00573D95">
        <w:tc>
          <w:tcPr>
            <w:tcW w:w="3677" w:type="dxa"/>
            <w:shd w:val="clear" w:color="auto" w:fill="auto"/>
            <w:vAlign w:val="center"/>
          </w:tcPr>
          <w:p w:rsidR="009E19F3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ширина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E19F3" w:rsidRPr="00573D95" w:rsidRDefault="00FA3929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3240</w:t>
            </w:r>
          </w:p>
        </w:tc>
      </w:tr>
      <w:tr w:rsidR="009E19F3" w:rsidRPr="00573D95" w:rsidTr="00573D95">
        <w:tc>
          <w:tcPr>
            <w:tcW w:w="3677" w:type="dxa"/>
            <w:shd w:val="clear" w:color="auto" w:fill="auto"/>
            <w:vAlign w:val="center"/>
          </w:tcPr>
          <w:p w:rsidR="009E19F3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>высота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E19F3" w:rsidRPr="00573D95" w:rsidRDefault="00FA3929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3090</w:t>
            </w:r>
          </w:p>
        </w:tc>
      </w:tr>
      <w:tr w:rsidR="009E19F3" w:rsidRPr="00573D95" w:rsidTr="00573D95">
        <w:tc>
          <w:tcPr>
            <w:tcW w:w="3677" w:type="dxa"/>
            <w:shd w:val="clear" w:color="auto" w:fill="auto"/>
            <w:vAlign w:val="center"/>
          </w:tcPr>
          <w:p w:rsidR="009E19F3" w:rsidRPr="00573D95" w:rsidRDefault="009E19F3" w:rsidP="00573D95">
            <w:pPr>
              <w:suppressAutoHyphens/>
              <w:spacing w:line="360" w:lineRule="auto"/>
              <w:rPr>
                <w:szCs w:val="28"/>
              </w:rPr>
            </w:pPr>
            <w:r w:rsidRPr="00573D95">
              <w:rPr>
                <w:szCs w:val="28"/>
              </w:rPr>
              <w:t xml:space="preserve">Масса </w:t>
            </w:r>
            <w:r w:rsidR="00CC6B10" w:rsidRPr="00573D95">
              <w:rPr>
                <w:szCs w:val="28"/>
              </w:rPr>
              <w:t>бульдозерного</w:t>
            </w:r>
            <w:r w:rsidRPr="00573D95">
              <w:rPr>
                <w:szCs w:val="28"/>
              </w:rPr>
              <w:t xml:space="preserve"> оборудования, кг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E19F3" w:rsidRPr="00573D95" w:rsidRDefault="009E19F3" w:rsidP="00573D95">
            <w:pPr>
              <w:suppressAutoHyphens/>
              <w:spacing w:line="360" w:lineRule="auto"/>
              <w:jc w:val="center"/>
              <w:rPr>
                <w:szCs w:val="28"/>
              </w:rPr>
            </w:pPr>
            <w:r w:rsidRPr="00573D95">
              <w:rPr>
                <w:szCs w:val="28"/>
              </w:rPr>
              <w:t>2050</w:t>
            </w:r>
          </w:p>
        </w:tc>
      </w:tr>
    </w:tbl>
    <w:p w:rsidR="00852FA8" w:rsidRPr="008F3564" w:rsidRDefault="00852FA8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82063" w:rsidRPr="008F3564" w:rsidRDefault="00F8206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1.2 Назначение</w:t>
      </w:r>
      <w:r w:rsidR="00CC6B10" w:rsidRPr="008F3564">
        <w:rPr>
          <w:sz w:val="28"/>
          <w:szCs w:val="28"/>
        </w:rPr>
        <w:t xml:space="preserve"> бульдозеров</w:t>
      </w:r>
      <w:r w:rsidRPr="008F3564">
        <w:rPr>
          <w:sz w:val="28"/>
          <w:szCs w:val="28"/>
        </w:rPr>
        <w:t>, принцип работы и</w:t>
      </w:r>
      <w:r w:rsidR="00C76D69">
        <w:rPr>
          <w:sz w:val="28"/>
          <w:szCs w:val="28"/>
        </w:rPr>
        <w:t xml:space="preserve"> </w:t>
      </w:r>
      <w:r w:rsidRPr="008F3564">
        <w:rPr>
          <w:sz w:val="28"/>
          <w:szCs w:val="28"/>
        </w:rPr>
        <w:t>выполняемые операции</w:t>
      </w:r>
    </w:p>
    <w:p w:rsidR="00C76D69" w:rsidRDefault="00C76D69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59C5" w:rsidRPr="008F3564" w:rsidRDefault="00A559C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 xml:space="preserve">Бульдозер представляет собой базовый тягач, оснащенный ножевым навесным рабочим оборудованием, в которое входит отвал </w:t>
      </w:r>
      <w:r w:rsidRPr="008F3564">
        <w:rPr>
          <w:iCs/>
          <w:color w:val="000000"/>
          <w:sz w:val="28"/>
          <w:szCs w:val="28"/>
        </w:rPr>
        <w:t xml:space="preserve">3 </w:t>
      </w:r>
      <w:r w:rsidRPr="008F3564">
        <w:rPr>
          <w:color w:val="000000"/>
          <w:sz w:val="28"/>
          <w:szCs w:val="28"/>
        </w:rPr>
        <w:t xml:space="preserve">с ножами </w:t>
      </w:r>
      <w:r w:rsidRPr="008F3564">
        <w:rPr>
          <w:iCs/>
          <w:color w:val="000000"/>
          <w:sz w:val="28"/>
          <w:szCs w:val="28"/>
        </w:rPr>
        <w:t xml:space="preserve">5, </w:t>
      </w:r>
      <w:r w:rsidRPr="008F3564">
        <w:rPr>
          <w:color w:val="000000"/>
          <w:sz w:val="28"/>
          <w:szCs w:val="28"/>
        </w:rPr>
        <w:t xml:space="preserve">толкающие брусья </w:t>
      </w:r>
      <w:r w:rsidRPr="008F3564">
        <w:rPr>
          <w:iCs/>
          <w:color w:val="000000"/>
          <w:sz w:val="28"/>
          <w:szCs w:val="28"/>
        </w:rPr>
        <w:t xml:space="preserve">6, </w:t>
      </w:r>
      <w:r w:rsidRPr="008F3564">
        <w:rPr>
          <w:color w:val="000000"/>
          <w:sz w:val="28"/>
          <w:szCs w:val="28"/>
        </w:rPr>
        <w:t xml:space="preserve">подкосы 7 и гидроцилиндры </w:t>
      </w:r>
      <w:r w:rsidRPr="008F3564">
        <w:rPr>
          <w:iCs/>
          <w:color w:val="000000"/>
          <w:sz w:val="28"/>
          <w:szCs w:val="28"/>
        </w:rPr>
        <w:t xml:space="preserve">2 </w:t>
      </w:r>
      <w:r w:rsidRPr="008F3564">
        <w:rPr>
          <w:color w:val="000000"/>
          <w:sz w:val="28"/>
          <w:szCs w:val="28"/>
        </w:rPr>
        <w:t>(</w:t>
      </w:r>
      <w:r w:rsidR="001E21F8">
        <w:rPr>
          <w:color w:val="000000"/>
          <w:sz w:val="28"/>
          <w:szCs w:val="28"/>
        </w:rPr>
        <w:t>см. рис.</w:t>
      </w:r>
      <w:r w:rsidRPr="008F3564">
        <w:rPr>
          <w:color w:val="000000"/>
          <w:sz w:val="28"/>
          <w:szCs w:val="28"/>
        </w:rPr>
        <w:t xml:space="preserve">). Отвал изготовляют в виде коробчатой сварной конструкции с накладками жесткости, приваренными к тыльной стороне. Толкающие коробчатые брусья </w:t>
      </w:r>
      <w:r w:rsidRPr="008F3564">
        <w:rPr>
          <w:iCs/>
          <w:color w:val="000000"/>
          <w:sz w:val="28"/>
          <w:szCs w:val="28"/>
        </w:rPr>
        <w:t xml:space="preserve">6 </w:t>
      </w:r>
      <w:r w:rsidRPr="008F3564">
        <w:rPr>
          <w:color w:val="000000"/>
          <w:sz w:val="28"/>
          <w:szCs w:val="28"/>
        </w:rPr>
        <w:t xml:space="preserve">передними концами шарнирно соединяют с проушинами тыльной стороны отвала, а задними — с упряжными шарнирами </w:t>
      </w:r>
      <w:r w:rsidRPr="008F3564">
        <w:rPr>
          <w:iCs/>
          <w:color w:val="000000"/>
          <w:sz w:val="28"/>
          <w:szCs w:val="28"/>
        </w:rPr>
        <w:t xml:space="preserve">8, </w:t>
      </w:r>
      <w:r w:rsidRPr="008F3564">
        <w:rPr>
          <w:color w:val="000000"/>
          <w:sz w:val="28"/>
          <w:szCs w:val="28"/>
        </w:rPr>
        <w:t>плиты которых приварены к балкам гусеничных тележек трактора. Подкосы соединяют верхнюю часть отвала с проушинами толкающих брусьев; перестановкой подкосов можно изменять угол резания в пределах 45—60°. Вследствие трудоемкости операций по перестановке подкосов их заменяют гидроцилиндрами.</w:t>
      </w:r>
    </w:p>
    <w:p w:rsidR="00071D63" w:rsidRPr="008F3564" w:rsidRDefault="00A559C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Бульдозерным оборудованием иногда оснащают другие землеройно-транспортные машины (автогрейдеры, экскаваторы, погрузчики), у которых это оборудование является вспомогательным. Бульдозеры могут разрабатывать талые и мерзлые предварительно взрыхленные грунты. В качестве базовых машин для бульдозеров чаще всего используют гусеничные тракторы мощностью от 55</w:t>
      </w:r>
      <w:r w:rsidR="00071D63" w:rsidRPr="008F3564">
        <w:rPr>
          <w:sz w:val="28"/>
        </w:rPr>
        <w:t xml:space="preserve"> </w:t>
      </w:r>
      <w:r w:rsidR="00071D63" w:rsidRPr="008F3564">
        <w:rPr>
          <w:color w:val="000000"/>
          <w:sz w:val="28"/>
          <w:szCs w:val="28"/>
        </w:rPr>
        <w:t>до 650 кВт, реже — колесные тракторы или тягачи мощностью 75—1200 кВт.</w:t>
      </w:r>
    </w:p>
    <w:p w:rsidR="00071D63" w:rsidRPr="008F3564" w:rsidRDefault="00071D6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Для выполнения подготовительных работ на раму бульдозера навешивают дополнительные виды рабочего оборудования: кусторезы, корчеватели, собиратели и др. Бульдозеры нередко выпускают в комплекте с рыхлителями и канавокопателями, навешиваемыми сзади машины.</w:t>
      </w:r>
    </w:p>
    <w:p w:rsidR="001E21F8" w:rsidRDefault="00071D63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Бульдозер послойно срезает грунт и одновременно перемещает его волоком по поверхно</w:t>
      </w:r>
      <w:r w:rsidR="001E21F8">
        <w:rPr>
          <w:color w:val="000000"/>
          <w:sz w:val="28"/>
          <w:szCs w:val="28"/>
        </w:rPr>
        <w:t>сти земли к месту укладки.</w:t>
      </w:r>
    </w:p>
    <w:p w:rsidR="001E21F8" w:rsidRDefault="001E21F8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E21F8" w:rsidRDefault="004E0DC6" w:rsidP="006A1517">
      <w:pPr>
        <w:shd w:val="clear" w:color="auto" w:fill="FFFFFF"/>
        <w:suppressAutoHyphens/>
        <w:spacing w:line="360" w:lineRule="auto"/>
        <w:ind w:firstLine="709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148.5pt;mso-wrap-distance-left:2pt;mso-wrap-distance-top:2.85pt;mso-wrap-distance-right:2pt;mso-wrap-distance-bottom:2.85pt">
            <v:imagedata r:id="rId7" o:title="" gain="109227f"/>
          </v:shape>
        </w:pict>
      </w:r>
    </w:p>
    <w:p w:rsidR="001E21F8" w:rsidRDefault="001E21F8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B5101" w:rsidRPr="008F3564" w:rsidRDefault="00071D63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Бульдозеры</w:t>
      </w:r>
      <w:r w:rsidR="001E21F8">
        <w:rPr>
          <w:color w:val="000000"/>
          <w:sz w:val="28"/>
          <w:szCs w:val="28"/>
        </w:rPr>
        <w:t xml:space="preserve"> </w:t>
      </w:r>
      <w:r w:rsidRPr="008F3564">
        <w:rPr>
          <w:color w:val="000000"/>
          <w:sz w:val="28"/>
          <w:szCs w:val="28"/>
        </w:rPr>
        <w:t>применяют для возведения насыпей из грунтов боковых резервов, разработки выемок, грубого планирования поверхностей земляных сооружений, для засыпки рвов, траншей, обваловки сооружений, а также для подготовительных работ— валки отдельных деревьев, срезки кустарника, корчевания отдельных пней и камней.</w:t>
      </w:r>
    </w:p>
    <w:p w:rsidR="00A20107" w:rsidRPr="008F3564" w:rsidRDefault="00071D63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Бульдозеры используют также для распределения грунтовых отвалов при работе экскаваторов и землевозов, образования штабелей сыпучих материалов (песка, щебня) и их подачи к перерабатывающим агрегатам, для снегоочистки, формирования террас на косогорах, производства вскрышных работ в карьерах.</w:t>
      </w:r>
    </w:p>
    <w:p w:rsidR="00071D63" w:rsidRPr="008F3564" w:rsidRDefault="00071D63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D5F43" w:rsidRPr="008F3564" w:rsidRDefault="00071D6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1.3 Расчёт основных параметров отвала бульдозера</w:t>
      </w:r>
    </w:p>
    <w:p w:rsidR="001E21F8" w:rsidRDefault="001E21F8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4634B" w:rsidRPr="008F3564" w:rsidRDefault="00071D6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Основными параметрами отвала бульдозера являются: ширина и высота отвала; угол зарезания; угол заострения ножа; задний угол; угол захва</w:t>
      </w:r>
      <w:r w:rsidR="00A4634B" w:rsidRPr="008F3564">
        <w:rPr>
          <w:sz w:val="28"/>
          <w:szCs w:val="28"/>
        </w:rPr>
        <w:t>та т.е. угол поворота отвала в плане; угол зарезания, т.е. угол поперечного перекоса отвала (угол между режущей кромкой ножа и горизонталью). При проектировании отвала необходимо определить также параметры профиля отвала: длину прямолинейного участка в нижней части поверхности отвала; радиус криволинейного участка поверхности отвала; угол опрокидывания отвала; высоту козырька и угол его наклона; угол наклона отвала.</w:t>
      </w:r>
    </w:p>
    <w:p w:rsidR="00BD5F43" w:rsidRDefault="00A4634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Для выполнения этих расчётов используем следующую литературу:</w:t>
      </w:r>
      <w:r w:rsidR="00BD5F43" w:rsidRPr="008F3564">
        <w:rPr>
          <w:sz w:val="28"/>
          <w:szCs w:val="28"/>
        </w:rPr>
        <w:t xml:space="preserve"> </w:t>
      </w:r>
      <w:r w:rsidRPr="008F3564">
        <w:rPr>
          <w:sz w:val="28"/>
          <w:szCs w:val="28"/>
        </w:rPr>
        <w:t>[1, стр. 189 – 202]</w:t>
      </w:r>
    </w:p>
    <w:p w:rsidR="00515C07" w:rsidRPr="008F3564" w:rsidRDefault="00515C0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A19AB" w:rsidRPr="008F3564" w:rsidRDefault="009A19A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color w:val="000000"/>
          <w:sz w:val="28"/>
          <w:szCs w:val="28"/>
        </w:rPr>
        <w:t>Углы установки отвала бульдозера</w:t>
      </w:r>
    </w:p>
    <w:tbl>
      <w:tblPr>
        <w:tblW w:w="6012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6"/>
        <w:gridCol w:w="1179"/>
        <w:gridCol w:w="1292"/>
        <w:gridCol w:w="1085"/>
      </w:tblGrid>
      <w:tr w:rsidR="009A19AB" w:rsidRPr="00573D95" w:rsidTr="00573D95">
        <w:tc>
          <w:tcPr>
            <w:tcW w:w="2456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Тип бульдозера</w:t>
            </w:r>
          </w:p>
        </w:tc>
        <w:tc>
          <w:tcPr>
            <w:tcW w:w="3556" w:type="dxa"/>
            <w:gridSpan w:val="3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Углы установки отвала, град</w:t>
            </w:r>
          </w:p>
        </w:tc>
      </w:tr>
      <w:tr w:rsidR="009A19AB" w:rsidRPr="00573D95" w:rsidTr="00573D95">
        <w:tc>
          <w:tcPr>
            <w:tcW w:w="2456" w:type="dxa"/>
            <w:shd w:val="clear" w:color="auto" w:fill="auto"/>
          </w:tcPr>
          <w:p w:rsidR="009A19AB" w:rsidRPr="00573D95" w:rsidRDefault="009A19AB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179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 xml:space="preserve">захвата </w:t>
            </w:r>
            <w:r w:rsidRPr="00573D95">
              <w:rPr>
                <w:bCs/>
                <w:color w:val="000000"/>
                <w:szCs w:val="24"/>
                <w:lang w:val="en-US"/>
              </w:rPr>
              <w:t>X</w:t>
            </w:r>
          </w:p>
        </w:tc>
        <w:tc>
          <w:tcPr>
            <w:tcW w:w="1292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зарезания В</w:t>
            </w:r>
          </w:p>
        </w:tc>
        <w:tc>
          <w:tcPr>
            <w:tcW w:w="1085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 xml:space="preserve">резания </w:t>
            </w:r>
            <w:r w:rsidR="00CF2D0B" w:rsidRPr="00573D95">
              <w:rPr>
                <w:bCs/>
                <w:color w:val="000000"/>
                <w:szCs w:val="24"/>
                <w:lang w:val="en-US"/>
              </w:rPr>
              <w:t>a</w:t>
            </w:r>
          </w:p>
        </w:tc>
      </w:tr>
      <w:tr w:rsidR="009A19AB" w:rsidRPr="00573D95" w:rsidTr="00573D95">
        <w:tc>
          <w:tcPr>
            <w:tcW w:w="2456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rPr>
                <w:bCs/>
                <w:color w:val="000000"/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 xml:space="preserve">С неповоротным отвалом </w:t>
            </w:r>
          </w:p>
        </w:tc>
        <w:tc>
          <w:tcPr>
            <w:tcW w:w="1179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bCs/>
                <w:color w:val="000000"/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90</w:t>
            </w:r>
            <w:r w:rsidR="00BD5F43" w:rsidRPr="00573D95">
              <w:rPr>
                <w:bCs/>
                <w:color w:val="000000"/>
                <w:szCs w:val="24"/>
              </w:rPr>
              <w:t xml:space="preserve"> </w:t>
            </w:r>
            <w:r w:rsidRPr="00573D95">
              <w:rPr>
                <w:bCs/>
                <w:color w:val="000000"/>
                <w:szCs w:val="24"/>
              </w:rPr>
              <w:t xml:space="preserve">60 </w:t>
            </w:r>
          </w:p>
        </w:tc>
        <w:tc>
          <w:tcPr>
            <w:tcW w:w="1292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0 0</w:t>
            </w:r>
          </w:p>
        </w:tc>
        <w:tc>
          <w:tcPr>
            <w:tcW w:w="1085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bCs/>
                <w:color w:val="000000"/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 xml:space="preserve">50 – 60 </w:t>
            </w:r>
          </w:p>
        </w:tc>
      </w:tr>
      <w:tr w:rsidR="009A19AB" w:rsidRPr="00573D95" w:rsidTr="00573D95">
        <w:tc>
          <w:tcPr>
            <w:tcW w:w="2456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rPr>
                <w:bCs/>
                <w:color w:val="000000"/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С поворотным отвалом</w:t>
            </w:r>
          </w:p>
        </w:tc>
        <w:tc>
          <w:tcPr>
            <w:tcW w:w="1179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bCs/>
                <w:color w:val="000000"/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90</w:t>
            </w:r>
            <w:r w:rsidR="00BD5F43" w:rsidRPr="00573D95">
              <w:rPr>
                <w:bCs/>
                <w:color w:val="000000"/>
                <w:szCs w:val="24"/>
              </w:rPr>
              <w:t xml:space="preserve"> </w:t>
            </w:r>
            <w:r w:rsidRPr="00573D95">
              <w:rPr>
                <w:bCs/>
                <w:color w:val="000000"/>
                <w:szCs w:val="24"/>
              </w:rPr>
              <w:t>60</w:t>
            </w:r>
          </w:p>
        </w:tc>
        <w:tc>
          <w:tcPr>
            <w:tcW w:w="1292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3 8</w:t>
            </w:r>
          </w:p>
        </w:tc>
        <w:tc>
          <w:tcPr>
            <w:tcW w:w="1085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bCs/>
                <w:color w:val="000000"/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 xml:space="preserve">50 – 0 </w:t>
            </w:r>
          </w:p>
        </w:tc>
      </w:tr>
      <w:tr w:rsidR="009A19AB" w:rsidRPr="00573D95" w:rsidTr="00573D95">
        <w:tc>
          <w:tcPr>
            <w:tcW w:w="2456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универсальный</w:t>
            </w:r>
          </w:p>
        </w:tc>
        <w:tc>
          <w:tcPr>
            <w:tcW w:w="1179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90</w:t>
            </w:r>
          </w:p>
        </w:tc>
        <w:tc>
          <w:tcPr>
            <w:tcW w:w="1292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085" w:type="dxa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50—60</w:t>
            </w:r>
          </w:p>
        </w:tc>
      </w:tr>
    </w:tbl>
    <w:p w:rsidR="009A19AB" w:rsidRPr="008F3564" w:rsidRDefault="009A19A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A19AB" w:rsidRPr="008F3564" w:rsidRDefault="009A19A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bCs/>
          <w:color w:val="000000"/>
          <w:sz w:val="28"/>
          <w:szCs w:val="28"/>
        </w:rPr>
        <w:t xml:space="preserve">Высоту козырька </w:t>
      </w:r>
      <w:r w:rsidRPr="008F3564">
        <w:rPr>
          <w:bCs/>
          <w:iCs/>
          <w:color w:val="000000"/>
          <w:sz w:val="28"/>
          <w:szCs w:val="28"/>
        </w:rPr>
        <w:t>Н</w:t>
      </w:r>
      <w:r w:rsidRPr="008F3564">
        <w:rPr>
          <w:bCs/>
          <w:iCs/>
          <w:color w:val="000000"/>
          <w:sz w:val="28"/>
          <w:szCs w:val="28"/>
          <w:vertAlign w:val="subscript"/>
        </w:rPr>
        <w:t>к</w:t>
      </w:r>
      <w:r w:rsidRPr="008F3564">
        <w:rPr>
          <w:bCs/>
          <w:iCs/>
          <w:color w:val="000000"/>
          <w:sz w:val="28"/>
          <w:szCs w:val="28"/>
        </w:rPr>
        <w:t xml:space="preserve"> </w:t>
      </w:r>
      <w:r w:rsidRPr="008F3564">
        <w:rPr>
          <w:bCs/>
          <w:color w:val="000000"/>
          <w:sz w:val="28"/>
          <w:szCs w:val="28"/>
        </w:rPr>
        <w:t>по вертикали принимают 0,1 — 0,25 от высоты отвала.</w:t>
      </w:r>
    </w:p>
    <w:p w:rsidR="00F67764" w:rsidRDefault="009A19AB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3564">
        <w:rPr>
          <w:bCs/>
          <w:color w:val="000000"/>
          <w:sz w:val="28"/>
          <w:szCs w:val="28"/>
        </w:rPr>
        <w:t>Основные параметры поперечных профилей отвалов бульдозеров приведе</w:t>
      </w:r>
      <w:r w:rsidR="00F67764">
        <w:rPr>
          <w:bCs/>
          <w:color w:val="000000"/>
          <w:sz w:val="28"/>
          <w:szCs w:val="28"/>
        </w:rPr>
        <w:t>ны в табл</w:t>
      </w:r>
      <w:r w:rsidRPr="008F3564">
        <w:rPr>
          <w:bCs/>
          <w:color w:val="000000"/>
          <w:sz w:val="28"/>
          <w:szCs w:val="23"/>
        </w:rPr>
        <w:t>.</w:t>
      </w:r>
    </w:p>
    <w:p w:rsidR="009A19AB" w:rsidRPr="008F3564" w:rsidRDefault="00F6776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A19AB" w:rsidRPr="008F3564">
        <w:rPr>
          <w:color w:val="000000"/>
          <w:sz w:val="28"/>
          <w:szCs w:val="28"/>
        </w:rPr>
        <w:t>Параметры отвалов</w:t>
      </w:r>
    </w:p>
    <w:tbl>
      <w:tblPr>
        <w:tblW w:w="6881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6"/>
        <w:gridCol w:w="1644"/>
        <w:gridCol w:w="1781"/>
      </w:tblGrid>
      <w:tr w:rsidR="009A19AB" w:rsidRPr="00C76D69" w:rsidTr="00573D95">
        <w:tc>
          <w:tcPr>
            <w:tcW w:w="3456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</w:pPr>
          </w:p>
        </w:tc>
        <w:tc>
          <w:tcPr>
            <w:tcW w:w="3425" w:type="dxa"/>
            <w:gridSpan w:val="2"/>
            <w:shd w:val="clear" w:color="auto" w:fill="auto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Отвал</w:t>
            </w:r>
          </w:p>
        </w:tc>
      </w:tr>
      <w:tr w:rsidR="009A19AB" w:rsidRPr="00C76D69" w:rsidTr="00573D95">
        <w:tc>
          <w:tcPr>
            <w:tcW w:w="3456" w:type="dxa"/>
            <w:shd w:val="clear" w:color="auto" w:fill="auto"/>
            <w:vAlign w:val="center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Параметры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неповоротный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9A19AB" w:rsidRPr="00573D95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bCs/>
                <w:color w:val="000000"/>
                <w:szCs w:val="24"/>
              </w:rPr>
              <w:t>поворотный (универсальный)</w:t>
            </w:r>
          </w:p>
        </w:tc>
      </w:tr>
      <w:tr w:rsidR="009A19AB" w:rsidRPr="00C76D69" w:rsidTr="00573D95">
        <w:tc>
          <w:tcPr>
            <w:tcW w:w="3456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</w:pPr>
            <w:r w:rsidRPr="00573D95">
              <w:rPr>
                <w:bCs/>
                <w:color w:val="000000"/>
              </w:rPr>
              <w:t>Угол резания а, град</w:t>
            </w:r>
          </w:p>
        </w:tc>
        <w:tc>
          <w:tcPr>
            <w:tcW w:w="1644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50—60</w:t>
            </w:r>
          </w:p>
        </w:tc>
        <w:tc>
          <w:tcPr>
            <w:tcW w:w="1781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50—60</w:t>
            </w:r>
          </w:p>
        </w:tc>
      </w:tr>
      <w:tr w:rsidR="009A19AB" w:rsidRPr="00C76D69" w:rsidTr="00573D95">
        <w:tc>
          <w:tcPr>
            <w:tcW w:w="3456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</w:pPr>
            <w:r w:rsidRPr="00573D95">
              <w:rPr>
                <w:bCs/>
                <w:color w:val="000000"/>
              </w:rPr>
              <w:t xml:space="preserve">Угол наклона отвала </w:t>
            </w:r>
            <w:r w:rsidRPr="00573D95">
              <w:rPr>
                <w:bCs/>
                <w:iCs/>
                <w:color w:val="000000"/>
              </w:rPr>
              <w:t xml:space="preserve">е, </w:t>
            </w:r>
            <w:r w:rsidRPr="00573D95">
              <w:rPr>
                <w:bCs/>
                <w:color w:val="000000"/>
              </w:rPr>
              <w:t>град</w:t>
            </w:r>
          </w:p>
        </w:tc>
        <w:tc>
          <w:tcPr>
            <w:tcW w:w="1644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75</w:t>
            </w:r>
          </w:p>
        </w:tc>
        <w:tc>
          <w:tcPr>
            <w:tcW w:w="1781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75</w:t>
            </w:r>
          </w:p>
        </w:tc>
      </w:tr>
      <w:tr w:rsidR="009A19AB" w:rsidRPr="00C76D69" w:rsidTr="00573D95">
        <w:tc>
          <w:tcPr>
            <w:tcW w:w="3456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</w:pPr>
            <w:r w:rsidRPr="00573D95">
              <w:rPr>
                <w:bCs/>
                <w:color w:val="000000"/>
              </w:rPr>
              <w:t>Угол опрокидывания ф</w:t>
            </w:r>
            <w:r w:rsidRPr="00573D95">
              <w:rPr>
                <w:bCs/>
                <w:color w:val="000000"/>
                <w:vertAlign w:val="subscript"/>
              </w:rPr>
              <w:t>0</w:t>
            </w:r>
            <w:r w:rsidRPr="00573D95">
              <w:rPr>
                <w:bCs/>
                <w:color w:val="000000"/>
              </w:rPr>
              <w:t>, град</w:t>
            </w:r>
          </w:p>
        </w:tc>
        <w:tc>
          <w:tcPr>
            <w:tcW w:w="1644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70—75</w:t>
            </w:r>
          </w:p>
        </w:tc>
        <w:tc>
          <w:tcPr>
            <w:tcW w:w="1781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60—75</w:t>
            </w:r>
          </w:p>
        </w:tc>
      </w:tr>
      <w:tr w:rsidR="009A19AB" w:rsidRPr="00C76D69" w:rsidTr="00573D95">
        <w:tc>
          <w:tcPr>
            <w:tcW w:w="3456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</w:pPr>
            <w:r w:rsidRPr="00573D95">
              <w:rPr>
                <w:bCs/>
                <w:color w:val="000000"/>
              </w:rPr>
              <w:t xml:space="preserve">Угол установки козырька фк, град Задний угол </w:t>
            </w:r>
            <w:r w:rsidRPr="00573D95">
              <w:rPr>
                <w:bCs/>
                <w:smallCaps/>
                <w:color w:val="000000"/>
                <w:lang w:val="en-US"/>
              </w:rPr>
              <w:t>v</w:t>
            </w:r>
            <w:r w:rsidRPr="00573D95">
              <w:rPr>
                <w:bCs/>
                <w:smallCaps/>
                <w:color w:val="000000"/>
              </w:rPr>
              <w:t xml:space="preserve">, </w:t>
            </w:r>
            <w:r w:rsidRPr="00573D95">
              <w:rPr>
                <w:bCs/>
                <w:color w:val="000000"/>
              </w:rPr>
              <w:t>град</w:t>
            </w:r>
          </w:p>
        </w:tc>
        <w:tc>
          <w:tcPr>
            <w:tcW w:w="1644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90—100 10—15</w:t>
            </w:r>
          </w:p>
        </w:tc>
        <w:tc>
          <w:tcPr>
            <w:tcW w:w="1781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90—100 10—15</w:t>
            </w:r>
          </w:p>
        </w:tc>
      </w:tr>
      <w:tr w:rsidR="009A19AB" w:rsidRPr="00C76D69" w:rsidTr="00573D95">
        <w:tc>
          <w:tcPr>
            <w:tcW w:w="3456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</w:pPr>
            <w:r w:rsidRPr="00573D95">
              <w:rPr>
                <w:bCs/>
                <w:color w:val="000000"/>
              </w:rPr>
              <w:t>Радиус цилиндрической</w:t>
            </w:r>
            <w:r w:rsidR="00BD5F43" w:rsidRPr="00573D95">
              <w:rPr>
                <w:bCs/>
                <w:color w:val="000000"/>
              </w:rPr>
              <w:t xml:space="preserve"> </w:t>
            </w:r>
            <w:r w:rsidRPr="00573D95">
              <w:rPr>
                <w:bCs/>
                <w:color w:val="000000"/>
              </w:rPr>
              <w:t>поверхности отвала</w:t>
            </w:r>
            <w:r w:rsidR="00213842" w:rsidRPr="00573D95">
              <w:rPr>
                <w:bCs/>
                <w:color w:val="000000"/>
              </w:rPr>
              <w:t>, мм</w:t>
            </w:r>
          </w:p>
        </w:tc>
        <w:tc>
          <w:tcPr>
            <w:tcW w:w="1644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—</w:t>
            </w:r>
          </w:p>
        </w:tc>
        <w:tc>
          <w:tcPr>
            <w:tcW w:w="1781" w:type="dxa"/>
            <w:shd w:val="clear" w:color="auto" w:fill="auto"/>
          </w:tcPr>
          <w:p w:rsidR="009A19AB" w:rsidRPr="00C76D69" w:rsidRDefault="009A19AB" w:rsidP="00573D95">
            <w:pPr>
              <w:shd w:val="clear" w:color="auto" w:fill="FFFFFF"/>
              <w:suppressAutoHyphens/>
              <w:spacing w:line="360" w:lineRule="auto"/>
              <w:jc w:val="center"/>
            </w:pPr>
            <w:r w:rsidRPr="00573D95">
              <w:rPr>
                <w:bCs/>
                <w:color w:val="000000"/>
              </w:rPr>
              <w:t>(0,8-0,9)</w:t>
            </w:r>
          </w:p>
        </w:tc>
      </w:tr>
    </w:tbl>
    <w:p w:rsidR="00BD5F43" w:rsidRPr="008F3564" w:rsidRDefault="00BD5F4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67764" w:rsidRDefault="009A19AB" w:rsidP="006A1517">
      <w:pPr>
        <w:shd w:val="clear" w:color="auto" w:fill="FFFFFF"/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8F3564">
        <w:rPr>
          <w:bCs/>
          <w:color w:val="000000"/>
          <w:sz w:val="28"/>
          <w:szCs w:val="28"/>
        </w:rPr>
        <w:t>Основным рабочим органом бульдозера является отвал. Производительность и потребная величина тягового усилия зависят от выбора параметров отвала.</w:t>
      </w:r>
    </w:p>
    <w:p w:rsidR="00F67764" w:rsidRDefault="00F67764" w:rsidP="006A1517">
      <w:pPr>
        <w:shd w:val="clear" w:color="auto" w:fill="FFFFFF"/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677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pict>
          <v:shape id="_x0000_i1026" type="#_x0000_t75" style="width:220.5pt;height:155.25pt;mso-wrap-distance-left:2pt;mso-wrap-distance-top:2.85pt;mso-wrap-distance-right:2pt;mso-wrap-distance-bottom:2.85pt;mso-position-horizontal-relative:page">
            <v:imagedata r:id="rId8" o:title="" gain="126031f"/>
          </v:shape>
        </w:pict>
      </w:r>
    </w:p>
    <w:p w:rsidR="00F67764" w:rsidRDefault="00F67764" w:rsidP="006A1517">
      <w:pPr>
        <w:shd w:val="clear" w:color="auto" w:fill="FFFFFF"/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B2E8F" w:rsidRDefault="009A19AB" w:rsidP="006A1517">
      <w:pPr>
        <w:shd w:val="clear" w:color="auto" w:fill="FFFFFF"/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8F3564">
        <w:rPr>
          <w:bCs/>
          <w:color w:val="000000"/>
          <w:sz w:val="28"/>
          <w:szCs w:val="28"/>
        </w:rPr>
        <w:t>Геометрическими параметрами отвалов являются показанные на рис.</w:t>
      </w:r>
      <w:r w:rsidR="00BD5F43" w:rsidRPr="008F3564">
        <w:rPr>
          <w:bCs/>
          <w:color w:val="000000"/>
          <w:sz w:val="28"/>
          <w:szCs w:val="28"/>
        </w:rPr>
        <w:t xml:space="preserve"> </w:t>
      </w:r>
      <w:r w:rsidRPr="008F3564">
        <w:rPr>
          <w:bCs/>
          <w:color w:val="000000"/>
          <w:sz w:val="28"/>
          <w:szCs w:val="28"/>
        </w:rPr>
        <w:t xml:space="preserve">угол резания </w:t>
      </w:r>
      <w:r w:rsidR="004E0DC6">
        <w:rPr>
          <w:bCs/>
          <w:color w:val="000000"/>
          <w:position w:val="-6"/>
          <w:sz w:val="28"/>
          <w:szCs w:val="28"/>
        </w:rPr>
        <w:pict>
          <v:shape id="_x0000_i1027" type="#_x0000_t75" style="width:12pt;height:11.25pt">
            <v:imagedata r:id="rId9" o:title=""/>
          </v:shape>
        </w:pict>
      </w:r>
      <w:r w:rsidRPr="008F3564">
        <w:rPr>
          <w:bCs/>
          <w:color w:val="000000"/>
          <w:sz w:val="28"/>
          <w:szCs w:val="28"/>
        </w:rPr>
        <w:t>, угол накло</w:t>
      </w:r>
      <w:r w:rsidR="001218D5" w:rsidRPr="008F3564">
        <w:rPr>
          <w:bCs/>
          <w:color w:val="000000"/>
          <w:sz w:val="28"/>
          <w:szCs w:val="28"/>
        </w:rPr>
        <w:t xml:space="preserve">на отвала </w:t>
      </w:r>
      <w:r w:rsidR="004E0DC6">
        <w:rPr>
          <w:bCs/>
          <w:color w:val="000000"/>
          <w:position w:val="-6"/>
          <w:sz w:val="28"/>
          <w:szCs w:val="28"/>
        </w:rPr>
        <w:pict>
          <v:shape id="_x0000_i1028" type="#_x0000_t75" style="width:9.75pt;height:11.25pt">
            <v:imagedata r:id="rId10" o:title=""/>
          </v:shape>
        </w:pict>
      </w:r>
      <w:r w:rsidRPr="008F3564">
        <w:rPr>
          <w:bCs/>
          <w:color w:val="000000"/>
          <w:sz w:val="28"/>
          <w:szCs w:val="28"/>
        </w:rPr>
        <w:t xml:space="preserve">, угол опрокидывания </w:t>
      </w:r>
      <w:r w:rsidR="004E0DC6">
        <w:rPr>
          <w:bCs/>
          <w:color w:val="000000"/>
          <w:position w:val="-12"/>
          <w:sz w:val="28"/>
          <w:szCs w:val="28"/>
        </w:rPr>
        <w:pict>
          <v:shape id="_x0000_i1029" type="#_x0000_t75" style="width:15.75pt;height:18pt">
            <v:imagedata r:id="rId11" o:title=""/>
          </v:shape>
        </w:pict>
      </w:r>
      <w:r w:rsidRPr="008F3564">
        <w:rPr>
          <w:bCs/>
          <w:color w:val="000000"/>
          <w:sz w:val="28"/>
          <w:szCs w:val="28"/>
        </w:rPr>
        <w:t xml:space="preserve">, угол установки козырька </w:t>
      </w:r>
      <w:r w:rsidR="004E0DC6">
        <w:rPr>
          <w:bCs/>
          <w:color w:val="000000"/>
          <w:position w:val="-10"/>
          <w:sz w:val="28"/>
          <w:szCs w:val="28"/>
        </w:rPr>
        <w:pict>
          <v:shape id="_x0000_i1030" type="#_x0000_t75" style="width:15.75pt;height:17.25pt">
            <v:imagedata r:id="rId12" o:title=""/>
          </v:shape>
        </w:pict>
      </w:r>
      <w:r w:rsidRPr="008F3564">
        <w:rPr>
          <w:bCs/>
          <w:color w:val="000000"/>
          <w:sz w:val="28"/>
          <w:szCs w:val="28"/>
        </w:rPr>
        <w:t xml:space="preserve">, задний угол </w:t>
      </w:r>
      <w:r w:rsidR="004E0DC6">
        <w:rPr>
          <w:bCs/>
          <w:color w:val="000000"/>
          <w:position w:val="-10"/>
          <w:sz w:val="28"/>
          <w:szCs w:val="28"/>
        </w:rPr>
        <w:pict>
          <v:shape id="_x0000_i1031" type="#_x0000_t75" style="width:9.75pt;height:12.75pt">
            <v:imagedata r:id="rId13" o:title=""/>
          </v:shape>
        </w:pict>
      </w:r>
      <w:r w:rsidRPr="008F3564">
        <w:rPr>
          <w:bCs/>
          <w:color w:val="000000"/>
          <w:sz w:val="28"/>
          <w:szCs w:val="28"/>
        </w:rPr>
        <w:t>, высота отвала</w:t>
      </w:r>
      <w:r w:rsidR="00F67764">
        <w:rPr>
          <w:bCs/>
          <w:color w:val="000000"/>
          <w:sz w:val="28"/>
          <w:szCs w:val="28"/>
        </w:rPr>
        <w:t xml:space="preserve"> </w:t>
      </w:r>
      <w:r w:rsidR="004E0DC6">
        <w:rPr>
          <w:bCs/>
          <w:color w:val="000000"/>
          <w:position w:val="-12"/>
          <w:sz w:val="28"/>
          <w:szCs w:val="28"/>
        </w:rPr>
        <w:pict>
          <v:shape id="_x0000_i1032" type="#_x0000_t75" style="width:23.25pt;height:18pt">
            <v:imagedata r:id="rId14" o:title=""/>
          </v:shape>
        </w:pict>
      </w:r>
      <w:r w:rsidR="00A07612" w:rsidRPr="008F3564">
        <w:rPr>
          <w:bCs/>
          <w:color w:val="000000"/>
          <w:sz w:val="28"/>
          <w:szCs w:val="28"/>
        </w:rPr>
        <w:t xml:space="preserve">, высота козырька </w:t>
      </w:r>
      <w:r w:rsidR="004E0DC6">
        <w:rPr>
          <w:bCs/>
          <w:color w:val="000000"/>
          <w:position w:val="-10"/>
          <w:sz w:val="28"/>
          <w:szCs w:val="28"/>
        </w:rPr>
        <w:pict>
          <v:shape id="_x0000_i1033" type="#_x0000_t75" style="width:18pt;height:17.25pt">
            <v:imagedata r:id="rId15" o:title=""/>
          </v:shape>
        </w:pict>
      </w:r>
      <w:r w:rsidR="00A07612" w:rsidRPr="008F3564">
        <w:rPr>
          <w:bCs/>
          <w:color w:val="000000"/>
          <w:sz w:val="28"/>
          <w:szCs w:val="28"/>
        </w:rPr>
        <w:t xml:space="preserve">, радиус кривизны отвала </w:t>
      </w:r>
      <w:r w:rsidR="004E0DC6">
        <w:rPr>
          <w:bCs/>
          <w:color w:val="000000"/>
          <w:position w:val="-4"/>
          <w:sz w:val="28"/>
          <w:szCs w:val="28"/>
        </w:rPr>
        <w:pict>
          <v:shape id="_x0000_i1034" type="#_x0000_t75" style="width:9pt;height:9.75pt">
            <v:imagedata r:id="rId16" o:title=""/>
          </v:shape>
        </w:pict>
      </w:r>
      <w:r w:rsidR="00A07612" w:rsidRPr="008F3564">
        <w:rPr>
          <w:bCs/>
          <w:color w:val="000000"/>
          <w:sz w:val="28"/>
          <w:szCs w:val="28"/>
        </w:rPr>
        <w:t xml:space="preserve">, ширина отвала </w:t>
      </w:r>
      <w:r w:rsidR="004E0DC6">
        <w:rPr>
          <w:bCs/>
          <w:color w:val="000000"/>
          <w:position w:val="-12"/>
          <w:sz w:val="28"/>
          <w:szCs w:val="28"/>
        </w:rPr>
        <w:pict>
          <v:shape id="_x0000_i1035" type="#_x0000_t75" style="width:20.25pt;height:18pt">
            <v:imagedata r:id="rId17" o:title=""/>
          </v:shape>
        </w:pict>
      </w:r>
      <w:r w:rsidR="00A07612" w:rsidRPr="008F3564">
        <w:rPr>
          <w:bCs/>
          <w:color w:val="000000"/>
          <w:sz w:val="28"/>
          <w:szCs w:val="28"/>
        </w:rPr>
        <w:t xml:space="preserve">, длина прямой части отвальной поверхности </w:t>
      </w:r>
      <w:r w:rsidR="00A07612" w:rsidRPr="008F3564">
        <w:rPr>
          <w:bCs/>
          <w:iCs/>
          <w:color w:val="000000"/>
          <w:sz w:val="28"/>
          <w:szCs w:val="28"/>
        </w:rPr>
        <w:t>а.</w:t>
      </w:r>
      <w:r w:rsidR="00FB2E8F">
        <w:rPr>
          <w:bCs/>
          <w:iCs/>
          <w:color w:val="000000"/>
          <w:sz w:val="28"/>
          <w:szCs w:val="28"/>
        </w:rPr>
        <w:t xml:space="preserve"> </w:t>
      </w:r>
      <w:r w:rsidR="00A07612" w:rsidRPr="008F3564">
        <w:rPr>
          <w:bCs/>
          <w:color w:val="000000"/>
          <w:sz w:val="28"/>
          <w:szCs w:val="28"/>
        </w:rPr>
        <w:t>Высоту отвала определя</w:t>
      </w:r>
      <w:r w:rsidR="00213842" w:rsidRPr="008F3564">
        <w:rPr>
          <w:bCs/>
          <w:color w:val="000000"/>
          <w:sz w:val="28"/>
          <w:szCs w:val="28"/>
        </w:rPr>
        <w:t>ют в зависимости</w:t>
      </w:r>
      <w:r w:rsidR="00811585">
        <w:rPr>
          <w:bCs/>
          <w:color w:val="000000"/>
          <w:sz w:val="28"/>
          <w:szCs w:val="28"/>
        </w:rPr>
        <w:t xml:space="preserve"> </w:t>
      </w:r>
      <w:r w:rsidR="00A07612" w:rsidRPr="008F3564">
        <w:rPr>
          <w:bCs/>
          <w:color w:val="000000"/>
          <w:sz w:val="28"/>
          <w:szCs w:val="28"/>
        </w:rPr>
        <w:t>от расчетной номинальной силы тяги</w:t>
      </w:r>
      <w:r w:rsidR="00FB2E8F">
        <w:rPr>
          <w:bCs/>
          <w:color w:val="000000"/>
          <w:sz w:val="28"/>
          <w:szCs w:val="28"/>
        </w:rPr>
        <w:t xml:space="preserve"> </w:t>
      </w:r>
      <w:r w:rsidR="00A07612" w:rsidRPr="008F3564">
        <w:rPr>
          <w:bCs/>
          <w:iCs/>
          <w:color w:val="000000"/>
          <w:sz w:val="28"/>
          <w:szCs w:val="28"/>
        </w:rPr>
        <w:t>Р</w:t>
      </w:r>
      <w:r w:rsidR="00A07612" w:rsidRPr="008F3564">
        <w:rPr>
          <w:bCs/>
          <w:iCs/>
          <w:color w:val="000000"/>
          <w:sz w:val="28"/>
          <w:szCs w:val="28"/>
          <w:vertAlign w:val="subscript"/>
        </w:rPr>
        <w:t>тм</w:t>
      </w:r>
      <w:r w:rsidR="00A07612" w:rsidRPr="008F3564">
        <w:rPr>
          <w:bCs/>
          <w:iCs/>
          <w:color w:val="000000"/>
          <w:sz w:val="28"/>
          <w:szCs w:val="28"/>
        </w:rPr>
        <w:t xml:space="preserve"> </w:t>
      </w:r>
      <w:r w:rsidR="00A07612" w:rsidRPr="008F3564">
        <w:rPr>
          <w:bCs/>
          <w:color w:val="000000"/>
          <w:sz w:val="28"/>
          <w:szCs w:val="28"/>
        </w:rPr>
        <w:t>и грунтовых условий,</w:t>
      </w:r>
      <w:r w:rsidR="00FB2E8F">
        <w:rPr>
          <w:bCs/>
          <w:color w:val="000000"/>
          <w:sz w:val="28"/>
          <w:szCs w:val="28"/>
        </w:rPr>
        <w:t xml:space="preserve"> </w:t>
      </w:r>
      <w:r w:rsidR="00A07612" w:rsidRPr="008F3564">
        <w:rPr>
          <w:bCs/>
          <w:color w:val="000000"/>
          <w:sz w:val="28"/>
          <w:szCs w:val="28"/>
        </w:rPr>
        <w:t>для которых предназначают</w:t>
      </w:r>
      <w:r w:rsidR="00FB2E8F">
        <w:rPr>
          <w:bCs/>
          <w:color w:val="000000"/>
          <w:sz w:val="28"/>
          <w:szCs w:val="28"/>
        </w:rPr>
        <w:t xml:space="preserve"> </w:t>
      </w:r>
      <w:r w:rsidR="00A07612" w:rsidRPr="008F3564">
        <w:rPr>
          <w:bCs/>
          <w:color w:val="000000"/>
          <w:sz w:val="28"/>
          <w:szCs w:val="28"/>
        </w:rPr>
        <w:t>проектируемый бульдозер.</w:t>
      </w:r>
      <w:r w:rsidR="00FB2E8F">
        <w:rPr>
          <w:bCs/>
          <w:color w:val="000000"/>
          <w:sz w:val="28"/>
          <w:szCs w:val="28"/>
        </w:rPr>
        <w:t xml:space="preserve"> </w:t>
      </w:r>
      <w:r w:rsidR="00A07612" w:rsidRPr="008F3564">
        <w:rPr>
          <w:bCs/>
          <w:color w:val="000000"/>
          <w:sz w:val="28"/>
          <w:szCs w:val="28"/>
        </w:rPr>
        <w:t>Ее можно найти для бульдозера с неповоротным отвалом по формуле</w:t>
      </w:r>
      <w:r w:rsidR="00FB2E8F">
        <w:rPr>
          <w:bCs/>
          <w:color w:val="000000"/>
          <w:sz w:val="28"/>
          <w:szCs w:val="28"/>
        </w:rPr>
        <w:t>.</w:t>
      </w:r>
    </w:p>
    <w:p w:rsidR="00A73DE2" w:rsidRPr="008F3564" w:rsidRDefault="00FB2E8F" w:rsidP="006A1517">
      <w:pPr>
        <w:shd w:val="clear" w:color="auto" w:fill="FFFFFF"/>
        <w:tabs>
          <w:tab w:val="left" w:pos="3139"/>
          <w:tab w:val="left" w:pos="4627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  <w:r w:rsidR="008A20E7" w:rsidRPr="008F3564">
        <w:rPr>
          <w:sz w:val="28"/>
          <w:szCs w:val="28"/>
        </w:rPr>
        <w:t>1.4 Тяговый расчет</w:t>
      </w:r>
    </w:p>
    <w:p w:rsidR="00737E82" w:rsidRPr="008F3564" w:rsidRDefault="00737E8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Default="008A20E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Задачей тягового расчета </w:t>
      </w:r>
      <w:r w:rsidR="00EB1821" w:rsidRPr="008F3564">
        <w:rPr>
          <w:sz w:val="28"/>
          <w:szCs w:val="28"/>
        </w:rPr>
        <w:t>бульдозера</w:t>
      </w:r>
      <w:r w:rsidRPr="008F3564">
        <w:rPr>
          <w:sz w:val="28"/>
          <w:szCs w:val="28"/>
        </w:rPr>
        <w:t xml:space="preserve"> является определение силы тяги, необходимой для преодоления суммарного сопротивления. Условие тягового расчета определяется неравенст</w:t>
      </w:r>
      <w:r w:rsidR="00EB1821" w:rsidRPr="008F3564">
        <w:rPr>
          <w:sz w:val="28"/>
          <w:szCs w:val="28"/>
        </w:rPr>
        <w:t>вом</w:t>
      </w:r>
      <w:r w:rsidRPr="008F3564">
        <w:rPr>
          <w:sz w:val="28"/>
          <w:szCs w:val="28"/>
        </w:rPr>
        <w:t>:</w:t>
      </w:r>
    </w:p>
    <w:p w:rsidR="00FB2E8F" w:rsidRPr="008F3564" w:rsidRDefault="00FB2E8F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7216C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6" type="#_x0000_t75" style="width:147pt;height:23.25pt">
            <v:imagedata r:id="rId18" o:title=""/>
          </v:shape>
        </w:pict>
      </w:r>
      <w:r w:rsidR="00A04343">
        <w:rPr>
          <w:sz w:val="28"/>
          <w:szCs w:val="28"/>
        </w:rPr>
        <w:t>,</w:t>
      </w:r>
      <w:r w:rsidR="00FB2E8F">
        <w:rPr>
          <w:sz w:val="28"/>
          <w:szCs w:val="28"/>
        </w:rPr>
        <w:tab/>
      </w:r>
      <w:r w:rsidR="0087216C" w:rsidRPr="008F3564">
        <w:rPr>
          <w:sz w:val="28"/>
          <w:szCs w:val="28"/>
        </w:rPr>
        <w:t>(1)</w:t>
      </w:r>
    </w:p>
    <w:p w:rsidR="00BD5F43" w:rsidRPr="008F3564" w:rsidRDefault="0087216C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где</w:t>
      </w:r>
      <w:r w:rsidR="008213A1" w:rsidRPr="008F3564">
        <w:rPr>
          <w:sz w:val="28"/>
          <w:szCs w:val="28"/>
        </w:rPr>
        <w:t xml:space="preserve">: </w:t>
      </w:r>
      <w:r w:rsidR="004E0DC6">
        <w:rPr>
          <w:position w:val="-10"/>
          <w:sz w:val="28"/>
          <w:szCs w:val="28"/>
        </w:rPr>
        <w:pict>
          <v:shape id="_x0000_i1037" type="#_x0000_t75" style="width:20.25pt;height:23.25pt">
            <v:imagedata r:id="rId19" o:title=""/>
          </v:shape>
        </w:pict>
      </w:r>
      <w:r w:rsidR="00BD5F43" w:rsidRPr="008F3564">
        <w:rPr>
          <w:sz w:val="28"/>
          <w:szCs w:val="28"/>
        </w:rPr>
        <w:t xml:space="preserve"> </w:t>
      </w:r>
      <w:r w:rsidRPr="008F3564">
        <w:rPr>
          <w:sz w:val="28"/>
          <w:szCs w:val="28"/>
        </w:rPr>
        <w:t>-, кН;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8" type="#_x0000_t75" style="width:21.75pt;height:23.25pt">
            <v:imagedata r:id="rId20" o:title=""/>
          </v:shape>
        </w:pict>
      </w:r>
      <w:r w:rsidR="0087216C" w:rsidRPr="008F3564">
        <w:rPr>
          <w:sz w:val="28"/>
          <w:szCs w:val="28"/>
        </w:rPr>
        <w:t xml:space="preserve"> –, кН;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9" type="#_x0000_t75" style="width:21.75pt;height:24pt">
            <v:imagedata r:id="rId21" o:title=""/>
          </v:shape>
        </w:pict>
      </w:r>
      <w:r w:rsidR="0087216C" w:rsidRPr="008F3564">
        <w:rPr>
          <w:sz w:val="28"/>
          <w:szCs w:val="28"/>
        </w:rPr>
        <w:t xml:space="preserve"> –, кН.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0" type="#_x0000_t75" style="width:21.75pt;height:23.25pt">
            <v:imagedata r:id="rId22" o:title=""/>
          </v:shape>
        </w:pict>
      </w:r>
      <w:r w:rsidR="00EB1821" w:rsidRPr="008F3564">
        <w:rPr>
          <w:sz w:val="28"/>
          <w:szCs w:val="28"/>
        </w:rPr>
        <w:t xml:space="preserve"> -</w:t>
      </w:r>
    </w:p>
    <w:p w:rsidR="00D032EA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1" type="#_x0000_t75" style="width:156.75pt;height:26.25pt">
            <v:imagedata r:id="rId23" o:title=""/>
          </v:shape>
        </w:pict>
      </w:r>
      <w:r w:rsidR="00D032EA" w:rsidRPr="008F3564">
        <w:rPr>
          <w:sz w:val="28"/>
          <w:szCs w:val="28"/>
        </w:rPr>
        <w:t>,</w:t>
      </w:r>
      <w:r w:rsidR="00A04343">
        <w:rPr>
          <w:sz w:val="28"/>
          <w:szCs w:val="28"/>
        </w:rPr>
        <w:tab/>
      </w:r>
      <w:r w:rsidR="00D032EA" w:rsidRPr="008F3564">
        <w:rPr>
          <w:sz w:val="28"/>
          <w:szCs w:val="28"/>
        </w:rPr>
        <w:t>(</w:t>
      </w:r>
      <w:r w:rsidR="00EB1821" w:rsidRPr="008F3564">
        <w:rPr>
          <w:sz w:val="28"/>
          <w:szCs w:val="28"/>
        </w:rPr>
        <w:t>2</w:t>
      </w:r>
      <w:r w:rsidR="00D032EA" w:rsidRPr="008F3564">
        <w:rPr>
          <w:sz w:val="28"/>
          <w:szCs w:val="28"/>
        </w:rPr>
        <w:t>)</w:t>
      </w:r>
    </w:p>
    <w:p w:rsidR="00A04343" w:rsidRDefault="00A0434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Pr="008F3564" w:rsidRDefault="008213A1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где:</w:t>
      </w:r>
      <w:r w:rsidR="00256487">
        <w:rPr>
          <w:sz w:val="28"/>
          <w:szCs w:val="28"/>
        </w:rPr>
        <w:t xml:space="preserve"> </w:t>
      </w:r>
      <w:r w:rsidR="004E0DC6">
        <w:rPr>
          <w:position w:val="-6"/>
          <w:sz w:val="28"/>
          <w:szCs w:val="28"/>
        </w:rPr>
        <w:pict>
          <v:shape id="_x0000_i1042" type="#_x0000_t75" style="width:15pt;height:21.75pt">
            <v:imagedata r:id="rId24" o:title=""/>
          </v:shape>
        </w:pict>
      </w:r>
      <w:r w:rsidR="00D032EA" w:rsidRPr="008F3564">
        <w:rPr>
          <w:sz w:val="28"/>
          <w:szCs w:val="28"/>
        </w:rPr>
        <w:t xml:space="preserve"> –</w:t>
      </w:r>
      <w:r w:rsidRPr="008F3564">
        <w:rPr>
          <w:sz w:val="28"/>
          <w:szCs w:val="28"/>
        </w:rPr>
        <w:t xml:space="preserve"> толщина снимаемой стружки = </w:t>
      </w:r>
      <w:smartTag w:uri="urn:schemas-microsoft-com:office:smarttags" w:element="metricconverter">
        <w:smartTagPr>
          <w:attr w:name="ProductID" w:val="0,1 м"/>
        </w:smartTagPr>
        <w:r w:rsidRPr="008F3564">
          <w:rPr>
            <w:sz w:val="28"/>
            <w:szCs w:val="28"/>
          </w:rPr>
          <w:t>0,1 м</w:t>
        </w:r>
      </w:smartTag>
      <w:r w:rsidR="00D032EA" w:rsidRPr="008F3564">
        <w:rPr>
          <w:sz w:val="28"/>
          <w:szCs w:val="28"/>
        </w:rPr>
        <w:t>;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043" type="#_x0000_t75" style="width:18.75pt;height:21pt">
            <v:imagedata r:id="rId25" o:title=""/>
          </v:shape>
        </w:pict>
      </w:r>
      <w:r w:rsidR="00D032EA" w:rsidRPr="008F3564">
        <w:rPr>
          <w:sz w:val="28"/>
          <w:szCs w:val="28"/>
        </w:rPr>
        <w:t>–</w:t>
      </w:r>
      <w:r w:rsidR="008213A1" w:rsidRPr="008F3564">
        <w:rPr>
          <w:sz w:val="28"/>
          <w:szCs w:val="28"/>
        </w:rPr>
        <w:t xml:space="preserve"> ширина отвала</w:t>
      </w:r>
      <w:r w:rsidR="00DC0E64" w:rsidRPr="008F3564">
        <w:rPr>
          <w:sz w:val="28"/>
          <w:szCs w:val="28"/>
        </w:rPr>
        <w:t>, м</w:t>
      </w:r>
      <w:r w:rsidR="00D032EA" w:rsidRPr="008F3564">
        <w:rPr>
          <w:sz w:val="28"/>
          <w:szCs w:val="28"/>
        </w:rPr>
        <w:t>;</w:t>
      </w:r>
    </w:p>
    <w:p w:rsidR="00AB5101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4" type="#_x0000_t75" style="width:17.25pt;height:19.5pt">
            <v:imagedata r:id="rId26" o:title=""/>
          </v:shape>
        </w:pict>
      </w:r>
      <w:r w:rsidR="008213A1" w:rsidRPr="008F3564">
        <w:rPr>
          <w:sz w:val="28"/>
          <w:szCs w:val="28"/>
        </w:rPr>
        <w:t xml:space="preserve"> - угол установки отвала в плане = 90 град;</w:t>
      </w:r>
    </w:p>
    <w:p w:rsidR="00510FB3" w:rsidRPr="008F3564" w:rsidRDefault="00510FB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213A1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5" type="#_x0000_t75" style="width:220.5pt;height:24.75pt">
            <v:imagedata r:id="rId27" o:title=""/>
          </v:shape>
        </w:pict>
      </w:r>
      <w:r w:rsidR="008213A1" w:rsidRPr="008F3564">
        <w:rPr>
          <w:sz w:val="28"/>
          <w:szCs w:val="28"/>
        </w:rPr>
        <w:t>;</w:t>
      </w:r>
    </w:p>
    <w:p w:rsidR="00D032EA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6" type="#_x0000_t75" style="width:261.75pt;height:54.75pt">
            <v:imagedata r:id="rId28" o:title=""/>
          </v:shape>
        </w:pict>
      </w:r>
      <w:r w:rsidR="00DC0E64" w:rsidRPr="008F3564">
        <w:rPr>
          <w:sz w:val="28"/>
          <w:szCs w:val="28"/>
        </w:rPr>
        <w:t>;</w:t>
      </w:r>
      <w:r w:rsidR="00510FB3">
        <w:rPr>
          <w:sz w:val="28"/>
          <w:szCs w:val="28"/>
        </w:rPr>
        <w:tab/>
      </w:r>
      <w:r w:rsidR="00DC0E64" w:rsidRPr="008F3564">
        <w:rPr>
          <w:sz w:val="28"/>
          <w:szCs w:val="28"/>
        </w:rPr>
        <w:t>(3)</w:t>
      </w:r>
    </w:p>
    <w:p w:rsidR="00DC0E64" w:rsidRPr="008F3564" w:rsidRDefault="00DC0E6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Pr="008F3564" w:rsidRDefault="003E46D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где</w:t>
      </w:r>
      <w:r w:rsidR="00DC0E64" w:rsidRPr="008F3564">
        <w:rPr>
          <w:sz w:val="28"/>
          <w:szCs w:val="28"/>
        </w:rPr>
        <w:t>: Н – высота отвала, м;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047" type="#_x0000_t75" style="width:18.75pt;height:21pt">
            <v:imagedata r:id="rId25" o:title=""/>
          </v:shape>
        </w:pict>
      </w:r>
      <w:r w:rsidR="00DC0E64" w:rsidRPr="008F3564">
        <w:rPr>
          <w:sz w:val="28"/>
          <w:szCs w:val="28"/>
        </w:rPr>
        <w:t>– ширина отвала, м;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8" type="#_x0000_t75" style="width:18pt;height:24pt">
            <v:imagedata r:id="rId29" o:title=""/>
          </v:shape>
        </w:pict>
      </w:r>
      <w:r w:rsidR="00DC0E64" w:rsidRPr="008F3564">
        <w:rPr>
          <w:sz w:val="28"/>
          <w:szCs w:val="28"/>
        </w:rPr>
        <w:t xml:space="preserve"> - характеристика грунта, кг/м;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9" type="#_x0000_t75" style="width:19.5pt;height:25.5pt">
            <v:imagedata r:id="rId30" o:title=""/>
          </v:shape>
        </w:pict>
      </w:r>
      <w:r w:rsidR="00DC0E64" w:rsidRPr="008F3564">
        <w:rPr>
          <w:sz w:val="28"/>
          <w:szCs w:val="28"/>
        </w:rPr>
        <w:t>- уклон = 0,</w:t>
      </w:r>
      <w:r w:rsidR="00DC0E64" w:rsidRPr="008F3564">
        <w:rPr>
          <w:sz w:val="28"/>
          <w:szCs w:val="28"/>
          <w:lang w:val="en-US"/>
        </w:rPr>
        <w:t>5</w:t>
      </w:r>
      <w:r w:rsidR="00DC0E64" w:rsidRPr="008F3564">
        <w:rPr>
          <w:sz w:val="28"/>
          <w:szCs w:val="28"/>
        </w:rPr>
        <w:t>;</w:t>
      </w:r>
    </w:p>
    <w:p w:rsidR="00DC0E64" w:rsidRPr="008F3564" w:rsidRDefault="00DC0E6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F3564">
        <w:rPr>
          <w:sz w:val="28"/>
          <w:szCs w:val="28"/>
          <w:lang w:val="en-US"/>
        </w:rPr>
        <w:t>j - = 0.1,</w:t>
      </w:r>
    </w:p>
    <w:p w:rsidR="003E46D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28"/>
          <w:sz w:val="28"/>
          <w:szCs w:val="28"/>
        </w:rPr>
        <w:pict>
          <v:shape id="_x0000_i1050" type="#_x0000_t75" style="width:366.75pt;height:51pt">
            <v:imagedata r:id="rId31" o:title=""/>
          </v:shape>
        </w:pict>
      </w:r>
    </w:p>
    <w:p w:rsidR="00371DCE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1" type="#_x0000_t75" style="width:141.75pt;height:27.75pt">
            <v:imagedata r:id="rId32" o:title=""/>
          </v:shape>
        </w:pict>
      </w:r>
      <w:r w:rsidR="00371DCE" w:rsidRPr="008F3564">
        <w:rPr>
          <w:sz w:val="28"/>
          <w:szCs w:val="28"/>
        </w:rPr>
        <w:t>;</w:t>
      </w:r>
      <w:r w:rsidR="00C43529">
        <w:rPr>
          <w:sz w:val="28"/>
          <w:szCs w:val="28"/>
        </w:rPr>
        <w:tab/>
      </w:r>
      <w:r w:rsidR="00371DCE" w:rsidRPr="008F3564">
        <w:rPr>
          <w:sz w:val="28"/>
          <w:szCs w:val="28"/>
        </w:rPr>
        <w:t>(4)</w:t>
      </w:r>
    </w:p>
    <w:p w:rsidR="00371DCE" w:rsidRPr="008F3564" w:rsidRDefault="00371D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71DCE" w:rsidRDefault="00371D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где: </w:t>
      </w:r>
      <w:r w:rsidR="004E0DC6">
        <w:rPr>
          <w:position w:val="-10"/>
          <w:sz w:val="28"/>
          <w:szCs w:val="28"/>
        </w:rPr>
        <w:pict>
          <v:shape id="_x0000_i1052" type="#_x0000_t75" style="width:16.5pt;height:18pt">
            <v:imagedata r:id="rId33" o:title=""/>
          </v:shape>
        </w:pict>
      </w:r>
      <w:r w:rsidRPr="008F3564">
        <w:rPr>
          <w:sz w:val="28"/>
          <w:szCs w:val="28"/>
        </w:rPr>
        <w:t xml:space="preserve"> - = 0,5.</w:t>
      </w:r>
    </w:p>
    <w:p w:rsidR="00C43529" w:rsidRPr="008F3564" w:rsidRDefault="00C4352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43529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3" type="#_x0000_t75" style="width:267.75pt;height:27.75pt">
            <v:imagedata r:id="rId34" o:title=""/>
          </v:shape>
        </w:pict>
      </w:r>
    </w:p>
    <w:p w:rsidR="00371DCE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4" type="#_x0000_t75" style="width:107.25pt;height:25.5pt">
            <v:imagedata r:id="rId35" o:title=""/>
          </v:shape>
        </w:pict>
      </w:r>
      <w:r w:rsidR="00371DCE" w:rsidRPr="008F3564">
        <w:rPr>
          <w:sz w:val="28"/>
          <w:szCs w:val="28"/>
        </w:rPr>
        <w:t>;</w:t>
      </w:r>
      <w:r w:rsidR="00C43529">
        <w:rPr>
          <w:sz w:val="28"/>
          <w:szCs w:val="28"/>
        </w:rPr>
        <w:tab/>
      </w:r>
      <w:r w:rsidR="00371DCE" w:rsidRPr="008F3564">
        <w:rPr>
          <w:sz w:val="28"/>
          <w:szCs w:val="28"/>
        </w:rPr>
        <w:t>(5)</w:t>
      </w:r>
    </w:p>
    <w:p w:rsidR="00371DCE" w:rsidRPr="008F3564" w:rsidRDefault="00371D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71DCE" w:rsidRPr="008F3564" w:rsidRDefault="00371D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где: </w:t>
      </w:r>
      <w:r w:rsidR="004E0DC6">
        <w:rPr>
          <w:position w:val="-10"/>
          <w:sz w:val="28"/>
          <w:szCs w:val="28"/>
        </w:rPr>
        <w:pict>
          <v:shape id="_x0000_i1055" type="#_x0000_t75" style="width:195.75pt;height:21.75pt">
            <v:imagedata r:id="rId36" o:title=""/>
          </v:shape>
        </w:pict>
      </w:r>
      <w:r w:rsidRPr="008F3564">
        <w:rPr>
          <w:sz w:val="28"/>
          <w:szCs w:val="28"/>
        </w:rPr>
        <w:t>;</w:t>
      </w:r>
    </w:p>
    <w:p w:rsidR="00371DCE" w:rsidRPr="008F3564" w:rsidRDefault="00371D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71DCE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6" type="#_x0000_t75" style="width:217.5pt;height:25.5pt">
            <v:imagedata r:id="rId37" o:title=""/>
          </v:shape>
        </w:pict>
      </w:r>
    </w:p>
    <w:p w:rsidR="005A1924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7" type="#_x0000_t75" style="width:276pt;height:24pt">
            <v:imagedata r:id="rId38" o:title=""/>
          </v:shape>
        </w:pict>
      </w:r>
    </w:p>
    <w:p w:rsidR="005A1924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8" type="#_x0000_t75" style="width:9pt;height:17.25pt">
            <v:imagedata r:id="rId39" o:title=""/>
          </v:shape>
        </w:pict>
      </w:r>
      <w:r>
        <w:rPr>
          <w:position w:val="-30"/>
          <w:sz w:val="28"/>
          <w:szCs w:val="28"/>
        </w:rPr>
        <w:pict>
          <v:shape id="_x0000_i1059" type="#_x0000_t75" style="width:84.75pt;height:47.25pt">
            <v:imagedata r:id="rId40" o:title=""/>
          </v:shape>
        </w:pict>
      </w:r>
      <w:r w:rsidR="005A1924" w:rsidRPr="008F3564">
        <w:rPr>
          <w:sz w:val="28"/>
          <w:szCs w:val="28"/>
        </w:rPr>
        <w:t>;</w:t>
      </w:r>
      <w:r w:rsidR="0094546A">
        <w:rPr>
          <w:sz w:val="28"/>
          <w:szCs w:val="28"/>
        </w:rPr>
        <w:tab/>
      </w:r>
      <w:r w:rsidR="005A1924" w:rsidRPr="008F3564">
        <w:rPr>
          <w:sz w:val="28"/>
          <w:szCs w:val="28"/>
        </w:rPr>
        <w:t>(6)</w:t>
      </w:r>
    </w:p>
    <w:p w:rsidR="005A1924" w:rsidRPr="008F3564" w:rsidRDefault="005A192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Pr="008F3564" w:rsidRDefault="005A192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где: </w:t>
      </w:r>
      <w:r w:rsidRPr="008F3564">
        <w:rPr>
          <w:sz w:val="28"/>
          <w:szCs w:val="28"/>
          <w:lang w:val="en-US"/>
        </w:rPr>
        <w:t>N</w:t>
      </w:r>
      <w:r w:rsidRPr="008F3564">
        <w:rPr>
          <w:sz w:val="28"/>
          <w:szCs w:val="28"/>
        </w:rPr>
        <w:t xml:space="preserve"> – мощность двигателя, кВт;</w:t>
      </w:r>
    </w:p>
    <w:p w:rsidR="005A1924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0" type="#_x0000_t75" style="width:19.5pt;height:27.75pt">
            <v:imagedata r:id="rId41" o:title=""/>
          </v:shape>
        </w:pict>
      </w:r>
      <w:r w:rsidR="005A1924" w:rsidRPr="008F3564">
        <w:rPr>
          <w:sz w:val="28"/>
          <w:szCs w:val="28"/>
        </w:rPr>
        <w:t xml:space="preserve"> - скорость на 1 передаче, м/с.</w:t>
      </w:r>
    </w:p>
    <w:p w:rsidR="005A1924" w:rsidRPr="008F3564" w:rsidRDefault="005A192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A1924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61" type="#_x0000_t75" style="width:159pt;height:46.5pt">
            <v:imagedata r:id="rId42" o:title=""/>
          </v:shape>
        </w:pict>
      </w:r>
    </w:p>
    <w:p w:rsidR="005A1924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2" type="#_x0000_t75" style="width:113.25pt;height:30.75pt">
            <v:imagedata r:id="rId43" o:title=""/>
          </v:shape>
        </w:pict>
      </w:r>
      <w:r w:rsidR="005A1924" w:rsidRPr="008F3564">
        <w:rPr>
          <w:sz w:val="28"/>
          <w:szCs w:val="28"/>
        </w:rPr>
        <w:t>;</w:t>
      </w:r>
      <w:r w:rsidR="0094546A">
        <w:rPr>
          <w:sz w:val="28"/>
          <w:szCs w:val="28"/>
        </w:rPr>
        <w:tab/>
      </w:r>
      <w:r w:rsidR="005A1924" w:rsidRPr="008F3564">
        <w:rPr>
          <w:sz w:val="28"/>
          <w:szCs w:val="28"/>
        </w:rPr>
        <w:t>(7)</w:t>
      </w:r>
    </w:p>
    <w:p w:rsidR="005A1924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3" type="#_x0000_t75" style="width:165pt;height:27.75pt">
            <v:imagedata r:id="rId44" o:title=""/>
          </v:shape>
        </w:pict>
      </w:r>
    </w:p>
    <w:p w:rsidR="00460D7F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4" type="#_x0000_t75" style="width:182.25pt;height:29.25pt">
            <v:imagedata r:id="rId45" o:title=""/>
          </v:shape>
        </w:pict>
      </w:r>
      <w:r w:rsidR="00460D7F" w:rsidRPr="008F3564">
        <w:rPr>
          <w:sz w:val="28"/>
          <w:szCs w:val="28"/>
        </w:rPr>
        <w:t>;</w:t>
      </w:r>
      <w:r w:rsidR="0094546A">
        <w:rPr>
          <w:sz w:val="28"/>
          <w:szCs w:val="28"/>
        </w:rPr>
        <w:tab/>
      </w:r>
      <w:r w:rsidR="00460D7F" w:rsidRPr="008F3564">
        <w:rPr>
          <w:sz w:val="28"/>
          <w:szCs w:val="28"/>
        </w:rPr>
        <w:t>(8)</w:t>
      </w:r>
    </w:p>
    <w:p w:rsidR="00460D7F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5" type="#_x0000_t75" style="width:273pt;height:26.25pt">
            <v:imagedata r:id="rId46" o:title=""/>
          </v:shape>
        </w:pict>
      </w:r>
    </w:p>
    <w:p w:rsidR="00460D7F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66" type="#_x0000_t75" style="width:93pt;height:45.75pt">
            <v:imagedata r:id="rId47" o:title=""/>
          </v:shape>
        </w:pict>
      </w:r>
      <w:r w:rsidR="00460D7F" w:rsidRPr="008F3564">
        <w:rPr>
          <w:sz w:val="28"/>
          <w:szCs w:val="28"/>
        </w:rPr>
        <w:t>;</w:t>
      </w:r>
      <w:r w:rsidR="0094546A">
        <w:rPr>
          <w:sz w:val="28"/>
          <w:szCs w:val="28"/>
        </w:rPr>
        <w:tab/>
      </w:r>
      <w:r w:rsidR="00460D7F" w:rsidRPr="008F3564">
        <w:rPr>
          <w:sz w:val="28"/>
          <w:szCs w:val="28"/>
        </w:rPr>
        <w:t>(9)</w:t>
      </w:r>
    </w:p>
    <w:p w:rsidR="00DE6508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7" type="#_x0000_t75" style="width:251.25pt;height:42.75pt">
            <v:imagedata r:id="rId48" o:title=""/>
          </v:shape>
        </w:pict>
      </w:r>
      <w:r w:rsidR="0094546A">
        <w:rPr>
          <w:sz w:val="28"/>
          <w:szCs w:val="28"/>
        </w:rPr>
        <w:tab/>
      </w:r>
      <w:r w:rsidR="00DE6508" w:rsidRPr="008F3564">
        <w:rPr>
          <w:sz w:val="28"/>
          <w:szCs w:val="28"/>
        </w:rPr>
        <w:t>(10)</w:t>
      </w:r>
    </w:p>
    <w:p w:rsidR="00DE6508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8" type="#_x0000_t75" style="width:245.25pt;height:43.5pt">
            <v:imagedata r:id="rId49" o:title=""/>
          </v:shape>
        </w:pict>
      </w:r>
      <w:r w:rsidR="0094546A">
        <w:rPr>
          <w:sz w:val="28"/>
          <w:szCs w:val="28"/>
        </w:rPr>
        <w:tab/>
      </w:r>
      <w:r w:rsidR="00DE6508" w:rsidRPr="008F3564">
        <w:rPr>
          <w:sz w:val="28"/>
          <w:szCs w:val="28"/>
        </w:rPr>
        <w:t>(11)</w:t>
      </w:r>
      <w:r>
        <w:rPr>
          <w:position w:val="-10"/>
          <w:sz w:val="28"/>
          <w:szCs w:val="28"/>
        </w:rPr>
        <w:pict>
          <v:shape id="_x0000_i1069" type="#_x0000_t75" style="width:9pt;height:17.25pt">
            <v:imagedata r:id="rId39" o:title=""/>
          </v:shape>
        </w:pict>
      </w:r>
    </w:p>
    <w:p w:rsidR="0094546A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0" type="#_x0000_t75" style="width:162pt;height:42pt">
            <v:imagedata r:id="rId50" o:title=""/>
          </v:shape>
        </w:pict>
      </w:r>
    </w:p>
    <w:p w:rsidR="0094546A" w:rsidRDefault="0094546A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E46D3" w:rsidRPr="008F3564" w:rsidRDefault="003E46D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1.5 Расчет мощности привода базовой машины</w:t>
      </w:r>
    </w:p>
    <w:p w:rsidR="00737E82" w:rsidRPr="008F3564" w:rsidRDefault="00737E8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E46D3" w:rsidRDefault="003E46D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Мощность привода базовой машины определяется по формуле </w:t>
      </w:r>
      <w:r w:rsidRPr="008F3564">
        <w:rPr>
          <w:sz w:val="28"/>
          <w:szCs w:val="28"/>
          <w:lang w:val="en-US"/>
        </w:rPr>
        <w:t>N</w:t>
      </w:r>
      <w:r w:rsidR="001233C7" w:rsidRPr="008F3564">
        <w:rPr>
          <w:sz w:val="28"/>
          <w:szCs w:val="28"/>
        </w:rPr>
        <w:t>, к Вт</w:t>
      </w:r>
      <w:r w:rsidRPr="008F3564">
        <w:rPr>
          <w:sz w:val="28"/>
          <w:szCs w:val="28"/>
        </w:rPr>
        <w:t>:</w:t>
      </w:r>
    </w:p>
    <w:p w:rsidR="008736D4" w:rsidRPr="008F356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E46D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71" type="#_x0000_t75" style="width:77.25pt;height:39.75pt">
            <v:imagedata r:id="rId51" o:title=""/>
          </v:shape>
        </w:pict>
      </w:r>
      <w:r w:rsidR="003E46D3" w:rsidRPr="008F3564">
        <w:rPr>
          <w:sz w:val="28"/>
          <w:szCs w:val="28"/>
        </w:rPr>
        <w:t>,</w:t>
      </w:r>
      <w:r w:rsidR="008736D4">
        <w:rPr>
          <w:sz w:val="28"/>
          <w:szCs w:val="28"/>
        </w:rPr>
        <w:tab/>
      </w:r>
      <w:r w:rsidR="003E46D3" w:rsidRPr="008F3564">
        <w:rPr>
          <w:sz w:val="28"/>
          <w:szCs w:val="28"/>
        </w:rPr>
        <w:t>(1</w:t>
      </w:r>
      <w:r w:rsidR="001233C7" w:rsidRPr="008F3564">
        <w:rPr>
          <w:sz w:val="28"/>
          <w:szCs w:val="28"/>
        </w:rPr>
        <w:t>2</w:t>
      </w:r>
      <w:r w:rsidR="003E46D3" w:rsidRPr="008F3564">
        <w:rPr>
          <w:sz w:val="28"/>
          <w:szCs w:val="28"/>
        </w:rPr>
        <w:t>)</w:t>
      </w:r>
    </w:p>
    <w:p w:rsidR="008736D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Pr="008F3564" w:rsidRDefault="003E46D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где </w:t>
      </w:r>
      <w:r w:rsidRPr="008F3564">
        <w:rPr>
          <w:sz w:val="28"/>
          <w:szCs w:val="28"/>
          <w:lang w:val="en-US"/>
        </w:rPr>
        <w:t>ν</w:t>
      </w:r>
      <w:r w:rsidRPr="008F3564">
        <w:rPr>
          <w:sz w:val="28"/>
          <w:szCs w:val="28"/>
        </w:rPr>
        <w:t xml:space="preserve"> – скорость движения машины, км/ч;</w:t>
      </w:r>
    </w:p>
    <w:p w:rsidR="00AB5101" w:rsidRPr="008F3564" w:rsidRDefault="003E46D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η = (0,8 ÷0,9) – механический К</w:t>
      </w:r>
      <w:r w:rsidR="001233C7" w:rsidRPr="008F3564">
        <w:rPr>
          <w:sz w:val="28"/>
          <w:szCs w:val="28"/>
        </w:rPr>
        <w:t xml:space="preserve">ПД машины, принимаем равным </w:t>
      </w:r>
      <w:r w:rsidR="00651BBE" w:rsidRPr="008F3564">
        <w:rPr>
          <w:sz w:val="28"/>
          <w:szCs w:val="28"/>
        </w:rPr>
        <w:t xml:space="preserve">= </w:t>
      </w:r>
      <w:r w:rsidR="001233C7" w:rsidRPr="008F3564">
        <w:rPr>
          <w:sz w:val="28"/>
          <w:szCs w:val="28"/>
        </w:rPr>
        <w:t>0,9</w:t>
      </w:r>
      <w:r w:rsidRPr="008F3564">
        <w:rPr>
          <w:sz w:val="28"/>
          <w:szCs w:val="28"/>
        </w:rPr>
        <w:t>.</w:t>
      </w:r>
    </w:p>
    <w:p w:rsidR="001233C7" w:rsidRPr="008F3564" w:rsidRDefault="001233C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E46D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72" type="#_x0000_t75" style="width:157.5pt;height:39.75pt">
            <v:imagedata r:id="rId52" o:title=""/>
          </v:shape>
        </w:pict>
      </w:r>
    </w:p>
    <w:p w:rsidR="003E46D3" w:rsidRPr="008F3564" w:rsidRDefault="003E46D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C44D7" w:rsidRPr="008F3564" w:rsidRDefault="009221C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1.7 Расчет производительности</w:t>
      </w:r>
      <w:r w:rsidR="00AC6BFF" w:rsidRPr="008F3564">
        <w:rPr>
          <w:sz w:val="28"/>
          <w:szCs w:val="28"/>
        </w:rPr>
        <w:t xml:space="preserve"> бульдозера</w:t>
      </w:r>
    </w:p>
    <w:p w:rsidR="008736D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Default="004168E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Производительность бульдозера при резании и перемещении грунта</w:t>
      </w:r>
      <w:r w:rsidR="009221C5" w:rsidRPr="008F3564">
        <w:rPr>
          <w:sz w:val="28"/>
          <w:szCs w:val="28"/>
        </w:rPr>
        <w:t>, определяется по формуле:</w:t>
      </w:r>
    </w:p>
    <w:p w:rsidR="009221C5" w:rsidRDefault="00D4058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E0DC6">
        <w:rPr>
          <w:position w:val="-24"/>
          <w:sz w:val="28"/>
          <w:szCs w:val="28"/>
        </w:rPr>
        <w:pict>
          <v:shape id="_x0000_i1073" type="#_x0000_t75" style="width:156.75pt;height:39.75pt">
            <v:imagedata r:id="rId53" o:title=""/>
          </v:shape>
        </w:pict>
      </w:r>
      <w:r w:rsidR="00BD5F43" w:rsidRPr="008F3564">
        <w:rPr>
          <w:sz w:val="28"/>
          <w:szCs w:val="28"/>
        </w:rPr>
        <w:t xml:space="preserve"> </w:t>
      </w:r>
      <w:r w:rsidR="00A91672" w:rsidRPr="008F3564">
        <w:rPr>
          <w:sz w:val="28"/>
          <w:szCs w:val="28"/>
        </w:rPr>
        <w:t>м</w:t>
      </w:r>
      <w:r w:rsidR="00A91672" w:rsidRPr="008F3564">
        <w:rPr>
          <w:sz w:val="28"/>
          <w:szCs w:val="28"/>
          <w:vertAlign w:val="superscript"/>
        </w:rPr>
        <w:t>3</w:t>
      </w:r>
      <w:r w:rsidR="00A91672" w:rsidRPr="008F3564">
        <w:rPr>
          <w:sz w:val="28"/>
          <w:szCs w:val="28"/>
        </w:rPr>
        <w:t>/ч</w:t>
      </w:r>
      <w:r w:rsidR="008736D4">
        <w:rPr>
          <w:sz w:val="28"/>
          <w:szCs w:val="28"/>
        </w:rPr>
        <w:t>,</w:t>
      </w:r>
      <w:r w:rsidR="008736D4">
        <w:rPr>
          <w:sz w:val="28"/>
          <w:szCs w:val="28"/>
        </w:rPr>
        <w:tab/>
      </w:r>
      <w:r w:rsidR="009221C5" w:rsidRPr="008F3564">
        <w:rPr>
          <w:sz w:val="28"/>
          <w:szCs w:val="28"/>
        </w:rPr>
        <w:t>(1</w:t>
      </w:r>
      <w:r w:rsidR="00A91672" w:rsidRPr="008F3564">
        <w:rPr>
          <w:sz w:val="28"/>
          <w:szCs w:val="28"/>
        </w:rPr>
        <w:t>3</w:t>
      </w:r>
      <w:r w:rsidR="009221C5" w:rsidRPr="008F3564">
        <w:rPr>
          <w:sz w:val="28"/>
          <w:szCs w:val="28"/>
        </w:rPr>
        <w:t>)</w:t>
      </w:r>
    </w:p>
    <w:p w:rsidR="008736D4" w:rsidRPr="008F356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221C5" w:rsidRPr="008F3564" w:rsidRDefault="009221C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где</w:t>
      </w:r>
      <w:r w:rsidR="00A91672" w:rsidRPr="008F3564">
        <w:rPr>
          <w:sz w:val="28"/>
          <w:szCs w:val="28"/>
        </w:rPr>
        <w:t xml:space="preserve">: </w:t>
      </w:r>
      <w:r w:rsidR="004E0DC6">
        <w:rPr>
          <w:position w:val="-10"/>
          <w:sz w:val="28"/>
          <w:szCs w:val="28"/>
        </w:rPr>
        <w:pict>
          <v:shape id="_x0000_i1074" type="#_x0000_t75" style="width:19.5pt;height:21pt">
            <v:imagedata r:id="rId54" o:title=""/>
          </v:shape>
        </w:pict>
      </w:r>
      <w:r w:rsidRPr="008F3564">
        <w:rPr>
          <w:sz w:val="28"/>
          <w:szCs w:val="28"/>
        </w:rPr>
        <w:t xml:space="preserve"> </w:t>
      </w:r>
      <w:r w:rsidR="00A91672" w:rsidRPr="008F3564">
        <w:rPr>
          <w:sz w:val="28"/>
          <w:szCs w:val="28"/>
        </w:rPr>
        <w:t>- объём грунта (в плотном теле) перед отвалом, м</w:t>
      </w:r>
      <w:r w:rsidR="00A91672" w:rsidRPr="008F3564">
        <w:rPr>
          <w:sz w:val="28"/>
          <w:szCs w:val="28"/>
          <w:vertAlign w:val="superscript"/>
        </w:rPr>
        <w:t>3</w:t>
      </w:r>
      <w:r w:rsidRPr="008F3564">
        <w:rPr>
          <w:sz w:val="28"/>
          <w:szCs w:val="28"/>
        </w:rPr>
        <w:t>;</w:t>
      </w:r>
    </w:p>
    <w:p w:rsidR="008736D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5" type="#_x0000_t75" style="width:94.5pt;height:39pt">
            <v:imagedata r:id="rId55" o:title=""/>
          </v:shape>
        </w:pict>
      </w:r>
      <w:r w:rsidR="00BD5F43" w:rsidRPr="008F3564">
        <w:rPr>
          <w:sz w:val="28"/>
          <w:szCs w:val="28"/>
        </w:rPr>
        <w:t xml:space="preserve"> </w:t>
      </w:r>
      <w:r w:rsidR="00A91672" w:rsidRPr="008F3564">
        <w:rPr>
          <w:sz w:val="28"/>
          <w:szCs w:val="28"/>
        </w:rPr>
        <w:t>м</w:t>
      </w:r>
      <w:r w:rsidR="00A91672" w:rsidRPr="008F3564">
        <w:rPr>
          <w:sz w:val="28"/>
          <w:szCs w:val="28"/>
          <w:vertAlign w:val="superscript"/>
        </w:rPr>
        <w:t>3</w:t>
      </w:r>
      <w:r w:rsidR="008736D4">
        <w:rPr>
          <w:sz w:val="28"/>
          <w:szCs w:val="28"/>
        </w:rPr>
        <w:t>,</w:t>
      </w:r>
      <w:r w:rsidR="008736D4">
        <w:rPr>
          <w:sz w:val="28"/>
          <w:szCs w:val="28"/>
        </w:rPr>
        <w:tab/>
      </w:r>
      <w:r w:rsidR="00A91672" w:rsidRPr="008F3564">
        <w:rPr>
          <w:sz w:val="28"/>
          <w:szCs w:val="28"/>
        </w:rPr>
        <w:t>(14)</w:t>
      </w:r>
    </w:p>
    <w:p w:rsidR="008736D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221C5" w:rsidRPr="008F3564" w:rsidRDefault="009221C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где К</w:t>
      </w:r>
      <w:r w:rsidRPr="008F3564">
        <w:rPr>
          <w:sz w:val="28"/>
          <w:szCs w:val="28"/>
          <w:vertAlign w:val="subscript"/>
        </w:rPr>
        <w:t>п</w:t>
      </w:r>
      <w:r w:rsidR="00A91672" w:rsidRPr="008F3564">
        <w:rPr>
          <w:sz w:val="28"/>
          <w:szCs w:val="28"/>
          <w:vertAlign w:val="subscript"/>
        </w:rPr>
        <w:t>р</w:t>
      </w:r>
      <w:r w:rsidRPr="008F3564">
        <w:rPr>
          <w:sz w:val="28"/>
          <w:szCs w:val="28"/>
        </w:rPr>
        <w:t xml:space="preserve"> – коэффициент</w:t>
      </w:r>
      <w:r w:rsidR="00A91672" w:rsidRPr="008F3564">
        <w:rPr>
          <w:sz w:val="28"/>
          <w:szCs w:val="28"/>
        </w:rPr>
        <w:t>,</w:t>
      </w:r>
      <w:r w:rsidRPr="008F3564">
        <w:rPr>
          <w:sz w:val="28"/>
          <w:szCs w:val="28"/>
        </w:rPr>
        <w:t xml:space="preserve"> </w:t>
      </w:r>
      <w:r w:rsidR="00A91672" w:rsidRPr="008F3564">
        <w:rPr>
          <w:sz w:val="28"/>
          <w:szCs w:val="28"/>
        </w:rPr>
        <w:t>зависящий от характера грунта (связности, коэффициента рыхления) и от отношения Н/</w:t>
      </w:r>
      <w:r w:rsidR="00A91672" w:rsidRPr="008F3564">
        <w:rPr>
          <w:sz w:val="28"/>
          <w:szCs w:val="28"/>
          <w:lang w:val="en-US"/>
        </w:rPr>
        <w:t>L</w:t>
      </w:r>
      <w:r w:rsidR="00724527" w:rsidRPr="008F3564">
        <w:rPr>
          <w:sz w:val="28"/>
          <w:szCs w:val="28"/>
        </w:rPr>
        <w:t>,</w:t>
      </w:r>
      <w:r w:rsidR="00A91672" w:rsidRPr="008F3564">
        <w:rPr>
          <w:sz w:val="28"/>
          <w:szCs w:val="28"/>
        </w:rPr>
        <w:t xml:space="preserve"> </w:t>
      </w:r>
      <w:r w:rsidRPr="008F3564">
        <w:rPr>
          <w:sz w:val="28"/>
          <w:szCs w:val="28"/>
        </w:rPr>
        <w:t>К</w:t>
      </w:r>
      <w:r w:rsidRPr="008F3564">
        <w:rPr>
          <w:sz w:val="28"/>
          <w:szCs w:val="28"/>
          <w:vertAlign w:val="subscript"/>
        </w:rPr>
        <w:t>п</w:t>
      </w:r>
      <w:r w:rsidR="00724527" w:rsidRPr="008F3564">
        <w:rPr>
          <w:sz w:val="28"/>
          <w:szCs w:val="28"/>
          <w:vertAlign w:val="subscript"/>
        </w:rPr>
        <w:t>р</w:t>
      </w:r>
      <w:r w:rsidRPr="008F3564">
        <w:rPr>
          <w:sz w:val="28"/>
          <w:szCs w:val="28"/>
        </w:rPr>
        <w:t xml:space="preserve"> = 0,</w:t>
      </w:r>
      <w:r w:rsidR="00724527" w:rsidRPr="008F3564">
        <w:rPr>
          <w:sz w:val="28"/>
          <w:szCs w:val="28"/>
        </w:rPr>
        <w:t>40</w:t>
      </w:r>
      <w:r w:rsidRPr="008F3564">
        <w:rPr>
          <w:sz w:val="28"/>
          <w:szCs w:val="28"/>
        </w:rPr>
        <w:t>;</w:t>
      </w:r>
    </w:p>
    <w:p w:rsidR="009221C5" w:rsidRPr="008F3564" w:rsidRDefault="0072452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  <w:lang w:val="en-US"/>
        </w:rPr>
        <w:t>L</w:t>
      </w:r>
      <w:r w:rsidR="009221C5" w:rsidRPr="008F3564">
        <w:rPr>
          <w:sz w:val="28"/>
          <w:szCs w:val="28"/>
        </w:rPr>
        <w:t xml:space="preserve"> – </w:t>
      </w:r>
      <w:r w:rsidRPr="008F3564">
        <w:rPr>
          <w:sz w:val="28"/>
          <w:szCs w:val="28"/>
        </w:rPr>
        <w:t>длина отвала = 3,18</w:t>
      </w:r>
      <w:r w:rsidR="009221C5" w:rsidRPr="008F3564">
        <w:rPr>
          <w:sz w:val="28"/>
          <w:szCs w:val="28"/>
        </w:rPr>
        <w:t>, м;</w:t>
      </w:r>
    </w:p>
    <w:p w:rsidR="009221C5" w:rsidRPr="008F3564" w:rsidRDefault="0072452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Н</w:t>
      </w:r>
      <w:r w:rsidR="009221C5" w:rsidRPr="008F3564">
        <w:rPr>
          <w:sz w:val="28"/>
          <w:szCs w:val="28"/>
        </w:rPr>
        <w:t xml:space="preserve"> – </w:t>
      </w:r>
      <w:r w:rsidRPr="008F3564">
        <w:rPr>
          <w:sz w:val="28"/>
          <w:szCs w:val="28"/>
        </w:rPr>
        <w:t>высота отвала = 1,35, м;</w:t>
      </w:r>
    </w:p>
    <w:p w:rsidR="009221C5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76" type="#_x0000_t75" style="width:22.5pt;height:21pt">
            <v:imagedata r:id="rId56" o:title=""/>
          </v:shape>
        </w:pict>
      </w:r>
      <w:r w:rsidR="00724527" w:rsidRPr="008F3564">
        <w:rPr>
          <w:sz w:val="28"/>
          <w:szCs w:val="28"/>
        </w:rPr>
        <w:t xml:space="preserve"> - коэффициент использования машины по времени = 0,8;</w:t>
      </w:r>
    </w:p>
    <w:p w:rsidR="00724527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77" type="#_x0000_t75" style="width:22.5pt;height:21pt">
            <v:imagedata r:id="rId57" o:title=""/>
          </v:shape>
        </w:pict>
      </w:r>
      <w:r w:rsidR="00724527" w:rsidRPr="008F3564">
        <w:rPr>
          <w:sz w:val="28"/>
          <w:szCs w:val="28"/>
        </w:rPr>
        <w:t xml:space="preserve"> - коэффициент разрыхления грунта = 1,25;</w:t>
      </w:r>
    </w:p>
    <w:p w:rsidR="00AB5101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78" type="#_x0000_t75" style="width:28.5pt;height:24pt">
            <v:imagedata r:id="rId58" o:title=""/>
          </v:shape>
        </w:pict>
      </w:r>
      <w:r w:rsidR="00724527" w:rsidRPr="008F3564">
        <w:rPr>
          <w:sz w:val="28"/>
          <w:szCs w:val="28"/>
        </w:rPr>
        <w:t xml:space="preserve"> - коэффициент</w:t>
      </w:r>
      <w:r w:rsidR="004D7DB3" w:rsidRPr="008F3564">
        <w:rPr>
          <w:sz w:val="28"/>
          <w:szCs w:val="28"/>
        </w:rPr>
        <w:t>, учитывающий влияние уклона местности на производительность бульдозера = 1.</w:t>
      </w:r>
    </w:p>
    <w:p w:rsidR="008736D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position w:val="-28"/>
          <w:sz w:val="28"/>
          <w:szCs w:val="28"/>
        </w:rPr>
        <w:pict>
          <v:shape id="_x0000_i1079" type="#_x0000_t75" style="width:134.25pt;height:38.25pt">
            <v:imagedata r:id="rId59" o:title=""/>
          </v:shape>
        </w:pict>
      </w:r>
      <w:r w:rsidR="00724527" w:rsidRPr="008F3564">
        <w:rPr>
          <w:sz w:val="28"/>
          <w:szCs w:val="28"/>
        </w:rPr>
        <w:t xml:space="preserve"> м</w:t>
      </w:r>
      <w:r w:rsidR="00724527" w:rsidRPr="008F3564">
        <w:rPr>
          <w:sz w:val="28"/>
          <w:szCs w:val="28"/>
          <w:vertAlign w:val="superscript"/>
        </w:rPr>
        <w:t>3</w:t>
      </w:r>
    </w:p>
    <w:p w:rsidR="00BD5F4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80" type="#_x0000_t75" style="width:171pt;height:37.5pt">
            <v:imagedata r:id="rId60" o:title=""/>
          </v:shape>
        </w:pict>
      </w:r>
      <w:r w:rsidR="00724527" w:rsidRPr="008F3564">
        <w:rPr>
          <w:sz w:val="28"/>
          <w:szCs w:val="28"/>
        </w:rPr>
        <w:t xml:space="preserve"> м</w:t>
      </w:r>
      <w:r w:rsidR="00724527" w:rsidRPr="008F3564">
        <w:rPr>
          <w:sz w:val="28"/>
          <w:szCs w:val="28"/>
          <w:vertAlign w:val="superscript"/>
        </w:rPr>
        <w:t>3</w:t>
      </w:r>
      <w:r w:rsidR="00724527" w:rsidRPr="008F3564">
        <w:rPr>
          <w:sz w:val="28"/>
          <w:szCs w:val="28"/>
        </w:rPr>
        <w:t>/ч</w:t>
      </w:r>
    </w:p>
    <w:p w:rsidR="008736D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81" type="#_x0000_t75" style="width:21pt;height:24pt">
            <v:imagedata r:id="rId61" o:title=""/>
          </v:shape>
        </w:pict>
      </w:r>
      <w:r w:rsidR="004D7DB3" w:rsidRPr="008F3564">
        <w:rPr>
          <w:sz w:val="28"/>
          <w:szCs w:val="28"/>
        </w:rPr>
        <w:t xml:space="preserve"> - длительность рабочего цикла, с.</w:t>
      </w:r>
    </w:p>
    <w:p w:rsidR="008736D4" w:rsidRDefault="008736D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24527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2" type="#_x0000_t75" style="width:264pt;height:49.5pt">
            <v:imagedata r:id="rId62" o:title=""/>
          </v:shape>
        </w:pict>
      </w:r>
      <w:r w:rsidR="004D7DB3" w:rsidRPr="008F3564">
        <w:rPr>
          <w:sz w:val="28"/>
          <w:szCs w:val="28"/>
        </w:rPr>
        <w:t xml:space="preserve"> с;</w:t>
      </w:r>
      <w:r w:rsidR="008736D4">
        <w:rPr>
          <w:sz w:val="28"/>
          <w:szCs w:val="28"/>
        </w:rPr>
        <w:tab/>
      </w:r>
      <w:r w:rsidR="00A24427" w:rsidRPr="008F3564">
        <w:rPr>
          <w:sz w:val="28"/>
          <w:szCs w:val="28"/>
        </w:rPr>
        <w:t>(15)</w:t>
      </w:r>
    </w:p>
    <w:p w:rsidR="00D40584" w:rsidRDefault="00D4058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D7DB3" w:rsidRPr="008F3564" w:rsidRDefault="004D7DB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где:</w:t>
      </w:r>
      <w:r w:rsidR="00BD5F43" w:rsidRPr="008F3564">
        <w:rPr>
          <w:sz w:val="28"/>
          <w:szCs w:val="28"/>
        </w:rPr>
        <w:t xml:space="preserve"> </w:t>
      </w:r>
      <w:r w:rsidR="004E0DC6">
        <w:rPr>
          <w:position w:val="-14"/>
          <w:sz w:val="28"/>
          <w:szCs w:val="28"/>
        </w:rPr>
        <w:pict>
          <v:shape id="_x0000_i1083" type="#_x0000_t75" style="width:24pt;height:30pt">
            <v:imagedata r:id="rId63" o:title=""/>
          </v:shape>
        </w:pict>
      </w:r>
      <w:r w:rsidRPr="008F3564">
        <w:rPr>
          <w:sz w:val="28"/>
          <w:szCs w:val="28"/>
        </w:rPr>
        <w:t xml:space="preserve"> - длина пути резания = </w:t>
      </w:r>
      <w:smartTag w:uri="urn:schemas-microsoft-com:office:smarttags" w:element="metricconverter">
        <w:smartTagPr>
          <w:attr w:name="ProductID" w:val="7 м"/>
        </w:smartTagPr>
        <w:r w:rsidRPr="008F3564">
          <w:rPr>
            <w:sz w:val="28"/>
            <w:szCs w:val="28"/>
          </w:rPr>
          <w:t>7 м</w:t>
        </w:r>
      </w:smartTag>
      <w:r w:rsidRPr="008F3564">
        <w:rPr>
          <w:sz w:val="28"/>
          <w:szCs w:val="28"/>
        </w:rPr>
        <w:t>;</w:t>
      </w: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4" type="#_x0000_t75" style="width:22.5pt;height:27.75pt">
            <v:imagedata r:id="rId64" o:title=""/>
          </v:shape>
        </w:pict>
      </w:r>
      <w:r w:rsidR="004D7DB3" w:rsidRPr="008F3564">
        <w:rPr>
          <w:sz w:val="28"/>
          <w:szCs w:val="28"/>
        </w:rPr>
        <w:t xml:space="preserve"> - длина пути перемещения, </w:t>
      </w:r>
      <w:r w:rsidR="00A24427" w:rsidRPr="008F3564">
        <w:rPr>
          <w:sz w:val="28"/>
          <w:szCs w:val="28"/>
        </w:rPr>
        <w:t>25м;</w:t>
      </w: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85" type="#_x0000_t75" style="width:18.75pt;height:26.25pt">
            <v:imagedata r:id="rId65" o:title=""/>
          </v:shape>
        </w:pict>
      </w:r>
      <w:r w:rsidR="004D7DB3" w:rsidRPr="008F3564">
        <w:rPr>
          <w:sz w:val="28"/>
          <w:szCs w:val="28"/>
        </w:rPr>
        <w:t xml:space="preserve"> - скорость движения бульдозера при копании грунта,</w:t>
      </w:r>
      <w:r w:rsidR="00A24427" w:rsidRPr="008F3564">
        <w:rPr>
          <w:sz w:val="28"/>
          <w:szCs w:val="28"/>
        </w:rPr>
        <w:t xml:space="preserve"> =0,4м/с;</w:t>
      </w: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86" type="#_x0000_t75" style="width:20.25pt;height:26.25pt">
            <v:imagedata r:id="rId66" o:title=""/>
          </v:shape>
        </w:pict>
      </w:r>
      <w:r w:rsidR="004D7DB3" w:rsidRPr="008F3564">
        <w:rPr>
          <w:sz w:val="28"/>
          <w:szCs w:val="28"/>
        </w:rPr>
        <w:t xml:space="preserve"> - скорость движения бульдозера при перемещении грунта, </w:t>
      </w:r>
      <w:r w:rsidR="00A24427" w:rsidRPr="008F3564">
        <w:rPr>
          <w:sz w:val="28"/>
          <w:szCs w:val="28"/>
        </w:rPr>
        <w:t>=0,9 м/с;</w:t>
      </w: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7" type="#_x0000_t75" style="width:20.25pt;height:27.75pt">
            <v:imagedata r:id="rId67" o:title=""/>
          </v:shape>
        </w:pict>
      </w:r>
      <w:r w:rsidR="004D7DB3" w:rsidRPr="008F3564">
        <w:rPr>
          <w:sz w:val="28"/>
          <w:szCs w:val="28"/>
        </w:rPr>
        <w:t xml:space="preserve"> - скорость холостого хода бульдозера, </w:t>
      </w:r>
      <w:r w:rsidR="00A24427" w:rsidRPr="008F3564">
        <w:rPr>
          <w:sz w:val="28"/>
          <w:szCs w:val="28"/>
        </w:rPr>
        <w:t>= 1,1 м/с;</w:t>
      </w: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8" type="#_x0000_t75" style="width:17.25pt;height:27.75pt">
            <v:imagedata r:id="rId68" o:title=""/>
          </v:shape>
        </w:pict>
      </w:r>
      <w:r w:rsidR="004D7DB3" w:rsidRPr="008F3564">
        <w:rPr>
          <w:sz w:val="28"/>
          <w:szCs w:val="28"/>
        </w:rPr>
        <w:t xml:space="preserve"> - время, необходимое на разворот, = 10 с;</w:t>
      </w: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9" type="#_x0000_t75" style="width:17.25pt;height:27.75pt">
            <v:imagedata r:id="rId69" o:title=""/>
          </v:shape>
        </w:pict>
      </w:r>
      <w:r w:rsidR="004D7DB3" w:rsidRPr="008F3564">
        <w:rPr>
          <w:sz w:val="28"/>
          <w:szCs w:val="28"/>
        </w:rPr>
        <w:t xml:space="preserve"> - </w:t>
      </w:r>
      <w:r w:rsidR="00A24427" w:rsidRPr="008F3564">
        <w:rPr>
          <w:sz w:val="28"/>
          <w:szCs w:val="28"/>
        </w:rPr>
        <w:t>время на опускание отвала, = 2 с;</w:t>
      </w:r>
    </w:p>
    <w:p w:rsidR="004D7DB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0" type="#_x0000_t75" style="width:15.75pt;height:27.75pt">
            <v:imagedata r:id="rId70" o:title=""/>
          </v:shape>
        </w:pict>
      </w:r>
      <w:r w:rsidR="00A24427" w:rsidRPr="008F3564">
        <w:rPr>
          <w:sz w:val="28"/>
          <w:szCs w:val="28"/>
        </w:rPr>
        <w:t xml:space="preserve"> - время на переключение передач, = 4 с.</w:t>
      </w:r>
    </w:p>
    <w:p w:rsidR="00A24427" w:rsidRPr="008F3564" w:rsidRDefault="00A2442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24427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91" type="#_x0000_t75" style="width:233.25pt;height:37.5pt">
            <v:imagedata r:id="rId71" o:title=""/>
          </v:shape>
        </w:pict>
      </w:r>
      <w:r w:rsidR="00BD5F43" w:rsidRPr="008F3564">
        <w:rPr>
          <w:sz w:val="28"/>
          <w:szCs w:val="28"/>
        </w:rPr>
        <w:t xml:space="preserve"> </w:t>
      </w:r>
      <w:r w:rsidR="00A24427" w:rsidRPr="008F3564">
        <w:rPr>
          <w:sz w:val="28"/>
          <w:szCs w:val="28"/>
        </w:rPr>
        <w:t>с.</w:t>
      </w:r>
    </w:p>
    <w:p w:rsidR="00BD5F43" w:rsidRPr="008F3564" w:rsidRDefault="00BD5F4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52E48" w:rsidRPr="008F3564" w:rsidRDefault="00E52E48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1.8 Расчет на прочность</w:t>
      </w:r>
    </w:p>
    <w:p w:rsidR="00E248FB" w:rsidRDefault="00E248FB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Общие положения при расчете на прочность</w:t>
      </w: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Нагрузки действующие на элементы конструкции бульдозеров, делятся на нормальные, случайные и аварийные.</w:t>
      </w: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Под нормальными понимаются нагрузки, действующие в процессе работы машины в условиях нормальной ее эксплуатации. Эти нагрузки являются основными для расчета элементов конструкции машины на долговечность.</w:t>
      </w: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Случайные нагрузки представляют собой совокупность одновременно действующих нагрузок в самом неблагоприятном их сочетании, которая может иметь место в условиях нормальной эксплуатации машины как во время рабочего цикла, так и при некоторых специальных режимах. Случайные нагрузки являются основой для счета элементов конструкции машины на прочность.</w:t>
      </w: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  <w:r w:rsidRPr="008F3564">
        <w:rPr>
          <w:color w:val="000000"/>
          <w:sz w:val="28"/>
          <w:szCs w:val="24"/>
        </w:rPr>
        <w:t>К аварийным относятся нагрузки, которые возникают при некоторых редко встречающихся обстоятельствах, но действие их приводит конструкцию в неработоспособное состояние. Расчет конструкции на аварийные нагрузки проводится с целью создания действенных предохранительных устройств и блокировок.</w:t>
      </w: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Расчет на прочность элементов конструкции бульдозеров ведется ме</w:t>
      </w:r>
      <w:r w:rsidR="006A1517">
        <w:rPr>
          <w:color w:val="000000"/>
          <w:sz w:val="28"/>
          <w:szCs w:val="24"/>
        </w:rPr>
        <w:t>тодами</w:t>
      </w:r>
      <w:r w:rsidRPr="008F3564">
        <w:rPr>
          <w:color w:val="000000"/>
          <w:sz w:val="28"/>
          <w:szCs w:val="24"/>
        </w:rPr>
        <w:t>, принятыми для расчета деталей машин и металлоконструкций он то о назначения. Для этого к рассматриваемому элементу прикладывают силы, соответствующие принятому расчетному положению и определяемые с учетом динамики нагружения машины. Зачем определяются опасные сечения и вычисляются максимальные напряжения в точках этих сечений. Получаемые напряжения сравниваются с допускаемыми. Допускаемые напряжения определяются исходя из выбранного предельного состояния. В качестве основного предельного состояния обычно принимают потерю несущей способности. При определении расчетных действующих сил и проведении расчета на прочность необходимо предварительно выяснить, и каких положениях и при каких условиях работы элементы конструкции машины могу г испытывать наибольшие нагрузки, г.е, наметить расчетные положения и расчетные условия. Выбор расчетных положений может быть произведен на основании анализа общей схемы действующих сил и характера их изменений во время работы машины.</w:t>
      </w: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3564">
        <w:rPr>
          <w:color w:val="000000"/>
          <w:sz w:val="28"/>
          <w:szCs w:val="28"/>
        </w:rPr>
        <w:t>Расчет на прочность бульдозерного оборудования</w:t>
      </w:r>
    </w:p>
    <w:p w:rsidR="00CD0B30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 xml:space="preserve">Для расчета узлов и деталей бульдозера на прочность исходными являются случайные нагрузки, действующие на металлоконструкцию машины. За расчетные принимают такие положения бульдозера в процессе его работы, при которых в деталях возникают наибольшие напряжения. Расчетным условиям соответствуют наиболее неблагоприятные сочетания активных сил, действующих на отвал бульдозера. Такие нагрузки возникают сравнительно редко, однако узлы и детали конструкции бульдозера </w:t>
      </w:r>
      <w:r w:rsidR="00811585" w:rsidRPr="008F3564">
        <w:rPr>
          <w:color w:val="000000"/>
          <w:sz w:val="28"/>
          <w:szCs w:val="24"/>
        </w:rPr>
        <w:t>должны</w:t>
      </w:r>
      <w:r w:rsidRPr="008F3564">
        <w:rPr>
          <w:color w:val="000000"/>
          <w:sz w:val="28"/>
          <w:szCs w:val="24"/>
        </w:rPr>
        <w:t xml:space="preserve"> 'воспринимать эти нагрузки без возникновения пластических деформаций. При расчете </w:t>
      </w:r>
      <w:r w:rsidRPr="008F3564">
        <w:rPr>
          <w:bCs/>
          <w:color w:val="000000"/>
          <w:sz w:val="28"/>
          <w:szCs w:val="24"/>
        </w:rPr>
        <w:t xml:space="preserve">бульдозеров </w:t>
      </w:r>
      <w:r w:rsidRPr="008F3564">
        <w:rPr>
          <w:color w:val="000000"/>
          <w:sz w:val="28"/>
          <w:szCs w:val="24"/>
        </w:rPr>
        <w:t>принимают пять расчетных полож</w:t>
      </w:r>
      <w:r w:rsidR="00037D2C" w:rsidRPr="008F3564">
        <w:rPr>
          <w:color w:val="000000"/>
          <w:sz w:val="28"/>
          <w:szCs w:val="24"/>
        </w:rPr>
        <w:t>ений.</w:t>
      </w:r>
    </w:p>
    <w:p w:rsidR="0094186B" w:rsidRPr="008F3564" w:rsidRDefault="00CD0B30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  <w:r w:rsidRPr="008F3564">
        <w:rPr>
          <w:color w:val="000000"/>
          <w:sz w:val="28"/>
          <w:szCs w:val="24"/>
        </w:rPr>
        <w:t>Расчетное положение 1 (</w:t>
      </w:r>
      <w:r w:rsidR="006D62CE">
        <w:rPr>
          <w:color w:val="000000"/>
          <w:sz w:val="28"/>
          <w:szCs w:val="24"/>
        </w:rPr>
        <w:t xml:space="preserve">см. </w:t>
      </w:r>
      <w:r w:rsidRPr="008F3564">
        <w:rPr>
          <w:color w:val="000000"/>
          <w:sz w:val="28"/>
          <w:szCs w:val="24"/>
        </w:rPr>
        <w:t>рис.). Внезапный упор в препятствие сре</w:t>
      </w:r>
      <w:r w:rsidR="00037D2C" w:rsidRPr="008F3564">
        <w:rPr>
          <w:color w:val="000000"/>
          <w:sz w:val="28"/>
          <w:szCs w:val="24"/>
        </w:rPr>
        <w:t>д</w:t>
      </w:r>
      <w:r w:rsidRPr="008F3564">
        <w:rPr>
          <w:color w:val="000000"/>
          <w:sz w:val="28"/>
          <w:szCs w:val="24"/>
        </w:rPr>
        <w:t>ней точкой отвала при движении по горизонтальной поверхности; механизм подъема в положении закрыто.</w:t>
      </w:r>
      <w:r w:rsidR="00037D2C" w:rsidRPr="008F3564">
        <w:rPr>
          <w:color w:val="000000"/>
          <w:sz w:val="28"/>
          <w:szCs w:val="24"/>
        </w:rPr>
        <w:t xml:space="preserve"> принимают</w:t>
      </w:r>
      <w:r w:rsidRPr="008F3564">
        <w:rPr>
          <w:color w:val="000000"/>
          <w:sz w:val="28"/>
          <w:szCs w:val="24"/>
        </w:rPr>
        <w:t>, что в средней точке на кромку отвала действует усилие</w:t>
      </w:r>
      <w:r w:rsidR="00037D2C" w:rsidRPr="008F3564">
        <w:rPr>
          <w:color w:val="000000"/>
          <w:sz w:val="28"/>
          <w:szCs w:val="24"/>
        </w:rPr>
        <w:t>:</w:t>
      </w:r>
    </w:p>
    <w:p w:rsidR="00037D2C" w:rsidRPr="008F3564" w:rsidRDefault="00037D2C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</w:p>
    <w:p w:rsidR="00642593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position w:val="-14"/>
          <w:sz w:val="28"/>
          <w:szCs w:val="24"/>
        </w:rPr>
        <w:pict>
          <v:shape id="_x0000_i1092" type="#_x0000_t75" style="width:81.75pt;height:25.5pt">
            <v:imagedata r:id="rId72" o:title=""/>
          </v:shape>
        </w:pict>
      </w:r>
      <w:r w:rsidR="00037D2C" w:rsidRPr="008F3564">
        <w:rPr>
          <w:sz w:val="28"/>
          <w:szCs w:val="24"/>
        </w:rPr>
        <w:t>,</w:t>
      </w:r>
      <w:r w:rsidR="006D62CE">
        <w:rPr>
          <w:sz w:val="28"/>
          <w:szCs w:val="24"/>
        </w:rPr>
        <w:t xml:space="preserve"> </w:t>
      </w:r>
      <w:r w:rsidR="00037D2C" w:rsidRPr="008F3564">
        <w:rPr>
          <w:sz w:val="28"/>
          <w:szCs w:val="24"/>
        </w:rPr>
        <w:t>Н</w:t>
      </w:r>
      <w:r w:rsidR="006D62CE">
        <w:rPr>
          <w:sz w:val="28"/>
          <w:szCs w:val="24"/>
        </w:rPr>
        <w:tab/>
      </w:r>
      <w:r w:rsidR="00037D2C" w:rsidRPr="008F3564">
        <w:rPr>
          <w:sz w:val="28"/>
          <w:szCs w:val="24"/>
        </w:rPr>
        <w:t>(16)</w:t>
      </w:r>
    </w:p>
    <w:p w:rsidR="006D62CE" w:rsidRPr="008F3564" w:rsidRDefault="006D62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642593" w:rsidRPr="008F3564" w:rsidRDefault="00642593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  <w:r w:rsidRPr="008F3564">
        <w:rPr>
          <w:color w:val="000000"/>
          <w:sz w:val="28"/>
          <w:szCs w:val="24"/>
        </w:rPr>
        <w:t>где Т</w:t>
      </w:r>
      <w:r w:rsidRPr="008F3564">
        <w:rPr>
          <w:color w:val="000000"/>
          <w:sz w:val="28"/>
          <w:szCs w:val="24"/>
          <w:vertAlign w:val="subscript"/>
        </w:rPr>
        <w:t>р</w:t>
      </w:r>
      <w:r w:rsidRPr="008F3564">
        <w:rPr>
          <w:color w:val="000000"/>
          <w:sz w:val="28"/>
          <w:szCs w:val="24"/>
        </w:rPr>
        <w:t xml:space="preserve"> - максимальное (расчетное) тяговое усилие бульдозера по сцеплению;</w:t>
      </w:r>
    </w:p>
    <w:p w:rsidR="00642593" w:rsidRPr="008F3564" w:rsidRDefault="0064259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94186B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3" type="#_x0000_t75" style="width:92.25pt;height:24.75pt">
            <v:imagedata r:id="rId73" o:title=""/>
          </v:shape>
        </w:pict>
      </w:r>
      <w:r w:rsidR="009F461F" w:rsidRPr="008F3564">
        <w:rPr>
          <w:sz w:val="28"/>
          <w:szCs w:val="28"/>
        </w:rPr>
        <w:t>, Н</w:t>
      </w:r>
      <w:r w:rsidR="006D62CE">
        <w:rPr>
          <w:sz w:val="28"/>
          <w:szCs w:val="28"/>
        </w:rPr>
        <w:tab/>
      </w:r>
      <w:r w:rsidR="009F461F" w:rsidRPr="008F3564">
        <w:rPr>
          <w:sz w:val="28"/>
          <w:szCs w:val="28"/>
        </w:rPr>
        <w:t>(17)</w:t>
      </w:r>
    </w:p>
    <w:p w:rsidR="006D62CE" w:rsidRPr="008F3564" w:rsidRDefault="006D62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F461F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4" type="#_x0000_t75" style="width:21.75pt;height:25.5pt">
            <v:imagedata r:id="rId74" o:title=""/>
          </v:shape>
        </w:pict>
      </w:r>
      <w:r w:rsidR="009F461F" w:rsidRPr="008F3564">
        <w:rPr>
          <w:sz w:val="28"/>
          <w:szCs w:val="28"/>
        </w:rPr>
        <w:t xml:space="preserve"> - вес трактора с бульдозерным оборудованием, кг;</w:t>
      </w:r>
    </w:p>
    <w:p w:rsidR="009F461F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5" type="#_x0000_t75" style="width:31.5pt;height:25.5pt">
            <v:imagedata r:id="rId75" o:title=""/>
          </v:shape>
        </w:pict>
      </w:r>
      <w:r w:rsidR="009F461F" w:rsidRPr="008F3564">
        <w:rPr>
          <w:sz w:val="28"/>
          <w:szCs w:val="28"/>
        </w:rPr>
        <w:t xml:space="preserve"> - коэффициент сцепления, = 0,9;</w:t>
      </w:r>
    </w:p>
    <w:p w:rsidR="009F461F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96" type="#_x0000_t75" style="width:18pt;height:26.25pt">
            <v:imagedata r:id="rId76" o:title=""/>
          </v:shape>
        </w:pict>
      </w:r>
      <w:r w:rsidR="009F461F" w:rsidRPr="008F3564">
        <w:rPr>
          <w:sz w:val="28"/>
          <w:szCs w:val="28"/>
        </w:rPr>
        <w:t xml:space="preserve"> - динамическое усилие, Н</w:t>
      </w:r>
    </w:p>
    <w:p w:rsidR="006D62CE" w:rsidRDefault="006D62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F461F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7" type="#_x0000_t75" style="width:90pt;height:43.5pt">
            <v:imagedata r:id="rId77" o:title=""/>
          </v:shape>
        </w:pict>
      </w:r>
      <w:r w:rsidR="006D62CE">
        <w:rPr>
          <w:sz w:val="28"/>
          <w:szCs w:val="28"/>
        </w:rPr>
        <w:t>,</w:t>
      </w:r>
      <w:r w:rsidR="006D62CE">
        <w:rPr>
          <w:sz w:val="28"/>
          <w:szCs w:val="28"/>
        </w:rPr>
        <w:tab/>
      </w:r>
      <w:r w:rsidR="005126D9" w:rsidRPr="008F3564">
        <w:rPr>
          <w:sz w:val="28"/>
          <w:szCs w:val="28"/>
        </w:rPr>
        <w:t>(18)</w:t>
      </w:r>
    </w:p>
    <w:p w:rsidR="006D62CE" w:rsidRDefault="006D62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F461F" w:rsidRPr="008F3564" w:rsidRDefault="009F461F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где: </w:t>
      </w:r>
      <w:r w:rsidR="004E0DC6">
        <w:rPr>
          <w:position w:val="-6"/>
          <w:sz w:val="28"/>
          <w:szCs w:val="28"/>
        </w:rPr>
        <w:pict>
          <v:shape id="_x0000_i1098" type="#_x0000_t75" style="width:15.75pt;height:19.5pt">
            <v:imagedata r:id="rId78" o:title=""/>
          </v:shape>
        </w:pict>
      </w:r>
      <w:r w:rsidRPr="008F3564">
        <w:rPr>
          <w:sz w:val="28"/>
          <w:szCs w:val="28"/>
        </w:rPr>
        <w:t xml:space="preserve"> - скорость бульдозера в момент встречи с препятствием, (номинальная скорость</w:t>
      </w:r>
      <w:r w:rsidR="005126D9" w:rsidRPr="008F3564">
        <w:rPr>
          <w:sz w:val="28"/>
          <w:szCs w:val="28"/>
        </w:rPr>
        <w:t xml:space="preserve"> на 1 передаче), м/с = 0,67;</w:t>
      </w:r>
    </w:p>
    <w:p w:rsidR="005126D9" w:rsidRPr="008F3564" w:rsidRDefault="005126D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  <w:lang w:val="en-US"/>
        </w:rPr>
        <w:t>g</w:t>
      </w:r>
      <w:r w:rsidRPr="008F3564">
        <w:rPr>
          <w:sz w:val="28"/>
          <w:szCs w:val="28"/>
        </w:rPr>
        <w:t xml:space="preserve"> – ускорение свободного падения = 9,8 м/с;</w:t>
      </w:r>
    </w:p>
    <w:p w:rsidR="005126D9" w:rsidRPr="008F3564" w:rsidRDefault="005126D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С – приведенная жесткость препятствия и системы навесного оборудования, кН/м;</w:t>
      </w:r>
    </w:p>
    <w:p w:rsidR="00D40584" w:rsidRDefault="00D4058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126D9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9" type="#_x0000_t75" style="width:69.75pt;height:39pt">
            <v:imagedata r:id="rId79" o:title=""/>
          </v:shape>
        </w:pict>
      </w:r>
      <w:r w:rsidR="006D62CE">
        <w:rPr>
          <w:sz w:val="28"/>
          <w:szCs w:val="28"/>
        </w:rPr>
        <w:t>,</w:t>
      </w:r>
      <w:r w:rsidR="006D62CE">
        <w:rPr>
          <w:sz w:val="28"/>
          <w:szCs w:val="28"/>
        </w:rPr>
        <w:tab/>
      </w:r>
      <w:r w:rsidR="005126D9" w:rsidRPr="008F3564">
        <w:rPr>
          <w:sz w:val="28"/>
          <w:szCs w:val="28"/>
        </w:rPr>
        <w:t>(19)</w:t>
      </w:r>
    </w:p>
    <w:p w:rsidR="00BD5F43" w:rsidRPr="008F3564" w:rsidRDefault="00D40584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126D9" w:rsidRPr="008F3564">
        <w:rPr>
          <w:sz w:val="28"/>
          <w:szCs w:val="28"/>
        </w:rPr>
        <w:t>где: С1 – жесткое препятствие;</w:t>
      </w:r>
    </w:p>
    <w:p w:rsidR="005126D9" w:rsidRPr="008F3564" w:rsidRDefault="005126D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С2 – жесткость навесного оборудования.</w:t>
      </w:r>
    </w:p>
    <w:p w:rsidR="005126D9" w:rsidRPr="008F3564" w:rsidRDefault="005126D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126D9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0" type="#_x0000_t75" style="width:80.25pt;height:23.25pt">
            <v:imagedata r:id="rId80" o:title=""/>
          </v:shape>
        </w:pict>
      </w:r>
      <w:r w:rsidR="00E613F7">
        <w:rPr>
          <w:sz w:val="28"/>
          <w:szCs w:val="28"/>
        </w:rPr>
        <w:t>,</w:t>
      </w:r>
      <w:r w:rsidR="00E613F7">
        <w:rPr>
          <w:sz w:val="28"/>
          <w:szCs w:val="28"/>
        </w:rPr>
        <w:tab/>
      </w:r>
      <w:r w:rsidR="005126D9" w:rsidRPr="008F3564">
        <w:rPr>
          <w:sz w:val="28"/>
          <w:szCs w:val="28"/>
        </w:rPr>
        <w:t>(20)</w:t>
      </w:r>
    </w:p>
    <w:p w:rsidR="00E613F7" w:rsidRDefault="00E613F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126D9" w:rsidRPr="008F3564" w:rsidRDefault="005126D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где: </w:t>
      </w:r>
      <w:r w:rsidR="004E0DC6">
        <w:rPr>
          <w:position w:val="-6"/>
          <w:sz w:val="28"/>
          <w:szCs w:val="28"/>
        </w:rPr>
        <w:pict>
          <v:shape id="_x0000_i1101" type="#_x0000_t75" style="width:15.75pt;height:15pt">
            <v:imagedata r:id="rId81" o:title=""/>
          </v:shape>
        </w:pict>
      </w:r>
      <w:r w:rsidRPr="008F3564">
        <w:rPr>
          <w:sz w:val="28"/>
          <w:szCs w:val="28"/>
        </w:rPr>
        <w:t xml:space="preserve"> - коэффициент жесткости навесного оборудования на </w:t>
      </w:r>
      <w:smartTag w:uri="urn:schemas-microsoft-com:office:smarttags" w:element="metricconverter">
        <w:smartTagPr>
          <w:attr w:name="ProductID" w:val="1 кг"/>
        </w:smartTagPr>
        <w:r w:rsidRPr="008F3564">
          <w:rPr>
            <w:sz w:val="28"/>
            <w:szCs w:val="28"/>
          </w:rPr>
          <w:t>1 кг</w:t>
        </w:r>
      </w:smartTag>
      <w:r w:rsidRPr="008F3564">
        <w:rPr>
          <w:sz w:val="28"/>
          <w:szCs w:val="28"/>
        </w:rPr>
        <w:t xml:space="preserve"> массы трактора, = 0,9;</w:t>
      </w:r>
    </w:p>
    <w:p w:rsidR="005126D9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2" type="#_x0000_t75" style="width:25.5pt;height:25.5pt">
            <v:imagedata r:id="rId82" o:title=""/>
          </v:shape>
        </w:pict>
      </w:r>
      <w:r w:rsidR="005126D9" w:rsidRPr="008F3564">
        <w:rPr>
          <w:sz w:val="28"/>
          <w:szCs w:val="28"/>
        </w:rPr>
        <w:t xml:space="preserve"> - вес бульдозерного оборудования, кг.</w:t>
      </w:r>
    </w:p>
    <w:p w:rsidR="00E613F7" w:rsidRPr="008F3564" w:rsidRDefault="00E613F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126D9" w:rsidRPr="008F3564" w:rsidRDefault="004E0DC6" w:rsidP="00E613F7">
      <w:pPr>
        <w:shd w:val="clear" w:color="auto" w:fill="FFFFFF"/>
        <w:suppressAutoHyphens/>
        <w:spacing w:line="360" w:lineRule="auto"/>
        <w:jc w:val="both"/>
        <w:rPr>
          <w:sz w:val="28"/>
          <w:szCs w:val="28"/>
        </w:rPr>
      </w:pPr>
      <w:r>
        <w:pict>
          <v:shape id="_x0000_i1103" type="#_x0000_t75" style="width:462pt;height:165pt;mso-wrap-distance-left:2pt;mso-wrap-distance-top:2.85pt;mso-wrap-distance-right:2pt;mso-wrap-distance-bottom:2.85pt;mso-position-horizontal-relative:page">
            <v:imagedata r:id="rId83" o:title="" gain="126031f"/>
          </v:shape>
        </w:pict>
      </w:r>
    </w:p>
    <w:p w:rsidR="005126D9" w:rsidRPr="008F3564" w:rsidRDefault="0029412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Схемы сил, действующие на нож отвала при расчёте на прочность</w:t>
      </w:r>
    </w:p>
    <w:p w:rsidR="00294125" w:rsidRPr="008F3564" w:rsidRDefault="0029412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 xml:space="preserve">Расчетное положение </w:t>
      </w:r>
      <w:r w:rsidRPr="008F3564">
        <w:rPr>
          <w:color w:val="000000"/>
          <w:sz w:val="28"/>
          <w:szCs w:val="24"/>
          <w:lang w:val="en-US"/>
        </w:rPr>
        <w:t>II</w:t>
      </w:r>
      <w:r w:rsidRPr="008F3564">
        <w:rPr>
          <w:color w:val="000000"/>
          <w:sz w:val="28"/>
          <w:szCs w:val="24"/>
        </w:rPr>
        <w:t xml:space="preserve"> (см.рис.). В процессе заглубления отвала при одновременном движении вперед по горизонтальной поверхности трактор вывешивается на средней точке отвала, при этом гидроцилиндры развивают усилие, достаточное для опрокидывания трактора относительно точки А.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  <w:r w:rsidRPr="008F3564">
        <w:rPr>
          <w:color w:val="000000"/>
          <w:sz w:val="28"/>
          <w:szCs w:val="24"/>
        </w:rPr>
        <w:t>Принимаем, что на кромку ножа (точка О) действуют вертикальное и горизонтальное усилия</w:t>
      </w:r>
      <w:r w:rsidR="00BD5F43" w:rsidRPr="008F3564">
        <w:rPr>
          <w:color w:val="000000"/>
          <w:sz w:val="28"/>
          <w:szCs w:val="24"/>
        </w:rPr>
        <w:t xml:space="preserve"> </w:t>
      </w:r>
      <w:r w:rsidRPr="008F3564">
        <w:rPr>
          <w:color w:val="000000"/>
          <w:sz w:val="28"/>
          <w:szCs w:val="24"/>
        </w:rPr>
        <w:t>Вертикальное усилие</w:t>
      </w:r>
      <w:r w:rsidR="00862B30">
        <w:rPr>
          <w:color w:val="000000"/>
          <w:sz w:val="28"/>
          <w:szCs w:val="24"/>
        </w:rPr>
        <w:t>: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</w:p>
    <w:p w:rsidR="00C86EF5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position w:val="-30"/>
          <w:sz w:val="28"/>
          <w:szCs w:val="24"/>
        </w:rPr>
        <w:pict>
          <v:shape id="_x0000_i1104" type="#_x0000_t75" style="width:69.75pt;height:44.25pt">
            <v:imagedata r:id="rId84" o:title=""/>
          </v:shape>
        </w:pict>
      </w:r>
      <w:r w:rsidR="00C86EF5" w:rsidRPr="008F3564">
        <w:rPr>
          <w:sz w:val="28"/>
          <w:szCs w:val="24"/>
        </w:rPr>
        <w:t>, Н</w:t>
      </w:r>
      <w:r w:rsidR="00862B30">
        <w:rPr>
          <w:sz w:val="28"/>
          <w:szCs w:val="24"/>
        </w:rPr>
        <w:tab/>
      </w:r>
      <w:r w:rsidR="00C86EF5" w:rsidRPr="008F3564">
        <w:rPr>
          <w:sz w:val="28"/>
          <w:szCs w:val="24"/>
        </w:rPr>
        <w:t>(21)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sz w:val="28"/>
          <w:szCs w:val="24"/>
        </w:rPr>
        <w:t xml:space="preserve">где: </w:t>
      </w:r>
      <w:r w:rsidR="004E0DC6">
        <w:rPr>
          <w:position w:val="-12"/>
          <w:sz w:val="28"/>
          <w:szCs w:val="24"/>
        </w:rPr>
        <w:pict>
          <v:shape id="_x0000_i1105" type="#_x0000_t75" style="width:46.5pt;height:23.25pt">
            <v:imagedata r:id="rId85" o:title=""/>
          </v:shape>
        </w:pict>
      </w:r>
      <w:r w:rsidRPr="008F3564">
        <w:rPr>
          <w:sz w:val="28"/>
          <w:szCs w:val="24"/>
        </w:rPr>
        <w:t xml:space="preserve"> - линейные размеры, мм.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sz w:val="28"/>
          <w:szCs w:val="24"/>
        </w:rPr>
        <w:t>Горизонтально усилие</w:t>
      </w:r>
      <w:r w:rsidR="006A7065">
        <w:rPr>
          <w:sz w:val="28"/>
          <w:szCs w:val="24"/>
        </w:rPr>
        <w:t>:</w:t>
      </w:r>
    </w:p>
    <w:p w:rsidR="006A7065" w:rsidRDefault="006A706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294125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position w:val="-14"/>
          <w:sz w:val="28"/>
          <w:szCs w:val="24"/>
        </w:rPr>
        <w:pict>
          <v:shape id="_x0000_i1106" type="#_x0000_t75" style="width:85.5pt;height:25.5pt">
            <v:imagedata r:id="rId86" o:title=""/>
          </v:shape>
        </w:pict>
      </w:r>
      <w:r w:rsidR="00C86EF5" w:rsidRPr="008F3564">
        <w:rPr>
          <w:sz w:val="28"/>
          <w:szCs w:val="24"/>
        </w:rPr>
        <w:t>, Н</w:t>
      </w:r>
      <w:r w:rsidR="006A7065">
        <w:rPr>
          <w:sz w:val="28"/>
          <w:szCs w:val="24"/>
        </w:rPr>
        <w:tab/>
      </w:r>
      <w:r w:rsidR="00C86EF5" w:rsidRPr="008F3564">
        <w:rPr>
          <w:sz w:val="28"/>
          <w:szCs w:val="24"/>
        </w:rPr>
        <w:t>(22)</w:t>
      </w:r>
    </w:p>
    <w:p w:rsidR="006A7065" w:rsidRDefault="006A706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A706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где:</w:t>
      </w:r>
      <w:r w:rsidR="006A7065">
        <w:rPr>
          <w:sz w:val="28"/>
          <w:szCs w:val="28"/>
        </w:rPr>
        <w:t xml:space="preserve"> </w:t>
      </w:r>
      <w:r w:rsidR="004E0DC6">
        <w:rPr>
          <w:position w:val="-14"/>
        </w:rPr>
        <w:pict>
          <v:shape id="_x0000_i1107" type="#_x0000_t75" style="width:129pt;height:24pt" o:allowoverlap="f">
            <v:imagedata r:id="rId87" o:title=""/>
          </v:shape>
        </w:pict>
      </w:r>
    </w:p>
    <w:p w:rsidR="005126D9" w:rsidRPr="008F3564" w:rsidRDefault="005126D9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 xml:space="preserve">Расчетное положение </w:t>
      </w:r>
      <w:r w:rsidRPr="008F3564">
        <w:rPr>
          <w:color w:val="000000"/>
          <w:sz w:val="28"/>
          <w:szCs w:val="24"/>
          <w:lang w:val="en-US"/>
        </w:rPr>
        <w:t>III</w:t>
      </w:r>
      <w:r w:rsidRPr="008F3564">
        <w:rPr>
          <w:color w:val="000000"/>
          <w:sz w:val="28"/>
          <w:szCs w:val="24"/>
        </w:rPr>
        <w:t xml:space="preserve"> (см.рис.2,в). В процессе заглубления отвала при одновременном движении вперед по горизонтальной поверхности трактор вывешивается на крайней точке(О~) отвала, при этом развивается усилие, достаточное для опрокидывания трактора относительно точки А.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  <w:r w:rsidRPr="008F3564">
        <w:rPr>
          <w:color w:val="000000"/>
          <w:sz w:val="28"/>
          <w:szCs w:val="24"/>
        </w:rPr>
        <w:t>Кроме вертикального и горизонтального усилий, определяемых как и для расчетного положения П. на нож отвала действует боковое усилие</w:t>
      </w:r>
      <w:r w:rsidR="006A7065">
        <w:rPr>
          <w:color w:val="000000"/>
          <w:sz w:val="28"/>
          <w:szCs w:val="24"/>
        </w:rPr>
        <w:t>: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</w:p>
    <w:p w:rsidR="00C86EF5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position w:val="-30"/>
          <w:sz w:val="28"/>
          <w:szCs w:val="24"/>
        </w:rPr>
        <w:pict>
          <v:shape id="_x0000_i1108" type="#_x0000_t75" style="width:104.25pt;height:45pt">
            <v:imagedata r:id="rId88" o:title=""/>
          </v:shape>
        </w:pict>
      </w:r>
      <w:r w:rsidR="00D43F07">
        <w:rPr>
          <w:sz w:val="28"/>
          <w:szCs w:val="24"/>
        </w:rPr>
        <w:t>,</w:t>
      </w:r>
      <w:r w:rsidR="00D43F07">
        <w:rPr>
          <w:sz w:val="28"/>
          <w:szCs w:val="24"/>
        </w:rPr>
        <w:tab/>
      </w:r>
      <w:r w:rsidR="00C86EF5" w:rsidRPr="008F3564">
        <w:rPr>
          <w:sz w:val="28"/>
          <w:szCs w:val="24"/>
        </w:rPr>
        <w:t>(24)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sz w:val="28"/>
          <w:szCs w:val="24"/>
        </w:rPr>
        <w:t>где: В – ширина отвала, мм.</w:t>
      </w:r>
    </w:p>
    <w:p w:rsidR="00A104DA" w:rsidRDefault="00A104DA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  <w:r w:rsidRPr="008F3564">
        <w:rPr>
          <w:color w:val="000000"/>
          <w:sz w:val="28"/>
          <w:szCs w:val="24"/>
        </w:rPr>
        <w:t xml:space="preserve">Расчетное положение </w:t>
      </w:r>
      <w:r w:rsidRPr="008F3564">
        <w:rPr>
          <w:color w:val="000000"/>
          <w:sz w:val="28"/>
          <w:szCs w:val="24"/>
          <w:lang w:val="en-US"/>
        </w:rPr>
        <w:t>IV</w:t>
      </w:r>
      <w:r w:rsidRPr="008F3564">
        <w:rPr>
          <w:color w:val="000000"/>
          <w:sz w:val="28"/>
          <w:szCs w:val="24"/>
        </w:rPr>
        <w:t xml:space="preserve"> (см.рис.2.в) В процессе выглубления отвала при одновременном движении вперед по горизонтальной поверхности трактор вывешивается на средней точке отвала, при этом развивается усилие, достаточное для опрокидывания фактора относительно точки В</w:t>
      </w:r>
      <w:r w:rsidR="00D43F07">
        <w:rPr>
          <w:color w:val="000000"/>
          <w:sz w:val="28"/>
          <w:szCs w:val="24"/>
        </w:rPr>
        <w:t>.</w:t>
      </w:r>
    </w:p>
    <w:p w:rsidR="00D43F07" w:rsidRPr="008F3564" w:rsidRDefault="00D43F07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</w:p>
    <w:p w:rsidR="00E40C05" w:rsidRPr="008F3564" w:rsidRDefault="00D43F07" w:rsidP="00E13C08">
      <w:pPr>
        <w:shd w:val="clear" w:color="auto" w:fill="FFFFFF"/>
        <w:suppressAutoHyphens/>
        <w:spacing w:line="360" w:lineRule="auto"/>
        <w:ind w:firstLine="800"/>
        <w:jc w:val="both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br w:type="page"/>
      </w:r>
      <w:r w:rsidR="004E0DC6">
        <w:pict>
          <v:shape id="_x0000_i1109" type="#_x0000_t75" style="width:316.5pt;height:147pt;mso-wrap-distance-left:2pt;mso-wrap-distance-top:2.85pt;mso-wrap-distance-right:2pt;mso-wrap-distance-bottom:2.85pt;mso-position-horizontal-relative:margin">
            <v:imagedata r:id="rId89" o:title="" gain="142470f"/>
          </v:shape>
        </w:pict>
      </w:r>
    </w:p>
    <w:p w:rsidR="00E40C05" w:rsidRPr="008F3564" w:rsidRDefault="00E40C0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Расчетная схема положения бульдозера при опирании на кромку ножа отвала</w:t>
      </w:r>
    </w:p>
    <w:p w:rsidR="00C86EF5" w:rsidRPr="008F3564" w:rsidRDefault="00C86EF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9F461F" w:rsidRPr="008F3564" w:rsidRDefault="0086380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Принимаем что на кромку ножа действует вертикальное горизонтальное усилие.</w:t>
      </w:r>
    </w:p>
    <w:p w:rsidR="00AB5101" w:rsidRPr="008F3564" w:rsidRDefault="0086380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Вертикальное усилие</w:t>
      </w:r>
      <w:r w:rsidR="00D43F07">
        <w:rPr>
          <w:sz w:val="28"/>
          <w:szCs w:val="28"/>
        </w:rPr>
        <w:t>:</w:t>
      </w:r>
    </w:p>
    <w:p w:rsidR="00D43F07" w:rsidRDefault="00D43F0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AB5101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position w:val="-30"/>
          <w:sz w:val="28"/>
          <w:szCs w:val="24"/>
        </w:rPr>
        <w:pict>
          <v:shape id="_x0000_i1110" type="#_x0000_t75" style="width:60pt;height:38.25pt">
            <v:imagedata r:id="rId90" o:title=""/>
          </v:shape>
        </w:pict>
      </w:r>
      <w:r w:rsidR="00863803" w:rsidRPr="008F3564">
        <w:rPr>
          <w:sz w:val="28"/>
          <w:szCs w:val="24"/>
        </w:rPr>
        <w:t>,</w:t>
      </w:r>
      <w:r w:rsidR="00D43F07">
        <w:rPr>
          <w:sz w:val="28"/>
          <w:szCs w:val="24"/>
        </w:rPr>
        <w:t xml:space="preserve"> </w:t>
      </w:r>
      <w:r w:rsidR="00863803" w:rsidRPr="008F3564">
        <w:rPr>
          <w:sz w:val="28"/>
          <w:szCs w:val="24"/>
        </w:rPr>
        <w:t>Н</w:t>
      </w:r>
      <w:r w:rsidR="00D43F07">
        <w:rPr>
          <w:sz w:val="28"/>
          <w:szCs w:val="24"/>
        </w:rPr>
        <w:tab/>
      </w:r>
      <w:r w:rsidR="00863803" w:rsidRPr="008F3564">
        <w:rPr>
          <w:sz w:val="28"/>
          <w:szCs w:val="24"/>
        </w:rPr>
        <w:t>(25)</w:t>
      </w:r>
    </w:p>
    <w:p w:rsidR="00D43F07" w:rsidRDefault="00D43F0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B5101" w:rsidRPr="008F3564" w:rsidRDefault="0086380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Горизонтальное усилие</w:t>
      </w:r>
      <w:r w:rsidR="00D43F07">
        <w:rPr>
          <w:sz w:val="28"/>
          <w:szCs w:val="28"/>
        </w:rPr>
        <w:t>:</w:t>
      </w:r>
    </w:p>
    <w:p w:rsidR="00863803" w:rsidRPr="008F3564" w:rsidRDefault="00863803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63803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position w:val="-14"/>
          <w:sz w:val="28"/>
          <w:szCs w:val="24"/>
        </w:rPr>
        <w:pict>
          <v:shape id="_x0000_i1111" type="#_x0000_t75" style="width:164.25pt;height:24.75pt">
            <v:imagedata r:id="rId91" o:title=""/>
          </v:shape>
        </w:pict>
      </w:r>
      <w:r w:rsidR="00863803" w:rsidRPr="008F3564">
        <w:rPr>
          <w:sz w:val="28"/>
          <w:szCs w:val="24"/>
        </w:rPr>
        <w:t>, Н</w:t>
      </w:r>
      <w:r w:rsidR="00D43F07">
        <w:rPr>
          <w:sz w:val="28"/>
          <w:szCs w:val="24"/>
        </w:rPr>
        <w:tab/>
      </w:r>
      <w:r w:rsidR="00863803" w:rsidRPr="008F3564">
        <w:rPr>
          <w:sz w:val="28"/>
          <w:szCs w:val="24"/>
        </w:rPr>
        <w:t>(26)</w:t>
      </w:r>
    </w:p>
    <w:p w:rsidR="00312B27" w:rsidRPr="008F3564" w:rsidRDefault="00312B2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312B27" w:rsidRPr="008F3564" w:rsidRDefault="00312B2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 xml:space="preserve">Выбран расчетные положения и наметив расчетные </w:t>
      </w:r>
      <w:r w:rsidR="00811585" w:rsidRPr="008F3564">
        <w:rPr>
          <w:color w:val="000000"/>
          <w:sz w:val="28"/>
          <w:szCs w:val="24"/>
        </w:rPr>
        <w:t>условия</w:t>
      </w:r>
      <w:r w:rsidRPr="008F3564">
        <w:rPr>
          <w:color w:val="000000"/>
          <w:sz w:val="28"/>
          <w:szCs w:val="24"/>
        </w:rPr>
        <w:t>, приступают к определению сил. действующих на машину и ее части.</w:t>
      </w:r>
    </w:p>
    <w:p w:rsidR="00312B27" w:rsidRPr="008F3564" w:rsidRDefault="00312B2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На рабочее оборудование бульдозера по время работы действую; следующие силы (рис.4) : результирующая сил сопротивления копанию Ро ; сила, тяжести навесного оборудования</w:t>
      </w:r>
      <w:r w:rsidR="004E0DC6">
        <w:rPr>
          <w:color w:val="000000"/>
          <w:position w:val="-5"/>
          <w:sz w:val="28"/>
          <w:szCs w:val="24"/>
        </w:rPr>
        <w:pict>
          <v:shape id="_x0000_i1112" type="#_x0000_t75" style="width:12.75pt;height:12.75pt">
            <v:imagedata r:id="rId92" o:title=""/>
          </v:shape>
        </w:pict>
      </w:r>
      <w:r w:rsidRPr="008F3564">
        <w:rPr>
          <w:color w:val="000000"/>
          <w:sz w:val="28"/>
          <w:szCs w:val="24"/>
        </w:rPr>
        <w:t>; сила со стороны механизма подъемного отвала 8 (усилие на штоке гидроцилиндра) ; реакция в упряжном шарнире О.</w:t>
      </w:r>
    </w:p>
    <w:p w:rsidR="00312B27" w:rsidRPr="008F3564" w:rsidRDefault="00312B27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Направление действия силы Ро зависит от угла резания, от вида и состояния грунта. При угле резания 50° и</w:t>
      </w:r>
      <w:r w:rsidR="00BD5F43" w:rsidRPr="008F3564">
        <w:rPr>
          <w:color w:val="000000"/>
          <w:sz w:val="28"/>
          <w:szCs w:val="24"/>
        </w:rPr>
        <w:t xml:space="preserve"> </w:t>
      </w:r>
      <w:r w:rsidRPr="008F3564">
        <w:rPr>
          <w:color w:val="000000"/>
          <w:sz w:val="28"/>
          <w:szCs w:val="24"/>
        </w:rPr>
        <w:t>заглублении на 10-</w:t>
      </w:r>
      <w:smartTag w:uri="urn:schemas-microsoft-com:office:smarttags" w:element="metricconverter">
        <w:smartTagPr>
          <w:attr w:name="ProductID" w:val=".12 см"/>
        </w:smartTagPr>
        <w:r w:rsidRPr="008F3564">
          <w:rPr>
            <w:color w:val="000000"/>
            <w:sz w:val="28"/>
            <w:szCs w:val="24"/>
          </w:rPr>
          <w:t>.12 см</w:t>
        </w:r>
      </w:smartTag>
      <w:r w:rsidRPr="008F3564">
        <w:rPr>
          <w:color w:val="000000"/>
          <w:sz w:val="28"/>
          <w:szCs w:val="24"/>
        </w:rPr>
        <w:t xml:space="preserve"> сила,</w:t>
      </w:r>
      <w:r w:rsidR="00C45465">
        <w:rPr>
          <w:color w:val="000000"/>
          <w:sz w:val="28"/>
          <w:szCs w:val="24"/>
        </w:rPr>
        <w:t xml:space="preserve"> </w:t>
      </w:r>
      <w:r w:rsidR="004E0DC6">
        <w:rPr>
          <w:color w:val="000000"/>
          <w:position w:val="-8"/>
          <w:sz w:val="28"/>
          <w:szCs w:val="24"/>
        </w:rPr>
        <w:pict>
          <v:shape id="_x0000_i1113" type="#_x0000_t75" style="width:13.5pt;height:15.75pt">
            <v:imagedata r:id="rId93" o:title="" gain="96376f"/>
          </v:shape>
        </w:pict>
      </w:r>
      <w:r w:rsidRPr="008F3564">
        <w:rPr>
          <w:color w:val="000000"/>
          <w:sz w:val="28"/>
          <w:szCs w:val="24"/>
        </w:rPr>
        <w:t xml:space="preserve"> приложена на высоте</w:t>
      </w:r>
      <w:r w:rsidR="00C45465">
        <w:rPr>
          <w:color w:val="000000"/>
          <w:sz w:val="28"/>
          <w:szCs w:val="24"/>
        </w:rPr>
        <w:t xml:space="preserve"> </w:t>
      </w:r>
      <w:r w:rsidR="004E0DC6">
        <w:rPr>
          <w:color w:val="000000"/>
          <w:position w:val="-8"/>
          <w:sz w:val="28"/>
          <w:szCs w:val="24"/>
        </w:rPr>
        <w:pict>
          <v:shape id="_x0000_i1114" type="#_x0000_t75" style="width:45.75pt;height:16.5pt">
            <v:imagedata r:id="rId94" o:title="" gain="93623f"/>
          </v:shape>
        </w:pict>
      </w:r>
      <w:r w:rsidRPr="008F3564">
        <w:rPr>
          <w:color w:val="000000"/>
          <w:sz w:val="28"/>
          <w:szCs w:val="24"/>
        </w:rPr>
        <w:t>При нормальной работе бульдозера</w:t>
      </w:r>
    </w:p>
    <w:p w:rsidR="00312B27" w:rsidRPr="008F3564" w:rsidRDefault="00312B27" w:rsidP="006A1517">
      <w:pPr>
        <w:shd w:val="clear" w:color="auto" w:fill="FFFFFF"/>
        <w:suppressAutoHyphens/>
        <w:spacing w:line="360" w:lineRule="auto"/>
        <w:ind w:firstLine="709"/>
        <w:jc w:val="both"/>
        <w:rPr>
          <w:position w:val="-10"/>
          <w:sz w:val="28"/>
          <w:szCs w:val="24"/>
        </w:rPr>
      </w:pPr>
    </w:p>
    <w:p w:rsidR="00312B27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position w:val="-10"/>
          <w:sz w:val="28"/>
          <w:szCs w:val="24"/>
        </w:rPr>
      </w:pPr>
      <w:r>
        <w:rPr>
          <w:position w:val="-10"/>
          <w:sz w:val="28"/>
          <w:szCs w:val="24"/>
        </w:rPr>
        <w:pict>
          <v:shape id="_x0000_i1115" type="#_x0000_t75" style="width:106.5pt;height:19.5pt">
            <v:imagedata r:id="rId95" o:title="" gain="93623f"/>
          </v:shape>
        </w:pict>
      </w:r>
    </w:p>
    <w:p w:rsidR="00523ECB" w:rsidRPr="008F3564" w:rsidRDefault="00523ECB" w:rsidP="006A1517">
      <w:pPr>
        <w:shd w:val="clear" w:color="auto" w:fill="FFFFFF"/>
        <w:suppressAutoHyphens/>
        <w:spacing w:line="360" w:lineRule="auto"/>
        <w:ind w:firstLine="709"/>
        <w:jc w:val="both"/>
        <w:rPr>
          <w:position w:val="-10"/>
          <w:sz w:val="28"/>
          <w:szCs w:val="24"/>
        </w:rPr>
      </w:pPr>
    </w:p>
    <w:p w:rsidR="00523ECB" w:rsidRPr="008F3564" w:rsidRDefault="00523ECB" w:rsidP="006A1517">
      <w:pPr>
        <w:shd w:val="clear" w:color="auto" w:fill="FFFFFF"/>
        <w:tabs>
          <w:tab w:val="left" w:pos="6610"/>
        </w:tabs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однако при выявлении максимальных усилий следует принять;</w:t>
      </w:r>
    </w:p>
    <w:p w:rsidR="00C45465" w:rsidRDefault="00C4546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523ECB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116" type="#_x0000_t75" style="width:42.75pt;height:14.25pt">
            <v:imagedata r:id="rId96" o:title="" gain="96376f"/>
          </v:shape>
        </w:pict>
      </w:r>
    </w:p>
    <w:p w:rsidR="00C45465" w:rsidRDefault="00C45465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</w:p>
    <w:p w:rsidR="00523ECB" w:rsidRPr="008F3564" w:rsidRDefault="00523EC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Спроектирован вес силы на горизонтальную ось, можно найти горизонтальную составляющую реакции в упряжном шарнире</w:t>
      </w:r>
      <w:r w:rsidR="00C45465">
        <w:rPr>
          <w:color w:val="000000"/>
          <w:sz w:val="28"/>
          <w:szCs w:val="24"/>
        </w:rPr>
        <w:t xml:space="preserve"> </w:t>
      </w:r>
      <w:r w:rsidR="004E0DC6">
        <w:rPr>
          <w:color w:val="000000"/>
          <w:position w:val="-8"/>
          <w:sz w:val="28"/>
          <w:szCs w:val="24"/>
        </w:rPr>
        <w:pict>
          <v:shape id="_x0000_i1117" type="#_x0000_t75" style="width:16.5pt;height:14.25pt">
            <v:imagedata r:id="rId97" o:title="" gain="79922f"/>
          </v:shape>
        </w:pict>
      </w:r>
    </w:p>
    <w:p w:rsidR="00C45465" w:rsidRDefault="00C4546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523ECB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118" type="#_x0000_t75" style="width:159pt;height:16.5pt">
            <v:imagedata r:id="rId98" o:title="" gain="96376f"/>
          </v:shape>
        </w:pict>
      </w:r>
    </w:p>
    <w:p w:rsidR="00C45465" w:rsidRDefault="00C45465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</w:p>
    <w:p w:rsidR="00523ECB" w:rsidRPr="008F3564" w:rsidRDefault="00523EC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Вертикальная реакция К</w:t>
      </w:r>
      <w:r w:rsidRPr="008F3564">
        <w:rPr>
          <w:color w:val="000000"/>
          <w:sz w:val="28"/>
          <w:szCs w:val="24"/>
          <w:vertAlign w:val="subscript"/>
        </w:rPr>
        <w:t>;</w:t>
      </w:r>
      <w:r w:rsidRPr="008F3564">
        <w:rPr>
          <w:color w:val="000000"/>
          <w:sz w:val="28"/>
          <w:szCs w:val="24"/>
        </w:rPr>
        <w:t>. найдется из уравнения равновесия относительно точки В (точки приложения силы Ро).</w:t>
      </w:r>
    </w:p>
    <w:p w:rsidR="00C45465" w:rsidRDefault="00C45465" w:rsidP="006A1517">
      <w:pPr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523ECB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119" type="#_x0000_t75" style="width:150.75pt;height:30.75pt">
            <v:imagedata r:id="rId99" o:title="" gain="99297f"/>
          </v:shape>
        </w:pict>
      </w:r>
    </w:p>
    <w:p w:rsidR="00C45465" w:rsidRDefault="00C45465" w:rsidP="006A1517">
      <w:pPr>
        <w:shd w:val="clear" w:color="auto" w:fill="FFFFFF"/>
        <w:suppressAutoHyphens/>
        <w:spacing w:line="360" w:lineRule="auto"/>
        <w:ind w:firstLine="709"/>
        <w:jc w:val="both"/>
        <w:rPr>
          <w:position w:val="-11"/>
          <w:sz w:val="28"/>
          <w:szCs w:val="24"/>
        </w:rPr>
      </w:pPr>
    </w:p>
    <w:p w:rsidR="00523ECB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position w:val="-11"/>
          <w:sz w:val="28"/>
          <w:szCs w:val="24"/>
        </w:rPr>
        <w:pict>
          <v:shape id="_x0000_i1120" type="#_x0000_t75" style="width:69.75pt;height:14.25pt">
            <v:imagedata r:id="rId100" o:title="" gain="96376f"/>
          </v:shape>
        </w:pict>
      </w:r>
      <w:r w:rsidR="00523ECB" w:rsidRPr="008F3564">
        <w:rPr>
          <w:color w:val="000000"/>
          <w:sz w:val="28"/>
          <w:szCs w:val="24"/>
        </w:rPr>
        <w:t xml:space="preserve"> • линейные размеры (см.рис.4) мм.</w:t>
      </w:r>
    </w:p>
    <w:p w:rsidR="00523ECB" w:rsidRPr="008F3564" w:rsidRDefault="00523EC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  <w:r w:rsidRPr="008F3564">
        <w:rPr>
          <w:color w:val="000000"/>
          <w:sz w:val="28"/>
          <w:szCs w:val="24"/>
        </w:rPr>
        <w:t>Вертикальная составляющая сил сопротивления копанию определяется по формуле</w:t>
      </w:r>
      <w:r w:rsidR="004E0DC6">
        <w:rPr>
          <w:color w:val="000000"/>
          <w:position w:val="-13"/>
          <w:sz w:val="28"/>
          <w:szCs w:val="24"/>
        </w:rPr>
        <w:pict>
          <v:shape id="_x0000_i1121" type="#_x0000_t75" style="width:63pt;height:21pt">
            <v:imagedata r:id="rId101" o:title="" gain="99297f"/>
          </v:shape>
        </w:pict>
      </w:r>
    </w:p>
    <w:p w:rsidR="00523ECB" w:rsidRDefault="00523ECB" w:rsidP="006A151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4"/>
        </w:rPr>
      </w:pPr>
      <w:r w:rsidRPr="008F3564">
        <w:rPr>
          <w:color w:val="000000"/>
          <w:sz w:val="28"/>
          <w:szCs w:val="24"/>
        </w:rPr>
        <w:t>Сила со стороны механизма подъема определяется из условия равновесия относитель</w:t>
      </w:r>
      <w:r w:rsidR="00C45465">
        <w:rPr>
          <w:color w:val="000000"/>
          <w:sz w:val="28"/>
          <w:szCs w:val="24"/>
        </w:rPr>
        <w:t>но точки О (см. рис.</w:t>
      </w:r>
      <w:r w:rsidRPr="008F3564">
        <w:rPr>
          <w:color w:val="000000"/>
          <w:sz w:val="28"/>
          <w:szCs w:val="24"/>
        </w:rPr>
        <w:t>)</w:t>
      </w:r>
    </w:p>
    <w:p w:rsidR="00C45465" w:rsidRPr="008F3564" w:rsidRDefault="00C4546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523ECB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122" type="#_x0000_t75" style="width:127.5pt;height:26.25pt">
            <v:imagedata r:id="rId102" o:title="" gain="96376f"/>
          </v:shape>
        </w:pict>
      </w:r>
    </w:p>
    <w:p w:rsidR="00523ECB" w:rsidRPr="008F3564" w:rsidRDefault="00523EC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94186B" w:rsidRPr="008F3564" w:rsidRDefault="00C45465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E0DC6">
        <w:pict>
          <v:shape id="_x0000_i1123" type="#_x0000_t75" style="width:329.25pt;height:145.5pt;mso-wrap-distance-left:2pt;mso-wrap-distance-top:2.85pt;mso-wrap-distance-right:2pt;mso-wrap-distance-bottom:2.85pt;mso-position-horizontal-relative:page">
            <v:imagedata r:id="rId103" o:title="" cropbottom="3925f" gain="99297f"/>
          </v:shape>
        </w:pict>
      </w:r>
    </w:p>
    <w:p w:rsidR="000A6983" w:rsidRPr="008F3564" w:rsidRDefault="000A6983" w:rsidP="006A1517">
      <w:pPr>
        <w:framePr w:h="9840" w:hSpace="38" w:vSpace="58" w:wrap="notBeside" w:vAnchor="text" w:hAnchor="margin" w:x="9889" w:y="1"/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C45465" w:rsidRDefault="00C45465" w:rsidP="00C45465">
      <w:pPr>
        <w:shd w:val="clear" w:color="auto" w:fill="FFFFFF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C45465">
        <w:rPr>
          <w:sz w:val="28"/>
          <w:szCs w:val="28"/>
        </w:rPr>
        <w:t>Схема сил действующих на бульдозер</w:t>
      </w:r>
    </w:p>
    <w:p w:rsidR="008078CB" w:rsidRPr="00C45465" w:rsidRDefault="008078CB" w:rsidP="00C45465">
      <w:pPr>
        <w:shd w:val="clear" w:color="auto" w:fill="FFFFFF"/>
        <w:suppressAutoHyphens/>
        <w:spacing w:line="360" w:lineRule="auto"/>
        <w:ind w:firstLine="700"/>
        <w:jc w:val="both"/>
        <w:rPr>
          <w:sz w:val="28"/>
          <w:szCs w:val="28"/>
        </w:rPr>
      </w:pPr>
    </w:p>
    <w:p w:rsidR="0094186B" w:rsidRPr="008F3564" w:rsidRDefault="004E0DC6" w:rsidP="008078CB">
      <w:pPr>
        <w:shd w:val="clear" w:color="auto" w:fill="FFFFFF"/>
        <w:suppressAutoHyphens/>
        <w:spacing w:line="360" w:lineRule="auto"/>
        <w:jc w:val="both"/>
        <w:rPr>
          <w:sz w:val="28"/>
          <w:szCs w:val="28"/>
        </w:rPr>
      </w:pPr>
      <w:r>
        <w:pict>
          <v:shape id="_x0000_i1124" type="#_x0000_t75" style="width:454.5pt;height:54pt;mso-wrap-distance-left:2pt;mso-wrap-distance-top:2.85pt;mso-wrap-distance-right:2pt;mso-wrap-distance-bottom:2.85pt;mso-position-horizontal-relative:margin">
            <v:imagedata r:id="rId104" o:title="" gain="1.25" blacklevel="1966f"/>
          </v:shape>
        </w:pict>
      </w:r>
    </w:p>
    <w:p w:rsidR="0094186B" w:rsidRDefault="0094186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078CB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125" type="#_x0000_t75" style="width:125.25pt;height:39.75pt;mso-wrap-distance-left:2pt;mso-wrap-distance-top:2.85pt;mso-wrap-distance-right:2pt;mso-wrap-distance-bottom:2.85pt;mso-position-horizontal-relative:page">
            <v:imagedata r:id="rId105" o:title="" gain="84021f" blacklevel="3932f"/>
          </v:shape>
        </w:pict>
      </w:r>
    </w:p>
    <w:p w:rsidR="00B72BFB" w:rsidRPr="008F3564" w:rsidRDefault="00B72BF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72BFB" w:rsidRPr="008F3564" w:rsidRDefault="004E0DC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126" type="#_x0000_t75" style="width:267pt;height:75.75pt;mso-wrap-distance-left:2pt;mso-wrap-distance-top:2.85pt;mso-wrap-distance-right:2pt;mso-wrap-distance-bottom:2.85pt;mso-position-horizontal-relative:page">
            <v:imagedata r:id="rId106" o:title="" gain="84021f" blacklevel="3932f"/>
          </v:shape>
        </w:pict>
      </w:r>
    </w:p>
    <w:p w:rsidR="00B72BFB" w:rsidRPr="008F3564" w:rsidRDefault="00B72BFB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D5F43" w:rsidRDefault="00333F16" w:rsidP="006A1517">
      <w:pPr>
        <w:pStyle w:val="1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F3564">
        <w:rPr>
          <w:rFonts w:ascii="Times New Roman" w:hAnsi="Times New Roman" w:cs="Times New Roman"/>
          <w:b w:val="0"/>
          <w:sz w:val="28"/>
          <w:szCs w:val="28"/>
        </w:rPr>
        <w:t xml:space="preserve">Из уровня моментов относительно точки А </w:t>
      </w:r>
      <w:r w:rsidR="002A5919" w:rsidRPr="008F3564">
        <w:rPr>
          <w:rFonts w:ascii="Times New Roman" w:hAnsi="Times New Roman" w:cs="Times New Roman"/>
          <w:b w:val="0"/>
          <w:sz w:val="28"/>
          <w:szCs w:val="28"/>
        </w:rPr>
        <w:t>(∑</w:t>
      </w:r>
      <w:r w:rsidR="002A5919" w:rsidRPr="008F3564">
        <w:rPr>
          <w:rFonts w:ascii="Times New Roman" w:hAnsi="Times New Roman" w:cs="Times New Roman"/>
          <w:b w:val="0"/>
          <w:sz w:val="28"/>
          <w:szCs w:val="28"/>
          <w:lang w:val="en-US"/>
        </w:rPr>
        <w:t>M</w:t>
      </w:r>
      <w:r w:rsidR="002A5919" w:rsidRPr="008F3564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A</w:t>
      </w:r>
      <w:r w:rsidR="002A5919" w:rsidRPr="008F3564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 </w:t>
      </w:r>
      <w:r w:rsidR="002A5919" w:rsidRPr="008F3564">
        <w:rPr>
          <w:rFonts w:ascii="Times New Roman" w:hAnsi="Times New Roman" w:cs="Times New Roman"/>
          <w:b w:val="0"/>
          <w:sz w:val="28"/>
          <w:szCs w:val="28"/>
        </w:rPr>
        <w:t xml:space="preserve">= 0), </w:t>
      </w:r>
      <w:r w:rsidRPr="008F3564">
        <w:rPr>
          <w:rFonts w:ascii="Times New Roman" w:hAnsi="Times New Roman" w:cs="Times New Roman"/>
          <w:b w:val="0"/>
          <w:sz w:val="28"/>
          <w:szCs w:val="28"/>
        </w:rPr>
        <w:t>выразим силу внедрения</w:t>
      </w:r>
    </w:p>
    <w:p w:rsidR="008078CB" w:rsidRPr="001C1E44" w:rsidRDefault="008078CB" w:rsidP="008078CB">
      <w:pPr>
        <w:rPr>
          <w:sz w:val="28"/>
          <w:szCs w:val="28"/>
        </w:rPr>
      </w:pPr>
    </w:p>
    <w:p w:rsidR="00333F16" w:rsidRPr="008078CB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pict>
          <v:shape id="_x0000_i1127" type="#_x0000_t75" style="width:156.75pt;height:36pt">
            <v:imagedata r:id="rId107" o:title=""/>
          </v:shape>
        </w:pict>
      </w:r>
      <w:r w:rsidR="008078CB">
        <w:rPr>
          <w:sz w:val="28"/>
        </w:rPr>
        <w:tab/>
      </w:r>
      <w:r w:rsidR="00333F16" w:rsidRPr="008F3564">
        <w:rPr>
          <w:sz w:val="28"/>
        </w:rPr>
        <w:t>(22)</w:t>
      </w:r>
    </w:p>
    <w:p w:rsidR="002A5919" w:rsidRPr="008078CB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  <w:lang w:val="en-US"/>
        </w:rPr>
        <w:pict>
          <v:shape id="_x0000_i1128" type="#_x0000_t75" style="width:245.25pt;height:33pt">
            <v:imagedata r:id="rId108" o:title=""/>
          </v:shape>
        </w:pict>
      </w:r>
    </w:p>
    <w:p w:rsidR="008078CB" w:rsidRDefault="008078CB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Второе расчетное положение – определение условий выглубления зуба</w:t>
      </w:r>
      <w:r w:rsidR="00BD5F43" w:rsidRPr="008F3564">
        <w:rPr>
          <w:sz w:val="28"/>
        </w:rPr>
        <w:t xml:space="preserve"> </w:t>
      </w:r>
      <w:r w:rsidRPr="008F3564">
        <w:rPr>
          <w:sz w:val="28"/>
        </w:rPr>
        <w:t xml:space="preserve">при максимальном его заглублении. В этом случае силу выглубления </w:t>
      </w:r>
      <w:r w:rsidR="004E0DC6">
        <w:rPr>
          <w:position w:val="-6"/>
          <w:sz w:val="28"/>
        </w:rPr>
        <w:pict>
          <v:shape id="_x0000_i1129" type="#_x0000_t75" style="width:21.75pt;height:15.75pt">
            <v:imagedata r:id="rId109" o:title=""/>
          </v:shape>
        </w:pict>
      </w:r>
      <w:r w:rsidR="00017257" w:rsidRPr="008F3564">
        <w:rPr>
          <w:sz w:val="28"/>
        </w:rPr>
        <w:t xml:space="preserve">, </w:t>
      </w:r>
      <w:r w:rsidR="00017257" w:rsidRPr="008F3564">
        <w:rPr>
          <w:sz w:val="28"/>
          <w:szCs w:val="28"/>
        </w:rPr>
        <w:t>кН</w:t>
      </w:r>
      <w:r w:rsidR="00017257" w:rsidRPr="008F3564">
        <w:rPr>
          <w:sz w:val="28"/>
        </w:rPr>
        <w:t>,</w:t>
      </w:r>
      <w:r w:rsidR="002A5919" w:rsidRPr="008F3564">
        <w:rPr>
          <w:sz w:val="28"/>
        </w:rPr>
        <w:t xml:space="preserve"> </w:t>
      </w:r>
      <w:r w:rsidRPr="008F3564">
        <w:rPr>
          <w:sz w:val="28"/>
        </w:rPr>
        <w:t>рисунок 4б, определяем из условий опрокидывания рыхлителя относительно точки В.</w:t>
      </w:r>
    </w:p>
    <w:p w:rsidR="00BD5F43" w:rsidRDefault="00333F16" w:rsidP="006A151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</w:rPr>
        <w:t>Из уравнения моментов относительно точки В</w:t>
      </w:r>
      <w:r w:rsidR="00017257" w:rsidRPr="008F3564">
        <w:rPr>
          <w:sz w:val="28"/>
        </w:rPr>
        <w:t xml:space="preserve"> (∑М</w:t>
      </w:r>
      <w:r w:rsidR="00017257" w:rsidRPr="008F3564">
        <w:rPr>
          <w:sz w:val="28"/>
          <w:vertAlign w:val="subscript"/>
        </w:rPr>
        <w:t>б</w:t>
      </w:r>
      <w:r w:rsidR="00017257" w:rsidRPr="008F3564">
        <w:rPr>
          <w:sz w:val="28"/>
        </w:rPr>
        <w:t xml:space="preserve"> = 0)</w:t>
      </w:r>
      <w:r w:rsidRPr="008F3564">
        <w:rPr>
          <w:sz w:val="28"/>
        </w:rPr>
        <w:t>, выразим силу выглубления</w:t>
      </w:r>
      <w:r w:rsidR="00017257" w:rsidRPr="008F3564">
        <w:rPr>
          <w:sz w:val="28"/>
        </w:rPr>
        <w:t xml:space="preserve"> </w:t>
      </w:r>
      <w:r w:rsidR="004E0DC6">
        <w:rPr>
          <w:position w:val="-6"/>
          <w:sz w:val="28"/>
        </w:rPr>
        <w:pict>
          <v:shape id="_x0000_i1130" type="#_x0000_t75" style="width:21.75pt;height:15.75pt">
            <v:imagedata r:id="rId110" o:title=""/>
          </v:shape>
        </w:pict>
      </w:r>
      <w:r w:rsidR="00017257" w:rsidRPr="008F3564">
        <w:rPr>
          <w:sz w:val="28"/>
        </w:rPr>
        <w:t xml:space="preserve">, </w:t>
      </w:r>
      <w:r w:rsidR="00017257" w:rsidRPr="008F3564">
        <w:rPr>
          <w:sz w:val="28"/>
          <w:szCs w:val="28"/>
        </w:rPr>
        <w:t>кН:</w:t>
      </w:r>
    </w:p>
    <w:p w:rsidR="001C1E44" w:rsidRPr="008F3564" w:rsidRDefault="001C1E44" w:rsidP="006A151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33F16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pict>
          <v:shape id="_x0000_i1131" type="#_x0000_t75" style="width:171pt;height:36pt">
            <v:imagedata r:id="rId111" o:title=""/>
          </v:shape>
        </w:pict>
      </w:r>
      <w:r w:rsidR="001C1E44">
        <w:rPr>
          <w:sz w:val="28"/>
        </w:rPr>
        <w:tab/>
      </w:r>
      <w:r w:rsidR="00333F16" w:rsidRPr="008F3564">
        <w:rPr>
          <w:sz w:val="28"/>
        </w:rPr>
        <w:t>(23)</w:t>
      </w:r>
    </w:p>
    <w:p w:rsidR="00333F16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pict>
          <v:shape id="_x0000_i1132" type="#_x0000_t75" style="width:231pt;height:33pt">
            <v:imagedata r:id="rId112" o:title=""/>
          </v:shape>
        </w:pic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Наибольшим является усилие выглубления, </w:t>
      </w:r>
      <w:r w:rsidR="004E0DC6">
        <w:rPr>
          <w:position w:val="-6"/>
          <w:sz w:val="28"/>
        </w:rPr>
        <w:pict>
          <v:shape id="_x0000_i1133" type="#_x0000_t75" style="width:21.75pt;height:15.75pt">
            <v:imagedata r:id="rId113" o:title=""/>
          </v:shape>
        </w:pict>
      </w:r>
      <w:r w:rsidR="00997D57" w:rsidRPr="008F3564">
        <w:rPr>
          <w:sz w:val="28"/>
        </w:rPr>
        <w:t>,</w:t>
      </w:r>
      <w:r w:rsidRPr="008F3564">
        <w:rPr>
          <w:sz w:val="28"/>
        </w:rPr>
        <w:t xml:space="preserve"> и поэтому расчет на прочность ведем из условия опрокидывания трактора назад.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В процессе работы рыхлителя на него также действуют динамические нагрузки, которые значительно превышают тяговые и весовые показатели машины. Учитывая динамические нагрузки усилие выглубления определяется [1]:</w:t>
      </w:r>
    </w:p>
    <w:p w:rsidR="00BD5F43" w:rsidRPr="008F3564" w:rsidRDefault="00BD5F43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10"/>
          <w:sz w:val="28"/>
        </w:rPr>
        <w:pict>
          <v:shape id="_x0000_i1134" type="#_x0000_t75" style="width:84.75pt;height:18pt">
            <v:imagedata r:id="rId114" o:title=""/>
          </v:shape>
        </w:pict>
      </w:r>
      <w:r w:rsidR="001C1E44">
        <w:rPr>
          <w:sz w:val="28"/>
        </w:rPr>
        <w:t>,</w:t>
      </w:r>
      <w:r w:rsidR="001C1E44">
        <w:rPr>
          <w:sz w:val="28"/>
        </w:rPr>
        <w:tab/>
      </w:r>
      <w:r w:rsidR="00333F16" w:rsidRPr="008F3564">
        <w:rPr>
          <w:sz w:val="28"/>
        </w:rPr>
        <w:t>(24)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где </w:t>
      </w:r>
      <w:r w:rsidR="004E0DC6">
        <w:rPr>
          <w:position w:val="-14"/>
          <w:sz w:val="28"/>
        </w:rPr>
        <w:pict>
          <v:shape id="_x0000_i1135" type="#_x0000_t75" style="width:21.75pt;height:20.25pt">
            <v:imagedata r:id="rId115" o:title=""/>
          </v:shape>
        </w:pict>
      </w:r>
      <w:r w:rsidRPr="008F3564">
        <w:rPr>
          <w:sz w:val="28"/>
        </w:rPr>
        <w:t xml:space="preserve"> = 1,5 – коэффициент динамичности вертикальных усилий,</w:t>
      </w:r>
    </w:p>
    <w:p w:rsidR="001C1E44" w:rsidRPr="008F3564" w:rsidRDefault="001C1E44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10"/>
          <w:sz w:val="28"/>
        </w:rPr>
        <w:pict>
          <v:shape id="_x0000_i1136" type="#_x0000_t75" style="width:141.75pt;height:18pt">
            <v:imagedata r:id="rId116" o:title=""/>
          </v:shape>
        </w:pict>
      </w:r>
    </w:p>
    <w:p w:rsidR="001C1E44" w:rsidRPr="008F3564" w:rsidRDefault="001C1E44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AB5101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Схема четырехточечной параллелограммной подвески рыхлителя и действующих на него сил для второго расчетного положения показана на рисунке</w:t>
      </w:r>
      <w:r w:rsidR="001C1E44">
        <w:rPr>
          <w:sz w:val="28"/>
        </w:rPr>
        <w:t>.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Определим усилия, действующие в элементах подвески. Усилия, направленное вдоль элемента ДС, определяется из суммы моментов относительно точки В (∑М</w:t>
      </w:r>
      <w:r w:rsidRPr="008F3564">
        <w:rPr>
          <w:sz w:val="28"/>
          <w:vertAlign w:val="subscript"/>
        </w:rPr>
        <w:t>в</w:t>
      </w:r>
      <w:r w:rsidRPr="008F3564">
        <w:rPr>
          <w:sz w:val="28"/>
        </w:rPr>
        <w:t>=0):</w:t>
      </w:r>
    </w:p>
    <w:p w:rsidR="00E13C08" w:rsidRDefault="00E13C08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1C1E44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E0DC6">
        <w:rPr>
          <w:position w:val="-30"/>
          <w:sz w:val="28"/>
        </w:rPr>
        <w:pict>
          <v:shape id="_x0000_i1137" type="#_x0000_t75" style="width:168pt;height:33.75pt">
            <v:imagedata r:id="rId117" o:title=""/>
          </v:shape>
        </w:pict>
      </w:r>
      <w:r>
        <w:rPr>
          <w:sz w:val="28"/>
        </w:rPr>
        <w:tab/>
      </w:r>
      <w:r w:rsidR="00333F16" w:rsidRPr="008F3564">
        <w:rPr>
          <w:sz w:val="28"/>
        </w:rPr>
        <w:t>(25)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Горизонтальную составляющую усилия </w:t>
      </w: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</w:rPr>
        <w:t>вх</w:t>
      </w:r>
      <w:r w:rsidRPr="008F3564">
        <w:rPr>
          <w:sz w:val="28"/>
        </w:rPr>
        <w:t>, действующую в элементе АВ, определяем, составив сумму моментов проекции на ось Х (∑х=0):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1C1E44" w:rsidRDefault="00333F16" w:rsidP="006A1517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</w:rPr>
        <w:t>вх</w:t>
      </w:r>
      <w:r w:rsidR="00BD5F43" w:rsidRPr="008F3564">
        <w:rPr>
          <w:sz w:val="28"/>
          <w:vertAlign w:val="subscript"/>
          <w:lang w:val="en-US"/>
        </w:rPr>
        <w:t xml:space="preserve"> </w:t>
      </w:r>
      <w:r w:rsidRPr="008F3564">
        <w:rPr>
          <w:sz w:val="28"/>
          <w:lang w:val="en-US"/>
        </w:rPr>
        <w:t>=</w:t>
      </w:r>
      <w:r w:rsidRPr="008F3564">
        <w:rPr>
          <w:sz w:val="28"/>
          <w:vertAlign w:val="subscript"/>
          <w:lang w:val="en-US"/>
        </w:rPr>
        <w:t xml:space="preserve"> </w:t>
      </w: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  <w:lang w:val="en-US"/>
        </w:rPr>
        <w:t>c</w:t>
      </w:r>
      <w:r w:rsidRPr="008F3564">
        <w:rPr>
          <w:sz w:val="28"/>
          <w:lang w:val="en-US"/>
        </w:rPr>
        <w:t xml:space="preserve"> * cos α</w:t>
      </w:r>
      <w:r w:rsidRPr="008F3564">
        <w:rPr>
          <w:sz w:val="28"/>
          <w:vertAlign w:val="subscript"/>
          <w:lang w:val="en-US"/>
        </w:rPr>
        <w:t>1</w:t>
      </w:r>
      <w:r w:rsidRPr="008F3564">
        <w:rPr>
          <w:sz w:val="28"/>
          <w:lang w:val="en-US"/>
        </w:rPr>
        <w:t>- T</w:t>
      </w:r>
      <w:r w:rsidRPr="008F3564">
        <w:rPr>
          <w:sz w:val="28"/>
          <w:vertAlign w:val="subscript"/>
          <w:lang w:val="en-US"/>
        </w:rPr>
        <w:t>max</w:t>
      </w:r>
      <w:r w:rsidR="001C1E44" w:rsidRPr="001C1E44">
        <w:rPr>
          <w:sz w:val="28"/>
          <w:vertAlign w:val="subscript"/>
          <w:lang w:val="en-US"/>
        </w:rPr>
        <w:t>,</w:t>
      </w:r>
      <w:r w:rsidR="001C1E44" w:rsidRPr="001C1E44">
        <w:rPr>
          <w:sz w:val="28"/>
          <w:vertAlign w:val="subscript"/>
          <w:lang w:val="en-US"/>
        </w:rPr>
        <w:tab/>
      </w:r>
      <w:r w:rsidRPr="008F3564">
        <w:rPr>
          <w:sz w:val="28"/>
          <w:lang w:val="en-US"/>
        </w:rPr>
        <w:t>(26)</w:t>
      </w:r>
    </w:p>
    <w:p w:rsidR="001C1E44" w:rsidRPr="001C1E44" w:rsidRDefault="001C1E44" w:rsidP="006A1517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</w:p>
    <w:p w:rsidR="00333F16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где </w:t>
      </w:r>
      <w:r w:rsidRPr="008F3564">
        <w:rPr>
          <w:sz w:val="28"/>
          <w:lang w:val="en-US"/>
        </w:rPr>
        <w:t>T</w:t>
      </w:r>
      <w:r w:rsidRPr="008F3564">
        <w:rPr>
          <w:sz w:val="28"/>
          <w:vertAlign w:val="subscript"/>
          <w:lang w:val="en-US"/>
        </w:rPr>
        <w:t>max</w:t>
      </w:r>
      <w:r w:rsidRPr="008F3564">
        <w:rPr>
          <w:sz w:val="28"/>
          <w:vertAlign w:val="subscript"/>
        </w:rPr>
        <w:t xml:space="preserve"> </w:t>
      </w:r>
      <w:r w:rsidRPr="008F3564">
        <w:rPr>
          <w:sz w:val="28"/>
        </w:rPr>
        <w:t>– максамальная сила тяги, кН;</w:t>
      </w:r>
    </w:p>
    <w:p w:rsidR="001C1E44" w:rsidRPr="008F3564" w:rsidRDefault="001C1E44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</w:rPr>
        <w:t>вх</w:t>
      </w:r>
      <w:r w:rsidRPr="008F3564">
        <w:rPr>
          <w:sz w:val="28"/>
        </w:rPr>
        <w:t xml:space="preserve"> = 447,6*</w:t>
      </w:r>
      <w:r w:rsidRPr="008F3564">
        <w:rPr>
          <w:sz w:val="28"/>
          <w:lang w:val="en-US"/>
        </w:rPr>
        <w:t>cos</w:t>
      </w:r>
      <w:r w:rsidRPr="008F3564">
        <w:rPr>
          <w:sz w:val="28"/>
        </w:rPr>
        <w:t xml:space="preserve"> 15</w:t>
      </w:r>
      <w:r w:rsidRPr="008F3564">
        <w:rPr>
          <w:sz w:val="28"/>
          <w:vertAlign w:val="superscript"/>
        </w:rPr>
        <w:t>о</w:t>
      </w:r>
      <w:r w:rsidRPr="008F3564">
        <w:rPr>
          <w:sz w:val="28"/>
        </w:rPr>
        <w:t xml:space="preserve"> – 162,81 = 269,5 кН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Вертикальную составляющую </w:t>
      </w: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</w:rPr>
        <w:t>ву</w:t>
      </w:r>
      <w:r w:rsidRPr="008F3564">
        <w:rPr>
          <w:sz w:val="28"/>
        </w:rPr>
        <w:t xml:space="preserve"> определяет из суммы проекций всех сил на ось </w:t>
      </w:r>
      <w:r w:rsidRPr="008F3564">
        <w:rPr>
          <w:sz w:val="28"/>
          <w:lang w:val="en-US"/>
        </w:rPr>
        <w:t>Y</w:t>
      </w:r>
      <w:r w:rsidRPr="008F3564">
        <w:rPr>
          <w:sz w:val="28"/>
        </w:rPr>
        <w:t>:</w:t>
      </w:r>
    </w:p>
    <w:p w:rsidR="001C1E44" w:rsidRPr="008F3564" w:rsidRDefault="001C1E44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</w:rPr>
        <w:t>ву</w:t>
      </w:r>
      <w:r w:rsidRPr="008F3564">
        <w:rPr>
          <w:sz w:val="28"/>
        </w:rPr>
        <w:t>=</w:t>
      </w: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  <w:lang w:val="en-US"/>
        </w:rPr>
        <w:t>c</w:t>
      </w:r>
      <w:r w:rsidRPr="008F3564">
        <w:rPr>
          <w:sz w:val="28"/>
        </w:rPr>
        <w:t xml:space="preserve">* </w:t>
      </w:r>
      <w:r w:rsidRPr="008F3564">
        <w:rPr>
          <w:sz w:val="28"/>
          <w:lang w:val="en-US"/>
        </w:rPr>
        <w:t>sin</w:t>
      </w:r>
      <w:r w:rsidRPr="008F3564">
        <w:rPr>
          <w:sz w:val="28"/>
        </w:rPr>
        <w:t xml:space="preserve"> </w:t>
      </w:r>
      <w:r w:rsidRPr="008F3564">
        <w:rPr>
          <w:sz w:val="28"/>
          <w:lang w:val="en-US"/>
        </w:rPr>
        <w:t>α</w:t>
      </w:r>
      <w:r w:rsidRPr="008F3564">
        <w:rPr>
          <w:sz w:val="28"/>
          <w:vertAlign w:val="subscript"/>
        </w:rPr>
        <w:t>1</w:t>
      </w:r>
      <w:r w:rsidRPr="008F3564">
        <w:rPr>
          <w:sz w:val="28"/>
        </w:rPr>
        <w:t xml:space="preserve">- </w:t>
      </w:r>
      <w:r w:rsidRPr="008F3564">
        <w:rPr>
          <w:sz w:val="28"/>
          <w:lang w:val="en-US"/>
        </w:rPr>
        <w:t>G</w:t>
      </w:r>
      <w:r w:rsidRPr="008F3564">
        <w:rPr>
          <w:sz w:val="28"/>
          <w:vertAlign w:val="subscript"/>
          <w:lang w:val="en-US"/>
        </w:rPr>
        <w:t>po</w:t>
      </w:r>
      <w:r w:rsidRPr="008F3564">
        <w:rPr>
          <w:sz w:val="28"/>
        </w:rPr>
        <w:t xml:space="preserve">+ </w:t>
      </w: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  <w:lang w:val="en-US"/>
        </w:rPr>
        <w:t>Z</w:t>
      </w:r>
      <w:r w:rsidRPr="008F3564">
        <w:rPr>
          <w:sz w:val="28"/>
          <w:vertAlign w:val="superscript"/>
          <w:lang w:val="en-US"/>
        </w:rPr>
        <w:t>B</w:t>
      </w:r>
      <w:r w:rsidRPr="008F3564">
        <w:rPr>
          <w:sz w:val="28"/>
          <w:vertAlign w:val="subscript"/>
          <w:lang w:val="en-US"/>
        </w:rPr>
        <w:t>o</w:t>
      </w:r>
      <w:r w:rsidR="00F80004" w:rsidRPr="008F3564">
        <w:rPr>
          <w:sz w:val="28"/>
        </w:rPr>
        <w:t>,</w:t>
      </w:r>
      <w:r w:rsidR="001C1E44">
        <w:rPr>
          <w:sz w:val="28"/>
        </w:rPr>
        <w:tab/>
      </w:r>
      <w:r w:rsidRPr="008F3564">
        <w:rPr>
          <w:sz w:val="28"/>
        </w:rPr>
        <w:t>(27)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</w:rPr>
        <w:t>ву</w:t>
      </w:r>
      <w:r w:rsidRPr="008F3564">
        <w:rPr>
          <w:sz w:val="28"/>
        </w:rPr>
        <w:t>= 269,5*</w:t>
      </w:r>
      <w:r w:rsidRPr="008F3564">
        <w:rPr>
          <w:sz w:val="28"/>
          <w:lang w:val="en-US"/>
        </w:rPr>
        <w:t>sin</w:t>
      </w:r>
      <w:r w:rsidRPr="008F3564">
        <w:rPr>
          <w:sz w:val="28"/>
        </w:rPr>
        <w:t xml:space="preserve"> 15</w:t>
      </w:r>
      <w:r w:rsidRPr="008F3564">
        <w:rPr>
          <w:sz w:val="28"/>
          <w:vertAlign w:val="superscript"/>
        </w:rPr>
        <w:t>о</w:t>
      </w:r>
      <w:r w:rsidRPr="008F3564">
        <w:rPr>
          <w:sz w:val="28"/>
        </w:rPr>
        <w:t xml:space="preserve"> – 20,1+181,2=230,8 кН.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Усилия </w:t>
      </w:r>
      <w:r w:rsidRPr="008F3564">
        <w:rPr>
          <w:sz w:val="28"/>
          <w:lang w:val="en-US"/>
        </w:rPr>
        <w:t>R</w:t>
      </w:r>
      <w:r w:rsidRPr="008F3564">
        <w:rPr>
          <w:sz w:val="28"/>
          <w:vertAlign w:val="subscript"/>
          <w:lang w:val="en-US"/>
        </w:rPr>
        <w:t>o</w:t>
      </w:r>
      <w:r w:rsidRPr="008F3564">
        <w:rPr>
          <w:sz w:val="28"/>
        </w:rPr>
        <w:t xml:space="preserve"> в гидроцилиндре (элемент ДВ) определяем из уравнения моментов сил действующих в узле относительно точки А (∑М</w:t>
      </w:r>
      <w:r w:rsidRPr="008F3564">
        <w:rPr>
          <w:sz w:val="28"/>
          <w:vertAlign w:val="subscript"/>
        </w:rPr>
        <w:t>А</w:t>
      </w:r>
      <w:r w:rsidRPr="008F3564">
        <w:rPr>
          <w:sz w:val="28"/>
        </w:rPr>
        <w:t>=0):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pict>
          <v:shape id="_x0000_i1138" type="#_x0000_t75" style="width:105pt;height:33pt">
            <v:imagedata r:id="rId118" o:title=""/>
          </v:shape>
        </w:pict>
      </w:r>
      <w:r w:rsidR="00B13AC4">
        <w:rPr>
          <w:sz w:val="28"/>
        </w:rPr>
        <w:tab/>
      </w:r>
      <w:r w:rsidR="00333F16" w:rsidRPr="008F3564">
        <w:rPr>
          <w:sz w:val="28"/>
        </w:rPr>
        <w:t>(28)</w:t>
      </w:r>
    </w:p>
    <w:p w:rsidR="00333F16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24"/>
          <w:sz w:val="28"/>
        </w:rPr>
        <w:pict>
          <v:shape id="_x0000_i1139" type="#_x0000_t75" style="width:139.5pt;height:27pt">
            <v:imagedata r:id="rId119" o:title=""/>
          </v:shape>
        </w:pict>
      </w:r>
    </w:p>
    <w:p w:rsidR="00B13AC4" w:rsidRDefault="00B13AC4" w:rsidP="006A1517">
      <w:pPr>
        <w:pStyle w:val="a4"/>
        <w:widowControl w:val="0"/>
        <w:suppressAutoHyphens/>
        <w:ind w:firstLine="709"/>
      </w:pPr>
    </w:p>
    <w:p w:rsidR="00333F16" w:rsidRPr="008F3564" w:rsidRDefault="00333F16" w:rsidP="006A1517">
      <w:pPr>
        <w:pStyle w:val="a4"/>
        <w:widowControl w:val="0"/>
        <w:suppressAutoHyphens/>
        <w:ind w:firstLine="709"/>
      </w:pPr>
      <w:r w:rsidRPr="008F3564">
        <w:t>Повторный расчет производим для случая, когда на оборудование рыхлителя действуют максимальные нагрузки. Они могут возникать в случае упора зуба рыхлителя в препятствие при максимальной глубине рыхления.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Производим проверку стойки зуба на изгиб.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Условия прочности на изгиб:</w:t>
      </w:r>
    </w:p>
    <w:p w:rsidR="00333F16" w:rsidRDefault="00AA66ED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E0DC6">
        <w:rPr>
          <w:position w:val="-30"/>
          <w:sz w:val="28"/>
        </w:rPr>
        <w:pict>
          <v:shape id="_x0000_i1140" type="#_x0000_t75" style="width:75.75pt;height:33.75pt">
            <v:imagedata r:id="rId120" o:title=""/>
          </v:shape>
        </w:pict>
      </w:r>
      <w:r>
        <w:rPr>
          <w:sz w:val="28"/>
        </w:rPr>
        <w:t>,</w:t>
      </w:r>
      <w:r>
        <w:rPr>
          <w:sz w:val="28"/>
        </w:rPr>
        <w:tab/>
      </w:r>
      <w:r w:rsidR="00BE7794" w:rsidRPr="008F3564">
        <w:rPr>
          <w:sz w:val="28"/>
        </w:rPr>
        <w:t>(29)</w:t>
      </w:r>
    </w:p>
    <w:p w:rsidR="00AA66ED" w:rsidRPr="008F3564" w:rsidRDefault="00AA66ED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BD5F43" w:rsidRPr="008F3564" w:rsidRDefault="00BE7794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г</w:t>
      </w:r>
      <w:r w:rsidR="00333F16" w:rsidRPr="008F3564">
        <w:rPr>
          <w:sz w:val="28"/>
        </w:rPr>
        <w:t>де</w:t>
      </w:r>
      <w:r w:rsidRPr="008F3564">
        <w:rPr>
          <w:sz w:val="28"/>
        </w:rPr>
        <w:t xml:space="preserve"> </w:t>
      </w:r>
      <w:r w:rsidR="004E0DC6">
        <w:rPr>
          <w:position w:val="-12"/>
          <w:sz w:val="28"/>
        </w:rPr>
        <w:pict>
          <v:shape id="_x0000_i1141" type="#_x0000_t75" style="width:14.25pt;height:18pt">
            <v:imagedata r:id="rId121" o:title=""/>
          </v:shape>
        </w:pict>
      </w:r>
      <w:r w:rsidR="00333F16" w:rsidRPr="008F3564">
        <w:rPr>
          <w:sz w:val="28"/>
        </w:rPr>
        <w:t>- напряжение, воздействующее в стойке зуба, МПа,</w:t>
      </w:r>
    </w:p>
    <w:p w:rsidR="00BD5F43" w:rsidRPr="008F3564" w:rsidRDefault="00BE7794" w:rsidP="006A1517">
      <w:pPr>
        <w:suppressAutoHyphens/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[</w:t>
      </w:r>
      <w:r w:rsidRPr="008F3564">
        <w:rPr>
          <w:sz w:val="28"/>
          <w:lang w:val="en-US"/>
        </w:rPr>
        <w:t>δ</w:t>
      </w:r>
      <w:r w:rsidRPr="008F3564">
        <w:rPr>
          <w:sz w:val="28"/>
          <w:szCs w:val="22"/>
          <w:lang w:val="en-US"/>
        </w:rPr>
        <w:t>u</w:t>
      </w:r>
      <w:r w:rsidRPr="008F3564">
        <w:rPr>
          <w:sz w:val="28"/>
        </w:rPr>
        <w:t>]-</w:t>
      </w:r>
      <w:r w:rsidR="00333F16" w:rsidRPr="008F3564">
        <w:rPr>
          <w:sz w:val="28"/>
        </w:rPr>
        <w:t>допускаемое напряжение на изгиб. Мпа,</w:t>
      </w:r>
    </w:p>
    <w:p w:rsidR="00BD5F43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М</w:t>
      </w:r>
      <w:r w:rsidRPr="008F3564">
        <w:rPr>
          <w:sz w:val="28"/>
          <w:vertAlign w:val="subscript"/>
        </w:rPr>
        <w:t>и</w:t>
      </w:r>
      <w:r w:rsidRPr="008F3564">
        <w:rPr>
          <w:sz w:val="28"/>
        </w:rPr>
        <w:t>-</w:t>
      </w:r>
      <w:r w:rsidR="00BD5F43" w:rsidRPr="008F3564">
        <w:rPr>
          <w:sz w:val="28"/>
        </w:rPr>
        <w:t xml:space="preserve"> </w:t>
      </w:r>
      <w:r w:rsidRPr="008F3564">
        <w:rPr>
          <w:sz w:val="28"/>
        </w:rPr>
        <w:t>изгибающий момент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  <w:lang w:val="en-US"/>
        </w:rPr>
        <w:t>W</w:t>
      </w:r>
      <w:r w:rsidRPr="008F3564">
        <w:rPr>
          <w:sz w:val="28"/>
          <w:vertAlign w:val="subscript"/>
          <w:lang w:val="en-US"/>
        </w:rPr>
        <w:t>x</w:t>
      </w:r>
      <w:r w:rsidRPr="008F3564">
        <w:rPr>
          <w:sz w:val="28"/>
          <w:vertAlign w:val="subscript"/>
        </w:rPr>
        <w:t xml:space="preserve"> </w:t>
      </w:r>
      <w:r w:rsidRPr="008F3564">
        <w:rPr>
          <w:sz w:val="28"/>
        </w:rPr>
        <w:t>– момент сопротивления сечения.</w:t>
      </w:r>
    </w:p>
    <w:p w:rsidR="00333F16" w:rsidRDefault="00333F16" w:rsidP="006A1517">
      <w:pPr>
        <w:pStyle w:val="a6"/>
        <w:widowControl w:val="0"/>
        <w:suppressAutoHyphens/>
        <w:ind w:firstLine="709"/>
      </w:pPr>
      <w:r w:rsidRPr="008F3564">
        <w:t>Согласно рисунка, изгибающий момент определяется относительно точки С.</w:t>
      </w:r>
    </w:p>
    <w:p w:rsidR="00AA66ED" w:rsidRPr="008F3564" w:rsidRDefault="00AA66ED" w:rsidP="006A1517">
      <w:pPr>
        <w:pStyle w:val="a6"/>
        <w:widowControl w:val="0"/>
        <w:suppressAutoHyphens/>
        <w:ind w:firstLine="709"/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  <w:r w:rsidRPr="008F3564">
        <w:rPr>
          <w:sz w:val="28"/>
        </w:rPr>
        <w:t>М</w:t>
      </w:r>
      <w:r w:rsidRPr="008F3564">
        <w:rPr>
          <w:sz w:val="28"/>
          <w:vertAlign w:val="subscript"/>
        </w:rPr>
        <w:t>и</w:t>
      </w:r>
      <w:r w:rsidRPr="008F3564">
        <w:rPr>
          <w:sz w:val="28"/>
          <w:lang w:val="en-US"/>
        </w:rPr>
        <w:t>= R</w:t>
      </w:r>
      <w:r w:rsidRPr="008F3564">
        <w:rPr>
          <w:sz w:val="28"/>
          <w:vertAlign w:val="subscript"/>
          <w:lang w:val="en-US"/>
        </w:rPr>
        <w:t>o</w:t>
      </w:r>
      <w:r w:rsidRPr="008F3564">
        <w:rPr>
          <w:sz w:val="28"/>
          <w:lang w:val="en-US"/>
        </w:rPr>
        <w:t>*b</w:t>
      </w:r>
      <w:r w:rsidRPr="008F3564">
        <w:rPr>
          <w:sz w:val="28"/>
          <w:vertAlign w:val="subscript"/>
          <w:lang w:val="en-US"/>
        </w:rPr>
        <w:t>2</w:t>
      </w:r>
      <w:r w:rsidRPr="008F3564">
        <w:rPr>
          <w:sz w:val="28"/>
          <w:lang w:val="en-US"/>
        </w:rPr>
        <w:t xml:space="preserve"> – T</w:t>
      </w:r>
      <w:r w:rsidRPr="008F3564">
        <w:rPr>
          <w:sz w:val="28"/>
          <w:vertAlign w:val="subscript"/>
          <w:lang w:val="en-US"/>
        </w:rPr>
        <w:t>max</w:t>
      </w:r>
      <w:r w:rsidRPr="008F3564">
        <w:rPr>
          <w:sz w:val="28"/>
          <w:lang w:val="en-US"/>
        </w:rPr>
        <w:t>* (H+h</w:t>
      </w:r>
      <w:r w:rsidRPr="008F3564">
        <w:rPr>
          <w:sz w:val="28"/>
          <w:vertAlign w:val="subscript"/>
          <w:lang w:val="en-US"/>
        </w:rPr>
        <w:t>4</w:t>
      </w:r>
      <w:r w:rsidRPr="008F3564">
        <w:rPr>
          <w:sz w:val="28"/>
          <w:lang w:val="en-US"/>
        </w:rPr>
        <w:t>) – G</w:t>
      </w:r>
      <w:r w:rsidRPr="008F3564">
        <w:rPr>
          <w:sz w:val="28"/>
          <w:vertAlign w:val="subscript"/>
          <w:lang w:val="en-US"/>
        </w:rPr>
        <w:t>po</w:t>
      </w:r>
      <w:r w:rsidRPr="008F3564">
        <w:rPr>
          <w:sz w:val="28"/>
          <w:lang w:val="en-US"/>
        </w:rPr>
        <w:t>*m</w:t>
      </w:r>
      <w:r w:rsidR="00F80004" w:rsidRPr="008F3564">
        <w:rPr>
          <w:sz w:val="28"/>
          <w:vertAlign w:val="subscript"/>
          <w:lang w:val="en-US"/>
        </w:rPr>
        <w:t xml:space="preserve">1 </w:t>
      </w:r>
      <w:r w:rsidR="00AA66ED" w:rsidRPr="00AA66ED">
        <w:rPr>
          <w:sz w:val="28"/>
          <w:lang w:val="en-US"/>
        </w:rPr>
        <w:tab/>
      </w:r>
      <w:r w:rsidRPr="008F3564">
        <w:rPr>
          <w:sz w:val="28"/>
          <w:lang w:val="en-US"/>
        </w:rPr>
        <w:t>(30)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М</w:t>
      </w:r>
      <w:r w:rsidRPr="008F3564">
        <w:rPr>
          <w:sz w:val="28"/>
          <w:vertAlign w:val="subscript"/>
        </w:rPr>
        <w:t>и</w:t>
      </w:r>
      <w:r w:rsidRPr="008F3564">
        <w:rPr>
          <w:sz w:val="28"/>
        </w:rPr>
        <w:t>= 458500*1092-162810*(700+600)-20100*430=280386*10</w:t>
      </w:r>
      <w:r w:rsidRPr="008F3564">
        <w:rPr>
          <w:sz w:val="28"/>
          <w:vertAlign w:val="superscript"/>
        </w:rPr>
        <w:t>3</w:t>
      </w:r>
      <w:r w:rsidRPr="008F3564">
        <w:rPr>
          <w:sz w:val="28"/>
        </w:rPr>
        <w:t xml:space="preserve"> Н мм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Момент сопротивления сечения </w:t>
      </w:r>
      <w:r w:rsidRPr="008F3564">
        <w:rPr>
          <w:sz w:val="28"/>
          <w:lang w:val="en-US"/>
        </w:rPr>
        <w:t>W</w:t>
      </w:r>
      <w:r w:rsidRPr="008F3564">
        <w:rPr>
          <w:sz w:val="28"/>
          <w:vertAlign w:val="subscript"/>
          <w:lang w:val="en-US"/>
        </w:rPr>
        <w:t>x</w:t>
      </w:r>
      <w:r w:rsidRPr="008F3564">
        <w:rPr>
          <w:sz w:val="28"/>
        </w:rPr>
        <w:t>, мм</w:t>
      </w:r>
      <w:r w:rsidRPr="008F3564">
        <w:rPr>
          <w:sz w:val="28"/>
          <w:vertAlign w:val="superscript"/>
        </w:rPr>
        <w:t>3</w:t>
      </w:r>
      <w:r w:rsidRPr="008F3564">
        <w:rPr>
          <w:sz w:val="28"/>
        </w:rPr>
        <w:t>, определяем по формуле:</w:t>
      </w:r>
    </w:p>
    <w:p w:rsidR="00AA66ED" w:rsidRDefault="00AA66ED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24"/>
          <w:sz w:val="28"/>
        </w:rPr>
        <w:pict>
          <v:shape id="_x0000_i1142" type="#_x0000_t75" style="width:59.25pt;height:33pt">
            <v:imagedata r:id="rId122" o:title=""/>
          </v:shape>
        </w:pict>
      </w:r>
      <w:r w:rsidR="00AA66ED">
        <w:rPr>
          <w:sz w:val="28"/>
        </w:rPr>
        <w:t>,</w:t>
      </w:r>
      <w:r w:rsidR="00AA66ED">
        <w:rPr>
          <w:sz w:val="28"/>
        </w:rPr>
        <w:tab/>
      </w:r>
      <w:r w:rsidR="00333F16" w:rsidRPr="008F3564">
        <w:rPr>
          <w:sz w:val="28"/>
        </w:rPr>
        <w:t>(31)</w:t>
      </w:r>
    </w:p>
    <w:p w:rsidR="00AA66ED" w:rsidRDefault="00AA66ED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 xml:space="preserve">где </w:t>
      </w:r>
      <w:r w:rsidRPr="008F3564">
        <w:rPr>
          <w:sz w:val="28"/>
          <w:lang w:val="en-US"/>
        </w:rPr>
        <w:t>b</w:t>
      </w:r>
      <w:r w:rsidRPr="008F3564">
        <w:rPr>
          <w:sz w:val="28"/>
        </w:rPr>
        <w:t xml:space="preserve"> – толщина стойки, мм;</w:t>
      </w:r>
    </w:p>
    <w:p w:rsidR="00333F16" w:rsidRPr="008F3564" w:rsidRDefault="00333F16" w:rsidP="006A1517">
      <w:pPr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  <w:lang w:val="en-US"/>
        </w:rPr>
        <w:t>h</w:t>
      </w:r>
      <w:r w:rsidRPr="008F3564">
        <w:rPr>
          <w:sz w:val="28"/>
        </w:rPr>
        <w:t xml:space="preserve"> – ширина стойки, мм:</w:t>
      </w:r>
    </w:p>
    <w:p w:rsidR="00AA66ED" w:rsidRDefault="00AA66ED" w:rsidP="006A1517">
      <w:pPr>
        <w:suppressAutoHyphens/>
        <w:spacing w:line="360" w:lineRule="auto"/>
        <w:ind w:firstLine="709"/>
        <w:jc w:val="both"/>
        <w:rPr>
          <w:sz w:val="28"/>
        </w:rPr>
      </w:pPr>
    </w:p>
    <w:p w:rsidR="000D4159" w:rsidRPr="008F3564" w:rsidRDefault="004E0DC6" w:rsidP="006A1517">
      <w:pPr>
        <w:suppressAutoHyphens/>
        <w:spacing w:line="360" w:lineRule="auto"/>
        <w:ind w:firstLine="709"/>
        <w:jc w:val="both"/>
        <w:rPr>
          <w:sz w:val="28"/>
          <w:vertAlign w:val="superscript"/>
        </w:rPr>
      </w:pPr>
      <w:r>
        <w:rPr>
          <w:position w:val="-24"/>
          <w:sz w:val="28"/>
          <w:lang w:val="en-US"/>
        </w:rPr>
        <w:pict>
          <v:shape id="_x0000_i1143" type="#_x0000_t75" style="width:81pt;height:33pt">
            <v:imagedata r:id="rId123" o:title=""/>
          </v:shape>
        </w:pict>
      </w:r>
      <w:r w:rsidR="00BE7794" w:rsidRPr="008F3564">
        <w:rPr>
          <w:sz w:val="28"/>
        </w:rPr>
        <w:t>=2535*10</w:t>
      </w:r>
      <w:r w:rsidR="00BE16E2" w:rsidRPr="008F3564">
        <w:rPr>
          <w:sz w:val="28"/>
          <w:vertAlign w:val="superscript"/>
        </w:rPr>
        <w:t>2</w:t>
      </w:r>
      <w:r w:rsidR="00BD5F43" w:rsidRPr="008F3564">
        <w:rPr>
          <w:sz w:val="28"/>
          <w:vertAlign w:val="superscript"/>
        </w:rPr>
        <w:t xml:space="preserve"> </w:t>
      </w:r>
      <w:r w:rsidR="00BE16E2" w:rsidRPr="008F3564">
        <w:rPr>
          <w:sz w:val="28"/>
        </w:rPr>
        <w:t>,мм</w:t>
      </w:r>
      <w:r w:rsidR="00BE16E2" w:rsidRPr="008F3564">
        <w:rPr>
          <w:sz w:val="28"/>
          <w:vertAlign w:val="superscript"/>
        </w:rPr>
        <w:t>3</w:t>
      </w:r>
    </w:p>
    <w:p w:rsidR="006D62A8" w:rsidRPr="008F3564" w:rsidRDefault="004E0DC6" w:rsidP="006A1517">
      <w:pPr>
        <w:pStyle w:val="a6"/>
        <w:widowControl w:val="0"/>
        <w:tabs>
          <w:tab w:val="left" w:pos="0"/>
        </w:tabs>
        <w:suppressAutoHyphens/>
        <w:ind w:firstLine="709"/>
      </w:pPr>
      <w:r>
        <w:rPr>
          <w:position w:val="-24"/>
        </w:rPr>
        <w:pict>
          <v:shape id="_x0000_i1144" type="#_x0000_t75" style="width:138.75pt;height:30.75pt">
            <v:imagedata r:id="rId124" o:title=""/>
          </v:shape>
        </w:pict>
      </w:r>
    </w:p>
    <w:p w:rsidR="006D62A8" w:rsidRPr="008F3564" w:rsidRDefault="004E0DC6" w:rsidP="006A1517">
      <w:pPr>
        <w:pStyle w:val="a6"/>
        <w:widowControl w:val="0"/>
        <w:tabs>
          <w:tab w:val="left" w:pos="0"/>
        </w:tabs>
        <w:suppressAutoHyphens/>
        <w:ind w:firstLine="709"/>
      </w:pPr>
      <w:r>
        <w:rPr>
          <w:position w:val="-12"/>
        </w:rPr>
        <w:pict>
          <v:shape id="_x0000_i1145" type="#_x0000_t75" style="width:59.25pt;height:18pt">
            <v:imagedata r:id="rId125" o:title=""/>
          </v:shape>
        </w:pict>
      </w:r>
      <w:r w:rsidR="00BD5F43" w:rsidRPr="008F3564">
        <w:t xml:space="preserve"> </w:t>
      </w:r>
      <w:r w:rsidR="006D62A8" w:rsidRPr="008F3564">
        <w:t>МПа</w:t>
      </w:r>
      <w:r w:rsidR="00BD5F43" w:rsidRPr="008F3564">
        <w:t xml:space="preserve"> </w:t>
      </w:r>
      <w:r w:rsidR="006D62A8" w:rsidRPr="008F3564">
        <w:t>‹</w:t>
      </w:r>
      <w:r w:rsidR="00BD5F43" w:rsidRPr="008F3564">
        <w:t xml:space="preserve"> </w:t>
      </w:r>
      <w:r>
        <w:rPr>
          <w:position w:val="-12"/>
        </w:rPr>
        <w:pict>
          <v:shape id="_x0000_i1146" type="#_x0000_t75" style="width:56.25pt;height:18pt">
            <v:imagedata r:id="rId126" o:title=""/>
          </v:shape>
        </w:pict>
      </w:r>
      <w:r w:rsidR="00413207" w:rsidRPr="008F3564">
        <w:t xml:space="preserve"> МПа</w:t>
      </w:r>
    </w:p>
    <w:p w:rsidR="00AA66ED" w:rsidRDefault="00AA66ED" w:rsidP="006A1517">
      <w:pPr>
        <w:pStyle w:val="a6"/>
        <w:widowControl w:val="0"/>
        <w:tabs>
          <w:tab w:val="left" w:pos="0"/>
        </w:tabs>
        <w:suppressAutoHyphens/>
        <w:ind w:firstLine="709"/>
      </w:pPr>
    </w:p>
    <w:p w:rsidR="00333F16" w:rsidRPr="008F3564" w:rsidRDefault="00333F16" w:rsidP="006A1517">
      <w:pPr>
        <w:pStyle w:val="a6"/>
        <w:widowControl w:val="0"/>
        <w:tabs>
          <w:tab w:val="left" w:pos="0"/>
        </w:tabs>
        <w:suppressAutoHyphens/>
        <w:ind w:firstLine="709"/>
      </w:pPr>
      <w:r w:rsidRPr="008F3564">
        <w:t>Пальцевое соединение на смятие прочно.</w:t>
      </w:r>
    </w:p>
    <w:p w:rsidR="00333F16" w:rsidRPr="008F3564" w:rsidRDefault="00333F16" w:rsidP="006A1517">
      <w:pPr>
        <w:tabs>
          <w:tab w:val="left" w:pos="0"/>
        </w:tabs>
        <w:suppressAutoHyphens/>
        <w:spacing w:line="360" w:lineRule="auto"/>
        <w:ind w:firstLine="709"/>
        <w:jc w:val="both"/>
        <w:rPr>
          <w:sz w:val="28"/>
        </w:rPr>
      </w:pPr>
      <w:r w:rsidRPr="008F3564">
        <w:rPr>
          <w:sz w:val="28"/>
        </w:rPr>
        <w:t>Основную металлоконструкцию изготавливаем из стали 15ХСНД.</w:t>
      </w:r>
    </w:p>
    <w:p w:rsidR="00AB5101" w:rsidRPr="008F3564" w:rsidRDefault="00AB5101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140CE" w:rsidRPr="008F3564" w:rsidRDefault="00E52E48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br w:type="page"/>
      </w:r>
      <w:r w:rsidR="008140CE" w:rsidRPr="008F3564">
        <w:rPr>
          <w:sz w:val="28"/>
          <w:szCs w:val="28"/>
        </w:rPr>
        <w:t>Охрана труда и окружающей среды</w:t>
      </w:r>
    </w:p>
    <w:p w:rsidR="008140CE" w:rsidRPr="008F3564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140CE" w:rsidRPr="008F3564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С целью предотвращения аварий и несчастных случаев, постоянно совершенствуются конструкции машин, улучшаются условия труда оператора, разработаны специальные требования и правила безопасности, которые должен знать и выполнять оператор.</w:t>
      </w:r>
    </w:p>
    <w:p w:rsidR="008140CE" w:rsidRPr="008F3564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На рабочей площадке должны быть приняты меры, предотвращающие опрокидывания или сползания машины. Откосы и косогоры, на которых предстоит работать машине, не должны превышать значений, допускаемых техническим паспортом машины.</w:t>
      </w:r>
    </w:p>
    <w:p w:rsidR="008140CE" w:rsidRPr="008F3564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В случае расположения рабочей площадки около ЛЭП, необходимо учитывать требования электробезопасности.</w:t>
      </w:r>
    </w:p>
    <w:p w:rsidR="008140CE" w:rsidRPr="008F3564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Во время работы рыхлителя с заглубленными зубьями, запрещается делать повороты машины. При заднем ходе рыхлителя оборудование должно быть поднято. Во время движения запрещается становиться на подвеску рыхлительного оборудования.</w:t>
      </w:r>
    </w:p>
    <w:p w:rsidR="00AB5101" w:rsidRPr="008F3564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Чтобы обеспечить максимальную безопасность эксплуатации проектируемой машины, ее оборудуют необходимыми приборами и устройствами безопасности.</w:t>
      </w:r>
    </w:p>
    <w:p w:rsidR="008140CE" w:rsidRPr="008F3564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Большое внимание должно быть уделено охране природной среде в процессе земляных работ. При подготовке трассы, сооружении необходимо очищать ее от леса и кустарника с максимально возможным сохранением лесного массива. Деревья ценных пород должны быть пересажены.</w:t>
      </w:r>
    </w:p>
    <w:p w:rsidR="00E05BB2" w:rsidRDefault="008140CE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При эксплуатации машин необходимо соблюдать следующие правила.</w:t>
      </w:r>
      <w:r w:rsidR="003B2CFC" w:rsidRPr="008F3564">
        <w:rPr>
          <w:sz w:val="28"/>
          <w:szCs w:val="28"/>
        </w:rPr>
        <w:t xml:space="preserve"> Гусеничные машины, во время транспортирования своим ходом, должны перемещаться по обочинам дорог, а в случае пересечения асфальтированных покрытий, следует использовать временные настилы. Запрещается работа на машинах с повышенной дымностью, при утечках топлива, масел, рабочих жидкостей. Попадая в грунт, эти материалы </w:t>
      </w:r>
      <w:r w:rsidR="00E05BB2" w:rsidRPr="008F3564">
        <w:rPr>
          <w:sz w:val="28"/>
          <w:szCs w:val="28"/>
        </w:rPr>
        <w:t>отрицательно влияют на окружающую среду. Категорически запрещается сливать отработанные нефтепродукты на землю, в водоемы и канализационную сеть. Эти материалы следует собирать и сдавать на нефтебазы или уничтожать методами, согласованными с Госсанинспекцией.</w:t>
      </w:r>
    </w:p>
    <w:p w:rsidR="001E21F8" w:rsidRPr="008F3564" w:rsidRDefault="001E21F8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140CE" w:rsidRPr="008F3564" w:rsidRDefault="00333F1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br w:type="page"/>
      </w:r>
      <w:r w:rsidR="00054032">
        <w:rPr>
          <w:sz w:val="28"/>
          <w:szCs w:val="28"/>
        </w:rPr>
        <w:t>Заключение</w:t>
      </w:r>
    </w:p>
    <w:p w:rsidR="00333F16" w:rsidRPr="008F3564" w:rsidRDefault="00333F1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05BB2" w:rsidRPr="008F3564" w:rsidRDefault="00E05BB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В данном курсовом проекте спроектировано рыхлительное оборудование на базе трактора Т – </w:t>
      </w:r>
      <w:smartTag w:uri="urn:schemas-microsoft-com:office:smarttags" w:element="metricconverter">
        <w:smartTagPr>
          <w:attr w:name="ProductID" w:val="180 Г"/>
        </w:smartTagPr>
        <w:r w:rsidRPr="008F3564">
          <w:rPr>
            <w:sz w:val="28"/>
            <w:szCs w:val="28"/>
          </w:rPr>
          <w:t>180 Г</w:t>
        </w:r>
      </w:smartTag>
      <w:r w:rsidRPr="008F3564">
        <w:rPr>
          <w:sz w:val="28"/>
          <w:szCs w:val="28"/>
        </w:rPr>
        <w:t>., с тяговым классом ТС – 15. Тяговое усилие трактора Тн = 162,8 кН.</w:t>
      </w:r>
    </w:p>
    <w:p w:rsidR="00E05BB2" w:rsidRPr="008F3564" w:rsidRDefault="00E05BB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В процессе проектирования были определены основные параметры рыхлителя.</w:t>
      </w:r>
    </w:p>
    <w:p w:rsidR="00E05BB2" w:rsidRPr="008F3564" w:rsidRDefault="00E05BB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>В проекте проведены тяговый расчет и расчет на устойчивость. условия этих расчетов выполняются. В результате расчета на прочность определена марка стали для изготовления зубьев рыхлителя – 40ХН2МА.</w:t>
      </w:r>
    </w:p>
    <w:p w:rsidR="00AF3E2D" w:rsidRDefault="00E05BB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t xml:space="preserve">В экономической части проекта определяются основные технико-экономические показатели спроектированной машины. Кроме того, в результате экономического расчета был определен годовой экономический эффект от внедрения спроектированной машины, </w:t>
      </w:r>
      <w:r w:rsidR="00AF3E2D" w:rsidRPr="008F3564">
        <w:rPr>
          <w:sz w:val="28"/>
          <w:szCs w:val="28"/>
        </w:rPr>
        <w:t>он составляет 280594 руб/год.</w:t>
      </w:r>
    </w:p>
    <w:p w:rsidR="00054032" w:rsidRPr="008F3564" w:rsidRDefault="00054032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B5101" w:rsidRPr="008F3564" w:rsidRDefault="00333F16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br w:type="page"/>
      </w:r>
      <w:r w:rsidR="00AF3E2D" w:rsidRPr="008F3564">
        <w:rPr>
          <w:sz w:val="28"/>
          <w:szCs w:val="28"/>
        </w:rPr>
        <w:t>Список литературы</w:t>
      </w:r>
    </w:p>
    <w:p w:rsidR="00333F16" w:rsidRPr="008F3564" w:rsidRDefault="00333F16" w:rsidP="00054032">
      <w:pPr>
        <w:shd w:val="clear" w:color="auto" w:fill="FFFFFF"/>
        <w:suppressAutoHyphens/>
        <w:spacing w:line="360" w:lineRule="auto"/>
        <w:rPr>
          <w:sz w:val="28"/>
          <w:szCs w:val="28"/>
        </w:rPr>
      </w:pPr>
    </w:p>
    <w:p w:rsidR="00AF3E2D" w:rsidRPr="008F3564" w:rsidRDefault="00333F16" w:rsidP="00054032">
      <w:pPr>
        <w:shd w:val="clear" w:color="auto" w:fill="FFFFFF"/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 xml:space="preserve">1. </w:t>
      </w:r>
      <w:r w:rsidR="00AF3E2D" w:rsidRPr="008F3564">
        <w:rPr>
          <w:sz w:val="28"/>
          <w:szCs w:val="28"/>
        </w:rPr>
        <w:t>Бородочев И.П. Справочник конструктора дорожных машин – М.: Машиностроение, 1973 – 504 с.</w:t>
      </w:r>
    </w:p>
    <w:p w:rsidR="00AF3E2D" w:rsidRPr="008F3564" w:rsidRDefault="00333F16" w:rsidP="00054032">
      <w:pPr>
        <w:shd w:val="clear" w:color="auto" w:fill="FFFFFF"/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 xml:space="preserve">2. </w:t>
      </w:r>
      <w:r w:rsidR="00AF3E2D" w:rsidRPr="008F3564">
        <w:rPr>
          <w:sz w:val="28"/>
          <w:szCs w:val="28"/>
        </w:rPr>
        <w:t>Васильев А.А. Дорожные машины - М.: Машиностроение, 1979 – 448 с.</w:t>
      </w:r>
    </w:p>
    <w:p w:rsidR="00AF3E2D" w:rsidRPr="008F3564" w:rsidRDefault="00333F16" w:rsidP="00054032">
      <w:pPr>
        <w:shd w:val="clear" w:color="auto" w:fill="FFFFFF"/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 xml:space="preserve">3. </w:t>
      </w:r>
      <w:r w:rsidR="00AF3E2D" w:rsidRPr="008F3564">
        <w:rPr>
          <w:sz w:val="28"/>
          <w:szCs w:val="28"/>
        </w:rPr>
        <w:t>Методические указания Машины для земляных работ – Чита:</w:t>
      </w:r>
    </w:p>
    <w:p w:rsidR="00220A91" w:rsidRPr="008F3564" w:rsidRDefault="00AF3E2D" w:rsidP="00054032">
      <w:pPr>
        <w:shd w:val="clear" w:color="auto" w:fill="FFFFFF"/>
        <w:suppressAutoHyphens/>
        <w:spacing w:line="360" w:lineRule="auto"/>
        <w:rPr>
          <w:sz w:val="28"/>
          <w:szCs w:val="28"/>
        </w:rPr>
      </w:pPr>
      <w:r w:rsidRPr="008F3564">
        <w:rPr>
          <w:sz w:val="28"/>
          <w:szCs w:val="28"/>
        </w:rPr>
        <w:t>Чит ГТУ, 1997 – 41 с.</w:t>
      </w:r>
    </w:p>
    <w:p w:rsidR="00220A91" w:rsidRPr="008F3564" w:rsidRDefault="00054032" w:rsidP="00054032">
      <w:pPr>
        <w:shd w:val="clear" w:color="auto" w:fill="FFFFFF"/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20A91" w:rsidRPr="008F3564">
        <w:rPr>
          <w:sz w:val="28"/>
          <w:szCs w:val="28"/>
        </w:rPr>
        <w:t>Холодов А.М. Проектирование машин для земляных работ – Х.: Вища шк., 1986 – 272 с.</w:t>
      </w:r>
    </w:p>
    <w:p w:rsidR="009F4D2A" w:rsidRPr="008F3564" w:rsidRDefault="009F4D2A" w:rsidP="00054032">
      <w:pPr>
        <w:shd w:val="clear" w:color="auto" w:fill="FFFFFF"/>
        <w:suppressAutoHyphens/>
        <w:spacing w:line="360" w:lineRule="auto"/>
        <w:rPr>
          <w:sz w:val="28"/>
          <w:szCs w:val="28"/>
        </w:rPr>
      </w:pPr>
    </w:p>
    <w:p w:rsidR="005B3C0D" w:rsidRPr="008F3564" w:rsidRDefault="005B3C0D" w:rsidP="006A1517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F3564">
        <w:rPr>
          <w:sz w:val="28"/>
          <w:szCs w:val="28"/>
        </w:rPr>
        <w:br w:type="page"/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338"/>
        <w:gridCol w:w="509"/>
        <w:gridCol w:w="3085"/>
        <w:gridCol w:w="3040"/>
        <w:gridCol w:w="362"/>
        <w:gridCol w:w="1198"/>
      </w:tblGrid>
      <w:tr w:rsidR="005B3C0D" w:rsidRPr="00573D95" w:rsidTr="00573D95">
        <w:trPr>
          <w:cantSplit/>
          <w:jc w:val="center"/>
        </w:trPr>
        <w:tc>
          <w:tcPr>
            <w:tcW w:w="601" w:type="dxa"/>
            <w:shd w:val="clear" w:color="auto" w:fill="auto"/>
            <w:textDirection w:val="btLr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iCs/>
                <w:sz w:val="20"/>
                <w:szCs w:val="24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szCs w:val="24"/>
              </w:rPr>
              <w:t>Формат</w:t>
            </w:r>
          </w:p>
        </w:tc>
        <w:tc>
          <w:tcPr>
            <w:tcW w:w="359" w:type="dxa"/>
            <w:shd w:val="clear" w:color="auto" w:fill="auto"/>
            <w:textDirection w:val="btLr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iCs/>
                <w:sz w:val="20"/>
                <w:szCs w:val="24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szCs w:val="24"/>
              </w:rPr>
              <w:t>зона</w:t>
            </w:r>
          </w:p>
        </w:tc>
        <w:tc>
          <w:tcPr>
            <w:tcW w:w="566" w:type="dxa"/>
            <w:shd w:val="clear" w:color="auto" w:fill="auto"/>
            <w:textDirection w:val="btLr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iCs/>
                <w:sz w:val="20"/>
                <w:szCs w:val="24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szCs w:val="24"/>
              </w:rPr>
              <w:t>поз</w:t>
            </w:r>
          </w:p>
        </w:tc>
        <w:tc>
          <w:tcPr>
            <w:tcW w:w="3685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iCs/>
                <w:sz w:val="20"/>
                <w:szCs w:val="24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szCs w:val="24"/>
              </w:rPr>
              <w:t>Обозначение</w:t>
            </w:r>
          </w:p>
        </w:tc>
        <w:tc>
          <w:tcPr>
            <w:tcW w:w="3631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iCs/>
                <w:sz w:val="20"/>
                <w:szCs w:val="24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szCs w:val="24"/>
              </w:rPr>
              <w:t>Наименование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iCs/>
                <w:sz w:val="20"/>
                <w:szCs w:val="24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szCs w:val="24"/>
              </w:rPr>
              <w:t>кол</w:t>
            </w:r>
          </w:p>
        </w:tc>
        <w:tc>
          <w:tcPr>
            <w:tcW w:w="1401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iCs/>
                <w:sz w:val="20"/>
                <w:szCs w:val="24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szCs w:val="24"/>
              </w:rPr>
              <w:t>Прим</w:t>
            </w:r>
          </w:p>
        </w:tc>
      </w:tr>
      <w:tr w:rsidR="005B3C0D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359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566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3685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3631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389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1401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</w:tr>
      <w:tr w:rsidR="005B3C0D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sz w:val="20"/>
              </w:rPr>
            </w:pPr>
          </w:p>
        </w:tc>
        <w:tc>
          <w:tcPr>
            <w:tcW w:w="359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sz w:val="20"/>
              </w:rPr>
            </w:pPr>
          </w:p>
        </w:tc>
        <w:tc>
          <w:tcPr>
            <w:tcW w:w="566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sz w:val="20"/>
              </w:rPr>
            </w:pPr>
          </w:p>
        </w:tc>
        <w:tc>
          <w:tcPr>
            <w:tcW w:w="3631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i w:val="0"/>
                <w:iCs/>
                <w:sz w:val="20"/>
                <w:u w:val="words"/>
                <w:lang w:val="ru-RU"/>
              </w:rPr>
            </w:pPr>
            <w:r w:rsidRPr="00573D95">
              <w:rPr>
                <w:rFonts w:ascii="Times New Roman" w:hAnsi="Times New Roman"/>
                <w:i w:val="0"/>
                <w:iCs/>
                <w:sz w:val="20"/>
                <w:u w:val="words"/>
                <w:lang w:val="ru-RU"/>
              </w:rPr>
              <w:t>Документация</w:t>
            </w:r>
          </w:p>
        </w:tc>
        <w:tc>
          <w:tcPr>
            <w:tcW w:w="389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sz w:val="20"/>
              </w:rPr>
            </w:pPr>
          </w:p>
        </w:tc>
        <w:tc>
          <w:tcPr>
            <w:tcW w:w="1401" w:type="dxa"/>
            <w:shd w:val="clear" w:color="auto" w:fill="auto"/>
          </w:tcPr>
          <w:p w:rsidR="005B3C0D" w:rsidRPr="00573D95" w:rsidRDefault="005B3C0D" w:rsidP="00573D95">
            <w:pPr>
              <w:pStyle w:val="a8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i w:val="0"/>
                <w:sz w:val="20"/>
              </w:rPr>
            </w:pPr>
          </w:p>
        </w:tc>
      </w:tr>
      <w:tr w:rsidR="005B3C0D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  <w:jc w:val="center"/>
            </w:pPr>
          </w:p>
        </w:tc>
        <w:tc>
          <w:tcPr>
            <w:tcW w:w="359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566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3685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3631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389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  <w:tc>
          <w:tcPr>
            <w:tcW w:w="1401" w:type="dxa"/>
            <w:shd w:val="clear" w:color="auto" w:fill="auto"/>
          </w:tcPr>
          <w:p w:rsidR="005B3C0D" w:rsidRPr="00C76D69" w:rsidRDefault="005B3C0D" w:rsidP="00573D95">
            <w:pPr>
              <w:suppressAutoHyphens/>
              <w:spacing w:line="360" w:lineRule="auto"/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А1</w:t>
            </w: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>КП МЗР 19</w:t>
            </w:r>
            <w:r w:rsidR="004366A7" w:rsidRPr="00573D95">
              <w:rPr>
                <w:szCs w:val="24"/>
              </w:rPr>
              <w:t>0205</w:t>
            </w:r>
            <w:r w:rsidRPr="00573D95">
              <w:rPr>
                <w:szCs w:val="24"/>
              </w:rPr>
              <w:t xml:space="preserve"> 0</w:t>
            </w:r>
            <w:r w:rsidR="004366A7" w:rsidRPr="00573D95">
              <w:rPr>
                <w:szCs w:val="24"/>
              </w:rPr>
              <w:t>8 69</w:t>
            </w:r>
            <w:r w:rsidR="00767506" w:rsidRPr="00573D95">
              <w:rPr>
                <w:szCs w:val="24"/>
              </w:rPr>
              <w:t xml:space="preserve"> 0200</w:t>
            </w:r>
            <w:r w:rsidRPr="00573D95">
              <w:rPr>
                <w:szCs w:val="24"/>
              </w:rPr>
              <w:t>СБ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>Сборочный чертеж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А4</w:t>
            </w: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pStyle w:val="23"/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573D95">
              <w:rPr>
                <w:rFonts w:ascii="Times New Roman" w:hAnsi="Times New Roman"/>
                <w:b w:val="0"/>
                <w:i w:val="0"/>
                <w:szCs w:val="24"/>
              </w:rPr>
              <w:t>КП МЗР 19</w:t>
            </w:r>
            <w:r w:rsidR="004366A7" w:rsidRPr="00573D95">
              <w:rPr>
                <w:rFonts w:ascii="Times New Roman" w:hAnsi="Times New Roman"/>
                <w:b w:val="0"/>
                <w:i w:val="0"/>
                <w:szCs w:val="24"/>
              </w:rPr>
              <w:t>0205</w:t>
            </w:r>
            <w:r w:rsidRPr="00573D95">
              <w:rPr>
                <w:rFonts w:ascii="Times New Roman" w:hAnsi="Times New Roman"/>
                <w:b w:val="0"/>
                <w:i w:val="0"/>
                <w:szCs w:val="24"/>
              </w:rPr>
              <w:t xml:space="preserve"> 0</w:t>
            </w:r>
            <w:r w:rsidR="004366A7" w:rsidRPr="00573D95">
              <w:rPr>
                <w:rFonts w:ascii="Times New Roman" w:hAnsi="Times New Roman"/>
                <w:b w:val="0"/>
                <w:i w:val="0"/>
                <w:szCs w:val="24"/>
              </w:rPr>
              <w:t>8</w:t>
            </w:r>
            <w:r w:rsidRPr="00573D95">
              <w:rPr>
                <w:rFonts w:ascii="Times New Roman" w:hAnsi="Times New Roman"/>
                <w:b w:val="0"/>
                <w:i w:val="0"/>
                <w:szCs w:val="24"/>
              </w:rPr>
              <w:t xml:space="preserve"> </w:t>
            </w:r>
            <w:r w:rsidR="004366A7" w:rsidRPr="00573D95">
              <w:rPr>
                <w:rFonts w:ascii="Times New Roman" w:hAnsi="Times New Roman"/>
                <w:b w:val="0"/>
                <w:i w:val="0"/>
                <w:szCs w:val="24"/>
              </w:rPr>
              <w:t>69</w:t>
            </w:r>
            <w:r w:rsidRPr="00573D95">
              <w:rPr>
                <w:rFonts w:ascii="Times New Roman" w:hAnsi="Times New Roman"/>
                <w:b w:val="0"/>
                <w:i w:val="0"/>
                <w:szCs w:val="24"/>
              </w:rPr>
              <w:t xml:space="preserve"> 0000 ПЗ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>Пояснительная записка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24</w:t>
            </w:r>
            <w:r w:rsidR="00FF4BC6" w:rsidRPr="00573D95">
              <w:rPr>
                <w:szCs w:val="27"/>
              </w:rPr>
              <w:t xml:space="preserve"> </w:t>
            </w:r>
            <w:r w:rsidRPr="00573D95">
              <w:rPr>
                <w:szCs w:val="27"/>
              </w:rPr>
              <w:t>стр.</w:t>
            </w: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jc w:val="center"/>
              <w:rPr>
                <w:szCs w:val="24"/>
                <w:u w:val="words"/>
              </w:rPr>
            </w:pP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jc w:val="center"/>
              <w:rPr>
                <w:szCs w:val="24"/>
                <w:u w:val="single"/>
              </w:rPr>
            </w:pPr>
            <w:r w:rsidRPr="00573D95">
              <w:rPr>
                <w:szCs w:val="24"/>
                <w:u w:val="single"/>
              </w:rPr>
              <w:t>Детали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001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Отвал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002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>Толкающий брус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003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Раскос винтовой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А3</w:t>
            </w: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004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Палец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005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Шайба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4366A7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6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А3</w:t>
            </w: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6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006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Палец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007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Втулка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4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8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008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Шплинт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4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9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009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>Палец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10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010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>Палец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А3</w:t>
            </w: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11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FF4BC6" w:rsidRPr="00573D95">
              <w:rPr>
                <w:szCs w:val="24"/>
              </w:rPr>
              <w:t xml:space="preserve"> 011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Проушина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А3</w:t>
            </w: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 xml:space="preserve">12 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1045FA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</w:rPr>
              <w:t>08</w:t>
            </w:r>
            <w:r w:rsidR="00B10632" w:rsidRPr="00573D95">
              <w:rPr>
                <w:szCs w:val="24"/>
              </w:rPr>
              <w:t xml:space="preserve"> 01</w:t>
            </w:r>
            <w:r w:rsidRPr="00573D95">
              <w:rPr>
                <w:szCs w:val="24"/>
              </w:rPr>
              <w:t>2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 xml:space="preserve">Захват 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B10632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jc w:val="center"/>
              <w:rPr>
                <w:szCs w:val="24"/>
                <w:u w:val="single"/>
              </w:rPr>
            </w:pPr>
            <w:r w:rsidRPr="00573D95">
              <w:rPr>
                <w:szCs w:val="24"/>
                <w:u w:val="single"/>
              </w:rPr>
              <w:t>Стандартные изделия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  <w:lang w:val="en-US"/>
              </w:rPr>
              <w:t>1</w:t>
            </w:r>
            <w:r w:rsidR="00B10632" w:rsidRPr="00573D95">
              <w:rPr>
                <w:szCs w:val="27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FF4BC6" w:rsidRPr="00573D95" w:rsidRDefault="00867D74" w:rsidP="00573D95">
            <w:pPr>
              <w:suppressAutoHyphens/>
              <w:spacing w:line="360" w:lineRule="auto"/>
              <w:jc w:val="center"/>
              <w:rPr>
                <w:szCs w:val="24"/>
              </w:rPr>
            </w:pPr>
            <w:r w:rsidRPr="00573D95">
              <w:rPr>
                <w:szCs w:val="24"/>
                <w:lang w:val="en-US"/>
              </w:rPr>
              <w:t>0</w:t>
            </w:r>
            <w:r w:rsidRPr="00573D95">
              <w:rPr>
                <w:szCs w:val="24"/>
              </w:rPr>
              <w:t>8</w:t>
            </w:r>
            <w:r w:rsidR="00FF4BC6" w:rsidRPr="00573D95">
              <w:rPr>
                <w:szCs w:val="24"/>
                <w:lang w:val="en-US"/>
              </w:rPr>
              <w:t xml:space="preserve"> 01</w:t>
            </w:r>
            <w:r w:rsidR="001045FA" w:rsidRPr="00573D95">
              <w:rPr>
                <w:szCs w:val="24"/>
              </w:rPr>
              <w:t>3</w:t>
            </w: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  <w:r w:rsidRPr="00573D95">
              <w:rPr>
                <w:szCs w:val="24"/>
              </w:rPr>
              <w:t>Гидроцилиндр</w:t>
            </w:r>
            <w:r w:rsidR="00BD5F43" w:rsidRPr="00573D95">
              <w:rPr>
                <w:szCs w:val="24"/>
              </w:rPr>
              <w:t xml:space="preserve"> </w:t>
            </w:r>
            <w:r w:rsidRPr="00573D95">
              <w:rPr>
                <w:szCs w:val="24"/>
              </w:rPr>
              <w:t>ГОСТ-1417-79</w:t>
            </w: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  <w:r w:rsidRPr="00573D95">
              <w:rPr>
                <w:szCs w:val="27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  <w:lang w:val="en-US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  <w:tr w:rsidR="00FF4BC6" w:rsidRPr="00C76D69" w:rsidTr="00573D95">
        <w:trPr>
          <w:cantSplit/>
          <w:jc w:val="center"/>
        </w:trPr>
        <w:tc>
          <w:tcPr>
            <w:tcW w:w="6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5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566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3685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389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  <w:tc>
          <w:tcPr>
            <w:tcW w:w="1401" w:type="dxa"/>
            <w:shd w:val="clear" w:color="auto" w:fill="auto"/>
          </w:tcPr>
          <w:p w:rsidR="00FF4BC6" w:rsidRPr="00573D95" w:rsidRDefault="00FF4BC6" w:rsidP="00573D95">
            <w:pPr>
              <w:suppressAutoHyphens/>
              <w:spacing w:line="360" w:lineRule="auto"/>
              <w:rPr>
                <w:szCs w:val="27"/>
              </w:rPr>
            </w:pPr>
          </w:p>
        </w:tc>
      </w:tr>
    </w:tbl>
    <w:p w:rsidR="005B3C0D" w:rsidRPr="008F3564" w:rsidRDefault="005B3C0D" w:rsidP="006A1517">
      <w:pPr>
        <w:suppressAutoHyphens/>
        <w:spacing w:line="360" w:lineRule="auto"/>
        <w:ind w:firstLine="709"/>
        <w:jc w:val="both"/>
        <w:rPr>
          <w:sz w:val="28"/>
        </w:rPr>
      </w:pPr>
      <w:bookmarkStart w:id="0" w:name="_GoBack"/>
      <w:bookmarkEnd w:id="0"/>
    </w:p>
    <w:sectPr w:rsidR="005B3C0D" w:rsidRPr="008F3564" w:rsidSect="008F3564">
      <w:footerReference w:type="even" r:id="rId127"/>
      <w:pgSz w:w="11909" w:h="16834"/>
      <w:pgMar w:top="1134" w:right="850" w:bottom="1134" w:left="1701" w:header="709" w:footer="709" w:gutter="0"/>
      <w:cols w:space="6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D95" w:rsidRDefault="00573D95">
      <w:r>
        <w:separator/>
      </w:r>
    </w:p>
  </w:endnote>
  <w:endnote w:type="continuationSeparator" w:id="0">
    <w:p w:rsidR="00573D95" w:rsidRDefault="00573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64" w:rsidRDefault="00F67764" w:rsidP="00ED6765">
    <w:pPr>
      <w:pStyle w:val="a9"/>
      <w:framePr w:wrap="around" w:vAnchor="text" w:hAnchor="margin" w:xAlign="right" w:y="1"/>
      <w:rPr>
        <w:rStyle w:val="ab"/>
      </w:rPr>
    </w:pPr>
  </w:p>
  <w:p w:rsidR="00F67764" w:rsidRDefault="00F67764" w:rsidP="00CC68E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D95" w:rsidRDefault="00573D95">
      <w:r>
        <w:separator/>
      </w:r>
    </w:p>
  </w:footnote>
  <w:footnote w:type="continuationSeparator" w:id="0">
    <w:p w:rsidR="00573D95" w:rsidRDefault="00573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36A04"/>
    <w:multiLevelType w:val="hybridMultilevel"/>
    <w:tmpl w:val="B4C2E79A"/>
    <w:lvl w:ilvl="0" w:tplc="AAFE44B8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41C306A7"/>
    <w:multiLevelType w:val="multilevel"/>
    <w:tmpl w:val="D18EC7E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">
    <w:nsid w:val="57A87FEC"/>
    <w:multiLevelType w:val="hybridMultilevel"/>
    <w:tmpl w:val="98A225C4"/>
    <w:lvl w:ilvl="0" w:tplc="1DA0DE6C">
      <w:start w:val="29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15C5"/>
    <w:rsid w:val="00015B60"/>
    <w:rsid w:val="00017257"/>
    <w:rsid w:val="00037D2C"/>
    <w:rsid w:val="00054032"/>
    <w:rsid w:val="0005476A"/>
    <w:rsid w:val="00063704"/>
    <w:rsid w:val="00071D63"/>
    <w:rsid w:val="00082C16"/>
    <w:rsid w:val="000A6983"/>
    <w:rsid w:val="000D4159"/>
    <w:rsid w:val="001045FA"/>
    <w:rsid w:val="001218D5"/>
    <w:rsid w:val="001233C7"/>
    <w:rsid w:val="001659CA"/>
    <w:rsid w:val="001A70AB"/>
    <w:rsid w:val="001B1988"/>
    <w:rsid w:val="001B5631"/>
    <w:rsid w:val="001C1E44"/>
    <w:rsid w:val="001C3E13"/>
    <w:rsid w:val="001E21F8"/>
    <w:rsid w:val="00213842"/>
    <w:rsid w:val="00220A91"/>
    <w:rsid w:val="00256487"/>
    <w:rsid w:val="00294125"/>
    <w:rsid w:val="002A06B4"/>
    <w:rsid w:val="002A5919"/>
    <w:rsid w:val="002D1DAC"/>
    <w:rsid w:val="002E0810"/>
    <w:rsid w:val="00310DCB"/>
    <w:rsid w:val="00311292"/>
    <w:rsid w:val="00312B27"/>
    <w:rsid w:val="0032304C"/>
    <w:rsid w:val="00333F16"/>
    <w:rsid w:val="00366C59"/>
    <w:rsid w:val="00371DCE"/>
    <w:rsid w:val="00392F8C"/>
    <w:rsid w:val="003A1ABA"/>
    <w:rsid w:val="003B2CFC"/>
    <w:rsid w:val="003D526A"/>
    <w:rsid w:val="003D6756"/>
    <w:rsid w:val="003E46D3"/>
    <w:rsid w:val="003E739F"/>
    <w:rsid w:val="0040737D"/>
    <w:rsid w:val="00413207"/>
    <w:rsid w:val="004168E2"/>
    <w:rsid w:val="004313B3"/>
    <w:rsid w:val="00434096"/>
    <w:rsid w:val="004366A7"/>
    <w:rsid w:val="00460D7F"/>
    <w:rsid w:val="00482431"/>
    <w:rsid w:val="004C711E"/>
    <w:rsid w:val="004D7DB3"/>
    <w:rsid w:val="004E0DC6"/>
    <w:rsid w:val="00510FB3"/>
    <w:rsid w:val="005126D9"/>
    <w:rsid w:val="00515C07"/>
    <w:rsid w:val="00523ECB"/>
    <w:rsid w:val="005324A4"/>
    <w:rsid w:val="005554C8"/>
    <w:rsid w:val="00567001"/>
    <w:rsid w:val="00573D95"/>
    <w:rsid w:val="005873FD"/>
    <w:rsid w:val="005971B2"/>
    <w:rsid w:val="005A1924"/>
    <w:rsid w:val="005B3C0D"/>
    <w:rsid w:val="00642593"/>
    <w:rsid w:val="00651BBE"/>
    <w:rsid w:val="00690744"/>
    <w:rsid w:val="006A1517"/>
    <w:rsid w:val="006A7065"/>
    <w:rsid w:val="006C44D7"/>
    <w:rsid w:val="006D105C"/>
    <w:rsid w:val="006D62A8"/>
    <w:rsid w:val="006D62CE"/>
    <w:rsid w:val="006F6D53"/>
    <w:rsid w:val="00700BDB"/>
    <w:rsid w:val="007020E5"/>
    <w:rsid w:val="00724527"/>
    <w:rsid w:val="00737E82"/>
    <w:rsid w:val="007415C5"/>
    <w:rsid w:val="00767506"/>
    <w:rsid w:val="007C17B1"/>
    <w:rsid w:val="007D0096"/>
    <w:rsid w:val="007F1043"/>
    <w:rsid w:val="008078CB"/>
    <w:rsid w:val="00811585"/>
    <w:rsid w:val="008140CE"/>
    <w:rsid w:val="008213A1"/>
    <w:rsid w:val="00852FA8"/>
    <w:rsid w:val="00862B30"/>
    <w:rsid w:val="00863803"/>
    <w:rsid w:val="00867D74"/>
    <w:rsid w:val="0087216C"/>
    <w:rsid w:val="008736D4"/>
    <w:rsid w:val="008A20E7"/>
    <w:rsid w:val="008A4B12"/>
    <w:rsid w:val="008B1AE1"/>
    <w:rsid w:val="008E4A25"/>
    <w:rsid w:val="008F02BC"/>
    <w:rsid w:val="008F3564"/>
    <w:rsid w:val="009221C5"/>
    <w:rsid w:val="00932167"/>
    <w:rsid w:val="0094186B"/>
    <w:rsid w:val="0094546A"/>
    <w:rsid w:val="00963B6F"/>
    <w:rsid w:val="009668D5"/>
    <w:rsid w:val="00971655"/>
    <w:rsid w:val="0098311B"/>
    <w:rsid w:val="00993B82"/>
    <w:rsid w:val="00997D57"/>
    <w:rsid w:val="009A19AB"/>
    <w:rsid w:val="009E19F3"/>
    <w:rsid w:val="009F461F"/>
    <w:rsid w:val="009F4D2A"/>
    <w:rsid w:val="00A04343"/>
    <w:rsid w:val="00A07612"/>
    <w:rsid w:val="00A104DA"/>
    <w:rsid w:val="00A14624"/>
    <w:rsid w:val="00A20107"/>
    <w:rsid w:val="00A24427"/>
    <w:rsid w:val="00A40E7E"/>
    <w:rsid w:val="00A4634B"/>
    <w:rsid w:val="00A559C5"/>
    <w:rsid w:val="00A73DE2"/>
    <w:rsid w:val="00A91672"/>
    <w:rsid w:val="00AA66ED"/>
    <w:rsid w:val="00AB5101"/>
    <w:rsid w:val="00AC6BFF"/>
    <w:rsid w:val="00AD7B0A"/>
    <w:rsid w:val="00AF3E2D"/>
    <w:rsid w:val="00AF7C5E"/>
    <w:rsid w:val="00B10632"/>
    <w:rsid w:val="00B1275E"/>
    <w:rsid w:val="00B13AC4"/>
    <w:rsid w:val="00B337E5"/>
    <w:rsid w:val="00B51840"/>
    <w:rsid w:val="00B72BFB"/>
    <w:rsid w:val="00B80C66"/>
    <w:rsid w:val="00B87F2B"/>
    <w:rsid w:val="00BC40AB"/>
    <w:rsid w:val="00BD5F43"/>
    <w:rsid w:val="00BE16E2"/>
    <w:rsid w:val="00BE22B2"/>
    <w:rsid w:val="00BE7794"/>
    <w:rsid w:val="00C171E1"/>
    <w:rsid w:val="00C363E4"/>
    <w:rsid w:val="00C412B1"/>
    <w:rsid w:val="00C43529"/>
    <w:rsid w:val="00C45465"/>
    <w:rsid w:val="00C6771E"/>
    <w:rsid w:val="00C76D69"/>
    <w:rsid w:val="00C8110F"/>
    <w:rsid w:val="00C86EF5"/>
    <w:rsid w:val="00CC68E6"/>
    <w:rsid w:val="00CC6B10"/>
    <w:rsid w:val="00CC6F73"/>
    <w:rsid w:val="00CD0B30"/>
    <w:rsid w:val="00CF2D0B"/>
    <w:rsid w:val="00D032EA"/>
    <w:rsid w:val="00D40584"/>
    <w:rsid w:val="00D43F07"/>
    <w:rsid w:val="00D779FC"/>
    <w:rsid w:val="00D86DE8"/>
    <w:rsid w:val="00D9304E"/>
    <w:rsid w:val="00DB37F1"/>
    <w:rsid w:val="00DC0E64"/>
    <w:rsid w:val="00DE6508"/>
    <w:rsid w:val="00E05BB2"/>
    <w:rsid w:val="00E13C08"/>
    <w:rsid w:val="00E248FB"/>
    <w:rsid w:val="00E40C05"/>
    <w:rsid w:val="00E5267B"/>
    <w:rsid w:val="00E52E48"/>
    <w:rsid w:val="00E613F7"/>
    <w:rsid w:val="00EA0457"/>
    <w:rsid w:val="00EB1821"/>
    <w:rsid w:val="00ED6765"/>
    <w:rsid w:val="00F407A7"/>
    <w:rsid w:val="00F440AC"/>
    <w:rsid w:val="00F67764"/>
    <w:rsid w:val="00F7051E"/>
    <w:rsid w:val="00F80004"/>
    <w:rsid w:val="00F82063"/>
    <w:rsid w:val="00FA3929"/>
    <w:rsid w:val="00FB2E8F"/>
    <w:rsid w:val="00FF4BC6"/>
    <w:rsid w:val="00FF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48"/>
    <o:shapelayout v:ext="edit">
      <o:idmap v:ext="edit" data="1"/>
    </o:shapelayout>
  </w:shapeDefaults>
  <w:decimalSymbol w:val=","/>
  <w:listSeparator w:val=";"/>
  <w14:defaultImageDpi w14:val="0"/>
  <w15:chartTrackingRefBased/>
  <w15:docId w15:val="{9874A49A-A208-4BD3-9871-44F27B6D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333F1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33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D1D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2D1DA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333F16"/>
    <w:pPr>
      <w:widowControl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sz w:val="20"/>
      <w:szCs w:val="20"/>
    </w:rPr>
  </w:style>
  <w:style w:type="paragraph" w:styleId="a6">
    <w:name w:val="Body Text Indent"/>
    <w:basedOn w:val="a"/>
    <w:link w:val="a7"/>
    <w:uiPriority w:val="99"/>
    <w:rsid w:val="00333F16"/>
    <w:pPr>
      <w:widowControl/>
      <w:autoSpaceDE/>
      <w:autoSpaceDN/>
      <w:adjustRightInd/>
      <w:spacing w:line="360" w:lineRule="auto"/>
      <w:ind w:firstLine="540"/>
      <w:jc w:val="both"/>
    </w:pPr>
    <w:rPr>
      <w:sz w:val="28"/>
      <w:szCs w:val="24"/>
    </w:rPr>
  </w:style>
  <w:style w:type="character" w:customStyle="1" w:styleId="a7">
    <w:name w:val="Основной текст с отступом Знак"/>
    <w:link w:val="a6"/>
    <w:uiPriority w:val="99"/>
    <w:semiHidden/>
    <w:locked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333F16"/>
    <w:pPr>
      <w:widowControl/>
      <w:autoSpaceDE/>
      <w:autoSpaceDN/>
      <w:adjustRightInd/>
      <w:spacing w:line="360" w:lineRule="auto"/>
      <w:ind w:left="540"/>
      <w:jc w:val="both"/>
    </w:pPr>
    <w:rPr>
      <w:sz w:val="28"/>
      <w:szCs w:val="24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sz w:val="20"/>
      <w:szCs w:val="20"/>
    </w:rPr>
  </w:style>
  <w:style w:type="paragraph" w:customStyle="1" w:styleId="a8">
    <w:name w:val="Чертежный"/>
    <w:uiPriority w:val="99"/>
    <w:rsid w:val="005B3C0D"/>
    <w:pPr>
      <w:jc w:val="both"/>
    </w:pPr>
    <w:rPr>
      <w:rFonts w:ascii="ISOCPEUR" w:hAnsi="ISOCPEUR"/>
      <w:i/>
      <w:sz w:val="28"/>
      <w:lang w:val="uk-UA"/>
    </w:rPr>
  </w:style>
  <w:style w:type="paragraph" w:customStyle="1" w:styleId="23">
    <w:name w:val="Стиль2"/>
    <w:basedOn w:val="a8"/>
    <w:next w:val="a8"/>
    <w:uiPriority w:val="99"/>
    <w:rsid w:val="005B3C0D"/>
    <w:rPr>
      <w:b/>
      <w:color w:val="000000"/>
      <w:sz w:val="20"/>
      <w:lang w:val="ru-RU"/>
    </w:rPr>
  </w:style>
  <w:style w:type="paragraph" w:styleId="a9">
    <w:name w:val="footer"/>
    <w:basedOn w:val="a"/>
    <w:link w:val="aa"/>
    <w:uiPriority w:val="99"/>
    <w:rsid w:val="00CC68E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Pr>
      <w:rFonts w:cs="Times New Roman"/>
      <w:sz w:val="20"/>
      <w:szCs w:val="20"/>
    </w:rPr>
  </w:style>
  <w:style w:type="character" w:styleId="ab">
    <w:name w:val="page number"/>
    <w:uiPriority w:val="99"/>
    <w:rsid w:val="00CC68E6"/>
    <w:rPr>
      <w:rFonts w:cs="Times New Roman"/>
    </w:rPr>
  </w:style>
  <w:style w:type="paragraph" w:styleId="ac">
    <w:name w:val="header"/>
    <w:basedOn w:val="a"/>
    <w:link w:val="ad"/>
    <w:uiPriority w:val="99"/>
    <w:rsid w:val="00AB510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locked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59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png"/><Relationship Id="rId112" Type="http://schemas.openxmlformats.org/officeDocument/2006/relationships/image" Target="media/image106.wmf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png"/><Relationship Id="rId123" Type="http://schemas.openxmlformats.org/officeDocument/2006/relationships/image" Target="media/image117.wmf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png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26" Type="http://schemas.openxmlformats.org/officeDocument/2006/relationships/image" Target="media/image120.wmf"/><Relationship Id="rId8" Type="http://schemas.openxmlformats.org/officeDocument/2006/relationships/image" Target="media/image2.png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103" Type="http://schemas.openxmlformats.org/officeDocument/2006/relationships/image" Target="media/image97.png"/><Relationship Id="rId108" Type="http://schemas.openxmlformats.org/officeDocument/2006/relationships/image" Target="media/image102.wmf"/><Relationship Id="rId116" Type="http://schemas.openxmlformats.org/officeDocument/2006/relationships/image" Target="media/image110.wmf"/><Relationship Id="rId124" Type="http://schemas.openxmlformats.org/officeDocument/2006/relationships/image" Target="media/image118.wmf"/><Relationship Id="rId129" Type="http://schemas.openxmlformats.org/officeDocument/2006/relationships/theme" Target="theme/theme1.xml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png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image" Target="media/image90.png"/><Relationship Id="rId111" Type="http://schemas.openxmlformats.org/officeDocument/2006/relationships/image" Target="media/image10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png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127" Type="http://schemas.openxmlformats.org/officeDocument/2006/relationships/footer" Target="footer1.xml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7" Type="http://schemas.openxmlformats.org/officeDocument/2006/relationships/image" Target="media/image1.png"/><Relationship Id="rId71" Type="http://schemas.openxmlformats.org/officeDocument/2006/relationships/image" Target="media/image65.wmf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61" Type="http://schemas.openxmlformats.org/officeDocument/2006/relationships/image" Target="media/image55.wmf"/><Relationship Id="rId82" Type="http://schemas.openxmlformats.org/officeDocument/2006/relationships/image" Target="media/image7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3134</Words>
  <Characters>17866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    СОДЕРЖАБИЕ</vt:lpstr>
    </vt:vector>
  </TitlesOfParts>
  <Company>info-center</Company>
  <LinksUpToDate>false</LinksUpToDate>
  <CharactersWithSpaces>20959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    СОДЕРЖАБИЕ</dc:title>
  <dc:subject/>
  <dc:creator>pc2</dc:creator>
  <cp:keywords/>
  <dc:description/>
  <cp:lastModifiedBy>admin</cp:lastModifiedBy>
  <cp:revision>2</cp:revision>
  <dcterms:created xsi:type="dcterms:W3CDTF">2014-03-09T23:07:00Z</dcterms:created>
  <dcterms:modified xsi:type="dcterms:W3CDTF">2014-03-09T23:07:00Z</dcterms:modified>
</cp:coreProperties>
</file>