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4D" w:rsidRPr="00FD76DB" w:rsidRDefault="00B5614D" w:rsidP="00E65561">
      <w:pPr>
        <w:pStyle w:val="a3"/>
        <w:spacing w:line="360" w:lineRule="auto"/>
        <w:ind w:left="0" w:firstLine="709"/>
        <w:jc w:val="both"/>
        <w:rPr>
          <w:b/>
          <w:bCs/>
          <w:sz w:val="28"/>
          <w:szCs w:val="32"/>
        </w:rPr>
      </w:pPr>
      <w:r w:rsidRPr="00FD76DB">
        <w:rPr>
          <w:b/>
          <w:bCs/>
          <w:sz w:val="28"/>
          <w:szCs w:val="32"/>
        </w:rPr>
        <w:t>Оглавление</w:t>
      </w:r>
    </w:p>
    <w:p w:rsidR="00B5614D" w:rsidRPr="00E65561" w:rsidRDefault="00B5614D" w:rsidP="00E65561">
      <w:pPr>
        <w:pStyle w:val="a3"/>
        <w:spacing w:line="360" w:lineRule="auto"/>
        <w:ind w:left="0" w:firstLine="709"/>
        <w:jc w:val="both"/>
        <w:rPr>
          <w:sz w:val="28"/>
        </w:rPr>
      </w:pPr>
    </w:p>
    <w:p w:rsidR="00B5614D" w:rsidRPr="00E65561" w:rsidRDefault="00B5614D" w:rsidP="00E6556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Введение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Характеристика сырья используемого для приготовления изделия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Разработка технологической карты изделия 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Составление схемы технологического процесса производства изделия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Органолептический контроль качества разработанного изделия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 Лабораторный контроль качества разработанного изделия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Расчет пищевой и энергетической ценности нового изделия</w:t>
      </w:r>
    </w:p>
    <w:p w:rsidR="00B5614D" w:rsidRPr="00E65561" w:rsidRDefault="00B5614D" w:rsidP="00E65561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Разработка нормативной документации на изделия</w:t>
      </w:r>
    </w:p>
    <w:p w:rsidR="00B5614D" w:rsidRPr="00E65561" w:rsidRDefault="00B5614D" w:rsidP="00E6556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Заключение</w:t>
      </w:r>
    </w:p>
    <w:p w:rsidR="00B5614D" w:rsidRPr="00E65561" w:rsidRDefault="00B5614D" w:rsidP="00E65561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Список литературы</w:t>
      </w:r>
    </w:p>
    <w:p w:rsidR="00B5614D" w:rsidRPr="00E65561" w:rsidRDefault="00B5614D" w:rsidP="00E65561">
      <w:pPr>
        <w:spacing w:line="360" w:lineRule="auto"/>
        <w:jc w:val="both"/>
        <w:rPr>
          <w:bCs/>
          <w:sz w:val="28"/>
          <w:szCs w:val="28"/>
        </w:rPr>
      </w:pPr>
    </w:p>
    <w:p w:rsidR="00A44C6B" w:rsidRPr="00E65561" w:rsidRDefault="00E65561" w:rsidP="00E655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44C6B" w:rsidRPr="00E65561">
        <w:rPr>
          <w:b/>
          <w:bCs/>
          <w:sz w:val="28"/>
          <w:szCs w:val="28"/>
        </w:rPr>
        <w:t>Введение</w:t>
      </w:r>
    </w:p>
    <w:p w:rsidR="00E65561" w:rsidRDefault="00E65561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>Основными задачами, поставленными перед общественным питанием на пути дальнейшего развития отросли, являются повышение качества продукции питания, их биологические ценности и вкусовых достоинств, а так же расширение ассортимента выпускаемой продукции.</w:t>
      </w: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>Решение этих задач связано с совершенствованием существующих видов продукции и созданием новых видов конкурентоспособности продукции.</w:t>
      </w: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>Целью данного проекта является разработка фирменного блюда «Самса с зеленью и брынзой».</w:t>
      </w: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 xml:space="preserve">Разработка новых видов продукции является немаловажной проблемой. Так, в первую очередь, это способствует </w:t>
      </w:r>
      <w:r w:rsidR="008274F2" w:rsidRPr="00E65561">
        <w:rPr>
          <w:bCs/>
          <w:sz w:val="28"/>
          <w:szCs w:val="28"/>
        </w:rPr>
        <w:t>предприятию</w:t>
      </w:r>
      <w:r w:rsidRPr="00E65561">
        <w:rPr>
          <w:bCs/>
          <w:sz w:val="28"/>
          <w:szCs w:val="28"/>
        </w:rPr>
        <w:t xml:space="preserve"> общественного питания выжить в условиях конкуренции.</w:t>
      </w: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 xml:space="preserve">Фирменные блюда приготовляются по специально разработанной рецептуре и технологии с учетом </w:t>
      </w:r>
      <w:r w:rsidR="008274F2" w:rsidRPr="00E65561">
        <w:rPr>
          <w:bCs/>
          <w:sz w:val="28"/>
          <w:szCs w:val="28"/>
        </w:rPr>
        <w:t>национальных, региональных</w:t>
      </w:r>
      <w:r w:rsidRPr="00E65561">
        <w:rPr>
          <w:bCs/>
          <w:sz w:val="28"/>
          <w:szCs w:val="28"/>
        </w:rPr>
        <w:t xml:space="preserve"> и других особенностей предприятия. Разрабатываемое в этом </w:t>
      </w:r>
      <w:r w:rsidR="008274F2" w:rsidRPr="00E65561">
        <w:rPr>
          <w:bCs/>
          <w:sz w:val="28"/>
          <w:szCs w:val="28"/>
        </w:rPr>
        <w:t>проекте</w:t>
      </w:r>
      <w:r w:rsidRPr="00E65561">
        <w:rPr>
          <w:bCs/>
          <w:sz w:val="28"/>
          <w:szCs w:val="28"/>
        </w:rPr>
        <w:t xml:space="preserve"> блюдо </w:t>
      </w:r>
      <w:r w:rsidR="008274F2" w:rsidRPr="00E65561">
        <w:rPr>
          <w:bCs/>
          <w:sz w:val="28"/>
          <w:szCs w:val="28"/>
        </w:rPr>
        <w:t>характерно</w:t>
      </w:r>
      <w:r w:rsidRPr="00E65561">
        <w:rPr>
          <w:bCs/>
          <w:sz w:val="28"/>
          <w:szCs w:val="28"/>
        </w:rPr>
        <w:t xml:space="preserve"> для </w:t>
      </w:r>
      <w:r w:rsidR="008274F2" w:rsidRPr="00E65561">
        <w:rPr>
          <w:bCs/>
          <w:sz w:val="28"/>
          <w:szCs w:val="28"/>
        </w:rPr>
        <w:t>предприятий</w:t>
      </w:r>
      <w:r w:rsidRPr="00E65561">
        <w:rPr>
          <w:bCs/>
          <w:sz w:val="28"/>
          <w:szCs w:val="28"/>
        </w:rPr>
        <w:t xml:space="preserve"> общественного питания типа общедоступного кафе.</w:t>
      </w:r>
    </w:p>
    <w:p w:rsidR="00A44C6B" w:rsidRPr="00E65561" w:rsidRDefault="00A44C6B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>Технология приготовления разрабатываемого блюда не сложная и занимает 15– 20 минут рабочего времени</w:t>
      </w:r>
      <w:r w:rsidR="008274F2" w:rsidRPr="00E65561">
        <w:rPr>
          <w:bCs/>
          <w:sz w:val="28"/>
          <w:szCs w:val="28"/>
        </w:rPr>
        <w:t>, а так его можно готовить по мере спроса.</w:t>
      </w:r>
    </w:p>
    <w:p w:rsidR="008274F2" w:rsidRPr="00E65561" w:rsidRDefault="008274F2" w:rsidP="00E6556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65561">
        <w:rPr>
          <w:bCs/>
          <w:sz w:val="28"/>
          <w:szCs w:val="28"/>
        </w:rPr>
        <w:t>Основными задачами курсового проекта является обработка рецептуры и технологи приготовления разрабатываемого блюда, подбор технологического оборудования, определение пищевой ценности блюда, разработка нормативной документации.</w:t>
      </w:r>
    </w:p>
    <w:p w:rsidR="00ED70EA" w:rsidRPr="00FD76DB" w:rsidRDefault="00FD76DB" w:rsidP="00FD76DB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A5487" w:rsidRPr="00FD76DB">
        <w:rPr>
          <w:b/>
          <w:sz w:val="28"/>
          <w:szCs w:val="28"/>
        </w:rPr>
        <w:t>Характеристика сырья, используем для</w:t>
      </w:r>
      <w:r w:rsidRPr="00FD76DB">
        <w:rPr>
          <w:b/>
          <w:sz w:val="28"/>
          <w:szCs w:val="28"/>
        </w:rPr>
        <w:t xml:space="preserve"> приготовления фирменного блюда</w:t>
      </w:r>
    </w:p>
    <w:p w:rsidR="00FD76DB" w:rsidRPr="00FD76DB" w:rsidRDefault="00FD76DB" w:rsidP="00FD76DB">
      <w:pPr>
        <w:spacing w:line="360" w:lineRule="auto"/>
        <w:jc w:val="both"/>
        <w:rPr>
          <w:b/>
          <w:bCs/>
          <w:sz w:val="28"/>
          <w:szCs w:val="28"/>
        </w:rPr>
      </w:pPr>
    </w:p>
    <w:p w:rsidR="0093208F" w:rsidRDefault="003A5487" w:rsidP="00E6556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Характеристика пищевого сырья, используемого для приготовления фирменного блюда дается в соответствии с ГОСТами, ОСТами, ТУ, РСТ и др. нормативными материалами. По основным органолептическим и физико-химическим показателям.</w:t>
      </w:r>
    </w:p>
    <w:p w:rsidR="00FD76DB" w:rsidRPr="00E65561" w:rsidRDefault="00FD76DB" w:rsidP="00E65561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A5487" w:rsidRPr="00E65561" w:rsidRDefault="003A5487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Таблица 1-Характеристика сырья используемого для приготовления фирменного блюда «Самса с зеленью и брынзой».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6254"/>
        <w:gridCol w:w="1546"/>
      </w:tblGrid>
      <w:tr w:rsidR="003A5487" w:rsidRPr="00FD76DB" w:rsidTr="00EB57EC">
        <w:trPr>
          <w:trHeight w:val="422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Вид сырья</w:t>
            </w:r>
          </w:p>
        </w:tc>
        <w:tc>
          <w:tcPr>
            <w:tcW w:w="6254" w:type="dxa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Показатели качества</w:t>
            </w:r>
          </w:p>
        </w:tc>
        <w:tc>
          <w:tcPr>
            <w:tcW w:w="1546" w:type="dxa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Нормативный документ</w:t>
            </w:r>
          </w:p>
        </w:tc>
      </w:tr>
      <w:tr w:rsidR="003A5487" w:rsidRPr="00FD76DB" w:rsidTr="00EB57EC">
        <w:trPr>
          <w:trHeight w:val="363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</w:t>
            </w:r>
          </w:p>
        </w:tc>
        <w:tc>
          <w:tcPr>
            <w:tcW w:w="6254" w:type="dxa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</w:t>
            </w:r>
          </w:p>
        </w:tc>
        <w:tc>
          <w:tcPr>
            <w:tcW w:w="1546" w:type="dxa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</w:t>
            </w:r>
          </w:p>
        </w:tc>
      </w:tr>
      <w:tr w:rsidR="003A5487" w:rsidRPr="00FD76DB" w:rsidTr="00EB57EC">
        <w:trPr>
          <w:trHeight w:val="611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Тесто слоеное</w:t>
            </w:r>
          </w:p>
        </w:tc>
        <w:tc>
          <w:tcPr>
            <w:tcW w:w="6254" w:type="dxa"/>
          </w:tcPr>
          <w:p w:rsidR="003A5487" w:rsidRPr="00FD76DB" w:rsidRDefault="00CA1BAF" w:rsidP="00FD76DB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Готовое тесто должно иметь четко выраженные слои теста и жира, белый цвет с кремовым оттенком, эластичную мягкую консистенцию.</w:t>
            </w:r>
          </w:p>
        </w:tc>
        <w:tc>
          <w:tcPr>
            <w:tcW w:w="1546" w:type="dxa"/>
          </w:tcPr>
          <w:p w:rsidR="003A5487" w:rsidRPr="00FD76DB" w:rsidRDefault="009F1CAF" w:rsidP="00FD76DB">
            <w:pPr>
              <w:tabs>
                <w:tab w:val="left" w:pos="6765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ТУ 9214-015-40155161-2001</w:t>
            </w:r>
          </w:p>
        </w:tc>
      </w:tr>
      <w:tr w:rsidR="003A5487" w:rsidRPr="00FD76DB" w:rsidTr="00EB57EC">
        <w:trPr>
          <w:trHeight w:val="422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Сыр (брынза)</w:t>
            </w:r>
          </w:p>
        </w:tc>
        <w:tc>
          <w:tcPr>
            <w:tcW w:w="6254" w:type="dxa"/>
          </w:tcPr>
          <w:p w:rsidR="003A5487" w:rsidRPr="00FD76DB" w:rsidRDefault="009F1CAF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Сильно выраженный соленый вкус, мягкая консистенция, сыры созревают и хранят в рассоле</w:t>
            </w:r>
          </w:p>
        </w:tc>
        <w:tc>
          <w:tcPr>
            <w:tcW w:w="1546" w:type="dxa"/>
          </w:tcPr>
          <w:p w:rsidR="003A5487" w:rsidRPr="00FD76DB" w:rsidRDefault="009F1CAF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7616-85</w:t>
            </w:r>
          </w:p>
        </w:tc>
      </w:tr>
      <w:tr w:rsidR="003A5487" w:rsidRPr="00FD76DB" w:rsidTr="00EB57EC">
        <w:trPr>
          <w:trHeight w:val="333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Лук зеленый</w:t>
            </w:r>
          </w:p>
        </w:tc>
        <w:tc>
          <w:tcPr>
            <w:tcW w:w="6254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Чистые стебли, без стрелок, не увядшие, не пожелтевшие.</w:t>
            </w:r>
          </w:p>
        </w:tc>
        <w:tc>
          <w:tcPr>
            <w:tcW w:w="1546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 1754-86</w:t>
            </w:r>
          </w:p>
        </w:tc>
      </w:tr>
      <w:tr w:rsidR="003A5487" w:rsidRPr="00FD76DB" w:rsidTr="00EB57EC">
        <w:trPr>
          <w:trHeight w:val="1402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 xml:space="preserve">Лук репчатый </w:t>
            </w:r>
          </w:p>
        </w:tc>
        <w:tc>
          <w:tcPr>
            <w:tcW w:w="6254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Форма плоская, округлая или овальная, в зависимости от сорта. Цвет белый, желтоватый или фиолетовый, в зависимости от сорта. Поверхность чистая, сухая, с небольшим слоем чешуи. Не допускаются; потемнения, налет, гниль.</w:t>
            </w:r>
          </w:p>
        </w:tc>
        <w:tc>
          <w:tcPr>
            <w:tcW w:w="1546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1723-86</w:t>
            </w:r>
          </w:p>
        </w:tc>
      </w:tr>
      <w:tr w:rsidR="003A5487" w:rsidRPr="00FD76DB" w:rsidTr="00EB57EC">
        <w:trPr>
          <w:trHeight w:val="698"/>
          <w:jc w:val="center"/>
        </w:trPr>
        <w:tc>
          <w:tcPr>
            <w:tcW w:w="0" w:type="auto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Петрушка</w:t>
            </w:r>
          </w:p>
        </w:tc>
        <w:tc>
          <w:tcPr>
            <w:tcW w:w="6254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Чистые листья либо звездочки (в зависимости от сорта), не увядшие, не пожелтевшие.</w:t>
            </w:r>
          </w:p>
        </w:tc>
        <w:tc>
          <w:tcPr>
            <w:tcW w:w="1546" w:type="dxa"/>
          </w:tcPr>
          <w:p w:rsidR="003A5487" w:rsidRPr="00FD76DB" w:rsidRDefault="00AE0EB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РСТ РСФСР 408-88</w:t>
            </w:r>
          </w:p>
        </w:tc>
      </w:tr>
      <w:tr w:rsidR="00993AFC" w:rsidRPr="00FD76DB" w:rsidTr="00EB57EC">
        <w:trPr>
          <w:trHeight w:val="455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Имеет чистую поверхность, характерный для данного вида вкуса и запаха, без постороннего привкусов и запахов, плотная однородная консистенция, слабоблестящая на разрезе и сухая на вид, или с наличием одиночных мельчайших капель влаги. Поверхность, от белого до светло-желтого, однородный по всей массе цвет.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37-91</w:t>
            </w:r>
          </w:p>
        </w:tc>
      </w:tr>
      <w:tr w:rsidR="00993AFC" w:rsidRPr="00FD76DB" w:rsidTr="00EB57EC">
        <w:trPr>
          <w:trHeight w:val="455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Яйцо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Состояние воздушной камеры неподвижное, не более 4 мм. Желток прочный, малозаметный, занимает центральное положение и не перемещается. Белок плотный, прозрачный, светлый, слегка перемещающийся, допускается небольшое отклонение от центрального положения.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52121-2003</w:t>
            </w:r>
          </w:p>
        </w:tc>
      </w:tr>
      <w:tr w:rsidR="00993AFC" w:rsidRPr="00FD76DB" w:rsidTr="00EB57EC">
        <w:trPr>
          <w:trHeight w:val="455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Укроп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Чистые листья, не увядшие, не пожелтевшие. Не допускается присутствие грязи и частиц земли.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ТУ 10 РСФСР 527-89</w:t>
            </w:r>
          </w:p>
        </w:tc>
      </w:tr>
      <w:tr w:rsidR="00993AFC" w:rsidRPr="00FD76DB" w:rsidTr="00EB57EC">
        <w:trPr>
          <w:trHeight w:val="273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Базилик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Сильный аромат и приятный кислый вкус. Цвет фиолетовый, с вкраплениями зеленого. Листья чистые, не почерневшие.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ТУ 10 РСФСР 172-89</w:t>
            </w:r>
          </w:p>
        </w:tc>
      </w:tr>
      <w:tr w:rsidR="00993AFC" w:rsidRPr="00FD76DB" w:rsidTr="00EB57EC">
        <w:trPr>
          <w:trHeight w:val="510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Кинза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Чистые листья либо звездочки (в зависимости от сорта), не увядшие, не пожелтевшие.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ТУ 10 РСФСР 356-89</w:t>
            </w:r>
          </w:p>
        </w:tc>
      </w:tr>
      <w:tr w:rsidR="00993AFC" w:rsidRPr="00FD76DB" w:rsidTr="00EB57EC">
        <w:trPr>
          <w:trHeight w:val="1070"/>
          <w:jc w:val="center"/>
        </w:trPr>
        <w:tc>
          <w:tcPr>
            <w:tcW w:w="1427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Чеснок</w:t>
            </w:r>
          </w:p>
        </w:tc>
        <w:tc>
          <w:tcPr>
            <w:tcW w:w="6254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Чистый, не допускается присутствие частиц земли. Поверхность сухая, с отсутствием темных пятен, и налета гнили. Цвет белый, либо светло-серый (в зависимости от сорта). Вкус и запах соответствуют данному виду продукта.</w:t>
            </w:r>
          </w:p>
        </w:tc>
        <w:tc>
          <w:tcPr>
            <w:tcW w:w="1546" w:type="dxa"/>
          </w:tcPr>
          <w:p w:rsidR="00993AFC" w:rsidRPr="00FD76DB" w:rsidRDefault="00993AFC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ГОСТ 7977-84</w:t>
            </w:r>
          </w:p>
        </w:tc>
      </w:tr>
    </w:tbl>
    <w:p w:rsidR="00993AFC" w:rsidRPr="00E65561" w:rsidRDefault="00993AFC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612708" w:rsidRPr="00FD76DB" w:rsidRDefault="00FD76DB" w:rsidP="00E655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70EA" w:rsidRPr="00FD76DB">
        <w:rPr>
          <w:b/>
          <w:bCs/>
          <w:sz w:val="28"/>
          <w:szCs w:val="28"/>
        </w:rPr>
        <w:t>2</w:t>
      </w:r>
      <w:r w:rsidRPr="00FD76DB">
        <w:rPr>
          <w:b/>
          <w:bCs/>
          <w:sz w:val="28"/>
          <w:szCs w:val="28"/>
        </w:rPr>
        <w:t>.</w:t>
      </w:r>
      <w:r w:rsidR="00ED70EA" w:rsidRPr="00FD76DB">
        <w:rPr>
          <w:b/>
          <w:bCs/>
          <w:sz w:val="28"/>
          <w:szCs w:val="28"/>
        </w:rPr>
        <w:t xml:space="preserve"> </w:t>
      </w:r>
      <w:r w:rsidR="003A5487" w:rsidRPr="00FD76DB">
        <w:rPr>
          <w:b/>
          <w:bCs/>
          <w:sz w:val="28"/>
          <w:szCs w:val="28"/>
        </w:rPr>
        <w:t>Разработка техноло</w:t>
      </w:r>
      <w:r w:rsidRPr="00FD76DB">
        <w:rPr>
          <w:b/>
          <w:bCs/>
          <w:sz w:val="28"/>
          <w:szCs w:val="28"/>
        </w:rPr>
        <w:t>гической карты фирменного блюда</w:t>
      </w:r>
    </w:p>
    <w:p w:rsidR="00FD76DB" w:rsidRDefault="00FD76DB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A5487" w:rsidRPr="00E65561" w:rsidRDefault="003A5487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Рецептура – количественное соотношение составных компонентов, определяющее пищевую ценность, органолептические свойства и выход готового продукта. При разработки рецептуры необходимо учесть, что исходными данными для научного обоснования рецептуры должны являться следующие факторы:</w:t>
      </w:r>
    </w:p>
    <w:p w:rsidR="003A5487" w:rsidRPr="00E65561" w:rsidRDefault="003A5487" w:rsidP="00E65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Четко поставленная задача – для какого вида питания разрабатывается рецептура: рационального, детского, диетического или лечебно-профилактического;</w:t>
      </w:r>
    </w:p>
    <w:p w:rsidR="003A5487" w:rsidRPr="00E65561" w:rsidRDefault="003A5487" w:rsidP="00E65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Определение потребности лиц, использующих данную продукцию в пищевых, биологически активных веществах и энергии согласно существующим нормам;</w:t>
      </w:r>
    </w:p>
    <w:p w:rsidR="003A5487" w:rsidRPr="00E65561" w:rsidRDefault="003A5487" w:rsidP="00E6556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Побор продуктовых компонентов, отвечающих определенным требованиям.</w:t>
      </w:r>
    </w:p>
    <w:p w:rsidR="003A5487" w:rsidRPr="00E65561" w:rsidRDefault="003A5487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Таким образом, главным при разработке рецептур блюд и кулинарных изделий является количественная и качественная полноценность блюда.</w:t>
      </w:r>
    </w:p>
    <w:p w:rsidR="003A5487" w:rsidRPr="00E65561" w:rsidRDefault="003A5487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Количественная полноценность определяется соотноше</w:t>
      </w:r>
      <w:r w:rsidR="00993AFC" w:rsidRPr="00E65561">
        <w:rPr>
          <w:sz w:val="28"/>
          <w:szCs w:val="28"/>
        </w:rPr>
        <w:t>нием белков, жиров, углеводов, кальция, магния, фосфора,</w:t>
      </w:r>
      <w:r w:rsidRPr="00E65561">
        <w:rPr>
          <w:sz w:val="28"/>
          <w:szCs w:val="28"/>
        </w:rPr>
        <w:t xml:space="preserve"> в композициях (при этом учитывается контингент питающихся), в том числе в сочетании с различными соусами и гарнирами; соответствием энергетической ценности;</w:t>
      </w:r>
    </w:p>
    <w:p w:rsidR="00612708" w:rsidRDefault="003A5487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Качественная сторона готовых изделий определяется химическим составом компонентов, входящих в рецептуру, их разнообразии, обеспечивающим оптимальное соотношение пищевых и биологически активных веществ.</w:t>
      </w:r>
    </w:p>
    <w:p w:rsidR="00FD76DB" w:rsidRPr="00E65561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612708" w:rsidRPr="00FD76DB" w:rsidRDefault="003A5487" w:rsidP="00E65561">
      <w:pPr>
        <w:numPr>
          <w:ilvl w:val="1"/>
          <w:numId w:val="7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D76DB">
        <w:rPr>
          <w:b/>
          <w:bCs/>
          <w:sz w:val="28"/>
          <w:szCs w:val="28"/>
        </w:rPr>
        <w:t>Разработка проекта технологической карты нового блюда</w:t>
      </w:r>
    </w:p>
    <w:p w:rsidR="00FD76DB" w:rsidRPr="00FD76DB" w:rsidRDefault="00FD76DB" w:rsidP="00E65561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3A5487" w:rsidRPr="00E65561" w:rsidRDefault="003A5487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На разрабатываемое блюдо составляется проект технологической карты.</w:t>
      </w:r>
    </w:p>
    <w:p w:rsidR="003A5487" w:rsidRPr="00E65561" w:rsidRDefault="003A5487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Технологическая карта является ведомственным технологическим документом и составляется для работников предприятия с целью обеспечения правильности проведения технологического процесса, выпуска продукции высокого качества.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>Необходимо иметь в виду, что фирменное блюдо разрабатываться из любых видов сырья, используемых на предприятии общественного питания, при отсутствии каждого любого компонента, входящих в рецептуру, блюдо не готовиться.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>Проект технологической карты состоит из проекта рецептуры и проекта технологии блюда и составляется на 1 и 100 порций.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>В проекте рецептуры на кулинарное блюдо указывается:</w:t>
      </w:r>
    </w:p>
    <w:p w:rsidR="003A5487" w:rsidRPr="00E65561" w:rsidRDefault="003A5487" w:rsidP="00E65561">
      <w:pPr>
        <w:pStyle w:val="2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Наименование используемого сырья в технологической последовательности начиная с основного, с указанием кондиции</w:t>
      </w:r>
    </w:p>
    <w:p w:rsidR="003A5487" w:rsidRPr="00E65561" w:rsidRDefault="003A5487" w:rsidP="00E65561">
      <w:pPr>
        <w:pStyle w:val="2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Нормы закладки сырья массой брутто и нетто на 1 и 100 порций: при использовании полуфабрикатов только массу нетто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>Выход полуфабриката и готового блюда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>При расчете норм расхода сырья руководствуются действующими нормативами (постоянными или временно установленными).</w:t>
      </w:r>
    </w:p>
    <w:p w:rsidR="007053F3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szCs w:val="28"/>
        </w:rPr>
        <w:t xml:space="preserve">После составления проекта рецептуры кулинарного блюда, составляют проект технологии приготовления с указанием органолептических показателей качества блюда. При разработки фирменного блюда необходимо учитывать новизну, кулинарные достоинства, сочетание продуктов, оформление блюда. </w:t>
      </w:r>
    </w:p>
    <w:p w:rsidR="00035B6C" w:rsidRPr="00E65561" w:rsidRDefault="00035B6C" w:rsidP="00E65561">
      <w:pPr>
        <w:pStyle w:val="2"/>
        <w:ind w:left="0" w:firstLine="709"/>
        <w:jc w:val="both"/>
        <w:rPr>
          <w:szCs w:val="28"/>
        </w:rPr>
      </w:pPr>
    </w:p>
    <w:p w:rsidR="006E7769" w:rsidRPr="00E65561" w:rsidRDefault="003A5487" w:rsidP="00E65561">
      <w:pPr>
        <w:pStyle w:val="2"/>
        <w:ind w:left="0" w:firstLine="709"/>
        <w:jc w:val="both"/>
        <w:rPr>
          <w:bCs/>
          <w:szCs w:val="28"/>
        </w:rPr>
      </w:pPr>
      <w:r w:rsidRPr="00E65561">
        <w:rPr>
          <w:bCs/>
          <w:szCs w:val="28"/>
        </w:rPr>
        <w:t>Технологическая карта</w:t>
      </w:r>
    </w:p>
    <w:p w:rsidR="003A5487" w:rsidRPr="00E65561" w:rsidRDefault="003A5487" w:rsidP="00E65561">
      <w:pPr>
        <w:pStyle w:val="2"/>
        <w:ind w:left="0" w:firstLine="709"/>
        <w:jc w:val="both"/>
        <w:rPr>
          <w:szCs w:val="28"/>
        </w:rPr>
      </w:pPr>
      <w:r w:rsidRPr="00E65561">
        <w:rPr>
          <w:bCs/>
          <w:szCs w:val="28"/>
        </w:rPr>
        <w:t>Наименование блюда:</w:t>
      </w:r>
      <w:r w:rsidRPr="00E65561">
        <w:rPr>
          <w:szCs w:val="28"/>
        </w:rPr>
        <w:t xml:space="preserve"> Самса с зеленью и брынзой.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035"/>
        <w:gridCol w:w="1152"/>
        <w:gridCol w:w="1154"/>
        <w:gridCol w:w="1154"/>
        <w:gridCol w:w="1155"/>
        <w:gridCol w:w="1155"/>
      </w:tblGrid>
      <w:tr w:rsidR="003A5487" w:rsidRPr="00FD76DB" w:rsidTr="00FD76DB">
        <w:trPr>
          <w:jc w:val="center"/>
        </w:trPr>
        <w:tc>
          <w:tcPr>
            <w:tcW w:w="1984" w:type="dxa"/>
            <w:vMerge w:val="restart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Наименование сырья</w:t>
            </w:r>
          </w:p>
        </w:tc>
        <w:tc>
          <w:tcPr>
            <w:tcW w:w="6805" w:type="dxa"/>
            <w:gridSpan w:val="6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Нормы закладки сырья (г)</w:t>
            </w: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  <w:vMerge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3341" w:type="dxa"/>
            <w:gridSpan w:val="3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На 1 порцию</w:t>
            </w:r>
          </w:p>
        </w:tc>
        <w:tc>
          <w:tcPr>
            <w:tcW w:w="3464" w:type="dxa"/>
            <w:gridSpan w:val="3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На 100 порций</w:t>
            </w: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  <w:vMerge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03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Брутто</w:t>
            </w:r>
          </w:p>
        </w:tc>
        <w:tc>
          <w:tcPr>
            <w:tcW w:w="1152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нетто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П/ф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брутто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нетто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П/ф</w:t>
            </w: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Тесто слоеное п/ф</w:t>
            </w:r>
          </w:p>
        </w:tc>
        <w:tc>
          <w:tcPr>
            <w:tcW w:w="103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2" w:type="dxa"/>
          </w:tcPr>
          <w:p w:rsidR="003A5487" w:rsidRPr="00FD76DB" w:rsidRDefault="00802C0E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20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20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2000</w:t>
            </w:r>
          </w:p>
        </w:tc>
        <w:tc>
          <w:tcPr>
            <w:tcW w:w="1155" w:type="dxa"/>
          </w:tcPr>
          <w:p w:rsidR="003A5487" w:rsidRPr="00FD76DB" w:rsidRDefault="00BE2DF0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2000</w:t>
            </w: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Лук зеленый</w:t>
            </w:r>
          </w:p>
        </w:tc>
        <w:tc>
          <w:tcPr>
            <w:tcW w:w="103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2,7</w:t>
            </w:r>
          </w:p>
        </w:tc>
        <w:tc>
          <w:tcPr>
            <w:tcW w:w="1152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270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Сыр (брынза)</w:t>
            </w:r>
          </w:p>
        </w:tc>
        <w:tc>
          <w:tcPr>
            <w:tcW w:w="103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7,8</w:t>
            </w:r>
          </w:p>
        </w:tc>
        <w:tc>
          <w:tcPr>
            <w:tcW w:w="1152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7,5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780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750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3A5487" w:rsidRPr="00FD76DB" w:rsidTr="00FD76DB">
        <w:trPr>
          <w:jc w:val="center"/>
        </w:trPr>
        <w:tc>
          <w:tcPr>
            <w:tcW w:w="1984" w:type="dxa"/>
          </w:tcPr>
          <w:p w:rsidR="003A5487" w:rsidRPr="00FD76DB" w:rsidRDefault="003A5487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 xml:space="preserve">Лук репчатый </w:t>
            </w:r>
          </w:p>
        </w:tc>
        <w:tc>
          <w:tcPr>
            <w:tcW w:w="103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3,3</w:t>
            </w:r>
          </w:p>
        </w:tc>
        <w:tc>
          <w:tcPr>
            <w:tcW w:w="1152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</w:t>
            </w: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330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300</w:t>
            </w:r>
          </w:p>
        </w:tc>
        <w:tc>
          <w:tcPr>
            <w:tcW w:w="1155" w:type="dxa"/>
          </w:tcPr>
          <w:p w:rsidR="003A5487" w:rsidRPr="00FD76DB" w:rsidRDefault="003A5487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Петрушка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2,7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270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EB57EC">
        <w:trPr>
          <w:trHeight w:val="344"/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Масло сливочное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2,8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280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Яйцо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2,32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232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200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Укроп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2,7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270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Базилик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2,7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270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Кинза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2,7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270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Чеснок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1,2</w:t>
            </w: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120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100</w:t>
            </w: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</w:tr>
      <w:tr w:rsidR="006E7769" w:rsidRPr="00FD76DB" w:rsidTr="00FD76DB">
        <w:trPr>
          <w:trHeight w:val="300"/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Выход п/ф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4</w:t>
            </w:r>
            <w:r w:rsidR="003E7B79" w:rsidRPr="00FD76DB">
              <w:rPr>
                <w:sz w:val="20"/>
                <w:szCs w:val="28"/>
              </w:rPr>
              <w:t>8,5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4</w:t>
            </w:r>
            <w:r w:rsidR="003E7B79" w:rsidRPr="00FD76DB">
              <w:rPr>
                <w:sz w:val="20"/>
                <w:szCs w:val="28"/>
              </w:rPr>
              <w:t>85</w:t>
            </w:r>
          </w:p>
        </w:tc>
      </w:tr>
      <w:tr w:rsidR="006E7769" w:rsidRPr="00FD76DB" w:rsidTr="00FD76DB">
        <w:trPr>
          <w:trHeight w:val="540"/>
          <w:jc w:val="center"/>
        </w:trPr>
        <w:tc>
          <w:tcPr>
            <w:tcW w:w="198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Выход готового изделия</w:t>
            </w:r>
          </w:p>
        </w:tc>
        <w:tc>
          <w:tcPr>
            <w:tcW w:w="103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2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45</w:t>
            </w:r>
          </w:p>
        </w:tc>
        <w:tc>
          <w:tcPr>
            <w:tcW w:w="1154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</w:p>
        </w:tc>
        <w:tc>
          <w:tcPr>
            <w:tcW w:w="1155" w:type="dxa"/>
          </w:tcPr>
          <w:p w:rsidR="006E7769" w:rsidRPr="00FD76DB" w:rsidRDefault="006E7769" w:rsidP="00FD76DB">
            <w:pPr>
              <w:pStyle w:val="2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450</w:t>
            </w:r>
          </w:p>
        </w:tc>
      </w:tr>
    </w:tbl>
    <w:p w:rsidR="006E7769" w:rsidRPr="00E65561" w:rsidRDefault="006E7769" w:rsidP="00E65561">
      <w:pPr>
        <w:pStyle w:val="2"/>
        <w:ind w:left="0" w:firstLine="709"/>
        <w:jc w:val="both"/>
        <w:rPr>
          <w:szCs w:val="28"/>
        </w:rPr>
      </w:pPr>
    </w:p>
    <w:p w:rsidR="003A5487" w:rsidRPr="00FD76DB" w:rsidRDefault="003A5487" w:rsidP="00E65561">
      <w:pPr>
        <w:pStyle w:val="1"/>
        <w:ind w:left="0" w:firstLine="709"/>
        <w:jc w:val="both"/>
        <w:rPr>
          <w:i/>
          <w:szCs w:val="28"/>
        </w:rPr>
      </w:pPr>
      <w:r w:rsidRPr="00FD76DB">
        <w:rPr>
          <w:i/>
          <w:szCs w:val="28"/>
        </w:rPr>
        <w:t>Технология приготовления</w:t>
      </w:r>
    </w:p>
    <w:p w:rsidR="007437F9" w:rsidRPr="00E65561" w:rsidRDefault="007437F9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Лук и чеснок очистить, крупно порубить. Зелень хорошо промыть под струей холодной воды, обсушить и крупно нашинковать. Разогреть в сковороде растительное масло; положить лук, чеснок и зелень и, постоянно помешивая обжаривать 1 минуту. Снять с огня, дать немного остыть, добавить яйцо, мелко нарезанную брынзу, и перемешать. Приправить солью и перцем. Готовое тесто раскатывают толщиной в 2мм, и нарезать на квадраты, со стороной 15-18см, и выложить в центр каждого квадрата примерно по две ст.</w:t>
      </w:r>
      <w:r w:rsidR="00FD76DB">
        <w:rPr>
          <w:sz w:val="28"/>
          <w:szCs w:val="28"/>
        </w:rPr>
        <w:t xml:space="preserve"> </w:t>
      </w:r>
      <w:r w:rsidRPr="00E65561">
        <w:rPr>
          <w:sz w:val="28"/>
          <w:szCs w:val="28"/>
        </w:rPr>
        <w:t xml:space="preserve">ложки начинки, сложить квадраты теста по диагонали (чтобы получился треугольник), и защипать края. Запекать при </w:t>
      </w:r>
      <w:r w:rsidRPr="00E65561">
        <w:rPr>
          <w:sz w:val="28"/>
          <w:szCs w:val="28"/>
          <w:lang w:val="en-US"/>
        </w:rPr>
        <w:t>t</w:t>
      </w:r>
      <w:r w:rsidRPr="00E65561">
        <w:rPr>
          <w:sz w:val="28"/>
          <w:szCs w:val="28"/>
        </w:rPr>
        <w:t xml:space="preserve"> 200-210°С, 20-25 минут.</w:t>
      </w:r>
    </w:p>
    <w:p w:rsidR="003A5487" w:rsidRPr="00FD76DB" w:rsidRDefault="003A5487" w:rsidP="00E65561">
      <w:pPr>
        <w:pStyle w:val="a5"/>
        <w:ind w:firstLine="709"/>
        <w:jc w:val="both"/>
        <w:rPr>
          <w:i/>
          <w:szCs w:val="28"/>
        </w:rPr>
      </w:pPr>
      <w:r w:rsidRPr="00FD76DB">
        <w:rPr>
          <w:i/>
          <w:szCs w:val="28"/>
        </w:rPr>
        <w:t>Показатели качества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Внешний вид: треугольная форма</w:t>
      </w:r>
      <w:r w:rsidR="00B5614D" w:rsidRPr="00E65561">
        <w:rPr>
          <w:szCs w:val="28"/>
        </w:rPr>
        <w:t>,</w:t>
      </w:r>
      <w:r w:rsidRPr="00E65561">
        <w:rPr>
          <w:szCs w:val="28"/>
        </w:rPr>
        <w:t xml:space="preserve"> с равн</w:t>
      </w:r>
      <w:r w:rsidR="00F277D6" w:rsidRPr="00E65561">
        <w:rPr>
          <w:szCs w:val="28"/>
        </w:rPr>
        <w:t xml:space="preserve">омерно </w:t>
      </w:r>
      <w:r w:rsidR="00B5614D" w:rsidRPr="00E65561">
        <w:rPr>
          <w:szCs w:val="28"/>
        </w:rPr>
        <w:t xml:space="preserve">окрашенной корочкой, по 1 </w:t>
      </w:r>
      <w:r w:rsidR="00FD76DB" w:rsidRPr="00E65561">
        <w:rPr>
          <w:szCs w:val="28"/>
        </w:rPr>
        <w:t>шт.</w:t>
      </w:r>
      <w:r w:rsidR="00B5614D" w:rsidRPr="00E65561">
        <w:rPr>
          <w:szCs w:val="28"/>
        </w:rPr>
        <w:t xml:space="preserve"> на </w:t>
      </w:r>
      <w:r w:rsidRPr="00E65561">
        <w:rPr>
          <w:szCs w:val="28"/>
        </w:rPr>
        <w:t xml:space="preserve">порцию. 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Цвет</w:t>
      </w:r>
      <w:r w:rsidR="00B5614D" w:rsidRPr="00E65561">
        <w:rPr>
          <w:szCs w:val="28"/>
        </w:rPr>
        <w:t>:</w:t>
      </w:r>
      <w:r w:rsidRPr="00E65561">
        <w:rPr>
          <w:szCs w:val="28"/>
        </w:rPr>
        <w:t xml:space="preserve"> поверхность выпеченной самсы светло</w:t>
      </w:r>
      <w:r w:rsidR="00B5614D" w:rsidRPr="00E65561">
        <w:rPr>
          <w:szCs w:val="28"/>
        </w:rPr>
        <w:t xml:space="preserve"> - к</w:t>
      </w:r>
      <w:r w:rsidRPr="00E65561">
        <w:rPr>
          <w:szCs w:val="28"/>
        </w:rPr>
        <w:t>оричнев</w:t>
      </w:r>
      <w:r w:rsidR="00B5614D" w:rsidRPr="00E65561">
        <w:rPr>
          <w:szCs w:val="28"/>
        </w:rPr>
        <w:t>ый с оранжево-золотистым</w:t>
      </w:r>
      <w:r w:rsidR="00BE2DF0" w:rsidRPr="00E65561">
        <w:rPr>
          <w:szCs w:val="28"/>
        </w:rPr>
        <w:t xml:space="preserve"> </w:t>
      </w:r>
      <w:r w:rsidRPr="00E65561">
        <w:rPr>
          <w:szCs w:val="28"/>
        </w:rPr>
        <w:t>оттенком.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Вкус и запах: характерен для теста и фарша; без признаков затхлости, подгорелых продуктов.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Консистенция: однородная, эластичная, пористая; корочк</w:t>
      </w:r>
      <w:r w:rsidR="00B5614D" w:rsidRPr="00E65561">
        <w:rPr>
          <w:szCs w:val="28"/>
        </w:rPr>
        <w:t>а -</w:t>
      </w:r>
      <w:r w:rsidRPr="00E65561">
        <w:rPr>
          <w:szCs w:val="28"/>
        </w:rPr>
        <w:t xml:space="preserve"> слегка хрустящая; фар</w:t>
      </w:r>
      <w:r w:rsidR="00B5614D" w:rsidRPr="00E65561">
        <w:rPr>
          <w:szCs w:val="28"/>
        </w:rPr>
        <w:t>ш -</w:t>
      </w:r>
      <w:r w:rsidRPr="00E65561">
        <w:rPr>
          <w:szCs w:val="28"/>
        </w:rPr>
        <w:t xml:space="preserve"> однородный, сочный, мягкий, рыхлый.</w:t>
      </w:r>
    </w:p>
    <w:p w:rsidR="003A5487" w:rsidRPr="00FD76DB" w:rsidRDefault="003A5487" w:rsidP="00FD76DB">
      <w:pPr>
        <w:pStyle w:val="a5"/>
        <w:ind w:firstLine="709"/>
        <w:jc w:val="both"/>
        <w:rPr>
          <w:i/>
          <w:szCs w:val="28"/>
        </w:rPr>
      </w:pPr>
      <w:r w:rsidRPr="00FD76DB">
        <w:rPr>
          <w:bCs/>
          <w:i/>
          <w:szCs w:val="28"/>
        </w:rPr>
        <w:t>Отработка рецептуры и технологии разработанного блюда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Отработка рецептуры и технологии блюда производится в пищевой лаборатории института. В процессе отработки и рецептуры блюда определяют: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Нормы вложения сырья массой нетто;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Массу подготовленного п /ф;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Объем жидкости (если она предусмотрена технологией);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 xml:space="preserve">Производственные потери; 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Температурный режим и продолжительность тепловой обработки;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Кулинарная готовность блюда;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Выход готового блюда;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Потери при тепловой обработки;</w:t>
      </w:r>
    </w:p>
    <w:p w:rsidR="003A5487" w:rsidRPr="00E65561" w:rsidRDefault="003A5487" w:rsidP="00E65561">
      <w:pPr>
        <w:pStyle w:val="a5"/>
        <w:numPr>
          <w:ilvl w:val="0"/>
          <w:numId w:val="4"/>
        </w:numPr>
        <w:ind w:left="0" w:firstLine="709"/>
        <w:jc w:val="both"/>
        <w:rPr>
          <w:szCs w:val="28"/>
        </w:rPr>
      </w:pPr>
      <w:r w:rsidRPr="00E65561">
        <w:rPr>
          <w:szCs w:val="28"/>
        </w:rPr>
        <w:t>Потери при порционировании;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Для получения точных данных обработку проекта рецептуры и технологии проводят в количестве 3-х порций в трехкратной повторности. При необходимости количество отработок увеличивается. На основе уточненной массы нетто и потерь производят расчет необходимого количества сырья массой брутто по формуле :</w:t>
      </w:r>
    </w:p>
    <w:p w:rsidR="00FD76DB" w:rsidRDefault="00FD76DB" w:rsidP="00E65561">
      <w:pPr>
        <w:pStyle w:val="a5"/>
        <w:ind w:firstLine="709"/>
        <w:jc w:val="both"/>
        <w:rPr>
          <w:szCs w:val="28"/>
        </w:rPr>
      </w:pP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2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3pt" o:ole="">
            <v:imagedata r:id="rId7" o:title=""/>
          </v:shape>
          <o:OLEObject Type="Embed" ProgID="Equation.3" ShapeID="_x0000_i1025" DrawAspect="Content" ObjectID="_1458323418" r:id="rId8"/>
        </w:object>
      </w:r>
      <w:r w:rsidR="003A5487" w:rsidRPr="00E65561">
        <w:rPr>
          <w:szCs w:val="28"/>
        </w:rPr>
        <w:t>;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 xml:space="preserve">где   </w:t>
      </w:r>
      <w:r w:rsidR="00E34C23" w:rsidRPr="00E65561">
        <w:rPr>
          <w:szCs w:val="28"/>
        </w:rPr>
        <w:object w:dxaOrig="1100" w:dyaOrig="400">
          <v:shape id="_x0000_i1026" type="#_x0000_t75" style="width:54.75pt;height:20.25pt" o:ole="">
            <v:imagedata r:id="rId9" o:title=""/>
          </v:shape>
          <o:OLEObject Type="Embed" ProgID="Equation.3" ShapeID="_x0000_i1026" DrawAspect="Content" ObjectID="_1458323419" r:id="rId10"/>
        </w:object>
      </w:r>
      <w:r w:rsidRPr="00E65561">
        <w:rPr>
          <w:szCs w:val="28"/>
        </w:rPr>
        <w:t>масса сырья, брутто, кг.</w:t>
      </w: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1020" w:dyaOrig="380">
          <v:shape id="_x0000_i1027" type="#_x0000_t75" style="width:51pt;height:18.75pt" o:ole="">
            <v:imagedata r:id="rId11" o:title=""/>
          </v:shape>
          <o:OLEObject Type="Embed" ProgID="Equation.3" ShapeID="_x0000_i1027" DrawAspect="Content" ObjectID="_1458323420" r:id="rId12"/>
        </w:object>
      </w:r>
      <w:r w:rsidR="003A5487" w:rsidRPr="00E65561">
        <w:rPr>
          <w:szCs w:val="28"/>
        </w:rPr>
        <w:t xml:space="preserve"> масса сырья, нетто, кг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О – отходы при механической обработке сырья, %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Производственные потери при изготовлении блюда определяют по формуле:</w:t>
      </w:r>
    </w:p>
    <w:p w:rsidR="00FD76DB" w:rsidRDefault="00FD76DB" w:rsidP="00E65561">
      <w:pPr>
        <w:pStyle w:val="a5"/>
        <w:ind w:firstLine="709"/>
        <w:jc w:val="both"/>
        <w:rPr>
          <w:szCs w:val="28"/>
        </w:rPr>
      </w:pP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2460" w:dyaOrig="540">
          <v:shape id="_x0000_i1028" type="#_x0000_t75" style="width:123pt;height:27pt" o:ole="">
            <v:imagedata r:id="rId13" o:title=""/>
          </v:shape>
          <o:OLEObject Type="Embed" ProgID="Equation.3" ShapeID="_x0000_i1028" DrawAspect="Content" ObjectID="_1458323421" r:id="rId14"/>
        </w:object>
      </w: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3420" w:dyaOrig="1160">
          <v:shape id="_x0000_i1029" type="#_x0000_t75" style="width:171pt;height:57.75pt" o:ole="">
            <v:imagedata r:id="rId15" o:title=""/>
          </v:shape>
          <o:OLEObject Type="Embed" ProgID="Equation.3" ShapeID="_x0000_i1029" DrawAspect="Content" ObjectID="_1458323422" r:id="rId16"/>
        </w:object>
      </w:r>
      <w:r w:rsidR="003A5487" w:rsidRPr="00E65561">
        <w:rPr>
          <w:szCs w:val="28"/>
        </w:rPr>
        <w:t>;</w:t>
      </w:r>
    </w:p>
    <w:p w:rsidR="00FD76DB" w:rsidRDefault="00FD76DB" w:rsidP="00E65561">
      <w:pPr>
        <w:pStyle w:val="a5"/>
        <w:ind w:firstLine="709"/>
        <w:jc w:val="both"/>
        <w:rPr>
          <w:szCs w:val="28"/>
        </w:rPr>
      </w:pP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где П- производственные потери, выраженные в кг и процентах</w:t>
      </w: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1020" w:dyaOrig="380">
          <v:shape id="_x0000_i1030" type="#_x0000_t75" style="width:51pt;height:18.75pt" o:ole="">
            <v:imagedata r:id="rId17" o:title=""/>
          </v:shape>
          <o:OLEObject Type="Embed" ProgID="Equation.3" ShapeID="_x0000_i1030" DrawAspect="Content" ObjectID="_1458323423" r:id="rId18"/>
        </w:object>
      </w:r>
      <w:r w:rsidR="003A5487" w:rsidRPr="00E65561">
        <w:rPr>
          <w:szCs w:val="28"/>
        </w:rPr>
        <w:t>суммарная масса сырья (нетто), кг</w:t>
      </w:r>
    </w:p>
    <w:p w:rsidR="003A5487" w:rsidRPr="00E65561" w:rsidRDefault="00E34C23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  <w:r w:rsidRPr="00E65561">
        <w:rPr>
          <w:szCs w:val="28"/>
        </w:rPr>
        <w:object w:dxaOrig="700" w:dyaOrig="400">
          <v:shape id="_x0000_i1031" type="#_x0000_t75" style="width:35.25pt;height:20.25pt" o:ole="" o:bullet="t">
            <v:imagedata r:id="rId19" o:title=""/>
          </v:shape>
          <o:OLEObject Type="Embed" ProgID="Equation.3" ShapeID="_x0000_i1031" DrawAspect="Content" ObjectID="_1458323424" r:id="rId20"/>
        </w:object>
      </w:r>
      <w:r w:rsidR="003A5487" w:rsidRPr="00E65561">
        <w:rPr>
          <w:szCs w:val="28"/>
        </w:rPr>
        <w:tab/>
        <w:t>-  масса полученного полуфабриката, кг</w:t>
      </w:r>
    </w:p>
    <w:p w:rsidR="003A5487" w:rsidRPr="00E65561" w:rsidRDefault="003A5487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  <w:r w:rsidRPr="00E65561">
        <w:rPr>
          <w:szCs w:val="28"/>
        </w:rPr>
        <w:t>Потери при тепловой обработке блюда рассчитывают в процентах к массе полуфабриката по формуле:</w:t>
      </w:r>
    </w:p>
    <w:p w:rsidR="00FD76DB" w:rsidRDefault="00FD76DB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</w:p>
    <w:p w:rsidR="003A5487" w:rsidRPr="00E65561" w:rsidRDefault="00E34C23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  <w:r w:rsidRPr="00E65561">
        <w:rPr>
          <w:szCs w:val="28"/>
        </w:rPr>
        <w:object w:dxaOrig="2760" w:dyaOrig="820">
          <v:shape id="_x0000_i1032" type="#_x0000_t75" style="width:138pt;height:41.25pt" o:ole="">
            <v:imagedata r:id="rId21" o:title=""/>
          </v:shape>
          <o:OLEObject Type="Embed" ProgID="Equation.3" ShapeID="_x0000_i1032" DrawAspect="Content" ObjectID="_1458323425" r:id="rId22"/>
        </w:object>
      </w:r>
      <w:r w:rsidR="003A5487" w:rsidRPr="00E65561">
        <w:rPr>
          <w:szCs w:val="28"/>
        </w:rPr>
        <w:t xml:space="preserve"> ;</w:t>
      </w:r>
    </w:p>
    <w:p w:rsidR="00FD76DB" w:rsidRDefault="00FD76DB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</w:p>
    <w:p w:rsidR="003A5487" w:rsidRPr="00E65561" w:rsidRDefault="003A5487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  <w:r w:rsidRPr="00E65561">
        <w:rPr>
          <w:szCs w:val="28"/>
        </w:rPr>
        <w:t xml:space="preserve">где  </w:t>
      </w:r>
      <w:r w:rsidR="00E34C23" w:rsidRPr="00E65561">
        <w:rPr>
          <w:szCs w:val="28"/>
        </w:rPr>
        <w:object w:dxaOrig="480" w:dyaOrig="380">
          <v:shape id="_x0000_i1033" type="#_x0000_t75" style="width:24pt;height:18.75pt" o:ole="">
            <v:imagedata r:id="rId23" o:title=""/>
          </v:shape>
          <o:OLEObject Type="Embed" ProgID="Equation.3" ShapeID="_x0000_i1033" DrawAspect="Content" ObjectID="_1458323426" r:id="rId24"/>
        </w:object>
      </w:r>
      <w:r w:rsidRPr="00E65561">
        <w:rPr>
          <w:szCs w:val="28"/>
        </w:rPr>
        <w:t>- потери при тепловой обработке с учетом потерь при остывании блюда, %</w:t>
      </w:r>
    </w:p>
    <w:p w:rsidR="003A5487" w:rsidRPr="00E65561" w:rsidRDefault="00E34C23" w:rsidP="00E65561">
      <w:pPr>
        <w:pStyle w:val="a5"/>
        <w:tabs>
          <w:tab w:val="num" w:pos="720"/>
        </w:tabs>
        <w:ind w:firstLine="709"/>
        <w:jc w:val="both"/>
        <w:rPr>
          <w:szCs w:val="28"/>
        </w:rPr>
      </w:pPr>
      <w:r w:rsidRPr="00E65561">
        <w:rPr>
          <w:szCs w:val="28"/>
        </w:rPr>
        <w:object w:dxaOrig="880" w:dyaOrig="400">
          <v:shape id="_x0000_i1034" type="#_x0000_t75" style="width:44.25pt;height:20.25pt" o:ole="">
            <v:imagedata r:id="rId25" o:title=""/>
          </v:shape>
          <o:OLEObject Type="Embed" ProgID="Equation.3" ShapeID="_x0000_i1034" DrawAspect="Content" ObjectID="_1458323427" r:id="rId26"/>
        </w:object>
      </w:r>
      <w:r w:rsidR="003A5487" w:rsidRPr="00E65561">
        <w:rPr>
          <w:szCs w:val="28"/>
        </w:rPr>
        <w:t xml:space="preserve"> масса полуфабриката, подготовленного к тепловой обработке, кг</w:t>
      </w:r>
    </w:p>
    <w:p w:rsidR="003A5487" w:rsidRPr="00E65561" w:rsidRDefault="00E34C23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object w:dxaOrig="840" w:dyaOrig="380">
          <v:shape id="_x0000_i1035" type="#_x0000_t75" style="width:42pt;height:18.75pt" o:ole="">
            <v:imagedata r:id="rId27" o:title=""/>
          </v:shape>
          <o:OLEObject Type="Embed" ProgID="Equation.3" ShapeID="_x0000_i1035" DrawAspect="Content" ObjectID="_1458323428" r:id="rId28"/>
        </w:object>
      </w:r>
      <w:r w:rsidR="003A5487" w:rsidRPr="00E65561">
        <w:rPr>
          <w:szCs w:val="28"/>
        </w:rPr>
        <w:t xml:space="preserve"> масса готового блюда после тепловой обработке, кг</w:t>
      </w:r>
    </w:p>
    <w:p w:rsidR="003A5487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Необходимо учитывать, что  для определения потерь при тепловой обработке готовое блюдо взвешивают после остывания при температуре      40 °С – для блюда, отпускаемых в горячем виде (супы, вторые блюда и др.) и при температуре 14 °С для блюд отпускаемые в холодном виде (закуски, холодные и сладкие блюда и др.)</w:t>
      </w:r>
    </w:p>
    <w:p w:rsidR="00167091" w:rsidRPr="00E65561" w:rsidRDefault="003A5487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 xml:space="preserve">Количество </w:t>
      </w:r>
      <w:r w:rsidR="00167091" w:rsidRPr="00E65561">
        <w:rPr>
          <w:szCs w:val="28"/>
        </w:rPr>
        <w:t>жидкости (если предусмотрено рецептурой) определяют с учетом потерь на вскипание (как правило, предусматривается примерно 5 % от взятого по рецептуре количество жидкости).</w:t>
      </w:r>
    </w:p>
    <w:p w:rsidR="00167091" w:rsidRPr="00E65561" w:rsidRDefault="00167091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Полученные в процессе отработке рецептуры данные округляют до первого знака после запятой. Нормы закладки ванилина, лимонной кислоты, сыра, и орехов и других дорогостоящих продуктов указывают с точностью до двух знаков после запятой.</w:t>
      </w:r>
    </w:p>
    <w:p w:rsidR="00167091" w:rsidRPr="00E65561" w:rsidRDefault="00167091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На отработку рецептуру блюда составляют акт отработки рецептуры фирменного или нового блюда и технологии приготовления (приложение 1).</w:t>
      </w:r>
    </w:p>
    <w:p w:rsidR="00ED70EA" w:rsidRPr="00E65561" w:rsidRDefault="00167091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 xml:space="preserve">Полученные данные сравнивают с расчетными данными проекта рецептуры. При необходимости проводят уточнение норм расхода сырья в проекте рецептуре, составляется окончательный вариант технологической карты фирменного блюда. </w:t>
      </w:r>
    </w:p>
    <w:p w:rsidR="003D7792" w:rsidRPr="00FD76DB" w:rsidRDefault="00FD76DB" w:rsidP="00E65561">
      <w:pPr>
        <w:pStyle w:val="a5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ED70EA" w:rsidRPr="00FD76DB">
        <w:rPr>
          <w:b/>
          <w:szCs w:val="28"/>
        </w:rPr>
        <w:t>3.</w:t>
      </w:r>
      <w:r w:rsidRPr="00FD76DB">
        <w:rPr>
          <w:b/>
          <w:szCs w:val="28"/>
        </w:rPr>
        <w:t xml:space="preserve"> </w:t>
      </w:r>
      <w:r w:rsidR="00F277D6" w:rsidRPr="00FD76DB">
        <w:rPr>
          <w:b/>
          <w:szCs w:val="28"/>
        </w:rPr>
        <w:t>Составление схемы технологического процесса</w:t>
      </w:r>
      <w:r w:rsidR="00167091" w:rsidRPr="00FD76DB">
        <w:rPr>
          <w:b/>
          <w:szCs w:val="28"/>
        </w:rPr>
        <w:t xml:space="preserve"> </w:t>
      </w:r>
      <w:r w:rsidR="00F277D6" w:rsidRPr="00FD76DB">
        <w:rPr>
          <w:b/>
          <w:szCs w:val="28"/>
        </w:rPr>
        <w:t>производства фирменного блюда</w:t>
      </w:r>
    </w:p>
    <w:p w:rsidR="00FD76DB" w:rsidRDefault="00FD76DB" w:rsidP="00E65561">
      <w:pPr>
        <w:pStyle w:val="a5"/>
        <w:ind w:firstLine="709"/>
        <w:jc w:val="both"/>
        <w:rPr>
          <w:szCs w:val="28"/>
        </w:rPr>
      </w:pPr>
    </w:p>
    <w:p w:rsidR="0081550D" w:rsidRPr="00E65561" w:rsidRDefault="00F277D6" w:rsidP="00E65561">
      <w:pPr>
        <w:pStyle w:val="a5"/>
        <w:ind w:firstLine="709"/>
        <w:jc w:val="both"/>
        <w:rPr>
          <w:szCs w:val="28"/>
        </w:rPr>
      </w:pPr>
      <w:r w:rsidRPr="00E65561">
        <w:rPr>
          <w:szCs w:val="28"/>
        </w:rPr>
        <w:t>Схема технологического процесса производства</w:t>
      </w:r>
      <w:r w:rsidR="005D543B" w:rsidRPr="00E65561">
        <w:rPr>
          <w:szCs w:val="28"/>
        </w:rPr>
        <w:t xml:space="preserve"> является графическим изображением процесса производства блюда и составляется с указанием применяемого оборудования и параметров технологического процесса (температурных режимов производства и подачи блюда, сроков тепловой обработки, продолжительность взбивания и др.) Смотреть приложение 2.</w:t>
      </w:r>
    </w:p>
    <w:p w:rsidR="003D7792" w:rsidRPr="00FD76DB" w:rsidRDefault="00FD76DB" w:rsidP="00E65561">
      <w:pPr>
        <w:pStyle w:val="a5"/>
        <w:ind w:firstLine="709"/>
        <w:jc w:val="both"/>
        <w:rPr>
          <w:b/>
          <w:szCs w:val="28"/>
        </w:rPr>
      </w:pPr>
      <w:r>
        <w:br w:type="page"/>
      </w:r>
      <w:r w:rsidR="00BB7E06" w:rsidRPr="00FD76DB">
        <w:rPr>
          <w:b/>
        </w:rPr>
        <w:t>4.</w:t>
      </w:r>
      <w:r>
        <w:rPr>
          <w:b/>
        </w:rPr>
        <w:t xml:space="preserve"> </w:t>
      </w:r>
      <w:r w:rsidR="003D7792" w:rsidRPr="00FD76DB">
        <w:rPr>
          <w:b/>
        </w:rPr>
        <w:t>Органолептический контроль качества разработанного изделия</w:t>
      </w:r>
    </w:p>
    <w:p w:rsidR="00FD76DB" w:rsidRDefault="00FD76DB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D7792" w:rsidRPr="00E65561" w:rsidRDefault="003D7792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Оценка качества каждого показателя, а значит изделия в целом, проводится с учетом разработанной шкалы снижения оценки качества за обнаруженные дефекты, представленная в виде таблицы.</w:t>
      </w:r>
    </w:p>
    <w:p w:rsidR="00FD76DB" w:rsidRDefault="00FD76DB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D7792" w:rsidRPr="00E65561" w:rsidRDefault="007F6E05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Таблица 2 – ш</w:t>
      </w:r>
      <w:r w:rsidR="003D7792" w:rsidRPr="00E65561">
        <w:rPr>
          <w:sz w:val="28"/>
          <w:szCs w:val="28"/>
        </w:rPr>
        <w:t>кала снижения оценки качества изделия за обнаруженные дефекты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4735"/>
        <w:gridCol w:w="1927"/>
      </w:tblGrid>
      <w:tr w:rsidR="003D7792" w:rsidRPr="00FD76DB" w:rsidTr="00FD76DB">
        <w:trPr>
          <w:jc w:val="center"/>
        </w:trPr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Характеристика дефектов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Снижение оценки (баллы)</w:t>
            </w:r>
          </w:p>
        </w:tc>
      </w:tr>
      <w:tr w:rsidR="003D7792" w:rsidRPr="00FD76DB" w:rsidTr="00FD76DB">
        <w:trPr>
          <w:jc w:val="center"/>
        </w:trPr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</w:t>
            </w:r>
          </w:p>
        </w:tc>
      </w:tr>
      <w:tr w:rsidR="003D7792" w:rsidRPr="00FD76DB" w:rsidTr="00FD76DB">
        <w:trPr>
          <w:trHeight w:val="172"/>
          <w:jc w:val="center"/>
        </w:trPr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Внешний вид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-Обработка компонентов произведена не полностью</w:t>
            </w:r>
            <w:r w:rsidR="00CA1BAF" w:rsidRPr="00FD76DB">
              <w:rPr>
                <w:sz w:val="20"/>
                <w:szCs w:val="28"/>
              </w:rPr>
              <w:t>;</w:t>
            </w: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 xml:space="preserve">-Несоответствие набора компонентов в </w:t>
            </w:r>
            <w:r w:rsidR="004B18BD" w:rsidRPr="00FD76DB">
              <w:rPr>
                <w:sz w:val="20"/>
                <w:szCs w:val="28"/>
              </w:rPr>
              <w:t>изделии</w:t>
            </w:r>
            <w:r w:rsidR="00CA1BAF" w:rsidRPr="00FD76DB">
              <w:rPr>
                <w:sz w:val="20"/>
                <w:szCs w:val="28"/>
              </w:rPr>
              <w:t>;</w:t>
            </w: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-Наличие</w:t>
            </w:r>
            <w:r w:rsidR="007F6E05" w:rsidRPr="00FD76DB">
              <w:rPr>
                <w:sz w:val="20"/>
                <w:szCs w:val="28"/>
              </w:rPr>
              <w:t xml:space="preserve"> трещин на поверхности </w:t>
            </w:r>
            <w:r w:rsidR="006E7769" w:rsidRPr="00FD76DB">
              <w:rPr>
                <w:sz w:val="20"/>
                <w:szCs w:val="28"/>
              </w:rPr>
              <w:t>изделия</w:t>
            </w:r>
            <w:r w:rsidR="00CA1BAF" w:rsidRPr="00FD76DB">
              <w:rPr>
                <w:sz w:val="20"/>
                <w:szCs w:val="28"/>
              </w:rPr>
              <w:t>;</w:t>
            </w:r>
          </w:p>
          <w:p w:rsidR="003D7792" w:rsidRPr="00FD76DB" w:rsidRDefault="004B18BD" w:rsidP="00EB57EC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-Несоответствие формы изделия</w:t>
            </w:r>
            <w:r w:rsidR="003D7792" w:rsidRPr="00FD76DB">
              <w:rPr>
                <w:sz w:val="20"/>
                <w:szCs w:val="28"/>
              </w:rPr>
              <w:t xml:space="preserve"> принятой технологии</w:t>
            </w:r>
            <w:r w:rsidR="00CA1BAF" w:rsidRPr="00FD76DB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0,5</w:t>
            </w: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1,0</w:t>
            </w: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</w:p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</w:t>
            </w:r>
          </w:p>
          <w:p w:rsidR="003D7792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</w:t>
            </w:r>
          </w:p>
        </w:tc>
      </w:tr>
      <w:tr w:rsidR="006E7769" w:rsidRPr="00FD76DB" w:rsidTr="00FD76DB">
        <w:trPr>
          <w:trHeight w:val="70"/>
          <w:jc w:val="center"/>
        </w:trPr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Цвет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-Незначительно отличающийся от характерного;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-Слабоокрашенный или темно-окрашенный, несвойственный для изделия;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-Несвойственная окраска изделия.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0,5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2,0</w:t>
            </w:r>
          </w:p>
        </w:tc>
      </w:tr>
      <w:tr w:rsidR="006E7769" w:rsidRPr="00FD76DB" w:rsidTr="00FD76DB">
        <w:trPr>
          <w:trHeight w:val="70"/>
          <w:jc w:val="center"/>
        </w:trPr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Консистенция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-Крошливая (для теста);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 не эластичная клейковина.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2,0</w:t>
            </w:r>
          </w:p>
        </w:tc>
      </w:tr>
      <w:tr w:rsidR="006E7769" w:rsidRPr="00FD76DB" w:rsidTr="00FD76DB">
        <w:trPr>
          <w:trHeight w:val="70"/>
          <w:jc w:val="center"/>
        </w:trPr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Запах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 Посторонний;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 Неприятный;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 Нетипичный.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</w:tc>
      </w:tr>
      <w:tr w:rsidR="006E7769" w:rsidRPr="00FD76DB" w:rsidTr="00FD76DB">
        <w:trPr>
          <w:trHeight w:val="70"/>
          <w:jc w:val="center"/>
        </w:trPr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Вкус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-Нетипичный;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 xml:space="preserve">     -Нежелательный;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-Посторонний, неприятный;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-Привкус несвежих продуктов.</w:t>
            </w:r>
          </w:p>
        </w:tc>
        <w:tc>
          <w:tcPr>
            <w:tcW w:w="0" w:type="auto"/>
          </w:tcPr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  <w:p w:rsidR="006E7769" w:rsidRPr="00FD76DB" w:rsidRDefault="006E7769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3,0</w:t>
            </w:r>
          </w:p>
        </w:tc>
      </w:tr>
    </w:tbl>
    <w:p w:rsidR="006E7769" w:rsidRPr="00E65561" w:rsidRDefault="006E7769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3D7792" w:rsidRPr="00E65561" w:rsidRDefault="004B18BD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Таблица 3 – п</w:t>
      </w:r>
      <w:r w:rsidR="003D7792" w:rsidRPr="00E65561">
        <w:rPr>
          <w:sz w:val="28"/>
          <w:szCs w:val="28"/>
        </w:rPr>
        <w:t>еревод суммы баллов в соответствующую оценку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4384"/>
      </w:tblGrid>
      <w:tr w:rsidR="003D7792" w:rsidRPr="00FD76DB" w:rsidTr="00FD76DB">
        <w:trPr>
          <w:jc w:val="center"/>
        </w:trPr>
        <w:tc>
          <w:tcPr>
            <w:tcW w:w="5328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Сумма баллов</w:t>
            </w:r>
          </w:p>
        </w:tc>
        <w:tc>
          <w:tcPr>
            <w:tcW w:w="5040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Средняя оценка</w:t>
            </w:r>
          </w:p>
        </w:tc>
      </w:tr>
      <w:tr w:rsidR="003D7792" w:rsidRPr="00FD76DB" w:rsidTr="00FD76DB">
        <w:trPr>
          <w:jc w:val="center"/>
        </w:trPr>
        <w:tc>
          <w:tcPr>
            <w:tcW w:w="5328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25…..22</w:t>
            </w:r>
          </w:p>
        </w:tc>
        <w:tc>
          <w:tcPr>
            <w:tcW w:w="5040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Отлично</w:t>
            </w:r>
          </w:p>
        </w:tc>
      </w:tr>
      <w:tr w:rsidR="003D7792" w:rsidRPr="00FD76DB" w:rsidTr="00FD76DB">
        <w:trPr>
          <w:jc w:val="center"/>
        </w:trPr>
        <w:tc>
          <w:tcPr>
            <w:tcW w:w="5328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21…..18</w:t>
            </w:r>
          </w:p>
        </w:tc>
        <w:tc>
          <w:tcPr>
            <w:tcW w:w="5040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Хорошо</w:t>
            </w:r>
          </w:p>
        </w:tc>
      </w:tr>
      <w:tr w:rsidR="003D7792" w:rsidRPr="00FD76DB" w:rsidTr="00FD76DB">
        <w:trPr>
          <w:jc w:val="center"/>
        </w:trPr>
        <w:tc>
          <w:tcPr>
            <w:tcW w:w="5328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17…..15</w:t>
            </w:r>
          </w:p>
        </w:tc>
        <w:tc>
          <w:tcPr>
            <w:tcW w:w="5040" w:type="dxa"/>
          </w:tcPr>
          <w:p w:rsidR="003D7792" w:rsidRPr="00FD76DB" w:rsidRDefault="003D7792" w:rsidP="00FD76DB">
            <w:pPr>
              <w:pStyle w:val="a3"/>
              <w:spacing w:line="360" w:lineRule="auto"/>
              <w:ind w:left="0"/>
              <w:jc w:val="both"/>
              <w:rPr>
                <w:sz w:val="20"/>
                <w:szCs w:val="28"/>
              </w:rPr>
            </w:pPr>
            <w:r w:rsidRPr="00FD76DB">
              <w:rPr>
                <w:sz w:val="20"/>
                <w:szCs w:val="28"/>
              </w:rPr>
              <w:t>Удовлетворительно</w:t>
            </w:r>
          </w:p>
        </w:tc>
      </w:tr>
    </w:tbl>
    <w:p w:rsidR="00167091" w:rsidRPr="00E65561" w:rsidRDefault="00EB57EC" w:rsidP="00E65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18BD" w:rsidRPr="00E65561">
        <w:rPr>
          <w:sz w:val="28"/>
          <w:szCs w:val="28"/>
        </w:rPr>
        <w:t xml:space="preserve">При органолептическом контроле качества изделия, необходимо иметь в виду, что бракуются и снимаются с реализации блюда в том случае, если хот бы один показатель качества оценен в два балла. </w:t>
      </w:r>
      <w:r w:rsidR="00633106" w:rsidRPr="00E65561">
        <w:rPr>
          <w:sz w:val="28"/>
          <w:szCs w:val="28"/>
        </w:rPr>
        <w:t>Сумму баллов для таких блюд не подсчитывают. Если вкус и запах изделия оценивается в три балла каждый, то, независимо от оценок по остальным показателям, блюдо оценивается не выше чем «удовлетворительно».</w:t>
      </w:r>
    </w:p>
    <w:p w:rsidR="006E7769" w:rsidRPr="00E65561" w:rsidRDefault="006E7769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C842B7" w:rsidRPr="00FD76DB" w:rsidRDefault="00FD76DB" w:rsidP="00E655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7E06" w:rsidRPr="00FD76DB">
        <w:rPr>
          <w:b/>
          <w:sz w:val="28"/>
          <w:szCs w:val="28"/>
        </w:rPr>
        <w:t>5.</w:t>
      </w:r>
      <w:r w:rsidRPr="00FD76DB">
        <w:rPr>
          <w:b/>
          <w:sz w:val="28"/>
          <w:szCs w:val="28"/>
        </w:rPr>
        <w:t xml:space="preserve"> </w:t>
      </w:r>
      <w:r w:rsidR="00C842B7" w:rsidRPr="00FD76DB">
        <w:rPr>
          <w:b/>
          <w:sz w:val="28"/>
          <w:szCs w:val="28"/>
        </w:rPr>
        <w:t>Лабораторный контроль качества разработанного блюда</w:t>
      </w:r>
    </w:p>
    <w:p w:rsidR="00FD76DB" w:rsidRPr="00E65561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C842B7" w:rsidRPr="00E65561" w:rsidRDefault="00C842B7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Лабораторный контроль качества блюда заключается в определении его физико-химических показателей качества.</w:t>
      </w:r>
    </w:p>
    <w:p w:rsidR="00E72244" w:rsidRPr="00E65561" w:rsidRDefault="00E72244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 качестве физико-химических показателей, выбранных для исследования фирменного изделия «Самса с зеленью» применяются: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-определение сухих веществ и влажности;</w:t>
      </w:r>
    </w:p>
    <w:p w:rsidR="00E72244" w:rsidRPr="00E65561" w:rsidRDefault="004A3B12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-определение жира;</w:t>
      </w:r>
    </w:p>
    <w:p w:rsidR="0081550D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Выбранные физико-химические показатели качества определяются лабораторным способом.</w:t>
      </w:r>
    </w:p>
    <w:p w:rsidR="004A3B12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Высушивание в сушильном шкафу.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Техника работы. Высушивание образцов, спекающихся в плотную массу, производят с прокаленным песком, масса которого должна быть в 2-4р больше массы навески. Песок придает навеске пористость, увеличивает поверхность испарения, препятствует образованию на поверхности корочки, затрудняющей удалению влаги. 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Высушивание производят в фарфоровых чашках, алюминиевых или стеклянных бюксах. Чашки или бюксы с песком и стеклянной палочкой высушивают в течение 40 мин. при температуре 130 </w:t>
      </w:r>
      <w:r w:rsidRPr="00E65561">
        <w:rPr>
          <w:sz w:val="28"/>
          <w:szCs w:val="28"/>
          <w:vertAlign w:val="superscript"/>
        </w:rPr>
        <w:t>0</w:t>
      </w:r>
      <w:r w:rsidRPr="00E65561">
        <w:rPr>
          <w:sz w:val="28"/>
          <w:szCs w:val="28"/>
        </w:rPr>
        <w:t>С, охлаждают в эксикаторе и взвешивают на аналитических часах с точностью до 0,001г.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 бюксу помещают навеску массой 5г исследуемого объекта, закрывают бюксу крышкой, взвешивают на весах. Затем, открыв крышку бюксы осторожно перемешивают навеску с песком стеклянной палочкой, равномерно распределяя содержимое по дну бюксы.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Бюксу с навеской и крышкой помешают в сушильный шкаф и сушат при температуре 130 </w:t>
      </w:r>
      <w:r w:rsidRPr="00E65561">
        <w:rPr>
          <w:sz w:val="28"/>
          <w:szCs w:val="28"/>
          <w:vertAlign w:val="superscript"/>
        </w:rPr>
        <w:t>0</w:t>
      </w:r>
      <w:r w:rsidRPr="00E65561">
        <w:rPr>
          <w:sz w:val="28"/>
          <w:szCs w:val="28"/>
        </w:rPr>
        <w:t>С в течение 40мин.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После окончания высушивания бюксы закрывают крышками. Бюксы вынимают из шкафа, охлаждают в течение 20-30мин в эксикаторе и снова взвешивают.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Массовую долю сухих веществ (Х, %) вычисляют по формуле:</w:t>
      </w:r>
    </w:p>
    <w:p w:rsidR="00E72244" w:rsidRPr="00E65561" w:rsidRDefault="00E34C23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1860" w:dyaOrig="700">
          <v:shape id="_x0000_i1036" type="#_x0000_t75" style="width:2in;height:35.25pt" o:ole="">
            <v:imagedata r:id="rId29" o:title=""/>
          </v:shape>
          <o:OLEObject Type="Embed" ProgID="Equation.3" ShapeID="_x0000_i1036" DrawAspect="Content" ObjectID="_1458323429" r:id="rId30"/>
        </w:objec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Где м- масса бюксы со стеклянной палочкой и песком, г;</w:t>
      </w:r>
    </w:p>
    <w:p w:rsidR="00E72244" w:rsidRPr="00E65561" w:rsidRDefault="00E34C23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300" w:dyaOrig="340">
          <v:shape id="_x0000_i1037" type="#_x0000_t75" style="width:15pt;height:17.25pt" o:ole="">
            <v:imagedata r:id="rId31" o:title=""/>
          </v:shape>
          <o:OLEObject Type="Embed" ProgID="Equation.3" ShapeID="_x0000_i1037" DrawAspect="Content" ObjectID="_1458323430" r:id="rId32"/>
        </w:object>
      </w:r>
      <w:r w:rsidR="00E72244" w:rsidRPr="00E65561">
        <w:rPr>
          <w:sz w:val="28"/>
          <w:szCs w:val="28"/>
        </w:rPr>
        <w:t>- масса бюксы со стеклянной палочкой, песком и навеской до высушивания, г;</w:t>
      </w:r>
    </w:p>
    <w:p w:rsidR="00E72244" w:rsidRPr="00E65561" w:rsidRDefault="00E34C23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320" w:dyaOrig="340">
          <v:shape id="_x0000_i1038" type="#_x0000_t75" style="width:15.75pt;height:17.25pt" o:ole="">
            <v:imagedata r:id="rId33" o:title=""/>
          </v:shape>
          <o:OLEObject Type="Embed" ProgID="Equation.3" ShapeID="_x0000_i1038" DrawAspect="Content" ObjectID="_1458323431" r:id="rId34"/>
        </w:object>
      </w:r>
      <w:r w:rsidR="00E72244" w:rsidRPr="00E65561">
        <w:rPr>
          <w:sz w:val="28"/>
          <w:szCs w:val="28"/>
        </w:rPr>
        <w:t xml:space="preserve">- масса бюксы со стеклянной палочкой, песком </w:t>
      </w:r>
      <w:r w:rsidR="006E7769" w:rsidRPr="00E65561">
        <w:rPr>
          <w:sz w:val="28"/>
          <w:szCs w:val="28"/>
        </w:rPr>
        <w:t>и навеской после высушивания, г.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D2122" w:rsidRPr="00E65561" w:rsidRDefault="00E34C23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1980" w:dyaOrig="620">
          <v:shape id="_x0000_i1039" type="#_x0000_t75" style="width:99pt;height:30.75pt" o:ole="">
            <v:imagedata r:id="rId35" o:title=""/>
          </v:shape>
          <o:OLEObject Type="Embed" ProgID="Equation.3" ShapeID="_x0000_i1039" DrawAspect="Content" ObjectID="_1458323432" r:id="rId36"/>
        </w:object>
      </w:r>
    </w:p>
    <w:p w:rsidR="00E72244" w:rsidRPr="00E65561" w:rsidRDefault="002D2122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Х = 26</w:t>
      </w:r>
      <w:r w:rsidR="00E72244" w:rsidRPr="00E65561">
        <w:rPr>
          <w:sz w:val="28"/>
          <w:szCs w:val="28"/>
        </w:rPr>
        <w:t xml:space="preserve"> %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72244" w:rsidRPr="00E65561" w:rsidRDefault="002D2122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Влажность изделия</w:t>
      </w:r>
      <w:r w:rsidR="006E7769" w:rsidRPr="00E65561">
        <w:rPr>
          <w:sz w:val="28"/>
          <w:szCs w:val="28"/>
        </w:rPr>
        <w:t>: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E72244" w:rsidRPr="00E65561" w:rsidRDefault="002D2122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100 % - 26 % = 74</w:t>
      </w:r>
      <w:r w:rsidR="00E72244" w:rsidRPr="00E65561">
        <w:rPr>
          <w:sz w:val="28"/>
          <w:szCs w:val="28"/>
        </w:rPr>
        <w:t>%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D2122" w:rsidRPr="00FD76DB" w:rsidRDefault="002D2122" w:rsidP="00E65561">
      <w:pPr>
        <w:pStyle w:val="a3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FD76DB">
        <w:rPr>
          <w:i/>
          <w:sz w:val="28"/>
          <w:szCs w:val="28"/>
        </w:rPr>
        <w:t>О</w:t>
      </w:r>
      <w:r w:rsidR="00FD76DB" w:rsidRPr="00FD76DB">
        <w:rPr>
          <w:i/>
          <w:sz w:val="28"/>
          <w:szCs w:val="28"/>
        </w:rPr>
        <w:t>пределение жира</w:t>
      </w:r>
    </w:p>
    <w:p w:rsidR="002074D6" w:rsidRPr="00E65561" w:rsidRDefault="002074D6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Техника работы. </w:t>
      </w:r>
      <w:r w:rsidR="004A3B12" w:rsidRPr="00E65561">
        <w:rPr>
          <w:sz w:val="28"/>
          <w:szCs w:val="28"/>
        </w:rPr>
        <w:t xml:space="preserve">В железную чашку или стеклянный стаканчик берут навеску 2гр., отвешивают с точностью до 0,001 в молочный </w:t>
      </w:r>
      <w:r w:rsidR="00E0419D" w:rsidRPr="00E65561">
        <w:rPr>
          <w:sz w:val="28"/>
          <w:szCs w:val="28"/>
        </w:rPr>
        <w:t>жиромер</w:t>
      </w:r>
      <w:r w:rsidR="004A3B12" w:rsidRPr="00E65561">
        <w:rPr>
          <w:sz w:val="28"/>
          <w:szCs w:val="28"/>
        </w:rPr>
        <w:t xml:space="preserve">. Вливают в </w:t>
      </w:r>
      <w:r w:rsidR="00E0419D" w:rsidRPr="00E65561">
        <w:rPr>
          <w:sz w:val="28"/>
          <w:szCs w:val="28"/>
        </w:rPr>
        <w:t>жиромер</w:t>
      </w:r>
      <w:r w:rsidR="004A3B12" w:rsidRPr="00E65561">
        <w:rPr>
          <w:sz w:val="28"/>
          <w:szCs w:val="28"/>
        </w:rPr>
        <w:t xml:space="preserve"> 6см</w:t>
      </w:r>
      <w:r w:rsidR="00E34C23" w:rsidRPr="00E65561">
        <w:rPr>
          <w:sz w:val="28"/>
          <w:szCs w:val="28"/>
        </w:rPr>
        <w:object w:dxaOrig="139" w:dyaOrig="300">
          <v:shape id="_x0000_i1040" type="#_x0000_t75" style="width:6.75pt;height:15pt" o:ole="">
            <v:imagedata r:id="rId37" o:title=""/>
          </v:shape>
          <o:OLEObject Type="Embed" ProgID="Equation.3" ShapeID="_x0000_i1040" DrawAspect="Content" ObjectID="_1458323433" r:id="rId38"/>
        </w:object>
      </w:r>
      <w:r w:rsidR="004A3B12" w:rsidRPr="00E65561">
        <w:rPr>
          <w:sz w:val="28"/>
          <w:szCs w:val="28"/>
        </w:rPr>
        <w:t xml:space="preserve"> (около 30°), и дают постоять одну минуту. </w:t>
      </w:r>
      <w:r w:rsidR="00E0419D" w:rsidRPr="00E65561">
        <w:rPr>
          <w:sz w:val="28"/>
          <w:szCs w:val="28"/>
        </w:rPr>
        <w:t>Добавляют</w:t>
      </w:r>
      <w:r w:rsidR="004A3B12" w:rsidRPr="00E65561">
        <w:rPr>
          <w:sz w:val="28"/>
          <w:szCs w:val="28"/>
        </w:rPr>
        <w:t xml:space="preserve"> 1 см</w:t>
      </w:r>
      <w:r w:rsidR="00E34C23" w:rsidRPr="00E65561">
        <w:rPr>
          <w:sz w:val="28"/>
          <w:szCs w:val="28"/>
        </w:rPr>
        <w:object w:dxaOrig="139" w:dyaOrig="300">
          <v:shape id="_x0000_i1041" type="#_x0000_t75" style="width:6.75pt;height:15pt" o:ole="">
            <v:imagedata r:id="rId39" o:title=""/>
          </v:shape>
          <o:OLEObject Type="Embed" ProgID="Equation.3" ShapeID="_x0000_i1041" DrawAspect="Content" ObjectID="_1458323434" r:id="rId40"/>
        </w:object>
      </w:r>
      <w:r w:rsidR="004A3B12" w:rsidRPr="00E65561">
        <w:rPr>
          <w:sz w:val="28"/>
          <w:szCs w:val="28"/>
        </w:rPr>
        <w:t xml:space="preserve"> </w:t>
      </w:r>
      <w:r w:rsidR="00E0419D" w:rsidRPr="00E65561">
        <w:rPr>
          <w:sz w:val="28"/>
          <w:szCs w:val="28"/>
        </w:rPr>
        <w:t>изоамилового</w:t>
      </w:r>
      <w:r w:rsidR="004A3B12" w:rsidRPr="00E65561">
        <w:rPr>
          <w:sz w:val="28"/>
          <w:szCs w:val="28"/>
        </w:rPr>
        <w:t xml:space="preserve"> спирта</w:t>
      </w:r>
      <w:r w:rsidR="00F55D1E" w:rsidRPr="00E65561">
        <w:rPr>
          <w:sz w:val="28"/>
          <w:szCs w:val="28"/>
        </w:rPr>
        <w:t>, и столько же серной кислоты, плотностью 1,65 гр/ см</w:t>
      </w:r>
      <w:r w:rsidR="00E34C23" w:rsidRPr="00E65561">
        <w:rPr>
          <w:sz w:val="28"/>
          <w:szCs w:val="28"/>
        </w:rPr>
        <w:object w:dxaOrig="139" w:dyaOrig="300">
          <v:shape id="_x0000_i1042" type="#_x0000_t75" style="width:6.75pt;height:15pt" o:ole="">
            <v:imagedata r:id="rId39" o:title=""/>
          </v:shape>
          <o:OLEObject Type="Embed" ProgID="Equation.3" ShapeID="_x0000_i1042" DrawAspect="Content" ObjectID="_1458323435" r:id="rId41"/>
        </w:object>
      </w:r>
      <w:r w:rsidR="00F55D1E" w:rsidRPr="00E65561">
        <w:rPr>
          <w:sz w:val="28"/>
          <w:szCs w:val="28"/>
        </w:rPr>
        <w:t xml:space="preserve">, сколько необходимо для заполнения </w:t>
      </w:r>
      <w:r w:rsidR="00E0419D" w:rsidRPr="00E65561">
        <w:rPr>
          <w:sz w:val="28"/>
          <w:szCs w:val="28"/>
        </w:rPr>
        <w:t>жиромера</w:t>
      </w:r>
      <w:r w:rsidR="00F55D1E" w:rsidRPr="00E65561">
        <w:rPr>
          <w:sz w:val="28"/>
          <w:szCs w:val="28"/>
        </w:rPr>
        <w:t xml:space="preserve"> до основания шейки. Закрыв </w:t>
      </w:r>
      <w:r w:rsidR="00E0419D" w:rsidRPr="00E65561">
        <w:rPr>
          <w:sz w:val="28"/>
          <w:szCs w:val="28"/>
        </w:rPr>
        <w:t>жиромер</w:t>
      </w:r>
      <w:r w:rsidR="00F55D1E" w:rsidRPr="00E65561">
        <w:rPr>
          <w:sz w:val="28"/>
          <w:szCs w:val="28"/>
        </w:rPr>
        <w:t xml:space="preserve"> пробкой, его 2-3 раза перевертывают и ставят на 10 минут в водяную баню с </w:t>
      </w:r>
      <w:r w:rsidR="00F55D1E" w:rsidRPr="00E65561">
        <w:rPr>
          <w:sz w:val="28"/>
          <w:szCs w:val="28"/>
          <w:lang w:val="en-US"/>
        </w:rPr>
        <w:t>t</w:t>
      </w:r>
      <w:r w:rsidR="00F55D1E" w:rsidRPr="00E65561">
        <w:rPr>
          <w:sz w:val="28"/>
          <w:szCs w:val="28"/>
        </w:rPr>
        <w:t xml:space="preserve"> 65-70°С, после чего центрифугируют 5 минут и снова ставят на 5 минут на водяную баню.</w:t>
      </w:r>
    </w:p>
    <w:p w:rsidR="00F55D1E" w:rsidRPr="00E65561" w:rsidRDefault="00F55D1E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Массовую долю жира (Х,%) на сухое вещество рассчитывают по формуле;</w:t>
      </w:r>
    </w:p>
    <w:p w:rsidR="00F55D1E" w:rsidRPr="00E65561" w:rsidRDefault="00EB57EC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C23" w:rsidRPr="00E65561">
        <w:rPr>
          <w:sz w:val="28"/>
          <w:szCs w:val="28"/>
        </w:rPr>
        <w:object w:dxaOrig="2540" w:dyaOrig="660">
          <v:shape id="_x0000_i1043" type="#_x0000_t75" style="width:126.75pt;height:33pt" o:ole="">
            <v:imagedata r:id="rId42" o:title=""/>
          </v:shape>
          <o:OLEObject Type="Embed" ProgID="Equation.3" ShapeID="_x0000_i1043" DrawAspect="Content" ObjectID="_1458323436" r:id="rId43"/>
        </w:object>
      </w:r>
      <w:r w:rsidR="00F55D1E" w:rsidRPr="00E65561">
        <w:rPr>
          <w:sz w:val="28"/>
          <w:szCs w:val="28"/>
        </w:rPr>
        <w:t>;</w:t>
      </w:r>
    </w:p>
    <w:p w:rsidR="00E72244" w:rsidRPr="00E65561" w:rsidRDefault="00E72244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F55D1E" w:rsidRPr="00E65561" w:rsidRDefault="00F55D1E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где;</w:t>
      </w:r>
    </w:p>
    <w:p w:rsidR="00F55D1E" w:rsidRPr="00E65561" w:rsidRDefault="00F55D1E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а – количество мелких делений в </w:t>
      </w:r>
      <w:r w:rsidR="00E0419D" w:rsidRPr="00E65561">
        <w:rPr>
          <w:sz w:val="28"/>
          <w:szCs w:val="28"/>
        </w:rPr>
        <w:t>жиромере</w:t>
      </w:r>
      <w:r w:rsidRPr="00E65561">
        <w:rPr>
          <w:sz w:val="28"/>
          <w:szCs w:val="28"/>
        </w:rPr>
        <w:t>, занятых выделившимся жиром;</w:t>
      </w:r>
    </w:p>
    <w:p w:rsidR="00F55D1E" w:rsidRPr="00E65561" w:rsidRDefault="00F55D1E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  <w:lang w:val="en-US"/>
        </w:rPr>
        <w:t>m</w:t>
      </w:r>
      <w:r w:rsidRPr="00E65561">
        <w:rPr>
          <w:sz w:val="28"/>
          <w:szCs w:val="28"/>
        </w:rPr>
        <w:t xml:space="preserve"> – масса навески продукта, </w:t>
      </w:r>
      <w:r w:rsidR="00E0419D" w:rsidRPr="00E65561">
        <w:rPr>
          <w:sz w:val="28"/>
          <w:szCs w:val="28"/>
        </w:rPr>
        <w:t>гр.</w:t>
      </w:r>
      <w:r w:rsidRPr="00E65561">
        <w:rPr>
          <w:sz w:val="28"/>
          <w:szCs w:val="28"/>
        </w:rPr>
        <w:t>;</w:t>
      </w:r>
    </w:p>
    <w:p w:rsidR="00F55D1E" w:rsidRPr="00E65561" w:rsidRDefault="00F55D1E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  <w:lang w:val="en-US"/>
        </w:rPr>
        <w:t>W</w:t>
      </w:r>
      <w:r w:rsidRPr="00E65561">
        <w:rPr>
          <w:sz w:val="28"/>
          <w:szCs w:val="28"/>
        </w:rPr>
        <w:t xml:space="preserve"> – влажность изделия, %;</w:t>
      </w:r>
    </w:p>
    <w:p w:rsidR="00167091" w:rsidRPr="00E65561" w:rsidRDefault="00167091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167091" w:rsidRPr="00E65561" w:rsidRDefault="00E34C23" w:rsidP="00E65561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2700" w:dyaOrig="660">
          <v:shape id="_x0000_i1044" type="#_x0000_t75" style="width:135pt;height:33pt" o:ole="">
            <v:imagedata r:id="rId44" o:title=""/>
          </v:shape>
          <o:OLEObject Type="Embed" ProgID="Equation.3" ShapeID="_x0000_i1044" DrawAspect="Content" ObjectID="_1458323437" r:id="rId45"/>
        </w:object>
      </w:r>
    </w:p>
    <w:p w:rsidR="00167091" w:rsidRPr="00E65561" w:rsidRDefault="00E0419D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Х = 10,6 %</w:t>
      </w:r>
    </w:p>
    <w:p w:rsidR="00167091" w:rsidRPr="00E65561" w:rsidRDefault="00167091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E9134F" w:rsidRPr="00FD76DB" w:rsidRDefault="00FD76DB" w:rsidP="00E655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7E06" w:rsidRPr="00FD76DB">
        <w:rPr>
          <w:b/>
          <w:sz w:val="28"/>
          <w:szCs w:val="28"/>
        </w:rPr>
        <w:t>6</w:t>
      </w:r>
      <w:r w:rsidR="00BE2DF0" w:rsidRPr="00FD76DB">
        <w:rPr>
          <w:b/>
          <w:sz w:val="28"/>
          <w:szCs w:val="28"/>
        </w:rPr>
        <w:t>. Р</w:t>
      </w:r>
      <w:r w:rsidR="00E9134F" w:rsidRPr="00FD76DB">
        <w:rPr>
          <w:b/>
          <w:sz w:val="28"/>
          <w:szCs w:val="28"/>
        </w:rPr>
        <w:t>асчет пищевой и энергетической ценности фирменного блюда</w:t>
      </w:r>
    </w:p>
    <w:p w:rsidR="00FD76DB" w:rsidRPr="00E65561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E9134F" w:rsidRPr="00E65561" w:rsidRDefault="00E9134F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Пищевая ценность блюда определяется качеством входящего в него сырья</w:t>
      </w:r>
      <w:r w:rsidR="006F74E5" w:rsidRPr="00E65561">
        <w:rPr>
          <w:sz w:val="28"/>
          <w:szCs w:val="28"/>
        </w:rPr>
        <w:t>, усвояемостью, степенью сбалансированности по основным пищевым веществам (белкам, жирам, углеводам, минеральным веществам, и др.).</w:t>
      </w: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Энергетическая ценность блюда характеризуется долей энергии, высвобождающейся из пищевых веществ в процессе биологического окисления, которая используется для обеспечения жизнедеятельности организма. </w:t>
      </w: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Расчет пищевой ценности готового блюда проводится на основе расчета потерь или сохранности пищевых веществ в результате тепловой обработки. Содержание пищевых веществ в готовом блюде с учетом их сохранности при тепловой обработке определяют по формуле:</w:t>
      </w: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6F74E5" w:rsidRPr="00E65561" w:rsidRDefault="00E34C23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object w:dxaOrig="1420" w:dyaOrig="639">
          <v:shape id="_x0000_i1045" type="#_x0000_t75" style="width:71.25pt;height:32.25pt" o:ole="">
            <v:imagedata r:id="rId46" o:title=""/>
          </v:shape>
          <o:OLEObject Type="Embed" ProgID="Equation.3" ShapeID="_x0000_i1045" DrawAspect="Content" ObjectID="_1458323438" r:id="rId47"/>
        </w:object>
      </w:r>
    </w:p>
    <w:p w:rsidR="00FD76DB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где;</w:t>
      </w: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Кт – пищевая ценность данного вещества в готовом блюде (белков, жиров, углеводов, и т.д.), гр, мг.</w:t>
      </w:r>
    </w:p>
    <w:p w:rsidR="006F74E5" w:rsidRPr="00E65561" w:rsidRDefault="006F74E5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Сх </w:t>
      </w:r>
      <w:r w:rsidR="002308B0" w:rsidRPr="00E65561">
        <w:rPr>
          <w:sz w:val="28"/>
          <w:szCs w:val="28"/>
        </w:rPr>
        <w:t>–</w:t>
      </w:r>
      <w:r w:rsidRPr="00E65561">
        <w:rPr>
          <w:sz w:val="28"/>
          <w:szCs w:val="28"/>
        </w:rPr>
        <w:t xml:space="preserve"> </w:t>
      </w:r>
      <w:r w:rsidR="002308B0" w:rsidRPr="00E65561">
        <w:rPr>
          <w:sz w:val="28"/>
          <w:szCs w:val="28"/>
        </w:rPr>
        <w:t>сохранность искомого пищевого вещества при тепловой обработке, %;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Ки - сохранность искомого пищевого вещества в 100гр сырьевого набора, гр, мг;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М – сохранность массы при тепловой обработке, %;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Сохранность искомого пищевого вещества при тепловой обработке (Сх) находится по формуле.</w:t>
      </w:r>
    </w:p>
    <w:p w:rsidR="00FD76DB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Сх = 100 – П</w:t>
      </w:r>
    </w:p>
    <w:p w:rsidR="002308B0" w:rsidRPr="00E65561" w:rsidRDefault="00EB57EC" w:rsidP="00E655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8B0" w:rsidRPr="00E65561">
        <w:rPr>
          <w:sz w:val="28"/>
          <w:szCs w:val="28"/>
        </w:rPr>
        <w:t>Где;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Сх - сохранность искомого пищевого вещества при тепловой обработке, %;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П – величина потери искомого пищевого вещества, %;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Величину сохранности массы при тепловой обработке находим по формуле:</w:t>
      </w:r>
    </w:p>
    <w:p w:rsidR="00FD76DB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М=100-П</w:t>
      </w:r>
      <w:r w:rsidR="00E34C23" w:rsidRPr="00E65561">
        <w:rPr>
          <w:sz w:val="28"/>
          <w:szCs w:val="28"/>
        </w:rPr>
        <w:object w:dxaOrig="160" w:dyaOrig="340">
          <v:shape id="_x0000_i1046" type="#_x0000_t75" style="width:8.25pt;height:17.25pt" o:ole="">
            <v:imagedata r:id="rId48" o:title=""/>
          </v:shape>
          <o:OLEObject Type="Embed" ProgID="Equation.3" ShapeID="_x0000_i1046" DrawAspect="Content" ObjectID="_1458323439" r:id="rId49"/>
        </w:object>
      </w:r>
    </w:p>
    <w:p w:rsidR="00FD76DB" w:rsidRDefault="00FD76DB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2D2122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Где;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М – сохранность массы при тепловой обработке;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П</w:t>
      </w:r>
      <w:r w:rsidR="00E34C23" w:rsidRPr="00E65561">
        <w:rPr>
          <w:sz w:val="28"/>
          <w:szCs w:val="28"/>
        </w:rPr>
        <w:object w:dxaOrig="160" w:dyaOrig="340">
          <v:shape id="_x0000_i1047" type="#_x0000_t75" style="width:8.25pt;height:17.25pt" o:ole="">
            <v:imagedata r:id="rId50" o:title=""/>
          </v:shape>
          <o:OLEObject Type="Embed" ProgID="Equation.3" ShapeID="_x0000_i1047" DrawAspect="Content" ObjectID="_1458323440" r:id="rId51"/>
        </w:object>
      </w:r>
      <w:r w:rsidRPr="00E65561">
        <w:rPr>
          <w:sz w:val="28"/>
          <w:szCs w:val="28"/>
        </w:rPr>
        <w:t xml:space="preserve"> - величина потерь массы при тепловой обработке, %;</w:t>
      </w: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2308B0" w:rsidRPr="00E65561" w:rsidRDefault="002308B0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Расчет пищевой ценности сырьевого набора, потерь основных пищевых веществ и пищевой ценности готового блюда сводится в таблице (приложение 4, 5, 6).</w:t>
      </w:r>
    </w:p>
    <w:p w:rsidR="00B46AD6" w:rsidRPr="00FD76DB" w:rsidRDefault="00FD76DB" w:rsidP="00E655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B7E06" w:rsidRPr="00FD76DB">
        <w:rPr>
          <w:b/>
          <w:bCs/>
          <w:sz w:val="28"/>
          <w:szCs w:val="28"/>
        </w:rPr>
        <w:t>7</w:t>
      </w:r>
      <w:r w:rsidR="00B46AD6" w:rsidRPr="00FD76DB">
        <w:rPr>
          <w:b/>
          <w:bCs/>
          <w:sz w:val="28"/>
          <w:szCs w:val="28"/>
        </w:rPr>
        <w:t xml:space="preserve">. </w:t>
      </w:r>
      <w:r w:rsidR="004B180B" w:rsidRPr="00FD76DB">
        <w:rPr>
          <w:b/>
          <w:sz w:val="28"/>
          <w:szCs w:val="28"/>
        </w:rPr>
        <w:t>Разработка нормативно-технологической документации</w:t>
      </w:r>
      <w:r w:rsidRPr="00FD76DB">
        <w:rPr>
          <w:b/>
          <w:sz w:val="28"/>
          <w:szCs w:val="28"/>
        </w:rPr>
        <w:t xml:space="preserve"> на фирменное блюдо</w:t>
      </w:r>
    </w:p>
    <w:p w:rsidR="00FD76DB" w:rsidRPr="00E65561" w:rsidRDefault="00FD76DB" w:rsidP="00E655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46AD6" w:rsidRPr="00E65561" w:rsidRDefault="00B46AD6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Результатом теоретической и экспериментальной работы курсового проекта является разработка документа, дающего право предприятию на выработку фирменного изделия.</w:t>
      </w:r>
    </w:p>
    <w:p w:rsidR="00B46AD6" w:rsidRPr="00E65561" w:rsidRDefault="00B46AD6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Таким документом является технико-технологическая карта на данное изделие.</w:t>
      </w:r>
    </w:p>
    <w:p w:rsidR="00B46AD6" w:rsidRPr="00E65561" w:rsidRDefault="00B46AD6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Технико-технологическая является нормативным документом, где указывается рецептура, технология приготовления блюда, правила его оформления и подачи, органолептические и физико-химические показатели качества, пищевая и энергетическая ценность изделия.</w:t>
      </w:r>
    </w:p>
    <w:p w:rsidR="004B180B" w:rsidRDefault="00B46AD6" w:rsidP="00E65561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Технико-технологическая карта прив</w:t>
      </w:r>
      <w:r w:rsidR="00ED70EA" w:rsidRPr="00E65561">
        <w:rPr>
          <w:sz w:val="28"/>
          <w:szCs w:val="28"/>
        </w:rPr>
        <w:t>едена в приложении</w:t>
      </w:r>
    </w:p>
    <w:p w:rsidR="001A2B88" w:rsidRPr="000730BF" w:rsidRDefault="00EB57EC" w:rsidP="00E655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74F2" w:rsidRPr="000730BF">
        <w:rPr>
          <w:b/>
          <w:sz w:val="28"/>
          <w:szCs w:val="28"/>
        </w:rPr>
        <w:t>Заключение</w:t>
      </w:r>
    </w:p>
    <w:p w:rsidR="000730BF" w:rsidRDefault="000730BF" w:rsidP="00E65561">
      <w:pPr>
        <w:spacing w:line="360" w:lineRule="auto"/>
        <w:ind w:firstLine="709"/>
        <w:jc w:val="both"/>
        <w:rPr>
          <w:sz w:val="28"/>
          <w:szCs w:val="28"/>
        </w:rPr>
      </w:pPr>
    </w:p>
    <w:p w:rsidR="008274F2" w:rsidRPr="00E65561" w:rsidRDefault="008274F2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Данное блюдо целесообразно готовить на </w:t>
      </w:r>
      <w:r w:rsidR="00AD3233" w:rsidRPr="00E65561">
        <w:rPr>
          <w:sz w:val="28"/>
          <w:szCs w:val="28"/>
        </w:rPr>
        <w:t>предприятиях</w:t>
      </w:r>
      <w:r w:rsidRPr="00E65561">
        <w:rPr>
          <w:sz w:val="28"/>
          <w:szCs w:val="28"/>
        </w:rPr>
        <w:t xml:space="preserve"> общественного питания типа кафе и ресторана, так как оно отличается своей оригинальностью и несложностью приготовления.</w:t>
      </w:r>
    </w:p>
    <w:p w:rsidR="008274F2" w:rsidRPr="00E65561" w:rsidRDefault="008274F2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Блюдо,</w:t>
      </w:r>
      <w:r w:rsidR="00AD3233" w:rsidRPr="00E65561">
        <w:rPr>
          <w:sz w:val="28"/>
          <w:szCs w:val="28"/>
        </w:rPr>
        <w:t xml:space="preserve"> </w:t>
      </w:r>
      <w:r w:rsidRPr="00E65561">
        <w:rPr>
          <w:sz w:val="28"/>
          <w:szCs w:val="28"/>
        </w:rPr>
        <w:t>возможно,</w:t>
      </w:r>
      <w:r w:rsidR="00AD3233" w:rsidRPr="00E65561">
        <w:rPr>
          <w:sz w:val="28"/>
          <w:szCs w:val="28"/>
        </w:rPr>
        <w:t xml:space="preserve"> </w:t>
      </w:r>
      <w:r w:rsidRPr="00E65561">
        <w:rPr>
          <w:sz w:val="28"/>
          <w:szCs w:val="28"/>
        </w:rPr>
        <w:t>готовить в любых предприятиях общественного питания, где практикуется производство блюда по мере спроса.</w:t>
      </w:r>
    </w:p>
    <w:p w:rsidR="008274F2" w:rsidRPr="00E65561" w:rsidRDefault="00AD3233" w:rsidP="00E65561">
      <w:pPr>
        <w:spacing w:line="360" w:lineRule="auto"/>
        <w:ind w:firstLine="709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Анализируя блюдо «Самса с зеленью и брынзой» видно, что в его составе находится на 100 грамм съедобной части  </w:t>
      </w:r>
      <w:r w:rsidR="00540D53" w:rsidRPr="00E65561">
        <w:rPr>
          <w:sz w:val="28"/>
          <w:szCs w:val="28"/>
        </w:rPr>
        <w:t xml:space="preserve">3,17 </w:t>
      </w:r>
      <w:r w:rsidRPr="00E65561">
        <w:rPr>
          <w:sz w:val="28"/>
          <w:szCs w:val="28"/>
        </w:rPr>
        <w:t xml:space="preserve">грамм белка, </w:t>
      </w:r>
      <w:r w:rsidR="00540D53" w:rsidRPr="00E65561">
        <w:rPr>
          <w:sz w:val="28"/>
          <w:szCs w:val="28"/>
        </w:rPr>
        <w:t xml:space="preserve">9,17 </w:t>
      </w:r>
      <w:r w:rsidRPr="00E65561">
        <w:rPr>
          <w:sz w:val="28"/>
          <w:szCs w:val="28"/>
        </w:rPr>
        <w:t xml:space="preserve">жира на 100 грамм и </w:t>
      </w:r>
      <w:r w:rsidR="00540D53" w:rsidRPr="00E65561">
        <w:rPr>
          <w:sz w:val="28"/>
          <w:szCs w:val="28"/>
        </w:rPr>
        <w:t>5,27</w:t>
      </w:r>
      <w:r w:rsidRPr="00E65561">
        <w:rPr>
          <w:sz w:val="28"/>
          <w:szCs w:val="28"/>
        </w:rPr>
        <w:t>грамм углеводов в 100 граммах. По данным расчета сбалансированности белков, жиров, углеводов соотношение кальция, фосфора, магния и выявило что соотнош</w:t>
      </w:r>
      <w:r w:rsidR="00540D53" w:rsidRPr="00E65561">
        <w:rPr>
          <w:sz w:val="28"/>
          <w:szCs w:val="28"/>
        </w:rPr>
        <w:t>ение белков, жиров, углеводов (3,17; 9,17; 5,27</w:t>
      </w:r>
      <w:r w:rsidRPr="00E65561">
        <w:rPr>
          <w:sz w:val="28"/>
          <w:szCs w:val="28"/>
        </w:rPr>
        <w:t>) а соотноше</w:t>
      </w:r>
      <w:r w:rsidR="00540D53" w:rsidRPr="00E65561">
        <w:rPr>
          <w:sz w:val="28"/>
          <w:szCs w:val="28"/>
        </w:rPr>
        <w:t>ние кальция, фосфора, магния ( 51,9; 24,7; 8,9</w:t>
      </w:r>
      <w:r w:rsidRPr="00E65561">
        <w:rPr>
          <w:sz w:val="28"/>
          <w:szCs w:val="28"/>
        </w:rPr>
        <w:t xml:space="preserve"> )</w:t>
      </w:r>
      <w:r w:rsidR="00540D53" w:rsidRPr="00E65561">
        <w:rPr>
          <w:sz w:val="28"/>
          <w:szCs w:val="28"/>
        </w:rPr>
        <w:t>.</w:t>
      </w:r>
    </w:p>
    <w:p w:rsidR="00A47AC8" w:rsidRPr="000730BF" w:rsidRDefault="000730BF" w:rsidP="00E6556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aps/>
          <w:sz w:val="28"/>
        </w:rPr>
      </w:pPr>
      <w:r>
        <w:rPr>
          <w:b/>
          <w:caps/>
          <w:sz w:val="28"/>
        </w:rPr>
        <w:br w:type="page"/>
      </w:r>
      <w:r w:rsidR="00A47AC8" w:rsidRPr="000730BF">
        <w:rPr>
          <w:b/>
          <w:caps/>
          <w:sz w:val="28"/>
        </w:rPr>
        <w:t>Б</w:t>
      </w:r>
      <w:r w:rsidRPr="000730BF">
        <w:rPr>
          <w:b/>
          <w:sz w:val="28"/>
        </w:rPr>
        <w:t>иблиографический список</w:t>
      </w:r>
    </w:p>
    <w:p w:rsidR="00A47AC8" w:rsidRPr="00E65561" w:rsidRDefault="00A47AC8" w:rsidP="00E65561">
      <w:pPr>
        <w:spacing w:line="360" w:lineRule="auto"/>
        <w:ind w:firstLine="709"/>
        <w:jc w:val="both"/>
        <w:rPr>
          <w:sz w:val="28"/>
        </w:rPr>
      </w:pPr>
    </w:p>
    <w:p w:rsidR="00A47AC8" w:rsidRPr="00E65561" w:rsidRDefault="00A47AC8" w:rsidP="000730BF">
      <w:pPr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А.С. Ратушный, Б.А. Баранов, Н.И. Ковалев и др. Технология продукции общественного питания. В 2-х т. Т. 2. Технология блюд, закусок, напитков, мучных кулинарных, кондитерских и булочных изделий /  А.С. Ратушный, Б.А. Баранов, Н.И. Ковалев и др. – М.: Мир, 2004.-416с.</w:t>
      </w:r>
    </w:p>
    <w:p w:rsidR="00A47AC8" w:rsidRPr="00E65561" w:rsidRDefault="000730BF" w:rsidP="000730BF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Ловачева Г.</w:t>
      </w:r>
      <w:r w:rsidR="00A47AC8" w:rsidRPr="00E65561">
        <w:rPr>
          <w:sz w:val="28"/>
          <w:szCs w:val="28"/>
        </w:rPr>
        <w:t xml:space="preserve">Н. Стандартизация и контроль качества продукции / </w:t>
      </w:r>
      <w:r>
        <w:rPr>
          <w:sz w:val="28"/>
          <w:szCs w:val="28"/>
        </w:rPr>
        <w:t>Г. Н. Ловачева, А.</w:t>
      </w:r>
      <w:r w:rsidR="00A47AC8" w:rsidRPr="00E65561">
        <w:rPr>
          <w:sz w:val="28"/>
          <w:szCs w:val="28"/>
        </w:rPr>
        <w:t>И. Мглинец, Н.О. Успенская. – М. : Экономика, 1990. – 218 с.</w:t>
      </w:r>
    </w:p>
    <w:p w:rsidR="00A47AC8" w:rsidRPr="00E65561" w:rsidRDefault="00A47AC8" w:rsidP="000730BF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Сборник рецептур мучных кондитерских и булочных изделий для предприятий о</w:t>
      </w:r>
      <w:r w:rsidR="000730BF">
        <w:rPr>
          <w:sz w:val="28"/>
          <w:szCs w:val="28"/>
        </w:rPr>
        <w:t>бщественного питания / сост. А.</w:t>
      </w:r>
      <w:r w:rsidRPr="00E65561">
        <w:rPr>
          <w:sz w:val="28"/>
          <w:szCs w:val="28"/>
        </w:rPr>
        <w:t>В. Павлов– СПб. : ПрофиКС, 2003. – 298 с.</w:t>
      </w:r>
    </w:p>
    <w:p w:rsidR="00A47AC8" w:rsidRPr="00E65561" w:rsidRDefault="00A47AC8" w:rsidP="000730BF">
      <w:pPr>
        <w:numPr>
          <w:ilvl w:val="0"/>
          <w:numId w:val="8"/>
        </w:numPr>
        <w:tabs>
          <w:tab w:val="left" w:pos="1080"/>
          <w:tab w:val="left" w:pos="992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Химический состав российских пищевых продуктов: [справочник] / под ред. И.М. Ску</w:t>
      </w:r>
      <w:r w:rsidR="000730BF">
        <w:rPr>
          <w:sz w:val="28"/>
          <w:szCs w:val="28"/>
        </w:rPr>
        <w:t>рихин, В.</w:t>
      </w:r>
      <w:r w:rsidRPr="00E65561">
        <w:rPr>
          <w:sz w:val="28"/>
          <w:szCs w:val="28"/>
        </w:rPr>
        <w:t>А. Тутельян. – М. : ДеЛи принт, 2002. – 236 с.</w:t>
      </w:r>
    </w:p>
    <w:p w:rsidR="00A47AC8" w:rsidRPr="00E65561" w:rsidRDefault="00A47AC8" w:rsidP="000730BF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Справочник техно</w:t>
      </w:r>
      <w:r w:rsidR="000730BF">
        <w:rPr>
          <w:sz w:val="28"/>
          <w:szCs w:val="28"/>
        </w:rPr>
        <w:t>лога общественного питания / А.</w:t>
      </w:r>
      <w:r w:rsidRPr="00E65561">
        <w:rPr>
          <w:sz w:val="28"/>
          <w:szCs w:val="28"/>
        </w:rPr>
        <w:t xml:space="preserve">И. Мглинец, </w:t>
      </w:r>
      <w:r w:rsidR="000730BF">
        <w:rPr>
          <w:sz w:val="28"/>
          <w:szCs w:val="28"/>
        </w:rPr>
        <w:t>Г.Н. Ловачева, А.</w:t>
      </w:r>
      <w:r w:rsidRPr="00E65561">
        <w:rPr>
          <w:sz w:val="28"/>
          <w:szCs w:val="28"/>
        </w:rPr>
        <w:t>М. Алешина. – М. : Колос, 2000. – 416 с.</w:t>
      </w:r>
    </w:p>
    <w:p w:rsidR="00A47AC8" w:rsidRPr="00E65561" w:rsidRDefault="00A47AC8" w:rsidP="000730BF">
      <w:pPr>
        <w:pStyle w:val="a3"/>
        <w:numPr>
          <w:ilvl w:val="0"/>
          <w:numId w:val="8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>Товароведение и экспертиза продовольствен</w:t>
      </w:r>
      <w:r w:rsidR="000730BF">
        <w:rPr>
          <w:sz w:val="28"/>
          <w:szCs w:val="28"/>
        </w:rPr>
        <w:t>ных товаров / под ред. проф. Л.</w:t>
      </w:r>
      <w:r w:rsidRPr="00E65561">
        <w:rPr>
          <w:sz w:val="28"/>
          <w:szCs w:val="28"/>
        </w:rPr>
        <w:t>Г. Елисеевой. – М. : МЦФЭР, 2006. – 800 с.</w:t>
      </w:r>
    </w:p>
    <w:p w:rsidR="00A47AC8" w:rsidRPr="00E65561" w:rsidRDefault="00A47AC8" w:rsidP="000730BF">
      <w:pPr>
        <w:numPr>
          <w:ilvl w:val="0"/>
          <w:numId w:val="8"/>
        </w:numPr>
        <w:tabs>
          <w:tab w:val="left" w:pos="54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65561">
        <w:rPr>
          <w:sz w:val="28"/>
          <w:szCs w:val="28"/>
        </w:rPr>
        <w:t xml:space="preserve">Оформление курсовых и выпускных квалификационных работ: метод. указания / Краснояр. </w:t>
      </w:r>
      <w:r w:rsidR="000730BF">
        <w:rPr>
          <w:sz w:val="28"/>
          <w:szCs w:val="28"/>
        </w:rPr>
        <w:t>гос. торг.-экон. ин-т; сост. Р.</w:t>
      </w:r>
      <w:r w:rsidRPr="00E65561">
        <w:rPr>
          <w:sz w:val="28"/>
          <w:szCs w:val="28"/>
        </w:rPr>
        <w:t>В. Трофимова,</w:t>
      </w:r>
      <w:r w:rsidR="000730BF">
        <w:rPr>
          <w:sz w:val="28"/>
          <w:szCs w:val="28"/>
        </w:rPr>
        <w:t xml:space="preserve"> О.</w:t>
      </w:r>
      <w:r w:rsidRPr="00E65561">
        <w:rPr>
          <w:sz w:val="28"/>
          <w:szCs w:val="28"/>
        </w:rPr>
        <w:t xml:space="preserve">Ю. Дягель, </w:t>
      </w:r>
      <w:r w:rsidR="000730BF">
        <w:rPr>
          <w:sz w:val="28"/>
          <w:szCs w:val="28"/>
        </w:rPr>
        <w:t>Э.А. Батраева, Т.В. Вашко, Т.</w:t>
      </w:r>
      <w:r w:rsidRPr="00E65561">
        <w:rPr>
          <w:sz w:val="28"/>
          <w:szCs w:val="28"/>
        </w:rPr>
        <w:t>В. Федюкевич. – Красноярск, 2007. – 28 с.</w:t>
      </w:r>
    </w:p>
    <w:p w:rsidR="00A47AC8" w:rsidRPr="00E65561" w:rsidRDefault="00A47AC8" w:rsidP="000730BF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65561">
        <w:rPr>
          <w:sz w:val="28"/>
        </w:rPr>
        <w:t>СанПиН 2.3.2.1293-03.Гигиенические требования по применению пищевых добавок. – М. : «Книга сервис», 2006. – 176 с.</w:t>
      </w:r>
    </w:p>
    <w:p w:rsidR="00A47AC8" w:rsidRPr="00E65561" w:rsidRDefault="00A47AC8" w:rsidP="000730BF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65561">
        <w:rPr>
          <w:sz w:val="28"/>
        </w:rPr>
        <w:t>ГОСТ Р 50763–95 Общественное питание. Кулинарная продукция, реализуемая населению. Общие технические условия. – Введ. 01.07.1995 г. –  М. : Изд-во стандартов, 2005. – 16 с.</w:t>
      </w:r>
    </w:p>
    <w:p w:rsidR="00A47AC8" w:rsidRPr="00E65561" w:rsidRDefault="00A47AC8" w:rsidP="000730BF">
      <w:pPr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65561">
        <w:rPr>
          <w:sz w:val="28"/>
        </w:rPr>
        <w:t>ГОСТ Р 51074–2003 Продукты пищевые. Информация для потребителя. – Введ. 01.07.2005 г. – М. : Изд-во стандартов. – 40 с.</w:t>
      </w:r>
      <w:bookmarkStart w:id="0" w:name="_GoBack"/>
      <w:bookmarkEnd w:id="0"/>
    </w:p>
    <w:sectPr w:rsidR="00A47AC8" w:rsidRPr="00E65561" w:rsidSect="00E65561">
      <w:headerReference w:type="even" r:id="rId52"/>
      <w:headerReference w:type="default" r:id="rId5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1F9" w:rsidRDefault="000A31F9">
      <w:r>
        <w:separator/>
      </w:r>
    </w:p>
  </w:endnote>
  <w:endnote w:type="continuationSeparator" w:id="0">
    <w:p w:rsidR="000A31F9" w:rsidRDefault="000A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1F9" w:rsidRDefault="000A31F9">
      <w:r>
        <w:separator/>
      </w:r>
    </w:p>
  </w:footnote>
  <w:footnote w:type="continuationSeparator" w:id="0">
    <w:p w:rsidR="000A31F9" w:rsidRDefault="000A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E0" w:rsidRDefault="00A335E0" w:rsidP="00234E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5E0" w:rsidRDefault="00A335E0" w:rsidP="00234E9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5E0" w:rsidRDefault="00A335E0" w:rsidP="00234E9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5E9">
      <w:rPr>
        <w:rStyle w:val="a9"/>
        <w:noProof/>
      </w:rPr>
      <w:t>1</w:t>
    </w:r>
    <w:r>
      <w:rPr>
        <w:rStyle w:val="a9"/>
      </w:rPr>
      <w:fldChar w:fldCharType="end"/>
    </w:r>
  </w:p>
  <w:p w:rsidR="00A335E0" w:rsidRDefault="00A335E0" w:rsidP="00234E9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701"/>
    <w:multiLevelType w:val="hybridMultilevel"/>
    <w:tmpl w:val="5DF639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EB080B"/>
    <w:multiLevelType w:val="hybridMultilevel"/>
    <w:tmpl w:val="CF847F12"/>
    <w:lvl w:ilvl="0" w:tplc="9740DF0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9D2A58"/>
    <w:multiLevelType w:val="hybridMultilevel"/>
    <w:tmpl w:val="7FFC815A"/>
    <w:lvl w:ilvl="0" w:tplc="7A244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71C43"/>
    <w:multiLevelType w:val="multilevel"/>
    <w:tmpl w:val="D960B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1E183837"/>
    <w:multiLevelType w:val="hybridMultilevel"/>
    <w:tmpl w:val="ABF080E8"/>
    <w:lvl w:ilvl="0" w:tplc="A6A0B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088D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18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0609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D0AD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F20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23C89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AA2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669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B3867C0"/>
    <w:multiLevelType w:val="hybridMultilevel"/>
    <w:tmpl w:val="FE2EF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240DDE"/>
    <w:multiLevelType w:val="hybridMultilevel"/>
    <w:tmpl w:val="652EEC9E"/>
    <w:lvl w:ilvl="0" w:tplc="2D5A3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62D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A01E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00D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96E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661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EA3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949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E41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6885F18"/>
    <w:multiLevelType w:val="hybridMultilevel"/>
    <w:tmpl w:val="AD2C0C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E14771"/>
    <w:multiLevelType w:val="hybridMultilevel"/>
    <w:tmpl w:val="8D022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D924AF"/>
    <w:multiLevelType w:val="multilevel"/>
    <w:tmpl w:val="AEAC9F8E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B220F1B"/>
    <w:multiLevelType w:val="hybridMultilevel"/>
    <w:tmpl w:val="AEAC9F8E"/>
    <w:lvl w:ilvl="0" w:tplc="173CB09A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CAF"/>
    <w:rsid w:val="00035B6C"/>
    <w:rsid w:val="000633B4"/>
    <w:rsid w:val="000730BF"/>
    <w:rsid w:val="000A31F9"/>
    <w:rsid w:val="000A6BE1"/>
    <w:rsid w:val="000D7762"/>
    <w:rsid w:val="00167091"/>
    <w:rsid w:val="00184B74"/>
    <w:rsid w:val="001939E5"/>
    <w:rsid w:val="001A2B88"/>
    <w:rsid w:val="001A4D12"/>
    <w:rsid w:val="001C29CF"/>
    <w:rsid w:val="001C5496"/>
    <w:rsid w:val="002074D6"/>
    <w:rsid w:val="002308B0"/>
    <w:rsid w:val="00234E95"/>
    <w:rsid w:val="0026210A"/>
    <w:rsid w:val="002D2122"/>
    <w:rsid w:val="00345E36"/>
    <w:rsid w:val="003A5487"/>
    <w:rsid w:val="003D7792"/>
    <w:rsid w:val="003E1541"/>
    <w:rsid w:val="003E7B79"/>
    <w:rsid w:val="00415D2D"/>
    <w:rsid w:val="00460C59"/>
    <w:rsid w:val="00473C29"/>
    <w:rsid w:val="004A3B12"/>
    <w:rsid w:val="004B180B"/>
    <w:rsid w:val="004B18BD"/>
    <w:rsid w:val="00522863"/>
    <w:rsid w:val="00540D53"/>
    <w:rsid w:val="0058597E"/>
    <w:rsid w:val="005D543B"/>
    <w:rsid w:val="005F0F58"/>
    <w:rsid w:val="00612708"/>
    <w:rsid w:val="00633106"/>
    <w:rsid w:val="0068152A"/>
    <w:rsid w:val="006E7769"/>
    <w:rsid w:val="006F74E5"/>
    <w:rsid w:val="007053F3"/>
    <w:rsid w:val="007437F9"/>
    <w:rsid w:val="007C723C"/>
    <w:rsid w:val="007D18C0"/>
    <w:rsid w:val="007F6E05"/>
    <w:rsid w:val="00802C0E"/>
    <w:rsid w:val="0081550D"/>
    <w:rsid w:val="008274F2"/>
    <w:rsid w:val="008319D5"/>
    <w:rsid w:val="0093208F"/>
    <w:rsid w:val="00993AFC"/>
    <w:rsid w:val="009F1CAF"/>
    <w:rsid w:val="009F782E"/>
    <w:rsid w:val="00A335E0"/>
    <w:rsid w:val="00A44C6B"/>
    <w:rsid w:val="00A47AC8"/>
    <w:rsid w:val="00A9312C"/>
    <w:rsid w:val="00AD3233"/>
    <w:rsid w:val="00AE0EB7"/>
    <w:rsid w:val="00B46AD6"/>
    <w:rsid w:val="00B5614D"/>
    <w:rsid w:val="00B7638F"/>
    <w:rsid w:val="00BB7E06"/>
    <w:rsid w:val="00BC531C"/>
    <w:rsid w:val="00BE2DF0"/>
    <w:rsid w:val="00C0254B"/>
    <w:rsid w:val="00C6666A"/>
    <w:rsid w:val="00C735E9"/>
    <w:rsid w:val="00C842B7"/>
    <w:rsid w:val="00CA1BAF"/>
    <w:rsid w:val="00D721BD"/>
    <w:rsid w:val="00D8244C"/>
    <w:rsid w:val="00E0419D"/>
    <w:rsid w:val="00E34C23"/>
    <w:rsid w:val="00E65561"/>
    <w:rsid w:val="00E72244"/>
    <w:rsid w:val="00E9134F"/>
    <w:rsid w:val="00EB57EC"/>
    <w:rsid w:val="00ED70EA"/>
    <w:rsid w:val="00EF7DE7"/>
    <w:rsid w:val="00F179BB"/>
    <w:rsid w:val="00F277D6"/>
    <w:rsid w:val="00F3784A"/>
    <w:rsid w:val="00F55D1E"/>
    <w:rsid w:val="00FD76DB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1A291CC-8636-425A-A837-5FFC698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35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left="36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left="360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34E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234E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3060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Общага</Company>
  <LinksUpToDate>false</LinksUpToDate>
  <CharactersWithSpaces>20463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Alexander</dc:creator>
  <cp:keywords/>
  <dc:description/>
  <cp:lastModifiedBy>admin</cp:lastModifiedBy>
  <cp:revision>2</cp:revision>
  <dcterms:created xsi:type="dcterms:W3CDTF">2014-04-06T18:03:00Z</dcterms:created>
  <dcterms:modified xsi:type="dcterms:W3CDTF">2014-04-06T18:03:00Z</dcterms:modified>
</cp:coreProperties>
</file>