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37" w:rsidRPr="00CB0CE3" w:rsidRDefault="00CA5537" w:rsidP="00CB0CE3">
      <w:pPr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z w:val="28"/>
          <w:szCs w:val="28"/>
        </w:rPr>
        <w:t>ВЕДЕНИЕ</w:t>
      </w:r>
    </w:p>
    <w:p w:rsidR="00CB0CE3" w:rsidRDefault="00CB0CE3" w:rsidP="00CB0C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Предприятие в момент экономической  реформы занимает  особое место и является основным экономическим звеном перестройки. Экономически образовавшееся, новое  экономическое мышление приобретает важное значение в осуществлении реформы управления экономикой. Они призваны способствовать формированию предприимчивости и деловитости, широкому участию сельских жителей в управлении производством, укреплении дисциплины труда, умению выбирать оптимальные решения, повышать эффективность общественного производства.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Эффективность сельскохозяйственного сырьевого комплекса определяется: качеством полученных ресурсов, ускорением научно – технического прогресса, совершенствованием планирования, и укреплением хозяйственного расчета.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Именно поэтому все сельхоз предприятия переводят на полный хозяйственный расчет. Тем самым создают условия для экономической заинтересованности в улучшении конечных результатов труда.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условиях рыночной экономики предприятие является основным производственным звеном народного хозяйства. Оно обусловлено юридически,  экономически, технически, организационно.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Предприятие стало самостоятельным во всех отношениях и работает по принципу хозяйственного расчета. Свое функционирование и жизнедеятельность на рынке рассчитывает только на свои ресурсы и возможности.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У предприятия появилось много дополнительных забот и обязанностей. Оно должно знать внутреннюю среду и ею управлять, внешнюю среду и под нее подстраиваться, вживаться, решать свои проблемы с выплатами в местные и государственные бюджеты, учитывать свой доход и эффективно его использовать. Достичь успехов в предпринимательстве не возможно без риска если руководитель сельской – хозяйственного предприятия не идет на </w:t>
      </w:r>
      <w:r w:rsidRPr="00CB0CE3">
        <w:rPr>
          <w:sz w:val="28"/>
          <w:szCs w:val="28"/>
        </w:rPr>
        <w:lastRenderedPageBreak/>
        <w:t>риск то он в конце концов терпит банкротство. В менеджменте предприниматель  не идущий на риск считается опасным для организации.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производстве риск существует: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1. Производственный – это риск с правом на реализацию продукции, объемов производства, ростом материальных затрат, выплатой налогов и штрафов.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2. Коммерческий.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3. Финансовый.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4. Кредитный.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По программе “ Индустриально – инвестиционного развития на 2006 – 2015гг.” среднегодовые темпы обрабатывающей промышленности должны составить 6,5% производительности труда должна возрасти к 2015г.  в три раза, а энергоемкость ВВП  снижена в два раза.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Для обеспечения этой Программы разрабатывается система мер: создание в стране предпринимательского климата,  чтобы </w:t>
      </w:r>
      <w:r w:rsidRPr="00CB0CE3">
        <w:rPr>
          <w:sz w:val="28"/>
          <w:szCs w:val="28"/>
          <w:u w:val="single"/>
        </w:rPr>
        <w:t>Частный сектор</w:t>
      </w:r>
      <w:r w:rsidRPr="00CB0CE3">
        <w:rPr>
          <w:sz w:val="28"/>
          <w:szCs w:val="28"/>
        </w:rPr>
        <w:t xml:space="preserve"> был 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заинтересован в создании продукта с высокой добавленной стоимостью, а сам этот  продукт был экспортирован.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Программа индустриального развития имея ввиду аспекты денежно – кредитной, фискальной, инвестиционной политики, словом, все, качественно новая постиндустриальное развитие экономики Казахстана – это не дань моде или мировой тенденции, это ключевой вопрос, каким будет Казахстан в будущем.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Успешная реализация принципов экономической реформы во многом зависит от подготовки кадров.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Курс “Организация Агробизнеса” предусматривает изучение законов функционирования и развития общественного хозяйства. С одной стороны, это техника и технология возделывания, а с другой стороны – научная организация труда и управления – это и определяет эффективность использования материально технической базы производства сельскохозяйственных культур.</w:t>
      </w:r>
    </w:p>
    <w:p w:rsidR="00CA5537" w:rsidRPr="00CB0CE3" w:rsidRDefault="00CA5537" w:rsidP="00CB0CE3">
      <w:pPr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z w:val="28"/>
          <w:szCs w:val="28"/>
        </w:rPr>
        <w:br w:type="page"/>
        <w:t>БИЗНЕС – ПЛАН</w:t>
      </w:r>
    </w:p>
    <w:p w:rsidR="00CA5537" w:rsidRPr="00CB0CE3" w:rsidRDefault="00CA5537" w:rsidP="00CB0CE3">
      <w:pPr>
        <w:spacing w:line="360" w:lineRule="auto"/>
        <w:ind w:firstLine="709"/>
        <w:jc w:val="center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Бизнес – план – это основной плановый документ предпринимательской деятельности. Основным инструментом планирования является технико-экономическое обоснование: норма, нормативы, показатели. Бизнес – план должен иметь главную цель предприятия и мероприятия по выполнению донной цели. Строгого требования при составлении плана нет. Разделов может быть от 6 до 12. Существуют следующие требования к бизнес–плану: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Бизнес – план должен быть профессионально составлен с использованием достижений науки и техники, передовой технологии. Должен быть понятным, простым, кратким и доступным.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Бизнес – план должен быть разделен на разделы для того, чтобы любой проверяющий или партнер по бизнесу легко мог найти необходимую информацию.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Бизнес – план должен быть тщательно проверен главным бухгалтером, главным экономистом и специалистами, обязательно аудиторской проверкой.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Бизнес – план, его экземпляры должны быть строго регламентированы и находятся у ответственных лиц.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B0CE3" w:rsidP="00CB0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CA5537" w:rsidRPr="00CB0CE3">
        <w:rPr>
          <w:sz w:val="28"/>
          <w:szCs w:val="28"/>
          <w:u w:val="single"/>
        </w:rPr>
        <w:t>ЦЕЛИ И ЗАДАЧИ ПРЕДПРИНИМАТЕЛЬСКОЙ СДЕЛКИ</w:t>
      </w:r>
    </w:p>
    <w:p w:rsidR="00CA5537" w:rsidRPr="00CB0CE3" w:rsidRDefault="00F20DBE" w:rsidP="00CB0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32.75pt;height:36.05pt;mso-position-horizontal-relative:char;mso-position-vertical-relative:line" coordorigin="2279,3526" coordsize="6788,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3526;width:6788;height:558" o:preferrelative="f">
              <v:fill o:detectmouseclick="t"/>
              <v:path o:extrusionok="t" o:connecttype="none"/>
              <o:lock v:ext="edit" text="t"/>
            </v:shape>
            <v:line id="_x0000_s1028" style="position:absolute" from="2842,3526" to="2844,4083">
              <v:stroke endarrow="block"/>
            </v:line>
            <v:line id="_x0000_s1029" style="position:absolute" from="8491,3526" to="8492,4084">
              <v:stroke endarrow="block"/>
            </v:line>
            <w10:wrap type="none"/>
            <w10:anchorlock/>
          </v:group>
        </w:pic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Обобщенное резюме,                                                             План действий</w: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основные параметры</w:t>
      </w:r>
      <w:r w:rsidRPr="00CB0CE3">
        <w:rPr>
          <w:sz w:val="28"/>
          <w:szCs w:val="28"/>
        </w:rPr>
        <w:tab/>
        <w:t xml:space="preserve">                                                           и организацион-</w: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и показатели бизнес – плана.                                                 ные меры.</w:t>
      </w:r>
    </w:p>
    <w:p w:rsidR="00CA5537" w:rsidRPr="00CB0CE3" w:rsidRDefault="00F20DBE" w:rsidP="00CB0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459pt;height:45pt;mso-position-horizontal-relative:char;mso-position-vertical-relative:line" coordorigin="2279,7846" coordsize="7200,697">
            <o:lock v:ext="edit" aspectratio="t"/>
            <v:shape id="_x0000_s1031" type="#_x0000_t75" style="position:absolute;left:2279;top:7846;width:7200;height:697" o:preferrelative="f">
              <v:fill o:detectmouseclick="t"/>
              <v:path o:extrusionok="t" o:connecttype="none"/>
              <o:lock v:ext="edit" text="t"/>
            </v:shape>
            <v:line id="_x0000_s1032" style="position:absolute" from="3267,7846" to="3268,8543">
              <v:stroke endarrow="block"/>
            </v:line>
            <v:line id="_x0000_s1033" style="position:absolute" from="8491,7846" to="8492,8542">
              <v:stroke endarrow="block"/>
            </v:line>
            <w10:wrap type="none"/>
            <w10:anchorlock/>
          </v:group>
        </w:pic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Характеристики продуктов,</w:t>
      </w:r>
      <w:r w:rsidRPr="00CB0CE3">
        <w:rPr>
          <w:sz w:val="28"/>
          <w:szCs w:val="28"/>
        </w:rPr>
        <w:tab/>
        <w:t xml:space="preserve">                                             Ресурсное обеспе-</w: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товара, услуг предоставляемых                                         чение сделки.</w:t>
      </w:r>
    </w:p>
    <w:p w:rsidR="00CA5537" w:rsidRPr="00CB0CE3" w:rsidRDefault="00F20DBE" w:rsidP="00CB0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0560" from="431.45pt,18.55pt" to="431.45pt,62.0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1584" from="108pt,18.55pt" to="108pt,63.55pt">
            <v:stroke endarrow="block"/>
          </v:line>
        </w:pict>
      </w:r>
      <w:r w:rsidR="00CA5537" w:rsidRPr="00CB0CE3">
        <w:rPr>
          <w:sz w:val="28"/>
          <w:szCs w:val="28"/>
        </w:rPr>
        <w:t>потребителю.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Анализ и оценка конъюнктуры                                            Эффективность</w: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рынка сбыта, спроса, объем                                                 сделки.</w:t>
      </w:r>
    </w:p>
    <w:p w:rsidR="00CA5537" w:rsidRPr="00CB0CE3" w:rsidRDefault="00CA5537" w:rsidP="00CB0CE3">
      <w:pPr>
        <w:spacing w:line="360" w:lineRule="auto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продаж.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первом разделе “ Цели и задачи предпринимательской сделки ” указывается главная цель предпринимательского бизнеса – получение доходов.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условиях рыночной экономики конечный результат предприятия полученный в результате купли – продажи. В результате сделки решаются следующие задачи: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Социальные задачи ( преодоление дефицита товаров, улучшение морально психологического климата, рос оплаты труда)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Повышение статуса предприятия.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Зарубежные контракты.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- Благотворительность предприятия.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Во втором разделе “ Обобщенное резюме ” содержатся основные параметры и показатели бизнес – плана.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Краткая характеристика выпускаемой продукции ( работ, услуг и сроки окончания работ). Характеристики руководителей и организация предприятия.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третьем разделе “ Характеристика продуктов товаров, услуг предоставляемых предпринимателям ” – характеристика моделей, товаров, опытные образцы изделий указываются ценные сведения о потребителе.  В четвертом разделе “ Анализ и оценка конъюнктуры рынка сбыта, спроса, объема продаж ” – любая организация должна быть конъюнктурно способной для этого предприятия должны проводить анализ рынка сбыта, объема продаж, проводить оценку конъюнктурности предприятия.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пятом разделе “ Программа действий и организационные меры ” – предусмотрена маркетинговая деятельность – это проследование рынка, изучение потребителя, влияние внешних и внутренних факторов, изучение ценовой политики, установление каналов распространения товаров, и  плановое стимулирование. Организационные меры: оплата труда, наборы и оценка кадров, учет и контроль.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шестом разделе “ Ресурсное обеспечение сделки ” содержатся источники материальных, трудовых, финансовых ресурсов, а так же информационная база с применением компьютера.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В седьмом разделе “ Эффективные сделки ” – это конечный результат предпринимательской сделки: доход предприятия, рентабельность, оценка финансового положения предприятия.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br w:type="page"/>
      </w:r>
    </w:p>
    <w:p w:rsidR="00CA5537" w:rsidRPr="00CB0CE3" w:rsidRDefault="00CA5537" w:rsidP="00CB0CE3">
      <w:pPr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z w:val="28"/>
          <w:szCs w:val="28"/>
        </w:rPr>
        <w:t>ОСНОВНАЯ ЧАСТЬ</w:t>
      </w:r>
    </w:p>
    <w:p w:rsidR="00CA5537" w:rsidRPr="00CB0CE3" w:rsidRDefault="00CA5537" w:rsidP="00CB0CE3">
      <w:pPr>
        <w:spacing w:line="360" w:lineRule="auto"/>
        <w:ind w:firstLine="709"/>
        <w:rPr>
          <w:b/>
          <w:bCs/>
          <w:spacing w:val="-4"/>
          <w:sz w:val="28"/>
          <w:szCs w:val="28"/>
        </w:rPr>
      </w:pPr>
      <w:r w:rsidRPr="00CB0CE3">
        <w:rPr>
          <w:b/>
          <w:bCs/>
          <w:spacing w:val="-4"/>
          <w:sz w:val="28"/>
          <w:szCs w:val="28"/>
        </w:rPr>
        <w:t xml:space="preserve">                          </w:t>
      </w:r>
    </w:p>
    <w:p w:rsidR="00CA5537" w:rsidRPr="00CB0CE3" w:rsidRDefault="00CA5537" w:rsidP="00CB0CE3">
      <w:pPr>
        <w:numPr>
          <w:ilvl w:val="1"/>
          <w:numId w:val="11"/>
        </w:numPr>
        <w:spacing w:line="360" w:lineRule="auto"/>
        <w:ind w:left="0" w:firstLine="709"/>
        <w:jc w:val="center"/>
        <w:rPr>
          <w:bCs/>
          <w:spacing w:val="-4"/>
          <w:sz w:val="28"/>
          <w:szCs w:val="28"/>
        </w:rPr>
      </w:pPr>
      <w:r w:rsidRPr="00CB0CE3">
        <w:rPr>
          <w:bCs/>
          <w:spacing w:val="-4"/>
          <w:sz w:val="28"/>
          <w:szCs w:val="28"/>
        </w:rPr>
        <w:t>Расчет производственной программы</w:t>
      </w:r>
    </w:p>
    <w:p w:rsidR="00CA5537" w:rsidRPr="00CB0CE3" w:rsidRDefault="00CA5537" w:rsidP="00CB0CE3">
      <w:pPr>
        <w:spacing w:line="360" w:lineRule="auto"/>
        <w:ind w:firstLine="709"/>
        <w:rPr>
          <w:bCs/>
          <w:spacing w:val="-4"/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rPr>
          <w:bCs/>
          <w:spacing w:val="-4"/>
          <w:sz w:val="28"/>
          <w:szCs w:val="28"/>
          <w:lang w:val="en-US"/>
        </w:rPr>
      </w:pPr>
      <w:r w:rsidRPr="00CB0CE3">
        <w:rPr>
          <w:bCs/>
          <w:spacing w:val="-4"/>
          <w:sz w:val="28"/>
          <w:szCs w:val="28"/>
        </w:rPr>
        <w:t>Таблица</w:t>
      </w:r>
      <w:r w:rsidR="007B15B9" w:rsidRPr="00CB0CE3">
        <w:rPr>
          <w:bCs/>
          <w:spacing w:val="-4"/>
          <w:sz w:val="28"/>
          <w:szCs w:val="28"/>
        </w:rPr>
        <w:t xml:space="preserve"> 1 – Производственная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386"/>
        <w:gridCol w:w="2389"/>
        <w:gridCol w:w="2382"/>
      </w:tblGrid>
      <w:tr w:rsidR="00E23A08" w:rsidRPr="004E277E" w:rsidTr="004E277E">
        <w:trPr>
          <w:trHeight w:val="713"/>
        </w:trPr>
        <w:tc>
          <w:tcPr>
            <w:tcW w:w="2463" w:type="dxa"/>
            <w:vMerge w:val="restart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both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Наименование продукции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77E">
              <w:rPr>
                <w:sz w:val="20"/>
                <w:szCs w:val="20"/>
              </w:rPr>
              <w:t>Договорная</w:t>
            </w:r>
          </w:p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77E">
              <w:rPr>
                <w:sz w:val="20"/>
                <w:szCs w:val="20"/>
              </w:rPr>
              <w:t>цена за единицу,</w:t>
            </w:r>
          </w:p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77E">
              <w:rPr>
                <w:sz w:val="20"/>
                <w:szCs w:val="20"/>
              </w:rPr>
              <w:t>тыс. тг.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Программа</w:t>
            </w:r>
          </w:p>
        </w:tc>
      </w:tr>
      <w:tr w:rsidR="00E23A08" w:rsidRPr="004E277E" w:rsidTr="004E277E">
        <w:trPr>
          <w:trHeight w:val="712"/>
        </w:trPr>
        <w:tc>
          <w:tcPr>
            <w:tcW w:w="2463" w:type="dxa"/>
            <w:vMerge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both"/>
              <w:rPr>
                <w:bCs/>
                <w:spacing w:val="-4"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В натуральных величинах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В денежном измерении, тыс. тенге</w:t>
            </w:r>
          </w:p>
        </w:tc>
      </w:tr>
      <w:tr w:rsidR="00841DFE" w:rsidRPr="004E277E" w:rsidTr="004E277E">
        <w:trPr>
          <w:trHeight w:val="1429"/>
        </w:trPr>
        <w:tc>
          <w:tcPr>
            <w:tcW w:w="2463" w:type="dxa"/>
            <w:shd w:val="clear" w:color="auto" w:fill="auto"/>
            <w:vAlign w:val="center"/>
          </w:tcPr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77E">
              <w:rPr>
                <w:sz w:val="20"/>
                <w:szCs w:val="20"/>
              </w:rPr>
              <w:t>Продукция</w:t>
            </w:r>
          </w:p>
          <w:p w:rsidR="00E23A08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77E">
              <w:rPr>
                <w:sz w:val="20"/>
                <w:szCs w:val="20"/>
              </w:rPr>
              <w:t>Промышленного</w:t>
            </w:r>
          </w:p>
          <w:p w:rsidR="00841DFE" w:rsidRPr="004E277E" w:rsidRDefault="00E23A08" w:rsidP="004E277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77E">
              <w:rPr>
                <w:sz w:val="20"/>
                <w:szCs w:val="20"/>
              </w:rPr>
              <w:t>назначения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41DFE" w:rsidRPr="004E277E" w:rsidRDefault="00E23A08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5,8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841DFE" w:rsidRPr="004E277E" w:rsidRDefault="006F3E71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  <w:lang w:val="en-US"/>
              </w:rPr>
            </w:pPr>
            <w:r w:rsidRPr="004E277E">
              <w:rPr>
                <w:bCs/>
                <w:spacing w:val="-4"/>
                <w:sz w:val="20"/>
                <w:szCs w:val="20"/>
                <w:lang w:val="en-US"/>
              </w:rPr>
              <w:t>3400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41DFE" w:rsidRPr="004E277E" w:rsidRDefault="00E23A08" w:rsidP="004E277E">
            <w:pPr>
              <w:spacing w:line="360" w:lineRule="auto"/>
              <w:jc w:val="center"/>
              <w:rPr>
                <w:bCs/>
                <w:spacing w:val="-4"/>
                <w:sz w:val="20"/>
                <w:szCs w:val="20"/>
              </w:rPr>
            </w:pPr>
            <w:r w:rsidRPr="004E277E">
              <w:rPr>
                <w:bCs/>
                <w:spacing w:val="-4"/>
                <w:sz w:val="20"/>
                <w:szCs w:val="20"/>
              </w:rPr>
              <w:t>13968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z w:val="28"/>
          <w:szCs w:val="28"/>
        </w:rPr>
        <w:t xml:space="preserve">Производственная программа предприятия представляет </w:t>
      </w:r>
      <w:r w:rsidRPr="00CB0CE3">
        <w:rPr>
          <w:spacing w:val="12"/>
          <w:sz w:val="28"/>
          <w:szCs w:val="28"/>
        </w:rPr>
        <w:t xml:space="preserve">собой планируемые объемы производства реализации </w:t>
      </w:r>
      <w:r w:rsidRPr="00CB0CE3">
        <w:rPr>
          <w:spacing w:val="6"/>
          <w:sz w:val="28"/>
          <w:szCs w:val="28"/>
        </w:rPr>
        <w:t>продукции. Объемы производства в условиях рыночной экономики прогнозируются после оценки потенциальной е</w:t>
      </w:r>
      <w:r w:rsidRPr="00CB0CE3">
        <w:rPr>
          <w:spacing w:val="1"/>
          <w:sz w:val="28"/>
          <w:szCs w:val="28"/>
        </w:rPr>
        <w:t xml:space="preserve">мкости рынка и потенциальной суммы продаж. В курсовом </w:t>
      </w:r>
      <w:r w:rsidRPr="00CB0CE3">
        <w:rPr>
          <w:spacing w:val="4"/>
          <w:sz w:val="28"/>
          <w:szCs w:val="28"/>
        </w:rPr>
        <w:t xml:space="preserve">проекте величина объема производства является одной из </w:t>
      </w:r>
      <w:r w:rsidRPr="00CB0CE3">
        <w:rPr>
          <w:spacing w:val="-1"/>
          <w:sz w:val="28"/>
          <w:szCs w:val="28"/>
        </w:rPr>
        <w:t>исходных величин в задания на курсовой проект.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Чтобы определить объем производства и реализацию продукции нужно каждой фирме проводить маркетинговые исследования. Задача управления маркетингом заключается в воздействии на уровень, время и характер спроса таким образом, чтобы это помогало организации стоящих перед ней целей.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Организация вырабатывает представление о желательном уровне спроса на свои товары. В любом отдельно взятый момент времени уровень реального спроса может быть ниже желаемого, соответствовать ему или превышать его.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Существуют пять основных подходов, на основе которых коммерческие организации ведут свою маркетинговую деятельность: концепция совершенствования производства, концепция совершенствования товара, концепция интенсификации коммерческих усилий, концепция маркетинга, концепция социально – этического маркетинга.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Каждая фирма заинтересована в  эффективном управлении своей маркетинговой деятельности. В частности ей нужно знать как анализировать рыночные возможности, отбирать подходящие целевые рынки, разрабатывать эффективный комплекс маркетинга и успешно управлять претворением в жизнь маркетинговых усилий.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Анализ должен вскрывать ряд привлекательных с точки зрения фирмы рыночных возможностей. Каждая потребует более глубокого изучения прежде чем на ней остановятся как на очередном целевом рынке. Чтобы убедится в достаточной привлекательности открывающихся возможностей, фирме нужно будет провести более тщательную оценку текущего и будущего спроса. При положительном результате на следующем этапе проводятся сегментирование рынка для выявления групп потребителей и нужд, которые фирма может удовлетворить наилучшим образом. Сегмент рынка состоит из потребителей, одинаково реагирующих на один и тот же набор побудительных стимулов маркетинга. Фирма может остановиться на обслуживании одного или нескольких сегментов рынка. Применительно к каждому из них фирма должна решить, какую именно позицию она хочет в нем занять. Ей следует изучить позиционирование на целевом рынке марочных товаров конкурентов с точки зрения свойств, являющихся, по мнению потребителей, наиболее важными. Кроме того, следует оценить объем  спроса на возможные сочетания свойств товара. Затем предстоит решить, что именно создавать.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Приняв решения о рыночном позиционировании, фирма разрабатывает для его поддержания комплекс маркетинга. Комплекс маркетинга – это сочетание четырех составляющих: товара цены, методы распространения и методов стимулирования. Фирме предстоит принять решение об общей суммы асегнований на маркетинг, о распределении этих ассигнований по составным комплексам маркетинга  и в рамках каждой из этих составляющих.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Для выполнения всей этой маркетинговой  работы фирме необходимо создать четыре системы – маркетинговые информации, планирование маркетинга, организация службы маркетинга и маркетингового контроля.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br w:type="page"/>
      </w:r>
      <w:r w:rsidRPr="00CB0CE3">
        <w:rPr>
          <w:bCs/>
          <w:spacing w:val="1"/>
          <w:sz w:val="28"/>
          <w:szCs w:val="28"/>
        </w:rPr>
        <w:t>2 ПЛАН ПРОИЗВОДСТВА</w:t>
      </w:r>
    </w:p>
    <w:p w:rsidR="00CB0CE3" w:rsidRDefault="00CB0CE3" w:rsidP="00CB0CE3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Главная задача этого раздела - доказать вашим потенциальным </w:t>
      </w:r>
      <w:r w:rsidRPr="00CB0CE3">
        <w:rPr>
          <w:sz w:val="28"/>
          <w:szCs w:val="28"/>
        </w:rPr>
        <w:t xml:space="preserve">партнерам, что вы будете в состоянии реально производить нужное </w:t>
      </w:r>
      <w:r w:rsidRPr="00CB0CE3">
        <w:rPr>
          <w:spacing w:val="1"/>
          <w:sz w:val="28"/>
          <w:szCs w:val="28"/>
        </w:rPr>
        <w:t xml:space="preserve">количество товаров в нужные сроки и с требуемым качеством. Для </w:t>
      </w:r>
      <w:r w:rsidRPr="00CB0CE3">
        <w:rPr>
          <w:spacing w:val="5"/>
          <w:sz w:val="28"/>
          <w:szCs w:val="28"/>
        </w:rPr>
        <w:t xml:space="preserve">этого необходимо ответить на многие вопросы, в числе которых </w:t>
      </w:r>
      <w:r w:rsidRPr="00CB0CE3">
        <w:rPr>
          <w:sz w:val="28"/>
          <w:szCs w:val="28"/>
        </w:rPr>
        <w:t xml:space="preserve">вопрос о необходимых производственных площадях, потребности и </w:t>
      </w:r>
      <w:r w:rsidRPr="00CB0CE3">
        <w:rPr>
          <w:spacing w:val="5"/>
          <w:sz w:val="28"/>
          <w:szCs w:val="28"/>
        </w:rPr>
        <w:t xml:space="preserve">оборудовании и прочих основных фондах, а также о требуемой </w:t>
      </w:r>
      <w:r w:rsidRPr="00CB0CE3">
        <w:rPr>
          <w:sz w:val="28"/>
          <w:szCs w:val="28"/>
        </w:rPr>
        <w:t>величине оборотных средств.</w:t>
      </w:r>
    </w:p>
    <w:p w:rsidR="00CA5537" w:rsidRPr="00CB0CE3" w:rsidRDefault="00CA5537" w:rsidP="00CB0CE3">
      <w:pPr>
        <w:shd w:val="clear" w:color="auto" w:fill="FFFFFF"/>
        <w:tabs>
          <w:tab w:val="left" w:pos="3096"/>
          <w:tab w:val="left" w:pos="5782"/>
        </w:tabs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tabs>
          <w:tab w:val="left" w:pos="3096"/>
          <w:tab w:val="left" w:pos="5782"/>
        </w:tabs>
        <w:spacing w:line="360" w:lineRule="auto"/>
        <w:ind w:firstLine="709"/>
        <w:jc w:val="center"/>
        <w:rPr>
          <w:bCs/>
          <w:spacing w:val="2"/>
          <w:sz w:val="28"/>
          <w:szCs w:val="28"/>
        </w:rPr>
      </w:pPr>
      <w:r w:rsidRPr="00CB0CE3">
        <w:rPr>
          <w:sz w:val="28"/>
          <w:szCs w:val="28"/>
        </w:rPr>
        <w:t>2.1 Расчет стоимости основных производственных фондов предприятия</w:t>
      </w:r>
    </w:p>
    <w:p w:rsidR="00CB0CE3" w:rsidRDefault="00CB0CE3" w:rsidP="00CB0CE3">
      <w:pPr>
        <w:shd w:val="clear" w:color="auto" w:fill="FFFFFF"/>
        <w:tabs>
          <w:tab w:val="left" w:pos="3096"/>
          <w:tab w:val="left" w:pos="5782"/>
        </w:tabs>
        <w:spacing w:line="360" w:lineRule="auto"/>
        <w:ind w:firstLine="709"/>
        <w:rPr>
          <w:spacing w:val="2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tabs>
          <w:tab w:val="left" w:pos="3096"/>
          <w:tab w:val="left" w:pos="5782"/>
        </w:tabs>
        <w:spacing w:line="360" w:lineRule="auto"/>
        <w:ind w:firstLine="709"/>
        <w:rPr>
          <w:bCs/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Объем капитальных затрат в основные фонды слагается из </w:t>
      </w:r>
      <w:r w:rsidRPr="00CB0CE3">
        <w:rPr>
          <w:spacing w:val="-2"/>
          <w:sz w:val="28"/>
          <w:szCs w:val="28"/>
        </w:rPr>
        <w:t>стоимости: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производственного оборудования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 </w:t>
      </w:r>
      <w:r w:rsidRPr="00CB0CE3">
        <w:rPr>
          <w:spacing w:val="1"/>
          <w:sz w:val="28"/>
          <w:szCs w:val="28"/>
        </w:rPr>
        <w:t xml:space="preserve">энергетического оборудования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</w:t>
      </w:r>
      <w:r w:rsidRPr="00CB0CE3">
        <w:rPr>
          <w:spacing w:val="1"/>
          <w:sz w:val="28"/>
          <w:szCs w:val="28"/>
        </w:rPr>
        <w:t xml:space="preserve"> передаточные устройства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</w:t>
      </w:r>
      <w:r w:rsidRPr="00CB0CE3">
        <w:rPr>
          <w:spacing w:val="3"/>
          <w:sz w:val="28"/>
          <w:szCs w:val="28"/>
        </w:rPr>
        <w:t xml:space="preserve"> транспортных средств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</w:t>
      </w:r>
      <w:r w:rsidRPr="00CB0CE3">
        <w:rPr>
          <w:spacing w:val="1"/>
          <w:sz w:val="28"/>
          <w:szCs w:val="28"/>
        </w:rPr>
        <w:t xml:space="preserve"> инструментов и приспособлений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</w:t>
      </w:r>
      <w:r w:rsidRPr="00CB0CE3">
        <w:rPr>
          <w:spacing w:val="-1"/>
          <w:sz w:val="28"/>
          <w:szCs w:val="28"/>
        </w:rPr>
        <w:t xml:space="preserve"> производственного и хозяйственного инвентаря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2"/>
          <w:sz w:val="28"/>
          <w:szCs w:val="28"/>
        </w:rPr>
        <w:t>–  прочих основных фондов.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В расчетах принимается, что стоимость всех зданий является </w:t>
      </w:r>
      <w:r w:rsidRPr="00CB0CE3">
        <w:rPr>
          <w:spacing w:val="2"/>
          <w:sz w:val="28"/>
          <w:szCs w:val="28"/>
        </w:rPr>
        <w:t xml:space="preserve">исходной  базой для определения стоимости всех прочих выше </w:t>
      </w:r>
      <w:r w:rsidRPr="00CB0CE3">
        <w:rPr>
          <w:spacing w:val="1"/>
          <w:sz w:val="28"/>
          <w:szCs w:val="28"/>
        </w:rPr>
        <w:t>указанных элементов основных фондов.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Размеры производственных площадей могут быть определены в </w:t>
      </w:r>
      <w:r w:rsidRPr="00CB0CE3">
        <w:rPr>
          <w:spacing w:val="7"/>
          <w:sz w:val="28"/>
          <w:szCs w:val="28"/>
        </w:rPr>
        <w:t xml:space="preserve">зависимости от технологической трудоемкости выпускаемой </w:t>
      </w:r>
      <w:r w:rsidRPr="00CB0CE3">
        <w:rPr>
          <w:spacing w:val="1"/>
          <w:sz w:val="28"/>
          <w:szCs w:val="28"/>
        </w:rPr>
        <w:t xml:space="preserve">продукции. Удельную норму производственных помещений следует </w:t>
      </w:r>
      <w:r w:rsidRPr="00CB0CE3">
        <w:rPr>
          <w:spacing w:val="7"/>
          <w:sz w:val="28"/>
          <w:szCs w:val="28"/>
        </w:rPr>
        <w:t xml:space="preserve">принять в размере 4-6 кв.м на 1000 нормо-часов. Площади </w:t>
      </w:r>
      <w:r w:rsidRPr="00CB0CE3">
        <w:rPr>
          <w:spacing w:val="10"/>
          <w:sz w:val="28"/>
          <w:szCs w:val="28"/>
        </w:rPr>
        <w:t xml:space="preserve">вспомогательных зданий принимаются в размере 30%, а </w:t>
      </w:r>
      <w:r w:rsidRPr="00CB0CE3">
        <w:rPr>
          <w:spacing w:val="5"/>
          <w:sz w:val="28"/>
          <w:szCs w:val="28"/>
        </w:rPr>
        <w:t xml:space="preserve">административных 15% от производственных.  Стоимость зданий </w:t>
      </w:r>
      <w:r w:rsidRPr="00CB0CE3">
        <w:rPr>
          <w:sz w:val="28"/>
          <w:szCs w:val="28"/>
        </w:rPr>
        <w:t xml:space="preserve">определяется в зависимости от их объема. Стоимость 1м  здания </w:t>
      </w:r>
      <w:r w:rsidRPr="00CB0CE3">
        <w:rPr>
          <w:spacing w:val="-1"/>
          <w:sz w:val="28"/>
          <w:szCs w:val="28"/>
        </w:rPr>
        <w:t>принимается по сложившимся в данный период величинам.</w:t>
      </w:r>
    </w:p>
    <w:p w:rsidR="00CA5537" w:rsidRPr="00CB0CE3" w:rsidRDefault="00CA5537" w:rsidP="00CB0CE3">
      <w:pPr>
        <w:shd w:val="clear" w:color="auto" w:fill="FFFFFF"/>
        <w:tabs>
          <w:tab w:val="left" w:pos="3096"/>
          <w:tab w:val="left" w:pos="5782"/>
        </w:tabs>
        <w:spacing w:line="360" w:lineRule="auto"/>
        <w:ind w:firstLine="709"/>
        <w:rPr>
          <w:spacing w:val="1"/>
          <w:sz w:val="28"/>
          <w:szCs w:val="28"/>
          <w:lang w:val="en-US"/>
        </w:rPr>
      </w:pPr>
      <w:r w:rsidRPr="00CB0CE3">
        <w:rPr>
          <w:b/>
          <w:bCs/>
          <w:spacing w:val="2"/>
          <w:sz w:val="28"/>
          <w:szCs w:val="28"/>
        </w:rPr>
        <w:br w:type="page"/>
      </w:r>
      <w:r w:rsidRPr="00CB0CE3">
        <w:rPr>
          <w:spacing w:val="1"/>
          <w:sz w:val="28"/>
          <w:szCs w:val="28"/>
        </w:rPr>
        <w:t>Табл</w:t>
      </w:r>
      <w:r w:rsidR="007B15B9" w:rsidRPr="00CB0CE3">
        <w:rPr>
          <w:spacing w:val="1"/>
          <w:sz w:val="28"/>
          <w:szCs w:val="28"/>
        </w:rPr>
        <w:t>ица 2 - Расчет стоимости зданий</w:t>
      </w:r>
    </w:p>
    <w:tbl>
      <w:tblPr>
        <w:tblW w:w="92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4"/>
        <w:gridCol w:w="1863"/>
        <w:gridCol w:w="613"/>
        <w:gridCol w:w="1137"/>
        <w:gridCol w:w="1501"/>
        <w:gridCol w:w="1531"/>
      </w:tblGrid>
      <w:tr w:rsidR="00CA5537" w:rsidRPr="00CB0CE3" w:rsidTr="00CB0CE3">
        <w:trPr>
          <w:trHeight w:hRule="exact" w:val="1084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Наименование зданий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Производственная</w:t>
            </w:r>
            <w:r w:rsidRPr="00CB0CE3">
              <w:rPr>
                <w:sz w:val="20"/>
                <w:szCs w:val="20"/>
              </w:rPr>
              <w:t xml:space="preserve"> </w:t>
            </w:r>
            <w:r w:rsidRPr="00CB0CE3">
              <w:rPr>
                <w:spacing w:val="-2"/>
                <w:sz w:val="20"/>
                <w:szCs w:val="20"/>
              </w:rPr>
              <w:t>площадь,</w:t>
            </w:r>
            <w:r w:rsidRPr="00CB0CE3">
              <w:rPr>
                <w:sz w:val="20"/>
                <w:szCs w:val="20"/>
              </w:rPr>
              <w:t xml:space="preserve"> </w:t>
            </w:r>
            <w:r w:rsidRPr="00CB0CE3">
              <w:rPr>
                <w:spacing w:val="-20"/>
                <w:sz w:val="20"/>
                <w:szCs w:val="20"/>
              </w:rPr>
              <w:t>м</w:t>
            </w:r>
            <w:r w:rsidRPr="00CB0CE3">
              <w:rPr>
                <w:spacing w:val="-2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pStyle w:val="5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Высота, 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pacing w:val="-3"/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 xml:space="preserve">Объем </w:t>
            </w:r>
            <w:r w:rsidRPr="00CB0CE3">
              <w:rPr>
                <w:spacing w:val="-3"/>
                <w:sz w:val="20"/>
                <w:szCs w:val="20"/>
              </w:rPr>
              <w:t>здания,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м</w:t>
            </w:r>
            <w:r w:rsidRPr="00CB0CE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B0CE3">
                <w:rPr>
                  <w:spacing w:val="-3"/>
                  <w:sz w:val="20"/>
                  <w:szCs w:val="20"/>
                </w:rPr>
                <w:t>1 м</w:t>
              </w:r>
            </w:smartTag>
            <w:r w:rsidRPr="00CB0CE3">
              <w:rPr>
                <w:spacing w:val="-3"/>
                <w:sz w:val="20"/>
                <w:szCs w:val="20"/>
              </w:rPr>
              <w:t xml:space="preserve"> , тенге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Общая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 xml:space="preserve">стоимость, </w:t>
            </w:r>
            <w:r w:rsidRPr="00CB0CE3">
              <w:rPr>
                <w:spacing w:val="-1"/>
                <w:sz w:val="20"/>
                <w:szCs w:val="20"/>
              </w:rPr>
              <w:t>тыс. тенге</w:t>
            </w:r>
          </w:p>
        </w:tc>
      </w:tr>
      <w:tr w:rsidR="00CA5537" w:rsidRPr="00CB0CE3" w:rsidTr="00CB0CE3">
        <w:trPr>
          <w:trHeight w:hRule="exact" w:val="54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1. Производственные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F3E7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441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F3E7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2646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1800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4762</w:t>
            </w:r>
          </w:p>
        </w:tc>
      </w:tr>
      <w:tr w:rsidR="00CA5537" w:rsidRPr="00CB0CE3" w:rsidTr="00CB0CE3">
        <w:trPr>
          <w:trHeight w:hRule="exact" w:val="429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2. Вспомогательные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F3E7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528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897,6</w:t>
            </w:r>
          </w:p>
        </w:tc>
      </w:tr>
      <w:tr w:rsidR="00CA5537" w:rsidRPr="00CB0CE3" w:rsidTr="00CB0CE3">
        <w:trPr>
          <w:trHeight w:hRule="exact" w:val="548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3. Административные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F3E7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F3E7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297</w:t>
            </w:r>
          </w:p>
        </w:tc>
      </w:tr>
      <w:tr w:rsidR="00CA5537" w:rsidRPr="00CB0CE3" w:rsidTr="00CB0CE3">
        <w:trPr>
          <w:trHeight w:hRule="exact" w:val="30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8"/>
                <w:sz w:val="20"/>
                <w:szCs w:val="20"/>
              </w:rPr>
              <w:t>ИТОГО: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5974,4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bCs/>
          <w:spacing w:val="-4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3"/>
          <w:sz w:val="28"/>
          <w:szCs w:val="28"/>
        </w:rPr>
        <w:t xml:space="preserve">Общая стоимость основных производственных фондов </w:t>
      </w:r>
      <w:r w:rsidRPr="00CB0CE3">
        <w:rPr>
          <w:spacing w:val="-1"/>
          <w:sz w:val="28"/>
          <w:szCs w:val="28"/>
        </w:rPr>
        <w:t>(ОПФ) определяется исходя из соотношения:</w:t>
      </w:r>
    </w:p>
    <w:p w:rsidR="007666C7" w:rsidRPr="00CB0CE3" w:rsidRDefault="007666C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tabs>
          <w:tab w:val="left" w:pos="8820"/>
        </w:tabs>
        <w:spacing w:line="360" w:lineRule="auto"/>
        <w:ind w:firstLine="709"/>
        <w:jc w:val="center"/>
        <w:rPr>
          <w:spacing w:val="-10"/>
          <w:sz w:val="28"/>
          <w:szCs w:val="28"/>
        </w:rPr>
      </w:pPr>
      <w:r w:rsidRPr="00CB0CE3">
        <w:rPr>
          <w:spacing w:val="-10"/>
          <w:sz w:val="28"/>
          <w:szCs w:val="28"/>
        </w:rPr>
        <w:t>ОПФ=(С зд</w:t>
      </w:r>
      <w:r w:rsidRPr="00CB0CE3">
        <w:rPr>
          <w:spacing w:val="-10"/>
          <w:sz w:val="28"/>
          <w:szCs w:val="28"/>
          <w:vertAlign w:val="subscript"/>
        </w:rPr>
        <w:t xml:space="preserve"> </w:t>
      </w:r>
      <w:r w:rsidRPr="00CB0CE3">
        <w:rPr>
          <w:spacing w:val="-10"/>
          <w:sz w:val="28"/>
          <w:szCs w:val="28"/>
        </w:rPr>
        <w:t xml:space="preserve">/ Узд)*100%, тыс. тг </w:t>
      </w:r>
      <w:r w:rsidR="007666C7" w:rsidRPr="00CB0CE3">
        <w:rPr>
          <w:spacing w:val="-10"/>
          <w:sz w:val="28"/>
          <w:szCs w:val="28"/>
        </w:rPr>
        <w:t xml:space="preserve">                          </w:t>
      </w:r>
      <w:r w:rsidRPr="00CB0CE3">
        <w:rPr>
          <w:spacing w:val="-10"/>
          <w:sz w:val="28"/>
          <w:szCs w:val="28"/>
        </w:rPr>
        <w:t>(1)</w:t>
      </w:r>
    </w:p>
    <w:p w:rsidR="006A0584" w:rsidRPr="00CB0CE3" w:rsidRDefault="007666C7" w:rsidP="00CB0CE3">
      <w:pPr>
        <w:shd w:val="clear" w:color="auto" w:fill="FFFFFF"/>
        <w:tabs>
          <w:tab w:val="left" w:pos="2520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B0CE3">
        <w:rPr>
          <w:spacing w:val="-10"/>
          <w:sz w:val="28"/>
          <w:szCs w:val="28"/>
        </w:rPr>
        <w:tab/>
      </w:r>
      <w:r w:rsidR="006A0584" w:rsidRPr="00CB0CE3">
        <w:rPr>
          <w:spacing w:val="-10"/>
          <w:sz w:val="28"/>
          <w:szCs w:val="28"/>
        </w:rPr>
        <w:t>ОПФ = 5456/50%*100% = 10912 тенге</w:t>
      </w:r>
      <w:r w:rsidRPr="00CB0CE3">
        <w:rPr>
          <w:spacing w:val="-10"/>
          <w:sz w:val="28"/>
          <w:szCs w:val="28"/>
        </w:rPr>
        <w:t xml:space="preserve"> </w:t>
      </w:r>
    </w:p>
    <w:p w:rsidR="007666C7" w:rsidRPr="00CB0CE3" w:rsidRDefault="007666C7" w:rsidP="00CB0CE3">
      <w:pPr>
        <w:shd w:val="clear" w:color="auto" w:fill="FFFFFF"/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где: Сзд- общая стоимость зданий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2"/>
          <w:sz w:val="28"/>
          <w:szCs w:val="28"/>
        </w:rPr>
      </w:pPr>
      <w:r w:rsidRPr="00CB0CE3">
        <w:rPr>
          <w:spacing w:val="6"/>
          <w:sz w:val="28"/>
          <w:szCs w:val="28"/>
        </w:rPr>
        <w:t xml:space="preserve">Узд - удельный вес зданий в общей стоимости ОПФ </w:t>
      </w:r>
      <w:r w:rsidRPr="00CB0CE3">
        <w:rPr>
          <w:spacing w:val="-2"/>
          <w:sz w:val="28"/>
          <w:szCs w:val="28"/>
        </w:rPr>
        <w:t>(принимаем 50%)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Стоимость производственного оборудования принимается </w:t>
      </w:r>
      <w:r w:rsidRPr="00CB0CE3">
        <w:rPr>
          <w:spacing w:val="-1"/>
          <w:sz w:val="28"/>
          <w:szCs w:val="28"/>
        </w:rPr>
        <w:t xml:space="preserve">в размере 50% стоимости зданий. Стоимость других основных </w:t>
      </w:r>
      <w:r w:rsidRPr="00CB0CE3">
        <w:rPr>
          <w:sz w:val="28"/>
          <w:szCs w:val="28"/>
        </w:rPr>
        <w:t xml:space="preserve">фондов определяется по следующей структуре (% от общей </w:t>
      </w:r>
      <w:r w:rsidRPr="00CB0CE3">
        <w:rPr>
          <w:spacing w:val="-3"/>
          <w:sz w:val="28"/>
          <w:szCs w:val="28"/>
        </w:rPr>
        <w:t>стоимости ОПФ):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2"/>
          <w:sz w:val="28"/>
          <w:szCs w:val="28"/>
        </w:rPr>
        <w:t>–</w:t>
      </w:r>
      <w:r w:rsidRPr="00CB0CE3">
        <w:rPr>
          <w:spacing w:val="-1"/>
          <w:sz w:val="28"/>
          <w:szCs w:val="28"/>
        </w:rPr>
        <w:t xml:space="preserve"> энергетическое оборудование - 6%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2"/>
          <w:sz w:val="28"/>
          <w:szCs w:val="28"/>
        </w:rPr>
        <w:t>–</w:t>
      </w:r>
      <w:r w:rsidRPr="00CB0CE3">
        <w:rPr>
          <w:spacing w:val="-1"/>
          <w:sz w:val="28"/>
          <w:szCs w:val="28"/>
        </w:rPr>
        <w:t xml:space="preserve"> </w:t>
      </w:r>
      <w:r w:rsidRPr="00CB0CE3">
        <w:rPr>
          <w:spacing w:val="1"/>
          <w:sz w:val="28"/>
          <w:szCs w:val="28"/>
        </w:rPr>
        <w:t>передаточные устройства - 3%</w:t>
      </w:r>
    </w:p>
    <w:p w:rsidR="00CB0CE3" w:rsidRDefault="00CB0CE3" w:rsidP="00CB0CE3">
      <w:pPr>
        <w:widowControl w:val="0"/>
        <w:shd w:val="clear" w:color="auto" w:fill="FFFFFF"/>
        <w:tabs>
          <w:tab w:val="left" w:pos="1598"/>
          <w:tab w:val="left" w:pos="4365"/>
        </w:tabs>
        <w:autoSpaceDE w:val="0"/>
        <w:autoSpaceDN w:val="0"/>
        <w:adjustRightInd w:val="0"/>
        <w:spacing w:line="360" w:lineRule="auto"/>
        <w:ind w:firstLine="709"/>
        <w:rPr>
          <w:spacing w:val="2"/>
          <w:sz w:val="28"/>
          <w:szCs w:val="28"/>
          <w:lang w:val="en-US"/>
        </w:rPr>
      </w:pPr>
      <w:r>
        <w:rPr>
          <w:spacing w:val="2"/>
          <w:sz w:val="28"/>
          <w:szCs w:val="28"/>
        </w:rPr>
        <w:t>– сооружения - 7%</w:t>
      </w:r>
      <w:r>
        <w:rPr>
          <w:spacing w:val="2"/>
          <w:sz w:val="28"/>
          <w:szCs w:val="28"/>
        </w:rPr>
        <w:tab/>
      </w:r>
    </w:p>
    <w:p w:rsidR="00CA5537" w:rsidRPr="00CB0CE3" w:rsidRDefault="00CA5537" w:rsidP="00CB0CE3">
      <w:pPr>
        <w:widowControl w:val="0"/>
        <w:shd w:val="clear" w:color="auto" w:fill="FFFFFF"/>
        <w:tabs>
          <w:tab w:val="left" w:pos="1598"/>
          <w:tab w:val="left" w:pos="4365"/>
        </w:tabs>
        <w:autoSpaceDE w:val="0"/>
        <w:autoSpaceDN w:val="0"/>
        <w:adjustRightInd w:val="0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– </w:t>
      </w:r>
      <w:r w:rsidRPr="00CB0CE3">
        <w:rPr>
          <w:sz w:val="28"/>
          <w:szCs w:val="28"/>
        </w:rPr>
        <w:t>транспортные средства - 6%</w:t>
      </w:r>
    </w:p>
    <w:p w:rsidR="00CA5537" w:rsidRPr="00CB0CE3" w:rsidRDefault="00CA5537" w:rsidP="00CB0CE3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2"/>
          <w:sz w:val="28"/>
          <w:szCs w:val="28"/>
        </w:rPr>
        <w:t>–</w:t>
      </w:r>
      <w:r w:rsidRPr="00CB0CE3">
        <w:rPr>
          <w:spacing w:val="1"/>
          <w:sz w:val="28"/>
          <w:szCs w:val="28"/>
        </w:rPr>
        <w:t xml:space="preserve"> инструменты и приспособления - 3%</w:t>
      </w:r>
    </w:p>
    <w:p w:rsidR="00CA5537" w:rsidRPr="00CB0CE3" w:rsidRDefault="00CA5537" w:rsidP="00CB0CE3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1"/>
          <w:sz w:val="28"/>
          <w:szCs w:val="28"/>
        </w:rPr>
        <w:br w:type="page"/>
        <w:t>Таблица 3 - Структура основных фондов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2728"/>
      </w:tblGrid>
      <w:tr w:rsidR="00CA5537" w:rsidRPr="00CB0CE3" w:rsidTr="00CB0CE3">
        <w:trPr>
          <w:trHeight w:hRule="exact" w:val="51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Виды основных фондов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Структура, %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Стоимость, тыс.тенге</w:t>
            </w:r>
          </w:p>
        </w:tc>
      </w:tr>
      <w:tr w:rsidR="00CA5537" w:rsidRPr="00CB0CE3">
        <w:trPr>
          <w:trHeight w:hRule="exact" w:val="56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1.Производственные здания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4777,8</w:t>
            </w:r>
          </w:p>
        </w:tc>
      </w:tr>
      <w:tr w:rsidR="00CA5537" w:rsidRPr="00CB0CE3" w:rsidTr="00CB0CE3">
        <w:trPr>
          <w:trHeight w:hRule="exact" w:val="5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2. Вспомогательные здания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6,6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786,4</w:t>
            </w:r>
          </w:p>
        </w:tc>
      </w:tr>
      <w:tr w:rsidR="00CA5537" w:rsidRPr="00CB0CE3">
        <w:trPr>
          <w:trHeight w:hRule="exact" w:val="57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3. Административные здания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</w:rPr>
              <w:t>3</w:t>
            </w:r>
            <w:r w:rsidR="006D2A46" w:rsidRPr="00CB0CE3"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393</w:t>
            </w:r>
          </w:p>
        </w:tc>
      </w:tr>
      <w:tr w:rsidR="00CA5537" w:rsidRPr="00CB0CE3" w:rsidTr="00CB0CE3">
        <w:trPr>
          <w:trHeight w:hRule="exact" w:val="40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4. Производственное оборудование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2978,7</w:t>
            </w:r>
          </w:p>
        </w:tc>
      </w:tr>
      <w:tr w:rsidR="00CA5537" w:rsidRPr="00CB0CE3" w:rsidTr="00CB0CE3">
        <w:trPr>
          <w:trHeight w:hRule="exact" w:val="55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5. Энергетическое оборудование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715</w:t>
            </w:r>
          </w:p>
        </w:tc>
      </w:tr>
      <w:tr w:rsidR="00CA5537" w:rsidRPr="00CB0CE3">
        <w:trPr>
          <w:trHeight w:hRule="exact" w:val="56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6. Передаточные устройства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357,4</w:t>
            </w:r>
          </w:p>
        </w:tc>
      </w:tr>
      <w:tr w:rsidR="00CA5537" w:rsidRPr="00CB0CE3">
        <w:trPr>
          <w:trHeight w:hRule="exact" w:val="5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7. Сооружения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834</w:t>
            </w:r>
          </w:p>
        </w:tc>
      </w:tr>
      <w:tr w:rsidR="00CA5537" w:rsidRPr="00CB0CE3">
        <w:trPr>
          <w:trHeight w:hRule="exact" w:val="5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8. Транспортные средства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714,9</w:t>
            </w:r>
          </w:p>
        </w:tc>
      </w:tr>
      <w:tr w:rsidR="00CA5537" w:rsidRPr="00CB0CE3" w:rsidTr="00CB0CE3">
        <w:trPr>
          <w:trHeight w:hRule="exact" w:val="54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9. Инструменты и приспособления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357,4</w:t>
            </w:r>
          </w:p>
        </w:tc>
      </w:tr>
      <w:tr w:rsidR="00B65027" w:rsidRPr="00CB0CE3" w:rsidTr="00CB0CE3">
        <w:trPr>
          <w:trHeight w:hRule="exact" w:val="41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027" w:rsidRPr="00CB0CE3" w:rsidRDefault="00B6502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027" w:rsidRPr="00CB0CE3" w:rsidRDefault="00B6502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100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027" w:rsidRPr="00CB0CE3" w:rsidRDefault="006D2A46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11914,8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b/>
          <w:bCs/>
          <w:spacing w:val="-4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pacing w:val="8"/>
          <w:sz w:val="28"/>
          <w:szCs w:val="28"/>
        </w:rPr>
        <w:t xml:space="preserve">Затраты на использование основных фондов в производстве </w:t>
      </w:r>
      <w:r w:rsidRPr="00CB0CE3">
        <w:rPr>
          <w:sz w:val="28"/>
          <w:szCs w:val="28"/>
        </w:rPr>
        <w:t>относятся на статьи косвенных расходов (таблица 4)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tabs>
          <w:tab w:val="left" w:leader="underscore" w:pos="1454"/>
        </w:tabs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4"/>
          <w:sz w:val="28"/>
          <w:szCs w:val="28"/>
        </w:rPr>
        <w:t>Таблица 4 - Распределение стоимости основных фондов по статьям</w:t>
      </w:r>
      <w:r w:rsidRPr="00CB0CE3">
        <w:rPr>
          <w:spacing w:val="4"/>
          <w:sz w:val="28"/>
          <w:szCs w:val="28"/>
        </w:rPr>
        <w:br/>
      </w:r>
      <w:r w:rsidRPr="00CB0CE3">
        <w:rPr>
          <w:sz w:val="28"/>
          <w:szCs w:val="28"/>
        </w:rPr>
        <w:t>косвенных расходов, тыс.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61"/>
        <w:gridCol w:w="1893"/>
        <w:gridCol w:w="3109"/>
      </w:tblGrid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Виды основных фондов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Содержание оборудования</w:t>
            </w:r>
          </w:p>
        </w:tc>
        <w:tc>
          <w:tcPr>
            <w:tcW w:w="1893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Общецеховые расходы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Общепроизводственные расходы</w:t>
            </w: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1.Производственные здания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3344,4</w:t>
            </w:r>
          </w:p>
        </w:tc>
        <w:tc>
          <w:tcPr>
            <w:tcW w:w="3109" w:type="dxa"/>
            <w:vAlign w:val="center"/>
          </w:tcPr>
          <w:p w:rsidR="00CA5537" w:rsidRPr="00CB0CE3" w:rsidRDefault="001C2560" w:rsidP="00CB0CE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1433,3</w:t>
            </w: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2. Вспомогательные здания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393,2</w:t>
            </w:r>
          </w:p>
        </w:tc>
        <w:tc>
          <w:tcPr>
            <w:tcW w:w="3109" w:type="dxa"/>
            <w:vAlign w:val="center"/>
          </w:tcPr>
          <w:p w:rsidR="00CA5537" w:rsidRPr="00CB0CE3" w:rsidRDefault="001C2560" w:rsidP="00CB0CE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393,2</w:t>
            </w: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3.Административные здания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Align w:val="center"/>
          </w:tcPr>
          <w:p w:rsidR="00CA5537" w:rsidRPr="00CB0CE3" w:rsidRDefault="001C2560" w:rsidP="00CB0CE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393,2</w:t>
            </w:r>
          </w:p>
        </w:tc>
      </w:tr>
      <w:tr w:rsidR="00CA5537" w:rsidRPr="00CB0CE3">
        <w:tc>
          <w:tcPr>
            <w:tcW w:w="1980" w:type="dxa"/>
            <w:tcBorders>
              <w:bottom w:val="nil"/>
            </w:tcBorders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4. Сооружения</w:t>
            </w:r>
          </w:p>
        </w:tc>
        <w:tc>
          <w:tcPr>
            <w:tcW w:w="1761" w:type="dxa"/>
            <w:tcBorders>
              <w:bottom w:val="nil"/>
            </w:tcBorders>
            <w:vAlign w:val="center"/>
          </w:tcPr>
          <w:p w:rsidR="00CA5537" w:rsidRPr="00CB0CE3" w:rsidRDefault="00CA5537" w:rsidP="00CB0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bottom w:val="nil"/>
            </w:tcBorders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667,2</w:t>
            </w:r>
          </w:p>
        </w:tc>
        <w:tc>
          <w:tcPr>
            <w:tcW w:w="3109" w:type="dxa"/>
            <w:tcBorders>
              <w:bottom w:val="nil"/>
            </w:tcBorders>
            <w:vAlign w:val="center"/>
          </w:tcPr>
          <w:p w:rsidR="00CA5537" w:rsidRPr="00CB0CE3" w:rsidRDefault="001C2560" w:rsidP="00CB0CE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166,8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br w:type="page"/>
        <w:t>Продолжение таблицы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61"/>
        <w:gridCol w:w="1893"/>
        <w:gridCol w:w="3109"/>
      </w:tblGrid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Виды основных фондов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Содержание оборудования</w:t>
            </w:r>
          </w:p>
        </w:tc>
        <w:tc>
          <w:tcPr>
            <w:tcW w:w="1893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Общецеховые расходы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Общепроизводственные расходы</w:t>
            </w: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5. Производственное оборудование</w:t>
            </w:r>
          </w:p>
        </w:tc>
        <w:tc>
          <w:tcPr>
            <w:tcW w:w="1761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2234</w:t>
            </w: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744,7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6. Энергетическое оборудование</w:t>
            </w:r>
          </w:p>
        </w:tc>
        <w:tc>
          <w:tcPr>
            <w:tcW w:w="1761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714,9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7. Передаточные устройства</w:t>
            </w:r>
          </w:p>
        </w:tc>
        <w:tc>
          <w:tcPr>
            <w:tcW w:w="1761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214,5</w:t>
            </w: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8. Транспортные средства</w:t>
            </w:r>
          </w:p>
        </w:tc>
        <w:tc>
          <w:tcPr>
            <w:tcW w:w="1761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500,4</w:t>
            </w: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109" w:type="dxa"/>
            <w:vAlign w:val="center"/>
          </w:tcPr>
          <w:p w:rsidR="00CA5537" w:rsidRPr="00CB0CE3" w:rsidRDefault="001C2560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71,5</w:t>
            </w: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9. Инструменты и приспособления</w:t>
            </w:r>
          </w:p>
        </w:tc>
        <w:tc>
          <w:tcPr>
            <w:tcW w:w="1761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53,6</w:t>
            </w: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3039</w:t>
            </w:r>
          </w:p>
        </w:tc>
        <w:tc>
          <w:tcPr>
            <w:tcW w:w="3109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CA5537" w:rsidRPr="00CB0CE3">
        <w:tc>
          <w:tcPr>
            <w:tcW w:w="1980" w:type="dxa"/>
            <w:vAlign w:val="center"/>
          </w:tcPr>
          <w:p w:rsidR="00CA5537" w:rsidRPr="00CB0CE3" w:rsidRDefault="00CA5537" w:rsidP="00CB0CE3">
            <w:pPr>
              <w:spacing w:line="360" w:lineRule="auto"/>
              <w:ind w:firstLine="142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ИТОГО</w:t>
            </w:r>
            <w:r w:rsidRPr="00CB0CE3">
              <w:rPr>
                <w:sz w:val="20"/>
                <w:szCs w:val="20"/>
                <w:lang w:val="en-US"/>
              </w:rPr>
              <w:t>:</w:t>
            </w:r>
          </w:p>
          <w:p w:rsidR="00CA5537" w:rsidRPr="00CB0CE3" w:rsidRDefault="00CA5537" w:rsidP="00CB0CE3">
            <w:pPr>
              <w:tabs>
                <w:tab w:val="left" w:leader="underscore" w:pos="1454"/>
              </w:tabs>
              <w:spacing w:line="36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3002,5</w:t>
            </w:r>
          </w:p>
        </w:tc>
        <w:tc>
          <w:tcPr>
            <w:tcW w:w="1893" w:type="dxa"/>
            <w:vAlign w:val="center"/>
          </w:tcPr>
          <w:p w:rsidR="00CA5537" w:rsidRPr="00CB0CE3" w:rsidRDefault="001C2560" w:rsidP="00CB0CE3">
            <w:pPr>
              <w:tabs>
                <w:tab w:val="left" w:leader="underscore" w:pos="1454"/>
              </w:tabs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6454,2</w:t>
            </w:r>
          </w:p>
        </w:tc>
        <w:tc>
          <w:tcPr>
            <w:tcW w:w="3109" w:type="dxa"/>
            <w:vAlign w:val="center"/>
          </w:tcPr>
          <w:p w:rsidR="00CA5537" w:rsidRPr="00CB0CE3" w:rsidRDefault="001C2560" w:rsidP="00CB0CE3">
            <w:pPr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2458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Распределение  стоимости основных фондов по статьям косвенных расходов условно принимаем:</w:t>
      </w:r>
    </w:p>
    <w:p w:rsidR="00CA5537" w:rsidRPr="00CB0CE3" w:rsidRDefault="00CA5537" w:rsidP="00CB0CE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CB0CE3">
        <w:rPr>
          <w:sz w:val="28"/>
          <w:szCs w:val="28"/>
        </w:rPr>
        <w:t>Содержание оборудования</w:t>
      </w:r>
      <w:r w:rsidRPr="00CB0CE3">
        <w:rPr>
          <w:sz w:val="28"/>
          <w:szCs w:val="28"/>
          <w:lang w:val="en-US"/>
        </w:rPr>
        <w:t>: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Производственное оборудование – 75%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Передаточные устройства – 60%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Транспортные средства – 70%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Инструменты и приспособления – 15%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  <w:lang w:val="en-US"/>
        </w:rPr>
      </w:pPr>
      <w:r w:rsidRPr="00CB0CE3">
        <w:rPr>
          <w:sz w:val="28"/>
          <w:szCs w:val="28"/>
        </w:rPr>
        <w:t>2. Общецеховые расходы</w:t>
      </w:r>
      <w:r w:rsidRPr="00CB0CE3">
        <w:rPr>
          <w:sz w:val="28"/>
          <w:szCs w:val="28"/>
          <w:lang w:val="en-US"/>
        </w:rPr>
        <w:t>: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  <w:lang w:val="en-US"/>
        </w:rPr>
        <w:t xml:space="preserve">- </w:t>
      </w:r>
      <w:r w:rsidRPr="00CB0CE3">
        <w:rPr>
          <w:sz w:val="28"/>
          <w:szCs w:val="28"/>
        </w:rPr>
        <w:t>Производственные здания – 70%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Вспомогательные здания – 50%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Сооружения – 30%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Производственное оборудование -25%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Энергетическое оборудование – 100%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Передаточные устройства – 40%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Транспортные средства – 20%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- Инструменты и приспособления – 85%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3. Общепроизводственные расходы: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- Производственные здания – 30%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- Вспомогательные здания – 50%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- Административные здания – 100%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- Сооружения – 20%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- Транспортные средства – 10%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7"/>
          <w:sz w:val="28"/>
          <w:szCs w:val="28"/>
        </w:rPr>
        <w:t xml:space="preserve">Размер годовых амортизационных отчислений </w:t>
      </w:r>
      <w:r w:rsidRPr="00CB0CE3">
        <w:rPr>
          <w:spacing w:val="-1"/>
          <w:sz w:val="28"/>
          <w:szCs w:val="28"/>
        </w:rPr>
        <w:t xml:space="preserve">определяется исходя из стоимости основных фондов и норм </w:t>
      </w:r>
      <w:r w:rsidRPr="00CB0CE3">
        <w:rPr>
          <w:spacing w:val="-2"/>
          <w:sz w:val="28"/>
          <w:szCs w:val="28"/>
        </w:rPr>
        <w:t>амортизации.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9"/>
          <w:sz w:val="28"/>
          <w:szCs w:val="28"/>
        </w:rPr>
        <w:t xml:space="preserve">При выполнении курсового проекта используются </w:t>
      </w:r>
      <w:r w:rsidRPr="00CB0CE3">
        <w:rPr>
          <w:spacing w:val="2"/>
          <w:sz w:val="28"/>
          <w:szCs w:val="28"/>
        </w:rPr>
        <w:t xml:space="preserve">следующие усредненные нормы амортизационных отчислений </w:t>
      </w:r>
      <w:r w:rsidRPr="00CB0CE3">
        <w:rPr>
          <w:sz w:val="28"/>
          <w:szCs w:val="28"/>
        </w:rPr>
        <w:t xml:space="preserve">по видам основных фондов (в соответствии с налоговым </w:t>
      </w:r>
      <w:r w:rsidRPr="00CB0CE3">
        <w:rPr>
          <w:spacing w:val="-1"/>
          <w:sz w:val="28"/>
          <w:szCs w:val="28"/>
        </w:rPr>
        <w:t>законодательством Республики Казахстан):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>- здания и сооружения - 15%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4"/>
          <w:sz w:val="28"/>
          <w:szCs w:val="28"/>
        </w:rPr>
        <w:t>- транспортные средства- 10%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1"/>
          <w:sz w:val="28"/>
          <w:szCs w:val="28"/>
        </w:rPr>
        <w:t>- инструменты и приспособления - 18%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53"/>
        <w:gridCol w:w="830"/>
        <w:gridCol w:w="899"/>
        <w:gridCol w:w="722"/>
        <w:gridCol w:w="722"/>
        <w:gridCol w:w="541"/>
        <w:gridCol w:w="722"/>
        <w:gridCol w:w="722"/>
        <w:gridCol w:w="492"/>
        <w:gridCol w:w="537"/>
        <w:gridCol w:w="716"/>
        <w:gridCol w:w="689"/>
      </w:tblGrid>
      <w:tr w:rsidR="00CB0CE3" w:rsidRPr="00CB0CE3" w:rsidTr="00CB0CE3">
        <w:trPr>
          <w:cantSplit/>
          <w:trHeight w:val="1134"/>
        </w:trPr>
        <w:tc>
          <w:tcPr>
            <w:tcW w:w="468" w:type="dxa"/>
            <w:vMerge w:val="restart"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В том числе по сметам косвенных расходов</w:t>
            </w:r>
          </w:p>
        </w:tc>
        <w:tc>
          <w:tcPr>
            <w:tcW w:w="653" w:type="dxa"/>
            <w:vMerge w:val="restart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Общепроизводственные расходы</w:t>
            </w: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Сумма,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66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20</w:t>
            </w: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6,5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Норма, %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Стоимость ОПФ,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1323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315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416</w:t>
            </w: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152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65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  <w:r w:rsidRPr="00CB0CE3">
              <w:rPr>
                <w:b/>
                <w:sz w:val="18"/>
                <w:szCs w:val="18"/>
              </w:rPr>
              <w:t>2272</w:t>
            </w: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Общецеховые расходы</w:t>
            </w: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Сумма,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167,2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19,7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14,3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111,7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57,2</w:t>
            </w: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11,4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14,3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54,7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Норма, %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18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Стоимость ОПФ,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3344,5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393,2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667,2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744,7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714,9</w:t>
            </w: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143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143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303,9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  <w:lang w:val="en-US"/>
              </w:rPr>
            </w:pPr>
            <w:r w:rsidRPr="00CB0CE3">
              <w:rPr>
                <w:b/>
                <w:sz w:val="18"/>
                <w:szCs w:val="18"/>
                <w:lang w:val="en-US"/>
              </w:rPr>
              <w:t>6454,3</w:t>
            </w: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 w:val="restart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Содержание оборудования</w:t>
            </w: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Сумма,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335,1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17,2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9,7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Норма, %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15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18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</w:rPr>
            </w:pPr>
          </w:p>
        </w:tc>
      </w:tr>
      <w:tr w:rsidR="00CB0CE3" w:rsidRPr="00CB0CE3" w:rsidTr="00CB0CE3">
        <w:trPr>
          <w:cantSplit/>
          <w:trHeight w:val="1134"/>
        </w:trPr>
        <w:tc>
          <w:tcPr>
            <w:tcW w:w="468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Merge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Стоимость ОПФ, тыс.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2234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</w:rPr>
            </w:pP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214,5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53,6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  <w:lang w:val="en-US"/>
              </w:rPr>
            </w:pPr>
            <w:r w:rsidRPr="00CB0CE3">
              <w:rPr>
                <w:b/>
                <w:sz w:val="18"/>
                <w:szCs w:val="18"/>
                <w:lang w:val="en-US"/>
              </w:rPr>
              <w:t>3002,5</w:t>
            </w:r>
          </w:p>
        </w:tc>
      </w:tr>
      <w:tr w:rsidR="00CB0CE3" w:rsidRPr="00CB0CE3" w:rsidTr="00CB0CE3">
        <w:trPr>
          <w:cantSplit/>
          <w:trHeight w:val="1470"/>
        </w:trPr>
        <w:tc>
          <w:tcPr>
            <w:tcW w:w="1951" w:type="dxa"/>
            <w:gridSpan w:val="3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Стоимость ОПФ, тг</w:t>
            </w:r>
          </w:p>
        </w:tc>
        <w:tc>
          <w:tcPr>
            <w:tcW w:w="89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4777,8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786,4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393,2</w:t>
            </w:r>
          </w:p>
        </w:tc>
        <w:tc>
          <w:tcPr>
            <w:tcW w:w="541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834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2978,7</w:t>
            </w:r>
          </w:p>
        </w:tc>
        <w:tc>
          <w:tcPr>
            <w:tcW w:w="72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714,9</w:t>
            </w:r>
          </w:p>
        </w:tc>
        <w:tc>
          <w:tcPr>
            <w:tcW w:w="492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357,4</w:t>
            </w:r>
          </w:p>
        </w:tc>
        <w:tc>
          <w:tcPr>
            <w:tcW w:w="537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714,9</w:t>
            </w:r>
          </w:p>
        </w:tc>
        <w:tc>
          <w:tcPr>
            <w:tcW w:w="716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sz w:val="18"/>
                <w:szCs w:val="18"/>
                <w:lang w:val="en-US"/>
              </w:rPr>
            </w:pPr>
            <w:r w:rsidRPr="00CB0CE3">
              <w:rPr>
                <w:sz w:val="18"/>
                <w:szCs w:val="18"/>
                <w:lang w:val="en-US"/>
              </w:rPr>
              <w:t>357,4</w:t>
            </w:r>
          </w:p>
        </w:tc>
        <w:tc>
          <w:tcPr>
            <w:tcW w:w="689" w:type="dxa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rPr>
                <w:b/>
                <w:sz w:val="18"/>
                <w:szCs w:val="18"/>
                <w:lang w:val="en-US"/>
              </w:rPr>
            </w:pPr>
            <w:r w:rsidRPr="00CB0CE3">
              <w:rPr>
                <w:b/>
                <w:sz w:val="18"/>
                <w:szCs w:val="18"/>
                <w:lang w:val="en-US"/>
              </w:rPr>
              <w:t>11914,8</w:t>
            </w:r>
          </w:p>
        </w:tc>
      </w:tr>
      <w:tr w:rsidR="00CB0CE3" w:rsidRPr="00CB0CE3" w:rsidTr="00CB0CE3">
        <w:trPr>
          <w:cantSplit/>
          <w:trHeight w:val="2387"/>
        </w:trPr>
        <w:tc>
          <w:tcPr>
            <w:tcW w:w="1951" w:type="dxa"/>
            <w:gridSpan w:val="3"/>
            <w:textDirection w:val="btLr"/>
            <w:vAlign w:val="cente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Виды основных фондов</w:t>
            </w:r>
          </w:p>
        </w:tc>
        <w:tc>
          <w:tcPr>
            <w:tcW w:w="899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Производственные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здания</w:t>
            </w:r>
          </w:p>
        </w:tc>
        <w:tc>
          <w:tcPr>
            <w:tcW w:w="722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Вспомогательные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здания</w:t>
            </w:r>
          </w:p>
        </w:tc>
        <w:tc>
          <w:tcPr>
            <w:tcW w:w="722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Административные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здания</w:t>
            </w:r>
          </w:p>
        </w:tc>
        <w:tc>
          <w:tcPr>
            <w:tcW w:w="541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Сооружения</w:t>
            </w:r>
          </w:p>
        </w:tc>
        <w:tc>
          <w:tcPr>
            <w:tcW w:w="722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Производственное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722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Энергетическое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оборудование</w:t>
            </w:r>
          </w:p>
        </w:tc>
        <w:tc>
          <w:tcPr>
            <w:tcW w:w="492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Передаточные устр-ва</w:t>
            </w:r>
          </w:p>
        </w:tc>
        <w:tc>
          <w:tcPr>
            <w:tcW w:w="537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Транспортные средствас</w:t>
            </w:r>
          </w:p>
        </w:tc>
        <w:tc>
          <w:tcPr>
            <w:tcW w:w="716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Инструменты и</w:t>
            </w:r>
          </w:p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sz w:val="18"/>
                <w:szCs w:val="18"/>
              </w:rPr>
            </w:pPr>
            <w:r w:rsidRPr="00CB0CE3">
              <w:rPr>
                <w:sz w:val="18"/>
                <w:szCs w:val="18"/>
              </w:rPr>
              <w:t>приспособления</w:t>
            </w:r>
          </w:p>
        </w:tc>
        <w:tc>
          <w:tcPr>
            <w:tcW w:w="689" w:type="dxa"/>
            <w:textDirection w:val="btLr"/>
          </w:tcPr>
          <w:p w:rsidR="00CB0CE3" w:rsidRPr="00CB0CE3" w:rsidRDefault="00CB0CE3" w:rsidP="00CB0CE3">
            <w:pPr>
              <w:spacing w:line="360" w:lineRule="auto"/>
              <w:ind w:left="-741" w:firstLine="709"/>
              <w:jc w:val="center"/>
              <w:rPr>
                <w:b/>
                <w:sz w:val="18"/>
                <w:szCs w:val="18"/>
              </w:rPr>
            </w:pPr>
            <w:r w:rsidRPr="00CB0CE3">
              <w:rPr>
                <w:b/>
                <w:sz w:val="18"/>
                <w:szCs w:val="18"/>
              </w:rPr>
              <w:t>Итого</w:t>
            </w:r>
          </w:p>
        </w:tc>
      </w:tr>
    </w:tbl>
    <w:p w:rsidR="00CA5537" w:rsidRPr="00CB0CE3" w:rsidRDefault="00F20DBE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.45pt;margin-top:9pt;width:27pt;height:405pt;z-index:251660800;mso-position-horizontal-relative:text;mso-position-vertical-relative:text" filled="f" stroked="f">
            <v:textbox style="layout-flow:vertical;mso-layout-flow-alt:bottom-to-top;mso-next-textbox:#_x0000_s1036">
              <w:txbxContent>
                <w:p w:rsidR="00CB0CE3" w:rsidRDefault="00CB0C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5 – Распределение фондов по сметам косвенных затрат</w:t>
                  </w:r>
                </w:p>
              </w:txbxContent>
            </v:textbox>
          </v:shape>
        </w:pict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  <w:pict>
          <v:group id="_x0000_s1037" editas="canvas" style="width:27pt;height:423pt;mso-position-horizontal-relative:char;mso-position-vertical-relative:line" coordorigin="2415,-629" coordsize="424,6550">
            <o:lock v:ext="edit" aspectratio="t"/>
            <v:shape id="_x0000_s1038" type="#_x0000_t75" style="position:absolute;left:2415;top:-629;width:424;height:65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B518D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 w:rsidRPr="00CB0CE3">
        <w:rPr>
          <w:sz w:val="28"/>
          <w:szCs w:val="28"/>
        </w:rPr>
        <w:br w:type="page"/>
      </w:r>
      <w:r w:rsidR="006B518D" w:rsidRPr="00CB0CE3">
        <w:rPr>
          <w:sz w:val="28"/>
          <w:szCs w:val="28"/>
        </w:rPr>
        <w:t xml:space="preserve">3. </w:t>
      </w:r>
      <w:r w:rsidR="006B518D" w:rsidRPr="00CB0CE3">
        <w:rPr>
          <w:caps/>
          <w:sz w:val="28"/>
          <w:szCs w:val="28"/>
        </w:rPr>
        <w:t>План по труду и кадрам</w:t>
      </w:r>
    </w:p>
    <w:p w:rsidR="00CB0CE3" w:rsidRDefault="00CB0CE3" w:rsidP="00CB0CE3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</w:rPr>
      </w:pPr>
      <w:r w:rsidRPr="00CB0CE3">
        <w:rPr>
          <w:bCs/>
          <w:spacing w:val="1"/>
          <w:sz w:val="28"/>
          <w:szCs w:val="28"/>
        </w:rPr>
        <w:t xml:space="preserve">3.1 </w:t>
      </w:r>
      <w:r w:rsidR="006B518D" w:rsidRPr="00CB0CE3">
        <w:rPr>
          <w:bCs/>
          <w:spacing w:val="1"/>
          <w:sz w:val="28"/>
          <w:szCs w:val="28"/>
        </w:rPr>
        <w:t>Расчет численности работников по категориям</w:t>
      </w:r>
    </w:p>
    <w:p w:rsidR="00CB0CE3" w:rsidRDefault="00CB0CE3" w:rsidP="00CB0CE3">
      <w:pPr>
        <w:shd w:val="clear" w:color="auto" w:fill="FFFFFF"/>
        <w:spacing w:line="360" w:lineRule="auto"/>
        <w:ind w:firstLine="709"/>
        <w:rPr>
          <w:spacing w:val="8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bCs/>
          <w:spacing w:val="1"/>
          <w:sz w:val="28"/>
          <w:szCs w:val="28"/>
        </w:rPr>
      </w:pPr>
      <w:r w:rsidRPr="00CB0CE3">
        <w:rPr>
          <w:spacing w:val="8"/>
          <w:sz w:val="28"/>
          <w:szCs w:val="28"/>
        </w:rPr>
        <w:t xml:space="preserve">Первым этапом расчета численности работников является </w:t>
      </w:r>
      <w:r w:rsidRPr="00CB0CE3">
        <w:rPr>
          <w:spacing w:val="1"/>
          <w:sz w:val="28"/>
          <w:szCs w:val="28"/>
        </w:rPr>
        <w:t xml:space="preserve">выбор режима работы. В соответствии с законодательством рабочая </w:t>
      </w:r>
      <w:r w:rsidRPr="00CB0CE3">
        <w:rPr>
          <w:spacing w:val="3"/>
          <w:sz w:val="28"/>
          <w:szCs w:val="28"/>
        </w:rPr>
        <w:t xml:space="preserve">неделя не должна превышать 40 часов. При пятидневной рабочей </w:t>
      </w:r>
      <w:r w:rsidRPr="00CB0CE3">
        <w:rPr>
          <w:spacing w:val="1"/>
          <w:sz w:val="28"/>
          <w:szCs w:val="28"/>
        </w:rPr>
        <w:t>неделе продолжительность рабочего дня составляет 8 часов.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Время, которое может быть отработано одним рабочим в </w:t>
      </w:r>
      <w:r w:rsidRPr="00CB0CE3">
        <w:rPr>
          <w:sz w:val="28"/>
          <w:szCs w:val="28"/>
        </w:rPr>
        <w:t xml:space="preserve">течение планового периода, называется эффективным фондом </w:t>
      </w:r>
      <w:r w:rsidRPr="00CB0CE3">
        <w:rPr>
          <w:spacing w:val="-1"/>
          <w:sz w:val="28"/>
          <w:szCs w:val="28"/>
        </w:rPr>
        <w:t>рабочего времени и определяется расчетом.</w:t>
      </w:r>
    </w:p>
    <w:p w:rsidR="00CB0CE3" w:rsidRDefault="00CB0CE3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 Таблица 6 – Расчет эффективности фонда рабочего времени одного рабочего</w:t>
      </w: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5"/>
        <w:gridCol w:w="2118"/>
        <w:gridCol w:w="1256"/>
      </w:tblGrid>
      <w:tr w:rsidR="00CA5537" w:rsidRPr="00CB0CE3" w:rsidTr="00CB0CE3">
        <w:trPr>
          <w:trHeight w:hRule="exact" w:val="633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Показатели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5"/>
                <w:sz w:val="20"/>
                <w:szCs w:val="20"/>
              </w:rPr>
              <w:t xml:space="preserve">По отчету за </w:t>
            </w:r>
            <w:r w:rsidRPr="00CB0CE3">
              <w:rPr>
                <w:spacing w:val="-4"/>
                <w:sz w:val="20"/>
                <w:szCs w:val="20"/>
              </w:rPr>
              <w:t xml:space="preserve">прошлый </w:t>
            </w:r>
            <w:r w:rsidRPr="00CB0CE3">
              <w:rPr>
                <w:spacing w:val="-6"/>
                <w:sz w:val="20"/>
                <w:szCs w:val="20"/>
              </w:rPr>
              <w:t>год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План</w:t>
            </w:r>
          </w:p>
        </w:tc>
      </w:tr>
      <w:tr w:rsidR="00CA5537" w:rsidRPr="00CB0CE3">
        <w:trPr>
          <w:trHeight w:hRule="exact" w:val="301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1. Календарный фонд времени, дни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365</w:t>
            </w:r>
          </w:p>
        </w:tc>
      </w:tr>
      <w:tr w:rsidR="00CA5537" w:rsidRPr="00CB0CE3">
        <w:trPr>
          <w:trHeight w:hRule="exact" w:val="1138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5"/>
                <w:sz w:val="20"/>
                <w:szCs w:val="20"/>
              </w:rPr>
            </w:pPr>
            <w:r w:rsidRPr="00CB0CE3">
              <w:rPr>
                <w:spacing w:val="6"/>
                <w:sz w:val="20"/>
                <w:szCs w:val="20"/>
              </w:rPr>
              <w:t xml:space="preserve">2. Общее кол-во нерабочих дней в том </w:t>
            </w:r>
            <w:r w:rsidRPr="00CB0CE3">
              <w:rPr>
                <w:spacing w:val="-5"/>
                <w:sz w:val="20"/>
                <w:szCs w:val="20"/>
              </w:rPr>
              <w:t>числе: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 w:rsidRPr="00CB0CE3">
              <w:rPr>
                <w:spacing w:val="-5"/>
                <w:sz w:val="20"/>
                <w:szCs w:val="20"/>
              </w:rPr>
              <w:t xml:space="preserve">   </w:t>
            </w:r>
            <w:r w:rsidRPr="00CB0CE3">
              <w:rPr>
                <w:spacing w:val="-1"/>
                <w:sz w:val="20"/>
                <w:szCs w:val="20"/>
              </w:rPr>
              <w:t xml:space="preserve">а. праздничные 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 xml:space="preserve">  </w:t>
            </w:r>
            <w:r w:rsidRPr="00CB0CE3">
              <w:rPr>
                <w:spacing w:val="-2"/>
                <w:sz w:val="20"/>
                <w:szCs w:val="20"/>
              </w:rPr>
              <w:t>б. выходные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A5537" w:rsidRPr="00CB0CE3" w:rsidRDefault="00440774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9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104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9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104</w:t>
            </w:r>
          </w:p>
        </w:tc>
      </w:tr>
      <w:tr w:rsidR="00CA5537" w:rsidRPr="00CB0CE3">
        <w:trPr>
          <w:trHeight w:hRule="exact" w:val="356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3. Количество рабочих дней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253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252</w:t>
            </w:r>
          </w:p>
        </w:tc>
      </w:tr>
      <w:tr w:rsidR="00CA5537" w:rsidRPr="00CB0CE3" w:rsidTr="00CB0CE3">
        <w:trPr>
          <w:trHeight w:hRule="exact" w:val="2061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4. Невыходы на работу, дни в том числе: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4"/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 xml:space="preserve">  </w:t>
            </w:r>
            <w:r w:rsidRPr="00CB0CE3">
              <w:rPr>
                <w:spacing w:val="4"/>
                <w:sz w:val="20"/>
                <w:szCs w:val="20"/>
              </w:rPr>
              <w:t xml:space="preserve">а. очередные отпуска (в пределах 18-24 </w:t>
            </w:r>
            <w:r w:rsidRPr="00CB0CE3">
              <w:rPr>
                <w:spacing w:val="-4"/>
                <w:sz w:val="20"/>
                <w:szCs w:val="20"/>
              </w:rPr>
              <w:t>дн.)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 xml:space="preserve">  </w:t>
            </w:r>
            <w:r w:rsidRPr="00CB0CE3">
              <w:rPr>
                <w:spacing w:val="-1"/>
                <w:sz w:val="20"/>
                <w:szCs w:val="20"/>
              </w:rPr>
              <w:t>б. дополнительный отпуск (1-3 дня)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 xml:space="preserve">  </w:t>
            </w:r>
            <w:r w:rsidRPr="00CB0CE3">
              <w:rPr>
                <w:spacing w:val="5"/>
                <w:sz w:val="20"/>
                <w:szCs w:val="20"/>
              </w:rPr>
              <w:t xml:space="preserve">в. болезни (принять равным 3% от раб. </w:t>
            </w:r>
            <w:r w:rsidRPr="00CB0CE3">
              <w:rPr>
                <w:spacing w:val="-1"/>
                <w:sz w:val="20"/>
                <w:szCs w:val="20"/>
              </w:rPr>
              <w:t xml:space="preserve">дней) 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 xml:space="preserve">  г.  кол-во  неявок  по прочим, разрешенным              законодательством </w:t>
            </w:r>
            <w:r w:rsidRPr="00CB0CE3">
              <w:rPr>
                <w:spacing w:val="1"/>
                <w:sz w:val="20"/>
                <w:szCs w:val="20"/>
              </w:rPr>
              <w:t xml:space="preserve">причинам (принимаем 1% от кол-ва раб. </w:t>
            </w:r>
            <w:r w:rsidRPr="00CB0CE3">
              <w:rPr>
                <w:spacing w:val="-4"/>
                <w:sz w:val="20"/>
                <w:szCs w:val="20"/>
              </w:rPr>
              <w:t>дней)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1C1" w:rsidRPr="00CB0CE3" w:rsidRDefault="005751C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</w:rPr>
              <w:t>21</w:t>
            </w:r>
          </w:p>
          <w:p w:rsidR="005751C1" w:rsidRPr="00CB0CE3" w:rsidRDefault="005751C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</w:t>
            </w:r>
          </w:p>
          <w:p w:rsidR="005751C1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</w:rPr>
              <w:t>7,56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2,53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21</w:t>
            </w:r>
          </w:p>
          <w:p w:rsidR="005751C1" w:rsidRPr="00CB0CE3" w:rsidRDefault="005751C1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</w:t>
            </w:r>
          </w:p>
          <w:p w:rsidR="005751C1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</w:rPr>
              <w:t>7,56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2,53</w:t>
            </w:r>
          </w:p>
        </w:tc>
      </w:tr>
      <w:tr w:rsidR="00CA5537" w:rsidRPr="00CB0CE3">
        <w:trPr>
          <w:trHeight w:hRule="exact" w:val="294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5. Эффективный фонд времени, дни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38182B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38182B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219</w:t>
            </w:r>
          </w:p>
        </w:tc>
      </w:tr>
      <w:tr w:rsidR="00CA5537" w:rsidRPr="00CB0CE3">
        <w:trPr>
          <w:trHeight w:hRule="exact" w:val="294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6. Продолжительность рабочего дня, час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</w:t>
            </w:r>
          </w:p>
        </w:tc>
      </w:tr>
      <w:tr w:rsidR="00CA5537" w:rsidRPr="00CB0CE3">
        <w:trPr>
          <w:trHeight w:hRule="exact" w:val="308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7. Внутрисменные потери, час (0,1)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0,1</w:t>
            </w:r>
          </w:p>
        </w:tc>
      </w:tr>
      <w:tr w:rsidR="00CA5537" w:rsidRPr="00CB0CE3" w:rsidTr="00CB0CE3">
        <w:trPr>
          <w:trHeight w:hRule="exact" w:val="374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 xml:space="preserve">8. Средняя продолжительность рабочего </w:t>
            </w:r>
            <w:r w:rsidRPr="00CB0CE3">
              <w:rPr>
                <w:spacing w:val="-1"/>
                <w:sz w:val="20"/>
                <w:szCs w:val="20"/>
              </w:rPr>
              <w:t>дня (время смены-потери)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</w:t>
            </w:r>
          </w:p>
        </w:tc>
      </w:tr>
      <w:tr w:rsidR="00CA5537" w:rsidRPr="00CB0CE3" w:rsidTr="00CB0CE3">
        <w:trPr>
          <w:trHeight w:hRule="exact" w:val="382"/>
        </w:trPr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6"/>
                <w:sz w:val="20"/>
                <w:szCs w:val="20"/>
              </w:rPr>
              <w:t xml:space="preserve">9. Эффективный фонд времени одного </w:t>
            </w:r>
            <w:r w:rsidRPr="00CB0CE3">
              <w:rPr>
                <w:spacing w:val="-2"/>
                <w:sz w:val="20"/>
                <w:szCs w:val="20"/>
              </w:rPr>
              <w:t>рабочего в году, час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1772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1774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7666C7" w:rsidRPr="00CB0CE3" w:rsidRDefault="007666C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B0CE3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="00CA5537" w:rsidRPr="00CB0CE3">
        <w:rPr>
          <w:spacing w:val="-1"/>
          <w:sz w:val="28"/>
          <w:szCs w:val="28"/>
        </w:rPr>
        <w:t xml:space="preserve">Расчет численности </w:t>
      </w:r>
      <w:r w:rsidR="007666C7" w:rsidRPr="00CB0CE3">
        <w:rPr>
          <w:spacing w:val="-1"/>
          <w:sz w:val="28"/>
          <w:szCs w:val="28"/>
        </w:rPr>
        <w:t xml:space="preserve">основных </w:t>
      </w:r>
      <w:r w:rsidR="00CA5537" w:rsidRPr="00CB0CE3">
        <w:rPr>
          <w:spacing w:val="-1"/>
          <w:sz w:val="28"/>
          <w:szCs w:val="28"/>
        </w:rPr>
        <w:t>производственных рабочих производится по формуле: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8E51F8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        Чрс=Тпл.тех / Фпл*Квн, человек               (2)</w:t>
      </w:r>
    </w:p>
    <w:p w:rsidR="00CA5537" w:rsidRPr="00CB0CE3" w:rsidRDefault="008E51F8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Чрс = 2400*36,7/1774*0,836 = 59 человек</w:t>
      </w:r>
    </w:p>
    <w:p w:rsidR="008E51F8" w:rsidRPr="00CB0CE3" w:rsidRDefault="008E51F8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6"/>
          <w:sz w:val="28"/>
          <w:szCs w:val="28"/>
        </w:rPr>
        <w:t>где; Т пл.тех — плановая технологическая трудоемкость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Фпл – эффективный фонд одного рабочего в год, час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       Квн – планируемый    процент   выполнения    норм    выработки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(времени) рабочим (рекомендуется применять в пределах 0,836-1,2)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8"/>
          <w:sz w:val="28"/>
          <w:szCs w:val="28"/>
        </w:rPr>
        <w:t xml:space="preserve">Численность основных производственных рабочих с учетом </w:t>
      </w:r>
      <w:r w:rsidRPr="00CB0CE3">
        <w:rPr>
          <w:sz w:val="28"/>
          <w:szCs w:val="28"/>
        </w:rPr>
        <w:t>различных условий труда (определяется в таблице 7).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>Таблица 7 - Распределение рабочих с учетом условий труда</w:t>
      </w:r>
    </w:p>
    <w:tbl>
      <w:tblPr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1779"/>
        <w:gridCol w:w="2757"/>
        <w:gridCol w:w="2410"/>
      </w:tblGrid>
      <w:tr w:rsidR="00CA5537" w:rsidRPr="00CB0CE3" w:rsidTr="00CB0CE3">
        <w:trPr>
          <w:trHeight w:hRule="exact" w:val="634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Условия труда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%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Кол-во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рабочих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 xml:space="preserve">Общая </w:t>
            </w:r>
            <w:r w:rsidRPr="00CB0CE3">
              <w:rPr>
                <w:spacing w:val="-1"/>
                <w:sz w:val="20"/>
                <w:szCs w:val="20"/>
              </w:rPr>
              <w:t>трудоемкость</w:t>
            </w:r>
          </w:p>
        </w:tc>
      </w:tr>
      <w:tr w:rsidR="00CA5537" w:rsidRPr="00CB0CE3" w:rsidTr="00CB0CE3">
        <w:trPr>
          <w:trHeight w:hRule="exact" w:val="41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 xml:space="preserve">Нормальные </w:t>
            </w:r>
            <w:r w:rsidRPr="00CB0CE3">
              <w:rPr>
                <w:spacing w:val="-3"/>
                <w:sz w:val="20"/>
                <w:szCs w:val="20"/>
              </w:rPr>
              <w:t>условия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70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61656</w:t>
            </w:r>
          </w:p>
        </w:tc>
      </w:tr>
      <w:tr w:rsidR="00CA5537" w:rsidRPr="00CB0CE3" w:rsidTr="00CB0CE3">
        <w:trPr>
          <w:trHeight w:hRule="exact" w:val="706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Тяжелые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>условия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17616</w:t>
            </w:r>
          </w:p>
        </w:tc>
      </w:tr>
      <w:tr w:rsidR="00CA5537" w:rsidRPr="00CB0CE3" w:rsidTr="00CB0CE3">
        <w:trPr>
          <w:trHeight w:hRule="exact" w:val="702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5"/>
                <w:sz w:val="20"/>
                <w:szCs w:val="20"/>
              </w:rPr>
              <w:t>Особо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Тяжелые10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8808</w:t>
            </w:r>
          </w:p>
        </w:tc>
      </w:tr>
      <w:tr w:rsidR="00CA5537" w:rsidRPr="00CB0CE3" w:rsidTr="00CB0CE3">
        <w:trPr>
          <w:trHeight w:hRule="exact" w:val="891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6"/>
                <w:sz w:val="20"/>
                <w:szCs w:val="20"/>
              </w:rPr>
              <w:t>ИТОГО: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100%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tabs>
                <w:tab w:val="left" w:pos="29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CB0CE3" w:rsidRDefault="00CA5537" w:rsidP="00CB0CE3">
            <w:pPr>
              <w:shd w:val="clear" w:color="auto" w:fill="FFFFFF"/>
              <w:tabs>
                <w:tab w:val="left" w:pos="29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88080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Таблица 8 - Долевое распределение рабочих по разрядам</w:t>
      </w:r>
    </w:p>
    <w:tbl>
      <w:tblPr>
        <w:tblpPr w:leftFromText="180" w:rightFromText="180" w:vertAnchor="text" w:horzAnchor="margin" w:tblpY="187"/>
        <w:tblW w:w="90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023"/>
        <w:gridCol w:w="1331"/>
        <w:gridCol w:w="1354"/>
        <w:gridCol w:w="1342"/>
        <w:gridCol w:w="1354"/>
        <w:gridCol w:w="1364"/>
      </w:tblGrid>
      <w:tr w:rsidR="00E23A08" w:rsidRPr="00CB0CE3" w:rsidTr="00CB0CE3">
        <w:trPr>
          <w:trHeight w:hRule="exact" w:val="2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Разряды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</w:t>
            </w:r>
          </w:p>
        </w:tc>
      </w:tr>
      <w:tr w:rsidR="00E23A08" w:rsidRPr="00CB0CE3" w:rsidTr="00CB0CE3">
        <w:trPr>
          <w:trHeight w:hRule="exact" w:val="4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Доля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0,01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0,13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0,37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0,27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0,16</w:t>
            </w:r>
          </w:p>
        </w:tc>
      </w:tr>
      <w:tr w:rsidR="00E23A08" w:rsidRPr="00CB0CE3">
        <w:trPr>
          <w:trHeight w:hRule="exact" w:val="5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rPr>
                <w:spacing w:val="-1"/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ИТОГО: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12"/>
                <w:sz w:val="20"/>
                <w:szCs w:val="20"/>
              </w:rPr>
            </w:pPr>
            <w:r w:rsidRPr="00CB0CE3">
              <w:rPr>
                <w:spacing w:val="-12"/>
                <w:sz w:val="20"/>
                <w:szCs w:val="20"/>
              </w:rPr>
              <w:t>1,0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6"/>
                <w:sz w:val="20"/>
                <w:szCs w:val="20"/>
              </w:rPr>
            </w:pPr>
            <w:r w:rsidRPr="00CB0CE3">
              <w:rPr>
                <w:spacing w:val="-6"/>
                <w:sz w:val="20"/>
                <w:szCs w:val="20"/>
              </w:rPr>
              <w:t>1,07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CB0CE3">
              <w:rPr>
                <w:spacing w:val="-7"/>
                <w:sz w:val="20"/>
                <w:szCs w:val="20"/>
              </w:rPr>
              <w:t>1,15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1,24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4"/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1,33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A08" w:rsidRPr="00CB0CE3" w:rsidRDefault="00E23A08" w:rsidP="00CB0CE3">
            <w:pPr>
              <w:shd w:val="clear" w:color="auto" w:fill="FFFFFF"/>
              <w:spacing w:line="360" w:lineRule="auto"/>
              <w:jc w:val="center"/>
              <w:rPr>
                <w:spacing w:val="-7"/>
                <w:sz w:val="20"/>
                <w:szCs w:val="20"/>
              </w:rPr>
            </w:pPr>
            <w:r w:rsidRPr="00CB0CE3">
              <w:rPr>
                <w:spacing w:val="-7"/>
                <w:sz w:val="20"/>
                <w:szCs w:val="20"/>
              </w:rPr>
              <w:t>1,43</w:t>
            </w:r>
          </w:p>
        </w:tc>
      </w:tr>
    </w:tbl>
    <w:p w:rsidR="00CA5537" w:rsidRPr="00CB0CE3" w:rsidRDefault="00CA5537" w:rsidP="00CB0CE3">
      <w:pPr>
        <w:spacing w:line="360" w:lineRule="auto"/>
        <w:rPr>
          <w:sz w:val="20"/>
          <w:szCs w:val="20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z w:val="28"/>
          <w:szCs w:val="28"/>
        </w:rPr>
        <w:br w:type="page"/>
      </w:r>
      <w:r w:rsidRPr="00CB0CE3">
        <w:rPr>
          <w:spacing w:val="-1"/>
          <w:sz w:val="28"/>
          <w:szCs w:val="28"/>
        </w:rPr>
        <w:t>Таблица 9 - Численность рабочих по разрядам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4"/>
        <w:gridCol w:w="816"/>
        <w:gridCol w:w="720"/>
        <w:gridCol w:w="720"/>
        <w:gridCol w:w="900"/>
        <w:gridCol w:w="720"/>
        <w:gridCol w:w="720"/>
        <w:gridCol w:w="1049"/>
        <w:gridCol w:w="1140"/>
      </w:tblGrid>
      <w:tr w:rsidR="00CA5537" w:rsidRPr="00CB0CE3">
        <w:trPr>
          <w:cantSplit/>
          <w:trHeight w:hRule="exact" w:val="828"/>
        </w:trPr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1"/>
                <w:sz w:val="20"/>
                <w:szCs w:val="20"/>
              </w:rPr>
              <w:t>Условия труда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tabs>
                <w:tab w:val="left" w:leader="hyphen" w:pos="504"/>
              </w:tabs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</w:t>
            </w: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3</w:t>
            </w: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tabs>
                <w:tab w:val="left" w:leader="hyphen" w:pos="504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4</w:t>
            </w: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tabs>
                <w:tab w:val="left" w:leader="hyphen" w:pos="504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5</w:t>
            </w: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CB0CE3">
              <w:rPr>
                <w:sz w:val="20"/>
                <w:szCs w:val="20"/>
                <w:lang w:val="en-US"/>
              </w:rPr>
              <w:t>6</w:t>
            </w: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A5537" w:rsidRPr="00CB0CE3" w:rsidRDefault="00CA5537" w:rsidP="00CB0CE3">
            <w:pPr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2"/>
                <w:sz w:val="20"/>
                <w:szCs w:val="20"/>
              </w:rPr>
              <w:t xml:space="preserve"> Средний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CA5537" w:rsidRPr="00CB0CE3">
        <w:trPr>
          <w:cantSplit/>
          <w:trHeight w:hRule="exact" w:val="743"/>
        </w:trPr>
        <w:tc>
          <w:tcPr>
            <w:tcW w:w="2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разряд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коэффи-</w:t>
            </w:r>
          </w:p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цент</w:t>
            </w:r>
          </w:p>
        </w:tc>
      </w:tr>
      <w:tr w:rsidR="00CA5537" w:rsidRPr="00CB0CE3" w:rsidTr="00D6735A">
        <w:trPr>
          <w:trHeight w:hRule="exact" w:val="340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Нормальные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2,46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5,33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11,07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6,5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1,26</w:t>
            </w:r>
          </w:p>
        </w:tc>
      </w:tr>
      <w:tr w:rsidR="00CA5537" w:rsidRPr="00CB0CE3" w:rsidTr="00D6735A">
        <w:trPr>
          <w:trHeight w:hRule="exact" w:val="417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Тяжелые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4,44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3,24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1,92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1,26</w:t>
            </w:r>
          </w:p>
        </w:tc>
      </w:tr>
      <w:tr w:rsidR="00CA5537" w:rsidRPr="00CB0CE3" w:rsidTr="00D6735A">
        <w:trPr>
          <w:trHeight w:hRule="exact" w:val="295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CB0CE3">
              <w:rPr>
                <w:spacing w:val="-4"/>
                <w:sz w:val="20"/>
                <w:szCs w:val="20"/>
              </w:rPr>
              <w:t>Особо тяжелые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2,22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0,96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1,26</w:t>
            </w:r>
          </w:p>
        </w:tc>
      </w:tr>
      <w:tr w:rsidR="00CA5537" w:rsidRPr="00CB0CE3" w:rsidTr="00D6735A">
        <w:trPr>
          <w:trHeight w:hRule="exact" w:val="412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rPr>
                <w:spacing w:val="-3"/>
                <w:sz w:val="20"/>
                <w:szCs w:val="20"/>
              </w:rPr>
            </w:pPr>
            <w:r w:rsidRPr="00CB0CE3">
              <w:rPr>
                <w:spacing w:val="-3"/>
                <w:sz w:val="20"/>
                <w:szCs w:val="20"/>
              </w:rPr>
              <w:t>ИТОГО: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0,59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3,54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7,67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21,76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15,51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9,38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4,2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CB0CE3" w:rsidRDefault="00CA5537" w:rsidP="00CB0CE3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CB0CE3">
              <w:rPr>
                <w:sz w:val="20"/>
                <w:szCs w:val="20"/>
              </w:rPr>
              <w:t>1,26</w:t>
            </w:r>
          </w:p>
        </w:tc>
      </w:tr>
    </w:tbl>
    <w:p w:rsidR="00CA5537" w:rsidRPr="00CB0CE3" w:rsidRDefault="00CA5537" w:rsidP="00CB0CE3">
      <w:pPr>
        <w:spacing w:line="360" w:lineRule="auto"/>
        <w:rPr>
          <w:sz w:val="20"/>
          <w:szCs w:val="20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Средневзвешенный  тарифный  коэффициент  определяется  по </w:t>
      </w:r>
      <w:r w:rsidRPr="00CB0CE3">
        <w:rPr>
          <w:spacing w:val="-5"/>
          <w:sz w:val="28"/>
          <w:szCs w:val="28"/>
        </w:rPr>
        <w:t>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  <w:r w:rsidRPr="00CB0CE3">
        <w:rPr>
          <w:b/>
          <w:spacing w:val="-5"/>
          <w:sz w:val="28"/>
          <w:szCs w:val="28"/>
        </w:rPr>
        <w:t xml:space="preserve">                                         </w:t>
      </w:r>
      <w:r w:rsidRPr="00CB0CE3">
        <w:rPr>
          <w:spacing w:val="-5"/>
          <w:sz w:val="28"/>
          <w:szCs w:val="28"/>
        </w:rPr>
        <w:t>Кт. Ср =∑К</w:t>
      </w:r>
      <w:r w:rsidRPr="00CB0CE3">
        <w:rPr>
          <w:spacing w:val="-5"/>
          <w:sz w:val="28"/>
          <w:szCs w:val="28"/>
          <w:lang w:val="en-US"/>
        </w:rPr>
        <w:t>i</w:t>
      </w:r>
      <w:r w:rsidRPr="00CB0CE3">
        <w:rPr>
          <w:spacing w:val="-5"/>
          <w:sz w:val="28"/>
          <w:szCs w:val="28"/>
        </w:rPr>
        <w:t>х*Чрс</w:t>
      </w:r>
      <w:r w:rsidRPr="00CB0CE3">
        <w:rPr>
          <w:spacing w:val="-5"/>
          <w:sz w:val="28"/>
          <w:szCs w:val="28"/>
          <w:lang w:val="en-US"/>
        </w:rPr>
        <w:t>i</w:t>
      </w:r>
      <w:r w:rsidRPr="00CB0CE3">
        <w:rPr>
          <w:spacing w:val="-5"/>
          <w:sz w:val="28"/>
          <w:szCs w:val="28"/>
        </w:rPr>
        <w:t xml:space="preserve"> / ∑Чрс               </w:t>
      </w:r>
      <w:r w:rsidR="008E51F8" w:rsidRPr="00CB0CE3">
        <w:rPr>
          <w:spacing w:val="-5"/>
          <w:sz w:val="28"/>
          <w:szCs w:val="28"/>
        </w:rPr>
        <w:t xml:space="preserve">                   (3)</w:t>
      </w:r>
    </w:p>
    <w:p w:rsidR="008E51F8" w:rsidRPr="00CB0CE3" w:rsidRDefault="008E51F8" w:rsidP="00CB0CE3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z w:val="28"/>
          <w:szCs w:val="28"/>
        </w:rPr>
        <w:t>Где:</w:t>
      </w:r>
      <w:r w:rsidRPr="00CB0CE3">
        <w:rPr>
          <w:spacing w:val="-1"/>
          <w:sz w:val="28"/>
          <w:szCs w:val="28"/>
        </w:rPr>
        <w:t xml:space="preserve"> К</w:t>
      </w:r>
      <w:r w:rsidRPr="00CB0CE3">
        <w:rPr>
          <w:spacing w:val="-1"/>
          <w:sz w:val="28"/>
          <w:szCs w:val="28"/>
          <w:lang w:val="en-US"/>
        </w:rPr>
        <w:t>i</w:t>
      </w:r>
      <w:r w:rsidRPr="00CB0CE3">
        <w:rPr>
          <w:spacing w:val="-1"/>
          <w:sz w:val="28"/>
          <w:szCs w:val="28"/>
        </w:rPr>
        <w:t xml:space="preserve"> - коэффициент </w:t>
      </w:r>
      <w:r w:rsidRPr="00CB0CE3">
        <w:rPr>
          <w:spacing w:val="-1"/>
          <w:sz w:val="28"/>
          <w:szCs w:val="28"/>
          <w:lang w:val="en-US"/>
        </w:rPr>
        <w:t>i</w:t>
      </w:r>
      <w:r w:rsidRPr="00CB0CE3">
        <w:rPr>
          <w:spacing w:val="-1"/>
          <w:sz w:val="28"/>
          <w:szCs w:val="28"/>
        </w:rPr>
        <w:t>-</w:t>
      </w:r>
      <w:r w:rsidRPr="00CB0CE3">
        <w:rPr>
          <w:spacing w:val="-1"/>
          <w:sz w:val="28"/>
          <w:szCs w:val="28"/>
          <w:lang w:val="en-US"/>
        </w:rPr>
        <w:t>ro</w:t>
      </w:r>
      <w:r w:rsidRPr="00CB0CE3">
        <w:rPr>
          <w:spacing w:val="-1"/>
          <w:sz w:val="28"/>
          <w:szCs w:val="28"/>
        </w:rPr>
        <w:t xml:space="preserve"> разряда (определяется по тарифной сетке)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3"/>
          <w:sz w:val="28"/>
          <w:szCs w:val="28"/>
        </w:rPr>
      </w:pPr>
      <w:r w:rsidRPr="00CB0CE3">
        <w:rPr>
          <w:sz w:val="28"/>
          <w:szCs w:val="28"/>
        </w:rPr>
        <w:t xml:space="preserve">        </w:t>
      </w:r>
      <w:r w:rsidRPr="00CB0CE3">
        <w:rPr>
          <w:spacing w:val="-3"/>
          <w:sz w:val="28"/>
          <w:szCs w:val="28"/>
        </w:rPr>
        <w:t>Чр</w:t>
      </w:r>
      <w:r w:rsidRPr="00CB0CE3">
        <w:rPr>
          <w:spacing w:val="-3"/>
          <w:sz w:val="28"/>
          <w:szCs w:val="28"/>
          <w:vertAlign w:val="subscript"/>
        </w:rPr>
        <w:t>С</w:t>
      </w:r>
      <w:r w:rsidRPr="00CB0CE3">
        <w:rPr>
          <w:spacing w:val="-3"/>
          <w:sz w:val="28"/>
          <w:szCs w:val="28"/>
        </w:rPr>
        <w:t xml:space="preserve"> - численность рабочих сдельщиков, имеющих данный коэфицент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>Средний разряд рабочих определяется по 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                              Рср = Рм = ( Кср – Км / Кб – Км)                           (4)  </w:t>
      </w:r>
    </w:p>
    <w:p w:rsidR="008E51F8" w:rsidRPr="00CB0CE3" w:rsidRDefault="008E51F8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CB0CE3">
        <w:rPr>
          <w:spacing w:val="7"/>
          <w:sz w:val="28"/>
          <w:szCs w:val="28"/>
        </w:rPr>
        <w:t xml:space="preserve">  где: Км и </w:t>
      </w:r>
      <w:r w:rsidRPr="00CB0CE3">
        <w:rPr>
          <w:spacing w:val="7"/>
          <w:sz w:val="28"/>
          <w:szCs w:val="28"/>
          <w:lang w:val="en-US"/>
        </w:rPr>
        <w:t>K</w:t>
      </w:r>
      <w:r w:rsidRPr="00CB0CE3">
        <w:rPr>
          <w:spacing w:val="7"/>
          <w:sz w:val="28"/>
          <w:szCs w:val="28"/>
        </w:rPr>
        <w:t xml:space="preserve">б - соответственно минимальный и </w:t>
      </w:r>
      <w:r w:rsidRPr="00CB0CE3">
        <w:rPr>
          <w:spacing w:val="4"/>
          <w:sz w:val="28"/>
          <w:szCs w:val="28"/>
        </w:rPr>
        <w:t xml:space="preserve">максимальный из       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CB0CE3">
        <w:rPr>
          <w:spacing w:val="4"/>
          <w:sz w:val="28"/>
          <w:szCs w:val="28"/>
        </w:rPr>
        <w:t xml:space="preserve">         двух смежных со средним тарифным </w:t>
      </w:r>
      <w:r w:rsidRPr="00CB0CE3">
        <w:rPr>
          <w:spacing w:val="-1"/>
          <w:sz w:val="28"/>
          <w:szCs w:val="28"/>
        </w:rPr>
        <w:t>коэффициентом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Рм – разряд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Кср – средний тарифный коэфицент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>Количество работников других категорий промышленно-</w:t>
      </w:r>
      <w:r w:rsidRPr="00CB0CE3">
        <w:rPr>
          <w:sz w:val="28"/>
          <w:szCs w:val="28"/>
        </w:rPr>
        <w:t xml:space="preserve">производственного персонала определяется в процентах от </w:t>
      </w:r>
      <w:r w:rsidRPr="00CB0CE3">
        <w:rPr>
          <w:spacing w:val="-1"/>
          <w:sz w:val="28"/>
          <w:szCs w:val="28"/>
        </w:rPr>
        <w:t>численности основных рабочих.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br w:type="page"/>
        <w:t>Таблица 10 – Распределение работников по категориям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106"/>
        <w:gridCol w:w="3173"/>
      </w:tblGrid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3232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%</w:t>
            </w:r>
          </w:p>
        </w:tc>
        <w:tc>
          <w:tcPr>
            <w:tcW w:w="3263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Количество работников, чел</w:t>
            </w:r>
          </w:p>
        </w:tc>
      </w:tr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Вспомогательные рабочие</w:t>
            </w:r>
          </w:p>
        </w:tc>
        <w:tc>
          <w:tcPr>
            <w:tcW w:w="3232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40</w:t>
            </w:r>
          </w:p>
        </w:tc>
        <w:tc>
          <w:tcPr>
            <w:tcW w:w="3263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24</w:t>
            </w:r>
          </w:p>
        </w:tc>
      </w:tr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3232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</w:tr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Специалисты</w:t>
            </w:r>
          </w:p>
        </w:tc>
        <w:tc>
          <w:tcPr>
            <w:tcW w:w="3232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</w:t>
            </w:r>
          </w:p>
        </w:tc>
        <w:tc>
          <w:tcPr>
            <w:tcW w:w="3263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</w:t>
            </w:r>
          </w:p>
        </w:tc>
      </w:tr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МОП</w:t>
            </w:r>
          </w:p>
        </w:tc>
        <w:tc>
          <w:tcPr>
            <w:tcW w:w="3232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3263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</w:tr>
      <w:tr w:rsidR="00CA5537" w:rsidRPr="00CB0CE3">
        <w:tc>
          <w:tcPr>
            <w:tcW w:w="3250" w:type="dxa"/>
          </w:tcPr>
          <w:p w:rsidR="00CA5537" w:rsidRPr="00D6735A" w:rsidRDefault="00CA5537" w:rsidP="00D6735A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ИТОГО</w:t>
            </w:r>
            <w:r w:rsidRPr="00D6735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232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60 %</w:t>
            </w:r>
          </w:p>
        </w:tc>
        <w:tc>
          <w:tcPr>
            <w:tcW w:w="3263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35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>Распределение руководителей и специалистов по разрядам: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3"/>
          <w:sz w:val="28"/>
          <w:szCs w:val="28"/>
        </w:rPr>
        <w:t>директор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5"/>
          <w:sz w:val="28"/>
          <w:szCs w:val="28"/>
        </w:rPr>
        <w:t xml:space="preserve">18-21 разряд </w:t>
      </w:r>
    </w:p>
    <w:p w:rsidR="005B0936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заместитель директора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7"/>
          <w:sz w:val="28"/>
          <w:szCs w:val="28"/>
        </w:rPr>
        <w:t>15-18р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начальники отделов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20"/>
          <w:sz w:val="28"/>
          <w:szCs w:val="28"/>
        </w:rPr>
        <w:t xml:space="preserve">11 -1 3р </w:t>
      </w:r>
      <w:r w:rsidRPr="00CB0CE3">
        <w:rPr>
          <w:sz w:val="28"/>
          <w:szCs w:val="28"/>
        </w:rPr>
        <w:t xml:space="preserve"> 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3"/>
          <w:sz w:val="28"/>
          <w:szCs w:val="28"/>
        </w:rPr>
        <w:t>начальники участков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7"/>
          <w:sz w:val="28"/>
          <w:szCs w:val="28"/>
        </w:rPr>
        <w:t>10-12р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4"/>
          <w:sz w:val="28"/>
          <w:szCs w:val="28"/>
        </w:rPr>
        <w:t>мастера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6"/>
          <w:sz w:val="28"/>
          <w:szCs w:val="28"/>
        </w:rPr>
        <w:t>7-10</w:t>
      </w:r>
      <w:r w:rsidR="005B0936" w:rsidRPr="00CB0CE3">
        <w:rPr>
          <w:spacing w:val="-6"/>
          <w:sz w:val="28"/>
          <w:szCs w:val="28"/>
        </w:rPr>
        <w:t>р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прочие специалисты</w:t>
      </w:r>
    </w:p>
    <w:p w:rsidR="00CA5537" w:rsidRPr="00CB0CE3" w:rsidRDefault="00CA5537" w:rsidP="00CB0CE3">
      <w:pPr>
        <w:widowControl w:val="0"/>
        <w:numPr>
          <w:ilvl w:val="0"/>
          <w:numId w:val="3"/>
        </w:numPr>
        <w:shd w:val="clear" w:color="auto" w:fill="FFFFFF"/>
        <w:tabs>
          <w:tab w:val="left" w:pos="1116"/>
          <w:tab w:val="left" w:pos="469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с высшим образованием</w:t>
      </w:r>
      <w:r w:rsidRPr="00CB0CE3">
        <w:rPr>
          <w:sz w:val="28"/>
          <w:szCs w:val="28"/>
        </w:rPr>
        <w:tab/>
        <w:t xml:space="preserve">   </w:t>
      </w:r>
      <w:r w:rsidRPr="00CB0CE3">
        <w:rPr>
          <w:spacing w:val="-4"/>
          <w:sz w:val="28"/>
          <w:szCs w:val="28"/>
        </w:rPr>
        <w:t>9</w:t>
      </w:r>
      <w:r w:rsidR="005B0936" w:rsidRPr="00CB0CE3">
        <w:rPr>
          <w:spacing w:val="-4"/>
          <w:sz w:val="28"/>
          <w:szCs w:val="28"/>
        </w:rPr>
        <w:t xml:space="preserve"> </w:t>
      </w:r>
      <w:r w:rsidRPr="00CB0CE3">
        <w:rPr>
          <w:spacing w:val="-4"/>
          <w:sz w:val="28"/>
          <w:szCs w:val="28"/>
        </w:rPr>
        <w:t>р</w:t>
      </w:r>
      <w:r w:rsidR="005B0936" w:rsidRPr="00CB0CE3">
        <w:rPr>
          <w:spacing w:val="-4"/>
          <w:sz w:val="28"/>
          <w:szCs w:val="28"/>
        </w:rPr>
        <w:t>.</w:t>
      </w:r>
      <w:r w:rsidRPr="00CB0CE3">
        <w:rPr>
          <w:spacing w:val="-4"/>
          <w:sz w:val="28"/>
          <w:szCs w:val="28"/>
        </w:rPr>
        <w:t xml:space="preserve"> </w:t>
      </w:r>
    </w:p>
    <w:p w:rsidR="00CA5537" w:rsidRPr="00CB0CE3" w:rsidRDefault="00CA5537" w:rsidP="00CB0CE3">
      <w:pPr>
        <w:shd w:val="clear" w:color="auto" w:fill="FFFFFF"/>
        <w:tabs>
          <w:tab w:val="left" w:pos="4694"/>
        </w:tabs>
        <w:spacing w:line="360" w:lineRule="auto"/>
        <w:ind w:firstLine="709"/>
        <w:rPr>
          <w:sz w:val="28"/>
          <w:szCs w:val="28"/>
        </w:rPr>
      </w:pPr>
      <w:r w:rsidRPr="00CB0CE3">
        <w:rPr>
          <w:spacing w:val="-4"/>
          <w:sz w:val="28"/>
          <w:szCs w:val="28"/>
        </w:rPr>
        <w:t>-</w:t>
      </w:r>
      <w:r w:rsidR="005B0936" w:rsidRPr="00CB0CE3">
        <w:rPr>
          <w:spacing w:val="-4"/>
          <w:sz w:val="28"/>
          <w:szCs w:val="28"/>
        </w:rPr>
        <w:t xml:space="preserve">   </w:t>
      </w:r>
      <w:r w:rsidRPr="00CB0CE3">
        <w:rPr>
          <w:sz w:val="28"/>
          <w:szCs w:val="28"/>
        </w:rPr>
        <w:t>специалисты со средним</w:t>
      </w:r>
      <w:r w:rsidR="005B0936" w:rsidRPr="00CB0CE3">
        <w:rPr>
          <w:sz w:val="28"/>
          <w:szCs w:val="28"/>
        </w:rPr>
        <w:t xml:space="preserve"> образованием - 7</w:t>
      </w:r>
    </w:p>
    <w:p w:rsidR="00CA5537" w:rsidRPr="00CB0CE3" w:rsidRDefault="00CA5537" w:rsidP="00CB0CE3">
      <w:pPr>
        <w:spacing w:line="360" w:lineRule="auto"/>
        <w:ind w:firstLine="709"/>
        <w:rPr>
          <w:spacing w:val="-7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</w:rPr>
      </w:pPr>
      <w:r w:rsidRPr="00CB0CE3">
        <w:rPr>
          <w:bCs/>
          <w:spacing w:val="-1"/>
          <w:sz w:val="28"/>
          <w:szCs w:val="28"/>
        </w:rPr>
        <w:t>3.2. Расчет фонда заработной платы производственных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</w:rPr>
      </w:pPr>
      <w:r w:rsidRPr="00CB0CE3">
        <w:rPr>
          <w:bCs/>
          <w:spacing w:val="-1"/>
          <w:sz w:val="28"/>
          <w:szCs w:val="28"/>
        </w:rPr>
        <w:t>рабочих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bCs/>
          <w:spacing w:val="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3"/>
          <w:sz w:val="28"/>
          <w:szCs w:val="28"/>
        </w:rPr>
        <w:t>Таблица</w:t>
      </w:r>
      <w:r w:rsidR="005B0936" w:rsidRPr="00CB0CE3">
        <w:rPr>
          <w:spacing w:val="3"/>
          <w:sz w:val="28"/>
          <w:szCs w:val="28"/>
        </w:rPr>
        <w:t xml:space="preserve"> </w:t>
      </w:r>
      <w:r w:rsidRPr="00CB0CE3">
        <w:rPr>
          <w:spacing w:val="3"/>
          <w:sz w:val="28"/>
          <w:szCs w:val="28"/>
        </w:rPr>
        <w:t xml:space="preserve">11 - Расчет заработной </w:t>
      </w:r>
      <w:r w:rsidR="005B0936" w:rsidRPr="00CB0CE3">
        <w:rPr>
          <w:spacing w:val="3"/>
          <w:sz w:val="28"/>
          <w:szCs w:val="28"/>
        </w:rPr>
        <w:t xml:space="preserve">платы </w:t>
      </w:r>
      <w:r w:rsidRPr="00CB0CE3">
        <w:rPr>
          <w:spacing w:val="3"/>
          <w:sz w:val="28"/>
          <w:szCs w:val="28"/>
        </w:rPr>
        <w:t xml:space="preserve">по тарифу </w:t>
      </w:r>
      <w:r w:rsidRPr="00CB0CE3">
        <w:rPr>
          <w:sz w:val="28"/>
          <w:szCs w:val="28"/>
        </w:rPr>
        <w:t>производственных рабочих</w:t>
      </w:r>
    </w:p>
    <w:tbl>
      <w:tblPr>
        <w:tblW w:w="91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980"/>
        <w:gridCol w:w="1620"/>
        <w:gridCol w:w="1995"/>
      </w:tblGrid>
      <w:tr w:rsidR="00CA5537" w:rsidRPr="00CB0CE3">
        <w:trPr>
          <w:trHeight w:hRule="exact" w:val="111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Рабочие условия </w:t>
            </w:r>
            <w:r w:rsidRPr="00D6735A">
              <w:rPr>
                <w:spacing w:val="-1"/>
                <w:sz w:val="20"/>
                <w:szCs w:val="20"/>
              </w:rPr>
              <w:t>труда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Средний </w:t>
            </w:r>
            <w:r w:rsidRPr="00D6735A">
              <w:rPr>
                <w:spacing w:val="-3"/>
                <w:sz w:val="20"/>
                <w:szCs w:val="20"/>
              </w:rPr>
              <w:t xml:space="preserve">тарифный </w:t>
            </w:r>
            <w:r w:rsidRPr="00D6735A">
              <w:rPr>
                <w:sz w:val="20"/>
                <w:szCs w:val="20"/>
              </w:rPr>
              <w:t>разряд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Трудоемкость </w:t>
            </w:r>
            <w:r w:rsidRPr="00D6735A">
              <w:rPr>
                <w:spacing w:val="-1"/>
                <w:sz w:val="20"/>
                <w:szCs w:val="20"/>
              </w:rPr>
              <w:t>на программу, чел-часы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Часовые </w:t>
            </w:r>
            <w:r w:rsidRPr="00D6735A">
              <w:rPr>
                <w:spacing w:val="-4"/>
                <w:sz w:val="20"/>
                <w:szCs w:val="20"/>
              </w:rPr>
              <w:t xml:space="preserve">тарифные </w:t>
            </w:r>
            <w:r w:rsidRPr="00D6735A">
              <w:rPr>
                <w:spacing w:val="-2"/>
                <w:sz w:val="20"/>
                <w:szCs w:val="20"/>
              </w:rPr>
              <w:t>ставки, тг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1"/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Фонд заработной</w:t>
            </w:r>
            <w:r w:rsidRPr="00D6735A">
              <w:rPr>
                <w:spacing w:val="-4"/>
                <w:sz w:val="20"/>
                <w:szCs w:val="20"/>
              </w:rPr>
              <w:t xml:space="preserve"> </w:t>
            </w:r>
            <w:r w:rsidRPr="00D6735A">
              <w:rPr>
                <w:spacing w:val="-1"/>
                <w:sz w:val="20"/>
                <w:szCs w:val="20"/>
              </w:rPr>
              <w:t xml:space="preserve">платы по </w:t>
            </w:r>
            <w:r w:rsidRPr="00D6735A">
              <w:rPr>
                <w:spacing w:val="-2"/>
                <w:sz w:val="20"/>
                <w:szCs w:val="20"/>
              </w:rPr>
              <w:t>тарифу, тыс.тг</w:t>
            </w:r>
          </w:p>
        </w:tc>
      </w:tr>
      <w:tr w:rsidR="00CA5537" w:rsidRPr="00CB0CE3">
        <w:trPr>
          <w:trHeight w:hRule="exact" w:val="84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Производственн</w:t>
            </w:r>
            <w:r w:rsidRPr="00D6735A">
              <w:rPr>
                <w:spacing w:val="-1"/>
                <w:sz w:val="20"/>
                <w:szCs w:val="20"/>
              </w:rPr>
              <w:t xml:space="preserve">ые  рабочие  с </w:t>
            </w:r>
            <w:r w:rsidRPr="00D6735A">
              <w:rPr>
                <w:spacing w:val="-3"/>
                <w:sz w:val="20"/>
                <w:szCs w:val="20"/>
              </w:rPr>
              <w:t>норм. условиями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61656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4315</w:t>
            </w:r>
          </w:p>
        </w:tc>
      </w:tr>
      <w:tr w:rsidR="00CA5537" w:rsidRPr="00CB0CE3">
        <w:trPr>
          <w:trHeight w:hRule="exact" w:val="58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Тяжелыми условиями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17616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1321</w:t>
            </w:r>
          </w:p>
        </w:tc>
      </w:tr>
      <w:tr w:rsidR="00CA5537" w:rsidRPr="00CB0CE3">
        <w:trPr>
          <w:trHeight w:hRule="exact" w:val="39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Особо тяжелыми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8808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79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696</w:t>
            </w:r>
          </w:p>
        </w:tc>
      </w:tr>
      <w:tr w:rsidR="00CA5537" w:rsidRPr="00CB0CE3">
        <w:trPr>
          <w:trHeight w:hRule="exact" w:val="33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ИТОГО</w:t>
            </w:r>
            <w:r w:rsidRPr="00D6735A">
              <w:rPr>
                <w:spacing w:val="-3"/>
                <w:sz w:val="20"/>
                <w:szCs w:val="20"/>
                <w:lang w:val="en-US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88080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6332</w:t>
            </w:r>
          </w:p>
        </w:tc>
      </w:tr>
    </w:tbl>
    <w:p w:rsidR="00CA5537" w:rsidRPr="00CB0CE3" w:rsidRDefault="00F20DBE" w:rsidP="00CB0CE3">
      <w:pPr>
        <w:shd w:val="clear" w:color="auto" w:fill="FFFFFF"/>
        <w:spacing w:line="360" w:lineRule="auto"/>
        <w:ind w:firstLine="709"/>
        <w:rPr>
          <w:spacing w:val="9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9" editas="canvas" style="width:477pt;height:3.6pt;mso-position-horizontal-relative:char;mso-position-vertical-relative:line" coordorigin="2202,6669" coordsize="7200,54">
            <o:lock v:ext="edit" aspectratio="t"/>
            <v:shape id="_x0000_s1040" type="#_x0000_t75" style="position:absolute;left:2202;top:6669;width:7200;height:5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9"/>
          <w:sz w:val="28"/>
          <w:szCs w:val="28"/>
        </w:rPr>
      </w:pPr>
      <w:r w:rsidRPr="00CB0CE3">
        <w:rPr>
          <w:spacing w:val="9"/>
          <w:sz w:val="28"/>
          <w:szCs w:val="28"/>
        </w:rPr>
        <w:br w:type="page"/>
      </w:r>
    </w:p>
    <w:p w:rsidR="00CA5537" w:rsidRPr="00CB0CE3" w:rsidRDefault="00F20DBE" w:rsidP="00CB0CE3">
      <w:pPr>
        <w:shd w:val="clear" w:color="auto" w:fill="FFFFFF"/>
        <w:spacing w:line="360" w:lineRule="auto"/>
        <w:ind w:firstLine="709"/>
        <w:rPr>
          <w:spacing w:val="9"/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36pt;margin-top:9pt;width:36pt;height:9in;z-index:251658752" filled="f" stroked="f">
            <v:textbox style="layout-flow:vertical;mso-layout-flow-alt:bottom-to-top;mso-next-textbox:#_x0000_s1041">
              <w:txbxContent>
                <w:p w:rsidR="00CB0CE3" w:rsidRDefault="00CB0CE3">
                  <w:pPr>
                    <w:rPr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1"/>
                      <w:sz w:val="28"/>
                      <w:szCs w:val="28"/>
                    </w:rPr>
                    <w:t xml:space="preserve"> Таблица 12 – Расчет годового фонда заработной платы производственных рабочих           </w:t>
                  </w:r>
                </w:p>
                <w:p w:rsidR="00CB0CE3" w:rsidRDefault="00CB0CE3"/>
              </w:txbxContent>
            </v:textbox>
          </v:shape>
        </w:pic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tbl>
      <w:tblPr>
        <w:tblW w:w="5953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061"/>
        <w:gridCol w:w="1103"/>
        <w:gridCol w:w="709"/>
        <w:gridCol w:w="577"/>
        <w:gridCol w:w="1287"/>
      </w:tblGrid>
      <w:tr w:rsidR="00CA5537" w:rsidRPr="00CB0CE3" w:rsidTr="00D6735A">
        <w:trPr>
          <w:cantSplit/>
          <w:trHeight w:val="1411"/>
        </w:trPr>
        <w:tc>
          <w:tcPr>
            <w:tcW w:w="227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 xml:space="preserve">Годовой </w:t>
            </w:r>
          </w:p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фонд ЗП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64325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19692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10374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94392</w:t>
            </w:r>
          </w:p>
        </w:tc>
      </w:tr>
      <w:tr w:rsidR="00CA5537" w:rsidRPr="00CB0CE3" w:rsidTr="00D6735A">
        <w:trPr>
          <w:cantSplit/>
          <w:trHeight w:val="1134"/>
        </w:trPr>
        <w:tc>
          <w:tcPr>
            <w:tcW w:w="1216" w:type="dxa"/>
            <w:vMerge w:val="restart"/>
            <w:textDirection w:val="btLr"/>
          </w:tcPr>
          <w:p w:rsidR="00CA5537" w:rsidRPr="00CB0CE3" w:rsidRDefault="00CA5537" w:rsidP="00CB0CE3">
            <w:pPr>
              <w:spacing w:line="360" w:lineRule="auto"/>
              <w:ind w:firstLine="709"/>
              <w:rPr>
                <w:spacing w:val="1"/>
                <w:sz w:val="28"/>
                <w:szCs w:val="28"/>
              </w:rPr>
            </w:pPr>
            <w:r w:rsidRPr="00CB0CE3">
              <w:rPr>
                <w:spacing w:val="1"/>
                <w:sz w:val="28"/>
                <w:szCs w:val="28"/>
              </w:rPr>
              <w:t>Дополните-</w:t>
            </w:r>
          </w:p>
          <w:p w:rsidR="00CA5537" w:rsidRPr="00CB0CE3" w:rsidRDefault="00CA5537" w:rsidP="00CB0CE3">
            <w:pPr>
              <w:spacing w:line="360" w:lineRule="auto"/>
              <w:ind w:firstLine="709"/>
              <w:rPr>
                <w:spacing w:val="1"/>
                <w:sz w:val="28"/>
                <w:szCs w:val="28"/>
              </w:rPr>
            </w:pPr>
            <w:r w:rsidRPr="00CB0CE3">
              <w:rPr>
                <w:spacing w:val="1"/>
                <w:sz w:val="28"/>
                <w:szCs w:val="28"/>
              </w:rPr>
              <w:t>льная ЗП</w:t>
            </w:r>
          </w:p>
        </w:tc>
        <w:tc>
          <w:tcPr>
            <w:tcW w:w="106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Тыс.тг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53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A42B66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16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A42B66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8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A42B66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78</w:t>
            </w:r>
          </w:p>
        </w:tc>
      </w:tr>
      <w:tr w:rsidR="00CA5537" w:rsidRPr="00CB0CE3" w:rsidTr="00D6735A">
        <w:trPr>
          <w:cantSplit/>
          <w:trHeight w:val="1235"/>
        </w:trPr>
        <w:tc>
          <w:tcPr>
            <w:tcW w:w="1216" w:type="dxa"/>
            <w:vMerge/>
          </w:tcPr>
          <w:p w:rsidR="00CA5537" w:rsidRPr="00CB0CE3" w:rsidRDefault="00CA5537" w:rsidP="00CB0CE3">
            <w:pPr>
              <w:spacing w:line="360" w:lineRule="auto"/>
              <w:ind w:firstLine="709"/>
              <w:rPr>
                <w:spacing w:val="1"/>
                <w:sz w:val="28"/>
                <w:szCs w:val="28"/>
              </w:rPr>
            </w:pPr>
          </w:p>
        </w:tc>
        <w:tc>
          <w:tcPr>
            <w:tcW w:w="106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%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10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</w:tc>
      </w:tr>
      <w:tr w:rsidR="00CA5537" w:rsidRPr="00CB0CE3" w:rsidTr="00D6735A">
        <w:trPr>
          <w:cantSplit/>
          <w:trHeight w:val="1729"/>
        </w:trPr>
        <w:tc>
          <w:tcPr>
            <w:tcW w:w="227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Итого основной фонд ЗП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530</w:t>
            </w:r>
            <w:r w:rsidR="00A42B66" w:rsidRPr="00D6735A">
              <w:rPr>
                <w:spacing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1625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85</w:t>
            </w:r>
            <w:r w:rsidR="00A42B66" w:rsidRPr="00D6735A">
              <w:rPr>
                <w:spacing w:val="1"/>
                <w:sz w:val="20"/>
                <w:szCs w:val="20"/>
              </w:rPr>
              <w:t>6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7788</w:t>
            </w:r>
          </w:p>
        </w:tc>
      </w:tr>
      <w:tr w:rsidR="00CA5537" w:rsidRPr="00CB0CE3" w:rsidTr="00D6735A">
        <w:trPr>
          <w:cantSplit/>
          <w:trHeight w:val="1779"/>
        </w:trPr>
        <w:tc>
          <w:tcPr>
            <w:tcW w:w="1216" w:type="dxa"/>
            <w:vMerge w:val="restart"/>
            <w:textDirection w:val="btLr"/>
          </w:tcPr>
          <w:p w:rsidR="00CA5537" w:rsidRPr="00CB0CE3" w:rsidRDefault="00CA5537" w:rsidP="00CB0CE3">
            <w:pPr>
              <w:spacing w:line="360" w:lineRule="auto"/>
              <w:ind w:firstLine="709"/>
              <w:rPr>
                <w:spacing w:val="1"/>
                <w:sz w:val="28"/>
                <w:szCs w:val="28"/>
              </w:rPr>
            </w:pPr>
            <w:r w:rsidRPr="00CB0CE3">
              <w:rPr>
                <w:spacing w:val="1"/>
                <w:sz w:val="28"/>
                <w:szCs w:val="28"/>
              </w:rPr>
              <w:t>Доплаты</w:t>
            </w:r>
          </w:p>
        </w:tc>
        <w:tc>
          <w:tcPr>
            <w:tcW w:w="106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Районный коэффициент 15%</w:t>
            </w:r>
          </w:p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15%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</w:t>
            </w:r>
            <w:r w:rsidR="00A42B66" w:rsidRPr="00D6735A">
              <w:rPr>
                <w:spacing w:val="1"/>
                <w:sz w:val="20"/>
                <w:szCs w:val="20"/>
              </w:rPr>
              <w:t>29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40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21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190</w:t>
            </w:r>
          </w:p>
        </w:tc>
      </w:tr>
      <w:tr w:rsidR="00CA5537" w:rsidRPr="00CB0CE3" w:rsidTr="00D6735A">
        <w:trPr>
          <w:cantSplit/>
          <w:trHeight w:val="1261"/>
        </w:trPr>
        <w:tc>
          <w:tcPr>
            <w:tcW w:w="1216" w:type="dxa"/>
            <w:vMerge/>
          </w:tcPr>
          <w:p w:rsidR="00CA5537" w:rsidRPr="00CB0CE3" w:rsidRDefault="00CA5537" w:rsidP="00CB0CE3">
            <w:pPr>
              <w:spacing w:line="360" w:lineRule="auto"/>
              <w:ind w:firstLine="709"/>
              <w:rPr>
                <w:spacing w:val="1"/>
                <w:sz w:val="28"/>
                <w:szCs w:val="28"/>
              </w:rPr>
            </w:pPr>
          </w:p>
        </w:tc>
        <w:tc>
          <w:tcPr>
            <w:tcW w:w="106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Премия 20%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863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264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</w:t>
            </w:r>
            <w:r w:rsidR="00A42B66" w:rsidRPr="00D6735A">
              <w:rPr>
                <w:spacing w:val="1"/>
                <w:sz w:val="20"/>
                <w:szCs w:val="20"/>
              </w:rPr>
              <w:t>39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38182B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126</w:t>
            </w:r>
            <w:r w:rsidR="00A42B66" w:rsidRPr="00D6735A">
              <w:rPr>
                <w:spacing w:val="1"/>
                <w:sz w:val="20"/>
                <w:szCs w:val="20"/>
              </w:rPr>
              <w:t>6</w:t>
            </w:r>
          </w:p>
        </w:tc>
      </w:tr>
      <w:tr w:rsidR="00CA5537" w:rsidRPr="00CB0CE3" w:rsidTr="00D6735A">
        <w:trPr>
          <w:cantSplit/>
          <w:trHeight w:val="1607"/>
        </w:trPr>
        <w:tc>
          <w:tcPr>
            <w:tcW w:w="227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ФЗП  по тарифу, тыс.тг</w:t>
            </w:r>
          </w:p>
        </w:tc>
        <w:tc>
          <w:tcPr>
            <w:tcW w:w="1103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4315</w:t>
            </w:r>
          </w:p>
        </w:tc>
        <w:tc>
          <w:tcPr>
            <w:tcW w:w="709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1321</w:t>
            </w:r>
          </w:p>
        </w:tc>
        <w:tc>
          <w:tcPr>
            <w:tcW w:w="57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696</w:t>
            </w:r>
          </w:p>
        </w:tc>
        <w:tc>
          <w:tcPr>
            <w:tcW w:w="1287" w:type="dxa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firstLine="12"/>
              <w:jc w:val="center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6332</w:t>
            </w:r>
          </w:p>
        </w:tc>
      </w:tr>
      <w:tr w:rsidR="00CA5537" w:rsidRPr="00CB0CE3" w:rsidTr="00D6735A">
        <w:trPr>
          <w:cantSplit/>
          <w:trHeight w:val="2218"/>
        </w:trPr>
        <w:tc>
          <w:tcPr>
            <w:tcW w:w="227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Рабочие условия труда</w:t>
            </w:r>
          </w:p>
        </w:tc>
        <w:tc>
          <w:tcPr>
            <w:tcW w:w="1103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 xml:space="preserve">Производственные </w:t>
            </w:r>
          </w:p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Рабочие с норм. условиями</w:t>
            </w:r>
          </w:p>
        </w:tc>
        <w:tc>
          <w:tcPr>
            <w:tcW w:w="709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Тяжелыми условиями</w:t>
            </w:r>
          </w:p>
        </w:tc>
        <w:tc>
          <w:tcPr>
            <w:tcW w:w="577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Особо тяжелыми</w:t>
            </w:r>
          </w:p>
        </w:tc>
        <w:tc>
          <w:tcPr>
            <w:tcW w:w="1287" w:type="dxa"/>
            <w:textDirection w:val="btLr"/>
          </w:tcPr>
          <w:p w:rsidR="00175C56" w:rsidRPr="00D6735A" w:rsidRDefault="00175C56" w:rsidP="00D6735A">
            <w:pPr>
              <w:spacing w:line="360" w:lineRule="auto"/>
              <w:ind w:left="113"/>
              <w:rPr>
                <w:spacing w:val="1"/>
                <w:sz w:val="20"/>
                <w:szCs w:val="20"/>
                <w:lang w:val="en-US"/>
              </w:rPr>
            </w:pPr>
          </w:p>
          <w:p w:rsidR="00CA5537" w:rsidRPr="00D6735A" w:rsidRDefault="00CA5537" w:rsidP="00D6735A">
            <w:pPr>
              <w:spacing w:line="360" w:lineRule="auto"/>
              <w:ind w:firstLine="12"/>
              <w:rPr>
                <w:spacing w:val="1"/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ИТОГО</w:t>
            </w:r>
            <w:r w:rsidRPr="00D6735A">
              <w:rPr>
                <w:spacing w:val="1"/>
                <w:sz w:val="20"/>
                <w:szCs w:val="20"/>
                <w:lang w:val="en-US"/>
              </w:rPr>
              <w:t>: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pacing w:val="1"/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Доплаты: премия 20-30%, районный коэффициент 15-20% от тарифного фонда. Основной фонд заработной платы состоит </w:t>
      </w:r>
      <w:r w:rsidRPr="00CB0CE3">
        <w:rPr>
          <w:spacing w:val="7"/>
          <w:sz w:val="28"/>
          <w:szCs w:val="28"/>
        </w:rPr>
        <w:t>из тарифного</w:t>
      </w:r>
      <w:r w:rsidR="00086C4F" w:rsidRPr="00CB0CE3">
        <w:rPr>
          <w:spacing w:val="7"/>
          <w:sz w:val="28"/>
          <w:szCs w:val="28"/>
        </w:rPr>
        <w:t xml:space="preserve"> </w:t>
      </w:r>
      <w:r w:rsidRPr="00CB0CE3">
        <w:rPr>
          <w:spacing w:val="7"/>
          <w:sz w:val="28"/>
          <w:szCs w:val="28"/>
        </w:rPr>
        <w:t xml:space="preserve">фонда и доплат. Процент дополнительной </w:t>
      </w:r>
      <w:r w:rsidRPr="00CB0CE3">
        <w:rPr>
          <w:spacing w:val="4"/>
          <w:sz w:val="28"/>
          <w:szCs w:val="28"/>
        </w:rPr>
        <w:t>заработной платы: берем</w:t>
      </w:r>
      <w:r w:rsidR="00086C4F" w:rsidRPr="00CB0CE3">
        <w:rPr>
          <w:spacing w:val="4"/>
          <w:sz w:val="28"/>
          <w:szCs w:val="28"/>
        </w:rPr>
        <w:t xml:space="preserve"> </w:t>
      </w:r>
      <w:r w:rsidRPr="00CB0CE3">
        <w:rPr>
          <w:spacing w:val="4"/>
          <w:sz w:val="28"/>
          <w:szCs w:val="28"/>
        </w:rPr>
        <w:t xml:space="preserve">из таблицы 6, количество отпусков </w:t>
      </w:r>
      <w:r w:rsidRPr="00CB0CE3">
        <w:rPr>
          <w:spacing w:val="5"/>
          <w:sz w:val="28"/>
          <w:szCs w:val="28"/>
        </w:rPr>
        <w:t xml:space="preserve">плюс прочие неявки делим на количество рабочих дней и </w:t>
      </w:r>
      <w:r w:rsidRPr="00CB0CE3">
        <w:rPr>
          <w:spacing w:val="-2"/>
          <w:sz w:val="28"/>
          <w:szCs w:val="28"/>
        </w:rPr>
        <w:t>умножаем на 100. Основной фонд заработной платы определяется: фонд заработной платы по тарифу плюс районный</w:t>
      </w:r>
      <w:r w:rsidR="00086C4F" w:rsidRPr="00CB0CE3">
        <w:rPr>
          <w:spacing w:val="-2"/>
          <w:sz w:val="28"/>
          <w:szCs w:val="28"/>
        </w:rPr>
        <w:t xml:space="preserve"> </w:t>
      </w:r>
      <w:r w:rsidRPr="00CB0CE3">
        <w:rPr>
          <w:spacing w:val="-2"/>
          <w:sz w:val="28"/>
          <w:szCs w:val="28"/>
        </w:rPr>
        <w:t>коэффиц</w:t>
      </w:r>
      <w:r w:rsidR="00086C4F" w:rsidRPr="00CB0CE3">
        <w:rPr>
          <w:spacing w:val="-2"/>
          <w:sz w:val="28"/>
          <w:szCs w:val="28"/>
        </w:rPr>
        <w:t>и</w:t>
      </w:r>
      <w:r w:rsidRPr="00CB0CE3">
        <w:rPr>
          <w:spacing w:val="-2"/>
          <w:sz w:val="28"/>
          <w:szCs w:val="28"/>
        </w:rPr>
        <w:t>ент.</w:t>
      </w:r>
    </w:p>
    <w:p w:rsidR="00CA5537" w:rsidRPr="00CB0CE3" w:rsidRDefault="00CA5537" w:rsidP="00CB0CE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B0CE3">
        <w:rPr>
          <w:spacing w:val="-2"/>
          <w:sz w:val="28"/>
          <w:szCs w:val="28"/>
        </w:rPr>
        <w:t>Годовой фонд заработной платы определяем основной фонд заработной платы плюс доплата заработной платы. Доплата заработной платы определяется: основной фонд заработной платы умножаем на двенадцать.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  <w:r w:rsidRPr="00CB0CE3">
        <w:rPr>
          <w:spacing w:val="-2"/>
          <w:sz w:val="28"/>
          <w:szCs w:val="28"/>
        </w:rPr>
        <w:t>3.2.</w:t>
      </w:r>
      <w:r w:rsidR="006B518D" w:rsidRPr="00CB0CE3">
        <w:rPr>
          <w:spacing w:val="-2"/>
          <w:sz w:val="28"/>
          <w:szCs w:val="28"/>
        </w:rPr>
        <w:t>1</w:t>
      </w:r>
      <w:r w:rsidRPr="00CB0CE3">
        <w:rPr>
          <w:spacing w:val="-2"/>
          <w:sz w:val="28"/>
          <w:szCs w:val="28"/>
        </w:rPr>
        <w:t xml:space="preserve"> Планирование Фонда заработной платы вспомогательных</w:t>
      </w:r>
      <w:r w:rsidR="00086C4F" w:rsidRPr="00CB0CE3">
        <w:rPr>
          <w:spacing w:val="-2"/>
          <w:sz w:val="28"/>
          <w:szCs w:val="28"/>
        </w:rPr>
        <w:t xml:space="preserve"> </w:t>
      </w:r>
      <w:r w:rsidRPr="00CB0CE3">
        <w:rPr>
          <w:spacing w:val="-2"/>
          <w:sz w:val="28"/>
          <w:szCs w:val="28"/>
        </w:rPr>
        <w:t>рабочих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5"/>
          <w:sz w:val="28"/>
          <w:szCs w:val="28"/>
        </w:rPr>
        <w:t>Труд вспомогательных рабочих оплачивается по повременно-</w:t>
      </w:r>
      <w:r w:rsidRPr="00CB0CE3">
        <w:rPr>
          <w:spacing w:val="-1"/>
          <w:sz w:val="28"/>
          <w:szCs w:val="28"/>
        </w:rPr>
        <w:t>премиальной системе: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pacing w:val="-14"/>
          <w:sz w:val="28"/>
          <w:szCs w:val="28"/>
        </w:rPr>
      </w:pPr>
      <w:r w:rsidRPr="00CB0CE3">
        <w:rPr>
          <w:spacing w:val="-14"/>
          <w:sz w:val="28"/>
          <w:szCs w:val="28"/>
        </w:rPr>
        <w:t>ЗПт</w:t>
      </w:r>
      <w:r w:rsidR="00086C4F" w:rsidRPr="00CB0CE3">
        <w:rPr>
          <w:spacing w:val="-14"/>
          <w:sz w:val="28"/>
          <w:szCs w:val="28"/>
        </w:rPr>
        <w:t xml:space="preserve"> = Тст.ср * Чрв * Фэ, тыс. тг  </w:t>
      </w:r>
      <w:r w:rsidR="00086C4F" w:rsidRPr="00CB0CE3">
        <w:rPr>
          <w:spacing w:val="-14"/>
          <w:sz w:val="28"/>
          <w:szCs w:val="28"/>
        </w:rPr>
        <w:tab/>
      </w:r>
      <w:r w:rsidR="00086C4F" w:rsidRPr="00CB0CE3">
        <w:rPr>
          <w:spacing w:val="-14"/>
          <w:sz w:val="28"/>
          <w:szCs w:val="28"/>
        </w:rPr>
        <w:tab/>
      </w:r>
      <w:r w:rsidR="00086C4F" w:rsidRPr="00CB0CE3">
        <w:rPr>
          <w:spacing w:val="-14"/>
          <w:sz w:val="28"/>
          <w:szCs w:val="28"/>
        </w:rPr>
        <w:tab/>
      </w:r>
      <w:r w:rsidR="00086C4F" w:rsidRPr="00CB0CE3">
        <w:rPr>
          <w:spacing w:val="-14"/>
          <w:sz w:val="28"/>
          <w:szCs w:val="28"/>
        </w:rPr>
        <w:tab/>
      </w:r>
      <w:r w:rsidRPr="00CB0CE3">
        <w:rPr>
          <w:spacing w:val="-14"/>
          <w:sz w:val="28"/>
          <w:szCs w:val="28"/>
        </w:rPr>
        <w:t>(5)</w:t>
      </w:r>
    </w:p>
    <w:p w:rsidR="00EC580E" w:rsidRPr="00CB0CE3" w:rsidRDefault="00EC580E" w:rsidP="00CB0CE3">
      <w:pPr>
        <w:shd w:val="clear" w:color="auto" w:fill="FFFFFF"/>
        <w:tabs>
          <w:tab w:val="left" w:pos="216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CB0CE3">
        <w:rPr>
          <w:spacing w:val="-14"/>
          <w:sz w:val="28"/>
          <w:szCs w:val="28"/>
        </w:rPr>
        <w:tab/>
        <w:t>ЗПт = 70*24*177,4 = 2980 тыс. тенге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CB0CE3">
        <w:rPr>
          <w:spacing w:val="8"/>
          <w:sz w:val="28"/>
          <w:szCs w:val="28"/>
        </w:rPr>
        <w:t xml:space="preserve"> Где: Тст.ср - среднечасовая тарифная ставка вспомогательных </w:t>
      </w:r>
      <w:r w:rsidRPr="00CB0CE3">
        <w:rPr>
          <w:spacing w:val="1"/>
          <w:sz w:val="28"/>
          <w:szCs w:val="28"/>
        </w:rPr>
        <w:t>рабочих (средний разряд вспомогательных рабочих -</w:t>
      </w:r>
      <w:r w:rsidR="005B0936" w:rsidRPr="00CB0CE3">
        <w:rPr>
          <w:spacing w:val="1"/>
          <w:sz w:val="28"/>
          <w:szCs w:val="28"/>
        </w:rPr>
        <w:t xml:space="preserve"> </w:t>
      </w:r>
      <w:r w:rsidRPr="00CB0CE3">
        <w:rPr>
          <w:spacing w:val="1"/>
          <w:sz w:val="28"/>
          <w:szCs w:val="28"/>
        </w:rPr>
        <w:t>4);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Чрв - среднесписочная численность вспомогательных рабочих;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>Фэ - эффективный годовой фонд рабочего времени, час</w:t>
      </w:r>
      <w:r w:rsidR="005B0936" w:rsidRPr="00CB0CE3">
        <w:rPr>
          <w:spacing w:val="1"/>
          <w:sz w:val="28"/>
          <w:szCs w:val="28"/>
        </w:rPr>
        <w:t>;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5"/>
          <w:sz w:val="28"/>
          <w:szCs w:val="28"/>
        </w:rPr>
        <w:t xml:space="preserve">Фонд заработной платы вспомогательных рабочих </w:t>
      </w:r>
      <w:r w:rsidRPr="00CB0CE3">
        <w:rPr>
          <w:sz w:val="28"/>
          <w:szCs w:val="28"/>
        </w:rPr>
        <w:t>рассчитывается укрупненным методом по 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z w:val="28"/>
          <w:szCs w:val="28"/>
        </w:rPr>
        <w:t>ФЗПт=ЗПт*Кпр*Кдзп*Козп,тыс.тг</w:t>
      </w:r>
      <w:r w:rsidR="00086C4F" w:rsidRPr="00CB0CE3">
        <w:rPr>
          <w:sz w:val="28"/>
          <w:szCs w:val="28"/>
        </w:rPr>
        <w:tab/>
      </w:r>
      <w:r w:rsidR="00086C4F" w:rsidRPr="00CB0CE3">
        <w:rPr>
          <w:sz w:val="28"/>
          <w:szCs w:val="28"/>
        </w:rPr>
        <w:tab/>
      </w:r>
      <w:r w:rsidRPr="00CB0CE3">
        <w:rPr>
          <w:sz w:val="28"/>
          <w:szCs w:val="28"/>
        </w:rPr>
        <w:t>(6)</w:t>
      </w:r>
    </w:p>
    <w:p w:rsidR="00EC580E" w:rsidRPr="00CB0CE3" w:rsidRDefault="00EC580E" w:rsidP="00CB0C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sz w:val="28"/>
          <w:szCs w:val="28"/>
        </w:rPr>
        <w:t>ФЗПт = 2980*1,21*1,1*1,2 = 4760 тыс. тенге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</w:t>
      </w:r>
      <w:r w:rsidRPr="00CB0CE3">
        <w:rPr>
          <w:spacing w:val="8"/>
          <w:sz w:val="28"/>
          <w:szCs w:val="28"/>
        </w:rPr>
        <w:t xml:space="preserve">Где: </w:t>
      </w:r>
      <w:r w:rsidRPr="00CB0CE3">
        <w:rPr>
          <w:sz w:val="28"/>
          <w:szCs w:val="28"/>
        </w:rPr>
        <w:t>ЗП</w:t>
      </w:r>
      <w:r w:rsidRPr="00CB0CE3">
        <w:rPr>
          <w:sz w:val="28"/>
          <w:szCs w:val="28"/>
          <w:vertAlign w:val="subscript"/>
        </w:rPr>
        <w:t>Т</w:t>
      </w:r>
      <w:r w:rsidRPr="00CB0CE3">
        <w:rPr>
          <w:sz w:val="28"/>
          <w:szCs w:val="28"/>
        </w:rPr>
        <w:t xml:space="preserve"> - заработная плата вспомогательных рабочих по тарифу.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6"/>
          <w:sz w:val="28"/>
          <w:szCs w:val="28"/>
        </w:rPr>
      </w:pPr>
      <w:r w:rsidRPr="00CB0CE3">
        <w:rPr>
          <w:sz w:val="28"/>
          <w:szCs w:val="28"/>
        </w:rPr>
        <w:t xml:space="preserve">           </w:t>
      </w:r>
      <w:r w:rsidRPr="00CB0CE3">
        <w:rPr>
          <w:spacing w:val="6"/>
          <w:sz w:val="28"/>
          <w:szCs w:val="28"/>
        </w:rPr>
        <w:t xml:space="preserve">Кпр - коэффициент, учитывающий отчисления по заработной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2"/>
          <w:sz w:val="28"/>
          <w:szCs w:val="28"/>
        </w:rPr>
      </w:pPr>
      <w:r w:rsidRPr="00CB0CE3">
        <w:rPr>
          <w:spacing w:val="6"/>
          <w:sz w:val="28"/>
          <w:szCs w:val="28"/>
        </w:rPr>
        <w:t xml:space="preserve">          </w:t>
      </w:r>
      <w:r w:rsidRPr="00CB0CE3">
        <w:rPr>
          <w:spacing w:val="-2"/>
          <w:sz w:val="28"/>
          <w:szCs w:val="28"/>
        </w:rPr>
        <w:t>плате (1, 21)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       Кдзп - коэффициент дополнительной заработной платы </w:t>
      </w:r>
      <w:r w:rsidRPr="00CB0CE3">
        <w:rPr>
          <w:bCs/>
          <w:spacing w:val="-1"/>
          <w:sz w:val="28"/>
          <w:szCs w:val="28"/>
        </w:rPr>
        <w:t xml:space="preserve">( 1,1 </w:t>
      </w:r>
      <w:r w:rsidRPr="00CB0CE3">
        <w:rPr>
          <w:spacing w:val="-1"/>
          <w:sz w:val="28"/>
          <w:szCs w:val="28"/>
        </w:rPr>
        <w:t>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       Козп коэффициент  премирования ( 1,2 )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br w:type="page"/>
      </w:r>
      <w:r w:rsidR="00F20DBE">
        <w:rPr>
          <w:noProof/>
        </w:rPr>
        <w:pict>
          <v:shape id="_x0000_s1042" type="#_x0000_t202" style="position:absolute;left:0;text-align:left;margin-left:45pt;margin-top:17.4pt;width:36pt;height:639pt;z-index:251659776" stroked="f">
            <v:textbox style="layout-flow:vertical;mso-layout-flow-alt:bottom-to-top;mso-next-textbox:#_x0000_s1042">
              <w:txbxContent>
                <w:p w:rsidR="00CB0CE3" w:rsidRDefault="00CB0C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13 – Исчисление социального налога</w:t>
                  </w:r>
                </w:p>
              </w:txbxContent>
            </v:textbox>
          </v:shape>
        </w:pict>
      </w:r>
      <w:r w:rsidRPr="00CB0CE3">
        <w:rPr>
          <w:sz w:val="28"/>
          <w:szCs w:val="28"/>
        </w:rPr>
        <w:t xml:space="preserve">                      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577"/>
        <w:gridCol w:w="841"/>
        <w:gridCol w:w="850"/>
        <w:gridCol w:w="1701"/>
      </w:tblGrid>
      <w:tr w:rsidR="00CA5537" w:rsidRPr="00CB0CE3" w:rsidTr="00D6735A">
        <w:trPr>
          <w:cantSplit/>
          <w:trHeight w:val="1641"/>
        </w:trPr>
        <w:tc>
          <w:tcPr>
            <w:tcW w:w="118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Сумма социального налога</w:t>
            </w:r>
          </w:p>
        </w:tc>
        <w:tc>
          <w:tcPr>
            <w:tcW w:w="84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11309</w:t>
            </w:r>
          </w:p>
        </w:tc>
        <w:tc>
          <w:tcPr>
            <w:tcW w:w="850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3465</w:t>
            </w:r>
          </w:p>
        </w:tc>
        <w:tc>
          <w:tcPr>
            <w:tcW w:w="170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1828</w:t>
            </w:r>
          </w:p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16602</w:t>
            </w:r>
          </w:p>
        </w:tc>
      </w:tr>
      <w:tr w:rsidR="00CA5537" w:rsidRPr="00CB0CE3" w:rsidTr="00D6735A">
        <w:trPr>
          <w:cantSplit/>
          <w:trHeight w:val="2133"/>
        </w:trPr>
        <w:tc>
          <w:tcPr>
            <w:tcW w:w="118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Доход облагаемый налогом</w:t>
            </w:r>
          </w:p>
        </w:tc>
        <w:tc>
          <w:tcPr>
            <w:tcW w:w="84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56549</w:t>
            </w:r>
          </w:p>
        </w:tc>
        <w:tc>
          <w:tcPr>
            <w:tcW w:w="850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17329</w:t>
            </w:r>
          </w:p>
        </w:tc>
        <w:tc>
          <w:tcPr>
            <w:tcW w:w="170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9140</w:t>
            </w:r>
          </w:p>
        </w:tc>
      </w:tr>
      <w:tr w:rsidR="00CA5537" w:rsidRPr="00CB0CE3" w:rsidTr="00D6735A">
        <w:trPr>
          <w:cantSplit/>
          <w:trHeight w:val="1814"/>
        </w:trPr>
        <w:tc>
          <w:tcPr>
            <w:tcW w:w="610" w:type="dxa"/>
            <w:vMerge w:val="restart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Доход необлагаемый налогом</w:t>
            </w:r>
          </w:p>
        </w:tc>
        <w:tc>
          <w:tcPr>
            <w:tcW w:w="577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Экология 1, 5МРП</w:t>
            </w:r>
          </w:p>
        </w:tc>
        <w:tc>
          <w:tcPr>
            <w:tcW w:w="84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805896</w:t>
            </w:r>
          </w:p>
        </w:tc>
        <w:tc>
          <w:tcPr>
            <w:tcW w:w="850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235872</w:t>
            </w:r>
          </w:p>
        </w:tc>
        <w:tc>
          <w:tcPr>
            <w:tcW w:w="170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117936</w:t>
            </w:r>
          </w:p>
        </w:tc>
      </w:tr>
      <w:tr w:rsidR="00CA5537" w:rsidRPr="00CB0CE3" w:rsidTr="00D6735A">
        <w:trPr>
          <w:cantSplit/>
          <w:trHeight w:val="1411"/>
        </w:trPr>
        <w:tc>
          <w:tcPr>
            <w:tcW w:w="610" w:type="dxa"/>
            <w:vMerge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Годовой МРП</w:t>
            </w:r>
          </w:p>
        </w:tc>
        <w:tc>
          <w:tcPr>
            <w:tcW w:w="84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53726</w:t>
            </w:r>
          </w:p>
        </w:tc>
        <w:tc>
          <w:tcPr>
            <w:tcW w:w="850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15724</w:t>
            </w:r>
          </w:p>
        </w:tc>
        <w:tc>
          <w:tcPr>
            <w:tcW w:w="170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78624</w:t>
            </w:r>
          </w:p>
        </w:tc>
      </w:tr>
      <w:tr w:rsidR="00CA5537" w:rsidRPr="00CB0CE3" w:rsidTr="00D6735A">
        <w:trPr>
          <w:cantSplit/>
          <w:trHeight w:val="1623"/>
        </w:trPr>
        <w:tc>
          <w:tcPr>
            <w:tcW w:w="610" w:type="dxa"/>
            <w:vMerge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Пенсия 10%</w:t>
            </w:r>
          </w:p>
        </w:tc>
        <w:tc>
          <w:tcPr>
            <w:tcW w:w="84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64325</w:t>
            </w:r>
          </w:p>
        </w:tc>
        <w:tc>
          <w:tcPr>
            <w:tcW w:w="850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19692</w:t>
            </w:r>
          </w:p>
        </w:tc>
        <w:tc>
          <w:tcPr>
            <w:tcW w:w="1701" w:type="dxa"/>
            <w:textDirection w:val="btLr"/>
          </w:tcPr>
          <w:p w:rsidR="00CA5537" w:rsidRPr="00D6735A" w:rsidRDefault="004E5653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10374</w:t>
            </w:r>
          </w:p>
        </w:tc>
      </w:tr>
      <w:tr w:rsidR="00CA5537" w:rsidRPr="00CB0CE3" w:rsidTr="00D6735A">
        <w:trPr>
          <w:cantSplit/>
          <w:trHeight w:val="1958"/>
        </w:trPr>
        <w:tc>
          <w:tcPr>
            <w:tcW w:w="118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Годовой фонд ЗП, тг</w:t>
            </w:r>
          </w:p>
        </w:tc>
        <w:tc>
          <w:tcPr>
            <w:tcW w:w="841" w:type="dxa"/>
            <w:textDirection w:val="btLr"/>
          </w:tcPr>
          <w:p w:rsidR="00CA5537" w:rsidRPr="00D6735A" w:rsidRDefault="00A42B66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64325</w:t>
            </w:r>
          </w:p>
        </w:tc>
        <w:tc>
          <w:tcPr>
            <w:tcW w:w="850" w:type="dxa"/>
            <w:textDirection w:val="btLr"/>
          </w:tcPr>
          <w:p w:rsidR="00CA5537" w:rsidRPr="00D6735A" w:rsidRDefault="00A42B66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19692</w:t>
            </w:r>
          </w:p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CA5537" w:rsidRPr="00D6735A" w:rsidRDefault="00A42B66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10374</w:t>
            </w:r>
          </w:p>
        </w:tc>
      </w:tr>
      <w:tr w:rsidR="00CA5537" w:rsidRPr="00CB0CE3" w:rsidTr="00D6735A">
        <w:trPr>
          <w:cantSplit/>
          <w:trHeight w:val="2158"/>
        </w:trPr>
        <w:tc>
          <w:tcPr>
            <w:tcW w:w="1187" w:type="dxa"/>
            <w:gridSpan w:val="2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841" w:type="dxa"/>
            <w:textDirection w:val="btLr"/>
          </w:tcPr>
          <w:p w:rsidR="00CA5537" w:rsidRPr="00D6735A" w:rsidRDefault="00CA5537" w:rsidP="00D6735A">
            <w:pPr>
              <w:spacing w:line="360" w:lineRule="auto"/>
              <w:ind w:hanging="65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Производственные рабочие.</w:t>
            </w:r>
          </w:p>
        </w:tc>
        <w:tc>
          <w:tcPr>
            <w:tcW w:w="850" w:type="dxa"/>
            <w:textDirection w:val="btLr"/>
          </w:tcPr>
          <w:p w:rsidR="00CA5537" w:rsidRPr="00D6735A" w:rsidRDefault="00175C56" w:rsidP="00D6735A">
            <w:pPr>
              <w:spacing w:line="360" w:lineRule="auto"/>
              <w:ind w:hanging="65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Тяжелые условия труда</w:t>
            </w:r>
          </w:p>
        </w:tc>
        <w:tc>
          <w:tcPr>
            <w:tcW w:w="1701" w:type="dxa"/>
            <w:textDirection w:val="btLr"/>
          </w:tcPr>
          <w:p w:rsidR="00CA5537" w:rsidRPr="00D6735A" w:rsidRDefault="00175C56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Особо тяжелые условия труда</w:t>
            </w:r>
          </w:p>
          <w:p w:rsidR="00CA5537" w:rsidRPr="00D6735A" w:rsidRDefault="00CA5537" w:rsidP="00D6735A">
            <w:pPr>
              <w:spacing w:line="360" w:lineRule="auto"/>
              <w:ind w:hanging="65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ИТОГО:</w:t>
            </w:r>
          </w:p>
        </w:tc>
      </w:tr>
    </w:tbl>
    <w:p w:rsidR="00CA5537" w:rsidRPr="00CB0CE3" w:rsidRDefault="00CA5537" w:rsidP="00CB0CE3">
      <w:pPr>
        <w:pStyle w:val="a3"/>
        <w:tabs>
          <w:tab w:val="left" w:pos="4140"/>
        </w:tabs>
        <w:ind w:firstLine="709"/>
        <w:jc w:val="center"/>
        <w:rPr>
          <w:bCs/>
        </w:rPr>
      </w:pPr>
    </w:p>
    <w:p w:rsidR="00CA5537" w:rsidRPr="00CB0CE3" w:rsidRDefault="00CA5537" w:rsidP="00CB0CE3">
      <w:pPr>
        <w:pStyle w:val="a3"/>
        <w:tabs>
          <w:tab w:val="left" w:pos="4140"/>
        </w:tabs>
        <w:ind w:firstLine="709"/>
        <w:jc w:val="center"/>
        <w:rPr>
          <w:bCs/>
        </w:rPr>
      </w:pPr>
      <w:r w:rsidRPr="00CB0CE3">
        <w:rPr>
          <w:bCs/>
        </w:rPr>
        <w:t>3.2.</w:t>
      </w:r>
      <w:r w:rsidR="006B518D" w:rsidRPr="00CB0CE3">
        <w:rPr>
          <w:bCs/>
        </w:rPr>
        <w:t>2</w:t>
      </w:r>
      <w:r w:rsidRPr="00CB0CE3">
        <w:rPr>
          <w:bCs/>
        </w:rPr>
        <w:t xml:space="preserve"> Фонд заработной платы руководителей, специалистов и МОП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Оплата труда руководителей, специалистов и МОП осуществляется по          окладной системе.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Фонд заработной паты определяется для каждой категории (</w:t>
      </w:r>
      <w:r w:rsidR="00452203" w:rsidRPr="00CB0CE3">
        <w:rPr>
          <w:sz w:val="28"/>
          <w:szCs w:val="28"/>
        </w:rPr>
        <w:t xml:space="preserve">разряда)       </w:t>
      </w:r>
      <w:r w:rsidRPr="00CB0CE3">
        <w:rPr>
          <w:sz w:val="28"/>
          <w:szCs w:val="28"/>
        </w:rPr>
        <w:t>работающих по формуле: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         ФЗП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 xml:space="preserve"> =(Омес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>+Пр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>)*12*Чр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 xml:space="preserve">*Кр, тыс. тг               (7)  </w:t>
      </w:r>
    </w:p>
    <w:p w:rsidR="00CA5537" w:rsidRPr="00CB0CE3" w:rsidRDefault="00CA5537" w:rsidP="00CB0CE3">
      <w:pPr>
        <w:spacing w:line="360" w:lineRule="auto"/>
        <w:ind w:firstLine="709"/>
        <w:rPr>
          <w:b/>
          <w:sz w:val="28"/>
          <w:szCs w:val="28"/>
          <w:vertAlign w:val="subscript"/>
        </w:rPr>
      </w:pP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где: ФЗП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 xml:space="preserve"> – фонд заработной платы </w:t>
      </w:r>
      <w:r w:rsidRPr="00CB0CE3">
        <w:rPr>
          <w:sz w:val="28"/>
          <w:szCs w:val="28"/>
          <w:lang w:val="en-US"/>
        </w:rPr>
        <w:t>i</w:t>
      </w:r>
      <w:r w:rsidRPr="00CB0CE3">
        <w:rPr>
          <w:sz w:val="28"/>
          <w:szCs w:val="28"/>
        </w:rPr>
        <w:t xml:space="preserve"> – категории (разряда) работаю 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щих,    тенге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Омес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 xml:space="preserve"> – среднемесячный должностной оклад ,тг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12 – количество месяцев в году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Чр</w:t>
      </w:r>
      <w:r w:rsidRPr="00CB0CE3">
        <w:rPr>
          <w:sz w:val="28"/>
          <w:szCs w:val="28"/>
          <w:vertAlign w:val="subscript"/>
          <w:lang w:val="en-US"/>
        </w:rPr>
        <w:t>i</w:t>
      </w:r>
      <w:r w:rsidRPr="00CB0CE3">
        <w:rPr>
          <w:sz w:val="28"/>
          <w:szCs w:val="28"/>
        </w:rPr>
        <w:t xml:space="preserve"> – количество работников </w:t>
      </w:r>
      <w:r w:rsidRPr="00CB0CE3">
        <w:rPr>
          <w:sz w:val="28"/>
          <w:szCs w:val="28"/>
          <w:lang w:val="en-US"/>
        </w:rPr>
        <w:t>i</w:t>
      </w:r>
      <w:r w:rsidRPr="00CB0CE3">
        <w:rPr>
          <w:sz w:val="28"/>
          <w:szCs w:val="28"/>
        </w:rPr>
        <w:t xml:space="preserve"> – категории (разряда) по штатному               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расписанию, чел</w:t>
      </w:r>
    </w:p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Кр – районный коэффициент</w:t>
      </w:r>
    </w:p>
    <w:p w:rsidR="00CA5537" w:rsidRPr="00CB0CE3" w:rsidRDefault="00CA5537" w:rsidP="00CB0CE3">
      <w:pPr>
        <w:pStyle w:val="aa"/>
        <w:spacing w:line="360" w:lineRule="auto"/>
        <w:ind w:firstLine="709"/>
      </w:pPr>
    </w:p>
    <w:p w:rsidR="00CA5537" w:rsidRPr="00CB0CE3" w:rsidRDefault="00CA5537" w:rsidP="00CB0CE3">
      <w:pPr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Премия для руководителей и специалистов устанавливается в размере 25-30% оклада, для МОП – 10-15%.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Таблица 14 -Расчет заработной оплаты руководителей, </w:t>
      </w:r>
      <w:r w:rsidRPr="00CB0CE3">
        <w:rPr>
          <w:spacing w:val="-1"/>
          <w:sz w:val="28"/>
          <w:szCs w:val="28"/>
        </w:rPr>
        <w:t>специалистов и МОП</w:t>
      </w:r>
    </w:p>
    <w:tbl>
      <w:tblPr>
        <w:tblW w:w="84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082"/>
        <w:gridCol w:w="1080"/>
        <w:gridCol w:w="1080"/>
        <w:gridCol w:w="1119"/>
        <w:gridCol w:w="1242"/>
        <w:gridCol w:w="1262"/>
      </w:tblGrid>
      <w:tr w:rsidR="00CA5537" w:rsidRPr="00D6735A" w:rsidTr="00D6735A">
        <w:trPr>
          <w:cantSplit/>
          <w:trHeight w:hRule="exact" w:val="1029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pacing w:val="-3"/>
                <w:sz w:val="20"/>
                <w:szCs w:val="20"/>
                <w:lang w:val="en-US"/>
              </w:rPr>
            </w:pPr>
          </w:p>
          <w:p w:rsidR="00CA5537" w:rsidRPr="00D6735A" w:rsidRDefault="00CA5537" w:rsidP="00D6735A">
            <w:pPr>
              <w:pStyle w:val="6"/>
              <w:spacing w:line="360" w:lineRule="auto"/>
              <w:rPr>
                <w:spacing w:val="-3"/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Должности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pStyle w:val="7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Разряд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Тарифный коэффицент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Кол-во работников чел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 xml:space="preserve">Должностной </w:t>
            </w:r>
            <w:r w:rsidRPr="00D6735A">
              <w:rPr>
                <w:spacing w:val="-3"/>
                <w:sz w:val="20"/>
                <w:szCs w:val="20"/>
              </w:rPr>
              <w:t xml:space="preserve">оклад. </w:t>
            </w:r>
            <w:r w:rsidR="002B2348" w:rsidRPr="00D6735A">
              <w:rPr>
                <w:spacing w:val="-3"/>
                <w:sz w:val="20"/>
                <w:szCs w:val="20"/>
              </w:rPr>
              <w:t xml:space="preserve">тыс. </w:t>
            </w:r>
            <w:r w:rsidRPr="00D6735A">
              <w:rPr>
                <w:spacing w:val="-3"/>
                <w:sz w:val="20"/>
                <w:szCs w:val="20"/>
              </w:rPr>
              <w:t>тг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pStyle w:val="21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Премия.</w:t>
            </w:r>
          </w:p>
          <w:p w:rsidR="00CA5537" w:rsidRPr="00D6735A" w:rsidRDefault="00FF4632" w:rsidP="00D6735A">
            <w:pPr>
              <w:shd w:val="clear" w:color="auto" w:fill="FFFFFF"/>
              <w:spacing w:line="360" w:lineRule="auto"/>
              <w:rPr>
                <w:i/>
                <w:iCs/>
                <w:sz w:val="20"/>
                <w:szCs w:val="20"/>
              </w:rPr>
            </w:pPr>
            <w:r w:rsidRPr="00D6735A">
              <w:rPr>
                <w:iCs/>
                <w:sz w:val="20"/>
                <w:szCs w:val="20"/>
              </w:rPr>
              <w:t>Пр,</w:t>
            </w:r>
            <w:r w:rsidR="002B2348" w:rsidRPr="00D6735A">
              <w:rPr>
                <w:iCs/>
                <w:sz w:val="20"/>
                <w:szCs w:val="20"/>
              </w:rPr>
              <w:t xml:space="preserve"> тыс.</w:t>
            </w:r>
            <w:r w:rsidRPr="00D6735A">
              <w:rPr>
                <w:iCs/>
                <w:sz w:val="20"/>
                <w:szCs w:val="20"/>
              </w:rPr>
              <w:t xml:space="preserve"> тг</w:t>
            </w:r>
            <w:r w:rsidRPr="00D6735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Годовой фонд ЗП.</w:t>
            </w:r>
          </w:p>
        </w:tc>
      </w:tr>
      <w:tr w:rsidR="00CA5537" w:rsidRPr="00D6735A">
        <w:trPr>
          <w:trHeight w:hRule="exact" w:val="34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Директор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3,41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576</w:t>
            </w:r>
          </w:p>
        </w:tc>
      </w:tr>
      <w:tr w:rsidR="00CA5537" w:rsidRPr="00D6735A">
        <w:trPr>
          <w:trHeight w:hRule="exact" w:val="46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Зам.</w:t>
            </w:r>
            <w:r w:rsidR="002B2348" w:rsidRPr="00D6735A">
              <w:rPr>
                <w:sz w:val="20"/>
                <w:szCs w:val="20"/>
              </w:rPr>
              <w:t xml:space="preserve"> дир.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432</w:t>
            </w:r>
          </w:p>
        </w:tc>
      </w:tr>
      <w:tr w:rsidR="00CA5537" w:rsidRPr="00D6735A">
        <w:trPr>
          <w:trHeight w:hRule="exact" w:val="332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4E5653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Нач</w:t>
            </w:r>
            <w:r w:rsidR="00C020FB" w:rsidRPr="00D6735A">
              <w:rPr>
                <w:sz w:val="20"/>
                <w:szCs w:val="20"/>
              </w:rPr>
              <w:t>.</w:t>
            </w:r>
            <w:r w:rsidR="000377B5" w:rsidRPr="00D6735A">
              <w:rPr>
                <w:sz w:val="20"/>
                <w:szCs w:val="20"/>
              </w:rPr>
              <w:t>отдела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B2348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331</w:t>
            </w:r>
          </w:p>
        </w:tc>
      </w:tr>
      <w:tr w:rsidR="00CA5537" w:rsidRPr="00D6735A">
        <w:trPr>
          <w:trHeight w:hRule="exact" w:val="325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Спе</w:t>
            </w:r>
            <w:r w:rsidR="00C020FB" w:rsidRPr="00D6735A">
              <w:rPr>
                <w:sz w:val="20"/>
                <w:szCs w:val="20"/>
              </w:rPr>
              <w:t>циал.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FF4632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5-</w:t>
            </w:r>
            <w:r w:rsidR="000377B5" w:rsidRPr="00D6735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2B2348" w:rsidRPr="00D6735A">
              <w:rPr>
                <w:sz w:val="20"/>
                <w:szCs w:val="20"/>
              </w:rPr>
              <w:t>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145</w:t>
            </w:r>
          </w:p>
        </w:tc>
      </w:tr>
      <w:tr w:rsidR="00CA5537" w:rsidRPr="00D6735A">
        <w:trPr>
          <w:trHeight w:hRule="exact" w:val="39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pStyle w:val="6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Механик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B2348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70</w:t>
            </w:r>
            <w:r w:rsidR="002B2348" w:rsidRPr="00D6735A">
              <w:rPr>
                <w:sz w:val="20"/>
                <w:szCs w:val="20"/>
              </w:rPr>
              <w:t>4</w:t>
            </w:r>
          </w:p>
        </w:tc>
      </w:tr>
      <w:tr w:rsidR="00CA5537" w:rsidRPr="00D6735A">
        <w:trPr>
          <w:trHeight w:hRule="exact" w:val="35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Мастер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2B2348" w:rsidRPr="00D6735A">
              <w:rPr>
                <w:sz w:val="20"/>
                <w:szCs w:val="20"/>
              </w:rPr>
              <w:t>,</w:t>
            </w:r>
            <w:r w:rsidRPr="00D6735A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377B5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538</w:t>
            </w:r>
          </w:p>
        </w:tc>
      </w:tr>
      <w:tr w:rsidR="00CA5537" w:rsidRPr="00D6735A">
        <w:trPr>
          <w:trHeight w:hRule="exact" w:val="354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pacing w:val="-5"/>
                <w:sz w:val="20"/>
                <w:szCs w:val="20"/>
              </w:rPr>
            </w:pPr>
            <w:r w:rsidRPr="00D6735A">
              <w:rPr>
                <w:spacing w:val="-5"/>
                <w:sz w:val="20"/>
                <w:szCs w:val="20"/>
              </w:rPr>
              <w:t>МОП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B2348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</w:t>
            </w:r>
            <w:r w:rsidR="00C020FB" w:rsidRPr="00D6735A">
              <w:rPr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</w:t>
            </w:r>
            <w:r w:rsidR="002B2348" w:rsidRPr="00D6735A">
              <w:rPr>
                <w:sz w:val="20"/>
                <w:szCs w:val="20"/>
              </w:rPr>
              <w:t>9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Среднемесячная заработная плата определяется по </w:t>
      </w:r>
      <w:r w:rsidRPr="00CB0CE3">
        <w:rPr>
          <w:sz w:val="28"/>
          <w:szCs w:val="28"/>
        </w:rPr>
        <w:t>каждой категории работающих и по итогу по 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pacing w:val="-6"/>
          <w:sz w:val="28"/>
          <w:szCs w:val="28"/>
        </w:rPr>
      </w:pPr>
      <w:r w:rsidRPr="00CB0CE3">
        <w:rPr>
          <w:spacing w:val="-6"/>
          <w:sz w:val="28"/>
          <w:szCs w:val="28"/>
        </w:rPr>
        <w:t xml:space="preserve">                                    ЗПср=ФЗП/(12*Чр), тыс. тг                                    (8)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где:   ФЗП   -   фонд   заработной   платы   данной </w:t>
      </w:r>
      <w:r w:rsidRPr="00CB0CE3">
        <w:rPr>
          <w:sz w:val="28"/>
          <w:szCs w:val="28"/>
        </w:rPr>
        <w:t xml:space="preserve">категории работников, тг   </w:t>
      </w:r>
      <w:r w:rsidRPr="00CB0CE3">
        <w:rPr>
          <w:spacing w:val="2"/>
          <w:sz w:val="28"/>
          <w:szCs w:val="28"/>
        </w:rPr>
        <w:t xml:space="preserve">       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          Чр- численность работников категории</w:t>
      </w:r>
    </w:p>
    <w:tbl>
      <w:tblPr>
        <w:tblpPr w:leftFromText="180" w:rightFromText="180" w:vertAnchor="text" w:horzAnchor="margin" w:tblpXSpec="right" w:tblpY="-338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992"/>
        <w:gridCol w:w="567"/>
        <w:gridCol w:w="567"/>
        <w:gridCol w:w="709"/>
        <w:gridCol w:w="567"/>
      </w:tblGrid>
      <w:tr w:rsidR="00CA5537" w:rsidRPr="00D6735A" w:rsidTr="00D6735A">
        <w:trPr>
          <w:cantSplit/>
          <w:trHeight w:val="1508"/>
        </w:trPr>
        <w:tc>
          <w:tcPr>
            <w:tcW w:w="1242" w:type="dxa"/>
            <w:textDirection w:val="btLr"/>
          </w:tcPr>
          <w:p w:rsidR="00CA5537" w:rsidRPr="00D6735A" w:rsidRDefault="00CA5537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br w:type="page"/>
            </w:r>
            <w:r w:rsidRPr="00D6735A">
              <w:rPr>
                <w:spacing w:val="2"/>
                <w:sz w:val="20"/>
                <w:szCs w:val="20"/>
              </w:rPr>
              <w:br w:type="page"/>
              <w:t>Среднемесечная зар. Плата ЗП ср, тыс.тг</w:t>
            </w:r>
          </w:p>
        </w:tc>
        <w:tc>
          <w:tcPr>
            <w:tcW w:w="709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992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49</w:t>
            </w:r>
          </w:p>
        </w:tc>
        <w:tc>
          <w:tcPr>
            <w:tcW w:w="567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</w:t>
            </w:r>
            <w:r w:rsidR="00530BCB" w:rsidRPr="00D6735A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extDirection w:val="btLr"/>
          </w:tcPr>
          <w:p w:rsidR="00CA5537" w:rsidRPr="00D6735A" w:rsidRDefault="00530BCB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109</w:t>
            </w:r>
          </w:p>
        </w:tc>
      </w:tr>
      <w:tr w:rsidR="00CA5537" w:rsidRPr="00D6735A" w:rsidTr="00D6735A">
        <w:trPr>
          <w:cantSplit/>
          <w:trHeight w:val="1455"/>
        </w:trPr>
        <w:tc>
          <w:tcPr>
            <w:tcW w:w="1242" w:type="dxa"/>
            <w:textDirection w:val="btLr"/>
          </w:tcPr>
          <w:p w:rsidR="00CA5537" w:rsidRPr="00D6735A" w:rsidRDefault="00CA5537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Фонд зар. Платы с отч. ФЗП о, тыс.тг</w:t>
            </w:r>
          </w:p>
        </w:tc>
        <w:tc>
          <w:tcPr>
            <w:tcW w:w="709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244</w:t>
            </w:r>
            <w:r w:rsidR="00231202" w:rsidRPr="00D6735A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992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5603</w:t>
            </w:r>
          </w:p>
        </w:tc>
        <w:tc>
          <w:tcPr>
            <w:tcW w:w="567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1783</w:t>
            </w:r>
          </w:p>
        </w:tc>
        <w:tc>
          <w:tcPr>
            <w:tcW w:w="567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1590</w:t>
            </w:r>
          </w:p>
        </w:tc>
        <w:tc>
          <w:tcPr>
            <w:tcW w:w="709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13</w:t>
            </w:r>
            <w:r w:rsidR="00231202" w:rsidRPr="00D6735A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CA5537" w:rsidRPr="00D6735A" w:rsidRDefault="00530BCB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11556</w:t>
            </w:r>
          </w:p>
        </w:tc>
      </w:tr>
      <w:tr w:rsidR="00CA5537" w:rsidRPr="00D6735A" w:rsidTr="00D6735A">
        <w:trPr>
          <w:cantSplit/>
          <w:trHeight w:val="1616"/>
        </w:trPr>
        <w:tc>
          <w:tcPr>
            <w:tcW w:w="1242" w:type="dxa"/>
            <w:textDirection w:val="btLr"/>
          </w:tcPr>
          <w:p w:rsidR="00CA5537" w:rsidRPr="00D6735A" w:rsidRDefault="00CA5537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Отчисления, Озп,тыс.тг</w:t>
            </w:r>
          </w:p>
        </w:tc>
        <w:tc>
          <w:tcPr>
            <w:tcW w:w="709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</w:t>
            </w:r>
            <w:r w:rsidR="00231202" w:rsidRPr="00D6735A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992" w:type="dxa"/>
            <w:textDirection w:val="btLr"/>
          </w:tcPr>
          <w:p w:rsidR="00CA5537" w:rsidRPr="00D6735A" w:rsidRDefault="00231202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</w:t>
            </w:r>
            <w:r w:rsidR="00915D5D" w:rsidRPr="00D6735A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CA5537" w:rsidRPr="00D6735A" w:rsidRDefault="00231202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</w:t>
            </w:r>
            <w:r w:rsidR="00915D5D" w:rsidRPr="00D6735A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CA5537" w:rsidRPr="00D6735A" w:rsidRDefault="00231202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</w:t>
            </w:r>
            <w:r w:rsidR="00915D5D" w:rsidRPr="00D6735A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</w:tcPr>
          <w:p w:rsidR="00CA5537" w:rsidRPr="00D6735A" w:rsidRDefault="00231202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0,0</w:t>
            </w:r>
            <w:r w:rsidR="00915D5D" w:rsidRPr="00D6735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CA5537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</w:t>
            </w:r>
            <w:r w:rsidR="00231202" w:rsidRPr="00D6735A">
              <w:rPr>
                <w:spacing w:val="2"/>
                <w:sz w:val="20"/>
                <w:szCs w:val="20"/>
              </w:rPr>
              <w:t>8</w:t>
            </w:r>
          </w:p>
        </w:tc>
      </w:tr>
      <w:tr w:rsidR="00915D5D" w:rsidRPr="00D6735A" w:rsidTr="00D6735A">
        <w:trPr>
          <w:cantSplit/>
          <w:trHeight w:val="1644"/>
        </w:trPr>
        <w:tc>
          <w:tcPr>
            <w:tcW w:w="124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Фонд зар. Платы, ФЗП, тыс.тг</w:t>
            </w:r>
          </w:p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7</w:t>
            </w:r>
            <w:r w:rsidR="008776F9" w:rsidRPr="00D6735A">
              <w:rPr>
                <w:spacing w:val="2"/>
                <w:sz w:val="20"/>
                <w:szCs w:val="20"/>
              </w:rPr>
              <w:t>,9</w:t>
            </w:r>
          </w:p>
        </w:tc>
        <w:tc>
          <w:tcPr>
            <w:tcW w:w="992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476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1562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1387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11</w:t>
            </w:r>
            <w:r w:rsidR="008776F9" w:rsidRPr="00D6735A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35</w:t>
            </w:r>
            <w:r w:rsidR="00231202" w:rsidRPr="00D6735A">
              <w:rPr>
                <w:spacing w:val="2"/>
                <w:sz w:val="20"/>
                <w:szCs w:val="20"/>
              </w:rPr>
              <w:t>51</w:t>
            </w:r>
          </w:p>
        </w:tc>
      </w:tr>
      <w:tr w:rsidR="00915D5D" w:rsidRPr="00D6735A" w:rsidTr="00D6735A">
        <w:trPr>
          <w:cantSplit/>
          <w:trHeight w:val="1667"/>
        </w:trPr>
        <w:tc>
          <w:tcPr>
            <w:tcW w:w="124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Дополнительная зар., ЗПдоп, тыс.тг</w:t>
            </w:r>
          </w:p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15D5D" w:rsidRPr="00D6735A" w:rsidRDefault="008776F9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0,078</w:t>
            </w:r>
          </w:p>
        </w:tc>
        <w:tc>
          <w:tcPr>
            <w:tcW w:w="992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17</w:t>
            </w:r>
            <w:r w:rsidR="008776F9" w:rsidRPr="00D6735A">
              <w:rPr>
                <w:spacing w:val="2"/>
                <w:sz w:val="20"/>
                <w:szCs w:val="20"/>
              </w:rPr>
              <w:t>80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223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175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</w:t>
            </w:r>
            <w:r w:rsidR="008776F9" w:rsidRPr="00D6735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2189</w:t>
            </w:r>
          </w:p>
        </w:tc>
      </w:tr>
      <w:tr w:rsidR="00915D5D" w:rsidRPr="00D6735A" w:rsidTr="00D6735A">
        <w:trPr>
          <w:cantSplit/>
          <w:trHeight w:val="1678"/>
        </w:trPr>
        <w:tc>
          <w:tcPr>
            <w:tcW w:w="124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Осн. зар. пл. ЗПосн, тыс.тг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  <w:lang w:val="en-US"/>
              </w:rPr>
            </w:pPr>
            <w:r w:rsidRPr="00D6735A">
              <w:rPr>
                <w:spacing w:val="2"/>
                <w:sz w:val="20"/>
                <w:szCs w:val="20"/>
              </w:rPr>
              <w:t>7</w:t>
            </w:r>
            <w:r w:rsidR="008776F9" w:rsidRPr="00D6735A">
              <w:rPr>
                <w:spacing w:val="2"/>
                <w:sz w:val="20"/>
                <w:szCs w:val="20"/>
              </w:rPr>
              <w:t>,7</w:t>
            </w:r>
            <w:r w:rsidR="008776F9" w:rsidRPr="00D6735A">
              <w:rPr>
                <w:spacing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  <w:lang w:val="en-US"/>
              </w:rPr>
            </w:pPr>
            <w:r w:rsidRPr="00D6735A">
              <w:rPr>
                <w:spacing w:val="2"/>
                <w:sz w:val="20"/>
                <w:szCs w:val="20"/>
              </w:rPr>
              <w:t>2980</w:t>
            </w:r>
          </w:p>
        </w:tc>
        <w:tc>
          <w:tcPr>
            <w:tcW w:w="567" w:type="dxa"/>
            <w:textDirection w:val="btLr"/>
          </w:tcPr>
          <w:p w:rsidR="00915D5D" w:rsidRPr="00D6735A" w:rsidRDefault="008776F9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  <w:lang w:val="en-US"/>
              </w:rPr>
            </w:pPr>
            <w:r w:rsidRPr="00D6735A">
              <w:rPr>
                <w:spacing w:val="2"/>
                <w:sz w:val="20"/>
                <w:szCs w:val="20"/>
              </w:rPr>
              <w:t>1339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1212</w:t>
            </w:r>
          </w:p>
        </w:tc>
        <w:tc>
          <w:tcPr>
            <w:tcW w:w="709" w:type="dxa"/>
            <w:textDirection w:val="btLr"/>
          </w:tcPr>
          <w:p w:rsidR="00915D5D" w:rsidRPr="00D6735A" w:rsidRDefault="008776F9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0,</w:t>
            </w:r>
            <w:r w:rsidR="00915D5D" w:rsidRPr="00D6735A">
              <w:rPr>
                <w:spacing w:val="2"/>
                <w:sz w:val="20"/>
                <w:szCs w:val="20"/>
              </w:rPr>
              <w:t>1</w:t>
            </w:r>
            <w:r w:rsidRPr="00D6735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center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5539</w:t>
            </w:r>
          </w:p>
        </w:tc>
      </w:tr>
      <w:tr w:rsidR="00915D5D" w:rsidRPr="00D6735A" w:rsidTr="00D6735A">
        <w:trPr>
          <w:cantSplit/>
          <w:trHeight w:val="2015"/>
        </w:trPr>
        <w:tc>
          <w:tcPr>
            <w:tcW w:w="124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b/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Численность раб., чел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59</w:t>
            </w:r>
          </w:p>
        </w:tc>
        <w:tc>
          <w:tcPr>
            <w:tcW w:w="992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24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jc w:val="both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94</w:t>
            </w:r>
          </w:p>
        </w:tc>
      </w:tr>
      <w:tr w:rsidR="00915D5D" w:rsidRPr="00D6735A" w:rsidTr="00D6735A">
        <w:trPr>
          <w:cantSplit/>
          <w:trHeight w:val="2260"/>
        </w:trPr>
        <w:tc>
          <w:tcPr>
            <w:tcW w:w="124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Категории работников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1. Основные рабочие</w:t>
            </w:r>
          </w:p>
        </w:tc>
        <w:tc>
          <w:tcPr>
            <w:tcW w:w="992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2.Вспомогательные рабочие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3. Руководители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4.Специалисты</w:t>
            </w:r>
          </w:p>
        </w:tc>
        <w:tc>
          <w:tcPr>
            <w:tcW w:w="709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</w:rPr>
            </w:pPr>
            <w:r w:rsidRPr="00D6735A">
              <w:rPr>
                <w:spacing w:val="2"/>
                <w:sz w:val="20"/>
                <w:szCs w:val="20"/>
              </w:rPr>
              <w:t>5.МОП</w:t>
            </w:r>
          </w:p>
        </w:tc>
        <w:tc>
          <w:tcPr>
            <w:tcW w:w="567" w:type="dxa"/>
            <w:textDirection w:val="btLr"/>
          </w:tcPr>
          <w:p w:rsidR="00915D5D" w:rsidRPr="00D6735A" w:rsidRDefault="00915D5D" w:rsidP="00D6735A">
            <w:pPr>
              <w:spacing w:line="360" w:lineRule="auto"/>
              <w:rPr>
                <w:spacing w:val="2"/>
                <w:sz w:val="20"/>
                <w:szCs w:val="20"/>
                <w:lang w:val="en-US"/>
              </w:rPr>
            </w:pPr>
            <w:r w:rsidRPr="00D6735A">
              <w:rPr>
                <w:spacing w:val="2"/>
                <w:sz w:val="20"/>
                <w:szCs w:val="20"/>
              </w:rPr>
              <w:t>ИТОГО</w:t>
            </w:r>
            <w:r w:rsidRPr="00D6735A">
              <w:rPr>
                <w:spacing w:val="2"/>
                <w:sz w:val="20"/>
                <w:szCs w:val="20"/>
                <w:lang w:val="en-US"/>
              </w:rPr>
              <w:t>: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F20DBE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83.95pt;margin-top:20.1pt;width:35.65pt;height:387pt;z-index:251657728" stroked="f">
            <v:textbox style="layout-flow:vertical;mso-layout-flow-alt:bottom-to-top;mso-next-textbox:#_x0000_s1043">
              <w:txbxContent>
                <w:p w:rsidR="00CB0CE3" w:rsidRDefault="00CB0CE3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Таблица 15 – План по труду и заработной плате</w:t>
                  </w:r>
                </w:p>
              </w:txbxContent>
            </v:textbox>
          </v:shape>
        </w:pic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  </w:t>
      </w:r>
      <w:r w:rsidRPr="00CB0CE3">
        <w:rPr>
          <w:spacing w:val="5"/>
          <w:sz w:val="28"/>
          <w:szCs w:val="28"/>
        </w:rPr>
        <w:t xml:space="preserve">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  </w:t>
      </w:r>
    </w:p>
    <w:p w:rsidR="00CA5537" w:rsidRPr="00CB0CE3" w:rsidRDefault="00F20DBE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0;margin-top:9.3pt;width:36pt;height:277.65pt;z-index:251656704" strokecolor="white">
            <v:textbox style="layout-flow:vertical;mso-layout-flow-alt:bottom-to-top;mso-next-textbox:#_x0000_s1044">
              <w:txbxContent>
                <w:p w:rsidR="00CB0CE3" w:rsidRDefault="00CB0CE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Таблица 16 - Распределение средств, направляемых на </w:t>
      </w:r>
      <w:r w:rsidRPr="00CB0CE3">
        <w:rPr>
          <w:spacing w:val="2"/>
          <w:sz w:val="28"/>
          <w:szCs w:val="28"/>
        </w:rPr>
        <w:t xml:space="preserve">оплату труда работников по статьям косвенных расходов </w:t>
      </w:r>
      <w:r w:rsidRPr="00CB0CE3">
        <w:rPr>
          <w:spacing w:val="-2"/>
          <w:sz w:val="28"/>
          <w:szCs w:val="28"/>
        </w:rPr>
        <w:t>(тыс. тг)</w:t>
      </w:r>
    </w:p>
    <w:tbl>
      <w:tblPr>
        <w:tblW w:w="90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2487"/>
        <w:gridCol w:w="2142"/>
        <w:gridCol w:w="2000"/>
      </w:tblGrid>
      <w:tr w:rsidR="00CA5537" w:rsidRPr="00CB0CE3">
        <w:trPr>
          <w:cantSplit/>
          <w:trHeight w:hRule="exact" w:val="533"/>
        </w:trPr>
        <w:tc>
          <w:tcPr>
            <w:tcW w:w="2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 Категория</w:t>
            </w:r>
            <w:r w:rsidRPr="00D6735A">
              <w:rPr>
                <w:sz w:val="20"/>
                <w:szCs w:val="20"/>
              </w:rPr>
              <w:t xml:space="preserve"> </w:t>
            </w:r>
            <w:r w:rsidRPr="00D6735A">
              <w:rPr>
                <w:spacing w:val="-3"/>
                <w:sz w:val="20"/>
                <w:szCs w:val="20"/>
              </w:rPr>
              <w:t>работников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6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Статьи косвенных расходов</w:t>
            </w:r>
          </w:p>
        </w:tc>
      </w:tr>
      <w:tr w:rsidR="00CA5537" w:rsidRPr="00CB0CE3">
        <w:trPr>
          <w:cantSplit/>
          <w:trHeight w:val="1350"/>
        </w:trPr>
        <w:tc>
          <w:tcPr>
            <w:tcW w:w="2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Содержание </w:t>
            </w:r>
            <w:r w:rsidRPr="00D6735A">
              <w:rPr>
                <w:spacing w:val="-3"/>
                <w:sz w:val="20"/>
                <w:szCs w:val="20"/>
              </w:rPr>
              <w:t>оборудования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25% от ФЗП</w:t>
            </w:r>
            <w:r w:rsidR="00530BCB" w:rsidRPr="00D6735A">
              <w:rPr>
                <w:sz w:val="20"/>
                <w:szCs w:val="20"/>
              </w:rPr>
              <w:t>, тыс. тг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Цеховые </w:t>
            </w:r>
            <w:r w:rsidRPr="00D6735A">
              <w:rPr>
                <w:sz w:val="20"/>
                <w:szCs w:val="20"/>
              </w:rPr>
              <w:t>расходы</w:t>
            </w:r>
          </w:p>
          <w:p w:rsidR="00530BCB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60% от ФЗП</w:t>
            </w:r>
            <w:r w:rsidR="00530BCB" w:rsidRPr="00D6735A">
              <w:rPr>
                <w:sz w:val="20"/>
                <w:szCs w:val="20"/>
              </w:rPr>
              <w:t>, тыс. тг.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5"/>
                <w:sz w:val="20"/>
                <w:szCs w:val="20"/>
              </w:rPr>
              <w:t>Общепроизводственные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расходы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15% от ФЗП</w:t>
            </w:r>
            <w:r w:rsidR="00530BCB" w:rsidRPr="00D6735A">
              <w:rPr>
                <w:sz w:val="20"/>
                <w:szCs w:val="20"/>
              </w:rPr>
              <w:t>, тыс. тг.</w:t>
            </w:r>
          </w:p>
        </w:tc>
      </w:tr>
      <w:tr w:rsidR="00CA5537" w:rsidRPr="00CB0CE3" w:rsidTr="00D6735A">
        <w:trPr>
          <w:trHeight w:hRule="exact" w:val="754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1. Вспомогательные </w:t>
            </w:r>
            <w:r w:rsidRPr="00D6735A">
              <w:rPr>
                <w:spacing w:val="-2"/>
                <w:sz w:val="20"/>
                <w:szCs w:val="20"/>
              </w:rPr>
              <w:t>рабочие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140</w:t>
            </w:r>
            <w:r w:rsidR="00530BCB" w:rsidRPr="00D6735A">
              <w:rPr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</w:t>
            </w:r>
            <w:r w:rsidR="00530BCB" w:rsidRPr="00D6735A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840</w:t>
            </w:r>
          </w:p>
        </w:tc>
      </w:tr>
      <w:tr w:rsidR="00CA5537" w:rsidRPr="00CB0CE3">
        <w:trPr>
          <w:trHeight w:hRule="exact" w:val="484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2. Руководители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</w:t>
            </w:r>
            <w:r w:rsidR="00530BCB" w:rsidRPr="00D6735A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840</w:t>
            </w:r>
          </w:p>
        </w:tc>
      </w:tr>
      <w:tr w:rsidR="00CA5537" w:rsidRPr="00CB0CE3">
        <w:trPr>
          <w:trHeight w:hRule="exact" w:val="496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3. Специалисты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</w:t>
            </w:r>
            <w:r w:rsidR="00530BCB" w:rsidRPr="00D6735A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840</w:t>
            </w:r>
          </w:p>
        </w:tc>
      </w:tr>
      <w:tr w:rsidR="00CA5537" w:rsidRPr="00CB0CE3">
        <w:trPr>
          <w:trHeight w:hRule="exact" w:val="471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4. МОП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112</w:t>
            </w:r>
            <w:r w:rsidR="00530BCB" w:rsidRPr="00D6735A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448</w:t>
            </w:r>
            <w:r w:rsidR="00530BCB" w:rsidRPr="00D6735A">
              <w:rPr>
                <w:sz w:val="20"/>
                <w:szCs w:val="20"/>
              </w:rPr>
              <w:t>3</w:t>
            </w:r>
          </w:p>
        </w:tc>
      </w:tr>
      <w:tr w:rsidR="00CA5537" w:rsidRPr="00CB0CE3">
        <w:trPr>
          <w:trHeight w:hRule="exact" w:val="520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6"/>
                <w:sz w:val="20"/>
                <w:szCs w:val="20"/>
              </w:rPr>
              <w:t>ИТОГО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140</w:t>
            </w:r>
            <w:r w:rsidR="00530BCB" w:rsidRPr="00D6735A">
              <w:rPr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1120</w:t>
            </w:r>
            <w:r w:rsidR="00530BCB" w:rsidRPr="00D6735A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7003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Распределение на оплату труда осуществляется в </w:t>
      </w:r>
      <w:r w:rsidRPr="00CB0CE3">
        <w:rPr>
          <w:sz w:val="28"/>
          <w:szCs w:val="28"/>
        </w:rPr>
        <w:t xml:space="preserve">процентном отношении от фонда заработной платы с </w:t>
      </w:r>
      <w:r w:rsidRPr="00CB0CE3">
        <w:rPr>
          <w:spacing w:val="-1"/>
          <w:sz w:val="28"/>
          <w:szCs w:val="28"/>
        </w:rPr>
        <w:t>отчислениями.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pacing w:val="-19"/>
          <w:sz w:val="28"/>
          <w:szCs w:val="28"/>
        </w:rPr>
      </w:pPr>
      <w:r w:rsidRPr="00CB0CE3">
        <w:rPr>
          <w:b/>
          <w:spacing w:val="-19"/>
          <w:sz w:val="28"/>
          <w:szCs w:val="28"/>
        </w:rPr>
        <w:br w:type="page"/>
      </w:r>
      <w:r w:rsidRPr="00CB0CE3">
        <w:rPr>
          <w:spacing w:val="-19"/>
          <w:sz w:val="28"/>
          <w:szCs w:val="28"/>
        </w:rPr>
        <w:t>4 ПЛАН ПО СЕБЕСТОИМОСТИ ПРОДУКЦИИ</w:t>
      </w:r>
    </w:p>
    <w:p w:rsidR="00D6735A" w:rsidRDefault="00D6735A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Себестоимость        промышленной        продукции </w:t>
      </w:r>
      <w:r w:rsidRPr="00CB0CE3">
        <w:rPr>
          <w:sz w:val="28"/>
          <w:szCs w:val="28"/>
        </w:rPr>
        <w:t>складывается из прямых и косвенных затрат.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Прямые затраты включают в себя: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затраты на сырье и основные материалы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возвратные отходы (вычитаются)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затраты на вспомогательные материалы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затраты на полуфабрикаты (покупные)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затраты на электроэнергию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основную и дополнительную заработную</w:t>
      </w:r>
      <w:r w:rsidRPr="00CB0CE3">
        <w:rPr>
          <w:sz w:val="28"/>
          <w:szCs w:val="28"/>
        </w:rPr>
        <w:br/>
      </w:r>
      <w:r w:rsidRPr="00CB0CE3">
        <w:rPr>
          <w:spacing w:val="-2"/>
          <w:sz w:val="28"/>
          <w:szCs w:val="28"/>
        </w:rPr>
        <w:t>плату       основных       производственных</w:t>
      </w:r>
      <w:r w:rsidRPr="00CB0CE3">
        <w:rPr>
          <w:spacing w:val="-2"/>
          <w:sz w:val="28"/>
          <w:szCs w:val="28"/>
        </w:rPr>
        <w:br/>
      </w:r>
      <w:r w:rsidRPr="00CB0CE3">
        <w:rPr>
          <w:sz w:val="28"/>
          <w:szCs w:val="28"/>
        </w:rPr>
        <w:t>рабочих с отчислениями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косвенные затраты включают в себя: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затраты на содержание оборудования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цеховые расходы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общепроизводственные расходы</w:t>
      </w:r>
    </w:p>
    <w:p w:rsidR="00CA5537" w:rsidRPr="00CB0CE3" w:rsidRDefault="00CA5537" w:rsidP="00CB0CE3">
      <w:pPr>
        <w:widowControl w:val="0"/>
        <w:numPr>
          <w:ilvl w:val="0"/>
          <w:numId w:val="4"/>
        </w:numPr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внепроизводственные расходы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</w:rPr>
      </w:pPr>
      <w:r w:rsidRPr="00CB0CE3">
        <w:rPr>
          <w:bCs/>
          <w:spacing w:val="-1"/>
          <w:sz w:val="28"/>
          <w:szCs w:val="28"/>
        </w:rPr>
        <w:t>4.1 Прямые затраты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pacing w:val="10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0"/>
          <w:sz w:val="28"/>
          <w:szCs w:val="28"/>
        </w:rPr>
        <w:t xml:space="preserve">Стоимость сырья и основных материалов </w:t>
      </w:r>
      <w:r w:rsidRPr="00CB0CE3">
        <w:rPr>
          <w:spacing w:val="3"/>
          <w:sz w:val="28"/>
          <w:szCs w:val="28"/>
        </w:rPr>
        <w:t xml:space="preserve">определяется исходя из норм расхода на единицу </w:t>
      </w:r>
      <w:r w:rsidRPr="00CB0CE3">
        <w:rPr>
          <w:sz w:val="28"/>
          <w:szCs w:val="28"/>
        </w:rPr>
        <w:t>продукции и цен, приведенных в задании.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5537" w:rsidRPr="00CB0CE3" w:rsidRDefault="00D6735A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5537" w:rsidRPr="00CB0CE3">
        <w:rPr>
          <w:sz w:val="28"/>
          <w:szCs w:val="28"/>
        </w:rPr>
        <w:t>Таблица 17 – Расчет стоимости материалов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620"/>
        <w:gridCol w:w="2340"/>
        <w:gridCol w:w="1980"/>
      </w:tblGrid>
      <w:tr w:rsidR="00CA5537" w:rsidRPr="00CB0CE3">
        <w:trPr>
          <w:cantSplit/>
          <w:trHeight w:val="191"/>
        </w:trPr>
        <w:tc>
          <w:tcPr>
            <w:tcW w:w="1260" w:type="dxa"/>
            <w:vMerge w:val="restart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Материалы</w:t>
            </w:r>
          </w:p>
        </w:tc>
        <w:tc>
          <w:tcPr>
            <w:tcW w:w="7560" w:type="dxa"/>
            <w:gridSpan w:val="4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                          Расход материалов</w:t>
            </w:r>
          </w:p>
        </w:tc>
      </w:tr>
      <w:tr w:rsidR="00CA5537" w:rsidRPr="00CB0CE3">
        <w:trPr>
          <w:cantSplit/>
          <w:trHeight w:val="356"/>
        </w:trPr>
        <w:tc>
          <w:tcPr>
            <w:tcW w:w="1260" w:type="dxa"/>
            <w:vMerge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  На одно изделие</w:t>
            </w:r>
          </w:p>
        </w:tc>
        <w:tc>
          <w:tcPr>
            <w:tcW w:w="4320" w:type="dxa"/>
            <w:gridSpan w:val="2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     На весь выпуск</w:t>
            </w:r>
          </w:p>
        </w:tc>
      </w:tr>
      <w:tr w:rsidR="00CA5537" w:rsidRPr="00CB0CE3">
        <w:trPr>
          <w:cantSplit/>
          <w:trHeight w:val="367"/>
        </w:trPr>
        <w:tc>
          <w:tcPr>
            <w:tcW w:w="1260" w:type="dxa"/>
            <w:vMerge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Норма, кг/ед</w:t>
            </w:r>
          </w:p>
        </w:tc>
        <w:tc>
          <w:tcPr>
            <w:tcW w:w="162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Цена, тг/кг</w:t>
            </w:r>
          </w:p>
        </w:tc>
        <w:tc>
          <w:tcPr>
            <w:tcW w:w="234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Количество, ед</w:t>
            </w:r>
          </w:p>
        </w:tc>
        <w:tc>
          <w:tcPr>
            <w:tcW w:w="198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Сумма, тыс.тг</w:t>
            </w:r>
          </w:p>
        </w:tc>
      </w:tr>
      <w:tr w:rsidR="00CA5537" w:rsidRPr="00CB0CE3">
        <w:trPr>
          <w:trHeight w:val="438"/>
        </w:trPr>
        <w:tc>
          <w:tcPr>
            <w:tcW w:w="1260" w:type="dxa"/>
            <w:vAlign w:val="center"/>
          </w:tcPr>
          <w:p w:rsidR="00CA5537" w:rsidRPr="00D6735A" w:rsidRDefault="00CA5537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А</w:t>
            </w:r>
          </w:p>
        </w:tc>
        <w:tc>
          <w:tcPr>
            <w:tcW w:w="1620" w:type="dxa"/>
          </w:tcPr>
          <w:p w:rsidR="00CA5537" w:rsidRPr="00D6735A" w:rsidRDefault="00C020FB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19,7</w:t>
            </w:r>
          </w:p>
        </w:tc>
        <w:tc>
          <w:tcPr>
            <w:tcW w:w="1620" w:type="dxa"/>
          </w:tcPr>
          <w:p w:rsidR="00CA5537" w:rsidRPr="00D6735A" w:rsidRDefault="00C020FB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96</w:t>
            </w:r>
          </w:p>
        </w:tc>
        <w:tc>
          <w:tcPr>
            <w:tcW w:w="234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47280</w:t>
            </w:r>
          </w:p>
        </w:tc>
        <w:tc>
          <w:tcPr>
            <w:tcW w:w="1980" w:type="dxa"/>
          </w:tcPr>
          <w:p w:rsidR="00CA5537" w:rsidRPr="00D6735A" w:rsidRDefault="00CA5537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452</w:t>
            </w:r>
            <w:r w:rsidR="00530BCB" w:rsidRPr="00D6735A">
              <w:rPr>
                <w:sz w:val="20"/>
                <w:szCs w:val="20"/>
              </w:rPr>
              <w:t>5</w:t>
            </w:r>
          </w:p>
        </w:tc>
      </w:tr>
      <w:tr w:rsidR="00EA1E19" w:rsidRPr="00CB0CE3">
        <w:trPr>
          <w:trHeight w:val="438"/>
        </w:trPr>
        <w:tc>
          <w:tcPr>
            <w:tcW w:w="126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Б</w:t>
            </w: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9,4</w:t>
            </w: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250</w:t>
            </w:r>
          </w:p>
        </w:tc>
        <w:tc>
          <w:tcPr>
            <w:tcW w:w="234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22560</w:t>
            </w:r>
          </w:p>
        </w:tc>
        <w:tc>
          <w:tcPr>
            <w:tcW w:w="198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5633</w:t>
            </w:r>
          </w:p>
        </w:tc>
      </w:tr>
      <w:tr w:rsidR="00EA1E19" w:rsidRPr="00CB0CE3">
        <w:trPr>
          <w:trHeight w:val="438"/>
        </w:trPr>
        <w:tc>
          <w:tcPr>
            <w:tcW w:w="126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</w:t>
            </w: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2,2</w:t>
            </w: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488</w:t>
            </w:r>
          </w:p>
        </w:tc>
        <w:tc>
          <w:tcPr>
            <w:tcW w:w="234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5280</w:t>
            </w:r>
          </w:p>
        </w:tc>
        <w:tc>
          <w:tcPr>
            <w:tcW w:w="198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2579</w:t>
            </w:r>
          </w:p>
        </w:tc>
      </w:tr>
      <w:tr w:rsidR="00EA1E19" w:rsidRPr="00CB0CE3">
        <w:trPr>
          <w:trHeight w:val="438"/>
        </w:trPr>
        <w:tc>
          <w:tcPr>
            <w:tcW w:w="126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ИТОГО</w:t>
            </w:r>
            <w:r w:rsidRPr="00D6735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A1E19" w:rsidRPr="00D6735A" w:rsidRDefault="00EA1E19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12737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Условно примем: что отходы составляют 10-15% от </w:t>
      </w:r>
      <w:r w:rsidRPr="00CB0CE3">
        <w:rPr>
          <w:spacing w:val="2"/>
          <w:sz w:val="28"/>
          <w:szCs w:val="28"/>
        </w:rPr>
        <w:t xml:space="preserve">веса основных материалов. При составлении калькуляции </w:t>
      </w:r>
      <w:r w:rsidRPr="00CB0CE3">
        <w:rPr>
          <w:spacing w:val="12"/>
          <w:sz w:val="28"/>
          <w:szCs w:val="28"/>
        </w:rPr>
        <w:t xml:space="preserve">стоимости отходов вычитается из общих затрат на </w:t>
      </w:r>
      <w:r w:rsidRPr="00CB0CE3">
        <w:rPr>
          <w:spacing w:val="2"/>
          <w:sz w:val="28"/>
          <w:szCs w:val="28"/>
        </w:rPr>
        <w:t xml:space="preserve">материалы. Цены отходов принять в размере 3-5% цены </w:t>
      </w:r>
      <w:r w:rsidRPr="00CB0CE3">
        <w:rPr>
          <w:spacing w:val="-1"/>
          <w:sz w:val="28"/>
          <w:szCs w:val="28"/>
        </w:rPr>
        <w:t>материалов.</w:t>
      </w:r>
    </w:p>
    <w:p w:rsidR="00D6735A" w:rsidRDefault="00D6735A" w:rsidP="00CB0CE3">
      <w:pPr>
        <w:shd w:val="clear" w:color="auto" w:fill="FFFFFF"/>
        <w:spacing w:line="360" w:lineRule="auto"/>
        <w:ind w:firstLine="709"/>
        <w:rPr>
          <w:spacing w:val="3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3"/>
          <w:sz w:val="28"/>
          <w:szCs w:val="28"/>
        </w:rPr>
        <w:t>Таблица 18 - Расчет стоимости отходов</w:t>
      </w:r>
    </w:p>
    <w:tbl>
      <w:tblPr>
        <w:tblW w:w="90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370"/>
        <w:gridCol w:w="1324"/>
        <w:gridCol w:w="2370"/>
        <w:gridCol w:w="1563"/>
      </w:tblGrid>
      <w:tr w:rsidR="00CA5537" w:rsidRPr="00CB0CE3" w:rsidTr="00D6735A">
        <w:trPr>
          <w:cantSplit/>
          <w:trHeight w:hRule="exact" w:val="492"/>
        </w:trPr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3"/>
                <w:sz w:val="20"/>
                <w:szCs w:val="20"/>
              </w:rPr>
            </w:pP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материалы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На одно изделие</w:t>
            </w:r>
          </w:p>
        </w:tc>
        <w:tc>
          <w:tcPr>
            <w:tcW w:w="3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На весь выпуск</w:t>
            </w:r>
          </w:p>
        </w:tc>
      </w:tr>
      <w:tr w:rsidR="00CA5537" w:rsidRPr="00CB0CE3" w:rsidTr="00D6735A">
        <w:trPr>
          <w:cantSplit/>
          <w:trHeight w:hRule="exact" w:val="570"/>
        </w:trPr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pacing w:line="360" w:lineRule="auto"/>
              <w:ind w:firstLine="142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 xml:space="preserve">Количество, </w:t>
            </w:r>
            <w:r w:rsidRPr="00D6735A">
              <w:rPr>
                <w:spacing w:val="1"/>
                <w:sz w:val="20"/>
                <w:szCs w:val="20"/>
              </w:rPr>
              <w:t>кг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Цена,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3"/>
                <w:sz w:val="20"/>
                <w:szCs w:val="20"/>
              </w:rPr>
              <w:t>тг/кг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Количество,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кг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 xml:space="preserve">Сумма, </w:t>
            </w:r>
            <w:r w:rsidRPr="00D6735A">
              <w:rPr>
                <w:spacing w:val="3"/>
                <w:sz w:val="20"/>
                <w:szCs w:val="20"/>
              </w:rPr>
              <w:t>тыс. тг</w:t>
            </w:r>
          </w:p>
        </w:tc>
      </w:tr>
      <w:tr w:rsidR="00CA5537" w:rsidRPr="00CB0CE3">
        <w:trPr>
          <w:trHeight w:hRule="exact" w:val="47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1,97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4728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13</w:t>
            </w:r>
          </w:p>
        </w:tc>
      </w:tr>
      <w:tr w:rsidR="00CA5537" w:rsidRPr="00CB0CE3">
        <w:trPr>
          <w:trHeight w:hRule="exact" w:val="467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Б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0,94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2256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530BCB" w:rsidRPr="00D6735A">
              <w:rPr>
                <w:sz w:val="20"/>
                <w:szCs w:val="20"/>
              </w:rPr>
              <w:t>7</w:t>
            </w:r>
          </w:p>
        </w:tc>
      </w:tr>
      <w:tr w:rsidR="00CA5537" w:rsidRPr="00CB0CE3">
        <w:trPr>
          <w:trHeight w:hRule="exact" w:val="47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0,22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528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</w:t>
            </w:r>
          </w:p>
        </w:tc>
      </w:tr>
      <w:tr w:rsidR="00CA5537" w:rsidRPr="00CB0CE3">
        <w:trPr>
          <w:trHeight w:hRule="exact" w:val="43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ИТОГО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537" w:rsidRPr="00D6735A" w:rsidRDefault="00C020FB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38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Стоимость полуфабрикатов определяется на основании </w:t>
      </w:r>
      <w:r w:rsidRPr="00CB0CE3">
        <w:rPr>
          <w:spacing w:val="5"/>
          <w:sz w:val="28"/>
          <w:szCs w:val="28"/>
        </w:rPr>
        <w:t xml:space="preserve">норм, приведенных в задании,  в расчете на величину </w:t>
      </w:r>
      <w:r w:rsidRPr="00CB0CE3">
        <w:rPr>
          <w:spacing w:val="-1"/>
          <w:sz w:val="28"/>
          <w:szCs w:val="28"/>
        </w:rPr>
        <w:t xml:space="preserve">продукции. Стоимость вспомогательных     материалов  </w:t>
      </w:r>
      <w:r w:rsidR="00F20DBE">
        <w:rPr>
          <w:noProof/>
        </w:rPr>
        <w:pict>
          <v:line id="_x0000_s1045" style="position:absolute;left:0;text-align:left;z-index:251652608;mso-position-horizontal-relative:margin;mso-position-vertical-relative:text" from="717.1pt,38.5pt" to="717.1pt,196.2pt" o:allowincell="f" strokeweight=".35pt">
            <w10:wrap anchorx="margin"/>
          </v:line>
        </w:pict>
      </w:r>
      <w:r w:rsidR="00F20DBE">
        <w:rPr>
          <w:noProof/>
        </w:rPr>
        <w:pict>
          <v:line id="_x0000_s1046" style="position:absolute;left:0;text-align:left;z-index:251653632;mso-position-horizontal-relative:margin;mso-position-vertical-relative:text" from="10in,196.2pt" to="10in,365.75pt" o:allowincell="f" strokeweight=".35pt">
            <w10:wrap anchorx="margin"/>
          </v:line>
        </w:pict>
      </w:r>
      <w:r w:rsidR="00F20DBE">
        <w:rPr>
          <w:noProof/>
        </w:rPr>
        <w:pict>
          <v:line id="_x0000_s1047" style="position:absolute;left:0;text-align:left;z-index:251654656;mso-position-horizontal-relative:margin;mso-position-vertical-relative:text" from="780.5pt,51.1pt" to="780.5pt,192.2pt" o:allowincell="f" strokeweight=".35pt">
            <w10:wrap anchorx="margin"/>
          </v:line>
        </w:pict>
      </w:r>
      <w:r w:rsidR="00F20DBE">
        <w:rPr>
          <w:noProof/>
        </w:rPr>
        <w:pict>
          <v:line id="_x0000_s1048" style="position:absolute;left:0;text-align:left;z-index:251655680;mso-position-horizontal-relative:margin;mso-position-vertical-relative:text" from="783.7pt,237.25pt" to="783.7pt,475.55pt" o:allowincell="f" strokeweight=".35pt">
            <w10:wrap anchorx="margin"/>
          </v:line>
        </w:pict>
      </w:r>
      <w:r w:rsidRPr="00CB0CE3">
        <w:rPr>
          <w:sz w:val="28"/>
          <w:szCs w:val="28"/>
        </w:rPr>
        <w:t xml:space="preserve">принимается в размере 5-8% стоимости основных </w:t>
      </w:r>
      <w:r w:rsidRPr="00CB0CE3">
        <w:rPr>
          <w:spacing w:val="6"/>
          <w:sz w:val="28"/>
          <w:szCs w:val="28"/>
        </w:rPr>
        <w:t xml:space="preserve">материалов.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6"/>
          <w:sz w:val="28"/>
          <w:szCs w:val="28"/>
        </w:rPr>
        <w:t xml:space="preserve">Затраты на электроэнергию для производственных целей определяются исходя из </w:t>
      </w:r>
      <w:r w:rsidRPr="00CB0CE3">
        <w:rPr>
          <w:spacing w:val="1"/>
          <w:sz w:val="28"/>
          <w:szCs w:val="28"/>
        </w:rPr>
        <w:t xml:space="preserve">расчета 3000-5000 кВт/час в год на одного рабочего и </w:t>
      </w:r>
      <w:r w:rsidRPr="00CB0CE3">
        <w:rPr>
          <w:spacing w:val="-1"/>
          <w:sz w:val="28"/>
          <w:szCs w:val="28"/>
        </w:rPr>
        <w:t>действующих тарифов на электроэнергию.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B0CE3">
        <w:rPr>
          <w:spacing w:val="2"/>
          <w:sz w:val="28"/>
          <w:szCs w:val="28"/>
        </w:rPr>
        <w:t xml:space="preserve">Основная и дополнительная заработная плата </w:t>
      </w:r>
      <w:r w:rsidRPr="00CB0CE3">
        <w:rPr>
          <w:spacing w:val="1"/>
          <w:sz w:val="28"/>
          <w:szCs w:val="28"/>
        </w:rPr>
        <w:t xml:space="preserve">основных производственных рабочих с отчислениями </w:t>
      </w:r>
      <w:r w:rsidRPr="00CB0CE3">
        <w:rPr>
          <w:spacing w:val="-1"/>
          <w:sz w:val="28"/>
          <w:szCs w:val="28"/>
        </w:rPr>
        <w:t xml:space="preserve">определяется на основании расчетных данных по труду </w:t>
      </w:r>
      <w:r w:rsidRPr="00CB0CE3">
        <w:rPr>
          <w:spacing w:val="-2"/>
          <w:sz w:val="28"/>
          <w:szCs w:val="28"/>
        </w:rPr>
        <w:t>и заработной плате.</w:t>
      </w:r>
    </w:p>
    <w:p w:rsidR="00EA1E19" w:rsidRPr="00CB0CE3" w:rsidRDefault="00EA1E19" w:rsidP="00CB0CE3">
      <w:pPr>
        <w:shd w:val="clear" w:color="auto" w:fill="FFFFFF"/>
        <w:spacing w:line="360" w:lineRule="auto"/>
        <w:ind w:firstLine="709"/>
        <w:rPr>
          <w:bCs/>
          <w:spacing w:val="-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</w:rPr>
      </w:pPr>
      <w:r w:rsidRPr="00CB0CE3">
        <w:rPr>
          <w:bCs/>
          <w:spacing w:val="-1"/>
          <w:sz w:val="28"/>
          <w:szCs w:val="28"/>
        </w:rPr>
        <w:t>4.2 Косвенные затраты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Косвенные затраты определяются составлением </w:t>
      </w:r>
      <w:r w:rsidRPr="00CB0CE3">
        <w:rPr>
          <w:spacing w:val="-2"/>
          <w:sz w:val="28"/>
          <w:szCs w:val="28"/>
        </w:rPr>
        <w:t>комплексных смет.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pacing w:val="9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9"/>
          <w:sz w:val="28"/>
          <w:szCs w:val="28"/>
        </w:rPr>
        <w:t xml:space="preserve">Таблица 19 - Смета затрат на содержание </w:t>
      </w:r>
      <w:r w:rsidRPr="00CB0CE3">
        <w:rPr>
          <w:spacing w:val="-2"/>
          <w:sz w:val="28"/>
          <w:szCs w:val="28"/>
        </w:rPr>
        <w:t>оборудования</w:t>
      </w:r>
    </w:p>
    <w:tbl>
      <w:tblPr>
        <w:tblW w:w="88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7"/>
        <w:gridCol w:w="3307"/>
        <w:gridCol w:w="3134"/>
      </w:tblGrid>
      <w:tr w:rsidR="00CA5537" w:rsidRPr="00D6735A" w:rsidTr="00D6735A">
        <w:trPr>
          <w:trHeight w:hRule="exact" w:val="61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Статьи затрат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Порядок расчета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Сумма, тыс. тг</w:t>
            </w:r>
          </w:p>
        </w:tc>
      </w:tr>
      <w:tr w:rsidR="00CA5537" w:rsidRPr="00D6735A">
        <w:trPr>
          <w:trHeight w:hRule="exact" w:val="90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1,  Амортизация </w:t>
            </w:r>
            <w:r w:rsidRPr="00D6735A">
              <w:rPr>
                <w:spacing w:val="-3"/>
                <w:sz w:val="20"/>
                <w:szCs w:val="20"/>
              </w:rPr>
              <w:t>оборудования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Таблица 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5537" w:rsidRPr="00D6735A">
        <w:trPr>
          <w:trHeight w:hRule="exact" w:val="57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7"/>
                <w:sz w:val="20"/>
                <w:szCs w:val="20"/>
              </w:rPr>
              <w:t>а</w:t>
            </w:r>
            <w:r w:rsidRPr="00D6735A">
              <w:rPr>
                <w:spacing w:val="-7"/>
                <w:sz w:val="20"/>
                <w:szCs w:val="20"/>
                <w:vertAlign w:val="subscript"/>
              </w:rPr>
              <w:t xml:space="preserve">. </w:t>
            </w:r>
            <w:r w:rsidRPr="00D6735A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032AC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307</w:t>
            </w:r>
          </w:p>
        </w:tc>
      </w:tr>
      <w:tr w:rsidR="00CA5537" w:rsidRPr="00D6735A">
        <w:trPr>
          <w:trHeight w:hRule="exact" w:val="87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б.  передаточных </w:t>
            </w:r>
            <w:r w:rsidRPr="00D6735A">
              <w:rPr>
                <w:spacing w:val="-3"/>
                <w:sz w:val="20"/>
                <w:szCs w:val="20"/>
              </w:rPr>
              <w:t>устройств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032AC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16</w:t>
            </w:r>
          </w:p>
        </w:tc>
      </w:tr>
      <w:tr w:rsidR="00CA5537" w:rsidRPr="00D6735A">
        <w:trPr>
          <w:trHeight w:val="467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в. Транспортных средств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032AC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46</w:t>
            </w:r>
          </w:p>
        </w:tc>
      </w:tr>
      <w:tr w:rsidR="00CA5537" w:rsidRPr="00D6735A">
        <w:trPr>
          <w:trHeight w:hRule="exact" w:val="907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г.    инструмента    и </w:t>
            </w:r>
            <w:r w:rsidRPr="00D6735A">
              <w:rPr>
                <w:spacing w:val="-3"/>
                <w:sz w:val="20"/>
                <w:szCs w:val="20"/>
              </w:rPr>
              <w:t>инвентаря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032AC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</w:t>
            </w:r>
          </w:p>
        </w:tc>
      </w:tr>
      <w:tr w:rsidR="00CA5537" w:rsidRPr="00D6735A">
        <w:trPr>
          <w:trHeight w:hRule="exact" w:val="95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i/>
                <w:iCs/>
                <w:spacing w:val="4"/>
                <w:sz w:val="20"/>
                <w:szCs w:val="20"/>
              </w:rPr>
              <w:t xml:space="preserve">2. </w:t>
            </w:r>
            <w:r w:rsidRPr="00D6735A">
              <w:rPr>
                <w:spacing w:val="4"/>
                <w:sz w:val="20"/>
                <w:szCs w:val="20"/>
              </w:rPr>
              <w:t xml:space="preserve">Текущий ремонт </w:t>
            </w:r>
            <w:r w:rsidRPr="00D6735A">
              <w:rPr>
                <w:spacing w:val="-2"/>
                <w:sz w:val="20"/>
                <w:szCs w:val="20"/>
              </w:rPr>
              <w:t>основных фондов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5% стоимости ОПФ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137</w:t>
            </w:r>
          </w:p>
        </w:tc>
      </w:tr>
      <w:tr w:rsidR="00CA5537" w:rsidRPr="00D6735A">
        <w:trPr>
          <w:trHeight w:hRule="exact" w:val="95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 xml:space="preserve">3. Заработная плата </w:t>
            </w:r>
            <w:r w:rsidRPr="00D6735A">
              <w:rPr>
                <w:spacing w:val="-4"/>
                <w:sz w:val="20"/>
                <w:szCs w:val="20"/>
              </w:rPr>
              <w:t>вспомогательных рабочих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Таблица 15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1400</w:t>
            </w:r>
          </w:p>
        </w:tc>
      </w:tr>
      <w:tr w:rsidR="00CA5537" w:rsidRPr="00D6735A" w:rsidTr="00D6735A">
        <w:trPr>
          <w:trHeight w:hRule="exact" w:val="46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4. Прочие расходы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2%   суммы   п.   1-3 </w:t>
            </w:r>
            <w:r w:rsidRPr="00D6735A">
              <w:rPr>
                <w:spacing w:val="-1"/>
                <w:sz w:val="20"/>
                <w:szCs w:val="20"/>
              </w:rPr>
              <w:t>таблицы 18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38</w:t>
            </w:r>
          </w:p>
        </w:tc>
      </w:tr>
      <w:tr w:rsidR="00CA5537" w:rsidRPr="00D6735A" w:rsidTr="00D6735A">
        <w:trPr>
          <w:trHeight w:hRule="exact" w:val="56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ИТОГО по смете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1952</w:t>
            </w:r>
          </w:p>
        </w:tc>
      </w:tr>
    </w:tbl>
    <w:p w:rsidR="00CA5537" w:rsidRPr="00D6735A" w:rsidRDefault="00CA5537" w:rsidP="00D6735A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br w:type="page"/>
        <w:t>Таблица 20  - Смета цеховых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060"/>
        <w:gridCol w:w="2365"/>
      </w:tblGrid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Сумма, тыс.тг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1. Заработная плата цехового персонала: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Таблица 15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5537" w:rsidRPr="00D6735A">
        <w:trPr>
          <w:trHeight w:val="538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а. руководителей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3361</w:t>
            </w:r>
          </w:p>
        </w:tc>
      </w:tr>
      <w:tr w:rsidR="00CA5537" w:rsidRPr="00D6735A">
        <w:trPr>
          <w:trHeight w:val="712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б. специалистов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3361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в. вспомогательных рабочих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3361</w:t>
            </w:r>
          </w:p>
        </w:tc>
      </w:tr>
      <w:tr w:rsidR="00CA5537" w:rsidRPr="00D6735A">
        <w:trPr>
          <w:trHeight w:val="615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г. МОП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1120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2. Амортизация основных фондов: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Таблица 5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5537" w:rsidRPr="00D6735A">
        <w:trPr>
          <w:trHeight w:val="587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а. здания и сооружения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180</w:t>
            </w:r>
          </w:p>
        </w:tc>
      </w:tr>
      <w:tr w:rsidR="00CA5537" w:rsidRPr="00D6735A">
        <w:trPr>
          <w:trHeight w:val="704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б. оборудование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154</w:t>
            </w:r>
          </w:p>
        </w:tc>
      </w:tr>
      <w:tr w:rsidR="00CA5537" w:rsidRPr="00D6735A">
        <w:trPr>
          <w:trHeight w:val="780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в. прочие основные фонды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73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3. Сооружения и текущий ремонт помещений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2% стоимости здания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68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4. Содержание и текущий ремонт оборудования и прочих осн. фондов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3-5% стоимости оборудования и прочих основных фондов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56</w:t>
            </w:r>
          </w:p>
        </w:tc>
      </w:tr>
      <w:tr w:rsidR="00CA5537" w:rsidRPr="00D6735A">
        <w:trPr>
          <w:trHeight w:val="848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5.Охрана труда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2-3% годового фонда заработной платы рабочих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67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6. Затраты на изобретательство и рационализацию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1000 на одного рабочего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59</w:t>
            </w:r>
          </w:p>
        </w:tc>
      </w:tr>
      <w:tr w:rsidR="00CA5537" w:rsidRPr="00D6735A"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7.Износ инструмента и инвентаря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1000 на одного рабочего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24</w:t>
            </w:r>
          </w:p>
        </w:tc>
      </w:tr>
      <w:tr w:rsidR="00CA5537" w:rsidRPr="00D6735A">
        <w:trPr>
          <w:trHeight w:val="725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8. Прочие расходы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2-3% сумм перечисленных затрат по статьям таблица 19</w:t>
            </w: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237</w:t>
            </w:r>
          </w:p>
        </w:tc>
      </w:tr>
      <w:tr w:rsidR="00CA5537" w:rsidRPr="00D6735A">
        <w:trPr>
          <w:trHeight w:val="306"/>
        </w:trPr>
        <w:tc>
          <w:tcPr>
            <w:tcW w:w="34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ИТОГО</w:t>
            </w:r>
            <w:r w:rsidRPr="00D6735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0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12121</w:t>
            </w:r>
          </w:p>
        </w:tc>
      </w:tr>
    </w:tbl>
    <w:p w:rsidR="00CA5537" w:rsidRPr="00D6735A" w:rsidRDefault="00CA5537" w:rsidP="00D6735A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CA5537" w:rsidRPr="00D6735A" w:rsidRDefault="00CA5537" w:rsidP="00D6735A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EA1E19" w:rsidRPr="00CB0CE3" w:rsidRDefault="00EA1E19" w:rsidP="00CB0CE3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CA5537" w:rsidRPr="00CB0CE3" w:rsidRDefault="00D6735A" w:rsidP="00CB0CE3">
      <w:pPr>
        <w:widowControl w:val="0"/>
        <w:shd w:val="clear" w:color="auto" w:fill="FFFFFF"/>
        <w:tabs>
          <w:tab w:val="left" w:pos="162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5537" w:rsidRPr="00CB0CE3">
        <w:rPr>
          <w:sz w:val="28"/>
          <w:szCs w:val="28"/>
        </w:rPr>
        <w:t>Таблица 21 – Смета общезаводских расходов</w:t>
      </w:r>
    </w:p>
    <w:tbl>
      <w:tblPr>
        <w:tblW w:w="88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5"/>
        <w:gridCol w:w="3169"/>
        <w:gridCol w:w="1851"/>
      </w:tblGrid>
      <w:tr w:rsidR="00CA5537" w:rsidRPr="00CB0CE3" w:rsidTr="00D6735A">
        <w:trPr>
          <w:trHeight w:hRule="exact" w:val="51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Статьи затрат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Порядок расчета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6"/>
                <w:sz w:val="20"/>
                <w:szCs w:val="20"/>
              </w:rPr>
              <w:t xml:space="preserve">Сумма, </w:t>
            </w:r>
            <w:r w:rsidRPr="00D6735A">
              <w:rPr>
                <w:spacing w:val="-1"/>
                <w:sz w:val="20"/>
                <w:szCs w:val="20"/>
              </w:rPr>
              <w:t>тыс. тг</w:t>
            </w:r>
          </w:p>
        </w:tc>
      </w:tr>
      <w:tr w:rsidR="00CA5537" w:rsidRPr="00CB0CE3" w:rsidTr="00D6735A">
        <w:trPr>
          <w:trHeight w:hRule="exact" w:val="553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4"/>
                <w:sz w:val="20"/>
                <w:szCs w:val="20"/>
              </w:rPr>
              <w:t xml:space="preserve">1. Заработная плата </w:t>
            </w:r>
            <w:r w:rsidRPr="00D6735A">
              <w:rPr>
                <w:spacing w:val="7"/>
                <w:sz w:val="20"/>
                <w:szCs w:val="20"/>
              </w:rPr>
              <w:t>руководителей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6"/>
                <w:sz w:val="20"/>
                <w:szCs w:val="20"/>
              </w:rPr>
              <w:t>Таблица 15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8404</w:t>
            </w:r>
          </w:p>
        </w:tc>
      </w:tr>
      <w:tr w:rsidR="00CA5537" w:rsidRPr="00CB0CE3" w:rsidTr="00D6735A">
        <w:trPr>
          <w:trHeight w:hRule="exact" w:val="688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6"/>
                <w:sz w:val="20"/>
                <w:szCs w:val="20"/>
              </w:rPr>
              <w:t>2. Заработная плата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8"/>
                <w:sz w:val="20"/>
                <w:szCs w:val="20"/>
              </w:rPr>
              <w:t>специалистов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5"/>
                <w:sz w:val="20"/>
                <w:szCs w:val="20"/>
              </w:rPr>
              <w:t>Таблица 15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8404</w:t>
            </w:r>
          </w:p>
        </w:tc>
      </w:tr>
      <w:tr w:rsidR="00CA5537" w:rsidRPr="00CB0CE3" w:rsidTr="00D6735A">
        <w:trPr>
          <w:trHeight w:hRule="exact" w:val="57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3. Амортизация зданий и сооружений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Таблица 5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108</w:t>
            </w:r>
          </w:p>
        </w:tc>
      </w:tr>
      <w:tr w:rsidR="00CA5537" w:rsidRPr="00CB0CE3" w:rsidTr="00D6735A">
        <w:trPr>
          <w:trHeight w:hRule="exact" w:val="43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 xml:space="preserve">4. Амортизация </w:t>
            </w:r>
            <w:r w:rsidRPr="00D6735A">
              <w:rPr>
                <w:spacing w:val="-2"/>
                <w:sz w:val="20"/>
                <w:szCs w:val="20"/>
              </w:rPr>
              <w:t>транспортных средств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5"/>
                <w:sz w:val="20"/>
                <w:szCs w:val="20"/>
              </w:rPr>
              <w:t>Таблица 5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</w:t>
            </w:r>
          </w:p>
        </w:tc>
      </w:tr>
      <w:tr w:rsidR="00CA5537" w:rsidRPr="00CB0CE3" w:rsidTr="00D6735A">
        <w:trPr>
          <w:trHeight w:hRule="exact" w:val="967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5. Содержание и текущий </w:t>
            </w:r>
            <w:r w:rsidRPr="00D6735A">
              <w:rPr>
                <w:spacing w:val="-1"/>
                <w:sz w:val="20"/>
                <w:szCs w:val="20"/>
              </w:rPr>
              <w:t xml:space="preserve">ремонт зданий и </w:t>
            </w:r>
            <w:r w:rsidRPr="00D6735A">
              <w:rPr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2% стоимости </w:t>
            </w:r>
            <w:r w:rsidRPr="00D6735A">
              <w:rPr>
                <w:spacing w:val="-2"/>
                <w:sz w:val="20"/>
                <w:szCs w:val="20"/>
              </w:rPr>
              <w:t>зданий и сооружений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2032AC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44</w:t>
            </w:r>
          </w:p>
        </w:tc>
      </w:tr>
      <w:tr w:rsidR="00CA5537" w:rsidRPr="00CB0CE3" w:rsidTr="00D6735A">
        <w:trPr>
          <w:trHeight w:hRule="exact" w:val="84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6. Содержание и текущий </w:t>
            </w:r>
            <w:r w:rsidRPr="00D6735A">
              <w:rPr>
                <w:sz w:val="20"/>
                <w:szCs w:val="20"/>
              </w:rPr>
              <w:t xml:space="preserve">ремонт транспортных </w:t>
            </w:r>
            <w:r w:rsidRPr="00D6735A">
              <w:rPr>
                <w:spacing w:val="-1"/>
                <w:sz w:val="20"/>
                <w:szCs w:val="20"/>
              </w:rPr>
              <w:t>средств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 xml:space="preserve">3-5% стоимости </w:t>
            </w:r>
            <w:r w:rsidRPr="00D6735A">
              <w:rPr>
                <w:spacing w:val="1"/>
                <w:sz w:val="20"/>
                <w:szCs w:val="20"/>
              </w:rPr>
              <w:t xml:space="preserve">транспортных </w:t>
            </w:r>
            <w:r w:rsidRPr="00D6735A">
              <w:rPr>
                <w:spacing w:val="-2"/>
                <w:sz w:val="20"/>
                <w:szCs w:val="20"/>
              </w:rPr>
              <w:t>средств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</w:t>
            </w:r>
          </w:p>
        </w:tc>
      </w:tr>
      <w:tr w:rsidR="00CA5537" w:rsidRPr="00CB0CE3" w:rsidTr="00D6735A">
        <w:trPr>
          <w:trHeight w:hRule="exact" w:val="994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7. Канцелярские, почтово-</w:t>
            </w:r>
            <w:r w:rsidRPr="00D6735A">
              <w:rPr>
                <w:spacing w:val="-1"/>
                <w:sz w:val="20"/>
                <w:szCs w:val="20"/>
              </w:rPr>
              <w:t>телеграфные расходы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2000 тг в год на одного управл. </w:t>
            </w:r>
            <w:r w:rsidRPr="00D6735A">
              <w:rPr>
                <w:sz w:val="20"/>
                <w:szCs w:val="20"/>
              </w:rPr>
              <w:t>работника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20</w:t>
            </w:r>
          </w:p>
        </w:tc>
      </w:tr>
      <w:tr w:rsidR="00CA5537" w:rsidRPr="00CB0CE3" w:rsidTr="00D6735A">
        <w:trPr>
          <w:trHeight w:hRule="exact" w:val="54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8. Прочие расходы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 xml:space="preserve">2-3% суммы 1-7п. </w:t>
            </w:r>
            <w:r w:rsidRPr="00D6735A">
              <w:rPr>
                <w:sz w:val="20"/>
                <w:szCs w:val="20"/>
              </w:rPr>
              <w:t>таблицы 20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339</w:t>
            </w:r>
          </w:p>
        </w:tc>
      </w:tr>
      <w:tr w:rsidR="00CA5537" w:rsidRPr="00CB0CE3">
        <w:trPr>
          <w:trHeight w:hRule="exact" w:val="649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6"/>
                <w:sz w:val="20"/>
                <w:szCs w:val="20"/>
              </w:rPr>
              <w:t>ИТОГО: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*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17327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D6735A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5537" w:rsidRPr="00CB0CE3">
        <w:rPr>
          <w:sz w:val="28"/>
          <w:szCs w:val="28"/>
        </w:rPr>
        <w:t>Таблица 22 – Себестоимость продукции</w:t>
      </w:r>
    </w:p>
    <w:tbl>
      <w:tblPr>
        <w:tblW w:w="88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7"/>
        <w:gridCol w:w="1813"/>
        <w:gridCol w:w="1440"/>
        <w:gridCol w:w="1632"/>
      </w:tblGrid>
      <w:tr w:rsidR="00CA5537" w:rsidRPr="00CB0CE3" w:rsidTr="00D6735A">
        <w:trPr>
          <w:trHeight w:hRule="exact" w:val="1293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Статьи затрат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pStyle w:val="7"/>
              <w:spacing w:line="360" w:lineRule="auto"/>
              <w:ind w:firstLine="142"/>
              <w:rPr>
                <w:spacing w:val="-4"/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Сумма, тыс. тг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Себестоимость единицы продукции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Структура себестоимости, %</w:t>
            </w:r>
          </w:p>
        </w:tc>
      </w:tr>
      <w:tr w:rsidR="00CA5537" w:rsidRPr="00CB0CE3">
        <w:trPr>
          <w:trHeight w:hRule="exact" w:val="1131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2"/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  <w:lang w:val="en-US"/>
              </w:rPr>
              <w:t>I</w:t>
            </w:r>
            <w:r w:rsidRPr="00D6735A">
              <w:rPr>
                <w:spacing w:val="-2"/>
                <w:sz w:val="20"/>
                <w:szCs w:val="20"/>
              </w:rPr>
              <w:t>. Материалы: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а. Основные материалы (за </w:t>
            </w:r>
            <w:r w:rsidRPr="00D6735A">
              <w:rPr>
                <w:spacing w:val="-1"/>
                <w:sz w:val="20"/>
                <w:szCs w:val="20"/>
              </w:rPr>
              <w:t>вычетом возвратных отходов)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2,67</w:t>
            </w:r>
          </w:p>
        </w:tc>
      </w:tr>
      <w:tr w:rsidR="00CA5537" w:rsidRPr="00CB0CE3">
        <w:trPr>
          <w:trHeight w:hRule="exact" w:val="437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б. вспомогательные материалы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0,01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0,05</w:t>
            </w:r>
          </w:p>
        </w:tc>
      </w:tr>
      <w:tr w:rsidR="00CA5537" w:rsidRPr="00CB0CE3">
        <w:trPr>
          <w:trHeight w:hRule="exact" w:val="437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в. покупные полуфабрикаты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0,08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0,41</w:t>
            </w:r>
          </w:p>
        </w:tc>
      </w:tr>
      <w:tr w:rsidR="00CA5537" w:rsidRPr="00CB0CE3">
        <w:trPr>
          <w:trHeight w:hRule="exact" w:val="751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г. электроэнергия для </w:t>
            </w:r>
            <w:r w:rsidRPr="00D6735A">
              <w:rPr>
                <w:spacing w:val="-1"/>
                <w:sz w:val="20"/>
                <w:szCs w:val="20"/>
              </w:rPr>
              <w:t>технологических целей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4956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2,06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10,60</w:t>
            </w:r>
          </w:p>
        </w:tc>
      </w:tr>
      <w:tr w:rsidR="00CA5537" w:rsidRPr="00CB0CE3">
        <w:trPr>
          <w:trHeight w:hRule="exact" w:val="1121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2"/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  <w:lang w:val="en-US"/>
              </w:rPr>
              <w:t>II</w:t>
            </w:r>
            <w:r w:rsidRPr="00D6735A">
              <w:rPr>
                <w:spacing w:val="-1"/>
                <w:sz w:val="20"/>
                <w:szCs w:val="20"/>
              </w:rPr>
              <w:t xml:space="preserve">. Оплата труда </w:t>
            </w:r>
            <w:r w:rsidRPr="00D6735A">
              <w:rPr>
                <w:spacing w:val="-2"/>
                <w:sz w:val="20"/>
                <w:szCs w:val="20"/>
              </w:rPr>
              <w:t>производственных рабочих: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а. основная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778,8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3,24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16,67</w:t>
            </w:r>
          </w:p>
        </w:tc>
      </w:tr>
      <w:tr w:rsidR="00CA5537" w:rsidRPr="00CB0CE3">
        <w:trPr>
          <w:trHeight w:hRule="exact" w:val="427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б. дополнительная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0,03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0,15</w:t>
            </w:r>
          </w:p>
        </w:tc>
      </w:tr>
      <w:tr w:rsidR="00CA5537" w:rsidRPr="00CB0CE3">
        <w:trPr>
          <w:trHeight w:hRule="exact" w:val="446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  <w:lang w:val="en-US"/>
              </w:rPr>
              <w:t>III</w:t>
            </w:r>
            <w:r w:rsidRPr="00D6735A">
              <w:rPr>
                <w:spacing w:val="-2"/>
                <w:sz w:val="20"/>
                <w:szCs w:val="20"/>
              </w:rPr>
              <w:t>. Отчисления от ЗП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0,03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0,15</w:t>
            </w:r>
          </w:p>
        </w:tc>
      </w:tr>
      <w:tr w:rsidR="00CA5537" w:rsidRPr="00CB0CE3">
        <w:trPr>
          <w:trHeight w:hRule="exact" w:val="114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pacing w:val="-1"/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  <w:lang w:val="en-US"/>
              </w:rPr>
              <w:t>IV</w:t>
            </w:r>
            <w:r w:rsidRPr="00D6735A">
              <w:rPr>
                <w:spacing w:val="-1"/>
                <w:sz w:val="20"/>
                <w:szCs w:val="20"/>
              </w:rPr>
              <w:t>. Накладные расходы: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а. содержание и эксплуатация </w:t>
            </w:r>
            <w:r w:rsidRPr="00D6735A">
              <w:rPr>
                <w:spacing w:val="-1"/>
                <w:sz w:val="20"/>
                <w:szCs w:val="20"/>
              </w:rPr>
              <w:t>оборудования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0,81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4,16</w:t>
            </w:r>
          </w:p>
        </w:tc>
      </w:tr>
      <w:tr w:rsidR="00CA5537" w:rsidRPr="00CB0CE3">
        <w:trPr>
          <w:trHeight w:hRule="exact" w:val="456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б. цеховые расходы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12121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5,05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25,99</w:t>
            </w:r>
          </w:p>
        </w:tc>
      </w:tr>
      <w:tr w:rsidR="00CA5537" w:rsidRPr="00CB0CE3">
        <w:trPr>
          <w:trHeight w:hRule="exact" w:val="446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  Цеховая себестоимость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28410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11,83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60,88</w:t>
            </w:r>
          </w:p>
        </w:tc>
      </w:tr>
      <w:tr w:rsidR="00CA5537" w:rsidRPr="00CB0CE3">
        <w:trPr>
          <w:trHeight w:hRule="exact" w:val="446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в. общезаводские расходы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17327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7,21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37</w:t>
            </w:r>
            <w:r w:rsidR="002032AC" w:rsidRPr="00D6735A">
              <w:rPr>
                <w:sz w:val="20"/>
                <w:szCs w:val="20"/>
              </w:rPr>
              <w:t>,</w:t>
            </w:r>
            <w:r w:rsidRPr="00D6735A">
              <w:rPr>
                <w:sz w:val="20"/>
                <w:szCs w:val="20"/>
              </w:rPr>
              <w:t>10</w:t>
            </w:r>
          </w:p>
        </w:tc>
      </w:tr>
      <w:tr w:rsidR="00CA5537" w:rsidRPr="00CB0CE3">
        <w:trPr>
          <w:trHeight w:hRule="exact" w:val="760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Производственная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45737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19,05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98,04</w:t>
            </w:r>
          </w:p>
        </w:tc>
      </w:tr>
      <w:tr w:rsidR="00CA5537" w:rsidRPr="00CB0CE3" w:rsidTr="00D6735A">
        <w:trPr>
          <w:trHeight w:hRule="exact" w:val="584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  г. внепроизводственные </w:t>
            </w:r>
            <w:r w:rsidRPr="00D6735A">
              <w:rPr>
                <w:sz w:val="20"/>
                <w:szCs w:val="20"/>
              </w:rPr>
              <w:t>расходы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0,38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1,95</w:t>
            </w:r>
          </w:p>
        </w:tc>
      </w:tr>
      <w:tr w:rsidR="00CA5537" w:rsidRPr="00CB0CE3">
        <w:trPr>
          <w:trHeight w:hRule="exact" w:val="561"/>
        </w:trPr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 xml:space="preserve"> Полная себестоимость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46651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100%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right"/>
        <w:rPr>
          <w:b/>
          <w:bCs/>
          <w:spacing w:val="-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right"/>
        <w:rPr>
          <w:b/>
          <w:bCs/>
          <w:spacing w:val="-2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3"/>
          <w:sz w:val="28"/>
          <w:szCs w:val="28"/>
        </w:rPr>
      </w:pPr>
      <w:r w:rsidRPr="00CB0CE3">
        <w:rPr>
          <w:bCs/>
          <w:spacing w:val="-2"/>
          <w:sz w:val="28"/>
          <w:szCs w:val="28"/>
        </w:rPr>
        <w:br w:type="page"/>
        <w:t xml:space="preserve">5 РАСЧЕТ НОРМАТИВООБОРОТНЫХ </w:t>
      </w:r>
      <w:r w:rsidRPr="00CB0CE3">
        <w:rPr>
          <w:bCs/>
          <w:spacing w:val="-3"/>
          <w:sz w:val="28"/>
          <w:szCs w:val="28"/>
        </w:rPr>
        <w:t>СРЕДСТВ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CB0CE3">
        <w:rPr>
          <w:sz w:val="28"/>
          <w:szCs w:val="28"/>
        </w:rPr>
        <w:t xml:space="preserve">Норматив оборотных средств - это минимальный </w:t>
      </w:r>
      <w:r w:rsidRPr="00CB0CE3">
        <w:rPr>
          <w:spacing w:val="-1"/>
          <w:sz w:val="28"/>
          <w:szCs w:val="28"/>
        </w:rPr>
        <w:t xml:space="preserve">плановый размер оборотных средств предприятия, </w:t>
      </w:r>
      <w:r w:rsidRPr="00CB0CE3">
        <w:rPr>
          <w:sz w:val="28"/>
          <w:szCs w:val="28"/>
        </w:rPr>
        <w:t xml:space="preserve">постоянно необходимый для его нормальной работы. Расчет потребности оборотных средств в денежном выражении по отдельным элементам производится по </w:t>
      </w:r>
      <w:r w:rsidRPr="00CB0CE3">
        <w:rPr>
          <w:spacing w:val="-8"/>
          <w:sz w:val="28"/>
          <w:szCs w:val="28"/>
        </w:rPr>
        <w:t>формуле:</w:t>
      </w:r>
    </w:p>
    <w:p w:rsidR="00EC580E" w:rsidRPr="00CB0CE3" w:rsidRDefault="00CA5537" w:rsidP="00CB0CE3">
      <w:pPr>
        <w:shd w:val="clear" w:color="auto" w:fill="FFFFFF"/>
        <w:spacing w:line="360" w:lineRule="auto"/>
        <w:ind w:firstLine="709"/>
        <w:rPr>
          <w:spacing w:val="-14"/>
          <w:sz w:val="28"/>
          <w:szCs w:val="28"/>
        </w:rPr>
      </w:pPr>
      <w:r w:rsidRPr="00CB0CE3">
        <w:rPr>
          <w:spacing w:val="-14"/>
          <w:sz w:val="28"/>
          <w:szCs w:val="28"/>
        </w:rPr>
        <w:t xml:space="preserve">                                             Н</w:t>
      </w:r>
      <w:r w:rsidRPr="00CB0CE3">
        <w:rPr>
          <w:spacing w:val="-14"/>
          <w:sz w:val="28"/>
          <w:szCs w:val="28"/>
          <w:vertAlign w:val="subscript"/>
        </w:rPr>
        <w:t xml:space="preserve">об </w:t>
      </w:r>
      <w:r w:rsidRPr="00CB0CE3">
        <w:rPr>
          <w:spacing w:val="-14"/>
          <w:sz w:val="28"/>
          <w:szCs w:val="28"/>
        </w:rPr>
        <w:t>= С</w:t>
      </w:r>
      <w:r w:rsidRPr="00CB0CE3">
        <w:rPr>
          <w:spacing w:val="-14"/>
          <w:sz w:val="28"/>
          <w:szCs w:val="28"/>
          <w:vertAlign w:val="subscript"/>
        </w:rPr>
        <w:t>ос</w:t>
      </w:r>
      <w:r w:rsidRPr="00CB0CE3">
        <w:rPr>
          <w:spacing w:val="-14"/>
          <w:sz w:val="28"/>
          <w:szCs w:val="28"/>
        </w:rPr>
        <w:t xml:space="preserve"> / 360 * Н</w:t>
      </w:r>
      <w:r w:rsidRPr="00CB0CE3">
        <w:rPr>
          <w:spacing w:val="-14"/>
          <w:sz w:val="28"/>
          <w:szCs w:val="28"/>
          <w:vertAlign w:val="subscript"/>
        </w:rPr>
        <w:t xml:space="preserve"> з</w:t>
      </w:r>
      <w:r w:rsidRPr="00CB0CE3">
        <w:rPr>
          <w:spacing w:val="-14"/>
          <w:sz w:val="28"/>
          <w:szCs w:val="28"/>
        </w:rPr>
        <w:t xml:space="preserve">, тг                                                             (9) </w:t>
      </w:r>
    </w:p>
    <w:p w:rsidR="00CA5537" w:rsidRPr="00CB0CE3" w:rsidRDefault="00EC580E" w:rsidP="00CB0CE3">
      <w:pPr>
        <w:shd w:val="clear" w:color="auto" w:fill="FFFFFF"/>
        <w:tabs>
          <w:tab w:val="left" w:pos="3420"/>
        </w:tabs>
        <w:spacing w:line="360" w:lineRule="auto"/>
        <w:ind w:firstLine="709"/>
        <w:rPr>
          <w:spacing w:val="-14"/>
          <w:sz w:val="28"/>
          <w:szCs w:val="28"/>
        </w:rPr>
      </w:pPr>
      <w:r w:rsidRPr="00CB0CE3">
        <w:rPr>
          <w:spacing w:val="-14"/>
          <w:sz w:val="28"/>
          <w:szCs w:val="28"/>
        </w:rPr>
        <w:tab/>
        <w:t>Н</w:t>
      </w:r>
      <w:r w:rsidRPr="00CB0CE3">
        <w:rPr>
          <w:spacing w:val="-14"/>
          <w:sz w:val="28"/>
          <w:szCs w:val="28"/>
          <w:vertAlign w:val="subscript"/>
        </w:rPr>
        <w:t>об</w:t>
      </w:r>
      <w:r w:rsidRPr="00CB0CE3">
        <w:rPr>
          <w:spacing w:val="-14"/>
          <w:sz w:val="28"/>
          <w:szCs w:val="28"/>
        </w:rPr>
        <w:t xml:space="preserve"> = 1433</w:t>
      </w:r>
      <w:r w:rsidR="00242C3E" w:rsidRPr="00CB0CE3">
        <w:rPr>
          <w:spacing w:val="-14"/>
          <w:sz w:val="28"/>
          <w:szCs w:val="28"/>
        </w:rPr>
        <w:t>7</w:t>
      </w:r>
      <w:r w:rsidRPr="00CB0CE3">
        <w:rPr>
          <w:spacing w:val="-14"/>
          <w:sz w:val="28"/>
          <w:szCs w:val="28"/>
        </w:rPr>
        <w:t xml:space="preserve">/360*60 = </w:t>
      </w:r>
      <w:r w:rsidR="00242C3E" w:rsidRPr="00CB0CE3">
        <w:rPr>
          <w:spacing w:val="-14"/>
          <w:sz w:val="28"/>
          <w:szCs w:val="28"/>
        </w:rPr>
        <w:t>0,7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где: С</w:t>
      </w:r>
      <w:r w:rsidRPr="00CB0CE3">
        <w:rPr>
          <w:spacing w:val="-2"/>
          <w:sz w:val="28"/>
          <w:szCs w:val="28"/>
          <w:vertAlign w:val="subscript"/>
        </w:rPr>
        <w:t xml:space="preserve"> </w:t>
      </w:r>
      <w:r w:rsidRPr="00CB0CE3">
        <w:rPr>
          <w:spacing w:val="-2"/>
          <w:sz w:val="28"/>
          <w:szCs w:val="28"/>
        </w:rPr>
        <w:t xml:space="preserve">ос - среднегодовая стоимость оборотных средств, </w:t>
      </w:r>
      <w:r w:rsidRPr="00CB0CE3">
        <w:rPr>
          <w:spacing w:val="-3"/>
          <w:sz w:val="28"/>
          <w:szCs w:val="28"/>
        </w:rPr>
        <w:t>тг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Н</w:t>
      </w:r>
      <w:r w:rsidRPr="00CB0CE3">
        <w:rPr>
          <w:sz w:val="28"/>
          <w:szCs w:val="28"/>
          <w:vertAlign w:val="subscript"/>
        </w:rPr>
        <w:t xml:space="preserve"> </w:t>
      </w:r>
      <w:r w:rsidRPr="00CB0CE3">
        <w:rPr>
          <w:sz w:val="28"/>
          <w:szCs w:val="28"/>
        </w:rPr>
        <w:t>з - норма запаса, дн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    Норма запаса принимается 60-65 дней по всем </w:t>
      </w:r>
      <w:r w:rsidRPr="00CB0CE3">
        <w:rPr>
          <w:spacing w:val="3"/>
          <w:sz w:val="28"/>
          <w:szCs w:val="28"/>
        </w:rPr>
        <w:t xml:space="preserve">видам производственных запасов основных и </w:t>
      </w:r>
      <w:r w:rsidRPr="00CB0CE3">
        <w:rPr>
          <w:sz w:val="28"/>
          <w:szCs w:val="28"/>
        </w:rPr>
        <w:t>производственных материалов, полуфабрикатов и т.д.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-1"/>
          <w:sz w:val="28"/>
          <w:szCs w:val="28"/>
        </w:rPr>
      </w:pPr>
      <w:r w:rsidRPr="00CB0CE3">
        <w:rPr>
          <w:bCs/>
          <w:spacing w:val="-1"/>
          <w:sz w:val="28"/>
          <w:szCs w:val="28"/>
        </w:rPr>
        <w:t>6 РАСЧЕТ ЦЕНЫ ИЗДЕЛИЯ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bCs/>
          <w:sz w:val="28"/>
          <w:szCs w:val="28"/>
        </w:rPr>
        <w:t>В</w:t>
      </w:r>
      <w:r w:rsidRPr="00CB0CE3">
        <w:rPr>
          <w:b/>
          <w:bCs/>
          <w:sz w:val="28"/>
          <w:szCs w:val="28"/>
        </w:rPr>
        <w:t xml:space="preserve"> </w:t>
      </w:r>
      <w:r w:rsidRPr="00CB0CE3">
        <w:rPr>
          <w:sz w:val="28"/>
          <w:szCs w:val="28"/>
        </w:rPr>
        <w:t xml:space="preserve">работе используем наиболее распространенный </w:t>
      </w:r>
      <w:r w:rsidRPr="00CB0CE3">
        <w:rPr>
          <w:spacing w:val="4"/>
          <w:sz w:val="28"/>
          <w:szCs w:val="28"/>
        </w:rPr>
        <w:t xml:space="preserve">метод ценообразования «средние издержки плюс </w:t>
      </w:r>
      <w:r w:rsidRPr="00CB0CE3">
        <w:rPr>
          <w:spacing w:val="1"/>
          <w:sz w:val="28"/>
          <w:szCs w:val="28"/>
        </w:rPr>
        <w:t xml:space="preserve">прибыль». Этот метод заключается в начислении </w:t>
      </w:r>
      <w:r w:rsidRPr="00CB0CE3">
        <w:rPr>
          <w:spacing w:val="4"/>
          <w:sz w:val="28"/>
          <w:szCs w:val="28"/>
        </w:rPr>
        <w:t>определенной  наценки  на себестоимость товара,  по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5"/>
          <w:sz w:val="28"/>
          <w:szCs w:val="28"/>
        </w:rPr>
        <w:t>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                         Ц=3*Р, тг                                           (10)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>где: 3 - полная себестоимость одного изделия, тг</w:t>
      </w:r>
    </w:p>
    <w:p w:rsidR="00CA5537" w:rsidRPr="00CB0CE3" w:rsidRDefault="00CA5537" w:rsidP="00CB0CE3">
      <w:pPr>
        <w:shd w:val="clear" w:color="auto" w:fill="FFFFFF"/>
        <w:tabs>
          <w:tab w:val="left" w:pos="1735"/>
        </w:tabs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z w:val="28"/>
          <w:szCs w:val="28"/>
        </w:rPr>
        <w:t xml:space="preserve">       Р – коэффициент,      учитывающий      уровень </w:t>
      </w:r>
      <w:r w:rsidRPr="00CB0CE3">
        <w:rPr>
          <w:spacing w:val="-1"/>
          <w:sz w:val="28"/>
          <w:szCs w:val="28"/>
        </w:rPr>
        <w:t>рентабельности производства (принимаем 0,2-0,3)</w:t>
      </w:r>
    </w:p>
    <w:p w:rsidR="00CA5537" w:rsidRPr="00CB0CE3" w:rsidRDefault="00CA5537" w:rsidP="00CB0CE3">
      <w:pPr>
        <w:shd w:val="clear" w:color="auto" w:fill="FFFFFF"/>
        <w:tabs>
          <w:tab w:val="left" w:pos="1735"/>
        </w:tabs>
        <w:spacing w:line="360" w:lineRule="auto"/>
        <w:ind w:firstLine="709"/>
        <w:rPr>
          <w:spacing w:val="-1"/>
          <w:sz w:val="28"/>
          <w:szCs w:val="28"/>
        </w:rPr>
      </w:pPr>
    </w:p>
    <w:p w:rsidR="00CA5537" w:rsidRPr="00D6735A" w:rsidRDefault="00CA5537" w:rsidP="00D6735A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  <w:lang w:val="en-US"/>
        </w:rPr>
      </w:pPr>
      <w:r w:rsidRPr="00CB0CE3">
        <w:rPr>
          <w:spacing w:val="1"/>
          <w:sz w:val="28"/>
          <w:szCs w:val="28"/>
        </w:rPr>
        <w:t>Таблица 23 - Расчет возможных вариантов цены</w:t>
      </w:r>
    </w:p>
    <w:tbl>
      <w:tblPr>
        <w:tblW w:w="9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2882"/>
        <w:gridCol w:w="3105"/>
        <w:gridCol w:w="1852"/>
      </w:tblGrid>
      <w:tr w:rsidR="00CA5537" w:rsidRPr="00CB0CE3" w:rsidTr="00D6735A">
        <w:trPr>
          <w:trHeight w:hRule="exact" w:val="604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Вариант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 xml:space="preserve">Себестоимость </w:t>
            </w:r>
            <w:r w:rsidRPr="00D6735A">
              <w:rPr>
                <w:spacing w:val="1"/>
                <w:sz w:val="20"/>
                <w:szCs w:val="20"/>
              </w:rPr>
              <w:t>ед. изделия, тг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Уровень </w:t>
            </w:r>
            <w:r w:rsidRPr="00D6735A">
              <w:rPr>
                <w:spacing w:val="-2"/>
                <w:sz w:val="20"/>
                <w:szCs w:val="20"/>
              </w:rPr>
              <w:t xml:space="preserve">рентабельности, </w:t>
            </w:r>
            <w:r w:rsidRPr="00D6735A">
              <w:rPr>
                <w:spacing w:val="-3"/>
                <w:sz w:val="20"/>
                <w:szCs w:val="20"/>
              </w:rPr>
              <w:t>коэф.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pacing w:val="-5"/>
                <w:sz w:val="20"/>
                <w:szCs w:val="20"/>
              </w:rPr>
              <w:t xml:space="preserve">Цена, </w:t>
            </w:r>
            <w:r w:rsidRPr="00D6735A">
              <w:rPr>
                <w:sz w:val="20"/>
                <w:szCs w:val="20"/>
              </w:rPr>
              <w:t>тг/ед</w:t>
            </w:r>
          </w:p>
        </w:tc>
      </w:tr>
      <w:tr w:rsidR="00CA5537" w:rsidRPr="00CB0CE3">
        <w:trPr>
          <w:trHeight w:hRule="exact" w:val="473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3,88</w:t>
            </w:r>
          </w:p>
        </w:tc>
      </w:tr>
      <w:tr w:rsidR="00CA5537" w:rsidRPr="00CB0CE3">
        <w:trPr>
          <w:trHeight w:hRule="exact" w:val="473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4,85</w:t>
            </w:r>
          </w:p>
        </w:tc>
      </w:tr>
      <w:tr w:rsidR="00CA5537" w:rsidRPr="00CB0CE3">
        <w:trPr>
          <w:trHeight w:hRule="exact" w:val="534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ind w:firstLine="142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5,8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</w:rPr>
      </w:pPr>
      <w:r w:rsidRPr="00CB0CE3">
        <w:rPr>
          <w:sz w:val="28"/>
          <w:szCs w:val="28"/>
        </w:rPr>
        <w:br w:type="page"/>
      </w:r>
      <w:r w:rsidRPr="00CB0CE3">
        <w:rPr>
          <w:bCs/>
          <w:spacing w:val="1"/>
          <w:sz w:val="28"/>
          <w:szCs w:val="28"/>
        </w:rPr>
        <w:t>7 АНАЛИЗ БЕЗУБЫТОЧНОСТИ</w:t>
      </w:r>
    </w:p>
    <w:p w:rsidR="00D6735A" w:rsidRDefault="00D6735A" w:rsidP="00CB0CE3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B0CE3">
        <w:rPr>
          <w:spacing w:val="5"/>
          <w:sz w:val="28"/>
          <w:szCs w:val="28"/>
        </w:rPr>
        <w:t xml:space="preserve">Реализация любого нового продукта, а особенно </w:t>
      </w:r>
      <w:r w:rsidRPr="00CB0CE3">
        <w:rPr>
          <w:spacing w:val="2"/>
          <w:sz w:val="28"/>
          <w:szCs w:val="28"/>
        </w:rPr>
        <w:t xml:space="preserve">связанного с производственной деятельностью, требует </w:t>
      </w:r>
      <w:r w:rsidRPr="00CB0CE3">
        <w:rPr>
          <w:spacing w:val="3"/>
          <w:sz w:val="28"/>
          <w:szCs w:val="28"/>
        </w:rPr>
        <w:t xml:space="preserve">больших денежных средств. Поэтому в бизнес-плане </w:t>
      </w:r>
      <w:r w:rsidRPr="00CB0CE3">
        <w:rPr>
          <w:spacing w:val="8"/>
          <w:sz w:val="28"/>
          <w:szCs w:val="28"/>
        </w:rPr>
        <w:t xml:space="preserve">необходимо произвести расчеты, показывающие </w:t>
      </w:r>
      <w:r w:rsidRPr="00CB0CE3">
        <w:rPr>
          <w:spacing w:val="2"/>
          <w:sz w:val="28"/>
          <w:szCs w:val="28"/>
        </w:rPr>
        <w:t xml:space="preserve">ориентировочные сроки денежных средств, а так как один </w:t>
      </w:r>
      <w:r w:rsidRPr="00CB0CE3">
        <w:rPr>
          <w:sz w:val="28"/>
          <w:szCs w:val="28"/>
        </w:rPr>
        <w:t xml:space="preserve">из основных источников возврата капитала - чистый доход, </w:t>
      </w:r>
      <w:r w:rsidRPr="00CB0CE3">
        <w:rPr>
          <w:spacing w:val="1"/>
          <w:sz w:val="28"/>
          <w:szCs w:val="28"/>
        </w:rPr>
        <w:t>то в данном разделе бизнес-плана стоит произвести расчет условий достижения безубыточности проекта.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pacing w:val="1"/>
          <w:sz w:val="28"/>
          <w:szCs w:val="28"/>
        </w:rPr>
      </w:pPr>
      <w:r w:rsidRPr="00CB0CE3">
        <w:rPr>
          <w:bCs/>
          <w:sz w:val="28"/>
          <w:szCs w:val="28"/>
        </w:rPr>
        <w:t>7.1 Расчет условий достижения безубыточности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Для анализа безубыточности проекта используется графический метод. С его помощью можно найти точку </w:t>
      </w:r>
      <w:r w:rsidRPr="00CB0CE3">
        <w:rPr>
          <w:spacing w:val="-1"/>
          <w:sz w:val="28"/>
          <w:szCs w:val="28"/>
        </w:rPr>
        <w:t xml:space="preserve">безубыточности, т.е. тот объем производства и продаж, при </w:t>
      </w:r>
      <w:r w:rsidRPr="00CB0CE3">
        <w:rPr>
          <w:spacing w:val="1"/>
          <w:sz w:val="28"/>
          <w:szCs w:val="28"/>
        </w:rPr>
        <w:t xml:space="preserve">котором кривая, показывающая изменения выручки от </w:t>
      </w:r>
      <w:r w:rsidRPr="00CB0CE3">
        <w:rPr>
          <w:spacing w:val="12"/>
          <w:sz w:val="28"/>
          <w:szCs w:val="28"/>
        </w:rPr>
        <w:t xml:space="preserve">реализации продукции (при заданном уровне цен) </w:t>
      </w:r>
      <w:r w:rsidRPr="00CB0CE3">
        <w:rPr>
          <w:spacing w:val="-1"/>
          <w:sz w:val="28"/>
          <w:szCs w:val="28"/>
        </w:rPr>
        <w:t xml:space="preserve">пересечется с кривой показывающей изменение выручки от </w:t>
      </w:r>
      <w:r w:rsidRPr="00CB0CE3">
        <w:rPr>
          <w:spacing w:val="-2"/>
          <w:sz w:val="28"/>
          <w:szCs w:val="28"/>
        </w:rPr>
        <w:t xml:space="preserve">реализации   продукции.   Дальнейшее   увеличение   объема  реализации продукции приведет к появлению прибыли. </w:t>
      </w:r>
      <w:r w:rsidRPr="00CB0CE3">
        <w:rPr>
          <w:sz w:val="28"/>
          <w:szCs w:val="28"/>
        </w:rPr>
        <w:t>Для построения графика надо знать:</w:t>
      </w:r>
    </w:p>
    <w:p w:rsidR="00CA5537" w:rsidRPr="00CB0CE3" w:rsidRDefault="00CA5537" w:rsidP="00CB0CE3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постоянные и переменные затраты</w:t>
      </w:r>
    </w:p>
    <w:p w:rsidR="00CA5537" w:rsidRPr="00CB0CE3" w:rsidRDefault="00CA5537" w:rsidP="00CB0CE3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объем выпуска</w:t>
      </w:r>
    </w:p>
    <w:p w:rsidR="00CA5537" w:rsidRPr="00CB0CE3" w:rsidRDefault="00CA5537" w:rsidP="00CB0CE3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переменные затраты в расчете на единицу</w:t>
      </w:r>
      <w:r w:rsidRPr="00CB0CE3">
        <w:rPr>
          <w:spacing w:val="-2"/>
          <w:sz w:val="28"/>
          <w:szCs w:val="28"/>
        </w:rPr>
        <w:br/>
      </w:r>
      <w:r w:rsidRPr="00CB0CE3">
        <w:rPr>
          <w:spacing w:val="-3"/>
          <w:sz w:val="28"/>
          <w:szCs w:val="28"/>
        </w:rPr>
        <w:t>продукции</w:t>
      </w:r>
    </w:p>
    <w:p w:rsidR="00CA5537" w:rsidRPr="00CB0CE3" w:rsidRDefault="00CA5537" w:rsidP="00CB0CE3">
      <w:pPr>
        <w:widowControl w:val="0"/>
        <w:numPr>
          <w:ilvl w:val="0"/>
          <w:numId w:val="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B0CE3">
        <w:rPr>
          <w:spacing w:val="-2"/>
          <w:sz w:val="28"/>
          <w:szCs w:val="28"/>
        </w:rPr>
        <w:t>объем продаж</w:t>
      </w:r>
    </w:p>
    <w:p w:rsidR="00D6735A" w:rsidRDefault="00D6735A" w:rsidP="00CB0CE3">
      <w:pPr>
        <w:pStyle w:val="31"/>
        <w:spacing w:before="0" w:line="360" w:lineRule="auto"/>
        <w:ind w:left="0" w:firstLine="709"/>
        <w:rPr>
          <w:lang w:val="en-US"/>
        </w:rPr>
      </w:pPr>
    </w:p>
    <w:p w:rsidR="00CA5537" w:rsidRPr="00CB0CE3" w:rsidRDefault="00D6735A" w:rsidP="00CB0CE3">
      <w:pPr>
        <w:pStyle w:val="31"/>
        <w:spacing w:before="0" w:line="360" w:lineRule="auto"/>
        <w:ind w:left="0" w:firstLine="709"/>
      </w:pPr>
      <w:r>
        <w:br w:type="page"/>
      </w:r>
      <w:r w:rsidR="00CA5537" w:rsidRPr="00CB0CE3">
        <w:t>Таблица   24  -   Исходные   данные   для   расчета критического объема производства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440"/>
        <w:gridCol w:w="1620"/>
        <w:gridCol w:w="1260"/>
        <w:gridCol w:w="1080"/>
        <w:gridCol w:w="1080"/>
      </w:tblGrid>
      <w:tr w:rsidR="00CA5537" w:rsidRPr="00D6735A" w:rsidTr="00D6735A">
        <w:trPr>
          <w:trHeight w:val="698"/>
        </w:trPr>
        <w:tc>
          <w:tcPr>
            <w:tcW w:w="1260" w:type="dxa"/>
            <w:vMerge w:val="restart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Объем выпуска продукции,</w:t>
            </w:r>
            <w:r w:rsidR="00024ADC" w:rsidRPr="00D6735A">
              <w:rPr>
                <w:sz w:val="20"/>
                <w:szCs w:val="20"/>
              </w:rPr>
              <w:t xml:space="preserve"> </w:t>
            </w:r>
            <w:r w:rsidRPr="00D6735A">
              <w:rPr>
                <w:sz w:val="20"/>
                <w:szCs w:val="20"/>
              </w:rPr>
              <w:t>ед</w:t>
            </w:r>
            <w:r w:rsidR="00024ADC" w:rsidRPr="00D6735A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Постоянные затраты, </w:t>
            </w:r>
            <w:r w:rsidR="00CF18CE" w:rsidRPr="00D6735A">
              <w:rPr>
                <w:sz w:val="20"/>
                <w:szCs w:val="20"/>
              </w:rPr>
              <w:t xml:space="preserve">тыс. </w:t>
            </w:r>
            <w:r w:rsidRPr="00D6735A">
              <w:rPr>
                <w:sz w:val="20"/>
                <w:szCs w:val="20"/>
              </w:rPr>
              <w:t>тг</w:t>
            </w:r>
            <w:r w:rsidR="00024ADC" w:rsidRPr="00D6735A">
              <w:rPr>
                <w:sz w:val="20"/>
                <w:szCs w:val="20"/>
              </w:rPr>
              <w:t>.</w:t>
            </w:r>
            <w:r w:rsidRPr="00D6735A">
              <w:rPr>
                <w:sz w:val="20"/>
                <w:szCs w:val="20"/>
              </w:rPr>
              <w:t xml:space="preserve"> С пост</w:t>
            </w:r>
          </w:p>
        </w:tc>
        <w:tc>
          <w:tcPr>
            <w:tcW w:w="1440" w:type="dxa"/>
            <w:vMerge w:val="restart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Переменные затраты,</w:t>
            </w:r>
            <w:r w:rsidR="00CF18CE" w:rsidRPr="00D6735A">
              <w:rPr>
                <w:sz w:val="20"/>
                <w:szCs w:val="20"/>
              </w:rPr>
              <w:t xml:space="preserve"> тыс.</w:t>
            </w:r>
            <w:r w:rsidRPr="00D6735A">
              <w:rPr>
                <w:sz w:val="20"/>
                <w:szCs w:val="20"/>
              </w:rPr>
              <w:t xml:space="preserve"> тг</w:t>
            </w:r>
            <w:r w:rsidR="00024ADC" w:rsidRPr="00D6735A">
              <w:rPr>
                <w:sz w:val="20"/>
                <w:szCs w:val="20"/>
              </w:rPr>
              <w:t>.</w:t>
            </w:r>
            <w:r w:rsidRPr="00D6735A">
              <w:rPr>
                <w:sz w:val="20"/>
                <w:szCs w:val="20"/>
              </w:rPr>
              <w:t xml:space="preserve"> С</w:t>
            </w:r>
            <w:r w:rsidR="00024ADC" w:rsidRPr="00D6735A">
              <w:rPr>
                <w:sz w:val="20"/>
                <w:szCs w:val="20"/>
              </w:rPr>
              <w:t xml:space="preserve"> перем.</w:t>
            </w:r>
          </w:p>
        </w:tc>
        <w:tc>
          <w:tcPr>
            <w:tcW w:w="1620" w:type="dxa"/>
            <w:vMerge w:val="restart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Полная себестоимость,</w:t>
            </w:r>
            <w:r w:rsidR="00CF18CE" w:rsidRPr="00D6735A">
              <w:rPr>
                <w:sz w:val="20"/>
                <w:szCs w:val="20"/>
              </w:rPr>
              <w:t xml:space="preserve"> тыс. </w:t>
            </w:r>
            <w:r w:rsidRPr="00D6735A">
              <w:rPr>
                <w:sz w:val="20"/>
                <w:szCs w:val="20"/>
              </w:rPr>
              <w:t>тг С</w:t>
            </w:r>
          </w:p>
        </w:tc>
        <w:tc>
          <w:tcPr>
            <w:tcW w:w="3420" w:type="dxa"/>
            <w:gridSpan w:val="3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>Возможная выручка при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разных вариантах цен, </w:t>
            </w:r>
            <w:r w:rsidR="00CF18CE" w:rsidRPr="00D6735A">
              <w:rPr>
                <w:spacing w:val="-2"/>
                <w:sz w:val="20"/>
                <w:szCs w:val="20"/>
              </w:rPr>
              <w:t xml:space="preserve">тыс. </w:t>
            </w:r>
            <w:r w:rsidRPr="00D6735A">
              <w:rPr>
                <w:spacing w:val="-2"/>
                <w:sz w:val="20"/>
                <w:szCs w:val="20"/>
              </w:rPr>
              <w:t>тг</w:t>
            </w:r>
          </w:p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22"/>
                <w:sz w:val="20"/>
                <w:szCs w:val="20"/>
              </w:rPr>
              <w:t>ДФ</w:t>
            </w:r>
          </w:p>
        </w:tc>
      </w:tr>
      <w:tr w:rsidR="00CA5537" w:rsidRPr="00D6735A">
        <w:trPr>
          <w:trHeight w:val="1207"/>
        </w:trPr>
        <w:tc>
          <w:tcPr>
            <w:tcW w:w="1260" w:type="dxa"/>
            <w:vMerge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Цена  1</w:t>
            </w:r>
          </w:p>
        </w:tc>
        <w:tc>
          <w:tcPr>
            <w:tcW w:w="108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Цена 2</w:t>
            </w:r>
          </w:p>
        </w:tc>
        <w:tc>
          <w:tcPr>
            <w:tcW w:w="108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Цена 3</w:t>
            </w:r>
          </w:p>
        </w:tc>
      </w:tr>
      <w:tr w:rsidR="00CA5537" w:rsidRPr="00D6735A">
        <w:trPr>
          <w:trHeight w:val="811"/>
        </w:trPr>
        <w:tc>
          <w:tcPr>
            <w:tcW w:w="126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2400</w:t>
            </w:r>
          </w:p>
        </w:tc>
        <w:tc>
          <w:tcPr>
            <w:tcW w:w="108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CA5537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</w:t>
            </w:r>
            <w:r w:rsidR="00CF18CE" w:rsidRPr="00D6735A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CA5537" w:rsidRPr="00D6735A" w:rsidRDefault="002032AC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CA5537" w:rsidRPr="00D6735A" w:rsidRDefault="002032AC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A5537" w:rsidRPr="00D6735A" w:rsidRDefault="002032AC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</w:rPr>
              <w:t>4</w:t>
            </w:r>
          </w:p>
        </w:tc>
      </w:tr>
    </w:tbl>
    <w:p w:rsidR="00CA5537" w:rsidRPr="00D6735A" w:rsidRDefault="00CA5537" w:rsidP="00D6735A">
      <w:pPr>
        <w:shd w:val="clear" w:color="auto" w:fill="FFFFFF"/>
        <w:spacing w:line="360" w:lineRule="auto"/>
        <w:rPr>
          <w:sz w:val="20"/>
          <w:szCs w:val="20"/>
        </w:rPr>
      </w:pPr>
    </w:p>
    <w:p w:rsidR="00CA5537" w:rsidRPr="00CB0CE3" w:rsidRDefault="00CA5537" w:rsidP="00D6735A">
      <w:pPr>
        <w:shd w:val="clear" w:color="auto" w:fill="FFFFFF"/>
        <w:spacing w:line="360" w:lineRule="auto"/>
        <w:rPr>
          <w:spacing w:val="-4"/>
          <w:sz w:val="28"/>
          <w:szCs w:val="28"/>
        </w:rPr>
      </w:pPr>
      <w:r w:rsidRPr="00CB0CE3">
        <w:rPr>
          <w:sz w:val="28"/>
          <w:szCs w:val="28"/>
        </w:rPr>
        <w:t xml:space="preserve">  Критический объем производства определяется </w:t>
      </w:r>
      <w:r w:rsidR="003549FD" w:rsidRPr="00CB0CE3">
        <w:rPr>
          <w:sz w:val="28"/>
          <w:szCs w:val="28"/>
        </w:rPr>
        <w:t xml:space="preserve">по </w:t>
      </w:r>
      <w:r w:rsidRPr="00CB0CE3">
        <w:rPr>
          <w:spacing w:val="-4"/>
          <w:sz w:val="28"/>
          <w:szCs w:val="28"/>
        </w:rPr>
        <w:t>формуле:</w:t>
      </w:r>
    </w:p>
    <w:p w:rsidR="003549FD" w:rsidRPr="00CB0CE3" w:rsidRDefault="00CA5537" w:rsidP="00CB0CE3">
      <w:pPr>
        <w:shd w:val="clear" w:color="auto" w:fill="FFFFFF"/>
        <w:spacing w:line="360" w:lineRule="auto"/>
        <w:ind w:firstLine="709"/>
        <w:rPr>
          <w:spacing w:val="-4"/>
          <w:sz w:val="28"/>
          <w:szCs w:val="28"/>
        </w:rPr>
      </w:pPr>
      <w:r w:rsidRPr="00CB0CE3">
        <w:rPr>
          <w:spacing w:val="-4"/>
          <w:sz w:val="28"/>
          <w:szCs w:val="28"/>
        </w:rPr>
        <w:t xml:space="preserve">                                </w:t>
      </w:r>
      <w:r w:rsidRPr="00CB0CE3">
        <w:rPr>
          <w:spacing w:val="-4"/>
          <w:sz w:val="28"/>
          <w:szCs w:val="28"/>
          <w:lang w:val="en-US"/>
        </w:rPr>
        <w:t>Q</w:t>
      </w:r>
      <w:r w:rsidRPr="00CB0CE3">
        <w:rPr>
          <w:spacing w:val="-4"/>
          <w:sz w:val="28"/>
          <w:szCs w:val="28"/>
          <w:vertAlign w:val="subscript"/>
        </w:rPr>
        <w:t>кр</w:t>
      </w:r>
      <w:r w:rsidRPr="00CB0CE3">
        <w:rPr>
          <w:spacing w:val="-4"/>
          <w:sz w:val="28"/>
          <w:szCs w:val="28"/>
        </w:rPr>
        <w:t>=С</w:t>
      </w:r>
      <w:r w:rsidRPr="00CB0CE3">
        <w:rPr>
          <w:spacing w:val="-4"/>
          <w:sz w:val="28"/>
          <w:szCs w:val="28"/>
          <w:vertAlign w:val="subscript"/>
        </w:rPr>
        <w:t>пост</w:t>
      </w:r>
      <w:r w:rsidRPr="00CB0CE3">
        <w:rPr>
          <w:spacing w:val="-4"/>
          <w:sz w:val="28"/>
          <w:szCs w:val="28"/>
        </w:rPr>
        <w:t>/(</w:t>
      </w:r>
      <w:r w:rsidR="003549FD" w:rsidRPr="00CB0CE3">
        <w:rPr>
          <w:spacing w:val="-4"/>
          <w:sz w:val="28"/>
          <w:szCs w:val="28"/>
        </w:rPr>
        <w:t>Ц</w:t>
      </w:r>
      <w:r w:rsidRPr="00CB0CE3">
        <w:rPr>
          <w:spacing w:val="-4"/>
          <w:sz w:val="28"/>
          <w:szCs w:val="28"/>
        </w:rPr>
        <w:t xml:space="preserve"> – З</w:t>
      </w:r>
      <w:r w:rsidRPr="00CB0CE3">
        <w:rPr>
          <w:spacing w:val="-4"/>
          <w:sz w:val="28"/>
          <w:szCs w:val="28"/>
          <w:vertAlign w:val="subscript"/>
        </w:rPr>
        <w:t>пер</w:t>
      </w:r>
      <w:r w:rsidRPr="00CB0CE3">
        <w:rPr>
          <w:spacing w:val="-4"/>
          <w:sz w:val="28"/>
          <w:szCs w:val="28"/>
        </w:rPr>
        <w:t>), ед                                                 (11)</w:t>
      </w:r>
    </w:p>
    <w:p w:rsidR="00CA5537" w:rsidRPr="00CB0CE3" w:rsidRDefault="003549FD" w:rsidP="00CB0CE3">
      <w:pPr>
        <w:shd w:val="clear" w:color="auto" w:fill="FFFFFF"/>
        <w:tabs>
          <w:tab w:val="left" w:pos="2880"/>
        </w:tabs>
        <w:spacing w:line="360" w:lineRule="auto"/>
        <w:ind w:firstLine="709"/>
        <w:rPr>
          <w:sz w:val="28"/>
          <w:szCs w:val="28"/>
        </w:rPr>
      </w:pPr>
      <w:r w:rsidRPr="00CB0CE3">
        <w:rPr>
          <w:spacing w:val="-4"/>
          <w:sz w:val="28"/>
          <w:szCs w:val="28"/>
        </w:rPr>
        <w:tab/>
      </w:r>
      <w:r w:rsidRPr="00CB0CE3">
        <w:rPr>
          <w:spacing w:val="-4"/>
          <w:sz w:val="28"/>
          <w:szCs w:val="28"/>
          <w:lang w:val="en-US"/>
        </w:rPr>
        <w:t>Q</w:t>
      </w:r>
      <w:r w:rsidRPr="00CB0CE3">
        <w:rPr>
          <w:spacing w:val="-4"/>
          <w:sz w:val="28"/>
          <w:szCs w:val="28"/>
          <w:vertAlign w:val="subscript"/>
        </w:rPr>
        <w:t xml:space="preserve">кр1 </w:t>
      </w:r>
      <w:r w:rsidRPr="00CB0CE3">
        <w:rPr>
          <w:spacing w:val="-4"/>
          <w:sz w:val="28"/>
          <w:szCs w:val="28"/>
        </w:rPr>
        <w:t>=</w:t>
      </w:r>
      <w:r w:rsidRPr="00CB0CE3">
        <w:rPr>
          <w:spacing w:val="-4"/>
          <w:sz w:val="28"/>
          <w:szCs w:val="28"/>
          <w:vertAlign w:val="subscript"/>
        </w:rPr>
        <w:t xml:space="preserve"> </w:t>
      </w:r>
      <w:r w:rsidRPr="00CB0CE3">
        <w:rPr>
          <w:spacing w:val="-4"/>
          <w:sz w:val="28"/>
          <w:szCs w:val="28"/>
        </w:rPr>
        <w:t>14073/(9312-9876)*1000 = -564</w:t>
      </w:r>
    </w:p>
    <w:p w:rsidR="003549FD" w:rsidRPr="00CB0CE3" w:rsidRDefault="00242C3E" w:rsidP="00CB0CE3">
      <w:pPr>
        <w:shd w:val="clear" w:color="auto" w:fill="FFFFFF"/>
        <w:tabs>
          <w:tab w:val="left" w:pos="2880"/>
        </w:tabs>
        <w:spacing w:line="360" w:lineRule="auto"/>
        <w:ind w:firstLine="709"/>
        <w:rPr>
          <w:spacing w:val="-4"/>
          <w:sz w:val="28"/>
          <w:szCs w:val="28"/>
        </w:rPr>
      </w:pPr>
      <w:r w:rsidRPr="00CB0CE3">
        <w:rPr>
          <w:spacing w:val="-4"/>
          <w:sz w:val="28"/>
          <w:szCs w:val="28"/>
        </w:rPr>
        <w:tab/>
      </w:r>
      <w:r w:rsidR="003549FD" w:rsidRPr="00CB0CE3">
        <w:rPr>
          <w:spacing w:val="-4"/>
          <w:sz w:val="28"/>
          <w:szCs w:val="28"/>
          <w:lang w:val="en-US"/>
        </w:rPr>
        <w:t>Q</w:t>
      </w:r>
      <w:r w:rsidR="003549FD" w:rsidRPr="00CB0CE3">
        <w:rPr>
          <w:spacing w:val="-4"/>
          <w:sz w:val="28"/>
          <w:szCs w:val="28"/>
          <w:vertAlign w:val="subscript"/>
        </w:rPr>
        <w:t>кр2</w:t>
      </w:r>
      <w:r w:rsidR="003549FD" w:rsidRPr="00CB0CE3">
        <w:rPr>
          <w:spacing w:val="-4"/>
          <w:sz w:val="28"/>
          <w:szCs w:val="28"/>
        </w:rPr>
        <w:t xml:space="preserve"> = 14073/(11640-9876)*1000 = 7977</w:t>
      </w:r>
    </w:p>
    <w:p w:rsidR="00242C3E" w:rsidRPr="00CB0CE3" w:rsidRDefault="00242C3E" w:rsidP="00CB0CE3">
      <w:pPr>
        <w:shd w:val="clear" w:color="auto" w:fill="FFFFFF"/>
        <w:tabs>
          <w:tab w:val="left" w:pos="2880"/>
        </w:tabs>
        <w:spacing w:line="360" w:lineRule="auto"/>
        <w:ind w:firstLine="709"/>
        <w:rPr>
          <w:spacing w:val="-4"/>
          <w:sz w:val="28"/>
          <w:szCs w:val="28"/>
        </w:rPr>
      </w:pPr>
      <w:r w:rsidRPr="00CB0CE3">
        <w:rPr>
          <w:spacing w:val="-4"/>
          <w:sz w:val="28"/>
          <w:szCs w:val="28"/>
        </w:rPr>
        <w:tab/>
      </w:r>
      <w:r w:rsidRPr="00CB0CE3">
        <w:rPr>
          <w:spacing w:val="-4"/>
          <w:sz w:val="28"/>
          <w:szCs w:val="28"/>
          <w:lang w:val="en-US"/>
        </w:rPr>
        <w:t>Q</w:t>
      </w:r>
      <w:r w:rsidRPr="00CB0CE3">
        <w:rPr>
          <w:spacing w:val="-4"/>
          <w:sz w:val="28"/>
          <w:szCs w:val="28"/>
          <w:vertAlign w:val="subscript"/>
        </w:rPr>
        <w:t>кр3</w:t>
      </w:r>
      <w:r w:rsidRPr="00CB0CE3">
        <w:rPr>
          <w:spacing w:val="-4"/>
          <w:sz w:val="28"/>
          <w:szCs w:val="28"/>
        </w:rPr>
        <w:t xml:space="preserve"> = 14073/(13968-9876)*1000 = 3439</w:t>
      </w:r>
    </w:p>
    <w:p w:rsidR="00242C3E" w:rsidRPr="00CB0CE3" w:rsidRDefault="00242C3E" w:rsidP="00CB0CE3">
      <w:pPr>
        <w:shd w:val="clear" w:color="auto" w:fill="FFFFFF"/>
        <w:tabs>
          <w:tab w:val="left" w:pos="2880"/>
        </w:tabs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6"/>
          <w:sz w:val="28"/>
          <w:szCs w:val="28"/>
        </w:rPr>
      </w:pPr>
      <w:r w:rsidRPr="00CB0CE3">
        <w:rPr>
          <w:spacing w:val="-6"/>
          <w:sz w:val="28"/>
          <w:szCs w:val="28"/>
        </w:rPr>
        <w:t>где: С</w:t>
      </w:r>
      <w:r w:rsidRPr="00CB0CE3">
        <w:rPr>
          <w:spacing w:val="-6"/>
          <w:sz w:val="28"/>
          <w:szCs w:val="28"/>
          <w:vertAlign w:val="subscript"/>
        </w:rPr>
        <w:t>пост</w:t>
      </w:r>
      <w:r w:rsidRPr="00CB0CE3">
        <w:rPr>
          <w:spacing w:val="-6"/>
          <w:sz w:val="28"/>
          <w:szCs w:val="28"/>
        </w:rPr>
        <w:t xml:space="preserve"> - постоянные затраты ,тг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6"/>
          <w:sz w:val="28"/>
          <w:szCs w:val="28"/>
        </w:rPr>
        <w:t xml:space="preserve">        </w:t>
      </w:r>
      <w:r w:rsidRPr="00CB0CE3">
        <w:rPr>
          <w:spacing w:val="2"/>
          <w:sz w:val="28"/>
          <w:szCs w:val="28"/>
        </w:rPr>
        <w:t>В - выручка, тыс. тг/ед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4"/>
          <w:sz w:val="28"/>
          <w:szCs w:val="28"/>
        </w:rPr>
        <w:t xml:space="preserve">       3</w:t>
      </w:r>
      <w:r w:rsidR="00242C3E" w:rsidRPr="00CB0CE3">
        <w:rPr>
          <w:spacing w:val="4"/>
          <w:sz w:val="28"/>
          <w:szCs w:val="28"/>
          <w:vertAlign w:val="subscript"/>
        </w:rPr>
        <w:t>пер</w:t>
      </w:r>
      <w:r w:rsidRPr="00CB0CE3">
        <w:rPr>
          <w:spacing w:val="4"/>
          <w:sz w:val="28"/>
          <w:szCs w:val="28"/>
        </w:rPr>
        <w:t xml:space="preserve"> - переменные затраты в расчете на единицу </w:t>
      </w:r>
      <w:r w:rsidRPr="00CB0CE3">
        <w:rPr>
          <w:sz w:val="28"/>
          <w:szCs w:val="28"/>
        </w:rPr>
        <w:t>продукции, тг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7"/>
          <w:sz w:val="28"/>
          <w:szCs w:val="28"/>
        </w:rPr>
        <w:t>Выручка при критическом объеме производства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>определяется по 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3"/>
          <w:sz w:val="28"/>
          <w:szCs w:val="28"/>
        </w:rPr>
      </w:pPr>
      <w:r w:rsidRPr="00CB0CE3">
        <w:rPr>
          <w:spacing w:val="-13"/>
          <w:sz w:val="28"/>
          <w:szCs w:val="28"/>
        </w:rPr>
        <w:t xml:space="preserve">                                                    Д</w:t>
      </w:r>
      <w:r w:rsidRPr="00CB0CE3">
        <w:rPr>
          <w:spacing w:val="-13"/>
          <w:sz w:val="28"/>
          <w:szCs w:val="28"/>
          <w:vertAlign w:val="subscript"/>
        </w:rPr>
        <w:t>кр</w:t>
      </w:r>
      <w:r w:rsidRPr="00CB0CE3">
        <w:rPr>
          <w:spacing w:val="-13"/>
          <w:sz w:val="28"/>
          <w:szCs w:val="28"/>
        </w:rPr>
        <w:t>=С)</w:t>
      </w:r>
      <w:r w:rsidRPr="00CB0CE3">
        <w:rPr>
          <w:spacing w:val="-13"/>
          <w:sz w:val="28"/>
          <w:szCs w:val="28"/>
          <w:vertAlign w:val="subscript"/>
        </w:rPr>
        <w:t>кр</w:t>
      </w:r>
      <w:r w:rsidRPr="00CB0CE3">
        <w:rPr>
          <w:spacing w:val="-13"/>
          <w:sz w:val="28"/>
          <w:szCs w:val="28"/>
        </w:rPr>
        <w:t xml:space="preserve">*Ц, тг                                                         (12)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3"/>
          <w:sz w:val="28"/>
          <w:szCs w:val="28"/>
        </w:rPr>
        <w:t xml:space="preserve">       </w:t>
      </w:r>
      <w:r w:rsidRPr="00CB0CE3">
        <w:rPr>
          <w:spacing w:val="1"/>
          <w:sz w:val="28"/>
          <w:szCs w:val="28"/>
        </w:rPr>
        <w:t>Абсолютный запас финансовой прочности: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2"/>
          <w:sz w:val="28"/>
          <w:szCs w:val="28"/>
        </w:rPr>
      </w:pPr>
      <w:r w:rsidRPr="00CB0CE3">
        <w:rPr>
          <w:b/>
          <w:spacing w:val="2"/>
          <w:sz w:val="28"/>
          <w:szCs w:val="28"/>
        </w:rPr>
        <w:t xml:space="preserve">                                      </w:t>
      </w:r>
      <w:r w:rsidRPr="00CB0CE3">
        <w:rPr>
          <w:spacing w:val="2"/>
          <w:sz w:val="28"/>
          <w:szCs w:val="28"/>
        </w:rPr>
        <w:t>З</w:t>
      </w:r>
      <w:r w:rsidRPr="00CB0CE3">
        <w:rPr>
          <w:spacing w:val="2"/>
          <w:sz w:val="28"/>
          <w:szCs w:val="28"/>
          <w:vertAlign w:val="subscript"/>
        </w:rPr>
        <w:t>фп</w:t>
      </w:r>
      <w:r w:rsidRPr="00CB0CE3">
        <w:rPr>
          <w:spacing w:val="2"/>
          <w:sz w:val="28"/>
          <w:szCs w:val="28"/>
        </w:rPr>
        <w:t xml:space="preserve">  а </w:t>
      </w:r>
      <w:r w:rsidRPr="00CB0CE3">
        <w:rPr>
          <w:i/>
          <w:iCs/>
          <w:spacing w:val="2"/>
          <w:sz w:val="28"/>
          <w:szCs w:val="28"/>
        </w:rPr>
        <w:t xml:space="preserve">~ </w:t>
      </w:r>
      <w:r w:rsidRPr="00CB0CE3">
        <w:rPr>
          <w:spacing w:val="2"/>
          <w:sz w:val="28"/>
          <w:szCs w:val="28"/>
        </w:rPr>
        <w:t xml:space="preserve">Дф-Д кр, тг          </w:t>
      </w:r>
      <w:r w:rsidR="00D6735A">
        <w:rPr>
          <w:spacing w:val="2"/>
          <w:sz w:val="28"/>
          <w:szCs w:val="28"/>
        </w:rPr>
        <w:t xml:space="preserve">                          </w:t>
      </w:r>
      <w:r w:rsidRPr="00CB0CE3">
        <w:rPr>
          <w:spacing w:val="2"/>
          <w:sz w:val="28"/>
          <w:szCs w:val="28"/>
        </w:rPr>
        <w:t xml:space="preserve"> (13)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Относительный запас финансовой прочности: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  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                                 </w:t>
      </w:r>
      <w:r w:rsidRPr="00CB0CE3">
        <w:rPr>
          <w:b/>
          <w:spacing w:val="-1"/>
          <w:sz w:val="28"/>
          <w:szCs w:val="28"/>
        </w:rPr>
        <w:t xml:space="preserve"> </w:t>
      </w:r>
      <w:r w:rsidRPr="00CB0CE3">
        <w:rPr>
          <w:spacing w:val="2"/>
          <w:sz w:val="28"/>
          <w:szCs w:val="28"/>
        </w:rPr>
        <w:t>Зфп</w:t>
      </w:r>
      <w:r w:rsidRPr="00CB0CE3">
        <w:rPr>
          <w:spacing w:val="2"/>
          <w:sz w:val="28"/>
          <w:szCs w:val="28"/>
          <w:vertAlign w:val="subscript"/>
        </w:rPr>
        <w:t>о</w:t>
      </w:r>
      <w:r w:rsidRPr="00CB0CE3">
        <w:rPr>
          <w:spacing w:val="2"/>
          <w:sz w:val="28"/>
          <w:szCs w:val="28"/>
        </w:rPr>
        <w:t xml:space="preserve">=(Дф-Дкр)*100/Дф,%                               (14)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    Расчеты производятся для каждого варианта цены и </w:t>
      </w:r>
      <w:r w:rsidRPr="00CB0CE3">
        <w:rPr>
          <w:spacing w:val="6"/>
          <w:sz w:val="28"/>
          <w:szCs w:val="28"/>
        </w:rPr>
        <w:t xml:space="preserve">оформляются в виде таблицы. Затем выбирается один </w:t>
      </w:r>
      <w:r w:rsidRPr="00CB0CE3">
        <w:rPr>
          <w:spacing w:val="1"/>
          <w:sz w:val="28"/>
          <w:szCs w:val="28"/>
        </w:rPr>
        <w:t>вариант и по нему производятся все дальнейшие расчеты.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Таблица 25  Расчет критического объема производства</w:t>
      </w:r>
    </w:p>
    <w:tbl>
      <w:tblPr>
        <w:tblW w:w="90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1260"/>
        <w:gridCol w:w="1440"/>
        <w:gridCol w:w="1980"/>
        <w:gridCol w:w="1440"/>
      </w:tblGrid>
      <w:tr w:rsidR="00CA5537" w:rsidRPr="00CB0CE3" w:rsidTr="00D6735A">
        <w:trPr>
          <w:trHeight w:hRule="exact" w:val="122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Вариант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Цена, тг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Выручка, </w:t>
            </w:r>
            <w:r w:rsidR="00CF18CE" w:rsidRPr="00D6735A">
              <w:rPr>
                <w:spacing w:val="-2"/>
                <w:sz w:val="20"/>
                <w:szCs w:val="20"/>
              </w:rPr>
              <w:t xml:space="preserve">тыс. </w:t>
            </w:r>
            <w:r w:rsidRPr="00D6735A">
              <w:rPr>
                <w:spacing w:val="-2"/>
                <w:sz w:val="20"/>
                <w:szCs w:val="20"/>
              </w:rPr>
              <w:t>тг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Критический </w:t>
            </w:r>
            <w:r w:rsidRPr="00D6735A">
              <w:rPr>
                <w:spacing w:val="-3"/>
                <w:sz w:val="20"/>
                <w:szCs w:val="20"/>
              </w:rPr>
              <w:t>объем пр-ва,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Критическая </w:t>
            </w:r>
            <w:r w:rsidRPr="00D6735A">
              <w:rPr>
                <w:sz w:val="20"/>
                <w:szCs w:val="20"/>
              </w:rPr>
              <w:t>выручка,</w:t>
            </w:r>
            <w:r w:rsidR="00CF18CE" w:rsidRPr="00D6735A">
              <w:rPr>
                <w:sz w:val="20"/>
                <w:szCs w:val="20"/>
              </w:rPr>
              <w:t xml:space="preserve"> тыс.</w:t>
            </w:r>
            <w:r w:rsidRPr="00D6735A">
              <w:rPr>
                <w:sz w:val="20"/>
                <w:szCs w:val="20"/>
              </w:rPr>
              <w:t xml:space="preserve"> тг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024ADC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Запас </w:t>
            </w:r>
            <w:r w:rsidR="00CA5537" w:rsidRPr="00D6735A">
              <w:rPr>
                <w:sz w:val="20"/>
                <w:szCs w:val="20"/>
              </w:rPr>
              <w:t xml:space="preserve">финансовой </w:t>
            </w:r>
            <w:r w:rsidR="00CA5537" w:rsidRPr="00D6735A">
              <w:rPr>
                <w:spacing w:val="3"/>
                <w:sz w:val="20"/>
                <w:szCs w:val="20"/>
              </w:rPr>
              <w:t>прочности</w:t>
            </w:r>
          </w:p>
        </w:tc>
      </w:tr>
      <w:tr w:rsidR="00CA5537" w:rsidRPr="00CB0CE3" w:rsidTr="00D6735A">
        <w:trPr>
          <w:trHeight w:hRule="exact" w:val="689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1"/>
                <w:sz w:val="20"/>
                <w:szCs w:val="20"/>
              </w:rPr>
              <w:t>Абсолю</w:t>
            </w:r>
            <w:r w:rsidR="00024ADC" w:rsidRPr="00D6735A">
              <w:rPr>
                <w:spacing w:val="1"/>
                <w:sz w:val="20"/>
                <w:szCs w:val="20"/>
              </w:rPr>
              <w:t>тн</w:t>
            </w:r>
            <w:r w:rsidRPr="00D6735A">
              <w:rPr>
                <w:spacing w:val="1"/>
                <w:sz w:val="20"/>
                <w:szCs w:val="20"/>
              </w:rPr>
              <w:t>.,</w:t>
            </w:r>
            <w:r w:rsidR="00CF18CE" w:rsidRPr="00D6735A">
              <w:rPr>
                <w:spacing w:val="1"/>
                <w:sz w:val="20"/>
                <w:szCs w:val="20"/>
              </w:rPr>
              <w:t xml:space="preserve"> тыс.</w:t>
            </w:r>
            <w:r w:rsidRPr="00D6735A">
              <w:rPr>
                <w:spacing w:val="1"/>
                <w:sz w:val="20"/>
                <w:szCs w:val="20"/>
              </w:rPr>
              <w:t xml:space="preserve"> </w:t>
            </w:r>
            <w:r w:rsidRPr="00D6735A">
              <w:rPr>
                <w:spacing w:val="3"/>
                <w:sz w:val="20"/>
                <w:szCs w:val="20"/>
              </w:rPr>
              <w:t>тг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 xml:space="preserve">Относит. </w:t>
            </w:r>
            <w:r w:rsidRPr="00D6735A">
              <w:rPr>
                <w:sz w:val="20"/>
                <w:szCs w:val="20"/>
              </w:rPr>
              <w:t>%</w:t>
            </w:r>
          </w:p>
        </w:tc>
      </w:tr>
      <w:tr w:rsidR="00CA5537" w:rsidRPr="00CB0CE3">
        <w:trPr>
          <w:trHeight w:hRule="exact" w:val="41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3,88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</w:t>
            </w:r>
            <w:r w:rsidR="00CF18CE" w:rsidRPr="00D6735A">
              <w:rPr>
                <w:sz w:val="20"/>
                <w:szCs w:val="20"/>
              </w:rPr>
              <w:t>,</w:t>
            </w: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A5537" w:rsidRPr="00CB0CE3">
        <w:trPr>
          <w:trHeight w:hRule="exact" w:val="41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7977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  <w:r w:rsidR="00CF18CE" w:rsidRPr="00D6735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51,35</w:t>
            </w:r>
          </w:p>
        </w:tc>
      </w:tr>
      <w:tr w:rsidR="00CA5537" w:rsidRPr="00CB0CE3">
        <w:trPr>
          <w:trHeight w:hRule="exact" w:val="47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3439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F18CE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F18CE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42,79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Расчеты критического объема производства </w:t>
      </w:r>
      <w:r w:rsidRPr="00CB0CE3">
        <w:rPr>
          <w:sz w:val="28"/>
          <w:szCs w:val="28"/>
        </w:rPr>
        <w:t>оформляются графически.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-2"/>
          <w:sz w:val="28"/>
          <w:szCs w:val="28"/>
        </w:rPr>
      </w:pPr>
      <w:r w:rsidRPr="00CB0CE3">
        <w:rPr>
          <w:spacing w:val="-2"/>
          <w:sz w:val="28"/>
          <w:szCs w:val="28"/>
        </w:rPr>
        <w:t>7.</w:t>
      </w:r>
      <w:r w:rsidR="008A1C13" w:rsidRPr="00CB0CE3">
        <w:rPr>
          <w:spacing w:val="-2"/>
          <w:sz w:val="28"/>
          <w:szCs w:val="28"/>
        </w:rPr>
        <w:t>2</w:t>
      </w:r>
      <w:r w:rsidRPr="00CB0CE3">
        <w:rPr>
          <w:spacing w:val="-2"/>
          <w:sz w:val="28"/>
          <w:szCs w:val="28"/>
        </w:rPr>
        <w:t xml:space="preserve"> Оценка эффективности производства</w:t>
      </w:r>
    </w:p>
    <w:p w:rsidR="00D6735A" w:rsidRDefault="00D6735A" w:rsidP="00CB0CE3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>Таблица 26 Показатели эффективности производства</w:t>
      </w:r>
    </w:p>
    <w:tbl>
      <w:tblPr>
        <w:tblW w:w="9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3323"/>
      </w:tblGrid>
      <w:tr w:rsidR="00CA5537" w:rsidRPr="00CB0CE3" w:rsidTr="00D6735A">
        <w:trPr>
          <w:trHeight w:hRule="exact" w:val="471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3"/>
                <w:sz w:val="20"/>
                <w:szCs w:val="20"/>
              </w:rPr>
              <w:t>Показатели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Значение</w:t>
            </w:r>
          </w:p>
        </w:tc>
      </w:tr>
      <w:tr w:rsidR="00CA5537" w:rsidRPr="00CB0CE3" w:rsidTr="00D6735A">
        <w:trPr>
          <w:trHeight w:hRule="exact" w:val="599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4"/>
                <w:sz w:val="20"/>
                <w:szCs w:val="20"/>
              </w:rPr>
              <w:t>1. Фондоотдача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0,12</w:t>
            </w:r>
          </w:p>
        </w:tc>
      </w:tr>
      <w:tr w:rsidR="00CA5537" w:rsidRPr="00CB0CE3" w:rsidTr="00D6735A">
        <w:trPr>
          <w:trHeight w:hRule="exact" w:val="470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 xml:space="preserve">2  Коэффициент </w:t>
            </w:r>
            <w:r w:rsidRPr="00D6735A">
              <w:rPr>
                <w:spacing w:val="-1"/>
                <w:sz w:val="20"/>
                <w:szCs w:val="20"/>
              </w:rPr>
              <w:t xml:space="preserve">оборачиваемости </w:t>
            </w:r>
            <w:r w:rsidRPr="00D6735A">
              <w:rPr>
                <w:sz w:val="20"/>
                <w:szCs w:val="20"/>
              </w:rPr>
              <w:t>оборотных средств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1,0</w:t>
            </w:r>
          </w:p>
        </w:tc>
      </w:tr>
      <w:tr w:rsidR="00CA5537" w:rsidRPr="00CB0CE3" w:rsidTr="00D6735A">
        <w:trPr>
          <w:trHeight w:hRule="exact" w:val="576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3.     Производительность труда, тг/чел а. одного работающего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148</w:t>
            </w:r>
          </w:p>
        </w:tc>
      </w:tr>
      <w:tr w:rsidR="00CA5537" w:rsidRPr="00CB0CE3" w:rsidTr="00D6735A">
        <w:trPr>
          <w:trHeight w:hRule="exact" w:val="460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2"/>
                <w:sz w:val="20"/>
                <w:szCs w:val="20"/>
              </w:rPr>
              <w:t>б. одного рабочего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168</w:t>
            </w:r>
          </w:p>
        </w:tc>
      </w:tr>
      <w:tr w:rsidR="00CA5537" w:rsidRPr="00CB0CE3" w:rsidTr="00D6735A">
        <w:trPr>
          <w:trHeight w:hRule="exact" w:val="502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pacing w:val="-1"/>
                <w:sz w:val="20"/>
                <w:szCs w:val="20"/>
              </w:rPr>
              <w:t xml:space="preserve">4. Себестоимость     ед. </w:t>
            </w:r>
            <w:r w:rsidRPr="00D6735A">
              <w:rPr>
                <w:sz w:val="20"/>
                <w:szCs w:val="20"/>
              </w:rPr>
              <w:t>продукции, тг/ед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</w:tr>
      <w:tr w:rsidR="00CA5537" w:rsidRPr="00CB0CE3" w:rsidTr="00D6735A">
        <w:trPr>
          <w:trHeight w:hRule="exact" w:val="580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 xml:space="preserve">5.  Затраты      на      ед. </w:t>
            </w:r>
            <w:r w:rsidRPr="00D6735A">
              <w:rPr>
                <w:spacing w:val="-1"/>
                <w:sz w:val="20"/>
                <w:szCs w:val="20"/>
              </w:rPr>
              <w:t>продукции, тг/ед</w:t>
            </w:r>
          </w:p>
        </w:tc>
        <w:tc>
          <w:tcPr>
            <w:tcW w:w="3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5537" w:rsidRPr="00D6735A" w:rsidRDefault="00CA5537" w:rsidP="00D6735A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</w:tc>
      </w:tr>
    </w:tbl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  <w:r w:rsidRPr="00CB0CE3">
        <w:rPr>
          <w:b/>
          <w:bCs/>
          <w:sz w:val="28"/>
          <w:szCs w:val="28"/>
        </w:rPr>
        <w:t xml:space="preserve">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CB0CE3">
        <w:rPr>
          <w:bCs/>
          <w:sz w:val="28"/>
          <w:szCs w:val="28"/>
        </w:rPr>
        <w:t>7.</w:t>
      </w:r>
      <w:r w:rsidR="008A1C13" w:rsidRPr="00CB0CE3">
        <w:rPr>
          <w:bCs/>
          <w:sz w:val="28"/>
          <w:szCs w:val="28"/>
        </w:rPr>
        <w:t>3</w:t>
      </w:r>
      <w:r w:rsidRPr="00CB0CE3">
        <w:rPr>
          <w:bCs/>
          <w:sz w:val="28"/>
          <w:szCs w:val="28"/>
        </w:rPr>
        <w:t xml:space="preserve"> Оценка сроков окупаемости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В рамках курсового проекта принимается, что </w:t>
      </w:r>
      <w:r w:rsidRPr="00CB0CE3">
        <w:rPr>
          <w:spacing w:val="14"/>
          <w:sz w:val="28"/>
          <w:szCs w:val="28"/>
        </w:rPr>
        <w:t xml:space="preserve">необходимый капитал равен стоимости </w:t>
      </w:r>
      <w:r w:rsidRPr="00CB0CE3">
        <w:rPr>
          <w:sz w:val="28"/>
          <w:szCs w:val="28"/>
        </w:rPr>
        <w:t>производительных фондов: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-6"/>
          <w:sz w:val="28"/>
          <w:szCs w:val="28"/>
        </w:rPr>
      </w:pPr>
      <w:r w:rsidRPr="00CB0CE3">
        <w:rPr>
          <w:b/>
          <w:spacing w:val="-6"/>
          <w:sz w:val="28"/>
          <w:szCs w:val="28"/>
        </w:rPr>
        <w:t xml:space="preserve">                                          </w:t>
      </w:r>
      <w:r w:rsidRPr="00CB0CE3">
        <w:rPr>
          <w:spacing w:val="-6"/>
          <w:sz w:val="28"/>
          <w:szCs w:val="28"/>
        </w:rPr>
        <w:t>Ю=С</w:t>
      </w:r>
      <w:r w:rsidRPr="00CB0CE3">
        <w:rPr>
          <w:spacing w:val="-6"/>
          <w:sz w:val="28"/>
          <w:szCs w:val="28"/>
          <w:vertAlign w:val="subscript"/>
        </w:rPr>
        <w:t>пф</w:t>
      </w:r>
      <w:r w:rsidRPr="00CB0CE3">
        <w:rPr>
          <w:spacing w:val="-6"/>
          <w:sz w:val="28"/>
          <w:szCs w:val="28"/>
        </w:rPr>
        <w:t>=С</w:t>
      </w:r>
      <w:r w:rsidRPr="00CB0CE3">
        <w:rPr>
          <w:spacing w:val="-6"/>
          <w:sz w:val="28"/>
          <w:szCs w:val="28"/>
          <w:vertAlign w:val="subscript"/>
        </w:rPr>
        <w:t>оф</w:t>
      </w:r>
      <w:r w:rsidRPr="00CB0CE3">
        <w:rPr>
          <w:spacing w:val="-6"/>
          <w:sz w:val="28"/>
          <w:szCs w:val="28"/>
        </w:rPr>
        <w:t>+Н</w:t>
      </w:r>
      <w:r w:rsidRPr="00CB0CE3">
        <w:rPr>
          <w:spacing w:val="-6"/>
          <w:sz w:val="28"/>
          <w:szCs w:val="28"/>
          <w:vertAlign w:val="subscript"/>
        </w:rPr>
        <w:t>об</w:t>
      </w:r>
      <w:r w:rsidRPr="00CB0CE3">
        <w:rPr>
          <w:spacing w:val="-6"/>
          <w:sz w:val="28"/>
          <w:szCs w:val="28"/>
        </w:rPr>
        <w:t xml:space="preserve">, тг                                                (15)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Тогда срок окупаемости проекта можно определить </w:t>
      </w:r>
      <w:r w:rsidRPr="00CB0CE3">
        <w:rPr>
          <w:spacing w:val="-1"/>
          <w:sz w:val="28"/>
          <w:szCs w:val="28"/>
        </w:rPr>
        <w:t>по следующей формуле: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7"/>
          <w:sz w:val="28"/>
          <w:szCs w:val="28"/>
        </w:rPr>
      </w:pPr>
      <w:r w:rsidRPr="00CB0CE3">
        <w:rPr>
          <w:spacing w:val="7"/>
          <w:sz w:val="28"/>
          <w:szCs w:val="28"/>
        </w:rPr>
        <w:t xml:space="preserve">                                     Т</w:t>
      </w:r>
      <w:r w:rsidRPr="00CB0CE3">
        <w:rPr>
          <w:spacing w:val="7"/>
          <w:sz w:val="28"/>
          <w:szCs w:val="28"/>
          <w:vertAlign w:val="subscript"/>
        </w:rPr>
        <w:t>ок</w:t>
      </w:r>
      <w:r w:rsidRPr="00CB0CE3">
        <w:rPr>
          <w:spacing w:val="7"/>
          <w:sz w:val="28"/>
          <w:szCs w:val="28"/>
        </w:rPr>
        <w:t>-К/П</w:t>
      </w:r>
      <w:r w:rsidRPr="00CB0CE3">
        <w:rPr>
          <w:spacing w:val="7"/>
          <w:sz w:val="28"/>
          <w:szCs w:val="28"/>
          <w:vertAlign w:val="subscript"/>
        </w:rPr>
        <w:t>в</w:t>
      </w:r>
      <w:r w:rsidRPr="00CB0CE3">
        <w:rPr>
          <w:spacing w:val="7"/>
          <w:sz w:val="28"/>
          <w:szCs w:val="28"/>
        </w:rPr>
        <w:t xml:space="preserve">, лет                                               (16)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1"/>
          <w:sz w:val="28"/>
          <w:szCs w:val="28"/>
        </w:rPr>
        <w:t>где: К - капитальные вложения, тг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3"/>
          <w:sz w:val="28"/>
          <w:szCs w:val="28"/>
        </w:rPr>
      </w:pPr>
      <w:r w:rsidRPr="00CB0CE3">
        <w:rPr>
          <w:spacing w:val="1"/>
          <w:sz w:val="28"/>
          <w:szCs w:val="28"/>
        </w:rPr>
        <w:t xml:space="preserve">       </w:t>
      </w:r>
      <w:r w:rsidRPr="00CB0CE3">
        <w:rPr>
          <w:spacing w:val="3"/>
          <w:sz w:val="28"/>
          <w:szCs w:val="28"/>
        </w:rPr>
        <w:t>Пв - валовой доход, тг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rPr>
          <w:spacing w:val="1"/>
          <w:sz w:val="28"/>
          <w:szCs w:val="28"/>
        </w:rPr>
      </w:pPr>
      <w:r w:rsidRPr="00CB0CE3">
        <w:rPr>
          <w:spacing w:val="-1"/>
          <w:sz w:val="28"/>
          <w:szCs w:val="28"/>
        </w:rPr>
        <w:t xml:space="preserve">Рентабельность капитальных вложений оценивается </w:t>
      </w:r>
      <w:r w:rsidRPr="00CB0CE3">
        <w:rPr>
          <w:spacing w:val="1"/>
          <w:sz w:val="28"/>
          <w:szCs w:val="28"/>
        </w:rPr>
        <w:t>коэффициентом экономической эффективности:</w:t>
      </w:r>
    </w:p>
    <w:p w:rsidR="00D6735A" w:rsidRPr="00D6735A" w:rsidRDefault="00D6735A" w:rsidP="00CB0CE3">
      <w:pPr>
        <w:shd w:val="clear" w:color="auto" w:fill="FFFFFF"/>
        <w:spacing w:line="360" w:lineRule="auto"/>
        <w:ind w:firstLine="709"/>
        <w:rPr>
          <w:b/>
          <w:bCs/>
          <w:spacing w:val="2"/>
          <w:sz w:val="28"/>
          <w:szCs w:val="28"/>
        </w:rPr>
      </w:pPr>
    </w:p>
    <w:p w:rsidR="00CA5537" w:rsidRPr="00CB0CE3" w:rsidRDefault="00C177F7" w:rsidP="00CB0CE3">
      <w:pPr>
        <w:shd w:val="clear" w:color="auto" w:fill="FFFFFF"/>
        <w:spacing w:line="360" w:lineRule="auto"/>
        <w:ind w:firstLine="709"/>
        <w:rPr>
          <w:spacing w:val="7"/>
          <w:sz w:val="28"/>
          <w:szCs w:val="28"/>
        </w:rPr>
      </w:pPr>
      <w:r w:rsidRPr="00CB0CE3">
        <w:rPr>
          <w:sz w:val="28"/>
          <w:szCs w:val="28"/>
        </w:rPr>
        <w:t xml:space="preserve">Таблица </w:t>
      </w:r>
      <w:r w:rsidR="002032AC" w:rsidRPr="00CB0CE3">
        <w:rPr>
          <w:sz w:val="28"/>
          <w:szCs w:val="28"/>
        </w:rPr>
        <w:t>27</w:t>
      </w:r>
      <w:r w:rsidRPr="00CB0CE3">
        <w:rPr>
          <w:sz w:val="28"/>
          <w:szCs w:val="28"/>
        </w:rPr>
        <w:t xml:space="preserve"> </w:t>
      </w:r>
      <w:r w:rsidR="00CA5537" w:rsidRPr="00CB0CE3">
        <w:rPr>
          <w:sz w:val="28"/>
          <w:szCs w:val="28"/>
        </w:rPr>
        <w:t xml:space="preserve">- </w:t>
      </w:r>
      <w:r w:rsidR="00CA5537" w:rsidRPr="00CB0CE3">
        <w:rPr>
          <w:spacing w:val="7"/>
          <w:sz w:val="28"/>
          <w:szCs w:val="28"/>
        </w:rPr>
        <w:t>Технико-экономические показатели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375"/>
      </w:tblGrid>
      <w:tr w:rsidR="00CA5537" w:rsidRPr="00CB0CE3">
        <w:trPr>
          <w:trHeight w:val="179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Значение показателей</w:t>
            </w:r>
            <w:r w:rsidR="008376CC" w:rsidRPr="00D6735A">
              <w:rPr>
                <w:sz w:val="20"/>
                <w:szCs w:val="20"/>
              </w:rPr>
              <w:t>, тыс. тг</w:t>
            </w:r>
          </w:p>
        </w:tc>
      </w:tr>
      <w:tr w:rsidR="00CA5537" w:rsidRPr="00CB0CE3">
        <w:trPr>
          <w:trHeight w:val="359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1.Производственная программа в натуральных величинах</w:t>
            </w:r>
          </w:p>
        </w:tc>
        <w:tc>
          <w:tcPr>
            <w:tcW w:w="2375" w:type="dxa"/>
          </w:tcPr>
          <w:p w:rsidR="00CA5537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2.4</w:t>
            </w:r>
          </w:p>
        </w:tc>
      </w:tr>
      <w:tr w:rsidR="00CA5537" w:rsidRPr="00CB0CE3">
        <w:trPr>
          <w:trHeight w:val="265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в денежных показателях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</w:rPr>
              <w:t>4</w:t>
            </w:r>
          </w:p>
        </w:tc>
      </w:tr>
      <w:tr w:rsidR="00CA5537" w:rsidRPr="00CB0CE3">
        <w:trPr>
          <w:trHeight w:val="359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2.Доход от основной деятельности, тыс. тг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1</w:t>
            </w:r>
            <w:r w:rsidR="00CF18CE" w:rsidRPr="00D6735A">
              <w:rPr>
                <w:sz w:val="20"/>
                <w:szCs w:val="20"/>
                <w:lang w:val="en-US"/>
              </w:rPr>
              <w:t>2</w:t>
            </w:r>
          </w:p>
        </w:tc>
      </w:tr>
      <w:tr w:rsidR="00CA5537" w:rsidRPr="00CB0CE3">
        <w:trPr>
          <w:trHeight w:val="235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3.Трудоемкость программы, нормо-час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36,7</w:t>
            </w:r>
          </w:p>
        </w:tc>
      </w:tr>
      <w:tr w:rsidR="00CA5537" w:rsidRPr="00CB0CE3">
        <w:trPr>
          <w:trHeight w:val="359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4.Стоимость основных производственных фондов, тыс. тг</w:t>
            </w:r>
          </w:p>
        </w:tc>
        <w:tc>
          <w:tcPr>
            <w:tcW w:w="2375" w:type="dxa"/>
          </w:tcPr>
          <w:p w:rsidR="00CA5537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  <w:lang w:val="en-US"/>
              </w:rPr>
              <w:t>0</w:t>
            </w:r>
            <w:r w:rsidRPr="00D6735A">
              <w:rPr>
                <w:sz w:val="20"/>
                <w:szCs w:val="20"/>
              </w:rPr>
              <w:t>,1</w:t>
            </w:r>
          </w:p>
        </w:tc>
      </w:tr>
      <w:tr w:rsidR="00CA5537" w:rsidRPr="00CB0CE3">
        <w:trPr>
          <w:trHeight w:val="321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5. Производственная площадь, кв. м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189</w:t>
            </w:r>
          </w:p>
        </w:tc>
      </w:tr>
      <w:tr w:rsidR="00CA5537" w:rsidRPr="00CB0CE3">
        <w:trPr>
          <w:trHeight w:val="1267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6.Численность работников, всего в том числе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основные производственные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вспомогательные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руководители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специалисты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МОП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94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59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24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3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</w:t>
            </w:r>
          </w:p>
        </w:tc>
      </w:tr>
      <w:tr w:rsidR="00CA5537" w:rsidRPr="00CB0CE3">
        <w:trPr>
          <w:trHeight w:val="326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7.Средний разряд основных рабочих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</w:t>
            </w:r>
          </w:p>
        </w:tc>
      </w:tr>
      <w:tr w:rsidR="00CA5537" w:rsidRPr="00CB0CE3">
        <w:trPr>
          <w:trHeight w:val="1088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8.Фонд ЗП, всего, тыс. тг, в том числе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основные производственные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вспомогательные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руководители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специалисты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МОП</w:t>
            </w:r>
          </w:p>
        </w:tc>
        <w:tc>
          <w:tcPr>
            <w:tcW w:w="2375" w:type="dxa"/>
          </w:tcPr>
          <w:p w:rsidR="00CA5537" w:rsidRPr="00D6735A" w:rsidRDefault="00FA0A06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  <w:lang w:val="en-US"/>
              </w:rPr>
              <w:t>11556</w:t>
            </w:r>
          </w:p>
          <w:p w:rsidR="00CA5537" w:rsidRPr="00D6735A" w:rsidRDefault="008A648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244</w:t>
            </w:r>
            <w:r w:rsidRPr="00D6735A">
              <w:rPr>
                <w:sz w:val="20"/>
                <w:szCs w:val="20"/>
                <w:lang w:val="en-US"/>
              </w:rPr>
              <w:t>7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5603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1783</w:t>
            </w:r>
          </w:p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1590</w:t>
            </w:r>
          </w:p>
          <w:p w:rsidR="00CA5537" w:rsidRPr="00D6735A" w:rsidRDefault="008A648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13</w:t>
            </w:r>
            <w:r w:rsidRPr="00D6735A">
              <w:rPr>
                <w:sz w:val="20"/>
                <w:szCs w:val="20"/>
                <w:lang w:val="en-US"/>
              </w:rPr>
              <w:t>3</w:t>
            </w:r>
          </w:p>
        </w:tc>
      </w:tr>
      <w:tr w:rsidR="00CA5537" w:rsidRPr="00CB0CE3" w:rsidTr="00D6735A">
        <w:trPr>
          <w:trHeight w:val="273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9.Средняя заработная плата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основные производственные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вспомогательные рабочие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руководители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специалисты</w:t>
            </w:r>
          </w:p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- МОП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2344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11</w:t>
            </w:r>
          </w:p>
          <w:p w:rsidR="00ED2344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19</w:t>
            </w:r>
          </w:p>
          <w:p w:rsidR="00ED2344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49</w:t>
            </w:r>
          </w:p>
          <w:p w:rsidR="00ED2344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</w:rPr>
              <w:t>1</w:t>
            </w:r>
            <w:r w:rsidRPr="00D6735A">
              <w:rPr>
                <w:sz w:val="20"/>
                <w:szCs w:val="20"/>
                <w:lang w:val="en-US"/>
              </w:rPr>
              <w:t>9</w:t>
            </w:r>
          </w:p>
          <w:p w:rsidR="00ED2344" w:rsidRPr="00D6735A" w:rsidRDefault="00CF18CE" w:rsidP="00D6735A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D6735A">
              <w:rPr>
                <w:sz w:val="20"/>
                <w:szCs w:val="20"/>
                <w:lang w:val="en-US"/>
              </w:rPr>
              <w:t>11</w:t>
            </w:r>
          </w:p>
        </w:tc>
      </w:tr>
      <w:tr w:rsidR="00CA5537" w:rsidRPr="00CB0CE3">
        <w:trPr>
          <w:trHeight w:val="562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10.Общая сумма  затрат на выполнение производственной программы, тыс. тг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4</w:t>
            </w:r>
            <w:r w:rsidR="00CF18CE" w:rsidRPr="00D6735A">
              <w:rPr>
                <w:sz w:val="20"/>
                <w:szCs w:val="20"/>
              </w:rPr>
              <w:t>7</w:t>
            </w:r>
          </w:p>
        </w:tc>
      </w:tr>
      <w:tr w:rsidR="00CA5537" w:rsidRPr="00CB0CE3">
        <w:trPr>
          <w:trHeight w:val="359"/>
        </w:trPr>
        <w:tc>
          <w:tcPr>
            <w:tcW w:w="6840" w:type="dxa"/>
          </w:tcPr>
          <w:p w:rsidR="00CA5537" w:rsidRPr="00D6735A" w:rsidRDefault="00CA5537" w:rsidP="00D6735A">
            <w:pPr>
              <w:spacing w:line="360" w:lineRule="auto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11.Себестоимость единицы продукции, тг</w:t>
            </w:r>
          </w:p>
        </w:tc>
        <w:tc>
          <w:tcPr>
            <w:tcW w:w="2375" w:type="dxa"/>
          </w:tcPr>
          <w:p w:rsidR="00CA5537" w:rsidRPr="00D6735A" w:rsidRDefault="00CA5537" w:rsidP="00D6735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735A">
              <w:rPr>
                <w:sz w:val="20"/>
                <w:szCs w:val="20"/>
              </w:rPr>
              <w:t>19,43</w:t>
            </w:r>
          </w:p>
        </w:tc>
      </w:tr>
    </w:tbl>
    <w:p w:rsidR="00CA5537" w:rsidRPr="00CB0CE3" w:rsidRDefault="00CA5537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t xml:space="preserve">                                           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B0CE3">
        <w:rPr>
          <w:b/>
          <w:bCs/>
          <w:spacing w:val="2"/>
          <w:sz w:val="28"/>
          <w:szCs w:val="28"/>
        </w:rPr>
        <w:br w:type="page"/>
      </w:r>
      <w:r w:rsidRPr="00CB0CE3">
        <w:rPr>
          <w:bCs/>
          <w:spacing w:val="2"/>
          <w:sz w:val="28"/>
          <w:szCs w:val="28"/>
        </w:rPr>
        <w:t>ЗАКЛЮЧЕНИЕ</w:t>
      </w: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A5537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 xml:space="preserve">При проектировании  бизнес – плана на нашем предприятии видно, что численность работников составила –94 человек, из них основных производственных рабочих – 59 человек, вспомогательных рабочих – 24 человек, руководителей – 3 человек, специалистов – 8 человек, младшего обслуживающего персонала – 1 человек. </w:t>
      </w:r>
    </w:p>
    <w:p w:rsidR="006B518D" w:rsidRPr="00CB0CE3" w:rsidRDefault="00CA5537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CE3">
        <w:rPr>
          <w:sz w:val="28"/>
          <w:szCs w:val="28"/>
        </w:rPr>
        <w:t>Фонд заработной платы составил у основных производственных рабочих –2446 тысяч тенге, у вспомогательных рабочих – 5603 тысяч тенге, у руководителей – 1783 тысяч тенге, у специалистов – 1590 тысяч тенге, у младшего обслуживающего персонала – 1328 тысяч тенге.</w:t>
      </w:r>
      <w:r w:rsidR="00CA651E" w:rsidRPr="00CB0CE3">
        <w:rPr>
          <w:sz w:val="28"/>
          <w:szCs w:val="28"/>
        </w:rPr>
        <w:t xml:space="preserve"> Общая сумма затрат на выполнение производственной программы составила -46651 тысяч тенге. Себестоимость единицы продукции 19,43 тысяч тенге.</w:t>
      </w:r>
    </w:p>
    <w:p w:rsidR="006B518D" w:rsidRPr="00CB0CE3" w:rsidRDefault="006B518D" w:rsidP="00CB0CE3">
      <w:pPr>
        <w:spacing w:line="360" w:lineRule="auto"/>
        <w:ind w:firstLine="709"/>
        <w:rPr>
          <w:sz w:val="28"/>
          <w:szCs w:val="28"/>
        </w:rPr>
      </w:pPr>
      <w:r w:rsidRPr="00CB0CE3">
        <w:rPr>
          <w:sz w:val="28"/>
          <w:szCs w:val="28"/>
        </w:rPr>
        <w:br w:type="page"/>
        <w:t xml:space="preserve">                                          СПИСОК ЛИТЕРАТУРЫ</w:t>
      </w:r>
    </w:p>
    <w:p w:rsidR="006B518D" w:rsidRPr="00CB0CE3" w:rsidRDefault="006B518D" w:rsidP="00CB0CE3">
      <w:pPr>
        <w:spacing w:line="360" w:lineRule="auto"/>
        <w:ind w:firstLine="709"/>
        <w:rPr>
          <w:sz w:val="28"/>
          <w:szCs w:val="28"/>
        </w:rPr>
      </w:pP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>Горфинкель В.Я. “ Экономика предприятия ” Учебник для вузов</w:t>
      </w:r>
    </w:p>
    <w:p w:rsidR="006B518D" w:rsidRPr="00CB0CE3" w:rsidRDefault="006B518D" w:rsidP="00D6735A">
      <w:pPr>
        <w:spacing w:line="360" w:lineRule="auto"/>
        <w:rPr>
          <w:sz w:val="28"/>
          <w:szCs w:val="28"/>
        </w:rPr>
      </w:pPr>
      <w:r w:rsidRPr="00CB0CE3">
        <w:rPr>
          <w:sz w:val="28"/>
          <w:szCs w:val="28"/>
        </w:rPr>
        <w:t>М: Банки и биржи. ЮНИТИ, 1996 – 704с.</w:t>
      </w: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>Герчикова И.Н. Менеджмент М: ЮНИТИ, 1999г.</w:t>
      </w: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 xml:space="preserve"> Ким И.Г., Тарапанова Т.С. “ Как разработать бизнес – план ” Изд. Алматы</w:t>
      </w:r>
      <w:r w:rsidRPr="00CB0CE3">
        <w:rPr>
          <w:sz w:val="28"/>
          <w:szCs w:val="28"/>
          <w:lang w:val="en-US"/>
        </w:rPr>
        <w:t>:</w:t>
      </w:r>
      <w:r w:rsidRPr="00CB0CE3">
        <w:rPr>
          <w:sz w:val="28"/>
          <w:szCs w:val="28"/>
        </w:rPr>
        <w:t xml:space="preserve"> изд. дом,</w:t>
      </w:r>
      <w:r w:rsidRPr="00CB0CE3">
        <w:rPr>
          <w:sz w:val="28"/>
          <w:szCs w:val="28"/>
          <w:lang w:val="en-US"/>
        </w:rPr>
        <w:t xml:space="preserve"> “LEM”</w:t>
      </w:r>
      <w:r w:rsidRPr="00CB0CE3">
        <w:rPr>
          <w:sz w:val="28"/>
          <w:szCs w:val="28"/>
        </w:rPr>
        <w:t xml:space="preserve">, 1998г. </w:t>
      </w: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 xml:space="preserve"> Курс экономики : Учебник под редакцией Б.А. Рейс Берга – ИНФРА – М, 1997г.</w:t>
      </w: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 xml:space="preserve"> Сафронов Н.А. “ Экономика предприятия ”. Учебник М</w:t>
      </w:r>
      <w:r w:rsidRPr="00CB0CE3">
        <w:rPr>
          <w:sz w:val="28"/>
          <w:szCs w:val="28"/>
          <w:lang w:val="en-US"/>
        </w:rPr>
        <w:t>:</w:t>
      </w:r>
      <w:r w:rsidRPr="00CB0CE3">
        <w:rPr>
          <w:sz w:val="28"/>
          <w:szCs w:val="28"/>
        </w:rPr>
        <w:t xml:space="preserve"> </w:t>
      </w:r>
      <w:r w:rsidRPr="00CB0CE3">
        <w:rPr>
          <w:sz w:val="28"/>
          <w:szCs w:val="28"/>
          <w:lang w:val="en-US"/>
        </w:rPr>
        <w:t>“</w:t>
      </w:r>
      <w:r w:rsidRPr="00CB0CE3">
        <w:rPr>
          <w:sz w:val="28"/>
          <w:szCs w:val="28"/>
        </w:rPr>
        <w:t xml:space="preserve"> Юность </w:t>
      </w:r>
      <w:r w:rsidRPr="00CB0CE3">
        <w:rPr>
          <w:sz w:val="28"/>
          <w:szCs w:val="28"/>
          <w:lang w:val="en-US"/>
        </w:rPr>
        <w:t>”</w:t>
      </w:r>
    </w:p>
    <w:p w:rsidR="006B518D" w:rsidRPr="00CB0CE3" w:rsidRDefault="006B518D" w:rsidP="00D6735A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CB0CE3">
        <w:rPr>
          <w:sz w:val="28"/>
          <w:szCs w:val="28"/>
        </w:rPr>
        <w:t>Омарова С.К. “ Маркетинг в агропромышленном производстве ”. Учебное пособие. – Алматы: Экономика, 2000. – 52с.</w:t>
      </w:r>
    </w:p>
    <w:p w:rsidR="00C425AD" w:rsidRPr="00CB0CE3" w:rsidRDefault="00C425AD" w:rsidP="00CB0C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425AD" w:rsidRPr="00CB0CE3" w:rsidSect="00CB0CE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7E" w:rsidRDefault="004E277E">
      <w:r>
        <w:separator/>
      </w:r>
    </w:p>
  </w:endnote>
  <w:endnote w:type="continuationSeparator" w:id="0">
    <w:p w:rsidR="004E277E" w:rsidRDefault="004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7E" w:rsidRDefault="004E277E">
      <w:r>
        <w:separator/>
      </w:r>
    </w:p>
  </w:footnote>
  <w:footnote w:type="continuationSeparator" w:id="0">
    <w:p w:rsidR="004E277E" w:rsidRDefault="004E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E3" w:rsidRDefault="00CB0CE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0CE3" w:rsidRDefault="00CB0CE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E3" w:rsidRDefault="00CB0CE3">
    <w:pPr>
      <w:pStyle w:val="a5"/>
      <w:framePr w:wrap="around" w:vAnchor="text" w:hAnchor="margin" w:xAlign="right" w:y="1"/>
      <w:ind w:right="360"/>
      <w:rPr>
        <w:rStyle w:val="ac"/>
      </w:rPr>
    </w:pPr>
  </w:p>
  <w:p w:rsidR="00CB0CE3" w:rsidRDefault="00CB0CE3">
    <w:pPr>
      <w:pStyle w:val="a5"/>
      <w:ind w:right="3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44164A"/>
    <w:lvl w:ilvl="0">
      <w:numFmt w:val="bullet"/>
      <w:lvlText w:val="*"/>
      <w:lvlJc w:val="left"/>
    </w:lvl>
  </w:abstractNum>
  <w:abstractNum w:abstractNumId="1">
    <w:nsid w:val="0C26495B"/>
    <w:multiLevelType w:val="hybridMultilevel"/>
    <w:tmpl w:val="F93E46A8"/>
    <w:lvl w:ilvl="0" w:tplc="8E84CC94">
      <w:start w:val="5"/>
      <w:numFmt w:val="decimal"/>
      <w:lvlText w:val="%1"/>
      <w:lvlJc w:val="left"/>
      <w:pPr>
        <w:tabs>
          <w:tab w:val="num" w:pos="1901"/>
        </w:tabs>
        <w:ind w:left="19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1"/>
        </w:tabs>
        <w:ind w:left="33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1"/>
        </w:tabs>
        <w:ind w:left="40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1"/>
        </w:tabs>
        <w:ind w:left="55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1"/>
        </w:tabs>
        <w:ind w:left="62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1"/>
        </w:tabs>
        <w:ind w:left="69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1"/>
        </w:tabs>
        <w:ind w:left="7661" w:hanging="180"/>
      </w:pPr>
      <w:rPr>
        <w:rFonts w:cs="Times New Roman"/>
      </w:rPr>
    </w:lvl>
  </w:abstractNum>
  <w:abstractNum w:abstractNumId="2">
    <w:nsid w:val="12405DC3"/>
    <w:multiLevelType w:val="hybridMultilevel"/>
    <w:tmpl w:val="76344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162C3F"/>
    <w:multiLevelType w:val="hybridMultilevel"/>
    <w:tmpl w:val="55EA8B8C"/>
    <w:lvl w:ilvl="0" w:tplc="4BB24F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C812FB9"/>
    <w:multiLevelType w:val="multilevel"/>
    <w:tmpl w:val="23EEAEF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50"/>
        </w:tabs>
        <w:ind w:left="4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75"/>
        </w:tabs>
        <w:ind w:left="60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40"/>
        </w:tabs>
        <w:ind w:left="7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65"/>
        </w:tabs>
        <w:ind w:left="9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30"/>
        </w:tabs>
        <w:ind w:left="11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55"/>
        </w:tabs>
        <w:ind w:left="134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800"/>
      </w:pPr>
      <w:rPr>
        <w:rFonts w:cs="Times New Roman" w:hint="default"/>
      </w:rPr>
    </w:lvl>
  </w:abstractNum>
  <w:abstractNum w:abstractNumId="5">
    <w:nsid w:val="355C48C9"/>
    <w:multiLevelType w:val="multilevel"/>
    <w:tmpl w:val="170A23F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772515E"/>
    <w:multiLevelType w:val="hybridMultilevel"/>
    <w:tmpl w:val="EE96A606"/>
    <w:lvl w:ilvl="0" w:tplc="A650B534">
      <w:start w:val="1"/>
      <w:numFmt w:val="decimal"/>
      <w:lvlText w:val="%1."/>
      <w:lvlJc w:val="left"/>
      <w:pPr>
        <w:tabs>
          <w:tab w:val="num" w:pos="1802"/>
        </w:tabs>
        <w:ind w:left="1802" w:hanging="600"/>
      </w:pPr>
      <w:rPr>
        <w:rFonts w:cs="Times New Roman" w:hint="default"/>
      </w:rPr>
    </w:lvl>
    <w:lvl w:ilvl="1" w:tplc="0696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BCF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D8A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426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28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9E5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FA1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781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E650135"/>
    <w:multiLevelType w:val="multilevel"/>
    <w:tmpl w:val="732488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8">
    <w:nsid w:val="62C435A5"/>
    <w:multiLevelType w:val="singleLevel"/>
    <w:tmpl w:val="812E1F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7E60922"/>
    <w:multiLevelType w:val="hybridMultilevel"/>
    <w:tmpl w:val="2376C3D8"/>
    <w:lvl w:ilvl="0" w:tplc="66D2DC8A">
      <w:start w:val="5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82B"/>
    <w:rsid w:val="00024ADC"/>
    <w:rsid w:val="000377B5"/>
    <w:rsid w:val="00086C4F"/>
    <w:rsid w:val="00161B09"/>
    <w:rsid w:val="00174917"/>
    <w:rsid w:val="00175C56"/>
    <w:rsid w:val="00192A65"/>
    <w:rsid w:val="001C2560"/>
    <w:rsid w:val="002032AC"/>
    <w:rsid w:val="00231202"/>
    <w:rsid w:val="00242C3E"/>
    <w:rsid w:val="002B2348"/>
    <w:rsid w:val="002F00DD"/>
    <w:rsid w:val="002F396D"/>
    <w:rsid w:val="0035399B"/>
    <w:rsid w:val="003549FD"/>
    <w:rsid w:val="0038182B"/>
    <w:rsid w:val="00391201"/>
    <w:rsid w:val="003D5EEB"/>
    <w:rsid w:val="004152F0"/>
    <w:rsid w:val="00440774"/>
    <w:rsid w:val="00452203"/>
    <w:rsid w:val="004E277E"/>
    <w:rsid w:val="004E5653"/>
    <w:rsid w:val="00530BCB"/>
    <w:rsid w:val="00555CC1"/>
    <w:rsid w:val="005751C1"/>
    <w:rsid w:val="005B0936"/>
    <w:rsid w:val="00611457"/>
    <w:rsid w:val="006A0584"/>
    <w:rsid w:val="006B518D"/>
    <w:rsid w:val="006D2A46"/>
    <w:rsid w:val="006D4CD2"/>
    <w:rsid w:val="006F0FA6"/>
    <w:rsid w:val="006F3E71"/>
    <w:rsid w:val="00735B5C"/>
    <w:rsid w:val="007666C7"/>
    <w:rsid w:val="007B15B9"/>
    <w:rsid w:val="007D4412"/>
    <w:rsid w:val="00817123"/>
    <w:rsid w:val="008376CC"/>
    <w:rsid w:val="00841DFE"/>
    <w:rsid w:val="008776F9"/>
    <w:rsid w:val="008A1C13"/>
    <w:rsid w:val="008A648E"/>
    <w:rsid w:val="008E51F8"/>
    <w:rsid w:val="00915D5D"/>
    <w:rsid w:val="00956C3B"/>
    <w:rsid w:val="00A170F3"/>
    <w:rsid w:val="00A42B66"/>
    <w:rsid w:val="00A75BF2"/>
    <w:rsid w:val="00AA5BD8"/>
    <w:rsid w:val="00AB7208"/>
    <w:rsid w:val="00B65027"/>
    <w:rsid w:val="00BF3B5C"/>
    <w:rsid w:val="00C020FB"/>
    <w:rsid w:val="00C177F7"/>
    <w:rsid w:val="00C425AD"/>
    <w:rsid w:val="00CA5537"/>
    <w:rsid w:val="00CA651E"/>
    <w:rsid w:val="00CB0CE3"/>
    <w:rsid w:val="00CF18CE"/>
    <w:rsid w:val="00D03C68"/>
    <w:rsid w:val="00D6735A"/>
    <w:rsid w:val="00E23A08"/>
    <w:rsid w:val="00E2476C"/>
    <w:rsid w:val="00E41899"/>
    <w:rsid w:val="00E76797"/>
    <w:rsid w:val="00EA1E19"/>
    <w:rsid w:val="00EA6269"/>
    <w:rsid w:val="00EC580E"/>
    <w:rsid w:val="00ED2344"/>
    <w:rsid w:val="00EE7914"/>
    <w:rsid w:val="00F07139"/>
    <w:rsid w:val="00F20DBE"/>
    <w:rsid w:val="00F354F4"/>
    <w:rsid w:val="00FA0A06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5E4C47D0-221B-4A7B-86AE-1286255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280"/>
        <w:tab w:val="left" w:pos="8460"/>
      </w:tabs>
      <w:spacing w:line="360" w:lineRule="auto"/>
      <w:ind w:firstLine="53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8280"/>
        <w:tab w:val="left" w:pos="8460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900"/>
        <w:tab w:val="left" w:pos="1080"/>
        <w:tab w:val="left" w:pos="8280"/>
        <w:tab w:val="left" w:pos="8460"/>
      </w:tabs>
      <w:spacing w:line="360" w:lineRule="auto"/>
      <w:ind w:firstLine="54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ind w:left="113"/>
      <w:outlineLvl w:val="4"/>
    </w:pPr>
    <w:rPr>
      <w:spacing w:val="-4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line="202" w:lineRule="exac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137" w:line="324" w:lineRule="exact"/>
      <w:ind w:left="851" w:right="43"/>
      <w:jc w:val="both"/>
      <w:outlineLvl w:val="7"/>
    </w:pPr>
    <w:rPr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tabs>
        <w:tab w:val="left" w:pos="8280"/>
        <w:tab w:val="left" w:pos="8460"/>
      </w:tabs>
      <w:spacing w:line="360" w:lineRule="auto"/>
      <w:ind w:firstLine="53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paragraph" w:customStyle="1" w:styleId="a9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a">
    <w:name w:val="Body Text"/>
    <w:basedOn w:val="a"/>
    <w:link w:val="ab"/>
    <w:uiPriority w:val="99"/>
    <w:pPr>
      <w:tabs>
        <w:tab w:val="left" w:pos="8280"/>
        <w:tab w:val="left" w:pos="8460"/>
      </w:tabs>
      <w:jc w:val="both"/>
    </w:pPr>
    <w:rPr>
      <w:sz w:val="28"/>
      <w:szCs w:val="28"/>
    </w:rPr>
  </w:style>
  <w:style w:type="character" w:customStyle="1" w:styleId="ab">
    <w:name w:val="Основний текст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left="281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338" w:line="281" w:lineRule="exact"/>
      <w:ind w:left="851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84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Family</Company>
  <LinksUpToDate>false</LinksUpToDate>
  <CharactersWithSpaces>37512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</dc:creator>
  <cp:keywords/>
  <dc:description/>
  <cp:lastModifiedBy>Irina</cp:lastModifiedBy>
  <cp:revision>2</cp:revision>
  <cp:lastPrinted>2006-06-19T09:08:00Z</cp:lastPrinted>
  <dcterms:created xsi:type="dcterms:W3CDTF">2014-08-13T15:56:00Z</dcterms:created>
  <dcterms:modified xsi:type="dcterms:W3CDTF">2014-08-13T15:56:00Z</dcterms:modified>
</cp:coreProperties>
</file>