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5BB" w:rsidRDefault="005005BB" w:rsidP="00CE38BC">
      <w:pPr>
        <w:pStyle w:val="a3"/>
        <w:spacing w:after="0"/>
        <w:ind w:firstLine="0"/>
        <w:rPr>
          <w:caps w:val="0"/>
          <w:color w:val="000000"/>
          <w:sz w:val="28"/>
        </w:rPr>
      </w:pPr>
    </w:p>
    <w:p w:rsidR="00385382" w:rsidRPr="00CE38BC" w:rsidRDefault="00CE38BC" w:rsidP="00CE38BC">
      <w:pPr>
        <w:pStyle w:val="a3"/>
        <w:spacing w:after="0"/>
        <w:ind w:firstLine="0"/>
        <w:rPr>
          <w:caps w:val="0"/>
          <w:color w:val="000000"/>
          <w:sz w:val="28"/>
        </w:rPr>
      </w:pPr>
      <w:r w:rsidRPr="00CE38BC">
        <w:rPr>
          <w:caps w:val="0"/>
          <w:color w:val="000000"/>
          <w:sz w:val="28"/>
        </w:rPr>
        <w:t xml:space="preserve">Министерство </w:t>
      </w:r>
      <w:r w:rsidR="00385382" w:rsidRPr="00CE38BC">
        <w:rPr>
          <w:caps w:val="0"/>
          <w:color w:val="000000"/>
          <w:sz w:val="28"/>
        </w:rPr>
        <w:t xml:space="preserve">образования и науки </w:t>
      </w:r>
      <w:r w:rsidRPr="00CE38BC">
        <w:rPr>
          <w:caps w:val="0"/>
          <w:color w:val="000000"/>
          <w:sz w:val="28"/>
        </w:rPr>
        <w:t>Украины</w:t>
      </w:r>
    </w:p>
    <w:p w:rsidR="00385382" w:rsidRPr="00CE38BC" w:rsidRDefault="00CE38BC" w:rsidP="00CE38BC">
      <w:pPr>
        <w:pStyle w:val="a3"/>
        <w:spacing w:after="0"/>
        <w:ind w:firstLine="0"/>
        <w:rPr>
          <w:caps w:val="0"/>
          <w:color w:val="000000"/>
          <w:sz w:val="28"/>
        </w:rPr>
      </w:pPr>
      <w:r w:rsidRPr="00CE38BC">
        <w:rPr>
          <w:caps w:val="0"/>
          <w:color w:val="000000"/>
          <w:sz w:val="28"/>
        </w:rPr>
        <w:t xml:space="preserve">Национальный </w:t>
      </w:r>
      <w:r w:rsidR="00385382" w:rsidRPr="00CE38BC">
        <w:rPr>
          <w:caps w:val="0"/>
          <w:color w:val="000000"/>
          <w:sz w:val="28"/>
        </w:rPr>
        <w:t>технический университет «</w:t>
      </w:r>
      <w:r w:rsidRPr="00CE38BC">
        <w:rPr>
          <w:caps w:val="0"/>
          <w:color w:val="000000"/>
          <w:sz w:val="28"/>
        </w:rPr>
        <w:t xml:space="preserve">Харьковский </w:t>
      </w:r>
      <w:r w:rsidR="00385382" w:rsidRPr="00CE38BC">
        <w:rPr>
          <w:caps w:val="0"/>
          <w:color w:val="000000"/>
          <w:sz w:val="28"/>
        </w:rPr>
        <w:t>политехничексий институт»</w:t>
      </w:r>
    </w:p>
    <w:p w:rsidR="00385382" w:rsidRPr="00CE38BC" w:rsidRDefault="00385382" w:rsidP="00CE38BC">
      <w:pPr>
        <w:pStyle w:val="a4"/>
        <w:spacing w:after="0"/>
        <w:ind w:firstLine="0"/>
        <w:rPr>
          <w:color w:val="000000"/>
        </w:rPr>
      </w:pPr>
      <w:r w:rsidRPr="00CE38BC">
        <w:rPr>
          <w:color w:val="000000"/>
        </w:rPr>
        <w:t>Кафедра менеджмента и налогообложения</w:t>
      </w:r>
    </w:p>
    <w:p w:rsidR="00385382" w:rsidRPr="00CE38BC" w:rsidRDefault="00385382" w:rsidP="00CE38BC">
      <w:pPr>
        <w:pStyle w:val="a4"/>
        <w:spacing w:after="0"/>
        <w:ind w:firstLine="0"/>
        <w:rPr>
          <w:color w:val="000000"/>
        </w:rPr>
      </w:pPr>
    </w:p>
    <w:p w:rsidR="00385382" w:rsidRPr="00CE38BC" w:rsidRDefault="00385382" w:rsidP="00CE38BC">
      <w:pPr>
        <w:pStyle w:val="a4"/>
        <w:spacing w:after="0"/>
        <w:ind w:firstLine="0"/>
        <w:rPr>
          <w:color w:val="000000"/>
        </w:rPr>
      </w:pPr>
    </w:p>
    <w:p w:rsidR="00385382" w:rsidRPr="00CE38BC" w:rsidRDefault="00385382" w:rsidP="00CE38BC">
      <w:pPr>
        <w:pStyle w:val="a4"/>
        <w:spacing w:after="0"/>
        <w:ind w:firstLine="0"/>
        <w:rPr>
          <w:color w:val="000000"/>
        </w:rPr>
      </w:pPr>
      <w:r w:rsidRPr="00CE38BC">
        <w:rPr>
          <w:color w:val="000000"/>
        </w:rPr>
        <w:t>Курсовой проект</w:t>
      </w:r>
    </w:p>
    <w:p w:rsidR="00385382" w:rsidRPr="00CE38BC" w:rsidRDefault="00385382" w:rsidP="00CE38BC">
      <w:pPr>
        <w:pStyle w:val="a4"/>
        <w:spacing w:after="0"/>
        <w:ind w:firstLine="0"/>
        <w:rPr>
          <w:color w:val="000000"/>
        </w:rPr>
      </w:pPr>
      <w:r w:rsidRPr="00CE38BC">
        <w:rPr>
          <w:color w:val="000000"/>
        </w:rPr>
        <w:t>на тему: «Разработка инновационной стратегии фирмы «Радмир»</w:t>
      </w:r>
    </w:p>
    <w:p w:rsidR="00385382" w:rsidRPr="00CE38BC" w:rsidRDefault="00385382" w:rsidP="00CE38BC">
      <w:pPr>
        <w:pStyle w:val="a4"/>
        <w:spacing w:after="0"/>
        <w:ind w:firstLine="720"/>
        <w:jc w:val="both"/>
        <w:rPr>
          <w:color w:val="000000"/>
        </w:rPr>
      </w:pPr>
    </w:p>
    <w:p w:rsidR="00385382" w:rsidRPr="00CE38BC" w:rsidRDefault="00385382" w:rsidP="00CE38BC">
      <w:pPr>
        <w:pStyle w:val="a4"/>
        <w:spacing w:after="0"/>
        <w:ind w:firstLine="720"/>
        <w:jc w:val="both"/>
        <w:rPr>
          <w:color w:val="000000"/>
        </w:rPr>
      </w:pPr>
    </w:p>
    <w:p w:rsidR="00385382" w:rsidRPr="00CE38BC" w:rsidRDefault="00385382" w:rsidP="00CE38BC">
      <w:pPr>
        <w:pStyle w:val="1"/>
        <w:spacing w:before="0" w:after="0"/>
        <w:ind w:firstLine="0"/>
        <w:rPr>
          <w:caps w:val="0"/>
          <w:color w:val="000000"/>
          <w:lang w:val="uk-UA"/>
        </w:rPr>
      </w:pPr>
      <w:r w:rsidRPr="00CE38BC">
        <w:rPr>
          <w:caps w:val="0"/>
          <w:color w:val="000000"/>
        </w:rPr>
        <w:br w:type="page"/>
      </w:r>
      <w:bookmarkStart w:id="0" w:name="_Toc222647845"/>
      <w:r w:rsidR="00CE38BC">
        <w:rPr>
          <w:caps w:val="0"/>
          <w:color w:val="000000"/>
        </w:rPr>
        <w:lastRenderedPageBreak/>
        <w:t>Содержание</w:t>
      </w:r>
      <w:bookmarkEnd w:id="0"/>
    </w:p>
    <w:p w:rsidR="00CE38BC" w:rsidRDefault="00CE38BC" w:rsidP="00CE38BC">
      <w:pPr>
        <w:pStyle w:val="1"/>
        <w:spacing w:before="0" w:after="0"/>
        <w:ind w:firstLine="720"/>
        <w:jc w:val="both"/>
        <w:rPr>
          <w:caps w:val="0"/>
          <w:color w:val="000000"/>
          <w:lang w:val="uk-UA"/>
        </w:rPr>
      </w:pPr>
    </w:p>
    <w:p w:rsidR="000A6540" w:rsidRDefault="000A6540" w:rsidP="000A6540">
      <w:pPr>
        <w:pStyle w:val="12"/>
        <w:tabs>
          <w:tab w:val="right" w:leader="dot" w:pos="8960"/>
        </w:tabs>
        <w:ind w:firstLine="0"/>
        <w:rPr>
          <w:noProof/>
        </w:rPr>
      </w:pPr>
      <w:r>
        <w:rPr>
          <w:caps/>
          <w:color w:val="000000"/>
          <w:lang w:val="uk-UA"/>
        </w:rPr>
        <w:fldChar w:fldCharType="begin"/>
      </w:r>
      <w:r>
        <w:rPr>
          <w:caps/>
          <w:color w:val="000000"/>
          <w:lang w:val="uk-UA"/>
        </w:rPr>
        <w:instrText xml:space="preserve"> TOC \o "1-3" \u </w:instrText>
      </w:r>
      <w:r>
        <w:rPr>
          <w:caps/>
          <w:color w:val="000000"/>
          <w:lang w:val="uk-UA"/>
        </w:rPr>
        <w:fldChar w:fldCharType="separate"/>
      </w:r>
      <w:r w:rsidRPr="0068644C">
        <w:rPr>
          <w:noProof/>
          <w:color w:val="000000"/>
        </w:rPr>
        <w:t>Содержание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_Toc222647845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0A6540" w:rsidRDefault="000A6540" w:rsidP="000A6540">
      <w:pPr>
        <w:pStyle w:val="12"/>
        <w:tabs>
          <w:tab w:val="right" w:leader="dot" w:pos="8960"/>
        </w:tabs>
        <w:ind w:firstLine="0"/>
        <w:rPr>
          <w:noProof/>
        </w:rPr>
      </w:pPr>
      <w:r w:rsidRPr="0068644C">
        <w:rPr>
          <w:noProof/>
          <w:color w:val="000000"/>
        </w:rPr>
        <w:t>Введение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_Toc222647846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A6540" w:rsidRDefault="000A6540" w:rsidP="000A6540">
      <w:pPr>
        <w:pStyle w:val="12"/>
        <w:tabs>
          <w:tab w:val="right" w:leader="dot" w:pos="8960"/>
        </w:tabs>
        <w:ind w:firstLine="0"/>
        <w:rPr>
          <w:noProof/>
        </w:rPr>
      </w:pPr>
      <w:r w:rsidRPr="0068644C">
        <w:rPr>
          <w:noProof/>
          <w:color w:val="000000"/>
          <w:lang w:val="uk-UA"/>
        </w:rPr>
        <w:t xml:space="preserve">1. </w:t>
      </w:r>
      <w:r w:rsidRPr="0068644C">
        <w:rPr>
          <w:noProof/>
          <w:color w:val="000000"/>
        </w:rPr>
        <w:t>Анализ хозяйственно-экономической деятельности фирмы «Радмир»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_Toc222647847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A6540" w:rsidRDefault="000A6540" w:rsidP="000A6540">
      <w:pPr>
        <w:pStyle w:val="20"/>
        <w:tabs>
          <w:tab w:val="right" w:leader="dot" w:pos="8960"/>
        </w:tabs>
        <w:ind w:left="0" w:firstLine="0"/>
        <w:rPr>
          <w:noProof/>
        </w:rPr>
      </w:pPr>
      <w:r w:rsidRPr="0068644C">
        <w:rPr>
          <w:noProof/>
          <w:lang w:val="uk-UA"/>
        </w:rPr>
        <w:t xml:space="preserve">1.1 </w:t>
      </w:r>
      <w:r>
        <w:rPr>
          <w:noProof/>
        </w:rPr>
        <w:t>Анализ факторов внутренней среды организации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_Toc222647848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A6540" w:rsidRDefault="000A6540" w:rsidP="000A6540">
      <w:pPr>
        <w:pStyle w:val="31"/>
        <w:tabs>
          <w:tab w:val="right" w:leader="dot" w:pos="8960"/>
        </w:tabs>
        <w:ind w:left="0" w:firstLine="0"/>
        <w:rPr>
          <w:noProof/>
        </w:rPr>
      </w:pPr>
      <w:r w:rsidRPr="0068644C">
        <w:rPr>
          <w:noProof/>
          <w:lang w:val="uk-UA"/>
        </w:rPr>
        <w:t xml:space="preserve">1.1.1 </w:t>
      </w:r>
      <w:r>
        <w:rPr>
          <w:noProof/>
        </w:rPr>
        <w:t>Организационный срез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_Toc222647849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A6540" w:rsidRDefault="000A6540" w:rsidP="000A6540">
      <w:pPr>
        <w:pStyle w:val="12"/>
        <w:tabs>
          <w:tab w:val="right" w:leader="dot" w:pos="8960"/>
        </w:tabs>
        <w:ind w:firstLine="0"/>
        <w:rPr>
          <w:noProof/>
        </w:rPr>
      </w:pPr>
      <w:r w:rsidRPr="0068644C">
        <w:rPr>
          <w:noProof/>
          <w:lang w:val="uk-UA"/>
        </w:rPr>
        <w:t xml:space="preserve">1.1.2 </w:t>
      </w:r>
      <w:r w:rsidRPr="0068644C">
        <w:rPr>
          <w:noProof/>
        </w:rPr>
        <w:t>Производственный срез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_Toc222647850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A6540" w:rsidRDefault="000A6540" w:rsidP="000A6540">
      <w:pPr>
        <w:pStyle w:val="12"/>
        <w:tabs>
          <w:tab w:val="right" w:leader="dot" w:pos="8960"/>
        </w:tabs>
        <w:ind w:firstLine="0"/>
        <w:rPr>
          <w:noProof/>
        </w:rPr>
      </w:pPr>
      <w:r w:rsidRPr="000A6540">
        <w:rPr>
          <w:noProof/>
          <w:color w:val="000000"/>
          <w:lang w:val="uk-UA"/>
        </w:rPr>
        <w:t xml:space="preserve">1.1.3 </w:t>
      </w:r>
      <w:r w:rsidRPr="000A6540">
        <w:rPr>
          <w:noProof/>
          <w:color w:val="000000"/>
        </w:rPr>
        <w:t>Маркетинговый срез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_Toc222647851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0A6540" w:rsidRDefault="000A6540" w:rsidP="000A6540">
      <w:pPr>
        <w:pStyle w:val="31"/>
        <w:tabs>
          <w:tab w:val="right" w:leader="dot" w:pos="8960"/>
        </w:tabs>
        <w:ind w:left="0" w:firstLine="0"/>
        <w:rPr>
          <w:noProof/>
        </w:rPr>
      </w:pPr>
      <w:r w:rsidRPr="0068644C">
        <w:rPr>
          <w:noProof/>
          <w:lang w:val="uk-UA"/>
        </w:rPr>
        <w:t xml:space="preserve">1.1.4 </w:t>
      </w:r>
      <w:r>
        <w:rPr>
          <w:noProof/>
        </w:rPr>
        <w:t>Финансовый срез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_Toc222647852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0A6540" w:rsidRDefault="000A6540" w:rsidP="000A6540">
      <w:pPr>
        <w:pStyle w:val="20"/>
        <w:tabs>
          <w:tab w:val="right" w:leader="dot" w:pos="8960"/>
        </w:tabs>
        <w:ind w:left="0" w:firstLine="0"/>
        <w:rPr>
          <w:noProof/>
        </w:rPr>
      </w:pPr>
      <w:r w:rsidRPr="0068644C">
        <w:rPr>
          <w:noProof/>
          <w:lang w:val="uk-UA"/>
        </w:rPr>
        <w:t xml:space="preserve">1.2 </w:t>
      </w:r>
      <w:r>
        <w:rPr>
          <w:noProof/>
        </w:rPr>
        <w:t>Анализ влияния факторов внешней среды организации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_Toc222647854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0A6540" w:rsidRDefault="000A6540" w:rsidP="000A6540">
      <w:pPr>
        <w:pStyle w:val="31"/>
        <w:tabs>
          <w:tab w:val="right" w:leader="dot" w:pos="8960"/>
        </w:tabs>
        <w:ind w:left="0" w:firstLine="0"/>
        <w:rPr>
          <w:noProof/>
        </w:rPr>
      </w:pPr>
      <w:r w:rsidRPr="0068644C">
        <w:rPr>
          <w:noProof/>
          <w:lang w:val="uk-UA"/>
        </w:rPr>
        <w:t xml:space="preserve">1.2.1 </w:t>
      </w:r>
      <w:r>
        <w:rPr>
          <w:noProof/>
        </w:rPr>
        <w:t>Анализ влияния факторов макросреды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_Toc222647855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0A6540" w:rsidRDefault="000A6540" w:rsidP="000A6540">
      <w:pPr>
        <w:pStyle w:val="31"/>
        <w:tabs>
          <w:tab w:val="right" w:leader="dot" w:pos="8960"/>
        </w:tabs>
        <w:ind w:left="0" w:firstLine="0"/>
        <w:rPr>
          <w:noProof/>
        </w:rPr>
      </w:pPr>
      <w:r w:rsidRPr="0068644C">
        <w:rPr>
          <w:noProof/>
          <w:lang w:val="uk-UA"/>
        </w:rPr>
        <w:t xml:space="preserve">1.2.2 </w:t>
      </w:r>
      <w:r>
        <w:rPr>
          <w:noProof/>
        </w:rPr>
        <w:t>Анализ влияния факторов микросреды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_Toc222647856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0A6540" w:rsidRDefault="000A6540" w:rsidP="000A6540">
      <w:pPr>
        <w:pStyle w:val="20"/>
        <w:tabs>
          <w:tab w:val="right" w:leader="dot" w:pos="8960"/>
        </w:tabs>
        <w:ind w:left="0" w:firstLine="0"/>
        <w:rPr>
          <w:noProof/>
        </w:rPr>
      </w:pPr>
      <w:r w:rsidRPr="0068644C">
        <w:rPr>
          <w:noProof/>
          <w:lang w:val="uk-UA"/>
        </w:rPr>
        <w:t xml:space="preserve">2. </w:t>
      </w:r>
      <w:r>
        <w:rPr>
          <w:noProof/>
        </w:rPr>
        <w:t>Миссия и цели организации при реализации инновационного проекта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_Toc222647857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0A6540" w:rsidRDefault="000A6540" w:rsidP="000A6540">
      <w:pPr>
        <w:pStyle w:val="31"/>
        <w:tabs>
          <w:tab w:val="right" w:leader="dot" w:pos="8960"/>
        </w:tabs>
        <w:ind w:left="0" w:firstLine="0"/>
        <w:rPr>
          <w:noProof/>
        </w:rPr>
      </w:pPr>
      <w:r w:rsidRPr="0068644C">
        <w:rPr>
          <w:noProof/>
          <w:lang w:val="uk-UA"/>
        </w:rPr>
        <w:t xml:space="preserve">2.1 </w:t>
      </w:r>
      <w:r>
        <w:rPr>
          <w:noProof/>
        </w:rPr>
        <w:t>Миссия организации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_Toc222647858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0A6540" w:rsidRDefault="000A6540" w:rsidP="000A6540">
      <w:pPr>
        <w:pStyle w:val="31"/>
        <w:tabs>
          <w:tab w:val="right" w:leader="dot" w:pos="8960"/>
        </w:tabs>
        <w:ind w:left="0" w:firstLine="0"/>
        <w:rPr>
          <w:noProof/>
        </w:rPr>
      </w:pPr>
      <w:r>
        <w:rPr>
          <w:noProof/>
        </w:rPr>
        <w:t>2.2 Цели организации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_Toc222647859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0A6540" w:rsidRDefault="000A6540" w:rsidP="000A6540">
      <w:pPr>
        <w:pStyle w:val="20"/>
        <w:tabs>
          <w:tab w:val="right" w:leader="dot" w:pos="8960"/>
        </w:tabs>
        <w:ind w:left="0" w:firstLine="0"/>
        <w:rPr>
          <w:noProof/>
        </w:rPr>
      </w:pPr>
      <w:r>
        <w:rPr>
          <w:noProof/>
        </w:rPr>
        <w:t>3. Анализ сильных и слабых сторон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_Toc222647860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0A6540" w:rsidRDefault="000A6540" w:rsidP="000A6540">
      <w:pPr>
        <w:pStyle w:val="20"/>
        <w:tabs>
          <w:tab w:val="right" w:leader="dot" w:pos="8960"/>
        </w:tabs>
        <w:ind w:left="0" w:firstLine="0"/>
        <w:rPr>
          <w:noProof/>
        </w:rPr>
      </w:pPr>
      <w:r>
        <w:rPr>
          <w:noProof/>
        </w:rPr>
        <w:t>3.1 Анализ внешних возможностей и угроз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_Toc222647861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0A6540" w:rsidRDefault="000A6540" w:rsidP="000A6540">
      <w:pPr>
        <w:pStyle w:val="20"/>
        <w:tabs>
          <w:tab w:val="right" w:leader="dot" w:pos="8960"/>
        </w:tabs>
        <w:ind w:left="0" w:firstLine="0"/>
        <w:rPr>
          <w:noProof/>
        </w:rPr>
      </w:pPr>
      <w:r>
        <w:rPr>
          <w:noProof/>
        </w:rPr>
        <w:t xml:space="preserve">3.2 Матрица </w:t>
      </w:r>
      <w:r w:rsidRPr="0068644C">
        <w:rPr>
          <w:noProof/>
          <w:lang w:val="en-US"/>
        </w:rPr>
        <w:t>SWOT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_Toc222647862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0A6540" w:rsidRDefault="000A6540" w:rsidP="000A6540">
      <w:pPr>
        <w:pStyle w:val="20"/>
        <w:tabs>
          <w:tab w:val="right" w:leader="dot" w:pos="8960"/>
        </w:tabs>
        <w:ind w:left="0" w:firstLine="0"/>
        <w:rPr>
          <w:noProof/>
        </w:rPr>
      </w:pPr>
      <w:r>
        <w:rPr>
          <w:noProof/>
        </w:rPr>
        <w:t>4. Функциональные стратегии организации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_Toc222647863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0A6540" w:rsidRDefault="000A6540" w:rsidP="000A6540">
      <w:pPr>
        <w:pStyle w:val="12"/>
        <w:tabs>
          <w:tab w:val="right" w:leader="dot" w:pos="8960"/>
        </w:tabs>
        <w:ind w:firstLine="0"/>
        <w:rPr>
          <w:noProof/>
        </w:rPr>
      </w:pPr>
      <w:r w:rsidRPr="0068644C">
        <w:rPr>
          <w:noProof/>
          <w:color w:val="000000"/>
        </w:rPr>
        <w:t>Заключение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_Toc222647864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0A6540" w:rsidRDefault="000A6540" w:rsidP="000A6540">
      <w:pPr>
        <w:pStyle w:val="12"/>
        <w:tabs>
          <w:tab w:val="right" w:leader="dot" w:pos="8960"/>
        </w:tabs>
        <w:ind w:firstLine="0"/>
        <w:rPr>
          <w:noProof/>
        </w:rPr>
      </w:pPr>
      <w:r w:rsidRPr="0068644C">
        <w:rPr>
          <w:noProof/>
          <w:color w:val="000000"/>
        </w:rPr>
        <w:t>Список использованных источников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_Toc222647865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:rsidR="00CE38BC" w:rsidRDefault="000A6540" w:rsidP="000A6540">
      <w:pPr>
        <w:pStyle w:val="1"/>
        <w:tabs>
          <w:tab w:val="right" w:leader="dot" w:pos="8960"/>
        </w:tabs>
        <w:spacing w:before="0" w:after="0"/>
        <w:ind w:firstLine="0"/>
        <w:jc w:val="both"/>
        <w:rPr>
          <w:caps w:val="0"/>
          <w:color w:val="000000"/>
          <w:lang w:val="uk-UA"/>
        </w:rPr>
      </w:pPr>
      <w:r>
        <w:rPr>
          <w:caps w:val="0"/>
          <w:color w:val="000000"/>
          <w:lang w:val="uk-UA"/>
        </w:rPr>
        <w:fldChar w:fldCharType="end"/>
      </w:r>
    </w:p>
    <w:p w:rsidR="00CE38BC" w:rsidRDefault="00CE38BC" w:rsidP="00CE38BC">
      <w:pPr>
        <w:pStyle w:val="1"/>
        <w:spacing w:before="0" w:after="0"/>
        <w:ind w:firstLine="720"/>
        <w:jc w:val="both"/>
        <w:rPr>
          <w:caps w:val="0"/>
          <w:color w:val="000000"/>
          <w:lang w:val="uk-UA"/>
        </w:rPr>
      </w:pPr>
    </w:p>
    <w:p w:rsidR="00385382" w:rsidRPr="00CE38BC" w:rsidRDefault="00385382" w:rsidP="00CE38BC">
      <w:pPr>
        <w:pStyle w:val="1"/>
        <w:spacing w:before="0" w:after="0"/>
        <w:ind w:firstLine="0"/>
        <w:rPr>
          <w:caps w:val="0"/>
          <w:color w:val="000000"/>
        </w:rPr>
      </w:pPr>
      <w:r w:rsidRPr="00CE38BC">
        <w:rPr>
          <w:caps w:val="0"/>
          <w:color w:val="000000"/>
        </w:rPr>
        <w:br w:type="page"/>
      </w:r>
      <w:bookmarkStart w:id="1" w:name="_Toc222647846"/>
      <w:r w:rsidR="00CE38BC" w:rsidRPr="00CE38BC">
        <w:rPr>
          <w:caps w:val="0"/>
          <w:color w:val="000000"/>
        </w:rPr>
        <w:lastRenderedPageBreak/>
        <w:t>Введение</w:t>
      </w:r>
      <w:bookmarkEnd w:id="1"/>
    </w:p>
    <w:p w:rsidR="00CE38BC" w:rsidRDefault="00CE38BC" w:rsidP="00CE38BC">
      <w:pPr>
        <w:pStyle w:val="10"/>
        <w:ind w:firstLine="720"/>
        <w:rPr>
          <w:color w:val="000000"/>
          <w:lang w:val="uk-UA"/>
        </w:rPr>
      </w:pPr>
    </w:p>
    <w:p w:rsidR="00385382" w:rsidRPr="00CE38BC" w:rsidRDefault="00385382" w:rsidP="00CE38BC">
      <w:pPr>
        <w:pStyle w:val="10"/>
        <w:ind w:firstLine="720"/>
        <w:rPr>
          <w:color w:val="000000"/>
        </w:rPr>
      </w:pPr>
      <w:r w:rsidRPr="00CE38BC">
        <w:rPr>
          <w:color w:val="000000"/>
        </w:rPr>
        <w:t>Инновационный менеджмент – сравнительно новое понятие. Научно-исследовательская деятельность, проводящаяся для создания инновации, направлена на получение, распространение и применение новых знаний, а успешность этого зависит только от эффективного менеджмента.</w:t>
      </w:r>
    </w:p>
    <w:p w:rsidR="00385382" w:rsidRPr="00CE38BC" w:rsidRDefault="00385382" w:rsidP="00CE38BC">
      <w:pPr>
        <w:pStyle w:val="10"/>
        <w:ind w:firstLine="720"/>
        <w:rPr>
          <w:color w:val="000000"/>
        </w:rPr>
      </w:pPr>
      <w:r w:rsidRPr="00CE38BC">
        <w:rPr>
          <w:color w:val="000000"/>
        </w:rPr>
        <w:t>Объектом рассмотрения в данном курсовом проекте является фирма «Радмир» – дочернее предприятие АО НИИРИ, учреждённая в 1996 году. Основными видами деятельности её являются:</w:t>
      </w:r>
      <w:r w:rsidR="00CE38BC">
        <w:rPr>
          <w:color w:val="000000"/>
        </w:rPr>
        <w:t xml:space="preserve"> </w:t>
      </w:r>
      <w:r w:rsidRPr="00CE38BC">
        <w:rPr>
          <w:color w:val="000000"/>
        </w:rPr>
        <w:t>разработка и производство промышленной медицинской техники, поставки, ремонт и сервисное обслуживание оборудования. За последние годы фирмой реализовано более 300 ультразвуковых диагностических комплексов «Радмир», около 500 аппаратов микроволновой резонансной терапии, начато изготовление и реализация усилителей рентгеновского изображения с цифровой визуализацией.</w:t>
      </w: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color w:val="000000"/>
        </w:rPr>
        <w:t>Целью данного курсовой работы является разработка стратегии развития и внедрения инновационного проекта производства рентгеновского маммографического цифрового комплекса «Мадис» (далее – КРМЦ «Мадис»).</w:t>
      </w: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color w:val="000000"/>
        </w:rPr>
        <w:t>КРМЦ «Мадис» предназначен для рентгеновской диагностики молочной железы, и может быть использован в городских, областных и районных поликлиниках, маммографических пунктах, а так же в онкологических диспансерах для массовых исследований женщин, и диагностики патологий молочной железы.</w:t>
      </w: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color w:val="000000"/>
        </w:rPr>
        <w:t>Проект имеет огромное социальное значение для Украины, так как по числу смертей от указанных заболеваний страна значительно опережает Евросоюз и США. Внедрение данной инновации поможет достичь более высокого уровня медицинского обслуживания населения и снижении смертности от рака молочной железы.</w:t>
      </w:r>
    </w:p>
    <w:p w:rsidR="00385382" w:rsidRPr="00CE38BC" w:rsidRDefault="00385382" w:rsidP="00CE38BC">
      <w:pPr>
        <w:pStyle w:val="1"/>
        <w:spacing w:before="0" w:after="0"/>
        <w:ind w:firstLine="0"/>
        <w:rPr>
          <w:caps w:val="0"/>
          <w:color w:val="000000"/>
        </w:rPr>
      </w:pPr>
      <w:r w:rsidRPr="00CE38BC">
        <w:rPr>
          <w:caps w:val="0"/>
          <w:color w:val="000000"/>
        </w:rPr>
        <w:br w:type="page"/>
      </w:r>
      <w:bookmarkStart w:id="2" w:name="_Toc222647847"/>
      <w:r w:rsidR="00CE38BC">
        <w:rPr>
          <w:caps w:val="0"/>
          <w:color w:val="000000"/>
          <w:lang w:val="uk-UA"/>
        </w:rPr>
        <w:lastRenderedPageBreak/>
        <w:t xml:space="preserve">1. </w:t>
      </w:r>
      <w:r w:rsidRPr="00CE38BC">
        <w:rPr>
          <w:caps w:val="0"/>
          <w:color w:val="000000"/>
        </w:rPr>
        <w:t>Анализ хозяйственно-экономической деятельности фирмы «Радмир»</w:t>
      </w:r>
      <w:bookmarkEnd w:id="2"/>
    </w:p>
    <w:p w:rsidR="00CE38BC" w:rsidRDefault="00CE38BC" w:rsidP="000A6540">
      <w:pPr>
        <w:pStyle w:val="2"/>
        <w:rPr>
          <w:lang w:val="uk-UA"/>
        </w:rPr>
      </w:pPr>
    </w:p>
    <w:p w:rsidR="00385382" w:rsidRPr="00CE38BC" w:rsidRDefault="00CE38BC" w:rsidP="000A6540">
      <w:pPr>
        <w:pStyle w:val="2"/>
      </w:pPr>
      <w:bookmarkStart w:id="3" w:name="_Toc222647848"/>
      <w:r>
        <w:rPr>
          <w:lang w:val="uk-UA"/>
        </w:rPr>
        <w:t>1.</w:t>
      </w:r>
      <w:r w:rsidRPr="00CE38BC">
        <w:rPr>
          <w:lang w:val="uk-UA"/>
        </w:rPr>
        <w:t xml:space="preserve">1 </w:t>
      </w:r>
      <w:r w:rsidR="00385382" w:rsidRPr="00CE38BC">
        <w:t>Анализ факторов внутренней среды организации</w:t>
      </w:r>
      <w:bookmarkEnd w:id="3"/>
    </w:p>
    <w:p w:rsidR="00CE38BC" w:rsidRDefault="00CE38BC" w:rsidP="00CE38BC">
      <w:pPr>
        <w:ind w:firstLine="720"/>
        <w:rPr>
          <w:color w:val="000000"/>
          <w:lang w:val="uk-UA"/>
        </w:rPr>
      </w:pP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color w:val="000000"/>
        </w:rPr>
        <w:t>Прежде всего</w:t>
      </w:r>
      <w:r w:rsidR="00CE38BC">
        <w:rPr>
          <w:color w:val="000000"/>
          <w:lang w:val="uk-UA"/>
        </w:rPr>
        <w:t>,</w:t>
      </w:r>
      <w:r w:rsidRPr="00CE38BC">
        <w:rPr>
          <w:color w:val="000000"/>
        </w:rPr>
        <w:t xml:space="preserve"> следует определить значение внутренней среды организации. Внутренняя среда организации – это часть общей среды, которая находится в рамках данной организации и непосредственно влияет на неё изнутри. Внутренняя среда любой организации неоднородна и имеет такие составные элементы как: организационный, производственный, маркетинговый и финансовый срезы. Учитывая тематику курсового проекта более тщательно будут рассмотрены производственный и маркетинговый срезы.</w:t>
      </w:r>
    </w:p>
    <w:p w:rsidR="00CE38BC" w:rsidRDefault="00CE38BC" w:rsidP="00FE08B8">
      <w:pPr>
        <w:pStyle w:val="3"/>
        <w:rPr>
          <w:lang w:val="uk-UA"/>
        </w:rPr>
      </w:pPr>
    </w:p>
    <w:p w:rsidR="00385382" w:rsidRPr="00CE38BC" w:rsidRDefault="00CE38BC" w:rsidP="00FE08B8">
      <w:pPr>
        <w:pStyle w:val="3"/>
      </w:pPr>
      <w:bookmarkStart w:id="4" w:name="_Toc222647849"/>
      <w:r>
        <w:rPr>
          <w:lang w:val="uk-UA"/>
        </w:rPr>
        <w:t xml:space="preserve">1.1.1 </w:t>
      </w:r>
      <w:r w:rsidR="00385382" w:rsidRPr="00CE38BC">
        <w:t>Организационный срез</w:t>
      </w:r>
      <w:bookmarkEnd w:id="4"/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color w:val="000000"/>
        </w:rPr>
        <w:t xml:space="preserve">Реализация инновационного проекта производства КРМЦ «Мадис» идёт в рамках организационной структуры фирмы «Радмир» (см. Приложение А), осуществляющей проведение научно-исследовательской работы, изготовление, маркетинг, сбыт и техническое обслуживание медицинской аппаратуры. </w:t>
      </w: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color w:val="000000"/>
        </w:rPr>
        <w:t xml:space="preserve">Организационно-техническим руководство, которое определяет порядок работы персонала фирмы в данной области и распределение средств, необходимых для их выполнения является план-график выполнения работ. Этот документ разработан с учётом рекомендаций квалифицированного персонала и утверждён директором фирмы. Ход реализации задач по проекту будет контролироваться на производственных совещаниях под председательством директора ДП «Радмир» при присутствии руководителей всех подключённых к работе подразделений. Месторасположением всего необходимого количества трудовых ресурсов является город Харьков, в основном, это персонал фирмы. </w:t>
      </w: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color w:val="000000"/>
        </w:rPr>
        <w:lastRenderedPageBreak/>
        <w:t>Замечания и предложения по улучшению работы изделия, полученные в ходе его изготовления, а так же в результате эксплуатации, будут обстоятельно проанализированы и учтены при дальнейшем производстве.</w:t>
      </w:r>
    </w:p>
    <w:p w:rsidR="00CE38BC" w:rsidRDefault="00CE38BC" w:rsidP="00FE08B8">
      <w:pPr>
        <w:pStyle w:val="3"/>
        <w:rPr>
          <w:lang w:val="uk-UA"/>
        </w:rPr>
      </w:pPr>
    </w:p>
    <w:p w:rsidR="00385382" w:rsidRPr="00CE38BC" w:rsidRDefault="00CE38BC" w:rsidP="00CE38BC">
      <w:pPr>
        <w:pStyle w:val="1"/>
        <w:ind w:firstLine="0"/>
      </w:pPr>
      <w:bookmarkStart w:id="5" w:name="_Toc222647850"/>
      <w:r>
        <w:rPr>
          <w:lang w:val="uk-UA"/>
        </w:rPr>
        <w:t>1.1.</w:t>
      </w:r>
      <w:r>
        <w:rPr>
          <w:caps w:val="0"/>
          <w:lang w:val="uk-UA"/>
        </w:rPr>
        <w:t xml:space="preserve">2 </w:t>
      </w:r>
      <w:r w:rsidRPr="00CE38BC">
        <w:rPr>
          <w:caps w:val="0"/>
        </w:rPr>
        <w:t>Производственный срез</w:t>
      </w:r>
      <w:bookmarkEnd w:id="5"/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color w:val="000000"/>
        </w:rPr>
        <w:t>В харьковской фирме «Радмир» совместно с ООО «Лаборатория рентгеновской медицинской техники» создан опытных образец КРМЦ «Мадис». Высокая диагностическая эффективность прибора подтверждена при испытании его в некоторых харьковских медучреждениях. В КРМЦ «Мадис» достигнуто существенное снижение лучевой нагрузки на пациента в 4-10 раз по сравнению с «плёночными» маммографами ведущих фирм мира. Это существенно уменьшает вероятность индуцированных онкологических заболеваний, что особенно важно для обследования пациентов при сложившемся на Украине радиационном фоне. Все принципиально новые научно-технические решения, используемые при реализации инновационного проекта запатентованы.</w:t>
      </w: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color w:val="000000"/>
        </w:rPr>
        <w:t>КРМЦ «Мадис» представляет собой кардинально новое диагностическое средство, работающее на принципе формирования теневого рентгеновского изображения ф цифровом виде для визуализации на мониторе компьютера или принтере и архивировании в ПЗУ ПЭВМ. Прибор выполнен с использованием источника рентгеновского излучения и штатива уже вошедшего в эксплуатацию маммографа «Электроника». Основные технические характеристики КРМЦ «Мадис» представлены в таблице 1.</w:t>
      </w:r>
    </w:p>
    <w:p w:rsidR="00CE38BC" w:rsidRDefault="00CE38BC" w:rsidP="00CE38BC">
      <w:pPr>
        <w:ind w:firstLine="720"/>
        <w:rPr>
          <w:color w:val="000000"/>
          <w:lang w:val="uk-UA"/>
        </w:rPr>
      </w:pPr>
    </w:p>
    <w:p w:rsidR="00385382" w:rsidRPr="00CE38BC" w:rsidRDefault="00385382" w:rsidP="00CE38BC">
      <w:pPr>
        <w:ind w:firstLine="0"/>
        <w:rPr>
          <w:color w:val="000000"/>
        </w:rPr>
      </w:pPr>
      <w:r w:rsidRPr="00CE38BC">
        <w:rPr>
          <w:color w:val="000000"/>
        </w:rPr>
        <w:t>Таблица 1. – Технические характеристики КРМЦ «Мадис»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3081"/>
      </w:tblGrid>
      <w:tr w:rsidR="00385382" w:rsidRPr="00CE38BC">
        <w:trPr>
          <w:cantSplit/>
          <w:tblHeader/>
        </w:trPr>
        <w:tc>
          <w:tcPr>
            <w:tcW w:w="6771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Характеристики</w:t>
            </w:r>
          </w:p>
        </w:tc>
        <w:tc>
          <w:tcPr>
            <w:tcW w:w="3081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Показатели</w:t>
            </w:r>
          </w:p>
        </w:tc>
      </w:tr>
      <w:tr w:rsidR="00385382" w:rsidRPr="00CE38BC">
        <w:trPr>
          <w:cantSplit/>
        </w:trPr>
        <w:tc>
          <w:tcPr>
            <w:tcW w:w="6771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Размеры рабочего поля, мм</w:t>
            </w:r>
          </w:p>
        </w:tc>
        <w:tc>
          <w:tcPr>
            <w:tcW w:w="3081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230Х205</w:t>
            </w:r>
          </w:p>
        </w:tc>
      </w:tr>
      <w:tr w:rsidR="00385382" w:rsidRPr="00CE38BC">
        <w:trPr>
          <w:cantSplit/>
        </w:trPr>
        <w:tc>
          <w:tcPr>
            <w:tcW w:w="6771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Предел пространственного разрешения, пар лин./мм</w:t>
            </w:r>
          </w:p>
        </w:tc>
        <w:tc>
          <w:tcPr>
            <w:tcW w:w="3081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2,4 –</w:t>
            </w:r>
            <w:r w:rsidR="00CE38BC" w:rsidRPr="00CE38BC">
              <w:rPr>
                <w:color w:val="000000"/>
                <w:sz w:val="20"/>
              </w:rPr>
              <w:t xml:space="preserve"> </w:t>
            </w:r>
            <w:r w:rsidRPr="00CE38BC">
              <w:rPr>
                <w:color w:val="000000"/>
                <w:sz w:val="20"/>
              </w:rPr>
              <w:t>4</w:t>
            </w:r>
          </w:p>
        </w:tc>
      </w:tr>
      <w:tr w:rsidR="00385382" w:rsidRPr="00CE38BC">
        <w:trPr>
          <w:cantSplit/>
        </w:trPr>
        <w:tc>
          <w:tcPr>
            <w:tcW w:w="6771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Напряжение рентгеновской трубки, кВ</w:t>
            </w:r>
          </w:p>
        </w:tc>
        <w:tc>
          <w:tcPr>
            <w:tcW w:w="3081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32 – 40</w:t>
            </w:r>
          </w:p>
        </w:tc>
      </w:tr>
      <w:tr w:rsidR="00385382" w:rsidRPr="00CE38BC">
        <w:trPr>
          <w:cantSplit/>
        </w:trPr>
        <w:tc>
          <w:tcPr>
            <w:tcW w:w="6771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Ток рентгеновской трубки, мкА</w:t>
            </w:r>
          </w:p>
        </w:tc>
        <w:tc>
          <w:tcPr>
            <w:tcW w:w="3081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не более 200</w:t>
            </w:r>
          </w:p>
        </w:tc>
      </w:tr>
      <w:tr w:rsidR="00385382" w:rsidRPr="00CE38BC">
        <w:trPr>
          <w:cantSplit/>
        </w:trPr>
        <w:tc>
          <w:tcPr>
            <w:tcW w:w="6771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Время экспозиции, с</w:t>
            </w:r>
          </w:p>
        </w:tc>
        <w:tc>
          <w:tcPr>
            <w:tcW w:w="3081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0,1 – 0,6</w:t>
            </w:r>
          </w:p>
        </w:tc>
      </w:tr>
      <w:tr w:rsidR="00385382" w:rsidRPr="00CE38BC">
        <w:trPr>
          <w:cantSplit/>
        </w:trPr>
        <w:tc>
          <w:tcPr>
            <w:tcW w:w="6771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lastRenderedPageBreak/>
              <w:t>Поверхностная экспозиционная доза, мР</w:t>
            </w:r>
          </w:p>
        </w:tc>
        <w:tc>
          <w:tcPr>
            <w:tcW w:w="3081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5 – 50</w:t>
            </w:r>
          </w:p>
        </w:tc>
      </w:tr>
      <w:tr w:rsidR="00385382" w:rsidRPr="00CE38BC">
        <w:trPr>
          <w:cantSplit/>
        </w:trPr>
        <w:tc>
          <w:tcPr>
            <w:tcW w:w="6771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Пороговый контраст,</w:t>
            </w:r>
            <w:r w:rsidR="00CE38BC" w:rsidRPr="00CE38BC">
              <w:rPr>
                <w:color w:val="000000"/>
                <w:sz w:val="20"/>
              </w:rPr>
              <w:t>%</w:t>
            </w:r>
          </w:p>
        </w:tc>
        <w:tc>
          <w:tcPr>
            <w:tcW w:w="3081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не более 2</w:t>
            </w:r>
          </w:p>
        </w:tc>
      </w:tr>
      <w:tr w:rsidR="00385382" w:rsidRPr="00CE38BC">
        <w:trPr>
          <w:cantSplit/>
        </w:trPr>
        <w:tc>
          <w:tcPr>
            <w:tcW w:w="6771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Число градаций яркости на экране монитора</w:t>
            </w:r>
          </w:p>
        </w:tc>
        <w:tc>
          <w:tcPr>
            <w:tcW w:w="3081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1024</w:t>
            </w:r>
          </w:p>
        </w:tc>
      </w:tr>
      <w:tr w:rsidR="00385382" w:rsidRPr="00CE38BC">
        <w:trPr>
          <w:cantSplit/>
        </w:trPr>
        <w:tc>
          <w:tcPr>
            <w:tcW w:w="6771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Система архивации на лазерных дисках</w:t>
            </w:r>
          </w:p>
        </w:tc>
        <w:tc>
          <w:tcPr>
            <w:tcW w:w="3081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встроенная</w:t>
            </w:r>
          </w:p>
        </w:tc>
      </w:tr>
      <w:tr w:rsidR="00385382" w:rsidRPr="00CE38BC">
        <w:trPr>
          <w:cantSplit/>
        </w:trPr>
        <w:tc>
          <w:tcPr>
            <w:tcW w:w="6771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Масса комплекта, кг</w:t>
            </w:r>
          </w:p>
        </w:tc>
        <w:tc>
          <w:tcPr>
            <w:tcW w:w="3081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sym w:font="Times New Roman Special G2" w:char="F03D"/>
            </w:r>
            <w:r w:rsidRPr="00CE38BC">
              <w:rPr>
                <w:color w:val="000000"/>
                <w:sz w:val="20"/>
              </w:rPr>
              <w:t xml:space="preserve"> 60</w:t>
            </w:r>
          </w:p>
        </w:tc>
      </w:tr>
      <w:tr w:rsidR="00385382" w:rsidRPr="00CE38BC">
        <w:trPr>
          <w:cantSplit/>
        </w:trPr>
        <w:tc>
          <w:tcPr>
            <w:tcW w:w="6771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Потребляемая мощность, Вт</w:t>
            </w:r>
          </w:p>
        </w:tc>
        <w:tc>
          <w:tcPr>
            <w:tcW w:w="3081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sym w:font="Times New Roman Special G2" w:char="F03D"/>
            </w:r>
            <w:r w:rsidRPr="00CE38BC">
              <w:rPr>
                <w:color w:val="000000"/>
                <w:sz w:val="20"/>
              </w:rPr>
              <w:t xml:space="preserve"> 200</w:t>
            </w:r>
          </w:p>
        </w:tc>
      </w:tr>
    </w:tbl>
    <w:p w:rsidR="00CE38BC" w:rsidRDefault="00CE38BC" w:rsidP="00CE38BC">
      <w:pPr>
        <w:pStyle w:val="10"/>
        <w:ind w:firstLine="720"/>
        <w:rPr>
          <w:color w:val="000000"/>
          <w:lang w:val="uk-UA"/>
        </w:rPr>
      </w:pPr>
    </w:p>
    <w:p w:rsidR="00385382" w:rsidRPr="00CE38BC" w:rsidRDefault="00385382" w:rsidP="00CE38BC">
      <w:pPr>
        <w:pStyle w:val="10"/>
        <w:ind w:firstLine="720"/>
        <w:rPr>
          <w:color w:val="000000"/>
        </w:rPr>
      </w:pPr>
      <w:r w:rsidRPr="00CE38BC">
        <w:rPr>
          <w:color w:val="000000"/>
        </w:rPr>
        <w:t>Принципиально новой является часть разработанного прибора: его отличительной особенностью является предельно низкая интенсивность источника рентгеновского излучения, возможная при малом расстоянии «источник–объект».</w:t>
      </w: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color w:val="000000"/>
        </w:rPr>
        <w:t>Технологический процесс изготовления включает:</w:t>
      </w:r>
    </w:p>
    <w:p w:rsidR="00385382" w:rsidRPr="00CE38BC" w:rsidRDefault="00385382" w:rsidP="00CE38BC">
      <w:pPr>
        <w:numPr>
          <w:ilvl w:val="0"/>
          <w:numId w:val="4"/>
        </w:numPr>
        <w:tabs>
          <w:tab w:val="clear" w:pos="360"/>
        </w:tabs>
        <w:ind w:left="0" w:firstLine="720"/>
        <w:rPr>
          <w:color w:val="000000"/>
        </w:rPr>
      </w:pPr>
      <w:r w:rsidRPr="00CE38BC">
        <w:rPr>
          <w:color w:val="000000"/>
        </w:rPr>
        <w:t>Входной контроль готовых деталей и узлов;</w:t>
      </w:r>
    </w:p>
    <w:p w:rsidR="00385382" w:rsidRPr="00CE38BC" w:rsidRDefault="00385382" w:rsidP="00CE38BC">
      <w:pPr>
        <w:numPr>
          <w:ilvl w:val="0"/>
          <w:numId w:val="4"/>
        </w:numPr>
        <w:tabs>
          <w:tab w:val="clear" w:pos="360"/>
        </w:tabs>
        <w:ind w:left="0" w:firstLine="720"/>
        <w:rPr>
          <w:color w:val="000000"/>
        </w:rPr>
      </w:pPr>
      <w:r w:rsidRPr="00CE38BC">
        <w:rPr>
          <w:color w:val="000000"/>
        </w:rPr>
        <w:t>Тестирование функциональных узлов на стендах;</w:t>
      </w:r>
    </w:p>
    <w:p w:rsidR="00385382" w:rsidRPr="00CE38BC" w:rsidRDefault="00385382" w:rsidP="00CE38BC">
      <w:pPr>
        <w:numPr>
          <w:ilvl w:val="0"/>
          <w:numId w:val="4"/>
        </w:numPr>
        <w:tabs>
          <w:tab w:val="clear" w:pos="360"/>
        </w:tabs>
        <w:ind w:left="0" w:firstLine="720"/>
        <w:rPr>
          <w:color w:val="000000"/>
        </w:rPr>
      </w:pPr>
      <w:r w:rsidRPr="00CE38BC">
        <w:rPr>
          <w:color w:val="000000"/>
        </w:rPr>
        <w:t>Монтаж и сборка</w:t>
      </w:r>
    </w:p>
    <w:p w:rsidR="00385382" w:rsidRPr="00CE38BC" w:rsidRDefault="00385382" w:rsidP="00CE38BC">
      <w:pPr>
        <w:numPr>
          <w:ilvl w:val="0"/>
          <w:numId w:val="4"/>
        </w:numPr>
        <w:tabs>
          <w:tab w:val="clear" w:pos="360"/>
        </w:tabs>
        <w:ind w:left="0" w:firstLine="720"/>
        <w:rPr>
          <w:color w:val="000000"/>
        </w:rPr>
      </w:pPr>
      <w:r w:rsidRPr="00CE38BC">
        <w:rPr>
          <w:color w:val="000000"/>
        </w:rPr>
        <w:t>Регулировка;</w:t>
      </w:r>
    </w:p>
    <w:p w:rsidR="00385382" w:rsidRPr="00CE38BC" w:rsidRDefault="00385382" w:rsidP="00CE38BC">
      <w:pPr>
        <w:numPr>
          <w:ilvl w:val="0"/>
          <w:numId w:val="4"/>
        </w:numPr>
        <w:tabs>
          <w:tab w:val="clear" w:pos="360"/>
        </w:tabs>
        <w:ind w:left="0" w:firstLine="720"/>
        <w:rPr>
          <w:color w:val="000000"/>
        </w:rPr>
      </w:pPr>
      <w:r w:rsidRPr="00CE38BC">
        <w:rPr>
          <w:color w:val="000000"/>
        </w:rPr>
        <w:t>Приёмно-сдаточные испытания;</w:t>
      </w:r>
    </w:p>
    <w:p w:rsidR="00385382" w:rsidRPr="00CE38BC" w:rsidRDefault="00385382" w:rsidP="00CE38BC">
      <w:pPr>
        <w:numPr>
          <w:ilvl w:val="0"/>
          <w:numId w:val="4"/>
        </w:numPr>
        <w:tabs>
          <w:tab w:val="clear" w:pos="360"/>
        </w:tabs>
        <w:ind w:left="0" w:firstLine="720"/>
        <w:rPr>
          <w:color w:val="000000"/>
        </w:rPr>
      </w:pPr>
      <w:r w:rsidRPr="00CE38BC">
        <w:rPr>
          <w:color w:val="000000"/>
        </w:rPr>
        <w:t>Упаковка;</w:t>
      </w:r>
    </w:p>
    <w:p w:rsidR="00385382" w:rsidRPr="00CE38BC" w:rsidRDefault="00385382" w:rsidP="00CE38BC">
      <w:pPr>
        <w:numPr>
          <w:ilvl w:val="0"/>
          <w:numId w:val="4"/>
        </w:numPr>
        <w:tabs>
          <w:tab w:val="clear" w:pos="360"/>
        </w:tabs>
        <w:ind w:left="0" w:firstLine="720"/>
        <w:rPr>
          <w:color w:val="000000"/>
        </w:rPr>
      </w:pPr>
      <w:r w:rsidRPr="00CE38BC">
        <w:rPr>
          <w:color w:val="000000"/>
        </w:rPr>
        <w:t>Установочные и пуско-наладочные работы у заказчика.</w:t>
      </w:r>
    </w:p>
    <w:p w:rsidR="00385382" w:rsidRPr="00CE38BC" w:rsidRDefault="00385382" w:rsidP="00CE38BC">
      <w:pPr>
        <w:pStyle w:val="10"/>
        <w:ind w:firstLine="720"/>
        <w:rPr>
          <w:color w:val="000000"/>
        </w:rPr>
      </w:pPr>
      <w:r w:rsidRPr="00CE38BC">
        <w:rPr>
          <w:color w:val="000000"/>
        </w:rPr>
        <w:t>Детали и узлы изготавливаются в ДП «Радмир», по кооперации на производстве АО НИИРИ и других предприятиях.</w:t>
      </w: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color w:val="000000"/>
        </w:rPr>
        <w:t>Для производства КРМЦ «Мадис» необходимо иметь:</w:t>
      </w:r>
    </w:p>
    <w:p w:rsidR="00385382" w:rsidRPr="00CE38BC" w:rsidRDefault="00CE38BC" w:rsidP="00CE38BC">
      <w:pPr>
        <w:numPr>
          <w:ilvl w:val="0"/>
          <w:numId w:val="4"/>
        </w:numPr>
        <w:tabs>
          <w:tab w:val="clear" w:pos="360"/>
        </w:tabs>
        <w:ind w:left="0" w:firstLine="720"/>
        <w:rPr>
          <w:color w:val="000000"/>
        </w:rPr>
      </w:pPr>
      <w:r>
        <w:rPr>
          <w:color w:val="000000"/>
        </w:rPr>
        <w:t>Электро</w:t>
      </w:r>
      <w:r w:rsidR="00385382" w:rsidRPr="00CE38BC">
        <w:rPr>
          <w:color w:val="000000"/>
        </w:rPr>
        <w:t>радиоизмерительные приборы;</w:t>
      </w:r>
    </w:p>
    <w:p w:rsidR="00385382" w:rsidRPr="00CE38BC" w:rsidRDefault="00385382" w:rsidP="00CE38BC">
      <w:pPr>
        <w:numPr>
          <w:ilvl w:val="0"/>
          <w:numId w:val="4"/>
        </w:numPr>
        <w:tabs>
          <w:tab w:val="clear" w:pos="360"/>
        </w:tabs>
        <w:ind w:left="0" w:firstLine="720"/>
        <w:rPr>
          <w:color w:val="000000"/>
        </w:rPr>
      </w:pPr>
      <w:r w:rsidRPr="00CE38BC">
        <w:rPr>
          <w:color w:val="000000"/>
        </w:rPr>
        <w:t>Дозиметрические аппараты;</w:t>
      </w:r>
    </w:p>
    <w:p w:rsidR="00385382" w:rsidRPr="00CE38BC" w:rsidRDefault="00385382" w:rsidP="00CE38BC">
      <w:pPr>
        <w:numPr>
          <w:ilvl w:val="0"/>
          <w:numId w:val="4"/>
        </w:numPr>
        <w:tabs>
          <w:tab w:val="clear" w:pos="360"/>
        </w:tabs>
        <w:ind w:left="0" w:firstLine="720"/>
        <w:rPr>
          <w:color w:val="000000"/>
        </w:rPr>
      </w:pPr>
      <w:r w:rsidRPr="00CE38BC">
        <w:rPr>
          <w:color w:val="000000"/>
        </w:rPr>
        <w:t>Специальное программное обеспечение и интерфейсные карты;</w:t>
      </w:r>
    </w:p>
    <w:p w:rsidR="00385382" w:rsidRPr="00CE38BC" w:rsidRDefault="00385382" w:rsidP="00CE38BC">
      <w:pPr>
        <w:numPr>
          <w:ilvl w:val="0"/>
          <w:numId w:val="4"/>
        </w:numPr>
        <w:tabs>
          <w:tab w:val="clear" w:pos="360"/>
        </w:tabs>
        <w:ind w:left="0" w:firstLine="720"/>
        <w:rPr>
          <w:color w:val="000000"/>
        </w:rPr>
      </w:pPr>
      <w:r w:rsidRPr="00CE38BC">
        <w:rPr>
          <w:color w:val="000000"/>
        </w:rPr>
        <w:t>Вычислительная техника;</w:t>
      </w:r>
    </w:p>
    <w:p w:rsidR="00385382" w:rsidRPr="00CE38BC" w:rsidRDefault="00385382" w:rsidP="00CE38BC">
      <w:pPr>
        <w:numPr>
          <w:ilvl w:val="0"/>
          <w:numId w:val="4"/>
        </w:numPr>
        <w:tabs>
          <w:tab w:val="clear" w:pos="360"/>
        </w:tabs>
        <w:ind w:left="0" w:firstLine="720"/>
        <w:rPr>
          <w:color w:val="000000"/>
        </w:rPr>
      </w:pPr>
      <w:r w:rsidRPr="00CE38BC">
        <w:rPr>
          <w:color w:val="000000"/>
        </w:rPr>
        <w:t>Биомедицинские фантомы;</w:t>
      </w:r>
    </w:p>
    <w:p w:rsidR="00385382" w:rsidRPr="00CE38BC" w:rsidRDefault="00385382" w:rsidP="00CE38BC">
      <w:pPr>
        <w:numPr>
          <w:ilvl w:val="0"/>
          <w:numId w:val="4"/>
        </w:numPr>
        <w:tabs>
          <w:tab w:val="clear" w:pos="360"/>
        </w:tabs>
        <w:ind w:left="0" w:firstLine="720"/>
        <w:rPr>
          <w:color w:val="000000"/>
        </w:rPr>
      </w:pPr>
      <w:r w:rsidRPr="00CE38BC">
        <w:rPr>
          <w:color w:val="000000"/>
        </w:rPr>
        <w:t xml:space="preserve">Оборудование для изготовления многослойных </w:t>
      </w:r>
      <w:r w:rsidR="00CE38BC">
        <w:rPr>
          <w:color w:val="000000"/>
        </w:rPr>
        <w:t>печатных плат и монтажа электро</w:t>
      </w:r>
      <w:r w:rsidRPr="00CE38BC">
        <w:rPr>
          <w:color w:val="000000"/>
        </w:rPr>
        <w:t>радиоэлементов на поверхность.</w:t>
      </w:r>
    </w:p>
    <w:p w:rsidR="00CE38BC" w:rsidRDefault="00CE38BC" w:rsidP="00CE38BC">
      <w:pPr>
        <w:pStyle w:val="a5"/>
        <w:tabs>
          <w:tab w:val="clear" w:pos="4153"/>
          <w:tab w:val="clear" w:pos="8306"/>
        </w:tabs>
        <w:ind w:firstLine="720"/>
        <w:rPr>
          <w:color w:val="000000"/>
          <w:lang w:val="uk-UA"/>
        </w:rPr>
      </w:pPr>
    </w:p>
    <w:p w:rsidR="00385382" w:rsidRPr="00CE38BC" w:rsidRDefault="00385382" w:rsidP="000A6540">
      <w:pPr>
        <w:pStyle w:val="a5"/>
        <w:keepNext/>
        <w:tabs>
          <w:tab w:val="clear" w:pos="4153"/>
          <w:tab w:val="clear" w:pos="8306"/>
        </w:tabs>
        <w:ind w:firstLine="0"/>
        <w:rPr>
          <w:color w:val="000000"/>
        </w:rPr>
      </w:pPr>
      <w:r w:rsidRPr="00CE38BC">
        <w:rPr>
          <w:color w:val="000000"/>
        </w:rPr>
        <w:lastRenderedPageBreak/>
        <w:t>Таблица 2. – Планируемые показатели производства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4"/>
        <w:gridCol w:w="3315"/>
      </w:tblGrid>
      <w:tr w:rsidR="00385382" w:rsidRPr="00CE38BC">
        <w:trPr>
          <w:cantSplit/>
        </w:trPr>
        <w:tc>
          <w:tcPr>
            <w:tcW w:w="3314" w:type="dxa"/>
          </w:tcPr>
          <w:p w:rsidR="00385382" w:rsidRPr="00CE38BC" w:rsidRDefault="00385382" w:rsidP="000A6540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Объём производства</w:t>
            </w:r>
          </w:p>
        </w:tc>
        <w:tc>
          <w:tcPr>
            <w:tcW w:w="3315" w:type="dxa"/>
          </w:tcPr>
          <w:p w:rsidR="00385382" w:rsidRPr="00CE38BC" w:rsidRDefault="00385382" w:rsidP="000A6540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120 шт.</w:t>
            </w:r>
          </w:p>
        </w:tc>
      </w:tr>
      <w:tr w:rsidR="00385382" w:rsidRPr="00CE38BC">
        <w:trPr>
          <w:cantSplit/>
        </w:trPr>
        <w:tc>
          <w:tcPr>
            <w:tcW w:w="3314" w:type="dxa"/>
          </w:tcPr>
          <w:p w:rsidR="00385382" w:rsidRPr="00CE38BC" w:rsidRDefault="00385382" w:rsidP="000A6540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Срок планирования</w:t>
            </w:r>
          </w:p>
        </w:tc>
        <w:tc>
          <w:tcPr>
            <w:tcW w:w="3315" w:type="dxa"/>
          </w:tcPr>
          <w:p w:rsidR="00385382" w:rsidRPr="00CE38BC" w:rsidRDefault="00385382" w:rsidP="000A6540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5 лет</w:t>
            </w:r>
          </w:p>
        </w:tc>
      </w:tr>
      <w:tr w:rsidR="00385382" w:rsidRPr="00CE38BC">
        <w:trPr>
          <w:cantSplit/>
        </w:trPr>
        <w:tc>
          <w:tcPr>
            <w:tcW w:w="3314" w:type="dxa"/>
          </w:tcPr>
          <w:p w:rsidR="00385382" w:rsidRPr="00CE38BC" w:rsidRDefault="00385382" w:rsidP="000A6540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Производство в год</w:t>
            </w:r>
          </w:p>
        </w:tc>
        <w:tc>
          <w:tcPr>
            <w:tcW w:w="3315" w:type="dxa"/>
          </w:tcPr>
          <w:p w:rsidR="00385382" w:rsidRPr="00CE38BC" w:rsidRDefault="00385382" w:rsidP="000A6540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24 шт.</w:t>
            </w:r>
          </w:p>
        </w:tc>
      </w:tr>
      <w:tr w:rsidR="00385382" w:rsidRPr="00CE38BC">
        <w:trPr>
          <w:cantSplit/>
        </w:trPr>
        <w:tc>
          <w:tcPr>
            <w:tcW w:w="3314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Производство в месяц</w:t>
            </w:r>
          </w:p>
        </w:tc>
        <w:tc>
          <w:tcPr>
            <w:tcW w:w="3315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2 шт.</w:t>
            </w:r>
          </w:p>
        </w:tc>
      </w:tr>
      <w:tr w:rsidR="00385382" w:rsidRPr="00CE38BC">
        <w:trPr>
          <w:cantSplit/>
        </w:trPr>
        <w:tc>
          <w:tcPr>
            <w:tcW w:w="3314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Объём партии</w:t>
            </w:r>
          </w:p>
        </w:tc>
        <w:tc>
          <w:tcPr>
            <w:tcW w:w="3315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6 шт.</w:t>
            </w:r>
          </w:p>
        </w:tc>
      </w:tr>
    </w:tbl>
    <w:p w:rsidR="000A6540" w:rsidRDefault="000A6540" w:rsidP="00CE38BC">
      <w:pPr>
        <w:pStyle w:val="a5"/>
        <w:tabs>
          <w:tab w:val="clear" w:pos="4153"/>
          <w:tab w:val="clear" w:pos="8306"/>
        </w:tabs>
        <w:ind w:firstLine="720"/>
        <w:rPr>
          <w:color w:val="000000"/>
        </w:rPr>
      </w:pPr>
    </w:p>
    <w:p w:rsidR="00385382" w:rsidRPr="00CE38BC" w:rsidRDefault="00385382" w:rsidP="00CE38BC">
      <w:pPr>
        <w:pStyle w:val="a5"/>
        <w:tabs>
          <w:tab w:val="clear" w:pos="4153"/>
          <w:tab w:val="clear" w:pos="8306"/>
        </w:tabs>
        <w:ind w:firstLine="720"/>
        <w:rPr>
          <w:color w:val="000000"/>
        </w:rPr>
      </w:pPr>
      <w:r w:rsidRPr="00CE38BC">
        <w:rPr>
          <w:color w:val="000000"/>
        </w:rPr>
        <w:t>Производственный цикл изделия представлен в Приложении В.</w:t>
      </w:r>
    </w:p>
    <w:p w:rsidR="00CE38BC" w:rsidRDefault="00CE38BC" w:rsidP="00CE38BC">
      <w:pPr>
        <w:ind w:firstLine="720"/>
        <w:rPr>
          <w:color w:val="000000"/>
          <w:lang w:val="uk-UA"/>
        </w:rPr>
      </w:pPr>
    </w:p>
    <w:p w:rsidR="00385382" w:rsidRPr="00CE38BC" w:rsidRDefault="00CE38BC" w:rsidP="00CE38BC">
      <w:pPr>
        <w:ind w:firstLine="0"/>
        <w:jc w:val="center"/>
        <w:outlineLvl w:val="0"/>
        <w:rPr>
          <w:b/>
          <w:color w:val="000000"/>
        </w:rPr>
      </w:pPr>
      <w:bookmarkStart w:id="6" w:name="_Toc222647851"/>
      <w:r>
        <w:rPr>
          <w:b/>
          <w:color w:val="000000"/>
          <w:lang w:val="uk-UA"/>
        </w:rPr>
        <w:t xml:space="preserve">1.1.3 </w:t>
      </w:r>
      <w:r w:rsidR="00385382" w:rsidRPr="00CE38BC">
        <w:rPr>
          <w:b/>
          <w:color w:val="000000"/>
        </w:rPr>
        <w:t>Маркетинговый срез</w:t>
      </w:r>
      <w:bookmarkEnd w:id="6"/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b/>
          <w:color w:val="000000"/>
        </w:rPr>
        <w:t xml:space="preserve">Анализ рынков сбыта. </w:t>
      </w:r>
      <w:r w:rsidRPr="00CE38BC">
        <w:rPr>
          <w:color w:val="000000"/>
        </w:rPr>
        <w:t>Положение, сложившееся в Украине с онкологическими заболеваниями в целом и раком молочной железы в частности, опасно для демографической ситуации. Ввиду этого даже небольшой успех в лечении заболевания может привести к спасению большого количества жизней ежегодно. В связи с этим, совершенствование методов ранней и уточняющей диагностики, которая является залогом успешного лечения, а так же создание медико-технической базы для этого – одна из основных задач клинической онкологии.</w:t>
      </w: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color w:val="000000"/>
        </w:rPr>
        <w:t>Приборы, позволяющими решать указанную задачу в этом случае:</w:t>
      </w:r>
    </w:p>
    <w:p w:rsidR="00385382" w:rsidRPr="00CE38BC" w:rsidRDefault="00385382" w:rsidP="00CE38BC">
      <w:pPr>
        <w:numPr>
          <w:ilvl w:val="0"/>
          <w:numId w:val="7"/>
        </w:numPr>
        <w:ind w:firstLine="720"/>
        <w:rPr>
          <w:color w:val="000000"/>
        </w:rPr>
      </w:pPr>
      <w:r w:rsidRPr="00CE38BC">
        <w:rPr>
          <w:color w:val="000000"/>
        </w:rPr>
        <w:t>Маммограф;</w:t>
      </w:r>
    </w:p>
    <w:p w:rsidR="00385382" w:rsidRPr="00CE38BC" w:rsidRDefault="00385382" w:rsidP="00CE38BC">
      <w:pPr>
        <w:numPr>
          <w:ilvl w:val="0"/>
          <w:numId w:val="7"/>
        </w:numPr>
        <w:ind w:firstLine="720"/>
        <w:rPr>
          <w:color w:val="000000"/>
        </w:rPr>
      </w:pPr>
      <w:r w:rsidRPr="00CE38BC">
        <w:rPr>
          <w:color w:val="000000"/>
        </w:rPr>
        <w:t>Ультразвуковой томограф;</w:t>
      </w:r>
    </w:p>
    <w:p w:rsidR="00385382" w:rsidRPr="00CE38BC" w:rsidRDefault="00385382" w:rsidP="00CE38BC">
      <w:pPr>
        <w:numPr>
          <w:ilvl w:val="0"/>
          <w:numId w:val="7"/>
        </w:numPr>
        <w:ind w:firstLine="720"/>
        <w:rPr>
          <w:color w:val="000000"/>
        </w:rPr>
      </w:pPr>
      <w:r w:rsidRPr="00CE38BC">
        <w:rPr>
          <w:color w:val="000000"/>
        </w:rPr>
        <w:t>Рентгеновский и ЯМР-томографы.</w:t>
      </w: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color w:val="000000"/>
        </w:rPr>
        <w:t>Каждый из перечисленных приборов имеет множество ограничений и недостатков, а цена на них колеблется в пределах $150 – $400. Медицинское приборостроение, как отрасль украинской промышленности практически отсутствует, а покупка государственными медучреждениями зарубежных экземпляров нереальна из-за чрезвычайно высокой стоимости. Учитывая реально низкую стоимость, КРМЦ «Масдис» становится практически единственным выходом из сложившейся ситуации.</w:t>
      </w: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color w:val="000000"/>
        </w:rPr>
        <w:t xml:space="preserve">Основными потребителями КРМЦ «Масдис» являются учреждения Министерства Охраны Здоровья Украины, частные и ведомственные </w:t>
      </w:r>
      <w:r w:rsidRPr="00CE38BC">
        <w:rPr>
          <w:color w:val="000000"/>
        </w:rPr>
        <w:lastRenderedPageBreak/>
        <w:t>клиники. Ориентировочная потребность украинского рынка в товаре 1000 шт.</w:t>
      </w: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color w:val="000000"/>
        </w:rPr>
        <w:t>Неограничен экспорт прибора в страны СНГ и дальнего зарубежья. Согласно исследованиям минимальная ёмкость российского рынка может составить до 200 шт., по одному на онкоцентр. В США потребдность идёт из расчёта 4-5 приборов на онкоцентр.</w:t>
      </w: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b/>
          <w:color w:val="000000"/>
        </w:rPr>
        <w:t>Описание конкурентной ситуации.</w:t>
      </w:r>
      <w:r w:rsidRPr="00CE38BC">
        <w:rPr>
          <w:color w:val="000000"/>
        </w:rPr>
        <w:t xml:space="preserve"> Основные конкурентные преимущества продукции над мировыми аналогами приведены в таблице 3.</w:t>
      </w:r>
    </w:p>
    <w:p w:rsidR="00385382" w:rsidRPr="00CE38BC" w:rsidRDefault="00385382" w:rsidP="00CE38BC">
      <w:pPr>
        <w:ind w:firstLine="720"/>
        <w:rPr>
          <w:color w:val="000000"/>
        </w:rPr>
      </w:pPr>
    </w:p>
    <w:p w:rsidR="00385382" w:rsidRPr="00CE38BC" w:rsidRDefault="00385382" w:rsidP="00CE38BC">
      <w:pPr>
        <w:ind w:firstLine="0"/>
        <w:rPr>
          <w:color w:val="000000"/>
        </w:rPr>
      </w:pPr>
      <w:r w:rsidRPr="00CE38BC">
        <w:rPr>
          <w:color w:val="000000"/>
        </w:rPr>
        <w:t>Таблица 3. – Конкурентные преимущества КРМЦ «Мадис»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6"/>
        <w:gridCol w:w="1657"/>
        <w:gridCol w:w="1123"/>
        <w:gridCol w:w="1056"/>
        <w:gridCol w:w="647"/>
        <w:gridCol w:w="647"/>
        <w:gridCol w:w="784"/>
        <w:gridCol w:w="786"/>
        <w:gridCol w:w="1205"/>
      </w:tblGrid>
      <w:tr w:rsidR="00385382" w:rsidRPr="00CE38BC">
        <w:trPr>
          <w:cantSplit/>
        </w:trPr>
        <w:tc>
          <w:tcPr>
            <w:tcW w:w="786" w:type="pct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Название и изготовитель</w:t>
            </w:r>
          </w:p>
        </w:tc>
        <w:tc>
          <w:tcPr>
            <w:tcW w:w="857" w:type="pct"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Назначение</w:t>
            </w:r>
          </w:p>
        </w:tc>
        <w:tc>
          <w:tcPr>
            <w:tcW w:w="571" w:type="pct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571" w:type="pct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357" w:type="pct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357" w:type="pct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428" w:type="pct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429" w:type="pct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643" w:type="pct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7</w:t>
            </w:r>
          </w:p>
        </w:tc>
      </w:tr>
      <w:tr w:rsidR="00385382" w:rsidRPr="00CE38BC">
        <w:trPr>
          <w:cantSplit/>
        </w:trPr>
        <w:tc>
          <w:tcPr>
            <w:tcW w:w="786" w:type="pct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Мадис, «Радмир», Украина</w:t>
            </w:r>
          </w:p>
        </w:tc>
        <w:tc>
          <w:tcPr>
            <w:tcW w:w="857" w:type="pct"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</w:rPr>
            </w:pPr>
            <w:r w:rsidRPr="00CE38BC">
              <w:rPr>
                <w:b w:val="0"/>
                <w:color w:val="000000"/>
                <w:sz w:val="20"/>
              </w:rPr>
              <w:t>Скрининговые диагностические исследования</w:t>
            </w:r>
          </w:p>
        </w:tc>
        <w:tc>
          <w:tcPr>
            <w:tcW w:w="571" w:type="pct"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</w:rPr>
            </w:pPr>
            <w:r w:rsidRPr="00CE38BC">
              <w:rPr>
                <w:b w:val="0"/>
                <w:color w:val="000000"/>
                <w:sz w:val="20"/>
              </w:rPr>
              <w:t>Цифровая, вывод на печать</w:t>
            </w:r>
          </w:p>
        </w:tc>
        <w:tc>
          <w:tcPr>
            <w:tcW w:w="571" w:type="pct"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</w:rPr>
            </w:pPr>
            <w:r w:rsidRPr="00CE38BC">
              <w:rPr>
                <w:b w:val="0"/>
                <w:color w:val="000000"/>
                <w:sz w:val="20"/>
              </w:rPr>
              <w:t>230 Х 205</w:t>
            </w:r>
          </w:p>
        </w:tc>
        <w:tc>
          <w:tcPr>
            <w:tcW w:w="357" w:type="pct"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</w:rPr>
            </w:pPr>
            <w:r w:rsidRPr="00CE38BC">
              <w:rPr>
                <w:b w:val="0"/>
                <w:color w:val="000000"/>
                <w:sz w:val="20"/>
              </w:rPr>
              <w:t>2,5-5</w:t>
            </w:r>
          </w:p>
        </w:tc>
        <w:tc>
          <w:tcPr>
            <w:tcW w:w="357" w:type="pct"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  <w:lang w:val="en-US"/>
              </w:rPr>
            </w:pPr>
            <w:r w:rsidRPr="00CE38BC">
              <w:rPr>
                <w:b w:val="0"/>
                <w:color w:val="000000"/>
                <w:sz w:val="20"/>
                <w:lang w:val="en-US"/>
              </w:rPr>
              <w:t>&lt; 2%</w:t>
            </w:r>
          </w:p>
        </w:tc>
        <w:tc>
          <w:tcPr>
            <w:tcW w:w="428" w:type="pct"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  <w:lang w:val="en-US"/>
              </w:rPr>
            </w:pPr>
            <w:r w:rsidRPr="00CE38BC">
              <w:rPr>
                <w:b w:val="0"/>
                <w:color w:val="000000"/>
                <w:sz w:val="20"/>
                <w:lang w:val="en-US"/>
              </w:rPr>
              <w:t>100</w:t>
            </w:r>
          </w:p>
        </w:tc>
        <w:tc>
          <w:tcPr>
            <w:tcW w:w="429" w:type="pct"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  <w:lang w:val="en-US"/>
              </w:rPr>
            </w:pPr>
            <w:r w:rsidRPr="00CE38BC">
              <w:rPr>
                <w:b w:val="0"/>
                <w:color w:val="000000"/>
                <w:sz w:val="20"/>
                <w:lang w:val="en-US"/>
              </w:rPr>
              <w:t>&lt; 40</w:t>
            </w:r>
          </w:p>
        </w:tc>
        <w:tc>
          <w:tcPr>
            <w:tcW w:w="643" w:type="pct"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</w:rPr>
            </w:pPr>
            <w:r w:rsidRPr="00CE38BC">
              <w:rPr>
                <w:b w:val="0"/>
                <w:color w:val="000000"/>
                <w:sz w:val="20"/>
              </w:rPr>
              <w:t>Настольная</w:t>
            </w:r>
          </w:p>
        </w:tc>
      </w:tr>
      <w:tr w:rsidR="00385382" w:rsidRPr="00CE38BC">
        <w:trPr>
          <w:cantSplit/>
        </w:trPr>
        <w:tc>
          <w:tcPr>
            <w:tcW w:w="786" w:type="pct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  <w:lang w:val="en-US"/>
              </w:rPr>
              <w:t xml:space="preserve">Sophie, Planmed, </w:t>
            </w:r>
            <w:r w:rsidRPr="00CE38BC">
              <w:rPr>
                <w:color w:val="000000"/>
                <w:sz w:val="20"/>
              </w:rPr>
              <w:t>Финляндия</w:t>
            </w:r>
          </w:p>
        </w:tc>
        <w:tc>
          <w:tcPr>
            <w:tcW w:w="857" w:type="pct"/>
            <w:vMerge w:val="restart"/>
            <w:textDirection w:val="btLr"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</w:rPr>
            </w:pPr>
            <w:r w:rsidRPr="00CE38BC">
              <w:rPr>
                <w:b w:val="0"/>
                <w:color w:val="000000"/>
                <w:sz w:val="20"/>
              </w:rPr>
              <w:t>Диагностические исследования (отдельно,</w:t>
            </w:r>
            <w:r w:rsidR="00CE38BC" w:rsidRPr="00CE38BC">
              <w:rPr>
                <w:b w:val="0"/>
                <w:color w:val="000000"/>
                <w:sz w:val="20"/>
              </w:rPr>
              <w:t xml:space="preserve"> </w:t>
            </w:r>
            <w:r w:rsidRPr="00CE38BC">
              <w:rPr>
                <w:b w:val="0"/>
                <w:color w:val="000000"/>
                <w:sz w:val="20"/>
              </w:rPr>
              <w:t>по заказу комплектуется приставкой для стереоскопической биопсии)</w:t>
            </w:r>
          </w:p>
        </w:tc>
        <w:tc>
          <w:tcPr>
            <w:tcW w:w="571" w:type="pct"/>
            <w:vMerge w:val="restart"/>
            <w:textDirection w:val="btLr"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</w:rPr>
            </w:pPr>
            <w:r w:rsidRPr="00CE38BC">
              <w:rPr>
                <w:b w:val="0"/>
                <w:color w:val="000000"/>
                <w:sz w:val="20"/>
              </w:rPr>
              <w:t>Исключительно плёночная</w:t>
            </w:r>
          </w:p>
        </w:tc>
        <w:tc>
          <w:tcPr>
            <w:tcW w:w="571" w:type="pct"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</w:rPr>
            </w:pPr>
            <w:r w:rsidRPr="00CE38BC">
              <w:rPr>
                <w:b w:val="0"/>
                <w:color w:val="000000"/>
                <w:sz w:val="20"/>
              </w:rPr>
              <w:t>230 Х 230</w:t>
            </w:r>
          </w:p>
        </w:tc>
        <w:tc>
          <w:tcPr>
            <w:tcW w:w="357" w:type="pct"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</w:rPr>
            </w:pPr>
            <w:r w:rsidRPr="00CE38BC">
              <w:rPr>
                <w:b w:val="0"/>
                <w:color w:val="000000"/>
                <w:sz w:val="20"/>
              </w:rPr>
              <w:t>5-10</w:t>
            </w:r>
          </w:p>
        </w:tc>
        <w:tc>
          <w:tcPr>
            <w:tcW w:w="357" w:type="pct"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  <w:lang w:val="en-US"/>
              </w:rPr>
            </w:pPr>
            <w:r w:rsidRPr="00CE38BC">
              <w:rPr>
                <w:b w:val="0"/>
                <w:color w:val="000000"/>
                <w:sz w:val="20"/>
                <w:lang w:val="en-US"/>
              </w:rPr>
              <w:t>&gt; 3%</w:t>
            </w:r>
          </w:p>
        </w:tc>
        <w:tc>
          <w:tcPr>
            <w:tcW w:w="428" w:type="pct"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  <w:lang w:val="en-US"/>
              </w:rPr>
            </w:pPr>
            <w:r w:rsidRPr="00CE38BC">
              <w:rPr>
                <w:b w:val="0"/>
                <w:color w:val="000000"/>
                <w:sz w:val="20"/>
                <w:lang w:val="en-US"/>
              </w:rPr>
              <w:t>&lt; 20</w:t>
            </w:r>
          </w:p>
        </w:tc>
        <w:tc>
          <w:tcPr>
            <w:tcW w:w="429" w:type="pct"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  <w:lang w:val="en-US"/>
              </w:rPr>
            </w:pPr>
            <w:r w:rsidRPr="00CE38BC">
              <w:rPr>
                <w:b w:val="0"/>
                <w:color w:val="000000"/>
                <w:sz w:val="20"/>
                <w:lang w:val="en-US"/>
              </w:rPr>
              <w:t>&gt; 50</w:t>
            </w:r>
          </w:p>
        </w:tc>
        <w:tc>
          <w:tcPr>
            <w:tcW w:w="643" w:type="pct"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</w:rPr>
            </w:pPr>
            <w:r w:rsidRPr="00CE38BC">
              <w:rPr>
                <w:b w:val="0"/>
                <w:color w:val="000000"/>
                <w:sz w:val="20"/>
              </w:rPr>
              <w:t>Напольная</w:t>
            </w:r>
          </w:p>
        </w:tc>
      </w:tr>
      <w:tr w:rsidR="00385382" w:rsidRPr="00CE38BC">
        <w:trPr>
          <w:cantSplit/>
        </w:trPr>
        <w:tc>
          <w:tcPr>
            <w:tcW w:w="786" w:type="pct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  <w:lang w:val="en-US"/>
              </w:rPr>
              <w:t xml:space="preserve">Seminat HF, BMI, </w:t>
            </w:r>
            <w:r w:rsidRPr="00CE38BC">
              <w:rPr>
                <w:color w:val="000000"/>
                <w:sz w:val="20"/>
              </w:rPr>
              <w:t>Италия</w:t>
            </w:r>
          </w:p>
        </w:tc>
        <w:tc>
          <w:tcPr>
            <w:tcW w:w="857" w:type="pct"/>
            <w:vMerge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</w:rPr>
            </w:pPr>
          </w:p>
        </w:tc>
        <w:tc>
          <w:tcPr>
            <w:tcW w:w="571" w:type="pct"/>
            <w:vMerge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</w:rPr>
            </w:pPr>
          </w:p>
        </w:tc>
        <w:tc>
          <w:tcPr>
            <w:tcW w:w="571" w:type="pct"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</w:rPr>
            </w:pPr>
            <w:r w:rsidRPr="00CE38BC">
              <w:rPr>
                <w:b w:val="0"/>
                <w:color w:val="000000"/>
                <w:sz w:val="20"/>
              </w:rPr>
              <w:t>230 Х 230</w:t>
            </w:r>
          </w:p>
        </w:tc>
        <w:tc>
          <w:tcPr>
            <w:tcW w:w="357" w:type="pct"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</w:rPr>
            </w:pPr>
            <w:r w:rsidRPr="00CE38BC">
              <w:rPr>
                <w:b w:val="0"/>
                <w:color w:val="000000"/>
                <w:sz w:val="20"/>
              </w:rPr>
              <w:t>5-10</w:t>
            </w:r>
          </w:p>
        </w:tc>
        <w:tc>
          <w:tcPr>
            <w:tcW w:w="357" w:type="pct"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</w:rPr>
            </w:pPr>
            <w:r w:rsidRPr="00CE38BC">
              <w:rPr>
                <w:b w:val="0"/>
                <w:color w:val="000000"/>
                <w:sz w:val="20"/>
                <w:lang w:val="en-US"/>
              </w:rPr>
              <w:t>&gt; 3%</w:t>
            </w:r>
          </w:p>
        </w:tc>
        <w:tc>
          <w:tcPr>
            <w:tcW w:w="428" w:type="pct"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</w:rPr>
            </w:pPr>
            <w:r w:rsidRPr="00CE38BC">
              <w:rPr>
                <w:b w:val="0"/>
                <w:color w:val="000000"/>
                <w:sz w:val="20"/>
                <w:lang w:val="en-US"/>
              </w:rPr>
              <w:t>&lt; 20</w:t>
            </w:r>
          </w:p>
        </w:tc>
        <w:tc>
          <w:tcPr>
            <w:tcW w:w="429" w:type="pct"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  <w:lang w:val="en-US"/>
              </w:rPr>
            </w:pPr>
            <w:r w:rsidRPr="00CE38BC">
              <w:rPr>
                <w:b w:val="0"/>
                <w:color w:val="000000"/>
                <w:sz w:val="20"/>
                <w:lang w:val="en-US"/>
              </w:rPr>
              <w:t>&gt; 50</w:t>
            </w:r>
          </w:p>
        </w:tc>
        <w:tc>
          <w:tcPr>
            <w:tcW w:w="643" w:type="pct"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</w:rPr>
            </w:pPr>
            <w:r w:rsidRPr="00CE38BC">
              <w:rPr>
                <w:b w:val="0"/>
                <w:color w:val="000000"/>
                <w:sz w:val="20"/>
              </w:rPr>
              <w:t>Напольная</w:t>
            </w:r>
          </w:p>
        </w:tc>
      </w:tr>
      <w:tr w:rsidR="00385382" w:rsidRPr="00CE38BC">
        <w:trPr>
          <w:cantSplit/>
        </w:trPr>
        <w:tc>
          <w:tcPr>
            <w:tcW w:w="786" w:type="pct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  <w:lang w:val="en-US"/>
              </w:rPr>
              <w:t xml:space="preserve">Mammoace, Toshiba, </w:t>
            </w:r>
            <w:r w:rsidRPr="00CE38BC">
              <w:rPr>
                <w:color w:val="000000"/>
                <w:sz w:val="20"/>
              </w:rPr>
              <w:t>Япония</w:t>
            </w:r>
          </w:p>
        </w:tc>
        <w:tc>
          <w:tcPr>
            <w:tcW w:w="857" w:type="pct"/>
            <w:vMerge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</w:rPr>
            </w:pPr>
          </w:p>
        </w:tc>
        <w:tc>
          <w:tcPr>
            <w:tcW w:w="571" w:type="pct"/>
            <w:vMerge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</w:rPr>
            </w:pPr>
          </w:p>
        </w:tc>
        <w:tc>
          <w:tcPr>
            <w:tcW w:w="571" w:type="pct"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</w:rPr>
            </w:pPr>
            <w:r w:rsidRPr="00CE38BC">
              <w:rPr>
                <w:b w:val="0"/>
                <w:color w:val="000000"/>
                <w:sz w:val="20"/>
              </w:rPr>
              <w:t>230 Х 230</w:t>
            </w:r>
          </w:p>
        </w:tc>
        <w:tc>
          <w:tcPr>
            <w:tcW w:w="357" w:type="pct"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</w:rPr>
            </w:pPr>
            <w:r w:rsidRPr="00CE38BC">
              <w:rPr>
                <w:b w:val="0"/>
                <w:color w:val="000000"/>
                <w:sz w:val="20"/>
              </w:rPr>
              <w:t>5-10</w:t>
            </w:r>
          </w:p>
        </w:tc>
        <w:tc>
          <w:tcPr>
            <w:tcW w:w="357" w:type="pct"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</w:rPr>
            </w:pPr>
            <w:r w:rsidRPr="00CE38BC">
              <w:rPr>
                <w:b w:val="0"/>
                <w:color w:val="000000"/>
                <w:sz w:val="20"/>
                <w:lang w:val="en-US"/>
              </w:rPr>
              <w:t>&gt; 2%</w:t>
            </w:r>
          </w:p>
        </w:tc>
        <w:tc>
          <w:tcPr>
            <w:tcW w:w="428" w:type="pct"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</w:rPr>
            </w:pPr>
            <w:r w:rsidRPr="00CE38BC">
              <w:rPr>
                <w:b w:val="0"/>
                <w:color w:val="000000"/>
                <w:sz w:val="20"/>
                <w:lang w:val="en-US"/>
              </w:rPr>
              <w:t>&lt; 20</w:t>
            </w:r>
          </w:p>
        </w:tc>
        <w:tc>
          <w:tcPr>
            <w:tcW w:w="429" w:type="pct"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  <w:lang w:val="en-US"/>
              </w:rPr>
            </w:pPr>
            <w:r w:rsidRPr="00CE38BC">
              <w:rPr>
                <w:b w:val="0"/>
                <w:color w:val="000000"/>
                <w:sz w:val="20"/>
                <w:lang w:val="en-US"/>
              </w:rPr>
              <w:t>&gt; 50</w:t>
            </w:r>
          </w:p>
        </w:tc>
        <w:tc>
          <w:tcPr>
            <w:tcW w:w="643" w:type="pct"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</w:rPr>
            </w:pPr>
            <w:r w:rsidRPr="00CE38BC">
              <w:rPr>
                <w:b w:val="0"/>
                <w:color w:val="000000"/>
                <w:sz w:val="20"/>
              </w:rPr>
              <w:t>Напольная</w:t>
            </w:r>
          </w:p>
        </w:tc>
      </w:tr>
      <w:tr w:rsidR="00385382" w:rsidRPr="00CE38BC">
        <w:trPr>
          <w:cantSplit/>
        </w:trPr>
        <w:tc>
          <w:tcPr>
            <w:tcW w:w="786" w:type="pct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  <w:lang w:val="en-US"/>
              </w:rPr>
              <w:t xml:space="preserve">Mammo-Diagnost 3000 PHILIPS, </w:t>
            </w:r>
            <w:r w:rsidRPr="00CE38BC">
              <w:rPr>
                <w:color w:val="000000"/>
                <w:sz w:val="20"/>
              </w:rPr>
              <w:t>Нидерланды</w:t>
            </w:r>
          </w:p>
        </w:tc>
        <w:tc>
          <w:tcPr>
            <w:tcW w:w="857" w:type="pct"/>
            <w:vMerge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</w:rPr>
            </w:pPr>
          </w:p>
        </w:tc>
        <w:tc>
          <w:tcPr>
            <w:tcW w:w="571" w:type="pct"/>
            <w:vMerge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</w:rPr>
            </w:pPr>
          </w:p>
        </w:tc>
        <w:tc>
          <w:tcPr>
            <w:tcW w:w="571" w:type="pct"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</w:rPr>
            </w:pPr>
            <w:r w:rsidRPr="00CE38BC">
              <w:rPr>
                <w:b w:val="0"/>
                <w:color w:val="000000"/>
                <w:sz w:val="20"/>
              </w:rPr>
              <w:t>230 Х 230</w:t>
            </w:r>
          </w:p>
        </w:tc>
        <w:tc>
          <w:tcPr>
            <w:tcW w:w="357" w:type="pct"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</w:rPr>
            </w:pPr>
            <w:r w:rsidRPr="00CE38BC">
              <w:rPr>
                <w:b w:val="0"/>
                <w:color w:val="000000"/>
                <w:sz w:val="20"/>
              </w:rPr>
              <w:t>5-7</w:t>
            </w:r>
          </w:p>
        </w:tc>
        <w:tc>
          <w:tcPr>
            <w:tcW w:w="357" w:type="pct"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</w:rPr>
            </w:pPr>
            <w:r w:rsidRPr="00CE38BC">
              <w:rPr>
                <w:b w:val="0"/>
                <w:color w:val="000000"/>
                <w:sz w:val="20"/>
                <w:lang w:val="en-US"/>
              </w:rPr>
              <w:t>&gt; 2%</w:t>
            </w:r>
          </w:p>
        </w:tc>
        <w:tc>
          <w:tcPr>
            <w:tcW w:w="428" w:type="pct"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</w:rPr>
            </w:pPr>
            <w:r w:rsidRPr="00CE38BC">
              <w:rPr>
                <w:b w:val="0"/>
                <w:color w:val="000000"/>
                <w:sz w:val="20"/>
                <w:lang w:val="en-US"/>
              </w:rPr>
              <w:t>&lt; 20</w:t>
            </w:r>
          </w:p>
        </w:tc>
        <w:tc>
          <w:tcPr>
            <w:tcW w:w="429" w:type="pct"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  <w:lang w:val="en-US"/>
              </w:rPr>
            </w:pPr>
            <w:r w:rsidRPr="00CE38BC">
              <w:rPr>
                <w:b w:val="0"/>
                <w:color w:val="000000"/>
                <w:sz w:val="20"/>
                <w:lang w:val="en-US"/>
              </w:rPr>
              <w:t>&gt; 50</w:t>
            </w:r>
          </w:p>
        </w:tc>
        <w:tc>
          <w:tcPr>
            <w:tcW w:w="643" w:type="pct"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</w:rPr>
            </w:pPr>
            <w:r w:rsidRPr="00CE38BC">
              <w:rPr>
                <w:b w:val="0"/>
                <w:color w:val="000000"/>
                <w:sz w:val="20"/>
              </w:rPr>
              <w:t>Напольная</w:t>
            </w:r>
          </w:p>
        </w:tc>
      </w:tr>
      <w:tr w:rsidR="00385382" w:rsidRPr="00CE38BC">
        <w:trPr>
          <w:cantSplit/>
        </w:trPr>
        <w:tc>
          <w:tcPr>
            <w:tcW w:w="786" w:type="pct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  <w:lang w:val="en-US"/>
              </w:rPr>
              <w:t>SenographeDMR, General Electric,</w:t>
            </w:r>
            <w:r w:rsidRPr="00CE38BC">
              <w:rPr>
                <w:color w:val="000000"/>
                <w:sz w:val="20"/>
              </w:rPr>
              <w:t>США</w:t>
            </w:r>
          </w:p>
        </w:tc>
        <w:tc>
          <w:tcPr>
            <w:tcW w:w="857" w:type="pct"/>
            <w:vMerge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</w:rPr>
            </w:pPr>
          </w:p>
        </w:tc>
        <w:tc>
          <w:tcPr>
            <w:tcW w:w="571" w:type="pct"/>
            <w:vMerge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</w:rPr>
            </w:pPr>
          </w:p>
        </w:tc>
        <w:tc>
          <w:tcPr>
            <w:tcW w:w="571" w:type="pct"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</w:rPr>
            </w:pPr>
            <w:r w:rsidRPr="00CE38BC">
              <w:rPr>
                <w:b w:val="0"/>
                <w:color w:val="000000"/>
                <w:sz w:val="20"/>
              </w:rPr>
              <w:t>230 Х 230</w:t>
            </w:r>
          </w:p>
        </w:tc>
        <w:tc>
          <w:tcPr>
            <w:tcW w:w="357" w:type="pct"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</w:rPr>
            </w:pPr>
            <w:r w:rsidRPr="00CE38BC">
              <w:rPr>
                <w:b w:val="0"/>
                <w:color w:val="000000"/>
                <w:sz w:val="20"/>
              </w:rPr>
              <w:t>5-7</w:t>
            </w:r>
          </w:p>
        </w:tc>
        <w:tc>
          <w:tcPr>
            <w:tcW w:w="357" w:type="pct"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</w:rPr>
            </w:pPr>
            <w:r w:rsidRPr="00CE38BC">
              <w:rPr>
                <w:b w:val="0"/>
                <w:color w:val="000000"/>
                <w:sz w:val="20"/>
                <w:lang w:val="en-US"/>
              </w:rPr>
              <w:t>&gt; 2%</w:t>
            </w:r>
          </w:p>
        </w:tc>
        <w:tc>
          <w:tcPr>
            <w:tcW w:w="428" w:type="pct"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</w:rPr>
            </w:pPr>
            <w:r w:rsidRPr="00CE38BC">
              <w:rPr>
                <w:b w:val="0"/>
                <w:color w:val="000000"/>
                <w:sz w:val="20"/>
                <w:lang w:val="en-US"/>
              </w:rPr>
              <w:t>&lt; 20</w:t>
            </w:r>
          </w:p>
        </w:tc>
        <w:tc>
          <w:tcPr>
            <w:tcW w:w="429" w:type="pct"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  <w:lang w:val="en-US"/>
              </w:rPr>
            </w:pPr>
            <w:r w:rsidRPr="00CE38BC">
              <w:rPr>
                <w:b w:val="0"/>
                <w:color w:val="000000"/>
                <w:sz w:val="20"/>
                <w:lang w:val="en-US"/>
              </w:rPr>
              <w:t>&gt; 50</w:t>
            </w:r>
          </w:p>
        </w:tc>
        <w:tc>
          <w:tcPr>
            <w:tcW w:w="643" w:type="pct"/>
            <w:vAlign w:val="center"/>
          </w:tcPr>
          <w:p w:rsidR="00385382" w:rsidRPr="00CE38BC" w:rsidRDefault="00385382" w:rsidP="00CE38BC">
            <w:pPr>
              <w:pStyle w:val="4"/>
              <w:keepNext w:val="0"/>
              <w:jc w:val="both"/>
              <w:rPr>
                <w:b w:val="0"/>
                <w:color w:val="000000"/>
                <w:sz w:val="20"/>
              </w:rPr>
            </w:pPr>
            <w:r w:rsidRPr="00CE38BC">
              <w:rPr>
                <w:b w:val="0"/>
                <w:color w:val="000000"/>
                <w:sz w:val="20"/>
              </w:rPr>
              <w:t>Напольная</w:t>
            </w:r>
          </w:p>
        </w:tc>
      </w:tr>
    </w:tbl>
    <w:p w:rsidR="00CE38BC" w:rsidRDefault="00CE38BC" w:rsidP="00CE38BC">
      <w:pPr>
        <w:ind w:firstLine="720"/>
        <w:rPr>
          <w:color w:val="000000"/>
          <w:lang w:val="uk-UA"/>
        </w:rPr>
      </w:pP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color w:val="000000"/>
        </w:rPr>
        <w:t>В этой таблице:</w:t>
      </w:r>
    </w:p>
    <w:p w:rsidR="00385382" w:rsidRPr="00CE38BC" w:rsidRDefault="00385382" w:rsidP="00CE38BC">
      <w:pPr>
        <w:numPr>
          <w:ilvl w:val="0"/>
          <w:numId w:val="8"/>
        </w:numPr>
        <w:ind w:firstLine="720"/>
        <w:rPr>
          <w:color w:val="000000"/>
        </w:rPr>
      </w:pPr>
      <w:r w:rsidRPr="00CE38BC">
        <w:rPr>
          <w:color w:val="000000"/>
        </w:rPr>
        <w:t>– Технология получения изображения;</w:t>
      </w:r>
    </w:p>
    <w:p w:rsidR="00385382" w:rsidRPr="00CE38BC" w:rsidRDefault="00385382" w:rsidP="00CE38BC">
      <w:pPr>
        <w:numPr>
          <w:ilvl w:val="0"/>
          <w:numId w:val="8"/>
        </w:numPr>
        <w:ind w:firstLine="720"/>
        <w:rPr>
          <w:color w:val="000000"/>
        </w:rPr>
      </w:pPr>
      <w:r w:rsidRPr="00CE38BC">
        <w:rPr>
          <w:color w:val="000000"/>
        </w:rPr>
        <w:t>– Размер рабочего поля, мм;</w:t>
      </w:r>
    </w:p>
    <w:p w:rsidR="00385382" w:rsidRPr="00CE38BC" w:rsidRDefault="00385382" w:rsidP="00CE38BC">
      <w:pPr>
        <w:numPr>
          <w:ilvl w:val="0"/>
          <w:numId w:val="8"/>
        </w:numPr>
        <w:ind w:firstLine="720"/>
        <w:rPr>
          <w:color w:val="000000"/>
        </w:rPr>
      </w:pPr>
      <w:r w:rsidRPr="00CE38BC">
        <w:rPr>
          <w:color w:val="000000"/>
        </w:rPr>
        <w:t>– Разрешающая способность, пар. Лин./мм, определяется типом плёнки для плёночных приборов;</w:t>
      </w:r>
    </w:p>
    <w:p w:rsidR="00385382" w:rsidRPr="00CE38BC" w:rsidRDefault="00385382" w:rsidP="00CE38BC">
      <w:pPr>
        <w:numPr>
          <w:ilvl w:val="0"/>
          <w:numId w:val="8"/>
        </w:numPr>
        <w:ind w:firstLine="720"/>
        <w:rPr>
          <w:color w:val="000000"/>
        </w:rPr>
      </w:pPr>
      <w:r w:rsidRPr="00CE38BC">
        <w:rPr>
          <w:color w:val="000000"/>
        </w:rPr>
        <w:t>Контрастная чувствительность при повышенной экспозиции, дозе 1 мР;</w:t>
      </w:r>
    </w:p>
    <w:p w:rsidR="00385382" w:rsidRPr="00CE38BC" w:rsidRDefault="00385382" w:rsidP="00CE38BC">
      <w:pPr>
        <w:numPr>
          <w:ilvl w:val="0"/>
          <w:numId w:val="8"/>
        </w:numPr>
        <w:ind w:firstLine="720"/>
        <w:rPr>
          <w:color w:val="000000"/>
        </w:rPr>
      </w:pPr>
      <w:r w:rsidRPr="00CE38BC">
        <w:rPr>
          <w:color w:val="000000"/>
        </w:rPr>
        <w:t>Динамический диапазон, раз, определяется типом плёнки для плёночных приборов;</w:t>
      </w:r>
    </w:p>
    <w:p w:rsidR="00385382" w:rsidRPr="00CE38BC" w:rsidRDefault="00385382" w:rsidP="00CE38BC">
      <w:pPr>
        <w:numPr>
          <w:ilvl w:val="0"/>
          <w:numId w:val="8"/>
        </w:numPr>
        <w:ind w:firstLine="720"/>
        <w:rPr>
          <w:color w:val="000000"/>
        </w:rPr>
      </w:pPr>
      <w:r w:rsidRPr="00CE38BC">
        <w:rPr>
          <w:color w:val="000000"/>
        </w:rPr>
        <w:t>Поверхностная экспозиционная доза на снимок, мР;</w:t>
      </w:r>
    </w:p>
    <w:p w:rsidR="00385382" w:rsidRPr="00CE38BC" w:rsidRDefault="00385382" w:rsidP="00CE38BC">
      <w:pPr>
        <w:numPr>
          <w:ilvl w:val="0"/>
          <w:numId w:val="8"/>
        </w:numPr>
        <w:ind w:firstLine="720"/>
        <w:rPr>
          <w:color w:val="000000"/>
        </w:rPr>
      </w:pPr>
      <w:r w:rsidRPr="00CE38BC">
        <w:rPr>
          <w:color w:val="000000"/>
        </w:rPr>
        <w:lastRenderedPageBreak/>
        <w:t>Установка прибора.</w:t>
      </w: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b/>
          <w:color w:val="000000"/>
        </w:rPr>
        <w:t>Ценообразование</w:t>
      </w:r>
      <w:r w:rsidRPr="00CE38BC">
        <w:rPr>
          <w:color w:val="000000"/>
        </w:rPr>
        <w:t>. Предполагаемая цена изделия на украинском рынке составит $ 40132,66. Это более чем на треть дешевле чем итальянский и финский аналоги, почти в четыре раза дешевле японского и голландского аналогов и в четыре с половиной раза – американского.</w:t>
      </w: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b/>
          <w:color w:val="000000"/>
        </w:rPr>
        <w:t>Распространение товара.</w:t>
      </w:r>
      <w:r w:rsidRPr="00CE38BC">
        <w:rPr>
          <w:color w:val="000000"/>
        </w:rPr>
        <w:t xml:space="preserve"> Сбыт КРМЦ «Мадис» осуществляется фирмой «Радмир», при этом используется:</w:t>
      </w:r>
    </w:p>
    <w:p w:rsidR="00385382" w:rsidRPr="00CE38BC" w:rsidRDefault="00385382" w:rsidP="00CE38BC">
      <w:pPr>
        <w:numPr>
          <w:ilvl w:val="0"/>
          <w:numId w:val="10"/>
        </w:numPr>
        <w:ind w:left="0" w:firstLine="720"/>
        <w:rPr>
          <w:color w:val="000000"/>
        </w:rPr>
      </w:pPr>
      <w:r w:rsidRPr="00CE38BC">
        <w:rPr>
          <w:color w:val="000000"/>
        </w:rPr>
        <w:t>Сбор сведений о потребности в товаре в обл- и госадминистрациях;</w:t>
      </w:r>
    </w:p>
    <w:p w:rsidR="00385382" w:rsidRPr="00CE38BC" w:rsidRDefault="00385382" w:rsidP="00CE38BC">
      <w:pPr>
        <w:numPr>
          <w:ilvl w:val="0"/>
          <w:numId w:val="10"/>
        </w:numPr>
        <w:ind w:left="0" w:firstLine="720"/>
        <w:rPr>
          <w:color w:val="000000"/>
        </w:rPr>
      </w:pPr>
      <w:r w:rsidRPr="00CE38BC">
        <w:rPr>
          <w:color w:val="000000"/>
        </w:rPr>
        <w:t>Опрос медучреждений;</w:t>
      </w:r>
    </w:p>
    <w:p w:rsidR="00385382" w:rsidRPr="00CE38BC" w:rsidRDefault="00385382" w:rsidP="00CE38BC">
      <w:pPr>
        <w:numPr>
          <w:ilvl w:val="0"/>
          <w:numId w:val="10"/>
        </w:numPr>
        <w:ind w:left="0" w:firstLine="720"/>
        <w:rPr>
          <w:color w:val="000000"/>
        </w:rPr>
      </w:pPr>
      <w:r w:rsidRPr="00CE38BC">
        <w:rPr>
          <w:color w:val="000000"/>
        </w:rPr>
        <w:t>Рассылка рекламных проспектов;</w:t>
      </w:r>
    </w:p>
    <w:p w:rsidR="00385382" w:rsidRPr="00CE38BC" w:rsidRDefault="00385382" w:rsidP="00CE38BC">
      <w:pPr>
        <w:numPr>
          <w:ilvl w:val="0"/>
          <w:numId w:val="10"/>
        </w:numPr>
        <w:ind w:left="0" w:firstLine="720"/>
        <w:rPr>
          <w:color w:val="000000"/>
        </w:rPr>
      </w:pPr>
      <w:r w:rsidRPr="00CE38BC">
        <w:rPr>
          <w:color w:val="000000"/>
        </w:rPr>
        <w:t>Участие в выставках медтехники, украинских и международных;</w:t>
      </w:r>
    </w:p>
    <w:p w:rsidR="00385382" w:rsidRPr="00CE38BC" w:rsidRDefault="00385382" w:rsidP="00CE38BC">
      <w:pPr>
        <w:numPr>
          <w:ilvl w:val="0"/>
          <w:numId w:val="10"/>
        </w:numPr>
        <w:ind w:left="0" w:firstLine="720"/>
        <w:rPr>
          <w:color w:val="000000"/>
        </w:rPr>
      </w:pPr>
      <w:r w:rsidRPr="00CE38BC">
        <w:rPr>
          <w:color w:val="000000"/>
        </w:rPr>
        <w:t>Реклама в СМИ.</w:t>
      </w:r>
    </w:p>
    <w:p w:rsidR="00385382" w:rsidRPr="00CE38BC" w:rsidRDefault="00385382" w:rsidP="00CE38BC">
      <w:pPr>
        <w:pStyle w:val="10"/>
        <w:ind w:firstLine="720"/>
        <w:rPr>
          <w:color w:val="000000"/>
        </w:rPr>
      </w:pPr>
      <w:r w:rsidRPr="00CE38BC">
        <w:rPr>
          <w:color w:val="000000"/>
        </w:rPr>
        <w:t>Продажа будет осуществляться без посредников с 50% предоплатой, при сроках поставки изделия 20 дней с момента заказа.</w:t>
      </w: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b/>
          <w:color w:val="000000"/>
        </w:rPr>
        <w:t>Послепродажное обслуживание.</w:t>
      </w:r>
      <w:r w:rsidRPr="00CE38BC">
        <w:rPr>
          <w:color w:val="000000"/>
        </w:rPr>
        <w:t xml:space="preserve"> Проводится в следующих направлениях:</w:t>
      </w:r>
    </w:p>
    <w:p w:rsidR="00385382" w:rsidRPr="00CE38BC" w:rsidRDefault="00385382" w:rsidP="00CE38BC">
      <w:pPr>
        <w:numPr>
          <w:ilvl w:val="0"/>
          <w:numId w:val="11"/>
        </w:numPr>
        <w:tabs>
          <w:tab w:val="clear" w:pos="360"/>
        </w:tabs>
        <w:ind w:left="0" w:firstLine="720"/>
        <w:rPr>
          <w:color w:val="000000"/>
        </w:rPr>
      </w:pPr>
      <w:r w:rsidRPr="00CE38BC">
        <w:rPr>
          <w:color w:val="000000"/>
        </w:rPr>
        <w:t>Подготовка пользователей в фирме «Радмир» или в Харьковской Академии последипломного обучения врачей.</w:t>
      </w:r>
    </w:p>
    <w:p w:rsidR="00385382" w:rsidRPr="00CE38BC" w:rsidRDefault="00385382" w:rsidP="00CE38BC">
      <w:pPr>
        <w:numPr>
          <w:ilvl w:val="0"/>
          <w:numId w:val="11"/>
        </w:numPr>
        <w:tabs>
          <w:tab w:val="clear" w:pos="360"/>
        </w:tabs>
        <w:ind w:left="0" w:firstLine="720"/>
        <w:rPr>
          <w:color w:val="000000"/>
        </w:rPr>
      </w:pPr>
      <w:r w:rsidRPr="00CE38BC">
        <w:rPr>
          <w:color w:val="000000"/>
        </w:rPr>
        <w:t>Ремонт и наладка оборудования (в течение 3 дней по Харькову и области, 10 дней по Украине).</w:t>
      </w:r>
    </w:p>
    <w:p w:rsidR="00385382" w:rsidRPr="00CE38BC" w:rsidRDefault="00385382" w:rsidP="00CE38BC">
      <w:pPr>
        <w:numPr>
          <w:ilvl w:val="0"/>
          <w:numId w:val="11"/>
        </w:numPr>
        <w:tabs>
          <w:tab w:val="clear" w:pos="360"/>
        </w:tabs>
        <w:ind w:left="0" w:firstLine="720"/>
        <w:rPr>
          <w:color w:val="000000"/>
        </w:rPr>
      </w:pPr>
      <w:r w:rsidRPr="00CE38BC">
        <w:rPr>
          <w:color w:val="000000"/>
        </w:rPr>
        <w:t>Для пользователей дальнего зарубежья подготовка инженерно-технического персонала для ремонта и установки.</w:t>
      </w:r>
    </w:p>
    <w:p w:rsidR="00385382" w:rsidRPr="00CE38BC" w:rsidRDefault="00385382" w:rsidP="00CE38BC">
      <w:pPr>
        <w:numPr>
          <w:ilvl w:val="0"/>
          <w:numId w:val="11"/>
        </w:numPr>
        <w:tabs>
          <w:tab w:val="clear" w:pos="360"/>
        </w:tabs>
        <w:ind w:left="0" w:firstLine="720"/>
        <w:rPr>
          <w:color w:val="000000"/>
        </w:rPr>
      </w:pPr>
      <w:r w:rsidRPr="00CE38BC">
        <w:rPr>
          <w:color w:val="000000"/>
        </w:rPr>
        <w:t>Гарантийное обслуживание в течение 12 месяцев со дня установки.</w:t>
      </w: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b/>
          <w:color w:val="000000"/>
        </w:rPr>
        <w:t xml:space="preserve">Реклама. </w:t>
      </w:r>
      <w:r w:rsidRPr="00CE38BC">
        <w:rPr>
          <w:color w:val="000000"/>
        </w:rPr>
        <w:t>В рамках рекламной</w:t>
      </w:r>
      <w:r w:rsidRPr="00CE38BC">
        <w:rPr>
          <w:color w:val="000000"/>
        </w:rPr>
        <w:tab/>
        <w:t>деятельности фирмы планируется проведение следующих мероприятий:</w:t>
      </w:r>
    </w:p>
    <w:p w:rsidR="00385382" w:rsidRPr="00CE38BC" w:rsidRDefault="00385382" w:rsidP="00CE38BC">
      <w:pPr>
        <w:numPr>
          <w:ilvl w:val="0"/>
          <w:numId w:val="13"/>
        </w:numPr>
        <w:ind w:left="0" w:firstLine="720"/>
        <w:rPr>
          <w:color w:val="000000"/>
        </w:rPr>
      </w:pPr>
      <w:r w:rsidRPr="00CE38BC">
        <w:rPr>
          <w:color w:val="000000"/>
        </w:rPr>
        <w:t>Участие фирмы-производителя в выставках и ярмарках, как медико-технического направления, так и общих, региональных, общегосударственных и международных;</w:t>
      </w:r>
    </w:p>
    <w:p w:rsidR="00385382" w:rsidRPr="00CE38BC" w:rsidRDefault="00385382" w:rsidP="00CE38BC">
      <w:pPr>
        <w:numPr>
          <w:ilvl w:val="0"/>
          <w:numId w:val="13"/>
        </w:numPr>
        <w:ind w:left="0" w:firstLine="720"/>
        <w:rPr>
          <w:color w:val="000000"/>
        </w:rPr>
      </w:pPr>
      <w:r w:rsidRPr="00CE38BC">
        <w:rPr>
          <w:color w:val="000000"/>
        </w:rPr>
        <w:lastRenderedPageBreak/>
        <w:t>Почтовая рассылка предложений потенциальным покупателям;</w:t>
      </w:r>
    </w:p>
    <w:p w:rsidR="00385382" w:rsidRPr="00CE38BC" w:rsidRDefault="00385382" w:rsidP="00CE38BC">
      <w:pPr>
        <w:numPr>
          <w:ilvl w:val="0"/>
          <w:numId w:val="13"/>
        </w:numPr>
        <w:ind w:left="0" w:firstLine="720"/>
        <w:rPr>
          <w:color w:val="000000"/>
        </w:rPr>
      </w:pPr>
      <w:r w:rsidRPr="00CE38BC">
        <w:rPr>
          <w:color w:val="000000"/>
        </w:rPr>
        <w:t>Размещение рекламы в сети Интернет, а так же в специализированных средствах массовой информации;</w:t>
      </w:r>
    </w:p>
    <w:p w:rsidR="00385382" w:rsidRPr="00CE38BC" w:rsidRDefault="00385382" w:rsidP="00CE38BC">
      <w:pPr>
        <w:numPr>
          <w:ilvl w:val="0"/>
          <w:numId w:val="13"/>
        </w:numPr>
        <w:ind w:left="0" w:firstLine="720"/>
        <w:rPr>
          <w:color w:val="000000"/>
        </w:rPr>
      </w:pPr>
      <w:r w:rsidRPr="00CE38BC">
        <w:rPr>
          <w:color w:val="000000"/>
        </w:rPr>
        <w:t xml:space="preserve">Проведение за счёт фирмы семинаров повышения квалификации пользователей </w:t>
      </w:r>
      <w:bookmarkStart w:id="7" w:name="OLE_LINK1"/>
      <w:r w:rsidRPr="00CE38BC">
        <w:rPr>
          <w:color w:val="000000"/>
        </w:rPr>
        <w:t xml:space="preserve">КРМЦ «Мадис» </w:t>
      </w:r>
      <w:bookmarkEnd w:id="7"/>
      <w:r w:rsidRPr="00CE38BC">
        <w:rPr>
          <w:color w:val="000000"/>
        </w:rPr>
        <w:t>с рекламным уклоном.</w:t>
      </w:r>
    </w:p>
    <w:p w:rsidR="00385382" w:rsidRPr="00CE38BC" w:rsidRDefault="00385382" w:rsidP="00CE38BC">
      <w:pPr>
        <w:pStyle w:val="10"/>
        <w:ind w:firstLine="720"/>
        <w:rPr>
          <w:color w:val="000000"/>
        </w:rPr>
      </w:pPr>
      <w:r w:rsidRPr="00CE38BC">
        <w:rPr>
          <w:color w:val="000000"/>
        </w:rPr>
        <w:t>Следует отметить, что основными маркетинговыми целями фирмы «Радмир» относительно прибора КРМЦ «Мадис» являются: успешное внедрение товара на рынках Украины, стран СНГ и дальнего зарубежья и разработка клиентурной базы, а так же максимизация использования конкурентных возможностей продукта в сложившейся ситуации.</w:t>
      </w:r>
    </w:p>
    <w:p w:rsidR="00385382" w:rsidRPr="00CE38BC" w:rsidRDefault="00385382" w:rsidP="00CE38BC">
      <w:pPr>
        <w:pStyle w:val="10"/>
        <w:ind w:firstLine="720"/>
        <w:rPr>
          <w:color w:val="000000"/>
        </w:rPr>
      </w:pPr>
    </w:p>
    <w:p w:rsidR="00385382" w:rsidRPr="00CE38BC" w:rsidRDefault="00CE38BC" w:rsidP="00FE08B8">
      <w:pPr>
        <w:pStyle w:val="3"/>
      </w:pPr>
      <w:bookmarkStart w:id="8" w:name="_Toc222647852"/>
      <w:r>
        <w:rPr>
          <w:lang w:val="uk-UA"/>
        </w:rPr>
        <w:t xml:space="preserve">1.1.4 </w:t>
      </w:r>
      <w:r w:rsidR="00385382" w:rsidRPr="00CE38BC">
        <w:t>Финансовый срез</w:t>
      </w:r>
      <w:bookmarkEnd w:id="8"/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color w:val="000000"/>
        </w:rPr>
        <w:t>Для реализации инновационного проекта, помимо собственного капитала предприятия, необходимо привлечь дополнительно финансовые средства на сумму $ 252 000. В таком случае коэффициент соотношения привлечённых и собственных средств составит приблизительно 1,3, что говорит о наличии зависимости от кредиторов. Кредитная линия на указанную сумму будет открыта на 2,5 года с возможностью ежемесячного погашения суммы заёмных средств под не более чем 18% годовых. График возврата кредитных средств поквартально представлен в Приложении С.</w:t>
      </w: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color w:val="000000"/>
        </w:rPr>
        <w:t>Сумма данного кредита предназначена для:</w:t>
      </w:r>
    </w:p>
    <w:p w:rsidR="00385382" w:rsidRPr="00CE38BC" w:rsidRDefault="00385382" w:rsidP="00CE38BC">
      <w:pPr>
        <w:numPr>
          <w:ilvl w:val="0"/>
          <w:numId w:val="14"/>
        </w:numPr>
        <w:tabs>
          <w:tab w:val="clear" w:pos="360"/>
        </w:tabs>
        <w:ind w:left="0" w:firstLine="720"/>
        <w:rPr>
          <w:color w:val="000000"/>
        </w:rPr>
      </w:pPr>
      <w:r w:rsidRPr="00CE38BC">
        <w:rPr>
          <w:color w:val="000000"/>
        </w:rPr>
        <w:t>Закупки сырья и материалов;</w:t>
      </w:r>
    </w:p>
    <w:p w:rsidR="00385382" w:rsidRPr="00CE38BC" w:rsidRDefault="00385382" w:rsidP="00CE38BC">
      <w:pPr>
        <w:numPr>
          <w:ilvl w:val="0"/>
          <w:numId w:val="14"/>
        </w:numPr>
        <w:tabs>
          <w:tab w:val="clear" w:pos="360"/>
        </w:tabs>
        <w:ind w:left="0" w:firstLine="720"/>
        <w:rPr>
          <w:color w:val="000000"/>
        </w:rPr>
      </w:pPr>
      <w:r w:rsidRPr="00CE38BC">
        <w:rPr>
          <w:color w:val="000000"/>
        </w:rPr>
        <w:t>Обеспечение фонда заработной платы;</w:t>
      </w:r>
    </w:p>
    <w:p w:rsidR="00385382" w:rsidRPr="00CE38BC" w:rsidRDefault="00385382" w:rsidP="00CE38BC">
      <w:pPr>
        <w:numPr>
          <w:ilvl w:val="0"/>
          <w:numId w:val="14"/>
        </w:numPr>
        <w:tabs>
          <w:tab w:val="clear" w:pos="360"/>
        </w:tabs>
        <w:ind w:left="0" w:firstLine="720"/>
        <w:rPr>
          <w:color w:val="000000"/>
        </w:rPr>
      </w:pPr>
      <w:r w:rsidRPr="00CE38BC">
        <w:rPr>
          <w:color w:val="000000"/>
        </w:rPr>
        <w:t>Налоговых отчислений и страхового запаса;</w:t>
      </w:r>
    </w:p>
    <w:p w:rsidR="00385382" w:rsidRPr="00CE38BC" w:rsidRDefault="00385382" w:rsidP="00CE38BC">
      <w:pPr>
        <w:numPr>
          <w:ilvl w:val="0"/>
          <w:numId w:val="14"/>
        </w:numPr>
        <w:tabs>
          <w:tab w:val="clear" w:pos="360"/>
        </w:tabs>
        <w:ind w:left="0" w:firstLine="720"/>
        <w:rPr>
          <w:color w:val="000000"/>
        </w:rPr>
      </w:pPr>
      <w:r w:rsidRPr="00CE38BC">
        <w:rPr>
          <w:color w:val="000000"/>
        </w:rPr>
        <w:t>Покрытия общепроизводственных расходов;</w:t>
      </w:r>
    </w:p>
    <w:p w:rsidR="00385382" w:rsidRPr="00CE38BC" w:rsidRDefault="00385382" w:rsidP="00CE38BC">
      <w:pPr>
        <w:numPr>
          <w:ilvl w:val="0"/>
          <w:numId w:val="14"/>
        </w:numPr>
        <w:tabs>
          <w:tab w:val="clear" w:pos="360"/>
        </w:tabs>
        <w:ind w:left="0" w:firstLine="720"/>
        <w:rPr>
          <w:color w:val="000000"/>
        </w:rPr>
      </w:pPr>
      <w:r w:rsidRPr="00CE38BC">
        <w:rPr>
          <w:color w:val="000000"/>
        </w:rPr>
        <w:t>Оплаты работ сторонних организаций;</w:t>
      </w:r>
    </w:p>
    <w:p w:rsidR="00385382" w:rsidRPr="00CE38BC" w:rsidRDefault="00385382" w:rsidP="00CE38BC">
      <w:pPr>
        <w:numPr>
          <w:ilvl w:val="0"/>
          <w:numId w:val="14"/>
        </w:numPr>
        <w:tabs>
          <w:tab w:val="clear" w:pos="360"/>
        </w:tabs>
        <w:ind w:left="0" w:firstLine="720"/>
        <w:rPr>
          <w:color w:val="000000"/>
        </w:rPr>
      </w:pPr>
      <w:r w:rsidRPr="00CE38BC">
        <w:rPr>
          <w:color w:val="000000"/>
        </w:rPr>
        <w:t>Расходы на продвижение товара на рынке;</w:t>
      </w:r>
    </w:p>
    <w:p w:rsidR="00385382" w:rsidRPr="00CE38BC" w:rsidRDefault="00385382" w:rsidP="00CE38BC">
      <w:pPr>
        <w:numPr>
          <w:ilvl w:val="0"/>
          <w:numId w:val="14"/>
        </w:numPr>
        <w:tabs>
          <w:tab w:val="clear" w:pos="360"/>
        </w:tabs>
        <w:ind w:left="0" w:firstLine="720"/>
        <w:rPr>
          <w:color w:val="000000"/>
        </w:rPr>
      </w:pPr>
      <w:r w:rsidRPr="00CE38BC">
        <w:rPr>
          <w:color w:val="000000"/>
        </w:rPr>
        <w:t>Разное.</w:t>
      </w: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color w:val="000000"/>
        </w:rPr>
        <w:lastRenderedPageBreak/>
        <w:t xml:space="preserve">Планируемая прибыль от реализации проекта в течение пяти лет ежеквартально составляет $ 34812,55. Чистая прибыль составит $ 1 263 685 за пять лет осуществления проекта. </w:t>
      </w:r>
    </w:p>
    <w:p w:rsidR="00CE38BC" w:rsidRDefault="00CE38BC" w:rsidP="00CE38BC">
      <w:pPr>
        <w:ind w:firstLine="720"/>
        <w:rPr>
          <w:color w:val="000000"/>
          <w:lang w:val="uk-UA"/>
        </w:rPr>
      </w:pPr>
    </w:p>
    <w:p w:rsidR="00385382" w:rsidRPr="00CE38BC" w:rsidRDefault="00385382" w:rsidP="00CE38BC">
      <w:pPr>
        <w:keepNext/>
        <w:ind w:firstLine="0"/>
        <w:rPr>
          <w:color w:val="000000"/>
        </w:rPr>
      </w:pPr>
      <w:r w:rsidRPr="00CE38BC">
        <w:rPr>
          <w:color w:val="000000"/>
        </w:rPr>
        <w:t>Таблица 4. – Расчёт планируемой себестоимости единицы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4926"/>
      </w:tblGrid>
      <w:tr w:rsidR="00385382" w:rsidRPr="00CE38BC">
        <w:trPr>
          <w:cantSplit/>
        </w:trPr>
        <w:tc>
          <w:tcPr>
            <w:tcW w:w="4926" w:type="dxa"/>
          </w:tcPr>
          <w:p w:rsidR="00385382" w:rsidRPr="00CE38BC" w:rsidRDefault="00385382" w:rsidP="00FE08B8">
            <w:pPr>
              <w:pStyle w:val="3"/>
            </w:pPr>
            <w:bookmarkStart w:id="9" w:name="_Toc222647853"/>
            <w:r w:rsidRPr="00CE38BC">
              <w:t>Статья</w:t>
            </w:r>
            <w:bookmarkEnd w:id="9"/>
          </w:p>
        </w:tc>
        <w:tc>
          <w:tcPr>
            <w:tcW w:w="4926" w:type="dxa"/>
          </w:tcPr>
          <w:p w:rsidR="00385382" w:rsidRPr="00CE38BC" w:rsidRDefault="00385382" w:rsidP="00CE38BC">
            <w:pPr>
              <w:keepNext/>
              <w:spacing w:line="240" w:lineRule="auto"/>
              <w:ind w:firstLine="72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 xml:space="preserve">Стоимость, </w:t>
            </w:r>
            <w:r w:rsidRPr="00CE38BC">
              <w:rPr>
                <w:b/>
                <w:color w:val="000000"/>
                <w:sz w:val="20"/>
                <w:lang w:val="en-US"/>
              </w:rPr>
              <w:t>USD</w:t>
            </w:r>
          </w:p>
        </w:tc>
      </w:tr>
      <w:tr w:rsidR="00385382" w:rsidRPr="00CE38BC">
        <w:trPr>
          <w:cantSplit/>
        </w:trPr>
        <w:tc>
          <w:tcPr>
            <w:tcW w:w="4926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Сырьё, материалы, комплектующие</w:t>
            </w:r>
          </w:p>
        </w:tc>
        <w:tc>
          <w:tcPr>
            <w:tcW w:w="4926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17895,00</w:t>
            </w:r>
          </w:p>
        </w:tc>
      </w:tr>
      <w:tr w:rsidR="00385382" w:rsidRPr="00CE38BC">
        <w:trPr>
          <w:cantSplit/>
        </w:trPr>
        <w:tc>
          <w:tcPr>
            <w:tcW w:w="4926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Фонд заработной платы</w:t>
            </w:r>
          </w:p>
        </w:tc>
        <w:tc>
          <w:tcPr>
            <w:tcW w:w="4926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1099,00</w:t>
            </w:r>
          </w:p>
        </w:tc>
      </w:tr>
      <w:tr w:rsidR="00385382" w:rsidRPr="00CE38BC">
        <w:trPr>
          <w:cantSplit/>
        </w:trPr>
        <w:tc>
          <w:tcPr>
            <w:tcW w:w="4926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Начисления на ФЗП, 37,5%</w:t>
            </w:r>
          </w:p>
        </w:tc>
        <w:tc>
          <w:tcPr>
            <w:tcW w:w="4926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412,13</w:t>
            </w:r>
          </w:p>
        </w:tc>
      </w:tr>
      <w:tr w:rsidR="00385382" w:rsidRPr="00CE38BC">
        <w:trPr>
          <w:cantSplit/>
        </w:trPr>
        <w:tc>
          <w:tcPr>
            <w:tcW w:w="4926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Общепроизводственные расходы</w:t>
            </w:r>
          </w:p>
        </w:tc>
        <w:tc>
          <w:tcPr>
            <w:tcW w:w="4926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1100,00</w:t>
            </w:r>
          </w:p>
        </w:tc>
      </w:tr>
      <w:tr w:rsidR="00385382" w:rsidRPr="00CE38BC">
        <w:trPr>
          <w:cantSplit/>
        </w:trPr>
        <w:tc>
          <w:tcPr>
            <w:tcW w:w="4926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Работы сторонних организаций</w:t>
            </w:r>
          </w:p>
        </w:tc>
        <w:tc>
          <w:tcPr>
            <w:tcW w:w="4926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8500,00</w:t>
            </w:r>
          </w:p>
        </w:tc>
      </w:tr>
      <w:tr w:rsidR="00385382" w:rsidRPr="00CE38BC">
        <w:trPr>
          <w:cantSplit/>
        </w:trPr>
        <w:tc>
          <w:tcPr>
            <w:tcW w:w="4926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Расходы на продвижение товара</w:t>
            </w:r>
          </w:p>
        </w:tc>
        <w:tc>
          <w:tcPr>
            <w:tcW w:w="4926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1600,00</w:t>
            </w:r>
          </w:p>
        </w:tc>
      </w:tr>
      <w:tr w:rsidR="00385382" w:rsidRPr="00CE38BC">
        <w:trPr>
          <w:cantSplit/>
        </w:trPr>
        <w:tc>
          <w:tcPr>
            <w:tcW w:w="4926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Разные расходы</w:t>
            </w:r>
          </w:p>
        </w:tc>
        <w:tc>
          <w:tcPr>
            <w:tcW w:w="4926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1500,00</w:t>
            </w:r>
          </w:p>
        </w:tc>
      </w:tr>
      <w:tr w:rsidR="00385382" w:rsidRPr="00CE38BC">
        <w:trPr>
          <w:cantSplit/>
        </w:trPr>
        <w:tc>
          <w:tcPr>
            <w:tcW w:w="4926" w:type="dxa"/>
          </w:tcPr>
          <w:p w:rsidR="00385382" w:rsidRPr="00CE38BC" w:rsidRDefault="00385382" w:rsidP="00CE38BC">
            <w:pPr>
              <w:pStyle w:val="5"/>
              <w:keepNext w:val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Итого себестоимость</w:t>
            </w:r>
          </w:p>
        </w:tc>
        <w:tc>
          <w:tcPr>
            <w:tcW w:w="4926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32106,13</w:t>
            </w:r>
          </w:p>
        </w:tc>
      </w:tr>
      <w:tr w:rsidR="00385382" w:rsidRPr="00CE38BC">
        <w:trPr>
          <w:cantSplit/>
        </w:trPr>
        <w:tc>
          <w:tcPr>
            <w:tcW w:w="4926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Прибыль, 25% от себестоимости</w:t>
            </w:r>
          </w:p>
        </w:tc>
        <w:tc>
          <w:tcPr>
            <w:tcW w:w="4926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8026,53</w:t>
            </w:r>
          </w:p>
        </w:tc>
      </w:tr>
      <w:tr w:rsidR="00385382" w:rsidRPr="00CE38BC">
        <w:trPr>
          <w:cantSplit/>
        </w:trPr>
        <w:tc>
          <w:tcPr>
            <w:tcW w:w="4926" w:type="dxa"/>
          </w:tcPr>
          <w:p w:rsidR="00385382" w:rsidRPr="00CE38BC" w:rsidRDefault="00385382" w:rsidP="00CE38BC">
            <w:pPr>
              <w:pStyle w:val="5"/>
              <w:keepNext w:val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Итого стоимость</w:t>
            </w:r>
          </w:p>
        </w:tc>
        <w:tc>
          <w:tcPr>
            <w:tcW w:w="4926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40132,66</w:t>
            </w:r>
          </w:p>
        </w:tc>
      </w:tr>
    </w:tbl>
    <w:p w:rsidR="00CE38BC" w:rsidRDefault="00CE38BC" w:rsidP="000A6540">
      <w:pPr>
        <w:pStyle w:val="2"/>
        <w:rPr>
          <w:lang w:val="uk-UA"/>
        </w:rPr>
      </w:pPr>
    </w:p>
    <w:p w:rsidR="00385382" w:rsidRPr="00CE38BC" w:rsidRDefault="00CE38BC" w:rsidP="000A6540">
      <w:pPr>
        <w:pStyle w:val="2"/>
      </w:pPr>
      <w:bookmarkStart w:id="10" w:name="_Toc222647854"/>
      <w:r>
        <w:rPr>
          <w:lang w:val="uk-UA"/>
        </w:rPr>
        <w:t xml:space="preserve">1.2 </w:t>
      </w:r>
      <w:r w:rsidR="00385382" w:rsidRPr="00CE38BC">
        <w:t>Анализ влияния факторов внешней среды организации</w:t>
      </w:r>
      <w:bookmarkEnd w:id="10"/>
    </w:p>
    <w:p w:rsidR="00CE38BC" w:rsidRDefault="00CE38BC" w:rsidP="00CE38BC">
      <w:pPr>
        <w:ind w:firstLine="720"/>
        <w:rPr>
          <w:color w:val="000000"/>
          <w:lang w:val="uk-UA"/>
        </w:rPr>
      </w:pP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color w:val="000000"/>
        </w:rPr>
        <w:t>Фирма «Радмир», дочернее предприятие АО НИИРИ, существующая на украинском рынке медико-технической продукции уже почти десять лет, была основана на технической базе одного из крупнейших научно-технических центров Украины – харьковского Института Монокристаллов. Это учреждение, основанное в 1955, существует в Харькове уже около пятидесяти лет, и все эти годы оно обеспечивало своей продукцией весь СССР, а теперь – активно участвует в конкуренции на рынках стран СНГ.</w:t>
      </w: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color w:val="000000"/>
        </w:rPr>
        <w:t>Несмотря на то, что сфера деятельности фирмы «Радмир» не полностью отвечает профилю Института, это не мешает использовать накопленный в организации опыт научно-технической и производственной деятельности в области передовых технологий.</w:t>
      </w: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color w:val="000000"/>
        </w:rPr>
        <w:t>В данное время на базе Института Монокристаллов создан и успешно работает Технопарк. В пределах этой организации действует льготный режим налогообложения для инновационных проектов, что немаловажно для осуществления проекта КРМЦ «Мадис» фирмой «Радмир».</w:t>
      </w:r>
    </w:p>
    <w:p w:rsidR="00CE38BC" w:rsidRDefault="00CE38BC" w:rsidP="00FE08B8">
      <w:pPr>
        <w:pStyle w:val="3"/>
        <w:rPr>
          <w:lang w:val="uk-UA"/>
        </w:rPr>
      </w:pPr>
    </w:p>
    <w:p w:rsidR="00385382" w:rsidRPr="00CE38BC" w:rsidRDefault="00CE38BC" w:rsidP="00FE08B8">
      <w:pPr>
        <w:pStyle w:val="3"/>
      </w:pPr>
      <w:bookmarkStart w:id="11" w:name="_Toc222647855"/>
      <w:r>
        <w:rPr>
          <w:lang w:val="uk-UA"/>
        </w:rPr>
        <w:lastRenderedPageBreak/>
        <w:t xml:space="preserve">1.2.1 </w:t>
      </w:r>
      <w:r w:rsidR="00385382" w:rsidRPr="00CE38BC">
        <w:t>Анализ влияния факторов макросреды</w:t>
      </w:r>
      <w:bookmarkEnd w:id="11"/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b/>
          <w:color w:val="000000"/>
        </w:rPr>
        <w:t xml:space="preserve">Экономико-политическая среда. </w:t>
      </w:r>
      <w:r w:rsidRPr="00CE38BC">
        <w:rPr>
          <w:color w:val="000000"/>
        </w:rPr>
        <w:t>При проведении ценовой политики фирме «Радмир» необходимо учитывать сложную и нестабильную ситуацию в экономике Украины в данный момент. В 2005</w:t>
      </w:r>
      <w:r w:rsidR="00CE38BC">
        <w:rPr>
          <w:color w:val="000000"/>
        </w:rPr>
        <w:t xml:space="preserve"> </w:t>
      </w:r>
      <w:r w:rsidRPr="00CE38BC">
        <w:rPr>
          <w:color w:val="000000"/>
        </w:rPr>
        <w:t>году вследствие резких политических изменений в стране впервые с 2000 года наблюдается экономический спад. Рост инфляции значительно превышает показатели прошлого года. Наблюдаются резкие необоснованные колебания курса национальной валюты.</w:t>
      </w:r>
    </w:p>
    <w:p w:rsidR="00385382" w:rsidRPr="00CE38BC" w:rsidRDefault="00385382" w:rsidP="00CE38BC">
      <w:pPr>
        <w:pStyle w:val="10"/>
        <w:ind w:firstLine="720"/>
        <w:rPr>
          <w:color w:val="000000"/>
        </w:rPr>
      </w:pPr>
      <w:r w:rsidRPr="00CE38BC">
        <w:rPr>
          <w:color w:val="000000"/>
        </w:rPr>
        <w:t>Фирма «Радмир» учитывает эти факторы в плане ценообразования. Цена за единицу изделия достаточно низка в сравнении с ценами на зарубежные аналоги, так, что это максимально увеличивает возможность покупки КРМЦ «Мадис» не только частными, но и государственными клиниками. Изменение цены возможно только ввиду</w:t>
      </w:r>
      <w:r w:rsidR="00CE38BC">
        <w:rPr>
          <w:color w:val="000000"/>
        </w:rPr>
        <w:t xml:space="preserve"> </w:t>
      </w:r>
      <w:r w:rsidRPr="00CE38BC">
        <w:rPr>
          <w:color w:val="000000"/>
        </w:rPr>
        <w:t>непредвиденных затрат из-за повышения уровня инфляции, и не будет превышать 5 – 10%.</w:t>
      </w:r>
    </w:p>
    <w:p w:rsidR="00385382" w:rsidRPr="00CE38BC" w:rsidRDefault="00385382" w:rsidP="00CE38BC">
      <w:pPr>
        <w:pStyle w:val="10"/>
        <w:ind w:firstLine="720"/>
        <w:rPr>
          <w:color w:val="000000"/>
        </w:rPr>
      </w:pPr>
      <w:r w:rsidRPr="00CE38BC">
        <w:rPr>
          <w:color w:val="000000"/>
        </w:rPr>
        <w:t>Реализация проекта не вызовет никаких затруднений при хотя бы малейшей стабилизации ситуации в стране. Но ввиду того, что в стране на данный момент отсутствует политическая стабильность, а так же приближения выборов в парламент, работа над внедрением проекта проходит в тяжёлых условиях, что не сможет не сказаться на результатах. Ведь положение даже в ближайшей перспективе сложно спрогнозировать, а, следовательно, принятых фирмой стабилизационных мер может оказаться недостаточно.</w:t>
      </w:r>
    </w:p>
    <w:p w:rsidR="00385382" w:rsidRPr="00CE38BC" w:rsidRDefault="00385382" w:rsidP="00CE38BC">
      <w:pPr>
        <w:pStyle w:val="10"/>
        <w:ind w:firstLine="720"/>
        <w:rPr>
          <w:color w:val="000000"/>
        </w:rPr>
      </w:pPr>
      <w:r w:rsidRPr="00CE38BC">
        <w:rPr>
          <w:b/>
          <w:color w:val="000000"/>
        </w:rPr>
        <w:t>Правовая среда.</w:t>
      </w:r>
      <w:r w:rsidRPr="00CE38BC">
        <w:rPr>
          <w:color w:val="000000"/>
        </w:rPr>
        <w:t xml:space="preserve"> Согласно налоговому законодательству Украины в рамках содействия инновационной деятельности в Украине, на территории НТК «Институт Монокристаллов» создан специальный Технопарк со льготными условиями налогообложения для внедрения инновационных проектов. Данный факт – исключительно благоприятное обстоятельство, содействующее внедрению КРМЦ «Мадис» в производство в</w:t>
      </w:r>
      <w:r w:rsidR="00CE38BC">
        <w:rPr>
          <w:color w:val="000000"/>
        </w:rPr>
        <w:t xml:space="preserve"> </w:t>
      </w:r>
      <w:r w:rsidRPr="00CE38BC">
        <w:rPr>
          <w:color w:val="000000"/>
        </w:rPr>
        <w:t>данное время.</w:t>
      </w:r>
    </w:p>
    <w:p w:rsidR="00385382" w:rsidRPr="00CE38BC" w:rsidRDefault="00385382" w:rsidP="00CE38BC">
      <w:pPr>
        <w:pStyle w:val="10"/>
        <w:ind w:firstLine="720"/>
        <w:rPr>
          <w:color w:val="000000"/>
        </w:rPr>
      </w:pPr>
      <w:r w:rsidRPr="00CE38BC">
        <w:rPr>
          <w:color w:val="000000"/>
        </w:rPr>
        <w:t xml:space="preserve">К деятельности фирмы «Радмир» в сфере реализации рассматриваемого инновационного проекта имеют непосредственное </w:t>
      </w:r>
      <w:r w:rsidRPr="00CE38BC">
        <w:rPr>
          <w:color w:val="000000"/>
        </w:rPr>
        <w:lastRenderedPageBreak/>
        <w:t>отношение следующие нормативно-правовые акты: Закон Верховной Рады Украины «Об инновационной деятельности» от 04.07.2002, а так же Постановление кабинета министров Украины «Об утверждении порядка государственной регистрации инновационных проектов и введению государственного реестра инновационных проектов» от 05.07.2003. Эти акты являются законодательным оформлением правил инновационной деятельности в Украине.</w:t>
      </w:r>
    </w:p>
    <w:p w:rsidR="00385382" w:rsidRPr="00CE38BC" w:rsidRDefault="00385382" w:rsidP="00CE38BC">
      <w:pPr>
        <w:pStyle w:val="10"/>
        <w:ind w:firstLine="720"/>
        <w:rPr>
          <w:color w:val="000000"/>
        </w:rPr>
      </w:pPr>
      <w:r w:rsidRPr="00CE38BC">
        <w:rPr>
          <w:color w:val="000000"/>
        </w:rPr>
        <w:t>Конструктивно-технические решения на выпускаемый продукт защищены патентом Украины на промышленный образец. Патентная чистота КРМЦ «Мадис» подтверждена при оформлении патентов. В Украине и странах СНГ патентов на аналогичное изделие не имеется.</w:t>
      </w:r>
    </w:p>
    <w:p w:rsidR="00385382" w:rsidRPr="00CE38BC" w:rsidRDefault="00385382" w:rsidP="00CE38BC">
      <w:pPr>
        <w:pStyle w:val="10"/>
        <w:ind w:firstLine="720"/>
        <w:rPr>
          <w:color w:val="000000"/>
        </w:rPr>
      </w:pPr>
      <w:r w:rsidRPr="00CE38BC">
        <w:rPr>
          <w:color w:val="000000"/>
        </w:rPr>
        <w:t>Что касается распространения данного прибора, то в Украине имеется протокол КМНТ МОЗ Украины № 10 от 28.10.1998 г. «О разрешении использования КРМЦ «Мадис» в медицинской практике и внесении его в Госреестр изделий медицинского назначения». Работы по сертификации изделия на международном уровне ведутся в данное время.</w:t>
      </w:r>
    </w:p>
    <w:p w:rsidR="00385382" w:rsidRPr="00CE38BC" w:rsidRDefault="00385382" w:rsidP="00CE38BC">
      <w:pPr>
        <w:pStyle w:val="10"/>
        <w:ind w:firstLine="720"/>
        <w:rPr>
          <w:color w:val="000000"/>
        </w:rPr>
      </w:pPr>
      <w:r w:rsidRPr="00CE38BC">
        <w:rPr>
          <w:color w:val="000000"/>
        </w:rPr>
        <w:t>Относительно охраны окружающей среды и здоровья человека, при производстве КРМЦ «Мадис» используются передовые технологии, не имеющие аналогов в мире, которые позволяют снизить лучевую нагрузку на пациента в 4 – 10 раз, что существенно снижает опасность индуцированных онкологических заболеваний.</w:t>
      </w:r>
    </w:p>
    <w:p w:rsidR="00385382" w:rsidRPr="00CE38BC" w:rsidRDefault="00385382" w:rsidP="00CE38BC">
      <w:pPr>
        <w:pStyle w:val="10"/>
        <w:ind w:firstLine="720"/>
        <w:rPr>
          <w:color w:val="000000"/>
        </w:rPr>
      </w:pPr>
      <w:r w:rsidRPr="00CE38BC">
        <w:rPr>
          <w:color w:val="000000"/>
        </w:rPr>
        <w:t>В основном перечисленные факторы правовой среды способствуют деятельности фирмы «Радмир» по реализации инновационного проекта КРМЦ «Мадис».</w:t>
      </w: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b/>
          <w:color w:val="000000"/>
        </w:rPr>
        <w:t>Научно-техническая среда.</w:t>
      </w:r>
      <w:r w:rsidRPr="00CE38BC">
        <w:rPr>
          <w:color w:val="000000"/>
        </w:rPr>
        <w:t xml:space="preserve"> Развитие научно-технического прогресса отражается, прежде всего, в увеличении объёмов инновационной деятельности. Это имеет непосредственное отношение к профильной деятельности фирмы «Радмир». В основном продукция фирмы – результат инновационной деятельности, поэтому в производстве используются только самые передовые технологии, разработанные специалистами фирмы, </w:t>
      </w:r>
      <w:r w:rsidRPr="00CE38BC">
        <w:rPr>
          <w:color w:val="000000"/>
        </w:rPr>
        <w:lastRenderedPageBreak/>
        <w:t>сотрудниками НТК «Институт Монокристаллов». КРМЦ «Мадис» не является исключением: по результатам научно-технических разработок прибора опубликовано пять статей в научно-публицистической периодике, предложенные способы работы с аппаратом запатентованы патентами Украины.</w:t>
      </w: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color w:val="000000"/>
        </w:rPr>
        <w:t>Промышленный образец КРМЦ «Мадис» – результат целенаправленной работы фирмы в направлении создания кардинально нового, технологически продвинутого прибора на базе штатива и моноблока излучателя рентгеновского микрофокусного маммографа, уже доказавших свою эффективность, а так же существенно снижающих стоимость нового изделия.</w:t>
      </w: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color w:val="000000"/>
        </w:rPr>
        <w:t>В научно-технической среде для фирмы «Радмир» сложились благоприятные условия, так как известно, что на предлагаемое изделие не выдано ни одного патента в пределах СНГ, а учитывая низкую стоимость КРМЦ «Мадис», прибору обеспечена высокая конкурентоспособность на территории как Украины и прилежащих стран, так и в странах дальнего зарубежья.</w:t>
      </w: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b/>
          <w:color w:val="000000"/>
        </w:rPr>
        <w:t xml:space="preserve">Демографическая среда. </w:t>
      </w:r>
      <w:r w:rsidRPr="00CE38BC">
        <w:rPr>
          <w:color w:val="000000"/>
        </w:rPr>
        <w:t>Так как предлагаемый товар фирмы «Радмир» не является продуктом массового потребления, объём его продаж не зависит на прямую от демографической ситуации в стране, хотя она и оказывает косвенное влияние. Обращает на себя внимание следующий факт: Украина значительно опережает страны Западной Европы и США по уровню смертности от патологий молочной железы. Это обеспечивает широкий потенциальный спрос на КРМЦ «Мадис» в стране. Решение этой проблемы может косвенно повлиять на всю демографическую ситуацию в государстве.</w:t>
      </w: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color w:val="000000"/>
        </w:rPr>
        <w:t>Будучи неизменным центром научно-технического и культурного развития Слобожанщины и Украины, Харьков полностью в состоянии обеспечивать подобное производство квалифицированными кадрами.</w:t>
      </w: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b/>
          <w:color w:val="000000"/>
        </w:rPr>
        <w:t>Культурная среда.</w:t>
      </w:r>
      <w:r w:rsidRPr="00CE38BC">
        <w:rPr>
          <w:color w:val="000000"/>
        </w:rPr>
        <w:t xml:space="preserve"> Данный компонент макросреды важен в аспекте отношения людей к своему здоровью. Ведь большой процент людей, </w:t>
      </w:r>
      <w:r w:rsidRPr="00CE38BC">
        <w:rPr>
          <w:color w:val="000000"/>
        </w:rPr>
        <w:lastRenderedPageBreak/>
        <w:t>затягивающих с лечением определённых заболеваний, сейчас делают это не из-за нежелания, из уверенности в сложности или опасности лечения, дороговизне или просто по незнанию. Аппарат КРМЦ «Мадис» позволяет проводить диагностику заболеваний на самых ранних стадиях, что гарантирует успешное и эффективное лечение. Кроме того, невысокая стоимость самого прибора обеспечивает так же и сравнительную дешевизну его применения, а значит низкую цену обследования с его помощью.</w:t>
      </w:r>
    </w:p>
    <w:p w:rsidR="00CE38BC" w:rsidRDefault="00CE38BC" w:rsidP="00FE08B8">
      <w:pPr>
        <w:pStyle w:val="3"/>
        <w:rPr>
          <w:lang w:val="uk-UA"/>
        </w:rPr>
      </w:pPr>
    </w:p>
    <w:p w:rsidR="00385382" w:rsidRPr="00CE38BC" w:rsidRDefault="00CE38BC" w:rsidP="00FE08B8">
      <w:pPr>
        <w:pStyle w:val="3"/>
      </w:pPr>
      <w:bookmarkStart w:id="12" w:name="_Toc222647856"/>
      <w:r>
        <w:rPr>
          <w:lang w:val="uk-UA"/>
        </w:rPr>
        <w:t xml:space="preserve">1.2.2 </w:t>
      </w:r>
      <w:r w:rsidR="00385382" w:rsidRPr="00CE38BC">
        <w:t>Анализ влияния факторов микросреды</w:t>
      </w:r>
      <w:bookmarkEnd w:id="12"/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b/>
          <w:color w:val="000000"/>
        </w:rPr>
        <w:t>Поставщики организации.</w:t>
      </w:r>
      <w:r w:rsidRPr="00CE38BC">
        <w:rPr>
          <w:color w:val="000000"/>
        </w:rPr>
        <w:t xml:space="preserve"> Всё оборудование, необходимое для производства КРМЦ «Мадис» имеется в наличии на фирме «Радмир». Материалы, сырьё и полуфабрикаты импортного производства приобретаются в Украине у фирм «Квазар-Микро», «</w:t>
      </w:r>
      <w:r w:rsidRPr="00CE38BC">
        <w:rPr>
          <w:color w:val="000000"/>
          <w:lang w:val="en-US"/>
        </w:rPr>
        <w:t>VD</w:t>
      </w:r>
      <w:r w:rsidRPr="00CE38BC">
        <w:rPr>
          <w:color w:val="000000"/>
        </w:rPr>
        <w:t xml:space="preserve"> </w:t>
      </w:r>
      <w:r w:rsidRPr="00CE38BC">
        <w:rPr>
          <w:color w:val="000000"/>
          <w:lang w:val="en-US"/>
        </w:rPr>
        <w:t>Mais</w:t>
      </w:r>
      <w:r w:rsidRPr="00CE38BC">
        <w:rPr>
          <w:color w:val="000000"/>
        </w:rPr>
        <w:t>» (г. Киев), «Хартрейд» (г. Харьков). Все указанные поставщики уже зарекомендовали себя, как честные, ответственные, надёжные и постоянные сотрудники, так же они имеют удачное расположение, так как все находятся в Украине, в городах Харьков и Киев с превосходным транспортным сообщением. Негативным фактором выступает некоторая зависимость от поставщиков, потому как большая часть комплектующих производится за пределами организации. По качеству продукции эти поставщики являются на данный момент ведущими в своей отрасли, что, в свою очередь, обеспечивает качество изготавливаемой на фирме «Радмир» продукции. Количество закупаемых полуфабрикатов, а так же доля фирмы в общем объёме продаж данных производителей делают не выгодным им диктовать свои условия. Давность сотрудничества и постоянство связей с этими фирмами только подтверждает это. Поэтому о переключении на других поставщиков пока речи не идёт, и это было бы так же экономически не выгодно, так как цены на продукцию названных предприятий совершенно приемлемы.</w:t>
      </w: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b/>
          <w:color w:val="000000"/>
        </w:rPr>
        <w:lastRenderedPageBreak/>
        <w:t xml:space="preserve">Посредники организации. </w:t>
      </w:r>
      <w:r w:rsidRPr="00CE38BC">
        <w:rPr>
          <w:color w:val="000000"/>
        </w:rPr>
        <w:t>При организации своей работы фирма «Радмир» не предусматривает участия посредников ни при покупке комплектующих ни при продаже собственной продукции.</w:t>
      </w: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b/>
          <w:color w:val="000000"/>
        </w:rPr>
        <w:t xml:space="preserve">Клиенты организации. </w:t>
      </w:r>
      <w:r w:rsidRPr="00CE38BC">
        <w:rPr>
          <w:color w:val="000000"/>
        </w:rPr>
        <w:t xml:space="preserve">При производстве и реализации </w:t>
      </w:r>
      <w:bookmarkStart w:id="13" w:name="OLE_LINK2"/>
      <w:r w:rsidRPr="00CE38BC">
        <w:rPr>
          <w:color w:val="000000"/>
        </w:rPr>
        <w:t>КРМЦ «Мадис»</w:t>
      </w:r>
      <w:bookmarkEnd w:id="13"/>
      <w:r w:rsidRPr="00CE38BC">
        <w:rPr>
          <w:color w:val="000000"/>
        </w:rPr>
        <w:t xml:space="preserve"> фирма «Радмир» ориентируется на узкоспециализированный рынок медико-технической продукции, а именно – на рынок цифровых маммографов. Являясь единственным производителем цифровых маммографов в мире, фирма имеет возможность стать монополистом на данном рынке (см. Приложение </w:t>
      </w:r>
      <w:r w:rsidRPr="00CE38BC">
        <w:rPr>
          <w:color w:val="000000"/>
          <w:lang w:val="en-US"/>
        </w:rPr>
        <w:t>D</w:t>
      </w:r>
      <w:r w:rsidRPr="00CE38BC">
        <w:rPr>
          <w:color w:val="000000"/>
        </w:rPr>
        <w:t>).</w:t>
      </w: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color w:val="000000"/>
        </w:rPr>
        <w:t>Географическое месторасположение потребителей практически не ограничено, учитывая названное обстоятельство. Как уже говорилось товар будет поставляться Украинским потребителям, в страны СНГ и дальнего зарубежья, областным онкологическим центрам, районным больницам и частным клиникам.</w:t>
      </w: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color w:val="000000"/>
        </w:rPr>
        <w:t>Информирование потребителей будет происходить посредством участия фирмы в профильных выставках, рассылки почтовых и электронных рекламных проспектов, рекламы в средствах массовой информации.</w:t>
      </w: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color w:val="000000"/>
        </w:rPr>
        <w:t>Политика ценообразования фирмы полностью учитывает низкую покупательную способность потребителей Украины и стран СНГ, поэтому их возможность приобретения КРМЦ «Мадис» максимальна.</w:t>
      </w: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color w:val="000000"/>
        </w:rPr>
        <w:t>Учитывая возрастание внимания государства к проблемам демографии и медицины в Украине в данный момент, можно спрогнозировать положительную динамику рынка в ближайшем будущем.</w:t>
      </w: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b/>
          <w:color w:val="000000"/>
        </w:rPr>
        <w:t xml:space="preserve">Конкуренты организации. </w:t>
      </w:r>
      <w:r w:rsidRPr="00CE38BC">
        <w:rPr>
          <w:color w:val="000000"/>
        </w:rPr>
        <w:t xml:space="preserve">Отрасль, в которой работает фирма «Радмир» достаточно специфична: выпуском подобной продукции в Украине практически не занимаются, равно как и не многие предприятия в стране производят медицинскую технику в целом. До распада СССР поставки рентгенографических установок производились преимущественно из России. </w:t>
      </w:r>
    </w:p>
    <w:p w:rsidR="00385382" w:rsidRPr="00CE38BC" w:rsidRDefault="008A7FDA" w:rsidP="00CE38BC">
      <w:pPr>
        <w:ind w:firstLine="720"/>
        <w:rPr>
          <w:color w:val="000000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1.5pt;margin-top:287.2pt;width:367.2pt;height:253.1pt;z-index:251659264" o:allowincell="f">
            <v:imagedata r:id="rId7" o:title=""/>
          </v:shape>
          <o:OLEObject Type="Embed" ProgID="Excel.Sheet.8" ShapeID="_x0000_s1026" DrawAspect="Content" ObjectID="_1458245264" r:id="rId8"/>
        </w:object>
      </w:r>
      <w:r w:rsidR="00385382" w:rsidRPr="00CE38BC">
        <w:rPr>
          <w:color w:val="000000"/>
        </w:rPr>
        <w:t xml:space="preserve">В нынешнее время основными конкурентами фирмы на рынке маммографических аппаратов на международном уровне являются: </w:t>
      </w:r>
      <w:bookmarkStart w:id="14" w:name="OLE_LINK3"/>
      <w:r w:rsidR="00385382" w:rsidRPr="00CE38BC">
        <w:rPr>
          <w:color w:val="000000"/>
        </w:rPr>
        <w:t xml:space="preserve">фирма </w:t>
      </w:r>
      <w:r w:rsidR="00385382" w:rsidRPr="00CE38BC">
        <w:rPr>
          <w:color w:val="000000"/>
          <w:lang w:val="en-US"/>
        </w:rPr>
        <w:lastRenderedPageBreak/>
        <w:t>Planmed</w:t>
      </w:r>
      <w:r w:rsidR="00385382" w:rsidRPr="00CE38BC">
        <w:rPr>
          <w:color w:val="000000"/>
        </w:rPr>
        <w:t xml:space="preserve">, Финляндия, фирма </w:t>
      </w:r>
      <w:r w:rsidR="00385382" w:rsidRPr="00CE38BC">
        <w:rPr>
          <w:color w:val="000000"/>
          <w:lang w:val="en-US"/>
        </w:rPr>
        <w:t>BMI</w:t>
      </w:r>
      <w:r w:rsidR="00385382" w:rsidRPr="00CE38BC">
        <w:rPr>
          <w:color w:val="000000"/>
        </w:rPr>
        <w:t>, Италия</w:t>
      </w:r>
      <w:bookmarkEnd w:id="14"/>
      <w:r w:rsidR="00385382" w:rsidRPr="00CE38BC">
        <w:rPr>
          <w:color w:val="000000"/>
        </w:rPr>
        <w:t xml:space="preserve">, фирма </w:t>
      </w:r>
      <w:r w:rsidR="00385382" w:rsidRPr="00CE38BC">
        <w:rPr>
          <w:color w:val="000000"/>
          <w:lang w:val="en-US"/>
        </w:rPr>
        <w:t>Toshiba</w:t>
      </w:r>
      <w:r w:rsidR="00385382" w:rsidRPr="00CE38BC">
        <w:rPr>
          <w:color w:val="000000"/>
        </w:rPr>
        <w:t xml:space="preserve">, Япония, фирма PHILIPS, Нидерланды, корпорация General Electric, США. Три последние из названных фирм являются наиболее мощными мировыми производителями промышленной, бытовой, организационной и медицинской техники. Доля мирового рынка этих крупнейших в мире производителей значительна (см. Диаграмма 1 Доля рынка основных предприятий отрасли), хотя на украинском рынке их присутствие невелико и ограничивается, в основном, частными клиниками – из-за чрезвычайно высокой стоимости продукции при исключительно ценовой конкуренции. Это также частично касается и фирм </w:t>
      </w:r>
      <w:r w:rsidR="00385382" w:rsidRPr="00CE38BC">
        <w:rPr>
          <w:color w:val="000000"/>
          <w:lang w:val="en-US"/>
        </w:rPr>
        <w:t>Planmed</w:t>
      </w:r>
      <w:r w:rsidR="00385382" w:rsidRPr="00CE38BC">
        <w:rPr>
          <w:color w:val="000000"/>
        </w:rPr>
        <w:t xml:space="preserve"> и </w:t>
      </w:r>
      <w:r w:rsidR="00385382" w:rsidRPr="00CE38BC">
        <w:rPr>
          <w:color w:val="000000"/>
          <w:lang w:val="en-US"/>
        </w:rPr>
        <w:t>BMI</w:t>
      </w:r>
      <w:r w:rsidR="00385382" w:rsidRPr="00CE38BC">
        <w:rPr>
          <w:color w:val="000000"/>
        </w:rPr>
        <w:t>.</w:t>
      </w: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color w:val="000000"/>
        </w:rPr>
        <w:t>Ниже представлена сравнительная таблица конкурентов фирмы «Радмир» по производству маммографов с использованием пяти-бальной системы оценивания каждого значимого фактора с повышением оценки при улучшении фактора.</w:t>
      </w:r>
    </w:p>
    <w:p w:rsidR="00CE38BC" w:rsidRDefault="00CE38BC" w:rsidP="00CE38BC">
      <w:pPr>
        <w:ind w:firstLine="720"/>
        <w:rPr>
          <w:color w:val="000000"/>
          <w:lang w:val="uk-UA"/>
        </w:rPr>
      </w:pPr>
    </w:p>
    <w:p w:rsidR="00385382" w:rsidRPr="00CE38BC" w:rsidRDefault="00385382" w:rsidP="00CE38BC">
      <w:pPr>
        <w:ind w:firstLine="0"/>
        <w:rPr>
          <w:b/>
          <w:color w:val="000000"/>
        </w:rPr>
      </w:pPr>
      <w:r w:rsidRPr="00CE38BC">
        <w:rPr>
          <w:color w:val="000000"/>
        </w:rPr>
        <w:t>Таблица 5. – Сравнение конкурентов по факторам</w:t>
      </w:r>
      <w:r w:rsidRPr="00CE38BC">
        <w:rPr>
          <w:b/>
          <w:color w:val="00000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57"/>
        <w:gridCol w:w="1253"/>
        <w:gridCol w:w="1063"/>
        <w:gridCol w:w="1346"/>
        <w:gridCol w:w="1418"/>
        <w:gridCol w:w="1417"/>
      </w:tblGrid>
      <w:tr w:rsidR="00385382" w:rsidRPr="00CE38BC">
        <w:trPr>
          <w:cantSplit/>
        </w:trPr>
        <w:tc>
          <w:tcPr>
            <w:tcW w:w="1985" w:type="dxa"/>
          </w:tcPr>
          <w:p w:rsidR="00385382" w:rsidRPr="00CE38BC" w:rsidRDefault="008A7FDA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line id="_x0000_s1027" style="position:absolute;left:0;text-align:left;z-index:251658240" from="0,9.45pt" to="105pt,45.45pt"/>
              </w:pict>
            </w:r>
            <w:r w:rsidR="00385382" w:rsidRPr="00CE38BC">
              <w:rPr>
                <w:color w:val="000000"/>
                <w:sz w:val="20"/>
              </w:rPr>
              <w:t>Предприятие</w:t>
            </w:r>
          </w:p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 xml:space="preserve">Фактор </w:t>
            </w:r>
          </w:p>
        </w:tc>
        <w:tc>
          <w:tcPr>
            <w:tcW w:w="1157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Мадис, «Радмир» Украина</w:t>
            </w:r>
          </w:p>
        </w:tc>
        <w:tc>
          <w:tcPr>
            <w:tcW w:w="1253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Sophie, Planmed, Финляндия</w:t>
            </w:r>
          </w:p>
        </w:tc>
        <w:tc>
          <w:tcPr>
            <w:tcW w:w="1063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Seminat HF,BMI, Италия</w:t>
            </w:r>
          </w:p>
        </w:tc>
        <w:tc>
          <w:tcPr>
            <w:tcW w:w="1346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Mammoace, Toshiba, Япония</w:t>
            </w:r>
          </w:p>
        </w:tc>
        <w:tc>
          <w:tcPr>
            <w:tcW w:w="1418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Mammo-Diagnost 3000 PHILIPS, Нидерланды</w:t>
            </w:r>
          </w:p>
        </w:tc>
        <w:tc>
          <w:tcPr>
            <w:tcW w:w="1417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  <w:lang w:val="en-US"/>
              </w:rPr>
            </w:pPr>
            <w:r w:rsidRPr="00CE38BC">
              <w:rPr>
                <w:color w:val="000000"/>
                <w:sz w:val="20"/>
                <w:lang w:val="en-US"/>
              </w:rPr>
              <w:t>Senographe DMR, General Electric,</w:t>
            </w:r>
            <w:r w:rsidRPr="00CE38BC">
              <w:rPr>
                <w:color w:val="000000"/>
                <w:sz w:val="20"/>
              </w:rPr>
              <w:t>США</w:t>
            </w:r>
          </w:p>
        </w:tc>
      </w:tr>
      <w:tr w:rsidR="00385382" w:rsidRPr="00CE38BC">
        <w:trPr>
          <w:cantSplit/>
        </w:trPr>
        <w:tc>
          <w:tcPr>
            <w:tcW w:w="1985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Цена за единицу изделия</w:t>
            </w:r>
          </w:p>
        </w:tc>
        <w:tc>
          <w:tcPr>
            <w:tcW w:w="1157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253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346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1</w:t>
            </w:r>
          </w:p>
        </w:tc>
      </w:tr>
      <w:tr w:rsidR="00385382" w:rsidRPr="00CE38BC">
        <w:trPr>
          <w:cantSplit/>
        </w:trPr>
        <w:tc>
          <w:tcPr>
            <w:tcW w:w="1985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1157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253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346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4</w:t>
            </w:r>
          </w:p>
        </w:tc>
      </w:tr>
      <w:tr w:rsidR="00385382" w:rsidRPr="00CE38BC">
        <w:trPr>
          <w:cantSplit/>
        </w:trPr>
        <w:tc>
          <w:tcPr>
            <w:tcW w:w="1985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Внедрение инноваций</w:t>
            </w:r>
          </w:p>
        </w:tc>
        <w:tc>
          <w:tcPr>
            <w:tcW w:w="1157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253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346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5</w:t>
            </w:r>
          </w:p>
        </w:tc>
      </w:tr>
      <w:tr w:rsidR="00385382" w:rsidRPr="00CE38BC">
        <w:trPr>
          <w:cantSplit/>
        </w:trPr>
        <w:tc>
          <w:tcPr>
            <w:tcW w:w="1985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Качество товара</w:t>
            </w:r>
          </w:p>
        </w:tc>
        <w:tc>
          <w:tcPr>
            <w:tcW w:w="1157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253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346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5</w:t>
            </w:r>
          </w:p>
        </w:tc>
      </w:tr>
      <w:tr w:rsidR="00385382" w:rsidRPr="00CE38BC">
        <w:trPr>
          <w:cantSplit/>
        </w:trPr>
        <w:tc>
          <w:tcPr>
            <w:tcW w:w="1985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Технические характеристики</w:t>
            </w:r>
          </w:p>
        </w:tc>
        <w:tc>
          <w:tcPr>
            <w:tcW w:w="1157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253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346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4</w:t>
            </w:r>
          </w:p>
        </w:tc>
      </w:tr>
      <w:tr w:rsidR="00385382" w:rsidRPr="00CE38BC">
        <w:trPr>
          <w:cantSplit/>
        </w:trPr>
        <w:tc>
          <w:tcPr>
            <w:tcW w:w="1985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Уровень облучения</w:t>
            </w:r>
          </w:p>
        </w:tc>
        <w:tc>
          <w:tcPr>
            <w:tcW w:w="1157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253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346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3</w:t>
            </w:r>
          </w:p>
        </w:tc>
      </w:tr>
      <w:tr w:rsidR="00385382" w:rsidRPr="00CE38BC">
        <w:trPr>
          <w:cantSplit/>
        </w:trPr>
        <w:tc>
          <w:tcPr>
            <w:tcW w:w="1985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 xml:space="preserve">Компактность </w:t>
            </w:r>
          </w:p>
        </w:tc>
        <w:tc>
          <w:tcPr>
            <w:tcW w:w="1157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253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346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4</w:t>
            </w:r>
          </w:p>
        </w:tc>
      </w:tr>
      <w:tr w:rsidR="00385382" w:rsidRPr="00CE38BC">
        <w:trPr>
          <w:cantSplit/>
        </w:trPr>
        <w:tc>
          <w:tcPr>
            <w:tcW w:w="1985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Специализация продукта</w:t>
            </w:r>
          </w:p>
        </w:tc>
        <w:tc>
          <w:tcPr>
            <w:tcW w:w="1157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253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346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5</w:t>
            </w:r>
          </w:p>
        </w:tc>
      </w:tr>
      <w:tr w:rsidR="00385382" w:rsidRPr="00CE38BC">
        <w:trPr>
          <w:cantSplit/>
        </w:trPr>
        <w:tc>
          <w:tcPr>
            <w:tcW w:w="1985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Опыт работы на рынке</w:t>
            </w:r>
          </w:p>
        </w:tc>
        <w:tc>
          <w:tcPr>
            <w:tcW w:w="1157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253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346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5</w:t>
            </w:r>
          </w:p>
        </w:tc>
      </w:tr>
      <w:tr w:rsidR="00385382" w:rsidRPr="00CE38BC">
        <w:trPr>
          <w:cantSplit/>
        </w:trPr>
        <w:tc>
          <w:tcPr>
            <w:tcW w:w="1985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Послепродажное обслуживание</w:t>
            </w:r>
          </w:p>
        </w:tc>
        <w:tc>
          <w:tcPr>
            <w:tcW w:w="1157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253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346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5</w:t>
            </w:r>
          </w:p>
        </w:tc>
      </w:tr>
      <w:tr w:rsidR="00385382" w:rsidRPr="00CE38BC">
        <w:trPr>
          <w:cantSplit/>
        </w:trPr>
        <w:tc>
          <w:tcPr>
            <w:tcW w:w="1985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 xml:space="preserve">Сроки и объёмы производства </w:t>
            </w:r>
          </w:p>
        </w:tc>
        <w:tc>
          <w:tcPr>
            <w:tcW w:w="1157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253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346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5</w:t>
            </w:r>
          </w:p>
        </w:tc>
      </w:tr>
      <w:tr w:rsidR="00385382" w:rsidRPr="00CE38BC">
        <w:trPr>
          <w:cantSplit/>
        </w:trPr>
        <w:tc>
          <w:tcPr>
            <w:tcW w:w="1985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Размещение производства</w:t>
            </w:r>
          </w:p>
        </w:tc>
        <w:tc>
          <w:tcPr>
            <w:tcW w:w="1157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253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346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5</w:t>
            </w:r>
          </w:p>
        </w:tc>
      </w:tr>
      <w:tr w:rsidR="00385382" w:rsidRPr="00CE38BC">
        <w:trPr>
          <w:cantSplit/>
        </w:trPr>
        <w:tc>
          <w:tcPr>
            <w:tcW w:w="1985" w:type="dxa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CE38BC">
              <w:rPr>
                <w:color w:val="000000"/>
                <w:sz w:val="20"/>
              </w:rPr>
              <w:t>Состояние работ по проекту</w:t>
            </w:r>
          </w:p>
        </w:tc>
        <w:tc>
          <w:tcPr>
            <w:tcW w:w="1157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253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346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385382" w:rsidRPr="00CE38BC" w:rsidRDefault="00385382" w:rsidP="00CE38B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CE38BC">
              <w:rPr>
                <w:b/>
                <w:color w:val="000000"/>
                <w:sz w:val="20"/>
              </w:rPr>
              <w:t>5</w:t>
            </w:r>
          </w:p>
        </w:tc>
      </w:tr>
    </w:tbl>
    <w:p w:rsidR="00CE38BC" w:rsidRDefault="00CE38BC" w:rsidP="000A6540">
      <w:pPr>
        <w:pStyle w:val="2"/>
        <w:rPr>
          <w:lang w:val="uk-UA"/>
        </w:rPr>
      </w:pPr>
    </w:p>
    <w:p w:rsidR="00385382" w:rsidRPr="00CE38BC" w:rsidRDefault="00CE38BC" w:rsidP="000A6540">
      <w:pPr>
        <w:pStyle w:val="2"/>
      </w:pPr>
      <w:r>
        <w:rPr>
          <w:lang w:val="uk-UA"/>
        </w:rPr>
        <w:br w:type="page"/>
      </w:r>
      <w:bookmarkStart w:id="15" w:name="_Toc222647857"/>
      <w:r>
        <w:rPr>
          <w:lang w:val="uk-UA"/>
        </w:rPr>
        <w:lastRenderedPageBreak/>
        <w:t xml:space="preserve">2. </w:t>
      </w:r>
      <w:r w:rsidR="00385382" w:rsidRPr="00CE38BC">
        <w:t>Миссия и цели организации при р</w:t>
      </w:r>
      <w:r w:rsidRPr="00CE38BC">
        <w:t>е</w:t>
      </w:r>
      <w:r w:rsidR="00385382" w:rsidRPr="00CE38BC">
        <w:t>ализации инновационного пр</w:t>
      </w:r>
      <w:r w:rsidRPr="00CE38BC">
        <w:t>о</w:t>
      </w:r>
      <w:r w:rsidR="00385382" w:rsidRPr="00CE38BC">
        <w:t>екта</w:t>
      </w:r>
      <w:bookmarkEnd w:id="15"/>
    </w:p>
    <w:p w:rsidR="00CE38BC" w:rsidRPr="00CE38BC" w:rsidRDefault="00CE38BC" w:rsidP="00FE08B8">
      <w:pPr>
        <w:pStyle w:val="3"/>
      </w:pPr>
    </w:p>
    <w:p w:rsidR="00385382" w:rsidRPr="00CE38BC" w:rsidRDefault="00CE38BC" w:rsidP="00FE08B8">
      <w:pPr>
        <w:pStyle w:val="3"/>
      </w:pPr>
      <w:bookmarkStart w:id="16" w:name="_Toc222647858"/>
      <w:r>
        <w:rPr>
          <w:lang w:val="uk-UA"/>
        </w:rPr>
        <w:t xml:space="preserve">2.1 </w:t>
      </w:r>
      <w:r w:rsidR="00385382" w:rsidRPr="00CE38BC">
        <w:t>Миссия организации</w:t>
      </w:r>
      <w:bookmarkEnd w:id="16"/>
    </w:p>
    <w:p w:rsidR="00FE08B8" w:rsidRDefault="00FE08B8" w:rsidP="00CE38BC">
      <w:pPr>
        <w:ind w:firstLine="720"/>
        <w:rPr>
          <w:color w:val="000000"/>
        </w:rPr>
      </w:pP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color w:val="000000"/>
        </w:rPr>
        <w:t xml:space="preserve">Экономические условия в украинском государстве в данное врем не позволяют организовать эффективную программу по массовой диагностике, выявляющей ранние стадии онкологических заболеваний. В результате этого по статистике Украина опережает большинство стран мира по уровню заболеваемости от патологий молочной железы у женщин. </w:t>
      </w: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color w:val="000000"/>
        </w:rPr>
        <w:t>Миссией фирмы «Радмир» является решение задачи оснащения медицинских учреждений диагностическим средством, обеспечивающим эффективных скрининг женщин с целью выявления заболеваний на ранних стадиях при помощи цифровой рентгенографии, и, следовательно, косвенно снижение смертности в Украине от онкологических заболеваний. Для этого в харьковской фирме «Радмир» создан опытный образец КРМЦ «Мадис», высокая диагностическая эффективность которого подтверждена при использовании его в некоторых харьковских медицинских учреждениях. В нём используется качественно-новая технология цифровой передачи данных, а уровень лучевой нагрузки на пациента снижен во много раз. Этот не имеющий аналогов в мире прибор помогает на практике доказать, что главная ценность – жизнь человека.</w:t>
      </w: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color w:val="000000"/>
        </w:rPr>
        <w:t>Фирма «Радмир», концентрируя свои финансовые и научно-технические усилия на внедрении новых технологий в производство, видит себя активным участником возрождения инновационной деятельности в стране и восстановления экономики Украины.</w:t>
      </w:r>
    </w:p>
    <w:p w:rsidR="00FE08B8" w:rsidRDefault="00FE08B8" w:rsidP="00FE08B8">
      <w:pPr>
        <w:pStyle w:val="3"/>
      </w:pPr>
    </w:p>
    <w:p w:rsidR="00385382" w:rsidRPr="00CE38BC" w:rsidRDefault="00FE08B8" w:rsidP="00FE08B8">
      <w:pPr>
        <w:pStyle w:val="3"/>
        <w:keepNext/>
      </w:pPr>
      <w:bookmarkStart w:id="17" w:name="_Toc222647859"/>
      <w:r>
        <w:lastRenderedPageBreak/>
        <w:t xml:space="preserve">2.2 </w:t>
      </w:r>
      <w:r w:rsidR="00385382" w:rsidRPr="00CE38BC">
        <w:t>Цели организа</w:t>
      </w:r>
      <w:r>
        <w:t>ции</w:t>
      </w:r>
      <w:bookmarkEnd w:id="17"/>
    </w:p>
    <w:p w:rsidR="00FE08B8" w:rsidRDefault="00FE08B8" w:rsidP="00FE08B8">
      <w:pPr>
        <w:pStyle w:val="10"/>
        <w:keepNext/>
        <w:ind w:firstLine="0"/>
        <w:jc w:val="center"/>
        <w:rPr>
          <w:color w:val="000000"/>
        </w:rPr>
      </w:pPr>
    </w:p>
    <w:p w:rsidR="00385382" w:rsidRPr="00CE38BC" w:rsidRDefault="00385382" w:rsidP="00CE38BC">
      <w:pPr>
        <w:pStyle w:val="10"/>
        <w:ind w:firstLine="720"/>
        <w:rPr>
          <w:color w:val="000000"/>
        </w:rPr>
      </w:pPr>
      <w:r w:rsidRPr="00CE38BC">
        <w:rPr>
          <w:color w:val="000000"/>
        </w:rPr>
        <w:t>Основной целью фирмы «Радмир» в данный момент является постановка на серийное производство рентгеновского маммографического цифрового комплекса «Мадис». При этом преследуются также следующие цели:</w:t>
      </w:r>
    </w:p>
    <w:p w:rsidR="00385382" w:rsidRPr="00CE38BC" w:rsidRDefault="00385382" w:rsidP="00CE38BC">
      <w:pPr>
        <w:numPr>
          <w:ilvl w:val="0"/>
          <w:numId w:val="17"/>
        </w:numPr>
        <w:ind w:left="0" w:firstLine="720"/>
        <w:rPr>
          <w:color w:val="000000"/>
        </w:rPr>
      </w:pPr>
      <w:r w:rsidRPr="00CE38BC">
        <w:rPr>
          <w:color w:val="000000"/>
        </w:rPr>
        <w:t>Успешный выход на рынок рентгенографической продукции;</w:t>
      </w:r>
    </w:p>
    <w:p w:rsidR="00385382" w:rsidRPr="00CE38BC" w:rsidRDefault="00385382" w:rsidP="00CE38BC">
      <w:pPr>
        <w:numPr>
          <w:ilvl w:val="0"/>
          <w:numId w:val="17"/>
        </w:numPr>
        <w:ind w:left="0" w:firstLine="720"/>
        <w:rPr>
          <w:color w:val="000000"/>
        </w:rPr>
      </w:pPr>
      <w:r w:rsidRPr="00CE38BC">
        <w:rPr>
          <w:color w:val="000000"/>
        </w:rPr>
        <w:t>Дальнейшее совершенствование технических характеристик прибора КРМЦ «Мадис»;</w:t>
      </w:r>
    </w:p>
    <w:p w:rsidR="00385382" w:rsidRPr="00CE38BC" w:rsidRDefault="00385382" w:rsidP="00CE38BC">
      <w:pPr>
        <w:numPr>
          <w:ilvl w:val="0"/>
          <w:numId w:val="17"/>
        </w:numPr>
        <w:ind w:left="0" w:firstLine="720"/>
        <w:rPr>
          <w:color w:val="000000"/>
        </w:rPr>
      </w:pPr>
      <w:r w:rsidRPr="00CE38BC">
        <w:rPr>
          <w:color w:val="000000"/>
        </w:rPr>
        <w:t>Обеспечение своевременных поставок и уменьшение их сроков в последствии;</w:t>
      </w:r>
    </w:p>
    <w:p w:rsidR="00385382" w:rsidRPr="00CE38BC" w:rsidRDefault="00385382" w:rsidP="00CE38BC">
      <w:pPr>
        <w:numPr>
          <w:ilvl w:val="0"/>
          <w:numId w:val="17"/>
        </w:numPr>
        <w:ind w:left="0" w:firstLine="720"/>
        <w:rPr>
          <w:color w:val="000000"/>
        </w:rPr>
      </w:pPr>
      <w:r w:rsidRPr="00CE38BC">
        <w:rPr>
          <w:color w:val="000000"/>
        </w:rPr>
        <w:t>Увеличения общего объёма продаж до 24 изделий в год;</w:t>
      </w:r>
    </w:p>
    <w:p w:rsidR="00385382" w:rsidRPr="00CE38BC" w:rsidRDefault="00385382" w:rsidP="00CE38BC">
      <w:pPr>
        <w:numPr>
          <w:ilvl w:val="0"/>
          <w:numId w:val="17"/>
        </w:numPr>
        <w:ind w:left="0" w:firstLine="720"/>
        <w:rPr>
          <w:color w:val="000000"/>
        </w:rPr>
      </w:pPr>
      <w:r w:rsidRPr="00CE38BC">
        <w:rPr>
          <w:color w:val="000000"/>
        </w:rPr>
        <w:t>Получение чистой прибыли по окончании работы проекта в размере около $ 130 000.</w:t>
      </w:r>
    </w:p>
    <w:p w:rsidR="00FE08B8" w:rsidRDefault="00FE08B8" w:rsidP="000A6540">
      <w:pPr>
        <w:pStyle w:val="2"/>
      </w:pPr>
    </w:p>
    <w:p w:rsidR="00FE08B8" w:rsidRDefault="00FE08B8" w:rsidP="000A6540">
      <w:pPr>
        <w:pStyle w:val="2"/>
      </w:pPr>
    </w:p>
    <w:p w:rsidR="00385382" w:rsidRDefault="00FE08B8" w:rsidP="000A6540">
      <w:pPr>
        <w:pStyle w:val="2"/>
      </w:pPr>
      <w:r>
        <w:br w:type="page"/>
      </w:r>
      <w:bookmarkStart w:id="18" w:name="_Toc222647860"/>
      <w:r>
        <w:lastRenderedPageBreak/>
        <w:t xml:space="preserve">3. </w:t>
      </w:r>
      <w:r w:rsidR="00385382" w:rsidRPr="00FE08B8">
        <w:t>Анализ сильных и слабых сторон</w:t>
      </w:r>
      <w:bookmarkEnd w:id="18"/>
    </w:p>
    <w:p w:rsidR="00FE08B8" w:rsidRPr="00FE08B8" w:rsidRDefault="00FE08B8" w:rsidP="00FE08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4926"/>
      </w:tblGrid>
      <w:tr w:rsidR="00385382" w:rsidRPr="00FE08B8">
        <w:trPr>
          <w:cantSplit/>
        </w:trPr>
        <w:tc>
          <w:tcPr>
            <w:tcW w:w="4926" w:type="dxa"/>
            <w:vAlign w:val="cente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FE08B8">
              <w:rPr>
                <w:b/>
                <w:color w:val="000000"/>
                <w:sz w:val="20"/>
              </w:rPr>
              <w:t>Сильные стороны</w:t>
            </w:r>
          </w:p>
        </w:tc>
        <w:tc>
          <w:tcPr>
            <w:tcW w:w="4926" w:type="dxa"/>
            <w:vAlign w:val="cente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FE08B8">
              <w:rPr>
                <w:b/>
                <w:color w:val="000000"/>
                <w:sz w:val="20"/>
              </w:rPr>
              <w:t>Слабые стороны</w:t>
            </w:r>
          </w:p>
        </w:tc>
      </w:tr>
      <w:tr w:rsidR="00385382" w:rsidRPr="00FE08B8">
        <w:trPr>
          <w:cantSplit/>
        </w:trPr>
        <w:tc>
          <w:tcPr>
            <w:tcW w:w="4926" w:type="dxa"/>
          </w:tcPr>
          <w:p w:rsidR="00385382" w:rsidRPr="00FE08B8" w:rsidRDefault="00385382" w:rsidP="00FE08B8">
            <w:pPr>
              <w:numPr>
                <w:ilvl w:val="0"/>
                <w:numId w:val="18"/>
              </w:numPr>
              <w:spacing w:line="240" w:lineRule="auto"/>
              <w:ind w:left="0"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Известность НТК «Институт Монокристаллов» и АО НИИРИ на рынке инновационной продукции Украины;</w:t>
            </w:r>
          </w:p>
          <w:p w:rsidR="00385382" w:rsidRPr="00FE08B8" w:rsidRDefault="00385382" w:rsidP="00FE08B8">
            <w:pPr>
              <w:numPr>
                <w:ilvl w:val="0"/>
                <w:numId w:val="18"/>
              </w:numPr>
              <w:spacing w:line="240" w:lineRule="auto"/>
              <w:ind w:left="0"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Мощный научно-технический инновационный потенциал фирмы;</w:t>
            </w:r>
          </w:p>
          <w:p w:rsidR="00385382" w:rsidRPr="00FE08B8" w:rsidRDefault="00385382" w:rsidP="00FE08B8">
            <w:pPr>
              <w:numPr>
                <w:ilvl w:val="0"/>
                <w:numId w:val="18"/>
              </w:numPr>
              <w:spacing w:line="240" w:lineRule="auto"/>
              <w:ind w:left="0"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Выгодное расположение относительно поставщиков;</w:t>
            </w:r>
          </w:p>
          <w:p w:rsidR="00385382" w:rsidRPr="00FE08B8" w:rsidRDefault="00385382" w:rsidP="00FE08B8">
            <w:pPr>
              <w:numPr>
                <w:ilvl w:val="0"/>
                <w:numId w:val="18"/>
              </w:numPr>
              <w:spacing w:line="240" w:lineRule="auto"/>
              <w:ind w:left="0"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Удачное расположение относительно основных транспортных узлов и потоков;</w:t>
            </w:r>
          </w:p>
          <w:p w:rsidR="00385382" w:rsidRPr="00FE08B8" w:rsidRDefault="00385382" w:rsidP="00FE08B8">
            <w:pPr>
              <w:numPr>
                <w:ilvl w:val="0"/>
                <w:numId w:val="18"/>
              </w:numPr>
              <w:spacing w:line="240" w:lineRule="auto"/>
              <w:ind w:left="0"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Наличие высококвалифицированных специалистов как среди персонала, так и среди руководства фирмы;</w:t>
            </w:r>
          </w:p>
          <w:p w:rsidR="00385382" w:rsidRPr="00FE08B8" w:rsidRDefault="00385382" w:rsidP="00FE08B8">
            <w:pPr>
              <w:numPr>
                <w:ilvl w:val="0"/>
                <w:numId w:val="18"/>
              </w:numPr>
              <w:spacing w:line="240" w:lineRule="auto"/>
              <w:ind w:left="0"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Наличие услуг доставки, монтажа и наладки товара потребителю;</w:t>
            </w:r>
          </w:p>
          <w:p w:rsidR="00385382" w:rsidRPr="00FE08B8" w:rsidRDefault="00385382" w:rsidP="00FE08B8">
            <w:pPr>
              <w:numPr>
                <w:ilvl w:val="0"/>
                <w:numId w:val="18"/>
              </w:numPr>
              <w:spacing w:line="240" w:lineRule="auto"/>
              <w:ind w:left="0"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Полная завершённость работ по проекту;</w:t>
            </w:r>
          </w:p>
          <w:p w:rsidR="00385382" w:rsidRPr="00FE08B8" w:rsidRDefault="00385382" w:rsidP="00FE08B8">
            <w:pPr>
              <w:numPr>
                <w:ilvl w:val="0"/>
                <w:numId w:val="18"/>
              </w:numPr>
              <w:spacing w:line="240" w:lineRule="auto"/>
              <w:ind w:left="0"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Высокий технологический уровень изделия;</w:t>
            </w:r>
          </w:p>
          <w:p w:rsidR="00385382" w:rsidRPr="00FE08B8" w:rsidRDefault="00385382" w:rsidP="00FE08B8">
            <w:pPr>
              <w:numPr>
                <w:ilvl w:val="0"/>
                <w:numId w:val="18"/>
              </w:numPr>
              <w:spacing w:line="240" w:lineRule="auto"/>
              <w:ind w:left="0"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Минимальное влияние на здоровье человека;</w:t>
            </w:r>
          </w:p>
          <w:p w:rsidR="00385382" w:rsidRPr="00FE08B8" w:rsidRDefault="00385382" w:rsidP="00FE08B8">
            <w:pPr>
              <w:numPr>
                <w:ilvl w:val="0"/>
                <w:numId w:val="18"/>
              </w:numPr>
              <w:spacing w:line="240" w:lineRule="auto"/>
              <w:ind w:left="0"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Самая низкая цена на маммографы в мире.</w:t>
            </w:r>
          </w:p>
        </w:tc>
        <w:tc>
          <w:tcPr>
            <w:tcW w:w="4926" w:type="dxa"/>
          </w:tcPr>
          <w:p w:rsidR="00385382" w:rsidRPr="00FE08B8" w:rsidRDefault="00385382" w:rsidP="00FE08B8">
            <w:pPr>
              <w:numPr>
                <w:ilvl w:val="0"/>
                <w:numId w:val="20"/>
              </w:num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Малая известность фирмы «Радмир» в Украине и в мире;</w:t>
            </w:r>
          </w:p>
          <w:p w:rsidR="00385382" w:rsidRPr="00FE08B8" w:rsidRDefault="00385382" w:rsidP="00FE08B8">
            <w:pPr>
              <w:numPr>
                <w:ilvl w:val="0"/>
                <w:numId w:val="20"/>
              </w:num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Малый опыт работы на рынке;</w:t>
            </w:r>
          </w:p>
          <w:p w:rsidR="00385382" w:rsidRPr="00FE08B8" w:rsidRDefault="00385382" w:rsidP="00FE08B8">
            <w:pPr>
              <w:numPr>
                <w:ilvl w:val="0"/>
                <w:numId w:val="20"/>
              </w:num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Необходимость развития потенциала представительств фирмы в плане реализации товара;</w:t>
            </w:r>
          </w:p>
          <w:p w:rsidR="00385382" w:rsidRPr="00FE08B8" w:rsidRDefault="00385382" w:rsidP="00FE08B8">
            <w:pPr>
              <w:numPr>
                <w:ilvl w:val="0"/>
                <w:numId w:val="20"/>
              </w:num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Потребность в кооперации при производстве инновационной продукции;</w:t>
            </w:r>
          </w:p>
          <w:p w:rsidR="00385382" w:rsidRPr="00FE08B8" w:rsidRDefault="00385382" w:rsidP="00FE08B8">
            <w:pPr>
              <w:numPr>
                <w:ilvl w:val="0"/>
                <w:numId w:val="20"/>
              </w:num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Малый объём производства за единицу времени;</w:t>
            </w:r>
          </w:p>
          <w:p w:rsidR="00385382" w:rsidRPr="00FE08B8" w:rsidRDefault="00385382" w:rsidP="00FE08B8">
            <w:pPr>
              <w:numPr>
                <w:ilvl w:val="0"/>
                <w:numId w:val="20"/>
              </w:num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Узкая специализация прибора;</w:t>
            </w:r>
          </w:p>
          <w:p w:rsidR="00385382" w:rsidRPr="00FE08B8" w:rsidRDefault="00385382" w:rsidP="00FE08B8">
            <w:pPr>
              <w:numPr>
                <w:ilvl w:val="0"/>
                <w:numId w:val="20"/>
              </w:num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Возможные недостатки временных характеристик послепродажного обслуживания;</w:t>
            </w:r>
          </w:p>
          <w:p w:rsidR="00385382" w:rsidRPr="00FE08B8" w:rsidRDefault="00385382" w:rsidP="00FE08B8">
            <w:pPr>
              <w:numPr>
                <w:ilvl w:val="0"/>
                <w:numId w:val="20"/>
              </w:num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Низкая покупательная способность потребителя при установленной цене за единицу изделия;</w:t>
            </w:r>
          </w:p>
          <w:p w:rsidR="00385382" w:rsidRPr="00FE08B8" w:rsidRDefault="00385382" w:rsidP="00FE08B8">
            <w:pPr>
              <w:numPr>
                <w:ilvl w:val="0"/>
                <w:numId w:val="20"/>
              </w:num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Слабая устойчивость предприятия к внешним факторам;</w:t>
            </w:r>
          </w:p>
          <w:p w:rsidR="00385382" w:rsidRPr="00FE08B8" w:rsidRDefault="00385382" w:rsidP="00FE08B8">
            <w:pPr>
              <w:numPr>
                <w:ilvl w:val="0"/>
                <w:numId w:val="20"/>
              </w:num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Необходимость в кредитовании и зависимость от кредиторов;</w:t>
            </w:r>
          </w:p>
          <w:p w:rsidR="00385382" w:rsidRPr="00FE08B8" w:rsidRDefault="00385382" w:rsidP="00FE08B8">
            <w:pPr>
              <w:numPr>
                <w:ilvl w:val="0"/>
                <w:numId w:val="20"/>
              </w:num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Высокие цены на перевозки при поставках за рубеж.</w:t>
            </w:r>
          </w:p>
        </w:tc>
      </w:tr>
    </w:tbl>
    <w:p w:rsidR="00FE08B8" w:rsidRDefault="00FE08B8" w:rsidP="000A6540">
      <w:pPr>
        <w:pStyle w:val="2"/>
      </w:pPr>
    </w:p>
    <w:p w:rsidR="00385382" w:rsidRDefault="00FE08B8" w:rsidP="000A6540">
      <w:pPr>
        <w:pStyle w:val="2"/>
      </w:pPr>
      <w:bookmarkStart w:id="19" w:name="_Toc222647861"/>
      <w:r>
        <w:t xml:space="preserve">3.1 </w:t>
      </w:r>
      <w:r w:rsidR="00385382" w:rsidRPr="00CE38BC">
        <w:t>Анализ внешних возможностей и угроз</w:t>
      </w:r>
      <w:bookmarkEnd w:id="19"/>
    </w:p>
    <w:p w:rsidR="00FE08B8" w:rsidRPr="00FE08B8" w:rsidRDefault="00FE08B8" w:rsidP="00FE08B8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924"/>
      </w:tblGrid>
      <w:tr w:rsidR="00385382" w:rsidRPr="00FE08B8">
        <w:trPr>
          <w:cantSplit/>
        </w:trPr>
        <w:tc>
          <w:tcPr>
            <w:tcW w:w="5104" w:type="dxa"/>
          </w:tcPr>
          <w:p w:rsidR="00385382" w:rsidRPr="00FE08B8" w:rsidRDefault="00385382" w:rsidP="00FE08B8">
            <w:pPr>
              <w:pStyle w:val="6"/>
              <w:keepNext w:val="0"/>
              <w:spacing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FE08B8">
              <w:rPr>
                <w:rFonts w:ascii="Times New Roman" w:hAnsi="Times New Roman"/>
                <w:noProof/>
                <w:color w:val="000000"/>
                <w:sz w:val="20"/>
              </w:rPr>
              <w:t>Возможности</w:t>
            </w:r>
          </w:p>
        </w:tc>
        <w:tc>
          <w:tcPr>
            <w:tcW w:w="4924" w:type="dxa"/>
          </w:tcPr>
          <w:p w:rsidR="00385382" w:rsidRPr="00FE08B8" w:rsidRDefault="00385382" w:rsidP="00FE08B8">
            <w:pPr>
              <w:pStyle w:val="6"/>
              <w:keepNext w:val="0"/>
              <w:spacing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FE08B8">
              <w:rPr>
                <w:rFonts w:ascii="Times New Roman" w:hAnsi="Times New Roman"/>
                <w:noProof/>
                <w:color w:val="000000"/>
                <w:sz w:val="20"/>
              </w:rPr>
              <w:t>Угрозы</w:t>
            </w:r>
          </w:p>
        </w:tc>
      </w:tr>
      <w:tr w:rsidR="00385382" w:rsidRPr="00FE08B8">
        <w:trPr>
          <w:cantSplit/>
        </w:trPr>
        <w:tc>
          <w:tcPr>
            <w:tcW w:w="5104" w:type="dxa"/>
          </w:tcPr>
          <w:p w:rsidR="00385382" w:rsidRPr="00FE08B8" w:rsidRDefault="00385382" w:rsidP="00FE08B8">
            <w:pPr>
              <w:numPr>
                <w:ilvl w:val="0"/>
                <w:numId w:val="22"/>
              </w:numPr>
              <w:tabs>
                <w:tab w:val="clear" w:pos="360"/>
              </w:tabs>
              <w:spacing w:line="240" w:lineRule="auto"/>
              <w:ind w:left="0" w:firstLine="0"/>
              <w:rPr>
                <w:noProof/>
                <w:color w:val="000000"/>
                <w:sz w:val="20"/>
              </w:rPr>
            </w:pPr>
            <w:r w:rsidRPr="00FE08B8">
              <w:rPr>
                <w:noProof/>
                <w:color w:val="000000"/>
                <w:sz w:val="20"/>
              </w:rPr>
              <w:t xml:space="preserve">Значительные возможности в сфере совершенствования прибора КРМЦ </w:t>
            </w:r>
            <w:r w:rsidRPr="00FE08B8">
              <w:rPr>
                <w:color w:val="000000"/>
                <w:sz w:val="20"/>
              </w:rPr>
              <w:t>«</w:t>
            </w:r>
            <w:r w:rsidRPr="00FE08B8">
              <w:rPr>
                <w:noProof/>
                <w:color w:val="000000"/>
                <w:sz w:val="20"/>
              </w:rPr>
              <w:t>Мадис</w:t>
            </w:r>
            <w:r w:rsidRPr="00FE08B8">
              <w:rPr>
                <w:color w:val="000000"/>
                <w:sz w:val="20"/>
              </w:rPr>
              <w:t>», что приведёт к улучшению его качества;</w:t>
            </w:r>
          </w:p>
          <w:p w:rsidR="00385382" w:rsidRPr="00FE08B8" w:rsidRDefault="00385382" w:rsidP="00FE08B8">
            <w:pPr>
              <w:numPr>
                <w:ilvl w:val="0"/>
                <w:numId w:val="22"/>
              </w:numPr>
              <w:tabs>
                <w:tab w:val="clear" w:pos="360"/>
              </w:tabs>
              <w:spacing w:line="240" w:lineRule="auto"/>
              <w:ind w:left="0" w:firstLine="0"/>
              <w:rPr>
                <w:noProof/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Соизмерение цены с покупательской способностью государственных медучреждений Украины, что привлекает потребителя;</w:t>
            </w:r>
          </w:p>
          <w:p w:rsidR="00385382" w:rsidRPr="00FE08B8" w:rsidRDefault="00385382" w:rsidP="00FE08B8">
            <w:pPr>
              <w:numPr>
                <w:ilvl w:val="0"/>
                <w:numId w:val="22"/>
              </w:numPr>
              <w:tabs>
                <w:tab w:val="clear" w:pos="360"/>
              </w:tabs>
              <w:spacing w:line="240" w:lineRule="auto"/>
              <w:ind w:left="0" w:firstLine="0"/>
              <w:rPr>
                <w:noProof/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Отсутствие конкурентов в Украине обеспечивает более свободную работу на рынке в краткосрочном периоде;</w:t>
            </w:r>
          </w:p>
          <w:p w:rsidR="00385382" w:rsidRPr="00FE08B8" w:rsidRDefault="00385382" w:rsidP="00FE08B8">
            <w:pPr>
              <w:numPr>
                <w:ilvl w:val="0"/>
                <w:numId w:val="22"/>
              </w:numPr>
              <w:tabs>
                <w:tab w:val="clear" w:pos="360"/>
              </w:tabs>
              <w:spacing w:line="240" w:lineRule="auto"/>
              <w:ind w:left="0" w:firstLine="0"/>
              <w:rPr>
                <w:noProof/>
                <w:color w:val="000000"/>
                <w:sz w:val="20"/>
              </w:rPr>
            </w:pPr>
            <w:r w:rsidRPr="00FE08B8">
              <w:rPr>
                <w:noProof/>
                <w:color w:val="000000"/>
                <w:sz w:val="20"/>
              </w:rPr>
              <w:t>Более высокий уровень технологии, чем у зарубежных конкурентов обеспечивает спрос на дальнюю перспективу;</w:t>
            </w:r>
          </w:p>
          <w:p w:rsidR="00385382" w:rsidRPr="00FE08B8" w:rsidRDefault="00385382" w:rsidP="00FE08B8">
            <w:pPr>
              <w:numPr>
                <w:ilvl w:val="0"/>
                <w:numId w:val="22"/>
              </w:numPr>
              <w:tabs>
                <w:tab w:val="clear" w:pos="360"/>
              </w:tabs>
              <w:spacing w:line="240" w:lineRule="auto"/>
              <w:ind w:left="0" w:firstLine="0"/>
              <w:rPr>
                <w:noProof/>
                <w:color w:val="000000"/>
                <w:sz w:val="20"/>
              </w:rPr>
            </w:pPr>
            <w:r w:rsidRPr="00FE08B8">
              <w:rPr>
                <w:noProof/>
                <w:color w:val="000000"/>
                <w:sz w:val="20"/>
              </w:rPr>
              <w:t>Кооперация в сфере технологий и инноваций даёт возможность совершенствовать продукцию;</w:t>
            </w:r>
          </w:p>
          <w:p w:rsidR="00385382" w:rsidRPr="00FE08B8" w:rsidRDefault="00385382" w:rsidP="00FE08B8">
            <w:pPr>
              <w:numPr>
                <w:ilvl w:val="0"/>
                <w:numId w:val="22"/>
              </w:numPr>
              <w:tabs>
                <w:tab w:val="clear" w:pos="360"/>
              </w:tabs>
              <w:spacing w:line="240" w:lineRule="auto"/>
              <w:ind w:left="0" w:firstLine="0"/>
              <w:rPr>
                <w:noProof/>
                <w:color w:val="000000"/>
                <w:sz w:val="20"/>
              </w:rPr>
            </w:pPr>
            <w:r w:rsidRPr="00FE08B8">
              <w:rPr>
                <w:noProof/>
                <w:color w:val="000000"/>
                <w:sz w:val="20"/>
              </w:rPr>
              <w:t>Крупная транспортная развязка Харькова даёт возможность осуществления поставок как по Украине, так и зарубеж;</w:t>
            </w:r>
          </w:p>
          <w:p w:rsidR="00385382" w:rsidRPr="00FE08B8" w:rsidRDefault="00385382" w:rsidP="00FE08B8">
            <w:pPr>
              <w:numPr>
                <w:ilvl w:val="0"/>
                <w:numId w:val="22"/>
              </w:numPr>
              <w:tabs>
                <w:tab w:val="clear" w:pos="360"/>
              </w:tabs>
              <w:spacing w:line="240" w:lineRule="auto"/>
              <w:ind w:left="0" w:firstLine="0"/>
              <w:rPr>
                <w:noProof/>
                <w:color w:val="000000"/>
                <w:sz w:val="20"/>
              </w:rPr>
            </w:pPr>
            <w:r w:rsidRPr="00FE08B8">
              <w:rPr>
                <w:noProof/>
                <w:color w:val="000000"/>
                <w:sz w:val="20"/>
              </w:rPr>
              <w:t>Отсутствие выданных патентов на аналогичные товары в странах мира обеспечивает уникальность товара на ближайшие годы.</w:t>
            </w:r>
          </w:p>
        </w:tc>
        <w:tc>
          <w:tcPr>
            <w:tcW w:w="4924" w:type="dxa"/>
          </w:tcPr>
          <w:p w:rsidR="00385382" w:rsidRPr="00FE08B8" w:rsidRDefault="00385382" w:rsidP="00FE08B8">
            <w:pPr>
              <w:numPr>
                <w:ilvl w:val="0"/>
                <w:numId w:val="23"/>
              </w:numPr>
              <w:spacing w:line="240" w:lineRule="auto"/>
              <w:ind w:left="0" w:firstLine="0"/>
              <w:rPr>
                <w:noProof/>
                <w:color w:val="000000"/>
                <w:sz w:val="20"/>
              </w:rPr>
            </w:pPr>
            <w:r w:rsidRPr="00FE08B8">
              <w:rPr>
                <w:noProof/>
                <w:color w:val="000000"/>
                <w:sz w:val="20"/>
              </w:rPr>
              <w:t>Недоверие рекламе в средствах массовой информации может отвлечь потенциальных покупателей;</w:t>
            </w:r>
          </w:p>
          <w:p w:rsidR="00385382" w:rsidRPr="00FE08B8" w:rsidRDefault="00385382" w:rsidP="00FE08B8">
            <w:pPr>
              <w:numPr>
                <w:ilvl w:val="0"/>
                <w:numId w:val="23"/>
              </w:numPr>
              <w:spacing w:line="240" w:lineRule="auto"/>
              <w:ind w:left="0" w:firstLine="0"/>
              <w:rPr>
                <w:noProof/>
                <w:color w:val="000000"/>
                <w:sz w:val="20"/>
              </w:rPr>
            </w:pPr>
            <w:r w:rsidRPr="00FE08B8">
              <w:rPr>
                <w:noProof/>
                <w:color w:val="000000"/>
                <w:sz w:val="20"/>
              </w:rPr>
              <w:t>Нестабильность политической ситуации в Украине может привести к шоковому состоянию на рынке инновационной продукции или медтехники;</w:t>
            </w:r>
          </w:p>
          <w:p w:rsidR="00385382" w:rsidRPr="00FE08B8" w:rsidRDefault="00385382" w:rsidP="00FE08B8">
            <w:pPr>
              <w:numPr>
                <w:ilvl w:val="0"/>
                <w:numId w:val="23"/>
              </w:numPr>
              <w:spacing w:line="240" w:lineRule="auto"/>
              <w:ind w:left="0" w:firstLine="0"/>
              <w:rPr>
                <w:noProof/>
                <w:color w:val="000000"/>
                <w:sz w:val="20"/>
              </w:rPr>
            </w:pPr>
            <w:r w:rsidRPr="00FE08B8">
              <w:rPr>
                <w:noProof/>
                <w:color w:val="000000"/>
                <w:sz w:val="20"/>
              </w:rPr>
              <w:t>Нестабильность экономики страны и экономический спад в данное время может вызвать нехватку средств и повышение цены единицы изделия;</w:t>
            </w:r>
          </w:p>
          <w:p w:rsidR="00385382" w:rsidRPr="00FE08B8" w:rsidRDefault="00385382" w:rsidP="00FE08B8">
            <w:pPr>
              <w:numPr>
                <w:ilvl w:val="0"/>
                <w:numId w:val="23"/>
              </w:numPr>
              <w:spacing w:line="240" w:lineRule="auto"/>
              <w:ind w:left="0" w:firstLine="0"/>
              <w:rPr>
                <w:noProof/>
                <w:color w:val="000000"/>
                <w:sz w:val="20"/>
              </w:rPr>
            </w:pPr>
            <w:r w:rsidRPr="00FE08B8">
              <w:rPr>
                <w:noProof/>
                <w:color w:val="000000"/>
                <w:sz w:val="20"/>
              </w:rPr>
              <w:t>Нестабильность обменных курсов иностранных валют и гривни может вызвать колебания цены на товар;</w:t>
            </w:r>
          </w:p>
          <w:p w:rsidR="00385382" w:rsidRPr="00FE08B8" w:rsidRDefault="00385382" w:rsidP="00FE08B8">
            <w:pPr>
              <w:numPr>
                <w:ilvl w:val="0"/>
                <w:numId w:val="23"/>
              </w:numPr>
              <w:spacing w:line="240" w:lineRule="auto"/>
              <w:ind w:left="0" w:firstLine="0"/>
              <w:rPr>
                <w:noProof/>
                <w:color w:val="000000"/>
                <w:sz w:val="20"/>
              </w:rPr>
            </w:pPr>
            <w:r w:rsidRPr="00FE08B8">
              <w:rPr>
                <w:noProof/>
                <w:color w:val="000000"/>
                <w:sz w:val="20"/>
              </w:rPr>
              <w:t>Увеличение затрат на сырьё, материалы и покупные полуфабрикаты может так же повысить цену прибора;</w:t>
            </w:r>
          </w:p>
          <w:p w:rsidR="00385382" w:rsidRPr="00FE08B8" w:rsidRDefault="00385382" w:rsidP="00FE08B8">
            <w:pPr>
              <w:numPr>
                <w:ilvl w:val="0"/>
                <w:numId w:val="23"/>
              </w:numPr>
              <w:spacing w:line="240" w:lineRule="auto"/>
              <w:ind w:left="0" w:firstLine="0"/>
              <w:rPr>
                <w:noProof/>
                <w:color w:val="000000"/>
                <w:sz w:val="20"/>
              </w:rPr>
            </w:pPr>
            <w:r w:rsidRPr="00FE08B8">
              <w:rPr>
                <w:noProof/>
                <w:color w:val="000000"/>
                <w:sz w:val="20"/>
              </w:rPr>
              <w:t>Возможное снижение цен мировыми конкурентами приведёт к уменьшению занимаемой доли рынка.</w:t>
            </w:r>
          </w:p>
        </w:tc>
      </w:tr>
    </w:tbl>
    <w:p w:rsidR="000A6540" w:rsidRDefault="000A6540" w:rsidP="000A6540">
      <w:pPr>
        <w:pStyle w:val="2"/>
        <w:rPr>
          <w:noProof/>
        </w:rPr>
      </w:pPr>
    </w:p>
    <w:p w:rsidR="00385382" w:rsidRDefault="00FE08B8" w:rsidP="000A6540">
      <w:pPr>
        <w:pStyle w:val="2"/>
        <w:keepNext/>
      </w:pPr>
      <w:bookmarkStart w:id="20" w:name="_Toc222647862"/>
      <w:r>
        <w:rPr>
          <w:noProof/>
        </w:rPr>
        <w:lastRenderedPageBreak/>
        <w:t xml:space="preserve">3.2 </w:t>
      </w:r>
      <w:r w:rsidR="00385382" w:rsidRPr="00CE38BC">
        <w:rPr>
          <w:noProof/>
        </w:rPr>
        <w:t xml:space="preserve">Матрица </w:t>
      </w:r>
      <w:r w:rsidR="00385382" w:rsidRPr="00CE38BC">
        <w:rPr>
          <w:lang w:val="en-US"/>
        </w:rPr>
        <w:t>SWOT</w:t>
      </w:r>
      <w:bookmarkEnd w:id="20"/>
    </w:p>
    <w:p w:rsidR="00FE08B8" w:rsidRPr="00FE08B8" w:rsidRDefault="00FE08B8" w:rsidP="000A6540">
      <w:pPr>
        <w:keepNext/>
      </w:pPr>
    </w:p>
    <w:tbl>
      <w:tblPr>
        <w:tblStyle w:val="11"/>
        <w:tblW w:w="5000" w:type="pct"/>
        <w:tblLook w:val="0000" w:firstRow="0" w:lastRow="0" w:firstColumn="0" w:lastColumn="0" w:noHBand="0" w:noVBand="0"/>
      </w:tblPr>
      <w:tblGrid>
        <w:gridCol w:w="534"/>
        <w:gridCol w:w="4588"/>
        <w:gridCol w:w="4449"/>
      </w:tblGrid>
      <w:tr w:rsidR="00385382" w:rsidRPr="00FE08B8">
        <w:tc>
          <w:tcPr>
            <w:tcW w:w="279" w:type="pct"/>
          </w:tcPr>
          <w:p w:rsidR="00385382" w:rsidRPr="00FE08B8" w:rsidRDefault="00385382" w:rsidP="000A6540">
            <w:pPr>
              <w:keepNext/>
              <w:spacing w:line="240" w:lineRule="auto"/>
              <w:ind w:firstLine="0"/>
              <w:rPr>
                <w:b/>
                <w:color w:val="000000"/>
                <w:sz w:val="20"/>
              </w:rPr>
            </w:pPr>
          </w:p>
        </w:tc>
        <w:tc>
          <w:tcPr>
            <w:tcW w:w="2397" w:type="pct"/>
          </w:tcPr>
          <w:p w:rsidR="00385382" w:rsidRPr="00FE08B8" w:rsidRDefault="00385382" w:rsidP="000A6540">
            <w:pPr>
              <w:pStyle w:val="5"/>
              <w:outlineLvl w:val="4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Возможности</w:t>
            </w:r>
          </w:p>
        </w:tc>
        <w:tc>
          <w:tcPr>
            <w:tcW w:w="2324" w:type="pct"/>
          </w:tcPr>
          <w:p w:rsidR="00385382" w:rsidRPr="00FE08B8" w:rsidRDefault="00385382" w:rsidP="000A6540">
            <w:pPr>
              <w:keepNext/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FE08B8">
              <w:rPr>
                <w:b/>
                <w:color w:val="000000"/>
                <w:sz w:val="20"/>
              </w:rPr>
              <w:t>Угрозы</w:t>
            </w:r>
          </w:p>
        </w:tc>
      </w:tr>
      <w:tr w:rsidR="00385382" w:rsidRPr="00FE08B8">
        <w:trPr>
          <w:trHeight w:val="1134"/>
        </w:trPr>
        <w:tc>
          <w:tcPr>
            <w:tcW w:w="279" w:type="pct"/>
            <w:textDirection w:val="btLr"/>
          </w:tcPr>
          <w:p w:rsidR="00385382" w:rsidRPr="00FE08B8" w:rsidRDefault="00385382" w:rsidP="000A6540">
            <w:pPr>
              <w:keepNext/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FE08B8">
              <w:rPr>
                <w:b/>
                <w:color w:val="000000"/>
                <w:sz w:val="20"/>
              </w:rPr>
              <w:t>Сильные стороны</w:t>
            </w:r>
          </w:p>
        </w:tc>
        <w:tc>
          <w:tcPr>
            <w:tcW w:w="2397" w:type="pct"/>
          </w:tcPr>
          <w:p w:rsidR="00385382" w:rsidRPr="00FE08B8" w:rsidRDefault="00385382" w:rsidP="000A6540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 xml:space="preserve">Значительный инновационный потенциал фирмы «Радмир» и её сотрудников позволяет совершенствовать изготовляемый прибор КРМЦ «Мадис». Высокая квалификация работающих на фирме сотрудников в совокупности с более высоким, чем у конкурентов, уровнем технологий даёт возможность постоянно повышать качество выпускаемой продукции. Удачное размещение производства на территории крупного транспортного узла открывает практически неограниченные возможности экспорта товара. Полная завершённость работ по проекту в сочетании с фактом </w:t>
            </w:r>
            <w:r w:rsidRPr="00FE08B8">
              <w:rPr>
                <w:noProof/>
                <w:color w:val="000000"/>
                <w:sz w:val="20"/>
              </w:rPr>
              <w:t>отсутствия запатентованных</w:t>
            </w:r>
            <w:r w:rsidR="00CE38BC" w:rsidRPr="00FE08B8">
              <w:rPr>
                <w:noProof/>
                <w:color w:val="000000"/>
                <w:sz w:val="20"/>
              </w:rPr>
              <w:t xml:space="preserve"> </w:t>
            </w:r>
            <w:r w:rsidRPr="00FE08B8">
              <w:rPr>
                <w:noProof/>
                <w:color w:val="000000"/>
                <w:sz w:val="20"/>
              </w:rPr>
              <w:t xml:space="preserve">аналогичных товаров в мире обеспечивает уникальность товара, что, в свою очередь, в значительной степени привлекает покупателя. С другой стороны это даёт отсрочку в плане конкуренции, так как не существует прибора, который бы мог заменить КРМЦ </w:t>
            </w:r>
            <w:r w:rsidRPr="00FE08B8">
              <w:rPr>
                <w:color w:val="000000"/>
                <w:sz w:val="20"/>
              </w:rPr>
              <w:t>«</w:t>
            </w:r>
            <w:r w:rsidRPr="00FE08B8">
              <w:rPr>
                <w:noProof/>
                <w:color w:val="000000"/>
                <w:sz w:val="20"/>
              </w:rPr>
              <w:t>Мадис</w:t>
            </w:r>
            <w:r w:rsidRPr="00FE08B8">
              <w:rPr>
                <w:color w:val="000000"/>
                <w:sz w:val="20"/>
              </w:rPr>
              <w:t>» по всем параметрам.</w:t>
            </w:r>
          </w:p>
        </w:tc>
        <w:tc>
          <w:tcPr>
            <w:tcW w:w="2324" w:type="pct"/>
          </w:tcPr>
          <w:p w:rsidR="00385382" w:rsidRPr="00FE08B8" w:rsidRDefault="00385382" w:rsidP="000A6540">
            <w:pPr>
              <w:keepNext/>
              <w:spacing w:line="240" w:lineRule="auto"/>
              <w:ind w:firstLine="0"/>
              <w:rPr>
                <w:noProof/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Низкий уровень цены за единицу изделия может измениться в связи с</w:t>
            </w:r>
            <w:r w:rsidRPr="00FE08B8">
              <w:rPr>
                <w:noProof/>
                <w:color w:val="000000"/>
                <w:sz w:val="20"/>
              </w:rPr>
              <w:t xml:space="preserve"> нестабильностью политической ситуации, экономики страны и экономическим спадом в данное время в Украине, колебаниями обменных курсов иностранных валют и гривни, а так же увеличением затрат на сырьё, материалы и покупные комплектующие. В результате можно потерять потенциальных потребителей.</w:t>
            </w:r>
          </w:p>
          <w:p w:rsidR="00385382" w:rsidRPr="00FE08B8" w:rsidRDefault="00385382" w:rsidP="000A6540">
            <w:pPr>
              <w:keepNext/>
              <w:spacing w:line="240" w:lineRule="auto"/>
              <w:ind w:firstLine="0"/>
              <w:rPr>
                <w:noProof/>
                <w:color w:val="000000"/>
                <w:sz w:val="20"/>
              </w:rPr>
            </w:pPr>
            <w:r w:rsidRPr="00FE08B8">
              <w:rPr>
                <w:noProof/>
                <w:color w:val="000000"/>
                <w:sz w:val="20"/>
              </w:rPr>
              <w:t>Низкая цена единицы изделия в данный момент и снижение её вследствие совершенствования прибор может снизить прибыль.</w:t>
            </w:r>
          </w:p>
          <w:p w:rsidR="00385382" w:rsidRPr="00FE08B8" w:rsidRDefault="00385382" w:rsidP="000A6540">
            <w:pPr>
              <w:keepNext/>
              <w:spacing w:line="240" w:lineRule="auto"/>
              <w:ind w:firstLine="0"/>
              <w:rPr>
                <w:noProof/>
                <w:color w:val="000000"/>
                <w:sz w:val="20"/>
              </w:rPr>
            </w:pPr>
            <w:r w:rsidRPr="00FE08B8">
              <w:rPr>
                <w:noProof/>
                <w:color w:val="000000"/>
                <w:sz w:val="20"/>
              </w:rPr>
              <w:t>Состояние завершённости работ по проекту может быть изменено в результате несвоевременных и неуместных заполитизированных внесений изменений в существующее законодательство.</w:t>
            </w:r>
          </w:p>
          <w:p w:rsidR="00385382" w:rsidRPr="00FE08B8" w:rsidRDefault="00385382" w:rsidP="000A6540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</w:tr>
      <w:tr w:rsidR="00385382" w:rsidRPr="00FE08B8">
        <w:trPr>
          <w:trHeight w:val="1134"/>
        </w:trPr>
        <w:tc>
          <w:tcPr>
            <w:tcW w:w="279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FE08B8">
              <w:rPr>
                <w:b/>
                <w:color w:val="000000"/>
                <w:sz w:val="20"/>
              </w:rPr>
              <w:t>Слабые стороны</w:t>
            </w:r>
          </w:p>
        </w:tc>
        <w:tc>
          <w:tcPr>
            <w:tcW w:w="2397" w:type="pct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Уровень известности фирмы «Радмир» на рынке медицинской техники Украины может измениться и компенсироваться в ряде случаев отсутствием конкурентов, производящих такую же по параметрам продукцию.</w:t>
            </w:r>
          </w:p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Уровень цены за единицу изделия как и существующие производственные фонды не позволяют повысить объёмы производства и снизить время производственного цикла.</w:t>
            </w:r>
          </w:p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Необходимость данного инновационного проекта в кредитовании ставит предприятие в зависимость от кредиторов, что может негативно повлиять на стоимость продукции.</w:t>
            </w:r>
          </w:p>
        </w:tc>
        <w:tc>
          <w:tcPr>
            <w:tcW w:w="2324" w:type="pct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Снижение своих цен конкурентами, учитывая низкую покупательскую способность потенциальных потребителей Украины и ближнего зарубежья, может значительно сократить долю рынка маммографов фирмы «Радмир».</w:t>
            </w:r>
          </w:p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На слабой устойчивости предприятия к внешним факторам может негативно отразиться отсутствие стабильности в политической, экономической, законодательной и других сферах жизни Украины. Это может привести к потере прибыли, потере рынков сбыта продукции, а так же потере полезных связей с кредиторами, кооперирующимися предприятиями, сотрудничающими с фирмой «Радмир» в технологической и инновационной сфере.</w:t>
            </w:r>
          </w:p>
        </w:tc>
      </w:tr>
    </w:tbl>
    <w:p w:rsidR="00385382" w:rsidRPr="00CE38BC" w:rsidRDefault="00385382" w:rsidP="00CE38BC">
      <w:pPr>
        <w:ind w:firstLine="720"/>
        <w:rPr>
          <w:color w:val="000000"/>
        </w:rPr>
      </w:pPr>
    </w:p>
    <w:p w:rsidR="00FE08B8" w:rsidRDefault="00FE08B8" w:rsidP="000A6540">
      <w:pPr>
        <w:pStyle w:val="2"/>
      </w:pPr>
    </w:p>
    <w:p w:rsidR="00385382" w:rsidRPr="00CE38BC" w:rsidRDefault="00FE08B8" w:rsidP="000A6540">
      <w:pPr>
        <w:pStyle w:val="2"/>
      </w:pPr>
      <w:r>
        <w:br w:type="page"/>
      </w:r>
      <w:bookmarkStart w:id="21" w:name="_Toc222647863"/>
      <w:r>
        <w:lastRenderedPageBreak/>
        <w:t xml:space="preserve">4. </w:t>
      </w:r>
      <w:r w:rsidR="00385382" w:rsidRPr="00CE38BC">
        <w:t>Функциональные стратегии организации</w:t>
      </w:r>
      <w:bookmarkEnd w:id="21"/>
    </w:p>
    <w:p w:rsidR="00FE08B8" w:rsidRDefault="00FE08B8" w:rsidP="00CE38BC">
      <w:pPr>
        <w:pStyle w:val="10"/>
        <w:ind w:firstLine="720"/>
        <w:rPr>
          <w:color w:val="000000"/>
        </w:rPr>
      </w:pPr>
    </w:p>
    <w:p w:rsidR="00385382" w:rsidRPr="00CE38BC" w:rsidRDefault="00385382" w:rsidP="00CE38BC">
      <w:pPr>
        <w:pStyle w:val="10"/>
        <w:ind w:firstLine="720"/>
        <w:rPr>
          <w:color w:val="000000"/>
        </w:rPr>
      </w:pPr>
      <w:r w:rsidRPr="00CE38BC">
        <w:rPr>
          <w:color w:val="000000"/>
        </w:rPr>
        <w:t>Проведя системный и детальный анализ внешней и внутренней среды организации, её работы, её сильных и слабых сторон, возможностей и опасностей, проработав возможные стратегии развития фирмы, был избран наиболее подходящий план действий фирмы в сложившейся обстановке. Ниже он представлен как относительно поставленных целей, так и в аспекте защиты от наиболее вероятных рисков. Успешный выход на рынок – основная первоочередная цель фирмы на данном этапе, реализация которой может обеспечить выполнение всех поставленных задач и получение рассчитанной ранее прибыли. Для защиты от рисков всех видов в проекте предусмотрены следующие меры:</w:t>
      </w:r>
    </w:p>
    <w:p w:rsidR="00385382" w:rsidRPr="00CE38BC" w:rsidRDefault="00385382" w:rsidP="00CE38BC">
      <w:pPr>
        <w:numPr>
          <w:ilvl w:val="0"/>
          <w:numId w:val="25"/>
        </w:numPr>
        <w:ind w:firstLine="720"/>
        <w:rPr>
          <w:color w:val="000000"/>
        </w:rPr>
      </w:pPr>
      <w:r w:rsidRPr="00CE38BC">
        <w:rPr>
          <w:color w:val="000000"/>
        </w:rPr>
        <w:t>Проект производства КРМЦ «Мадис» реализуется исполнителями, зарекомендовавшими себя, как квалифицированные специалисты, обладающие необходимым опытом, которые разработали и обеспечили возможность серийного производства рентгенографической аппаратуры;</w:t>
      </w:r>
    </w:p>
    <w:p w:rsidR="00385382" w:rsidRPr="00CE38BC" w:rsidRDefault="00385382" w:rsidP="00CE38BC">
      <w:pPr>
        <w:numPr>
          <w:ilvl w:val="0"/>
          <w:numId w:val="25"/>
        </w:numPr>
        <w:ind w:firstLine="720"/>
        <w:rPr>
          <w:color w:val="000000"/>
        </w:rPr>
      </w:pPr>
      <w:r w:rsidRPr="00CE38BC">
        <w:rPr>
          <w:color w:val="000000"/>
        </w:rPr>
        <w:t>При планировании возврата средств по кредиту в течение двух лет и трёх месяцев, предусмотрена продажа количества комплектов в 2 – 3 раза меньшего, чем возможно произвести и продать;</w:t>
      </w:r>
    </w:p>
    <w:p w:rsidR="00385382" w:rsidRPr="00CE38BC" w:rsidRDefault="00385382" w:rsidP="00CE38BC">
      <w:pPr>
        <w:numPr>
          <w:ilvl w:val="0"/>
          <w:numId w:val="25"/>
        </w:numPr>
        <w:ind w:firstLine="720"/>
        <w:rPr>
          <w:color w:val="000000"/>
        </w:rPr>
      </w:pPr>
      <w:r w:rsidRPr="00CE38BC">
        <w:rPr>
          <w:color w:val="000000"/>
        </w:rPr>
        <w:t>Сумма займа значительно меньше объёма прибыли, получаемой фирмой «Радмир» при успешной реализации как инновационного проекта КРМЦ «Мадис», так и других проектов, уже реализуемых в данное время;</w:t>
      </w:r>
    </w:p>
    <w:p w:rsidR="00385382" w:rsidRPr="00CE38BC" w:rsidRDefault="00385382" w:rsidP="00CE38BC">
      <w:pPr>
        <w:numPr>
          <w:ilvl w:val="0"/>
          <w:numId w:val="25"/>
        </w:numPr>
        <w:ind w:firstLine="720"/>
        <w:rPr>
          <w:color w:val="000000"/>
        </w:rPr>
      </w:pPr>
      <w:r w:rsidRPr="00CE38BC">
        <w:rPr>
          <w:color w:val="000000"/>
        </w:rPr>
        <w:t>Предусмотренные проектом затраты идут на приобретение высоколиквидных материальных ценностей, которые смогут найти широкое применение не только в производстве фирмы «Радмир».</w:t>
      </w:r>
    </w:p>
    <w:p w:rsidR="00385382" w:rsidRPr="00CE38BC" w:rsidRDefault="00385382" w:rsidP="00CE38BC">
      <w:pPr>
        <w:pStyle w:val="10"/>
        <w:ind w:firstLine="720"/>
        <w:rPr>
          <w:color w:val="000000"/>
        </w:rPr>
      </w:pPr>
      <w:r w:rsidRPr="00CE38BC">
        <w:rPr>
          <w:color w:val="000000"/>
        </w:rPr>
        <w:t>Исходя из сказанного выше риски, возникающие при реализации проекта можно считать минимальными.</w:t>
      </w: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color w:val="000000"/>
        </w:rPr>
        <w:t xml:space="preserve">Для осуществления целей ДП «Радмир» в существующем узкоспециализированном сегменте рынка с учётом того, что длительность </w:t>
      </w:r>
      <w:r w:rsidRPr="00CE38BC">
        <w:rPr>
          <w:color w:val="000000"/>
        </w:rPr>
        <w:lastRenderedPageBreak/>
        <w:t>осуществления проекта составляет 5 лет, а его жизненный цикл 10 лет, предусмотрены следующие действия:</w:t>
      </w:r>
    </w:p>
    <w:p w:rsidR="00385382" w:rsidRPr="00CE38BC" w:rsidRDefault="00385382" w:rsidP="00CE38BC">
      <w:pPr>
        <w:numPr>
          <w:ilvl w:val="0"/>
          <w:numId w:val="26"/>
        </w:numPr>
        <w:tabs>
          <w:tab w:val="clear" w:pos="360"/>
          <w:tab w:val="left" w:pos="284"/>
        </w:tabs>
        <w:ind w:firstLine="720"/>
        <w:rPr>
          <w:color w:val="000000"/>
        </w:rPr>
      </w:pPr>
      <w:r w:rsidRPr="00CE38BC">
        <w:rPr>
          <w:color w:val="000000"/>
        </w:rPr>
        <w:t>Необходимо проводить дальнейшую доработку проекта с целью совершенствования всех стадий производства, самого прибора для дальнейшего снижения себестоимости и цены реализации продукции в сроки, не превышающие длительность осуществления проекта;</w:t>
      </w:r>
    </w:p>
    <w:p w:rsidR="00385382" w:rsidRPr="00CE38BC" w:rsidRDefault="00385382" w:rsidP="00CE38BC">
      <w:pPr>
        <w:numPr>
          <w:ilvl w:val="0"/>
          <w:numId w:val="26"/>
        </w:numPr>
        <w:tabs>
          <w:tab w:val="clear" w:pos="360"/>
          <w:tab w:val="left" w:pos="284"/>
        </w:tabs>
        <w:ind w:firstLine="720"/>
        <w:rPr>
          <w:color w:val="000000"/>
        </w:rPr>
      </w:pPr>
      <w:r w:rsidRPr="00CE38BC">
        <w:rPr>
          <w:color w:val="000000"/>
        </w:rPr>
        <w:t>При таком развитии ценовой стратегии фирмы ещё в сроках возврата кредита станет возможным создание наиболее привлекательных условий для потребителей с низкой покупательной способностью, что позволит активно работать на рынках рентгенографической продукции Украины и стан СНГ;</w:t>
      </w:r>
    </w:p>
    <w:p w:rsidR="00385382" w:rsidRPr="00CE38BC" w:rsidRDefault="00385382" w:rsidP="00CE38BC">
      <w:pPr>
        <w:numPr>
          <w:ilvl w:val="0"/>
          <w:numId w:val="26"/>
        </w:numPr>
        <w:tabs>
          <w:tab w:val="clear" w:pos="360"/>
          <w:tab w:val="left" w:pos="284"/>
        </w:tabs>
        <w:ind w:firstLine="720"/>
        <w:rPr>
          <w:color w:val="000000"/>
        </w:rPr>
      </w:pPr>
      <w:r w:rsidRPr="00CE38BC">
        <w:rPr>
          <w:color w:val="000000"/>
        </w:rPr>
        <w:t>Усовершенствование работы всех отделов фирмы, а так же производственных фондов в период получения первой прибыли и на всём протяжении проекта, создаст условия для существенного уменьшения сроков выполнения заказов, уменьшению продолжительности производственного цикла изделия и снижению сроков поставок потребителю.</w:t>
      </w:r>
    </w:p>
    <w:p w:rsidR="00385382" w:rsidRPr="00CE38BC" w:rsidRDefault="00385382" w:rsidP="00CE38BC">
      <w:pPr>
        <w:numPr>
          <w:ilvl w:val="0"/>
          <w:numId w:val="26"/>
        </w:numPr>
        <w:tabs>
          <w:tab w:val="clear" w:pos="360"/>
          <w:tab w:val="left" w:pos="284"/>
        </w:tabs>
        <w:ind w:firstLine="720"/>
        <w:rPr>
          <w:color w:val="000000"/>
        </w:rPr>
      </w:pPr>
      <w:r w:rsidRPr="00CE38BC">
        <w:rPr>
          <w:color w:val="000000"/>
        </w:rPr>
        <w:t>Проведение эффективно разработанной рекламной кампании перед и во время осуществления проекта, включающей участие в специализированных и общих выставках, распространение рекламной продукции всеми видами связи для всех потенциальных потребителей и размещение рекламы в СМИ с целью популяризации как конкретного прибора КРМЦ «Мадис», так и ДП «Радмир» в целом.</w:t>
      </w:r>
    </w:p>
    <w:p w:rsidR="00385382" w:rsidRDefault="00385382" w:rsidP="00CE38BC">
      <w:pPr>
        <w:pStyle w:val="10"/>
        <w:tabs>
          <w:tab w:val="left" w:pos="284"/>
        </w:tabs>
        <w:ind w:firstLine="720"/>
        <w:rPr>
          <w:color w:val="000000"/>
        </w:rPr>
      </w:pPr>
      <w:r w:rsidRPr="00CE38BC">
        <w:rPr>
          <w:color w:val="000000"/>
        </w:rPr>
        <w:t>Осуществление данной стратегии проводится в соответствии с установленными сроками производства изделия, рассматриваемыми в табл. 6.</w:t>
      </w:r>
    </w:p>
    <w:p w:rsidR="00FE08B8" w:rsidRPr="00CE38BC" w:rsidRDefault="00FE08B8" w:rsidP="00CE38BC">
      <w:pPr>
        <w:pStyle w:val="10"/>
        <w:tabs>
          <w:tab w:val="left" w:pos="284"/>
        </w:tabs>
        <w:ind w:firstLine="720"/>
        <w:rPr>
          <w:color w:val="000000"/>
        </w:rPr>
      </w:pPr>
    </w:p>
    <w:p w:rsidR="00385382" w:rsidRPr="00CE38BC" w:rsidRDefault="00385382" w:rsidP="00FE08B8">
      <w:pPr>
        <w:keepNext/>
        <w:tabs>
          <w:tab w:val="left" w:pos="284"/>
        </w:tabs>
        <w:ind w:firstLine="0"/>
        <w:rPr>
          <w:color w:val="000000"/>
        </w:rPr>
      </w:pPr>
      <w:r w:rsidRPr="00CE38BC">
        <w:rPr>
          <w:color w:val="000000"/>
        </w:rPr>
        <w:lastRenderedPageBreak/>
        <w:t xml:space="preserve">Таблица </w:t>
      </w:r>
      <w:r w:rsidR="00FE08B8">
        <w:rPr>
          <w:color w:val="000000"/>
        </w:rPr>
        <w:t>6. – Сроки производства изделия</w:t>
      </w:r>
    </w:p>
    <w:tbl>
      <w:tblPr>
        <w:tblStyle w:val="11"/>
        <w:tblW w:w="5000" w:type="pct"/>
        <w:tblLook w:val="0000" w:firstRow="0" w:lastRow="0" w:firstColumn="0" w:lastColumn="0" w:noHBand="0" w:noVBand="0"/>
      </w:tblPr>
      <w:tblGrid>
        <w:gridCol w:w="453"/>
        <w:gridCol w:w="452"/>
        <w:gridCol w:w="1238"/>
        <w:gridCol w:w="1238"/>
        <w:gridCol w:w="1238"/>
        <w:gridCol w:w="1238"/>
        <w:gridCol w:w="1238"/>
        <w:gridCol w:w="1238"/>
        <w:gridCol w:w="1238"/>
      </w:tblGrid>
      <w:tr w:rsidR="00385382" w:rsidRPr="00FE08B8">
        <w:trPr>
          <w:trHeight w:val="180"/>
        </w:trPr>
        <w:tc>
          <w:tcPr>
            <w:tcW w:w="235" w:type="pct"/>
            <w:vMerge w:val="restar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FE08B8">
              <w:rPr>
                <w:b/>
                <w:color w:val="000000"/>
                <w:sz w:val="20"/>
              </w:rPr>
              <w:t>Период, дней</w:t>
            </w:r>
          </w:p>
        </w:tc>
        <w:tc>
          <w:tcPr>
            <w:tcW w:w="235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22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</w:tr>
      <w:tr w:rsidR="00385382" w:rsidRPr="00FE08B8">
        <w:trPr>
          <w:trHeight w:val="180"/>
        </w:trPr>
        <w:tc>
          <w:tcPr>
            <w:tcW w:w="235" w:type="pct"/>
            <w:vMerge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35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21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</w:tr>
      <w:tr w:rsidR="00385382" w:rsidRPr="00FE08B8">
        <w:trPr>
          <w:trHeight w:val="180"/>
        </w:trPr>
        <w:tc>
          <w:tcPr>
            <w:tcW w:w="235" w:type="pct"/>
            <w:vMerge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35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20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</w:tr>
      <w:tr w:rsidR="00385382" w:rsidRPr="00FE08B8">
        <w:trPr>
          <w:trHeight w:val="180"/>
        </w:trPr>
        <w:tc>
          <w:tcPr>
            <w:tcW w:w="235" w:type="pct"/>
            <w:vMerge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35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19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</w:tr>
      <w:tr w:rsidR="00385382" w:rsidRPr="00FE08B8">
        <w:trPr>
          <w:trHeight w:val="180"/>
        </w:trPr>
        <w:tc>
          <w:tcPr>
            <w:tcW w:w="235" w:type="pct"/>
            <w:vMerge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35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18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</w:tr>
      <w:tr w:rsidR="00385382" w:rsidRPr="00FE08B8">
        <w:trPr>
          <w:trHeight w:val="180"/>
        </w:trPr>
        <w:tc>
          <w:tcPr>
            <w:tcW w:w="235" w:type="pct"/>
            <w:vMerge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35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17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</w:tr>
      <w:tr w:rsidR="00385382" w:rsidRPr="00FE08B8">
        <w:trPr>
          <w:trHeight w:val="180"/>
        </w:trPr>
        <w:tc>
          <w:tcPr>
            <w:tcW w:w="235" w:type="pct"/>
            <w:vMerge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35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16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</w:tr>
      <w:tr w:rsidR="00385382" w:rsidRPr="00FE08B8">
        <w:trPr>
          <w:trHeight w:val="180"/>
        </w:trPr>
        <w:tc>
          <w:tcPr>
            <w:tcW w:w="235" w:type="pct"/>
            <w:vMerge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35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15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</w:tr>
      <w:tr w:rsidR="00385382" w:rsidRPr="00FE08B8">
        <w:trPr>
          <w:trHeight w:val="180"/>
        </w:trPr>
        <w:tc>
          <w:tcPr>
            <w:tcW w:w="235" w:type="pct"/>
            <w:vMerge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35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14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</w:tr>
      <w:tr w:rsidR="00385382" w:rsidRPr="00FE08B8">
        <w:trPr>
          <w:trHeight w:val="180"/>
        </w:trPr>
        <w:tc>
          <w:tcPr>
            <w:tcW w:w="235" w:type="pct"/>
            <w:vMerge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35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13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</w:tr>
      <w:tr w:rsidR="00385382" w:rsidRPr="00FE08B8">
        <w:trPr>
          <w:trHeight w:val="180"/>
        </w:trPr>
        <w:tc>
          <w:tcPr>
            <w:tcW w:w="235" w:type="pct"/>
            <w:vMerge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35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12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</w:tr>
      <w:tr w:rsidR="00385382" w:rsidRPr="00FE08B8">
        <w:trPr>
          <w:trHeight w:val="180"/>
        </w:trPr>
        <w:tc>
          <w:tcPr>
            <w:tcW w:w="235" w:type="pct"/>
            <w:vMerge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35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11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</w:tr>
      <w:tr w:rsidR="00385382" w:rsidRPr="00FE08B8">
        <w:trPr>
          <w:trHeight w:val="180"/>
        </w:trPr>
        <w:tc>
          <w:tcPr>
            <w:tcW w:w="235" w:type="pct"/>
            <w:vMerge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35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10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</w:tr>
      <w:tr w:rsidR="00385382" w:rsidRPr="00FE08B8">
        <w:trPr>
          <w:trHeight w:val="180"/>
        </w:trPr>
        <w:tc>
          <w:tcPr>
            <w:tcW w:w="235" w:type="pct"/>
            <w:vMerge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35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9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</w:tr>
      <w:tr w:rsidR="00385382" w:rsidRPr="00FE08B8">
        <w:trPr>
          <w:trHeight w:val="180"/>
        </w:trPr>
        <w:tc>
          <w:tcPr>
            <w:tcW w:w="235" w:type="pct"/>
            <w:vMerge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35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8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</w:tr>
      <w:tr w:rsidR="00385382" w:rsidRPr="00FE08B8">
        <w:trPr>
          <w:trHeight w:val="180"/>
        </w:trPr>
        <w:tc>
          <w:tcPr>
            <w:tcW w:w="235" w:type="pct"/>
            <w:vMerge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35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7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</w:tr>
      <w:tr w:rsidR="00385382" w:rsidRPr="00FE08B8">
        <w:trPr>
          <w:trHeight w:val="180"/>
        </w:trPr>
        <w:tc>
          <w:tcPr>
            <w:tcW w:w="235" w:type="pct"/>
            <w:vMerge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35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6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</w:tr>
      <w:tr w:rsidR="00385382" w:rsidRPr="00FE08B8">
        <w:trPr>
          <w:trHeight w:val="180"/>
        </w:trPr>
        <w:tc>
          <w:tcPr>
            <w:tcW w:w="235" w:type="pct"/>
            <w:vMerge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35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5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keepNext/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</w:tr>
      <w:tr w:rsidR="00385382" w:rsidRPr="00FE08B8">
        <w:trPr>
          <w:trHeight w:val="180"/>
        </w:trPr>
        <w:tc>
          <w:tcPr>
            <w:tcW w:w="235" w:type="pct"/>
            <w:vMerge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35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4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</w:tr>
      <w:tr w:rsidR="00385382" w:rsidRPr="00FE08B8">
        <w:trPr>
          <w:trHeight w:val="180"/>
        </w:trPr>
        <w:tc>
          <w:tcPr>
            <w:tcW w:w="235" w:type="pct"/>
            <w:vMerge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35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3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</w:tr>
      <w:tr w:rsidR="00385382" w:rsidRPr="00FE08B8">
        <w:trPr>
          <w:trHeight w:val="180"/>
        </w:trPr>
        <w:tc>
          <w:tcPr>
            <w:tcW w:w="235" w:type="pct"/>
            <w:vMerge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35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2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</w:tr>
      <w:tr w:rsidR="00385382" w:rsidRPr="00FE08B8">
        <w:trPr>
          <w:trHeight w:val="180"/>
        </w:trPr>
        <w:tc>
          <w:tcPr>
            <w:tcW w:w="235" w:type="pct"/>
            <w:vMerge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35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1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</w:tr>
      <w:tr w:rsidR="00385382" w:rsidRPr="00FE08B8">
        <w:trPr>
          <w:trHeight w:val="434"/>
        </w:trPr>
        <w:tc>
          <w:tcPr>
            <w:tcW w:w="470" w:type="pct"/>
            <w:gridSpan w:val="2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FE08B8">
              <w:rPr>
                <w:b/>
                <w:color w:val="000000"/>
                <w:sz w:val="20"/>
              </w:rPr>
              <w:t>Срок, денй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10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1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5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6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6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2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1</w:t>
            </w:r>
          </w:p>
        </w:tc>
      </w:tr>
      <w:tr w:rsidR="00385382" w:rsidRPr="00FE08B8">
        <w:trPr>
          <w:trHeight w:val="668"/>
        </w:trPr>
        <w:tc>
          <w:tcPr>
            <w:tcW w:w="470" w:type="pct"/>
            <w:gridSpan w:val="2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FE08B8">
              <w:rPr>
                <w:b/>
                <w:color w:val="000000"/>
                <w:sz w:val="20"/>
              </w:rPr>
              <w:t>Исполнитель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Сторон-ние орг.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Фирма «Радмир»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Фирма «Радмир»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Фирма «Радмир»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Фирма «Радмир»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Фирма «Радмир»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Фирма «Радмир»</w:t>
            </w:r>
          </w:p>
        </w:tc>
      </w:tr>
      <w:tr w:rsidR="00385382" w:rsidRPr="00FE08B8">
        <w:trPr>
          <w:trHeight w:val="784"/>
        </w:trPr>
        <w:tc>
          <w:tcPr>
            <w:tcW w:w="470" w:type="pct"/>
            <w:gridSpan w:val="2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FE08B8">
              <w:rPr>
                <w:b/>
                <w:color w:val="000000"/>
                <w:sz w:val="20"/>
              </w:rPr>
              <w:t>операции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Изготовление деталей узлов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Входной контроль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Функциониро-вание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Сборка и монтаж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 xml:space="preserve">Регулировка 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 xml:space="preserve">Испытания 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 xml:space="preserve">Упаковка </w:t>
            </w:r>
          </w:p>
        </w:tc>
      </w:tr>
      <w:tr w:rsidR="00385382" w:rsidRPr="00FE08B8">
        <w:trPr>
          <w:trHeight w:val="217"/>
        </w:trPr>
        <w:tc>
          <w:tcPr>
            <w:tcW w:w="470" w:type="pct"/>
            <w:gridSpan w:val="2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FE08B8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1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2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3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4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5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6</w:t>
            </w:r>
          </w:p>
        </w:tc>
        <w:tc>
          <w:tcPr>
            <w:tcW w:w="647" w:type="pct"/>
            <w:textDirection w:val="btLr"/>
          </w:tcPr>
          <w:p w:rsidR="00385382" w:rsidRPr="00FE08B8" w:rsidRDefault="00385382" w:rsidP="00FE08B8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FE08B8">
              <w:rPr>
                <w:color w:val="000000"/>
                <w:sz w:val="20"/>
              </w:rPr>
              <w:t>7</w:t>
            </w:r>
          </w:p>
        </w:tc>
      </w:tr>
    </w:tbl>
    <w:p w:rsidR="00FE08B8" w:rsidRDefault="00FE08B8" w:rsidP="00CE38BC">
      <w:pPr>
        <w:pStyle w:val="1"/>
        <w:spacing w:before="0" w:after="0"/>
        <w:ind w:firstLine="720"/>
        <w:jc w:val="both"/>
        <w:rPr>
          <w:caps w:val="0"/>
          <w:color w:val="000000"/>
        </w:rPr>
      </w:pPr>
    </w:p>
    <w:p w:rsidR="00FE08B8" w:rsidRDefault="00FE08B8" w:rsidP="00CE38BC">
      <w:pPr>
        <w:pStyle w:val="1"/>
        <w:spacing w:before="0" w:after="0"/>
        <w:ind w:firstLine="720"/>
        <w:jc w:val="both"/>
        <w:rPr>
          <w:caps w:val="0"/>
          <w:color w:val="000000"/>
        </w:rPr>
      </w:pPr>
    </w:p>
    <w:p w:rsidR="00385382" w:rsidRPr="00CE38BC" w:rsidRDefault="00FE08B8" w:rsidP="00FE08B8">
      <w:pPr>
        <w:pStyle w:val="1"/>
        <w:spacing w:before="0" w:after="0"/>
        <w:ind w:firstLine="0"/>
        <w:rPr>
          <w:caps w:val="0"/>
          <w:color w:val="000000"/>
        </w:rPr>
      </w:pPr>
      <w:r>
        <w:rPr>
          <w:caps w:val="0"/>
          <w:color w:val="000000"/>
        </w:rPr>
        <w:br w:type="page"/>
      </w:r>
      <w:bookmarkStart w:id="22" w:name="_Toc222647864"/>
      <w:r w:rsidR="00385382" w:rsidRPr="00CE38BC">
        <w:rPr>
          <w:caps w:val="0"/>
          <w:color w:val="000000"/>
        </w:rPr>
        <w:lastRenderedPageBreak/>
        <w:t>Заключение</w:t>
      </w:r>
      <w:bookmarkEnd w:id="22"/>
    </w:p>
    <w:p w:rsidR="00FE08B8" w:rsidRDefault="00FE08B8" w:rsidP="00CE38BC">
      <w:pPr>
        <w:ind w:firstLine="720"/>
        <w:rPr>
          <w:color w:val="000000"/>
        </w:rPr>
      </w:pP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color w:val="000000"/>
        </w:rPr>
        <w:t>Первоочередной и основной целью инновационного проекта фирмы «Радмир» ДП АО НИИРИ – постановка на серийное производство КРМЦ «Мадис» –рентгеновского маммографического цифрового комплекса.</w:t>
      </w: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color w:val="000000"/>
        </w:rPr>
        <w:t>КРМЦ «Мадис» предназначен для рентгеновской диагностики молочной железы и может быть использован в городских и районных поликлиниках, маммографических центрах, онкологических диспансерах с целью массовых исследований (скрининга) женщин с целью выявления патологий молочной железы.</w:t>
      </w: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color w:val="000000"/>
        </w:rPr>
        <w:t>Основные годовые результаты реализации проекта в период использования заёмных средств:</w:t>
      </w:r>
    </w:p>
    <w:p w:rsidR="00385382" w:rsidRPr="00CE38BC" w:rsidRDefault="00385382" w:rsidP="00CE38BC">
      <w:pPr>
        <w:numPr>
          <w:ilvl w:val="0"/>
          <w:numId w:val="27"/>
        </w:numPr>
        <w:tabs>
          <w:tab w:val="clear" w:pos="360"/>
        </w:tabs>
        <w:ind w:firstLine="720"/>
        <w:rPr>
          <w:color w:val="000000"/>
        </w:rPr>
      </w:pPr>
      <w:r w:rsidRPr="00CE38BC">
        <w:rPr>
          <w:color w:val="000000"/>
        </w:rPr>
        <w:t>Объём реализации, шт. – 24</w:t>
      </w:r>
    </w:p>
    <w:p w:rsidR="00385382" w:rsidRPr="00CE38BC" w:rsidRDefault="00385382" w:rsidP="00CE38BC">
      <w:pPr>
        <w:numPr>
          <w:ilvl w:val="0"/>
          <w:numId w:val="27"/>
        </w:numPr>
        <w:tabs>
          <w:tab w:val="clear" w:pos="360"/>
        </w:tabs>
        <w:ind w:firstLine="720"/>
        <w:rPr>
          <w:color w:val="000000"/>
        </w:rPr>
      </w:pPr>
      <w:r w:rsidRPr="00CE38BC">
        <w:rPr>
          <w:color w:val="000000"/>
        </w:rPr>
        <w:t xml:space="preserve">Валовой доход – </w:t>
      </w:r>
      <w:r w:rsidRPr="00CE38BC">
        <w:rPr>
          <w:color w:val="000000"/>
          <w:lang w:val="en-US"/>
        </w:rPr>
        <w:t>$ 963 184</w:t>
      </w:r>
    </w:p>
    <w:p w:rsidR="00385382" w:rsidRPr="00CE38BC" w:rsidRDefault="00385382" w:rsidP="00CE38BC">
      <w:pPr>
        <w:numPr>
          <w:ilvl w:val="0"/>
          <w:numId w:val="27"/>
        </w:numPr>
        <w:tabs>
          <w:tab w:val="clear" w:pos="360"/>
        </w:tabs>
        <w:ind w:firstLine="720"/>
        <w:rPr>
          <w:color w:val="000000"/>
        </w:rPr>
      </w:pPr>
      <w:r w:rsidRPr="00CE38BC">
        <w:rPr>
          <w:color w:val="000000"/>
        </w:rPr>
        <w:t>Чистая прибыль (без учёта возврата кредитных средств) – $ 101 978</w:t>
      </w: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color w:val="000000"/>
        </w:rPr>
        <w:t>Основные годовые результаты реализации проекта в период после возврата заёмных средств:</w:t>
      </w:r>
    </w:p>
    <w:p w:rsidR="00385382" w:rsidRPr="00CE38BC" w:rsidRDefault="00385382" w:rsidP="00CE38BC">
      <w:pPr>
        <w:numPr>
          <w:ilvl w:val="0"/>
          <w:numId w:val="27"/>
        </w:numPr>
        <w:tabs>
          <w:tab w:val="clear" w:pos="360"/>
        </w:tabs>
        <w:ind w:firstLine="720"/>
        <w:rPr>
          <w:color w:val="000000"/>
        </w:rPr>
      </w:pPr>
      <w:r w:rsidRPr="00CE38BC">
        <w:rPr>
          <w:color w:val="000000"/>
        </w:rPr>
        <w:t>Объём реализации, шт. – 24</w:t>
      </w:r>
    </w:p>
    <w:p w:rsidR="00385382" w:rsidRPr="00CE38BC" w:rsidRDefault="00385382" w:rsidP="00CE38BC">
      <w:pPr>
        <w:numPr>
          <w:ilvl w:val="0"/>
          <w:numId w:val="27"/>
        </w:numPr>
        <w:tabs>
          <w:tab w:val="clear" w:pos="360"/>
        </w:tabs>
        <w:ind w:firstLine="720"/>
        <w:rPr>
          <w:color w:val="000000"/>
        </w:rPr>
      </w:pPr>
      <w:r w:rsidRPr="00CE38BC">
        <w:rPr>
          <w:color w:val="000000"/>
        </w:rPr>
        <w:t xml:space="preserve">Валовой доход – </w:t>
      </w:r>
      <w:r w:rsidRPr="00CE38BC">
        <w:rPr>
          <w:color w:val="000000"/>
          <w:lang w:val="en-US"/>
        </w:rPr>
        <w:t>$ 963 184</w:t>
      </w:r>
    </w:p>
    <w:p w:rsidR="00385382" w:rsidRPr="00CE38BC" w:rsidRDefault="00385382" w:rsidP="00CE38BC">
      <w:pPr>
        <w:numPr>
          <w:ilvl w:val="0"/>
          <w:numId w:val="27"/>
        </w:numPr>
        <w:tabs>
          <w:tab w:val="clear" w:pos="360"/>
        </w:tabs>
        <w:ind w:firstLine="720"/>
        <w:rPr>
          <w:color w:val="000000"/>
        </w:rPr>
      </w:pPr>
      <w:r w:rsidRPr="00CE38BC">
        <w:rPr>
          <w:color w:val="000000"/>
        </w:rPr>
        <w:t>Чистая прибыль</w:t>
      </w:r>
      <w:r w:rsidR="00CE38BC">
        <w:rPr>
          <w:color w:val="000000"/>
        </w:rPr>
        <w:t xml:space="preserve"> </w:t>
      </w:r>
      <w:r w:rsidRPr="00CE38BC">
        <w:rPr>
          <w:color w:val="000000"/>
        </w:rPr>
        <w:t xml:space="preserve">– </w:t>
      </w:r>
      <w:r w:rsidRPr="00CE38BC">
        <w:rPr>
          <w:color w:val="000000"/>
          <w:lang w:val="en-US"/>
        </w:rPr>
        <w:t>$ 129 227</w:t>
      </w:r>
    </w:p>
    <w:p w:rsidR="00385382" w:rsidRPr="00CE38BC" w:rsidRDefault="00385382" w:rsidP="00CE38BC">
      <w:pPr>
        <w:pStyle w:val="10"/>
        <w:ind w:firstLine="720"/>
        <w:rPr>
          <w:color w:val="000000"/>
        </w:rPr>
      </w:pPr>
      <w:r w:rsidRPr="00CE38BC">
        <w:rPr>
          <w:color w:val="000000"/>
        </w:rPr>
        <w:t>Период окупаемости проекта, с учётом возврата заёмных средств занимает два года и четыре месяца с момента получения заёмных средств при ежемесячном возврате. Уровень прибыльности инвестиций составит 38,68% годовых.</w:t>
      </w:r>
    </w:p>
    <w:p w:rsidR="00385382" w:rsidRPr="00CE38BC" w:rsidRDefault="00385382" w:rsidP="00CE38BC">
      <w:pPr>
        <w:pStyle w:val="10"/>
        <w:ind w:firstLine="720"/>
        <w:rPr>
          <w:color w:val="000000"/>
        </w:rPr>
      </w:pPr>
      <w:r w:rsidRPr="00CE38BC">
        <w:rPr>
          <w:color w:val="000000"/>
        </w:rPr>
        <w:t xml:space="preserve">В заключение следует отметить, что ДП «Радмир» видит себя активным участником возрождения инновационных процессов в Украине, а так же восстановления промышленности и медицины страны, а миссия фирмы – один из образцов гуманности, так как проблемы онкологических </w:t>
      </w:r>
      <w:r w:rsidRPr="00CE38BC">
        <w:rPr>
          <w:color w:val="000000"/>
        </w:rPr>
        <w:lastRenderedPageBreak/>
        <w:t>заболеваний стоят на первом месте среди проблем здравоохранения Украины.</w:t>
      </w:r>
    </w:p>
    <w:p w:rsidR="00385382" w:rsidRPr="00CE38BC" w:rsidRDefault="00385382" w:rsidP="00CE38BC">
      <w:pPr>
        <w:ind w:firstLine="720"/>
        <w:rPr>
          <w:noProof/>
          <w:color w:val="000000"/>
        </w:rPr>
      </w:pPr>
    </w:p>
    <w:p w:rsidR="00FE08B8" w:rsidRDefault="00FE08B8" w:rsidP="00CE38BC">
      <w:pPr>
        <w:pStyle w:val="1"/>
        <w:spacing w:before="0" w:after="0"/>
        <w:ind w:firstLine="720"/>
        <w:jc w:val="both"/>
        <w:rPr>
          <w:caps w:val="0"/>
          <w:noProof/>
          <w:color w:val="000000"/>
        </w:rPr>
      </w:pPr>
    </w:p>
    <w:p w:rsidR="00385382" w:rsidRDefault="00FE08B8" w:rsidP="00FE08B8">
      <w:pPr>
        <w:pStyle w:val="1"/>
        <w:spacing w:before="0" w:after="0"/>
        <w:ind w:firstLine="0"/>
        <w:rPr>
          <w:caps w:val="0"/>
          <w:noProof/>
          <w:color w:val="000000"/>
        </w:rPr>
      </w:pPr>
      <w:r>
        <w:rPr>
          <w:caps w:val="0"/>
          <w:noProof/>
          <w:color w:val="000000"/>
        </w:rPr>
        <w:br w:type="page"/>
      </w:r>
      <w:bookmarkStart w:id="23" w:name="_Toc222647865"/>
      <w:r w:rsidR="00385382" w:rsidRPr="00CE38BC">
        <w:rPr>
          <w:caps w:val="0"/>
          <w:noProof/>
          <w:color w:val="000000"/>
        </w:rPr>
        <w:lastRenderedPageBreak/>
        <w:t>Список использованных источников</w:t>
      </w:r>
      <w:bookmarkEnd w:id="23"/>
    </w:p>
    <w:p w:rsidR="00FE08B8" w:rsidRPr="00FE08B8" w:rsidRDefault="00FE08B8" w:rsidP="00FE08B8"/>
    <w:p w:rsidR="00385382" w:rsidRPr="00CE38BC" w:rsidRDefault="00385382" w:rsidP="00FE08B8">
      <w:pPr>
        <w:numPr>
          <w:ilvl w:val="0"/>
          <w:numId w:val="28"/>
        </w:numPr>
        <w:tabs>
          <w:tab w:val="clear" w:pos="360"/>
          <w:tab w:val="num" w:pos="420"/>
        </w:tabs>
        <w:ind w:left="0" w:firstLine="0"/>
        <w:rPr>
          <w:color w:val="000000"/>
        </w:rPr>
      </w:pPr>
      <w:r w:rsidRPr="00CE38BC">
        <w:rPr>
          <w:color w:val="000000"/>
        </w:rPr>
        <w:t>Ансофф И. Стратегическое управление: Учеб. Пособие: Перевод с англ. – М.: 1989, 456 с.</w:t>
      </w:r>
    </w:p>
    <w:p w:rsidR="00385382" w:rsidRPr="00CE38BC" w:rsidRDefault="00FE08B8" w:rsidP="00FE08B8">
      <w:pPr>
        <w:numPr>
          <w:ilvl w:val="0"/>
          <w:numId w:val="28"/>
        </w:numPr>
        <w:tabs>
          <w:tab w:val="clear" w:pos="360"/>
          <w:tab w:val="num" w:pos="420"/>
        </w:tabs>
        <w:ind w:left="0" w:firstLine="0"/>
        <w:rPr>
          <w:color w:val="000000"/>
        </w:rPr>
      </w:pPr>
      <w:r>
        <w:rPr>
          <w:color w:val="000000"/>
        </w:rPr>
        <w:t>Балабанов И.</w:t>
      </w:r>
      <w:r w:rsidR="00385382" w:rsidRPr="00CE38BC">
        <w:rPr>
          <w:color w:val="000000"/>
        </w:rPr>
        <w:t>Т. Риск-менеджмент. – М.: 1996, 192</w:t>
      </w:r>
      <w:r>
        <w:rPr>
          <w:color w:val="000000"/>
        </w:rPr>
        <w:t xml:space="preserve"> </w:t>
      </w:r>
      <w:r w:rsidR="00385382" w:rsidRPr="00CE38BC">
        <w:rPr>
          <w:color w:val="000000"/>
        </w:rPr>
        <w:t>с.</w:t>
      </w:r>
    </w:p>
    <w:p w:rsidR="00385382" w:rsidRPr="00CE38BC" w:rsidRDefault="00FE08B8" w:rsidP="00FE08B8">
      <w:pPr>
        <w:numPr>
          <w:ilvl w:val="0"/>
          <w:numId w:val="28"/>
        </w:numPr>
        <w:tabs>
          <w:tab w:val="clear" w:pos="360"/>
          <w:tab w:val="num" w:pos="420"/>
        </w:tabs>
        <w:ind w:left="0" w:firstLine="0"/>
        <w:rPr>
          <w:color w:val="000000"/>
        </w:rPr>
      </w:pPr>
      <w:r>
        <w:rPr>
          <w:color w:val="000000"/>
        </w:rPr>
        <w:t>Васильев В.</w:t>
      </w:r>
      <w:r w:rsidR="00385382" w:rsidRPr="00CE38BC">
        <w:rPr>
          <w:color w:val="000000"/>
        </w:rPr>
        <w:t>Р. Управление развитием производства (опыт США). – М.: Дело, 1989, 202</w:t>
      </w:r>
      <w:r>
        <w:rPr>
          <w:color w:val="000000"/>
        </w:rPr>
        <w:t xml:space="preserve"> </w:t>
      </w:r>
      <w:r w:rsidR="00385382" w:rsidRPr="00CE38BC">
        <w:rPr>
          <w:color w:val="000000"/>
        </w:rPr>
        <w:t>с.</w:t>
      </w:r>
    </w:p>
    <w:p w:rsidR="00385382" w:rsidRPr="00CE38BC" w:rsidRDefault="00385382" w:rsidP="00FE08B8">
      <w:pPr>
        <w:numPr>
          <w:ilvl w:val="0"/>
          <w:numId w:val="28"/>
        </w:numPr>
        <w:tabs>
          <w:tab w:val="clear" w:pos="360"/>
          <w:tab w:val="num" w:pos="420"/>
        </w:tabs>
        <w:ind w:left="0" w:firstLine="0"/>
        <w:rPr>
          <w:color w:val="000000"/>
        </w:rPr>
      </w:pPr>
      <w:r w:rsidRPr="00CE38BC">
        <w:rPr>
          <w:color w:val="000000"/>
        </w:rPr>
        <w:t>Друкер П. Рынок: как выйти в лидеры. Практика и принципы. – М.: Бук, 1996, 324</w:t>
      </w:r>
      <w:r w:rsidR="00FE08B8">
        <w:rPr>
          <w:color w:val="000000"/>
        </w:rPr>
        <w:t xml:space="preserve"> </w:t>
      </w:r>
      <w:r w:rsidRPr="00CE38BC">
        <w:rPr>
          <w:color w:val="000000"/>
        </w:rPr>
        <w:t>с.</w:t>
      </w:r>
    </w:p>
    <w:p w:rsidR="00385382" w:rsidRPr="00CE38BC" w:rsidRDefault="00385382" w:rsidP="00FE08B8">
      <w:pPr>
        <w:numPr>
          <w:ilvl w:val="0"/>
          <w:numId w:val="28"/>
        </w:numPr>
        <w:tabs>
          <w:tab w:val="clear" w:pos="360"/>
          <w:tab w:val="num" w:pos="420"/>
        </w:tabs>
        <w:ind w:left="0" w:firstLine="0"/>
        <w:rPr>
          <w:color w:val="000000"/>
        </w:rPr>
      </w:pPr>
      <w:r w:rsidRPr="00CE38BC">
        <w:rPr>
          <w:color w:val="000000"/>
        </w:rPr>
        <w:t>Коно Т. Стратегия и структура японских предприятий. – М.: Прогресс, 1997, 251</w:t>
      </w:r>
      <w:r w:rsidR="00FE08B8">
        <w:rPr>
          <w:color w:val="000000"/>
        </w:rPr>
        <w:t xml:space="preserve"> </w:t>
      </w:r>
      <w:r w:rsidRPr="00CE38BC">
        <w:rPr>
          <w:color w:val="000000"/>
        </w:rPr>
        <w:t>с.</w:t>
      </w:r>
    </w:p>
    <w:p w:rsidR="00385382" w:rsidRPr="00CE38BC" w:rsidRDefault="00FE08B8" w:rsidP="00FE08B8">
      <w:pPr>
        <w:numPr>
          <w:ilvl w:val="0"/>
          <w:numId w:val="28"/>
        </w:numPr>
        <w:tabs>
          <w:tab w:val="clear" w:pos="360"/>
          <w:tab w:val="num" w:pos="420"/>
        </w:tabs>
        <w:ind w:left="0" w:firstLine="0"/>
        <w:rPr>
          <w:color w:val="000000"/>
        </w:rPr>
      </w:pPr>
      <w:r>
        <w:rPr>
          <w:color w:val="000000"/>
        </w:rPr>
        <w:t> Мескон М.</w:t>
      </w:r>
      <w:r w:rsidR="00385382" w:rsidRPr="00CE38BC">
        <w:rPr>
          <w:color w:val="000000"/>
        </w:rPr>
        <w:t>Х., Альберт М., Хедоури Ф. Основы менеджмента: Пер. с англ. – М.: Центр, 1992, 600</w:t>
      </w:r>
      <w:r>
        <w:rPr>
          <w:color w:val="000000"/>
        </w:rPr>
        <w:t xml:space="preserve"> </w:t>
      </w:r>
      <w:r w:rsidR="00385382" w:rsidRPr="00CE38BC">
        <w:rPr>
          <w:color w:val="000000"/>
        </w:rPr>
        <w:t>с.</w:t>
      </w:r>
    </w:p>
    <w:p w:rsidR="00385382" w:rsidRPr="00CE38BC" w:rsidRDefault="00385382" w:rsidP="00FE08B8">
      <w:pPr>
        <w:numPr>
          <w:ilvl w:val="0"/>
          <w:numId w:val="28"/>
        </w:numPr>
        <w:tabs>
          <w:tab w:val="clear" w:pos="360"/>
          <w:tab w:val="num" w:pos="420"/>
        </w:tabs>
        <w:ind w:left="0" w:firstLine="0"/>
        <w:rPr>
          <w:color w:val="000000"/>
        </w:rPr>
      </w:pPr>
      <w:r w:rsidRPr="00CE38BC">
        <w:rPr>
          <w:color w:val="000000"/>
        </w:rPr>
        <w:t>Уотермен Р. Факторы обновления. Москва, Прогресс, 1989.</w:t>
      </w:r>
    </w:p>
    <w:p w:rsidR="00385382" w:rsidRPr="00FE08B8" w:rsidRDefault="00385382" w:rsidP="00FE08B8">
      <w:pPr>
        <w:numPr>
          <w:ilvl w:val="0"/>
          <w:numId w:val="28"/>
        </w:numPr>
        <w:tabs>
          <w:tab w:val="clear" w:pos="360"/>
          <w:tab w:val="num" w:pos="420"/>
        </w:tabs>
        <w:ind w:left="0" w:firstLine="0"/>
        <w:rPr>
          <w:color w:val="000000"/>
          <w:lang w:val="en-US"/>
        </w:rPr>
      </w:pPr>
      <w:r w:rsidRPr="00CE38BC">
        <w:rPr>
          <w:color w:val="000000"/>
          <w:lang w:val="en-US"/>
        </w:rPr>
        <w:t>Microsoft Encyclopedia Encarta, Microsoft Corporation, 2003, 7 CD</w:t>
      </w:r>
    </w:p>
    <w:p w:rsidR="00FE08B8" w:rsidRDefault="00FE08B8" w:rsidP="00FE08B8">
      <w:pPr>
        <w:rPr>
          <w:color w:val="000000"/>
        </w:rPr>
      </w:pPr>
    </w:p>
    <w:p w:rsidR="00FE08B8" w:rsidRPr="00CE38BC" w:rsidRDefault="00FE08B8" w:rsidP="00FE08B8">
      <w:pPr>
        <w:rPr>
          <w:color w:val="000000"/>
          <w:lang w:val="en-US"/>
        </w:rPr>
      </w:pPr>
    </w:p>
    <w:p w:rsidR="00385382" w:rsidRPr="00FE08B8" w:rsidRDefault="00385382" w:rsidP="00FE08B8">
      <w:pPr>
        <w:ind w:firstLine="0"/>
        <w:rPr>
          <w:b/>
          <w:color w:val="000000"/>
        </w:rPr>
      </w:pPr>
      <w:r w:rsidRPr="00CE38BC">
        <w:rPr>
          <w:noProof/>
          <w:color w:val="000000"/>
          <w:lang w:val="en-US"/>
        </w:rPr>
        <w:br w:type="page"/>
      </w:r>
      <w:r w:rsidR="008A7FDA">
        <w:rPr>
          <w:noProof/>
        </w:rPr>
        <w:lastRenderedPageBreak/>
        <w:object w:dxaOrig="1440" w:dyaOrig="1440">
          <v:shape id="_x0000_s1028" type="#_x0000_t75" style="position:absolute;left:0;text-align:left;margin-left:8.3pt;margin-top:36.9pt;width:425.7pt;height:402.1pt;z-index:251656192" o:allowincell="f" filled="t" stroked="t">
            <v:imagedata r:id="rId9" o:title=""/>
            <w10:wrap type="topAndBottom"/>
          </v:shape>
          <o:OLEObject Type="Embed" ProgID="OrgPlusWOPX.4" ShapeID="_x0000_s1028" DrawAspect="Content" ObjectID="_1458245265" r:id="rId10"/>
        </w:object>
      </w:r>
      <w:r w:rsidRPr="00FE08B8">
        <w:rPr>
          <w:b/>
          <w:color w:val="000000"/>
        </w:rPr>
        <w:t>Приложение А</w:t>
      </w:r>
    </w:p>
    <w:p w:rsidR="00FE08B8" w:rsidRDefault="00FE08B8" w:rsidP="00CE38BC">
      <w:pPr>
        <w:ind w:firstLine="720"/>
        <w:rPr>
          <w:color w:val="000000"/>
        </w:rPr>
      </w:pPr>
    </w:p>
    <w:p w:rsidR="00FE08B8" w:rsidRDefault="00FE08B8" w:rsidP="00CE38BC">
      <w:pPr>
        <w:ind w:firstLine="720"/>
        <w:rPr>
          <w:color w:val="000000"/>
        </w:rPr>
      </w:pPr>
    </w:p>
    <w:p w:rsidR="00385382" w:rsidRPr="00FE08B8" w:rsidRDefault="00385382" w:rsidP="00FE08B8">
      <w:pPr>
        <w:ind w:firstLine="0"/>
        <w:rPr>
          <w:b/>
          <w:color w:val="000000"/>
        </w:rPr>
      </w:pPr>
      <w:r w:rsidRPr="00CE38BC">
        <w:rPr>
          <w:color w:val="000000"/>
        </w:rPr>
        <w:br w:type="page"/>
      </w:r>
      <w:r w:rsidRPr="00FE08B8">
        <w:rPr>
          <w:b/>
          <w:color w:val="000000"/>
        </w:rPr>
        <w:lastRenderedPageBreak/>
        <w:t>При</w:t>
      </w:r>
      <w:r w:rsidR="00FE08B8" w:rsidRPr="00FE08B8">
        <w:rPr>
          <w:b/>
          <w:color w:val="000000"/>
        </w:rPr>
        <w:t>ложение Б</w:t>
      </w:r>
    </w:p>
    <w:p w:rsidR="00385382" w:rsidRPr="00CE38BC" w:rsidRDefault="008A7FDA" w:rsidP="00CE38BC">
      <w:pPr>
        <w:ind w:firstLine="720"/>
        <w:rPr>
          <w:color w:val="000000"/>
        </w:rPr>
      </w:pPr>
      <w:r>
        <w:rPr>
          <w:noProof/>
        </w:rPr>
        <w:object w:dxaOrig="1440" w:dyaOrig="1440">
          <v:group id="_x0000_s1029" style="position:absolute;left:0;text-align:left;margin-left:7pt;margin-top:2.25pt;width:413pt;height:693pt;z-index:251657216" coordorigin="1584,1872" coordsize="8806,13282">
            <v:shape id="_x0000_s1030" type="#_x0000_t75" style="position:absolute;left:1728;top:1872;width:8662;height:5525">
              <v:imagedata r:id="rId11" o:title=""/>
            </v:shape>
            <v:group id="_x0000_s1031" style="position:absolute;left:1584;top:9106;width:8352;height:6048" coordorigin="1584,8784" coordsize="8352,6048">
              <o:lock v:ext="edit" aspectratio="t"/>
              <v:rect id="_x0000_s1032" style="position:absolute;left:2160;top:8784;width:7776;height:432" stroked="f">
                <v:imagedata embosscolor="shadow add(51)"/>
                <v:shadow on="t" type="emboss" color="#333" color2="shadow add(102)" offset="3pt,3pt"/>
                <o:lock v:ext="edit" aspectratio="t"/>
                <v:textbox style="mso-next-textbox:#_x0000_s1032">
                  <w:txbxContent>
                    <w:p w:rsidR="00385382" w:rsidRPr="000A6540" w:rsidRDefault="00385382">
                      <w:pPr>
                        <w:pStyle w:val="6"/>
                        <w:rPr>
                          <w:sz w:val="20"/>
                        </w:rPr>
                      </w:pPr>
                      <w:r w:rsidRPr="000A6540">
                        <w:rPr>
                          <w:sz w:val="20"/>
                        </w:rPr>
                        <w:t>Сегментация потребителей</w:t>
                      </w:r>
                    </w:p>
                  </w:txbxContent>
                </v:textbox>
              </v:rect>
              <v:rect id="_x0000_s1033" style="position:absolute;left:1584;top:9360;width:432;height:5472" stroked="f">
                <v:imagedata embosscolor="shadow add(51)"/>
                <v:shadow on="t" type="emboss" color="#333" color2="shadow add(102)" offset="3pt,3pt"/>
                <o:lock v:ext="edit" aspectratio="t"/>
                <v:textbox style="layout-flow:vertical;mso-layout-flow-alt:bottom-to-top;mso-next-textbox:#_x0000_s1033" inset="0,0,0,0">
                  <w:txbxContent>
                    <w:p w:rsidR="00385382" w:rsidRPr="000A6540" w:rsidRDefault="00385382">
                      <w:pPr>
                        <w:pStyle w:val="6"/>
                        <w:rPr>
                          <w:sz w:val="20"/>
                        </w:rPr>
                      </w:pPr>
                      <w:r w:rsidRPr="000A6540">
                        <w:rPr>
                          <w:sz w:val="20"/>
                        </w:rPr>
                        <w:t>Сегментация продукции</w:t>
                      </w:r>
                    </w:p>
                  </w:txbxContent>
                </v:textbox>
              </v:rect>
              <v:rect id="_x0000_s1034" style="position:absolute;left:3024;top:9360;width:2268;height:720">
                <o:lock v:ext="edit" aspectratio="t"/>
                <v:textbox style="mso-next-textbox:#_x0000_s1034" inset="0,0,0,0">
                  <w:txbxContent>
                    <w:p w:rsidR="00385382" w:rsidRDefault="00385382">
                      <w:pPr>
                        <w:spacing w:before="240" w:line="240" w:lineRule="auto"/>
                        <w:ind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Областные онкоцентры</w:t>
                      </w:r>
                    </w:p>
                  </w:txbxContent>
                </v:textbox>
              </v:rect>
              <v:rect id="_x0000_s1035" style="position:absolute;left:5328;top:9360;width:2268;height:720">
                <o:lock v:ext="edit" aspectratio="t"/>
                <v:textbox style="mso-next-textbox:#_x0000_s1035" inset="0,0,0,0">
                  <w:txbxContent>
                    <w:p w:rsidR="00385382" w:rsidRDefault="00385382">
                      <w:pPr>
                        <w:spacing w:before="240" w:line="240" w:lineRule="auto"/>
                        <w:ind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Районные больницы</w:t>
                      </w:r>
                    </w:p>
                  </w:txbxContent>
                </v:textbox>
              </v:rect>
              <v:rect id="_x0000_s1036" style="position:absolute;left:7632;top:9360;width:2268;height:720">
                <o:lock v:ext="edit" aspectratio="t"/>
                <v:textbox style="mso-next-textbox:#_x0000_s1036" inset="0,0,0,0">
                  <w:txbxContent>
                    <w:p w:rsidR="00385382" w:rsidRDefault="00385382">
                      <w:pPr>
                        <w:spacing w:before="240"/>
                        <w:ind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Частные клиники</w:t>
                      </w:r>
                    </w:p>
                  </w:txbxContent>
                </v:textbox>
              </v:rect>
              <v:rect id="_x0000_s1037" style="position:absolute;left:1385;top:10994;width:2268;height:720;rotation:90">
                <o:lock v:ext="edit" aspectratio="t"/>
                <v:textbox style="layout-flow:vertical;mso-layout-flow-alt:bottom-to-top;mso-next-textbox:#_x0000_s1037" inset="0,0,0,0">
                  <w:txbxContent>
                    <w:p w:rsidR="00385382" w:rsidRDefault="00385382">
                      <w:pPr>
                        <w:spacing w:before="240" w:line="240" w:lineRule="auto"/>
                        <w:ind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Цифровые маммографы</w:t>
                      </w:r>
                    </w:p>
                  </w:txbxContent>
                </v:textbox>
              </v:rect>
              <v:rect id="_x0000_s1038" style="position:absolute;left:1385;top:13301;width:2268;height:720;rotation:90">
                <o:lock v:ext="edit" aspectratio="t"/>
                <v:textbox style="layout-flow:vertical;mso-layout-flow-alt:bottom-to-top;mso-next-textbox:#_x0000_s1038" inset="0,0,0,0">
                  <w:txbxContent>
                    <w:p w:rsidR="00385382" w:rsidRDefault="00385382">
                      <w:pPr>
                        <w:spacing w:before="240" w:line="240" w:lineRule="auto"/>
                        <w:ind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Плёночные маммографы</w:t>
                      </w:r>
                    </w:p>
                  </w:txbxContent>
                </v:textbox>
              </v:rect>
              <v:rect id="_x0000_s1039" style="position:absolute;left:3024;top:10224;width:2296;height:2296" o:regroupid="3">
                <v:shadow on="t" color="#5f5f5f" offset="5pt,5pt" offset2="6pt,6pt"/>
                <o:lock v:ext="edit" aspectratio="t"/>
                <v:textbox style="mso-next-textbox:#_x0000_s1039">
                  <w:txbxContent>
                    <w:p w:rsidR="00385382" w:rsidRPr="000A6540" w:rsidRDefault="00385382">
                      <w:pPr>
                        <w:ind w:firstLine="0"/>
                        <w:rPr>
                          <w:sz w:val="20"/>
                        </w:rPr>
                      </w:pPr>
                    </w:p>
                    <w:p w:rsidR="00385382" w:rsidRPr="000A6540" w:rsidRDefault="00385382">
                      <w:pPr>
                        <w:pStyle w:val="a7"/>
                        <w:spacing w:before="0"/>
                        <w:rPr>
                          <w:sz w:val="20"/>
                        </w:rPr>
                      </w:pPr>
                      <w:r w:rsidRPr="000A6540">
                        <w:rPr>
                          <w:sz w:val="20"/>
                        </w:rPr>
                        <w:t>Мадис, фирма «Радмир», Украина</w:t>
                      </w:r>
                    </w:p>
                    <w:p w:rsidR="00385382" w:rsidRDefault="00385382">
                      <w:pPr>
                        <w:ind w:firstLine="0"/>
                      </w:pPr>
                    </w:p>
                  </w:txbxContent>
                </v:textbox>
              </v:rect>
              <v:rect id="_x0000_s1040" style="position:absolute;left:5328;top:10224;width:2307;height:2296" o:regroupid="3">
                <v:shadow on="t" color="#5f5f5f" offset="5pt,5pt" offset2="6pt,6pt"/>
                <o:lock v:ext="edit" aspectratio="t"/>
                <v:textbox style="mso-next-textbox:#_x0000_s1040">
                  <w:txbxContent>
                    <w:p w:rsidR="00385382" w:rsidRPr="000A6540" w:rsidRDefault="00385382">
                      <w:pPr>
                        <w:pStyle w:val="a7"/>
                        <w:rPr>
                          <w:sz w:val="20"/>
                        </w:rPr>
                      </w:pPr>
                      <w:r w:rsidRPr="000A6540">
                        <w:rPr>
                          <w:sz w:val="20"/>
                        </w:rPr>
                        <w:t>Мадис, фирма «Радмир», Украина</w:t>
                      </w:r>
                    </w:p>
                  </w:txbxContent>
                </v:textbox>
              </v:rect>
              <v:rect id="_x0000_s1041" style="position:absolute;left:7632;top:10224;width:2268;height:2296" o:regroupid="3">
                <v:shadow on="t" color="#5f5f5f" offset="5pt,5pt" offset2="6pt,6pt"/>
                <o:lock v:ext="edit" aspectratio="t"/>
                <v:textbox style="mso-next-textbox:#_x0000_s1041">
                  <w:txbxContent>
                    <w:p w:rsidR="00385382" w:rsidRPr="000A6540" w:rsidRDefault="00385382">
                      <w:pPr>
                        <w:pStyle w:val="a7"/>
                        <w:rPr>
                          <w:sz w:val="20"/>
                        </w:rPr>
                      </w:pPr>
                      <w:r w:rsidRPr="000A6540">
                        <w:rPr>
                          <w:sz w:val="20"/>
                        </w:rPr>
                        <w:t>Мадис, фирма «Радмир», Украина</w:t>
                      </w:r>
                    </w:p>
                  </w:txbxContent>
                </v:textbox>
              </v:rect>
              <v:rect id="_x0000_s1042" style="position:absolute;left:3024;top:12531;width:2296;height:2268" o:regroupid="3">
                <v:shadow on="t" color="#5f5f5f" offset="5pt,5pt" offset2="6pt,6pt"/>
                <o:lock v:ext="edit" aspectratio="t"/>
                <v:textbox style="mso-next-textbox:#_x0000_s1042" inset="0,0,0,0">
                  <w:txbxContent>
                    <w:p w:rsidR="00385382" w:rsidRDefault="00385382">
                      <w:pPr>
                        <w:pStyle w:val="a8"/>
                        <w:numPr>
                          <w:ilvl w:val="0"/>
                          <w:numId w:val="15"/>
                        </w:numPr>
                        <w:tabs>
                          <w:tab w:val="clear" w:pos="360"/>
                          <w:tab w:val="left" w:pos="142"/>
                        </w:tabs>
                        <w:spacing w:line="240" w:lineRule="auto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Sophie, Planmed, Финляндия</w:t>
                      </w:r>
                    </w:p>
                    <w:p w:rsidR="00385382" w:rsidRDefault="00385382">
                      <w:pPr>
                        <w:numPr>
                          <w:ilvl w:val="0"/>
                          <w:numId w:val="15"/>
                        </w:numPr>
                        <w:tabs>
                          <w:tab w:val="clear" w:pos="360"/>
                          <w:tab w:val="left" w:pos="142"/>
                        </w:tabs>
                        <w:spacing w:line="240" w:lineRule="auto"/>
                        <w:ind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Seminat HF,BMI, Италия</w:t>
                      </w:r>
                    </w:p>
                    <w:p w:rsidR="00385382" w:rsidRDefault="00385382">
                      <w:pPr>
                        <w:pStyle w:val="30"/>
                        <w:numPr>
                          <w:ilvl w:val="0"/>
                          <w:numId w:val="15"/>
                        </w:numPr>
                        <w:tabs>
                          <w:tab w:val="clear" w:pos="360"/>
                          <w:tab w:val="left" w:pos="142"/>
                        </w:tabs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Mammoace, Toshiba, Япония</w:t>
                      </w:r>
                    </w:p>
                    <w:p w:rsidR="00385382" w:rsidRDefault="00385382">
                      <w:pPr>
                        <w:pStyle w:val="30"/>
                        <w:numPr>
                          <w:ilvl w:val="0"/>
                          <w:numId w:val="15"/>
                        </w:numPr>
                        <w:tabs>
                          <w:tab w:val="clear" w:pos="360"/>
                          <w:tab w:val="left" w:pos="142"/>
                        </w:tabs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Mammo-Diagnost 3000 PHILIPS, Нидерланды</w:t>
                      </w:r>
                    </w:p>
                    <w:p w:rsidR="00385382" w:rsidRDefault="00385382">
                      <w:pPr>
                        <w:numPr>
                          <w:ilvl w:val="0"/>
                          <w:numId w:val="15"/>
                        </w:numPr>
                        <w:tabs>
                          <w:tab w:val="clear" w:pos="360"/>
                          <w:tab w:val="left" w:pos="142"/>
                        </w:tabs>
                        <w:spacing w:line="240" w:lineRule="auto"/>
                        <w:ind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SenographeDMR, General Electric,США</w:t>
                      </w:r>
                    </w:p>
                    <w:p w:rsidR="00385382" w:rsidRDefault="00385382">
                      <w:pPr>
                        <w:pStyle w:val="30"/>
                        <w:jc w:val="left"/>
                        <w:rPr>
                          <w:sz w:val="20"/>
                        </w:rPr>
                      </w:pPr>
                    </w:p>
                  </w:txbxContent>
                </v:textbox>
              </v:rect>
              <v:rect id="_x0000_s1043" style="position:absolute;left:5328;top:12531;width:2307;height:2268" o:regroupid="3">
                <v:shadow on="t" color="#5f5f5f" offset="5pt,5pt" offset2="6pt,6pt"/>
                <o:lock v:ext="edit" aspectratio="t"/>
                <v:textbox style="mso-next-textbox:#_x0000_s1043" inset="0,0,0,0">
                  <w:txbxContent>
                    <w:p w:rsidR="00385382" w:rsidRDefault="00385382">
                      <w:pPr>
                        <w:pStyle w:val="a8"/>
                        <w:numPr>
                          <w:ilvl w:val="0"/>
                          <w:numId w:val="15"/>
                        </w:numPr>
                        <w:tabs>
                          <w:tab w:val="clear" w:pos="360"/>
                          <w:tab w:val="left" w:pos="142"/>
                        </w:tabs>
                        <w:spacing w:line="240" w:lineRule="auto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Sophie, Planmed, Финляндия</w:t>
                      </w:r>
                    </w:p>
                    <w:p w:rsidR="00385382" w:rsidRDefault="00385382">
                      <w:pPr>
                        <w:numPr>
                          <w:ilvl w:val="0"/>
                          <w:numId w:val="15"/>
                        </w:numPr>
                        <w:tabs>
                          <w:tab w:val="clear" w:pos="360"/>
                          <w:tab w:val="left" w:pos="142"/>
                        </w:tabs>
                        <w:spacing w:line="240" w:lineRule="auto"/>
                        <w:ind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Seminat HF,BMI, Италия</w:t>
                      </w:r>
                    </w:p>
                    <w:p w:rsidR="00385382" w:rsidRDefault="00385382">
                      <w:pPr>
                        <w:pStyle w:val="30"/>
                        <w:numPr>
                          <w:ilvl w:val="0"/>
                          <w:numId w:val="15"/>
                        </w:numPr>
                        <w:tabs>
                          <w:tab w:val="clear" w:pos="360"/>
                          <w:tab w:val="left" w:pos="142"/>
                        </w:tabs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Mammoace, Toshiba, Япония</w:t>
                      </w:r>
                    </w:p>
                    <w:p w:rsidR="00385382" w:rsidRDefault="00385382">
                      <w:pPr>
                        <w:pStyle w:val="30"/>
                        <w:numPr>
                          <w:ilvl w:val="0"/>
                          <w:numId w:val="15"/>
                        </w:numPr>
                        <w:tabs>
                          <w:tab w:val="clear" w:pos="360"/>
                          <w:tab w:val="left" w:pos="142"/>
                        </w:tabs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Mammo-Diagnost 3000 PHILIPS, Нидерланды</w:t>
                      </w:r>
                    </w:p>
                    <w:p w:rsidR="00385382" w:rsidRDefault="00385382">
                      <w:pPr>
                        <w:numPr>
                          <w:ilvl w:val="0"/>
                          <w:numId w:val="15"/>
                        </w:numPr>
                        <w:tabs>
                          <w:tab w:val="clear" w:pos="360"/>
                          <w:tab w:val="left" w:pos="142"/>
                        </w:tabs>
                        <w:spacing w:line="240" w:lineRule="auto"/>
                        <w:ind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SenographeDMR, General Electric,США</w:t>
                      </w:r>
                    </w:p>
                    <w:p w:rsidR="00385382" w:rsidRDefault="00385382"/>
                  </w:txbxContent>
                </v:textbox>
              </v:rect>
              <v:rect id="_x0000_s1044" style="position:absolute;left:7632;top:12531;width:2262;height:2273" o:regroupid="3">
                <v:shadow on="t" color="#5f5f5f" offset="5pt,5pt" offset2="6pt,6pt"/>
                <o:lock v:ext="edit" aspectratio="t"/>
                <v:textbox style="mso-next-textbox:#_x0000_s1044" inset="0,0,0,0">
                  <w:txbxContent>
                    <w:p w:rsidR="00385382" w:rsidRDefault="00385382">
                      <w:pPr>
                        <w:pStyle w:val="a8"/>
                        <w:numPr>
                          <w:ilvl w:val="0"/>
                          <w:numId w:val="15"/>
                        </w:numPr>
                        <w:tabs>
                          <w:tab w:val="clear" w:pos="360"/>
                          <w:tab w:val="left" w:pos="142"/>
                        </w:tabs>
                        <w:spacing w:line="240" w:lineRule="auto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Sophie, Planmed, Финляндия</w:t>
                      </w:r>
                    </w:p>
                    <w:p w:rsidR="00385382" w:rsidRDefault="00385382">
                      <w:pPr>
                        <w:numPr>
                          <w:ilvl w:val="0"/>
                          <w:numId w:val="15"/>
                        </w:numPr>
                        <w:tabs>
                          <w:tab w:val="clear" w:pos="360"/>
                          <w:tab w:val="left" w:pos="142"/>
                        </w:tabs>
                        <w:spacing w:line="240" w:lineRule="auto"/>
                        <w:ind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SeminatHF,BMI, Италия</w:t>
                      </w:r>
                    </w:p>
                    <w:p w:rsidR="00385382" w:rsidRDefault="00385382">
                      <w:pPr>
                        <w:pStyle w:val="30"/>
                        <w:numPr>
                          <w:ilvl w:val="0"/>
                          <w:numId w:val="15"/>
                        </w:numPr>
                        <w:tabs>
                          <w:tab w:val="clear" w:pos="360"/>
                          <w:tab w:val="left" w:pos="142"/>
                        </w:tabs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Mammoace, Toshiba, Япония</w:t>
                      </w:r>
                    </w:p>
                    <w:p w:rsidR="00385382" w:rsidRDefault="00385382">
                      <w:pPr>
                        <w:pStyle w:val="30"/>
                        <w:numPr>
                          <w:ilvl w:val="0"/>
                          <w:numId w:val="15"/>
                        </w:numPr>
                        <w:tabs>
                          <w:tab w:val="clear" w:pos="360"/>
                          <w:tab w:val="left" w:pos="142"/>
                        </w:tabs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Mammo-Diagnost 3000 PHILIPS, Нидерланды</w:t>
                      </w:r>
                    </w:p>
                    <w:p w:rsidR="00385382" w:rsidRDefault="00385382">
                      <w:pPr>
                        <w:numPr>
                          <w:ilvl w:val="0"/>
                          <w:numId w:val="15"/>
                        </w:numPr>
                        <w:tabs>
                          <w:tab w:val="clear" w:pos="360"/>
                          <w:tab w:val="left" w:pos="142"/>
                        </w:tabs>
                        <w:spacing w:line="240" w:lineRule="auto"/>
                        <w:ind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SenographeDMR, General Electric,США</w:t>
                      </w:r>
                    </w:p>
                    <w:p w:rsidR="00385382" w:rsidRDefault="00385382"/>
                  </w:txbxContent>
                </v:textbox>
              </v:rect>
            </v:group>
          </v:group>
          <o:OLEObject Type="Embed" ProgID="Excel.Sheet.8" ShapeID="_x0000_s1030" DrawAspect="Content" ObjectID="_1458245266" r:id="rId12"/>
        </w:object>
      </w:r>
    </w:p>
    <w:p w:rsidR="00385382" w:rsidRPr="00CE38BC" w:rsidRDefault="00385382" w:rsidP="00CE38BC">
      <w:pPr>
        <w:ind w:firstLine="720"/>
        <w:rPr>
          <w:color w:val="000000"/>
        </w:rPr>
      </w:pPr>
    </w:p>
    <w:p w:rsidR="00385382" w:rsidRPr="00CE38BC" w:rsidRDefault="00385382" w:rsidP="00CE38BC">
      <w:pPr>
        <w:ind w:firstLine="720"/>
        <w:rPr>
          <w:color w:val="000000"/>
        </w:rPr>
      </w:pPr>
    </w:p>
    <w:p w:rsidR="00385382" w:rsidRPr="00CE38BC" w:rsidRDefault="00385382" w:rsidP="00CE38BC">
      <w:pPr>
        <w:ind w:firstLine="720"/>
        <w:rPr>
          <w:color w:val="000000"/>
        </w:rPr>
      </w:pPr>
    </w:p>
    <w:p w:rsidR="00385382" w:rsidRPr="00CE38BC" w:rsidRDefault="00385382" w:rsidP="00CE38BC">
      <w:pPr>
        <w:ind w:firstLine="720"/>
        <w:rPr>
          <w:color w:val="000000"/>
        </w:rPr>
      </w:pPr>
    </w:p>
    <w:p w:rsidR="00385382" w:rsidRPr="00CE38BC" w:rsidRDefault="00385382" w:rsidP="00CE38BC">
      <w:pPr>
        <w:ind w:firstLine="720"/>
        <w:rPr>
          <w:color w:val="000000"/>
        </w:rPr>
      </w:pPr>
      <w:r w:rsidRPr="00CE38BC">
        <w:rPr>
          <w:color w:val="000000"/>
        </w:rPr>
        <w:t xml:space="preserve">Приложение </w:t>
      </w:r>
      <w:r w:rsidRPr="00CE38BC">
        <w:rPr>
          <w:color w:val="000000"/>
          <w:lang w:val="en-US"/>
        </w:rPr>
        <w:t>D</w:t>
      </w:r>
    </w:p>
    <w:p w:rsidR="00385382" w:rsidRPr="00CE38BC" w:rsidRDefault="00385382" w:rsidP="00CE38BC">
      <w:pPr>
        <w:pStyle w:val="1"/>
        <w:spacing w:before="0" w:after="0"/>
        <w:ind w:firstLine="720"/>
        <w:jc w:val="both"/>
        <w:rPr>
          <w:caps w:val="0"/>
          <w:color w:val="000000"/>
          <w:kern w:val="0"/>
        </w:rPr>
      </w:pPr>
      <w:bookmarkStart w:id="24" w:name="_Toc222647866"/>
      <w:r w:rsidRPr="00CE38BC">
        <w:rPr>
          <w:caps w:val="0"/>
          <w:color w:val="000000"/>
          <w:kern w:val="0"/>
        </w:rPr>
        <w:t>Карта рынка маммографов</w:t>
      </w:r>
      <w:bookmarkStart w:id="25" w:name="_GoBack"/>
      <w:bookmarkEnd w:id="24"/>
      <w:bookmarkEnd w:id="25"/>
    </w:p>
    <w:sectPr w:rsidR="00385382" w:rsidRPr="00CE38BC" w:rsidSect="00CE38BC">
      <w:headerReference w:type="even" r:id="rId13"/>
      <w:headerReference w:type="default" r:id="rId14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382" w:rsidRDefault="00385382">
      <w:pPr>
        <w:spacing w:line="240" w:lineRule="auto"/>
      </w:pPr>
      <w:r>
        <w:separator/>
      </w:r>
    </w:p>
  </w:endnote>
  <w:endnote w:type="continuationSeparator" w:id="0">
    <w:p w:rsidR="00385382" w:rsidRDefault="003853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Special G1">
    <w:altName w:val="Wingdings 2"/>
    <w:panose1 w:val="00000000000000000000"/>
    <w:charset w:val="02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Special G2">
    <w:altName w:val="Wingdings 2"/>
    <w:panose1 w:val="00000000000000000000"/>
    <w:charset w:val="02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382" w:rsidRDefault="00385382">
      <w:pPr>
        <w:spacing w:line="240" w:lineRule="auto"/>
      </w:pPr>
      <w:r>
        <w:separator/>
      </w:r>
    </w:p>
  </w:footnote>
  <w:footnote w:type="continuationSeparator" w:id="0">
    <w:p w:rsidR="00385382" w:rsidRDefault="003853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382" w:rsidRDefault="0038538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385382" w:rsidRDefault="0038538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382" w:rsidRDefault="0038538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7FDA">
      <w:rPr>
        <w:rStyle w:val="a6"/>
        <w:noProof/>
      </w:rPr>
      <w:t>29</w:t>
    </w:r>
    <w:r>
      <w:rPr>
        <w:rStyle w:val="a6"/>
      </w:rPr>
      <w:fldChar w:fldCharType="end"/>
    </w:r>
  </w:p>
  <w:p w:rsidR="00385382" w:rsidRDefault="0038538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519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6D62A1"/>
    <w:multiLevelType w:val="singleLevel"/>
    <w:tmpl w:val="4A504ECA"/>
    <w:lvl w:ilvl="0">
      <w:start w:val="1"/>
      <w:numFmt w:val="bullet"/>
      <w:lvlText w:val="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137F15D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78C0306"/>
    <w:multiLevelType w:val="multilevel"/>
    <w:tmpl w:val="3A0AE4D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cs="Times New Roman"/>
      </w:rPr>
    </w:lvl>
  </w:abstractNum>
  <w:abstractNum w:abstractNumId="4">
    <w:nsid w:val="1A7828E7"/>
    <w:multiLevelType w:val="singleLevel"/>
    <w:tmpl w:val="ED28AD7C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color w:val="auto"/>
        <w:sz w:val="28"/>
      </w:rPr>
    </w:lvl>
  </w:abstractNum>
  <w:abstractNum w:abstractNumId="5">
    <w:nsid w:val="1DFD3566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F14003A"/>
    <w:multiLevelType w:val="singleLevel"/>
    <w:tmpl w:val="F2322B68"/>
    <w:lvl w:ilvl="0">
      <w:start w:val="1"/>
      <w:numFmt w:val="bullet"/>
      <w:lvlText w:val=""/>
      <w:lvlJc w:val="left"/>
      <w:pPr>
        <w:tabs>
          <w:tab w:val="num" w:pos="360"/>
        </w:tabs>
      </w:pPr>
      <w:rPr>
        <w:rFonts w:ascii="Times New Roman Special G1" w:hAnsi="Times New Roman Special G1" w:hint="default"/>
      </w:rPr>
    </w:lvl>
  </w:abstractNum>
  <w:abstractNum w:abstractNumId="7">
    <w:nsid w:val="20FF055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D5541E0"/>
    <w:multiLevelType w:val="singleLevel"/>
    <w:tmpl w:val="15BAE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8"/>
      </w:rPr>
    </w:lvl>
  </w:abstractNum>
  <w:abstractNum w:abstractNumId="9">
    <w:nsid w:val="2D5560B4"/>
    <w:multiLevelType w:val="multilevel"/>
    <w:tmpl w:val="3A0AE4D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cs="Times New Roman"/>
      </w:rPr>
    </w:lvl>
  </w:abstractNum>
  <w:abstractNum w:abstractNumId="10">
    <w:nsid w:val="2D76366A"/>
    <w:multiLevelType w:val="multilevel"/>
    <w:tmpl w:val="BCBE6E6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cs="Times New Roman"/>
      </w:rPr>
    </w:lvl>
  </w:abstractNum>
  <w:abstractNum w:abstractNumId="11">
    <w:nsid w:val="30C947C6"/>
    <w:multiLevelType w:val="singleLevel"/>
    <w:tmpl w:val="108AE5E0"/>
    <w:lvl w:ilvl="0">
      <w:start w:val="1"/>
      <w:numFmt w:val="bullet"/>
      <w:lvlText w:val="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4EFD0E1C"/>
    <w:multiLevelType w:val="singleLevel"/>
    <w:tmpl w:val="B79C4B92"/>
    <w:lvl w:ilvl="0">
      <w:start w:val="1"/>
      <w:numFmt w:val="bullet"/>
      <w:lvlText w:val=""/>
      <w:lvlJc w:val="left"/>
      <w:pPr>
        <w:tabs>
          <w:tab w:val="num" w:pos="360"/>
        </w:tabs>
      </w:pPr>
      <w:rPr>
        <w:rFonts w:ascii="Times New Roman Special G1" w:hAnsi="Times New Roman Special G1" w:hint="default"/>
      </w:rPr>
    </w:lvl>
  </w:abstractNum>
  <w:abstractNum w:abstractNumId="13">
    <w:nsid w:val="535E1208"/>
    <w:multiLevelType w:val="singleLevel"/>
    <w:tmpl w:val="043E289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sz w:val="20"/>
      </w:rPr>
    </w:lvl>
  </w:abstractNum>
  <w:abstractNum w:abstractNumId="14">
    <w:nsid w:val="539F40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4FB7953"/>
    <w:multiLevelType w:val="singleLevel"/>
    <w:tmpl w:val="043E289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sz w:val="20"/>
      </w:rPr>
    </w:lvl>
  </w:abstractNum>
  <w:abstractNum w:abstractNumId="16">
    <w:nsid w:val="56262945"/>
    <w:multiLevelType w:val="singleLevel"/>
    <w:tmpl w:val="F2322B68"/>
    <w:lvl w:ilvl="0">
      <w:start w:val="1"/>
      <w:numFmt w:val="bullet"/>
      <w:lvlText w:val=""/>
      <w:lvlJc w:val="left"/>
      <w:pPr>
        <w:tabs>
          <w:tab w:val="num" w:pos="360"/>
        </w:tabs>
      </w:pPr>
      <w:rPr>
        <w:rFonts w:ascii="Times New Roman Special G1" w:hAnsi="Times New Roman Special G1" w:hint="default"/>
      </w:rPr>
    </w:lvl>
  </w:abstractNum>
  <w:abstractNum w:abstractNumId="17">
    <w:nsid w:val="5FB15A12"/>
    <w:multiLevelType w:val="singleLevel"/>
    <w:tmpl w:val="88B0417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10557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62B340B3"/>
    <w:multiLevelType w:val="singleLevel"/>
    <w:tmpl w:val="BE86AA82"/>
    <w:lvl w:ilvl="0">
      <w:start w:val="1"/>
      <w:numFmt w:val="bullet"/>
      <w:lvlText w:val=""/>
      <w:lvlJc w:val="left"/>
      <w:pPr>
        <w:tabs>
          <w:tab w:val="num" w:pos="360"/>
        </w:tabs>
      </w:pPr>
      <w:rPr>
        <w:rFonts w:ascii="Times New Roman Special G1" w:hAnsi="Times New Roman Special G1" w:hint="default"/>
      </w:rPr>
    </w:lvl>
  </w:abstractNum>
  <w:abstractNum w:abstractNumId="20">
    <w:nsid w:val="6911046F"/>
    <w:multiLevelType w:val="multilevel"/>
    <w:tmpl w:val="3A0AE4D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cs="Times New Roman"/>
      </w:rPr>
    </w:lvl>
  </w:abstractNum>
  <w:abstractNum w:abstractNumId="21">
    <w:nsid w:val="6DFE6E4A"/>
    <w:multiLevelType w:val="singleLevel"/>
    <w:tmpl w:val="436E3912"/>
    <w:lvl w:ilvl="0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0E8378B"/>
    <w:multiLevelType w:val="singleLevel"/>
    <w:tmpl w:val="88B0417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21B567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73CD4049"/>
    <w:multiLevelType w:val="singleLevel"/>
    <w:tmpl w:val="ED28AD7C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color w:val="auto"/>
        <w:sz w:val="28"/>
      </w:rPr>
    </w:lvl>
  </w:abstractNum>
  <w:abstractNum w:abstractNumId="25">
    <w:nsid w:val="7C7F5D7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7C866D47"/>
    <w:multiLevelType w:val="singleLevel"/>
    <w:tmpl w:val="ED28AD7C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color w:val="auto"/>
        <w:sz w:val="28"/>
      </w:rPr>
    </w:lvl>
  </w:abstractNum>
  <w:abstractNum w:abstractNumId="27">
    <w:nsid w:val="7DF162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0"/>
  </w:num>
  <w:num w:numId="5">
    <w:abstractNumId w:val="27"/>
  </w:num>
  <w:num w:numId="6">
    <w:abstractNumId w:val="14"/>
  </w:num>
  <w:num w:numId="7">
    <w:abstractNumId w:val="6"/>
  </w:num>
  <w:num w:numId="8">
    <w:abstractNumId w:val="20"/>
  </w:num>
  <w:num w:numId="9">
    <w:abstractNumId w:val="16"/>
  </w:num>
  <w:num w:numId="10">
    <w:abstractNumId w:val="25"/>
  </w:num>
  <w:num w:numId="11">
    <w:abstractNumId w:val="23"/>
  </w:num>
  <w:num w:numId="12">
    <w:abstractNumId w:val="1"/>
  </w:num>
  <w:num w:numId="13">
    <w:abstractNumId w:val="11"/>
  </w:num>
  <w:num w:numId="14">
    <w:abstractNumId w:val="17"/>
  </w:num>
  <w:num w:numId="15">
    <w:abstractNumId w:val="15"/>
  </w:num>
  <w:num w:numId="16">
    <w:abstractNumId w:val="8"/>
  </w:num>
  <w:num w:numId="17">
    <w:abstractNumId w:val="22"/>
  </w:num>
  <w:num w:numId="18">
    <w:abstractNumId w:val="5"/>
  </w:num>
  <w:num w:numId="19">
    <w:abstractNumId w:val="13"/>
  </w:num>
  <w:num w:numId="20">
    <w:abstractNumId w:val="24"/>
  </w:num>
  <w:num w:numId="21">
    <w:abstractNumId w:val="2"/>
  </w:num>
  <w:num w:numId="22">
    <w:abstractNumId w:val="7"/>
  </w:num>
  <w:num w:numId="23">
    <w:abstractNumId w:val="21"/>
  </w:num>
  <w:num w:numId="24">
    <w:abstractNumId w:val="19"/>
  </w:num>
  <w:num w:numId="25">
    <w:abstractNumId w:val="12"/>
  </w:num>
  <w:num w:numId="26">
    <w:abstractNumId w:val="26"/>
  </w:num>
  <w:num w:numId="27">
    <w:abstractNumId w:val="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20"/>
  <w:hyphenationZone w:val="357"/>
  <w:drawingGridHorizontalSpacing w:val="14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130"/>
    <w:rsid w:val="000A6540"/>
    <w:rsid w:val="000E6E6D"/>
    <w:rsid w:val="00274130"/>
    <w:rsid w:val="00385382"/>
    <w:rsid w:val="005005BB"/>
    <w:rsid w:val="0060677F"/>
    <w:rsid w:val="0068644C"/>
    <w:rsid w:val="008A7FDA"/>
    <w:rsid w:val="009D394F"/>
    <w:rsid w:val="00CE38BC"/>
    <w:rsid w:val="00FE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46C64C93-D789-4D4A-9C42-FEE9562C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567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spacing w:before="120" w:after="240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autoRedefine/>
    <w:qFormat/>
    <w:rsid w:val="000A6540"/>
    <w:pPr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autoRedefine/>
    <w:qFormat/>
    <w:rsid w:val="00FE08B8"/>
    <w:pPr>
      <w:ind w:firstLine="0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spacing w:line="240" w:lineRule="auto"/>
      <w:ind w:firstLine="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spacing w:line="240" w:lineRule="auto"/>
      <w:ind w:firstLine="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ind w:firstLine="0"/>
      <w:jc w:val="center"/>
      <w:outlineLvl w:val="5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 с отступом1"/>
    <w:basedOn w:val="a"/>
    <w:semiHidden/>
  </w:style>
  <w:style w:type="paragraph" w:customStyle="1" w:styleId="a3">
    <w:name w:val="Министерство..."/>
    <w:basedOn w:val="a"/>
    <w:pPr>
      <w:spacing w:after="240"/>
      <w:jc w:val="center"/>
    </w:pPr>
    <w:rPr>
      <w:caps/>
      <w:sz w:val="32"/>
    </w:rPr>
  </w:style>
  <w:style w:type="paragraph" w:customStyle="1" w:styleId="a4">
    <w:name w:val="шрифт тит.листа"/>
    <w:basedOn w:val="a3"/>
    <w:rPr>
      <w:caps w:val="0"/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Pr>
      <w:rFonts w:cs="Times New Roman"/>
    </w:rPr>
  </w:style>
  <w:style w:type="paragraph" w:styleId="a7">
    <w:name w:val="Body Text"/>
    <w:basedOn w:val="a"/>
    <w:semiHidden/>
    <w:pPr>
      <w:spacing w:before="480" w:line="240" w:lineRule="auto"/>
      <w:ind w:firstLine="0"/>
      <w:jc w:val="center"/>
    </w:pPr>
  </w:style>
  <w:style w:type="paragraph" w:styleId="a8">
    <w:name w:val="Body Text Indent"/>
    <w:basedOn w:val="a"/>
    <w:semiHidden/>
    <w:pPr>
      <w:ind w:firstLine="0"/>
    </w:pPr>
  </w:style>
  <w:style w:type="paragraph" w:styleId="30">
    <w:name w:val="Body Text 3"/>
    <w:basedOn w:val="a"/>
    <w:semiHidden/>
    <w:pPr>
      <w:spacing w:line="240" w:lineRule="auto"/>
      <w:ind w:firstLine="0"/>
    </w:pPr>
    <w:rPr>
      <w:sz w:val="24"/>
    </w:rPr>
  </w:style>
  <w:style w:type="table" w:styleId="11">
    <w:name w:val="Table Grid 1"/>
    <w:basedOn w:val="a1"/>
    <w:rsid w:val="00FE08B8"/>
    <w:pPr>
      <w:spacing w:line="360" w:lineRule="auto"/>
      <w:ind w:firstLine="567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2">
    <w:name w:val="toc 1"/>
    <w:basedOn w:val="a"/>
    <w:next w:val="a"/>
    <w:autoRedefine/>
    <w:semiHidden/>
    <w:rsid w:val="000A6540"/>
  </w:style>
  <w:style w:type="paragraph" w:styleId="20">
    <w:name w:val="toc 2"/>
    <w:basedOn w:val="a"/>
    <w:next w:val="a"/>
    <w:autoRedefine/>
    <w:semiHidden/>
    <w:rsid w:val="000A6540"/>
    <w:pPr>
      <w:ind w:left="280"/>
    </w:pPr>
  </w:style>
  <w:style w:type="paragraph" w:styleId="31">
    <w:name w:val="toc 3"/>
    <w:basedOn w:val="a"/>
    <w:next w:val="a"/>
    <w:autoRedefine/>
    <w:semiHidden/>
    <w:rsid w:val="000A6540"/>
    <w:pPr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_____Microsoft_Excel_97-20032.xls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0;_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К_П.dot</Template>
  <TotalTime>0</TotalTime>
  <Pages>1</Pages>
  <Words>5772</Words>
  <Characters>32905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Курсовой Проэкт</vt:lpstr>
    </vt:vector>
  </TitlesOfParts>
  <Company>дом</Company>
  <LinksUpToDate>false</LinksUpToDate>
  <CharactersWithSpaces>38600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Проэкт</dc:title>
  <dc:subject/>
  <dc:creator>Стадник Александр Александрович</dc:creator>
  <cp:keywords/>
  <dc:description/>
  <cp:lastModifiedBy>admin</cp:lastModifiedBy>
  <cp:revision>2</cp:revision>
  <dcterms:created xsi:type="dcterms:W3CDTF">2014-04-05T20:21:00Z</dcterms:created>
  <dcterms:modified xsi:type="dcterms:W3CDTF">2014-04-05T20:21:00Z</dcterms:modified>
</cp:coreProperties>
</file>