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C7" w:rsidRPr="00D01424" w:rsidRDefault="00F143C7" w:rsidP="00F143C7">
      <w:pPr>
        <w:spacing w:line="240" w:lineRule="auto"/>
        <w:jc w:val="center"/>
        <w:rPr>
          <w:szCs w:val="28"/>
        </w:rPr>
      </w:pPr>
      <w:r w:rsidRPr="00D01424">
        <w:rPr>
          <w:szCs w:val="28"/>
        </w:rPr>
        <w:t>ФЕДЕРАЛЬНОЕ ГОСУДАРСТВЕННОЕ ОБРАЗОВАТЕЛЬНОЕ УЧРЕЖДЕНИЕ ВЫСШЕГО ПРОФЕССИОНАЛЬНОГО ОБРАЗОВАНИЯ</w:t>
      </w:r>
    </w:p>
    <w:p w:rsidR="00F143C7" w:rsidRPr="00D01424" w:rsidRDefault="00F143C7" w:rsidP="00F143C7">
      <w:pPr>
        <w:spacing w:line="240" w:lineRule="auto"/>
        <w:jc w:val="center"/>
        <w:rPr>
          <w:szCs w:val="28"/>
        </w:rPr>
      </w:pPr>
      <w:r w:rsidRPr="00D01424">
        <w:rPr>
          <w:szCs w:val="28"/>
        </w:rPr>
        <w:t>«Саровский государственный физико-технической институт»</w:t>
      </w: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r w:rsidRPr="00D01424">
        <w:rPr>
          <w:szCs w:val="28"/>
        </w:rPr>
        <w:t>ЭКОНОМИКО-МАТЕМАТИЧЕСКИЙ ФАКУЛЬТЕТ</w:t>
      </w:r>
    </w:p>
    <w:p w:rsidR="00F143C7" w:rsidRPr="00D01424" w:rsidRDefault="00F143C7" w:rsidP="00F143C7">
      <w:pPr>
        <w:spacing w:line="240" w:lineRule="auto"/>
        <w:jc w:val="center"/>
        <w:rPr>
          <w:szCs w:val="28"/>
        </w:rPr>
      </w:pPr>
      <w:r w:rsidRPr="00D01424">
        <w:rPr>
          <w:szCs w:val="28"/>
        </w:rPr>
        <w:t>Кафедра стратегического управления</w:t>
      </w: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b/>
          <w:szCs w:val="28"/>
        </w:rPr>
      </w:pPr>
      <w:r w:rsidRPr="00D01424">
        <w:rPr>
          <w:b/>
          <w:szCs w:val="28"/>
        </w:rPr>
        <w:t>КУРСОВАЯ РАБОТА ПО МАРКЕТИНГУ НА ТЕМУ:</w:t>
      </w:r>
    </w:p>
    <w:p w:rsidR="00F143C7" w:rsidRPr="00D01424" w:rsidRDefault="00F143C7" w:rsidP="00F143C7">
      <w:pPr>
        <w:spacing w:line="240" w:lineRule="auto"/>
        <w:jc w:val="center"/>
        <w:rPr>
          <w:szCs w:val="28"/>
        </w:rPr>
      </w:pPr>
      <w:r w:rsidRPr="00D01424">
        <w:rPr>
          <w:szCs w:val="28"/>
        </w:rPr>
        <w:t>«Разработка комплекса маркетинга для отдела мужской одежды»</w:t>
      </w: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D01424" w:rsidRPr="00D01424" w:rsidRDefault="00D01424" w:rsidP="00D01424">
      <w:pPr>
        <w:spacing w:line="240" w:lineRule="auto"/>
        <w:jc w:val="right"/>
        <w:rPr>
          <w:szCs w:val="28"/>
        </w:rPr>
      </w:pPr>
      <w:r w:rsidRPr="00D01424">
        <w:rPr>
          <w:szCs w:val="28"/>
        </w:rPr>
        <w:t>Выполнила: Каупалова Александра</w:t>
      </w:r>
    </w:p>
    <w:p w:rsidR="00D01424" w:rsidRPr="00D01424" w:rsidRDefault="00D01424" w:rsidP="00D01424">
      <w:pPr>
        <w:spacing w:line="240" w:lineRule="auto"/>
        <w:jc w:val="right"/>
        <w:rPr>
          <w:szCs w:val="28"/>
        </w:rPr>
      </w:pPr>
      <w:r w:rsidRPr="00D01424">
        <w:rPr>
          <w:szCs w:val="28"/>
        </w:rPr>
        <w:t>Группа: ИС-45(1)</w:t>
      </w:r>
    </w:p>
    <w:p w:rsidR="00D01424" w:rsidRPr="00D01424" w:rsidRDefault="00D01424" w:rsidP="00D01424">
      <w:pPr>
        <w:spacing w:line="240" w:lineRule="auto"/>
        <w:jc w:val="right"/>
        <w:rPr>
          <w:szCs w:val="28"/>
        </w:rPr>
      </w:pPr>
      <w:r w:rsidRPr="00D01424">
        <w:rPr>
          <w:szCs w:val="28"/>
        </w:rPr>
        <w:t>Проверил: Файков Д.Ю.</w:t>
      </w:r>
    </w:p>
    <w:p w:rsidR="00D01424" w:rsidRPr="00D01424" w:rsidRDefault="00D01424" w:rsidP="00D01424">
      <w:pPr>
        <w:spacing w:line="240" w:lineRule="auto"/>
        <w:jc w:val="right"/>
        <w:rPr>
          <w:szCs w:val="28"/>
        </w:rPr>
      </w:pPr>
    </w:p>
    <w:p w:rsidR="00F143C7" w:rsidRPr="00D01424" w:rsidRDefault="00D01424" w:rsidP="00D01424">
      <w:pPr>
        <w:spacing w:line="240" w:lineRule="auto"/>
        <w:jc w:val="right"/>
        <w:rPr>
          <w:szCs w:val="28"/>
        </w:rPr>
      </w:pPr>
      <w:r w:rsidRPr="00D01424">
        <w:rPr>
          <w:szCs w:val="28"/>
        </w:rPr>
        <w:t>Оценка: ___________</w:t>
      </w:r>
    </w:p>
    <w:p w:rsidR="00F143C7" w:rsidRPr="00D01424" w:rsidRDefault="00F143C7" w:rsidP="00D01424">
      <w:pPr>
        <w:spacing w:line="240" w:lineRule="auto"/>
        <w:jc w:val="right"/>
        <w:rPr>
          <w:szCs w:val="28"/>
        </w:rPr>
      </w:pPr>
    </w:p>
    <w:p w:rsidR="00F143C7" w:rsidRPr="00D01424" w:rsidRDefault="00F143C7" w:rsidP="00D01424">
      <w:pPr>
        <w:spacing w:line="240" w:lineRule="auto"/>
        <w:jc w:val="right"/>
        <w:rPr>
          <w:szCs w:val="28"/>
        </w:rPr>
      </w:pPr>
    </w:p>
    <w:p w:rsidR="00F143C7" w:rsidRDefault="00F143C7" w:rsidP="00F143C7">
      <w:pPr>
        <w:spacing w:line="240" w:lineRule="auto"/>
        <w:jc w:val="center"/>
        <w:rPr>
          <w:szCs w:val="28"/>
        </w:rPr>
      </w:pPr>
    </w:p>
    <w:p w:rsidR="00D01424" w:rsidRDefault="00D01424" w:rsidP="00F143C7">
      <w:pPr>
        <w:spacing w:line="240" w:lineRule="auto"/>
        <w:jc w:val="center"/>
        <w:rPr>
          <w:szCs w:val="28"/>
        </w:rPr>
      </w:pPr>
    </w:p>
    <w:p w:rsidR="00D01424" w:rsidRDefault="00D01424" w:rsidP="00F143C7">
      <w:pPr>
        <w:spacing w:line="240" w:lineRule="auto"/>
        <w:jc w:val="center"/>
        <w:rPr>
          <w:szCs w:val="28"/>
        </w:rPr>
      </w:pPr>
    </w:p>
    <w:p w:rsidR="00D01424" w:rsidRPr="00D01424" w:rsidRDefault="00D01424"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p>
    <w:p w:rsidR="00F143C7" w:rsidRPr="00D01424" w:rsidRDefault="00F143C7" w:rsidP="00F143C7">
      <w:pPr>
        <w:spacing w:line="240" w:lineRule="auto"/>
        <w:jc w:val="center"/>
        <w:rPr>
          <w:szCs w:val="28"/>
        </w:rPr>
      </w:pPr>
      <w:r w:rsidRPr="00D01424">
        <w:rPr>
          <w:szCs w:val="28"/>
        </w:rPr>
        <w:t xml:space="preserve">Саров, </w:t>
      </w:r>
      <w:smartTag w:uri="urn:schemas-microsoft-com:office:smarttags" w:element="metricconverter">
        <w:smartTagPr>
          <w:attr w:name="ProductID" w:val="2009 г"/>
        </w:smartTagPr>
        <w:r w:rsidRPr="00D01424">
          <w:rPr>
            <w:szCs w:val="28"/>
          </w:rPr>
          <w:t>2009 г</w:t>
        </w:r>
      </w:smartTag>
      <w:r w:rsidRPr="00D01424">
        <w:rPr>
          <w:szCs w:val="28"/>
        </w:rPr>
        <w:t>.</w:t>
      </w:r>
    </w:p>
    <w:p w:rsidR="00217D90" w:rsidRDefault="00F143C7" w:rsidP="00D01424">
      <w:pPr>
        <w:pStyle w:val="1"/>
        <w:ind w:firstLine="0"/>
        <w:jc w:val="both"/>
        <w:rPr>
          <w:bCs/>
        </w:rPr>
      </w:pPr>
      <w:r>
        <w:rPr>
          <w:bCs/>
        </w:rPr>
        <w:br w:type="page"/>
      </w:r>
      <w:r w:rsidR="00217D90">
        <w:rPr>
          <w:bCs/>
        </w:rPr>
        <w:lastRenderedPageBreak/>
        <w:t>Содержание</w:t>
      </w:r>
    </w:p>
    <w:p w:rsidR="00D01424" w:rsidRDefault="00D01424" w:rsidP="00D01424">
      <w:pPr>
        <w:pStyle w:val="1"/>
        <w:ind w:firstLine="0"/>
        <w:jc w:val="both"/>
        <w:rPr>
          <w:bCs/>
        </w:rPr>
      </w:pPr>
    </w:p>
    <w:p w:rsidR="00CC66EB" w:rsidRPr="00CC66EB" w:rsidRDefault="00217D90" w:rsidP="0010619B">
      <w:pPr>
        <w:pStyle w:val="11"/>
        <w:ind w:firstLine="0"/>
        <w:jc w:val="left"/>
        <w:rPr>
          <w:noProof/>
          <w:sz w:val="24"/>
        </w:rPr>
      </w:pPr>
      <w:r>
        <w:fldChar w:fldCharType="begin"/>
      </w:r>
      <w:r>
        <w:instrText xml:space="preserve"> TOC \h \z \t "Стиль1;1;Стиль3;3" </w:instrText>
      </w:r>
      <w:r>
        <w:fldChar w:fldCharType="separate"/>
      </w:r>
      <w:hyperlink w:anchor="_Toc230685104" w:history="1">
        <w:r w:rsidR="00CC66EB" w:rsidRPr="00CC66EB">
          <w:rPr>
            <w:rStyle w:val="aa"/>
            <w:noProof/>
          </w:rPr>
          <w:t>Введение</w:t>
        </w:r>
      </w:hyperlink>
    </w:p>
    <w:p w:rsidR="00CC66EB" w:rsidRPr="00CC66EB" w:rsidRDefault="00DF2163" w:rsidP="0010619B">
      <w:pPr>
        <w:pStyle w:val="11"/>
        <w:ind w:firstLine="0"/>
        <w:jc w:val="left"/>
        <w:rPr>
          <w:noProof/>
          <w:sz w:val="24"/>
        </w:rPr>
      </w:pPr>
      <w:hyperlink w:anchor="_Toc230685105" w:history="1">
        <w:r w:rsidR="00CC66EB" w:rsidRPr="00CC66EB">
          <w:rPr>
            <w:rStyle w:val="aa"/>
            <w:noProof/>
          </w:rPr>
          <w:t>1. Маркетинговое описание организации</w:t>
        </w:r>
      </w:hyperlink>
    </w:p>
    <w:p w:rsidR="00CC66EB" w:rsidRPr="00CC66EB" w:rsidRDefault="00DF2163" w:rsidP="0010619B">
      <w:pPr>
        <w:pStyle w:val="11"/>
        <w:ind w:firstLine="0"/>
        <w:jc w:val="left"/>
        <w:rPr>
          <w:noProof/>
          <w:sz w:val="24"/>
        </w:rPr>
      </w:pPr>
      <w:hyperlink w:anchor="_Toc230685106" w:history="1">
        <w:r w:rsidR="00CC66EB" w:rsidRPr="00CC66EB">
          <w:rPr>
            <w:rStyle w:val="aa"/>
            <w:noProof/>
          </w:rPr>
          <w:t>2. Анализ организации</w:t>
        </w:r>
      </w:hyperlink>
    </w:p>
    <w:p w:rsidR="00CC66EB" w:rsidRPr="00CC66EB" w:rsidRDefault="00DF2163" w:rsidP="0010619B">
      <w:pPr>
        <w:pStyle w:val="32"/>
        <w:spacing w:before="0"/>
        <w:ind w:left="0" w:firstLine="0"/>
        <w:jc w:val="left"/>
        <w:rPr>
          <w:b w:val="0"/>
          <w:sz w:val="24"/>
        </w:rPr>
      </w:pPr>
      <w:hyperlink w:anchor="_Toc230685107" w:history="1">
        <w:r w:rsidR="00CC66EB" w:rsidRPr="00CC66EB">
          <w:rPr>
            <w:rStyle w:val="aa"/>
            <w:b w:val="0"/>
          </w:rPr>
          <w:t>2.1 Портфель товаров</w:t>
        </w:r>
      </w:hyperlink>
    </w:p>
    <w:p w:rsidR="00CC66EB" w:rsidRPr="00CC66EB" w:rsidRDefault="00DF2163" w:rsidP="0010619B">
      <w:pPr>
        <w:pStyle w:val="32"/>
        <w:spacing w:before="0"/>
        <w:ind w:left="0" w:firstLine="0"/>
        <w:jc w:val="left"/>
        <w:rPr>
          <w:b w:val="0"/>
          <w:sz w:val="24"/>
        </w:rPr>
      </w:pPr>
      <w:hyperlink w:anchor="_Toc230685108" w:history="1">
        <w:r w:rsidR="00CC66EB" w:rsidRPr="00CC66EB">
          <w:rPr>
            <w:rStyle w:val="aa"/>
            <w:b w:val="0"/>
          </w:rPr>
          <w:t>2.2 3-х уровневый анализ организации</w:t>
        </w:r>
      </w:hyperlink>
    </w:p>
    <w:p w:rsidR="00CC66EB" w:rsidRPr="00CC66EB" w:rsidRDefault="00DF2163" w:rsidP="0010619B">
      <w:pPr>
        <w:pStyle w:val="32"/>
        <w:spacing w:before="0"/>
        <w:ind w:left="0" w:firstLine="0"/>
        <w:jc w:val="left"/>
        <w:rPr>
          <w:b w:val="0"/>
          <w:sz w:val="24"/>
        </w:rPr>
      </w:pPr>
      <w:hyperlink w:anchor="_Toc230685109" w:history="1">
        <w:r w:rsidR="00CC66EB" w:rsidRPr="00CC66EB">
          <w:rPr>
            <w:rStyle w:val="aa"/>
            <w:b w:val="0"/>
          </w:rPr>
          <w:t>2.3 Жизненный цикл организации</w:t>
        </w:r>
      </w:hyperlink>
    </w:p>
    <w:p w:rsidR="00CC66EB" w:rsidRPr="00CC66EB" w:rsidRDefault="00DF2163" w:rsidP="0010619B">
      <w:pPr>
        <w:pStyle w:val="32"/>
        <w:spacing w:before="0"/>
        <w:ind w:left="0" w:firstLine="0"/>
        <w:jc w:val="left"/>
        <w:rPr>
          <w:b w:val="0"/>
          <w:sz w:val="24"/>
        </w:rPr>
      </w:pPr>
      <w:hyperlink w:anchor="_Toc230685110" w:history="1">
        <w:r w:rsidR="00CC66EB" w:rsidRPr="00CC66EB">
          <w:rPr>
            <w:rStyle w:val="aa"/>
            <w:b w:val="0"/>
          </w:rPr>
          <w:t>2.4 Матрица товар-рынок</w:t>
        </w:r>
      </w:hyperlink>
    </w:p>
    <w:p w:rsidR="00CC66EB" w:rsidRPr="00CC66EB" w:rsidRDefault="00DF2163" w:rsidP="0010619B">
      <w:pPr>
        <w:pStyle w:val="11"/>
        <w:ind w:firstLine="0"/>
        <w:jc w:val="left"/>
        <w:rPr>
          <w:noProof/>
          <w:sz w:val="24"/>
        </w:rPr>
      </w:pPr>
      <w:hyperlink w:anchor="_Toc230685111" w:history="1">
        <w:r w:rsidR="00CC66EB" w:rsidRPr="00CC66EB">
          <w:rPr>
            <w:rStyle w:val="aa"/>
            <w:noProof/>
          </w:rPr>
          <w:t>3. Анализ рынка</w:t>
        </w:r>
      </w:hyperlink>
    </w:p>
    <w:p w:rsidR="00CC66EB" w:rsidRPr="00CC66EB" w:rsidRDefault="00DF2163" w:rsidP="0010619B">
      <w:pPr>
        <w:pStyle w:val="32"/>
        <w:spacing w:before="0"/>
        <w:ind w:left="0" w:firstLine="0"/>
        <w:jc w:val="left"/>
        <w:rPr>
          <w:b w:val="0"/>
          <w:sz w:val="24"/>
        </w:rPr>
      </w:pPr>
      <w:hyperlink w:anchor="_Toc230685112" w:history="1">
        <w:r w:rsidR="00CC66EB" w:rsidRPr="00CC66EB">
          <w:rPr>
            <w:rStyle w:val="aa"/>
            <w:b w:val="0"/>
          </w:rPr>
          <w:t>3.1 Описание потребителей</w:t>
        </w:r>
      </w:hyperlink>
    </w:p>
    <w:p w:rsidR="00CC66EB" w:rsidRPr="00CC66EB" w:rsidRDefault="00DF2163" w:rsidP="0010619B">
      <w:pPr>
        <w:pStyle w:val="32"/>
        <w:spacing w:before="0"/>
        <w:ind w:left="0" w:firstLine="0"/>
        <w:jc w:val="left"/>
        <w:rPr>
          <w:b w:val="0"/>
          <w:sz w:val="24"/>
        </w:rPr>
      </w:pPr>
      <w:hyperlink w:anchor="_Toc230685113" w:history="1">
        <w:r w:rsidR="00CC66EB" w:rsidRPr="00CC66EB">
          <w:rPr>
            <w:rStyle w:val="aa"/>
            <w:b w:val="0"/>
          </w:rPr>
          <w:t>3.2 Исследование рынка</w:t>
        </w:r>
      </w:hyperlink>
    </w:p>
    <w:p w:rsidR="00CC66EB" w:rsidRPr="00CC66EB" w:rsidRDefault="00DF2163" w:rsidP="0010619B">
      <w:pPr>
        <w:pStyle w:val="32"/>
        <w:spacing w:before="0"/>
        <w:ind w:left="0" w:firstLine="0"/>
        <w:jc w:val="left"/>
        <w:rPr>
          <w:b w:val="0"/>
          <w:sz w:val="24"/>
        </w:rPr>
      </w:pPr>
      <w:hyperlink w:anchor="_Toc230685114" w:history="1">
        <w:r w:rsidR="00CC66EB" w:rsidRPr="00CC66EB">
          <w:rPr>
            <w:rStyle w:val="aa"/>
            <w:b w:val="0"/>
          </w:rPr>
          <w:t>3.3 Сегментирование рынка</w:t>
        </w:r>
      </w:hyperlink>
    </w:p>
    <w:p w:rsidR="00CC66EB" w:rsidRPr="00CC66EB" w:rsidRDefault="00DF2163" w:rsidP="0010619B">
      <w:pPr>
        <w:pStyle w:val="32"/>
        <w:spacing w:before="0"/>
        <w:ind w:left="0" w:firstLine="0"/>
        <w:jc w:val="left"/>
        <w:rPr>
          <w:b w:val="0"/>
          <w:sz w:val="24"/>
        </w:rPr>
      </w:pPr>
      <w:hyperlink w:anchor="_Toc230685115" w:history="1">
        <w:r w:rsidR="00CC66EB" w:rsidRPr="00CC66EB">
          <w:rPr>
            <w:rStyle w:val="aa"/>
            <w:b w:val="0"/>
          </w:rPr>
          <w:t>3.4 Выбор целевых сегментов</w:t>
        </w:r>
      </w:hyperlink>
    </w:p>
    <w:p w:rsidR="00CC66EB" w:rsidRPr="00CC66EB" w:rsidRDefault="00DF2163" w:rsidP="0010619B">
      <w:pPr>
        <w:pStyle w:val="11"/>
        <w:ind w:firstLine="0"/>
        <w:jc w:val="left"/>
        <w:rPr>
          <w:noProof/>
          <w:sz w:val="24"/>
        </w:rPr>
      </w:pPr>
      <w:hyperlink w:anchor="_Toc230685116" w:history="1">
        <w:r w:rsidR="00CC66EB" w:rsidRPr="00CC66EB">
          <w:rPr>
            <w:rStyle w:val="aa"/>
            <w:noProof/>
          </w:rPr>
          <w:t>4. Ценообразование</w:t>
        </w:r>
      </w:hyperlink>
    </w:p>
    <w:p w:rsidR="00CC66EB" w:rsidRPr="00CC66EB" w:rsidRDefault="00DF2163" w:rsidP="0010619B">
      <w:pPr>
        <w:pStyle w:val="32"/>
        <w:spacing w:before="0"/>
        <w:ind w:left="0" w:firstLine="0"/>
        <w:jc w:val="left"/>
        <w:rPr>
          <w:b w:val="0"/>
          <w:sz w:val="24"/>
        </w:rPr>
      </w:pPr>
      <w:hyperlink w:anchor="_Toc230685117" w:history="1">
        <w:r w:rsidR="00CC66EB" w:rsidRPr="00CC66EB">
          <w:rPr>
            <w:rStyle w:val="aa"/>
            <w:b w:val="0"/>
          </w:rPr>
          <w:t>4.1 Ценовая стратегия</w:t>
        </w:r>
      </w:hyperlink>
    </w:p>
    <w:p w:rsidR="00CC66EB" w:rsidRPr="00CC66EB" w:rsidRDefault="00DF2163" w:rsidP="0010619B">
      <w:pPr>
        <w:pStyle w:val="32"/>
        <w:spacing w:before="0"/>
        <w:ind w:left="0" w:firstLine="0"/>
        <w:jc w:val="left"/>
        <w:rPr>
          <w:b w:val="0"/>
          <w:sz w:val="24"/>
        </w:rPr>
      </w:pPr>
      <w:hyperlink w:anchor="_Toc230685118" w:history="1">
        <w:r w:rsidR="00CC66EB" w:rsidRPr="00CC66EB">
          <w:rPr>
            <w:rStyle w:val="aa"/>
            <w:b w:val="0"/>
          </w:rPr>
          <w:t>4.2 Ценовая тактика</w:t>
        </w:r>
      </w:hyperlink>
    </w:p>
    <w:p w:rsidR="00CC66EB" w:rsidRPr="00CC66EB" w:rsidRDefault="00DF2163" w:rsidP="0010619B">
      <w:pPr>
        <w:pStyle w:val="11"/>
        <w:ind w:firstLine="0"/>
        <w:jc w:val="left"/>
        <w:rPr>
          <w:noProof/>
          <w:sz w:val="24"/>
        </w:rPr>
      </w:pPr>
      <w:hyperlink w:anchor="_Toc230685119" w:history="1">
        <w:r w:rsidR="00CC66EB" w:rsidRPr="00CC66EB">
          <w:rPr>
            <w:rStyle w:val="aa"/>
            <w:noProof/>
          </w:rPr>
          <w:t>5. Внешнее окружение</w:t>
        </w:r>
      </w:hyperlink>
    </w:p>
    <w:p w:rsidR="00CC66EB" w:rsidRPr="00CC66EB" w:rsidRDefault="00DF2163" w:rsidP="0010619B">
      <w:pPr>
        <w:pStyle w:val="11"/>
        <w:ind w:firstLine="0"/>
        <w:jc w:val="left"/>
        <w:rPr>
          <w:noProof/>
          <w:sz w:val="24"/>
        </w:rPr>
      </w:pPr>
      <w:hyperlink w:anchor="_Toc230685120" w:history="1">
        <w:r w:rsidR="00CC66EB" w:rsidRPr="00CC66EB">
          <w:rPr>
            <w:rStyle w:val="aa"/>
            <w:noProof/>
          </w:rPr>
          <w:t>6. Конкурентная среда</w:t>
        </w:r>
      </w:hyperlink>
    </w:p>
    <w:p w:rsidR="00CC66EB" w:rsidRPr="00CC66EB" w:rsidRDefault="00DF2163" w:rsidP="0010619B">
      <w:pPr>
        <w:pStyle w:val="11"/>
        <w:ind w:firstLine="0"/>
        <w:jc w:val="left"/>
        <w:rPr>
          <w:noProof/>
          <w:sz w:val="24"/>
        </w:rPr>
      </w:pPr>
      <w:hyperlink w:anchor="_Toc230685121" w:history="1">
        <w:r w:rsidR="00CC66EB" w:rsidRPr="00CC66EB">
          <w:rPr>
            <w:rStyle w:val="aa"/>
            <w:noProof/>
          </w:rPr>
          <w:t xml:space="preserve">7. </w:t>
        </w:r>
        <w:r w:rsidR="00CC66EB" w:rsidRPr="00CC66EB">
          <w:rPr>
            <w:rStyle w:val="aa"/>
            <w:noProof/>
            <w:lang w:val="en-US"/>
          </w:rPr>
          <w:t>SWOT</w:t>
        </w:r>
        <w:r w:rsidR="00CC66EB" w:rsidRPr="00CC66EB">
          <w:rPr>
            <w:rStyle w:val="aa"/>
            <w:noProof/>
          </w:rPr>
          <w:t xml:space="preserve"> анализ</w:t>
        </w:r>
      </w:hyperlink>
    </w:p>
    <w:p w:rsidR="00CC66EB" w:rsidRPr="00CC66EB" w:rsidRDefault="00DF2163" w:rsidP="0010619B">
      <w:pPr>
        <w:pStyle w:val="11"/>
        <w:ind w:firstLine="0"/>
        <w:jc w:val="left"/>
        <w:rPr>
          <w:noProof/>
          <w:sz w:val="24"/>
        </w:rPr>
      </w:pPr>
      <w:hyperlink w:anchor="_Toc230685122" w:history="1">
        <w:r w:rsidR="00CC66EB" w:rsidRPr="00CC66EB">
          <w:rPr>
            <w:rStyle w:val="aa"/>
            <w:noProof/>
          </w:rPr>
          <w:t>8. Выбор маркетинговых целей</w:t>
        </w:r>
      </w:hyperlink>
    </w:p>
    <w:p w:rsidR="00CC66EB" w:rsidRPr="00CC66EB" w:rsidRDefault="00DF2163" w:rsidP="0010619B">
      <w:pPr>
        <w:pStyle w:val="11"/>
        <w:ind w:firstLine="0"/>
        <w:jc w:val="left"/>
        <w:rPr>
          <w:noProof/>
          <w:sz w:val="24"/>
        </w:rPr>
      </w:pPr>
      <w:hyperlink w:anchor="_Toc230685123" w:history="1">
        <w:r w:rsidR="00CC66EB" w:rsidRPr="00CC66EB">
          <w:rPr>
            <w:rStyle w:val="aa"/>
            <w:noProof/>
          </w:rPr>
          <w:t>9. Маркетинговая стратегия</w:t>
        </w:r>
      </w:hyperlink>
    </w:p>
    <w:p w:rsidR="00CC66EB" w:rsidRPr="00CC66EB" w:rsidRDefault="00DF2163" w:rsidP="0010619B">
      <w:pPr>
        <w:pStyle w:val="11"/>
        <w:ind w:firstLine="0"/>
        <w:jc w:val="left"/>
        <w:rPr>
          <w:noProof/>
          <w:sz w:val="24"/>
        </w:rPr>
      </w:pPr>
      <w:hyperlink w:anchor="_Toc230685124" w:history="1">
        <w:r w:rsidR="00CC66EB" w:rsidRPr="00CC66EB">
          <w:rPr>
            <w:rStyle w:val="aa"/>
            <w:noProof/>
          </w:rPr>
          <w:t>Заключение</w:t>
        </w:r>
      </w:hyperlink>
    </w:p>
    <w:p w:rsidR="00CC66EB" w:rsidRDefault="00DF2163" w:rsidP="0010619B">
      <w:pPr>
        <w:pStyle w:val="11"/>
        <w:ind w:firstLine="0"/>
        <w:jc w:val="left"/>
        <w:rPr>
          <w:noProof/>
          <w:sz w:val="24"/>
        </w:rPr>
      </w:pPr>
      <w:hyperlink w:anchor="_Toc230685125" w:history="1">
        <w:r w:rsidR="00CC66EB" w:rsidRPr="00CC66EB">
          <w:rPr>
            <w:rStyle w:val="aa"/>
            <w:noProof/>
          </w:rPr>
          <w:t>Список использованной литературы</w:t>
        </w:r>
      </w:hyperlink>
    </w:p>
    <w:p w:rsidR="00217D90" w:rsidRDefault="00217D90" w:rsidP="0010619B">
      <w:pPr>
        <w:pStyle w:val="11"/>
        <w:ind w:firstLine="0"/>
        <w:jc w:val="left"/>
      </w:pPr>
      <w:r>
        <w:fldChar w:fldCharType="end"/>
      </w:r>
      <w:r>
        <w:br w:type="page"/>
      </w:r>
      <w:bookmarkStart w:id="0" w:name="_Toc38458738"/>
      <w:bookmarkStart w:id="1" w:name="_Toc38458852"/>
      <w:bookmarkStart w:id="2" w:name="_Toc38458894"/>
      <w:bookmarkStart w:id="3" w:name="_Toc38458954"/>
      <w:bookmarkStart w:id="4" w:name="_Toc230685104"/>
      <w:r>
        <w:t>Введение</w:t>
      </w:r>
      <w:bookmarkEnd w:id="0"/>
      <w:bookmarkEnd w:id="1"/>
      <w:bookmarkEnd w:id="2"/>
      <w:bookmarkEnd w:id="3"/>
      <w:bookmarkEnd w:id="4"/>
    </w:p>
    <w:p w:rsidR="00D01424" w:rsidRDefault="00D01424" w:rsidP="0010619B">
      <w:pPr>
        <w:spacing w:before="0"/>
      </w:pPr>
    </w:p>
    <w:p w:rsidR="00217D90" w:rsidRDefault="00217D90" w:rsidP="0010619B">
      <w:pPr>
        <w:spacing w:before="0"/>
      </w:pPr>
      <w:r>
        <w:t xml:space="preserve">Задачей моей курсовой работы является анализ деятельности </w:t>
      </w:r>
      <w:r w:rsidR="00CC0E63">
        <w:t>магазина по продаже мужской одежды</w:t>
      </w:r>
      <w:r w:rsidR="00596227">
        <w:t xml:space="preserve"> и обуви</w:t>
      </w:r>
      <w:r w:rsidR="00CC0E63">
        <w:t xml:space="preserve">, открытого в </w:t>
      </w:r>
      <w:smartTag w:uri="urn:schemas-microsoft-com:office:smarttags" w:element="metricconverter">
        <w:smartTagPr>
          <w:attr w:name="ProductID" w:val="2008 г"/>
        </w:smartTagPr>
        <w:r w:rsidR="00CC0E63">
          <w:t>2008 г</w:t>
        </w:r>
      </w:smartTag>
      <w:r w:rsidR="00CC0E63">
        <w:t>. в г.</w:t>
      </w:r>
      <w:r w:rsidR="00596227">
        <w:t xml:space="preserve"> </w:t>
      </w:r>
      <w:r w:rsidR="00CC0E63">
        <w:t>Саров.</w:t>
      </w:r>
    </w:p>
    <w:p w:rsidR="00217D90" w:rsidRDefault="00CC0E63" w:rsidP="0010619B">
      <w:pPr>
        <w:spacing w:before="0"/>
      </w:pPr>
      <w:r>
        <w:t>В данной сфере деятельности заняты многие предприниматели и конкуренция достаточно сильная</w:t>
      </w:r>
      <w:r w:rsidR="00596227">
        <w:t>, и нашему предприятию необходимо укреплять свои позиции.</w:t>
      </w:r>
    </w:p>
    <w:p w:rsidR="00217D90" w:rsidRDefault="00217D90" w:rsidP="0010619B">
      <w:pPr>
        <w:spacing w:before="0"/>
      </w:pPr>
      <w:r>
        <w:t xml:space="preserve">Цель </w:t>
      </w:r>
      <w:r w:rsidR="00596227">
        <w:t xml:space="preserve">курсовой </w:t>
      </w:r>
      <w:r>
        <w:t>работы – показать наличие навыков практического осуществления некоторых видов маркетинговой деятельности: анализа и интерпретации результатов маркетинговых исследований, сегментирования рыночного пространства, позиционирования продукции, формирования наиболее эффективной</w:t>
      </w:r>
      <w:r w:rsidR="00596227">
        <w:t xml:space="preserve"> маркетинговой</w:t>
      </w:r>
      <w:r>
        <w:t xml:space="preserve"> политики.</w:t>
      </w:r>
    </w:p>
    <w:p w:rsidR="00217D90" w:rsidRDefault="00217D90" w:rsidP="0010619B">
      <w:pPr>
        <w:spacing w:before="0"/>
      </w:pPr>
      <w:r>
        <w:t>Решение этих вопросов позволит предприятию наиболее выгодно распределить имеющиеся у него ресурсы, и тем самым увеличить прибыль от реализации своего товара</w:t>
      </w:r>
      <w:r w:rsidR="00596227">
        <w:t xml:space="preserve"> и занимаемую долю рынка</w:t>
      </w:r>
      <w:r>
        <w:t>.</w:t>
      </w:r>
    </w:p>
    <w:p w:rsidR="00217D90" w:rsidRDefault="00217D90" w:rsidP="0010619B">
      <w:pPr>
        <w:pStyle w:val="10"/>
        <w:spacing w:before="0"/>
        <w:jc w:val="both"/>
      </w:pPr>
      <w:r>
        <w:br w:type="page"/>
      </w:r>
      <w:bookmarkStart w:id="5" w:name="_Toc38458739"/>
      <w:bookmarkStart w:id="6" w:name="_Toc38458853"/>
      <w:bookmarkStart w:id="7" w:name="_Toc38458895"/>
      <w:bookmarkStart w:id="8" w:name="_Toc38458955"/>
      <w:bookmarkStart w:id="9" w:name="_Toc230685105"/>
      <w:r>
        <w:t>1. Маркетинговое описание организации</w:t>
      </w:r>
      <w:bookmarkEnd w:id="5"/>
      <w:bookmarkEnd w:id="6"/>
      <w:bookmarkEnd w:id="7"/>
      <w:bookmarkEnd w:id="8"/>
      <w:bookmarkEnd w:id="9"/>
    </w:p>
    <w:p w:rsidR="00D01424" w:rsidRDefault="00D01424" w:rsidP="0010619B">
      <w:pPr>
        <w:spacing w:before="0"/>
      </w:pPr>
    </w:p>
    <w:p w:rsidR="00217D90" w:rsidRDefault="00596227" w:rsidP="0010619B">
      <w:pPr>
        <w:spacing w:before="0"/>
      </w:pPr>
      <w:r>
        <w:t xml:space="preserve">Отдел по продаже мужской одежды и обуви, открытый в </w:t>
      </w:r>
      <w:smartTag w:uri="urn:schemas-microsoft-com:office:smarttags" w:element="metricconverter">
        <w:smartTagPr>
          <w:attr w:name="ProductID" w:val="2008 г"/>
        </w:smartTagPr>
        <w:r>
          <w:t>2008 г</w:t>
        </w:r>
      </w:smartTag>
      <w:r>
        <w:t>. в ТЦ «Московский пассаж», г. Саров.</w:t>
      </w:r>
    </w:p>
    <w:p w:rsidR="00217D90" w:rsidRDefault="00D30D71" w:rsidP="0010619B">
      <w:pPr>
        <w:spacing w:before="0"/>
      </w:pPr>
      <w:r>
        <w:t>Отдел</w:t>
      </w:r>
      <w:r w:rsidR="00596227">
        <w:t xml:space="preserve"> осуществляет продажу мужской спортивной одежды и обуви (брюки, ветровки, футболки, кроссовки), а также джинсы, рубашки и обувь классического стиля.</w:t>
      </w:r>
    </w:p>
    <w:p w:rsidR="00217D90" w:rsidRDefault="00D30D71" w:rsidP="0010619B">
      <w:pPr>
        <w:spacing w:before="0"/>
      </w:pPr>
      <w:r>
        <w:t>В отделе работает 3 продавца, которые подчиняются непосредственно владельцу отдела.</w:t>
      </w:r>
    </w:p>
    <w:p w:rsidR="00217D90" w:rsidRDefault="00217D90" w:rsidP="0010619B">
      <w:pPr>
        <w:spacing w:before="0"/>
      </w:pPr>
      <w:r>
        <w:t xml:space="preserve">Основными производственными фондами являются: помещение </w:t>
      </w:r>
      <w:r w:rsidR="00D30D71">
        <w:t>отдела</w:t>
      </w:r>
      <w:r>
        <w:t>, витрины и другое оборудование.</w:t>
      </w:r>
    </w:p>
    <w:p w:rsidR="00217D90" w:rsidRDefault="00217D90" w:rsidP="0010619B">
      <w:pPr>
        <w:spacing w:before="0"/>
      </w:pPr>
      <w:r>
        <w:t>Основной частью рынка сбыта является новая часть города.</w:t>
      </w:r>
    </w:p>
    <w:p w:rsidR="00217D90" w:rsidRDefault="00217D90" w:rsidP="0010619B">
      <w:pPr>
        <w:spacing w:before="0"/>
      </w:pPr>
      <w:r>
        <w:t xml:space="preserve">В настоящее время в городе существует </w:t>
      </w:r>
      <w:r w:rsidR="00D30D71">
        <w:t>множество предпринимателей, занимающихся аналогичной деятельностью. В ТЦ «Московский пассаж» работают еще 4 отдела мужской одежды, также в ТЦ «Плаза», «Европа» есть отделы аналогичного ассортимента.</w:t>
      </w:r>
    </w:p>
    <w:p w:rsidR="00217D90" w:rsidRDefault="00217D90" w:rsidP="0010619B">
      <w:pPr>
        <w:spacing w:before="0"/>
      </w:pPr>
      <w:r>
        <w:t xml:space="preserve">Основной задачей предприятия является качественное обслуживание </w:t>
      </w:r>
      <w:r w:rsidR="00377C10">
        <w:t>покупателей и своевременные обновления ассортимента.</w:t>
      </w:r>
    </w:p>
    <w:p w:rsidR="00217D90" w:rsidRDefault="00217D90" w:rsidP="0010619B">
      <w:pPr>
        <w:pStyle w:val="10"/>
        <w:spacing w:before="0"/>
        <w:jc w:val="both"/>
      </w:pPr>
      <w:r>
        <w:br w:type="page"/>
      </w:r>
      <w:bookmarkStart w:id="10" w:name="_Toc38458740"/>
      <w:bookmarkStart w:id="11" w:name="_Toc38458854"/>
      <w:bookmarkStart w:id="12" w:name="_Toc38458896"/>
      <w:bookmarkStart w:id="13" w:name="_Toc38458956"/>
      <w:bookmarkStart w:id="14" w:name="_Toc230685106"/>
      <w:r>
        <w:t xml:space="preserve">2. Анализ </w:t>
      </w:r>
      <w:bookmarkEnd w:id="10"/>
      <w:bookmarkEnd w:id="11"/>
      <w:bookmarkEnd w:id="12"/>
      <w:bookmarkEnd w:id="13"/>
      <w:r w:rsidR="000D08C2">
        <w:t>организации</w:t>
      </w:r>
      <w:bookmarkEnd w:id="14"/>
    </w:p>
    <w:p w:rsidR="0010619B" w:rsidRDefault="0010619B" w:rsidP="0010619B">
      <w:pPr>
        <w:pStyle w:val="10"/>
        <w:spacing w:before="0"/>
        <w:jc w:val="both"/>
      </w:pPr>
    </w:p>
    <w:p w:rsidR="00217D90" w:rsidRPr="0055217B" w:rsidRDefault="00217D90" w:rsidP="0010619B">
      <w:pPr>
        <w:pStyle w:val="31"/>
        <w:spacing w:before="0"/>
        <w:jc w:val="both"/>
        <w:rPr>
          <w:b/>
        </w:rPr>
      </w:pPr>
      <w:bookmarkStart w:id="15" w:name="_Toc38458741"/>
      <w:bookmarkStart w:id="16" w:name="_Toc38458855"/>
      <w:bookmarkStart w:id="17" w:name="_Toc38458897"/>
      <w:bookmarkStart w:id="18" w:name="_Toc38458957"/>
      <w:bookmarkStart w:id="19" w:name="_Toc230685107"/>
      <w:r w:rsidRPr="0055217B">
        <w:rPr>
          <w:b/>
        </w:rPr>
        <w:t>2.1 Портфель товаров</w:t>
      </w:r>
      <w:bookmarkEnd w:id="15"/>
      <w:bookmarkEnd w:id="16"/>
      <w:bookmarkEnd w:id="17"/>
      <w:bookmarkEnd w:id="18"/>
      <w:bookmarkEnd w:id="19"/>
    </w:p>
    <w:p w:rsidR="0010619B" w:rsidRDefault="0010619B" w:rsidP="0010619B">
      <w:pPr>
        <w:spacing w:before="0"/>
      </w:pPr>
    </w:p>
    <w:p w:rsidR="00217D90" w:rsidRPr="00217D90" w:rsidRDefault="00217D90" w:rsidP="0010619B">
      <w:pPr>
        <w:spacing w:before="0"/>
      </w:pPr>
      <w:r>
        <w:t>Для более наглядного представления портфеля товаров обр</w:t>
      </w:r>
      <w:r w:rsidR="000D08C2">
        <w:t>атимся к матрице БКГ. П</w:t>
      </w:r>
      <w:r>
        <w:t>олезность матрицы заключается в том, что она позволяет сопоставить позиции товаров или услуг организации в составе одного портфеля. С ее помощью можно установить степень сбалансированности между компонентами портфеля товаров, расположенных в четырех квадрантах матрицы.</w:t>
      </w:r>
    </w:p>
    <w:p w:rsidR="00217D90" w:rsidRPr="0010619B" w:rsidRDefault="00217D90" w:rsidP="0010619B">
      <w:pPr>
        <w:pStyle w:val="21"/>
        <w:spacing w:before="0"/>
        <w:jc w:val="both"/>
        <w:rPr>
          <w:caps w:val="0"/>
          <w:szCs w:val="28"/>
        </w:rPr>
      </w:pPr>
      <w:r w:rsidRPr="0010619B">
        <w:rPr>
          <w:caps w:val="0"/>
          <w:szCs w:val="28"/>
        </w:rPr>
        <w:t>Доля организации на рынке</w:t>
      </w:r>
    </w:p>
    <w:p w:rsidR="00217D90" w:rsidRDefault="00217D90" w:rsidP="0010619B">
      <w:pPr>
        <w:spacing w:before="0"/>
      </w:pPr>
      <w:r>
        <w:tab/>
      </w:r>
      <w:r>
        <w:tab/>
      </w:r>
      <w:r>
        <w:tab/>
        <w:t>высокая</w:t>
      </w:r>
      <w:r>
        <w:tab/>
      </w:r>
      <w:r>
        <w:tab/>
      </w:r>
      <w:r>
        <w:tab/>
      </w:r>
      <w:r>
        <w:tab/>
        <w:t>низкая</w:t>
      </w:r>
    </w:p>
    <w:p w:rsidR="00217D90" w:rsidRDefault="00DF2163" w:rsidP="0010619B">
      <w:pPr>
        <w:spacing w:before="0"/>
      </w:pPr>
      <w:r>
        <w:rPr>
          <w:noProof/>
        </w:rPr>
        <w:pict>
          <v:rect id="_x0000_s1026" style="position:absolute;left:0;text-align:left;margin-left:254.95pt;margin-top:8.25pt;width:189pt;height:95.25pt;z-index:251646976">
            <v:textbox style="mso-next-textbox:#_x0000_s1026">
              <w:txbxContent>
                <w:p w:rsidR="007C0AAF" w:rsidRDefault="007C0AAF" w:rsidP="00217D90">
                  <w:pPr>
                    <w:rPr>
                      <w:sz w:val="20"/>
                    </w:rPr>
                  </w:pPr>
                  <w:r>
                    <w:rPr>
                      <w:sz w:val="20"/>
                    </w:rPr>
                    <w:t>Проблемный товар</w:t>
                  </w:r>
                </w:p>
              </w:txbxContent>
            </v:textbox>
          </v:rect>
        </w:pict>
      </w:r>
      <w:r>
        <w:rPr>
          <w:noProof/>
        </w:rPr>
        <w:pict>
          <v:rect id="_x0000_s1027" style="position:absolute;left:0;text-align:left;margin-left:112pt;margin-top:8.25pt;width:175pt;height:95.25pt;z-index:251645952">
            <v:textbox>
              <w:txbxContent>
                <w:p w:rsidR="007C0AAF" w:rsidRDefault="007C0AAF" w:rsidP="00217D90">
                  <w:pPr>
                    <w:rPr>
                      <w:sz w:val="20"/>
                    </w:rPr>
                  </w:pPr>
                  <w:r>
                    <w:rPr>
                      <w:sz w:val="20"/>
                    </w:rPr>
                    <w:t>Звезда</w:t>
                  </w:r>
                </w:p>
              </w:txbxContent>
            </v:textbox>
          </v:rect>
        </w:pict>
      </w:r>
      <w:r w:rsidR="00217D90">
        <w:t>высокий</w:t>
      </w:r>
    </w:p>
    <w:p w:rsidR="00217D90" w:rsidRDefault="00DF2163" w:rsidP="0010619B">
      <w:pPr>
        <w:spacing w:before="0"/>
      </w:pPr>
      <w:r>
        <w:rPr>
          <w:noProof/>
        </w:rPr>
        <w:pict>
          <v:oval id="_x0000_s1028" style="position:absolute;left:0;text-align:left;margin-left:182pt;margin-top:16.2pt;width:42pt;height:38.1pt;z-index:251652096"/>
        </w:pict>
      </w:r>
    </w:p>
    <w:p w:rsidR="00217D90" w:rsidRDefault="00DF2163" w:rsidP="0010619B">
      <w:pPr>
        <w:spacing w:before="0"/>
        <w:rPr>
          <w:noProof/>
          <w:sz w:val="20"/>
        </w:rPr>
      </w:pPr>
      <w:r>
        <w:rPr>
          <w:noProof/>
        </w:rPr>
        <w:pict>
          <v:oval id="_x0000_s1029" style="position:absolute;left:0;text-align:left;margin-left:364pt;margin-top:.95pt;width:28pt;height:23.2pt;z-index:251650048"/>
        </w:pict>
      </w:r>
      <w:r w:rsidR="00217D90">
        <w:rPr>
          <w:noProof/>
          <w:sz w:val="20"/>
        </w:rPr>
        <w:t>Темп роста рынка</w:t>
      </w:r>
    </w:p>
    <w:p w:rsidR="00217D90" w:rsidRDefault="00DF2163" w:rsidP="0010619B">
      <w:pPr>
        <w:spacing w:before="0"/>
        <w:rPr>
          <w:noProof/>
          <w:sz w:val="20"/>
        </w:rPr>
      </w:pPr>
      <w:r>
        <w:rPr>
          <w:noProof/>
        </w:rPr>
        <w:pict>
          <v:rect id="_x0000_s1030" style="position:absolute;left:0;text-align:left;margin-left:254.95pt;margin-top:13.1pt;width:189pt;height:95.25pt;z-index:251649024">
            <v:textbox style="mso-next-textbox:#_x0000_s1030">
              <w:txbxContent>
                <w:p w:rsidR="007C0AAF" w:rsidRDefault="007C0AAF" w:rsidP="00217D90">
                  <w:pPr>
                    <w:spacing w:line="240" w:lineRule="auto"/>
                    <w:rPr>
                      <w:sz w:val="20"/>
                    </w:rPr>
                  </w:pPr>
                  <w:r>
                    <w:rPr>
                      <w:sz w:val="20"/>
                    </w:rPr>
                    <w:t>Собака</w:t>
                  </w:r>
                </w:p>
                <w:p w:rsidR="007C0AAF" w:rsidRDefault="007C0AAF" w:rsidP="00217D90">
                  <w:pPr>
                    <w:spacing w:line="240" w:lineRule="auto"/>
                    <w:rPr>
                      <w:sz w:val="20"/>
                    </w:rPr>
                  </w:pPr>
                </w:p>
              </w:txbxContent>
            </v:textbox>
          </v:rect>
        </w:pict>
      </w:r>
      <w:r>
        <w:rPr>
          <w:noProof/>
        </w:rPr>
        <w:pict>
          <v:rect id="_x0000_s1031" style="position:absolute;left:0;text-align:left;margin-left:112pt;margin-top:13.1pt;width:175pt;height:95.25pt;z-index:251648000">
            <v:textbox style="mso-next-textbox:#_x0000_s1031">
              <w:txbxContent>
                <w:p w:rsidR="007C0AAF" w:rsidRDefault="007C0AAF" w:rsidP="00217D90">
                  <w:pPr>
                    <w:rPr>
                      <w:sz w:val="20"/>
                    </w:rPr>
                  </w:pPr>
                  <w:r>
                    <w:rPr>
                      <w:sz w:val="20"/>
                    </w:rPr>
                    <w:t>Дойная корова</w:t>
                  </w:r>
                </w:p>
              </w:txbxContent>
            </v:textbox>
          </v:rect>
        </w:pict>
      </w:r>
      <w:r w:rsidR="00217D90">
        <w:rPr>
          <w:noProof/>
          <w:sz w:val="20"/>
        </w:rPr>
        <w:t>сбыта и</w:t>
      </w:r>
    </w:p>
    <w:p w:rsidR="00217D90" w:rsidRDefault="00217D90" w:rsidP="0010619B">
      <w:pPr>
        <w:spacing w:before="0"/>
        <w:rPr>
          <w:noProof/>
          <w:sz w:val="20"/>
        </w:rPr>
      </w:pPr>
      <w:r>
        <w:rPr>
          <w:noProof/>
          <w:sz w:val="20"/>
        </w:rPr>
        <w:t>организации</w:t>
      </w:r>
    </w:p>
    <w:p w:rsidR="00217D90" w:rsidRDefault="00DF2163" w:rsidP="0010619B">
      <w:pPr>
        <w:spacing w:before="0"/>
      </w:pPr>
      <w:r>
        <w:rPr>
          <w:noProof/>
        </w:rPr>
        <w:pict>
          <v:oval id="_x0000_s1032" style="position:absolute;left:0;text-align:left;margin-left:369pt;margin-top:5pt;width:21pt;height:19.05pt;z-index:251651072"/>
        </w:pict>
      </w:r>
      <w:r>
        <w:rPr>
          <w:noProof/>
        </w:rPr>
        <w:pict>
          <v:oval id="_x0000_s1033" style="position:absolute;left:0;text-align:left;margin-left:2in;margin-top:5pt;width:1in;height:63pt;z-index:251653120">
            <v:textbox>
              <w:txbxContent>
                <w:p w:rsidR="007C0AAF" w:rsidRPr="000D08C2" w:rsidRDefault="007C0AAF" w:rsidP="000D08C2"/>
              </w:txbxContent>
            </v:textbox>
          </v:oval>
        </w:pict>
      </w:r>
    </w:p>
    <w:p w:rsidR="00217D90" w:rsidRDefault="00217D90" w:rsidP="0010619B">
      <w:pPr>
        <w:spacing w:before="0"/>
      </w:pPr>
      <w:r>
        <w:t>низкий</w:t>
      </w:r>
    </w:p>
    <w:p w:rsidR="00217D90" w:rsidRDefault="00217D90" w:rsidP="0010619B">
      <w:pPr>
        <w:spacing w:before="0"/>
      </w:pPr>
    </w:p>
    <w:p w:rsidR="00217D90" w:rsidRDefault="00217D90" w:rsidP="0010619B">
      <w:pPr>
        <w:spacing w:before="0"/>
      </w:pPr>
      <w:r>
        <w:t>рис. 1</w:t>
      </w:r>
    </w:p>
    <w:p w:rsidR="0010619B" w:rsidRDefault="0010619B" w:rsidP="0010619B">
      <w:pPr>
        <w:spacing w:before="0"/>
      </w:pPr>
    </w:p>
    <w:p w:rsidR="00217D90" w:rsidRDefault="00217D90" w:rsidP="0010619B">
      <w:pPr>
        <w:spacing w:before="0"/>
      </w:pPr>
      <w:r>
        <w:t>Каждый кружок в этой матрице представляет собой товар или услугу организации. Диаметр кружка пропорционален объему продаж данного товара. Расположение товара в каждом из четырех квадрантов соответствует его нахождению на одном из четырех этапов кривой ЖЦТ.</w:t>
      </w:r>
    </w:p>
    <w:p w:rsidR="0055217B" w:rsidRDefault="00217D90" w:rsidP="0010619B">
      <w:pPr>
        <w:numPr>
          <w:ilvl w:val="0"/>
          <w:numId w:val="1"/>
        </w:numPr>
        <w:spacing w:before="0"/>
        <w:ind w:left="0" w:firstLine="709"/>
      </w:pPr>
      <w:r>
        <w:t xml:space="preserve">Проблемный товар – это товар который только внедряется организацией на рынок, он находится на первом этапе кривой ЖЦТ (внедрение), на котором затраты на его продвижение существенно превышают прибыль от продаж товара. Таким товаром являются </w:t>
      </w:r>
      <w:r w:rsidR="0055217B">
        <w:t>сезонные одежда и обувь.</w:t>
      </w:r>
    </w:p>
    <w:p w:rsidR="00217D90" w:rsidRDefault="00217D90" w:rsidP="0010619B">
      <w:pPr>
        <w:numPr>
          <w:ilvl w:val="0"/>
          <w:numId w:val="1"/>
        </w:numPr>
        <w:spacing w:before="0"/>
        <w:ind w:left="0" w:firstLine="709"/>
      </w:pPr>
      <w:r>
        <w:t>Звезда – если проблемный товар воспринимается рынком. То он становится “звездой” – лидером на рынке с высокими темпами роста.</w:t>
      </w:r>
      <w:r w:rsidR="0055217B">
        <w:t xml:space="preserve"> К летнему сезону таким товаром становятся бриджи, шорты, легкие кроссовки и сандалии.</w:t>
      </w:r>
    </w:p>
    <w:p w:rsidR="00217D90" w:rsidRDefault="00217D90" w:rsidP="0010619B">
      <w:pPr>
        <w:numPr>
          <w:ilvl w:val="0"/>
          <w:numId w:val="1"/>
        </w:numPr>
        <w:spacing w:before="0"/>
        <w:ind w:left="0" w:firstLine="709"/>
      </w:pPr>
      <w:r>
        <w:t xml:space="preserve"> Дойная корова – когда темпы роста рынка снижаются, и организации удается завоевать большую долю на таком рынке, товар переходит в квадрат “дойной коровы”, эти товары приносят организации необходимую стабильную прибыль. Таким товаром являются </w:t>
      </w:r>
      <w:r w:rsidR="00F143C7">
        <w:t xml:space="preserve">спортивные брюки, футболки, джинсы, </w:t>
      </w:r>
      <w:r w:rsidR="0055217B">
        <w:t>толстовки.</w:t>
      </w:r>
    </w:p>
    <w:p w:rsidR="00217D90" w:rsidRDefault="00217D90" w:rsidP="0010619B">
      <w:pPr>
        <w:numPr>
          <w:ilvl w:val="0"/>
          <w:numId w:val="1"/>
        </w:numPr>
        <w:spacing w:before="0"/>
        <w:ind w:left="0" w:firstLine="709"/>
      </w:pPr>
      <w:r>
        <w:t xml:space="preserve">Собаки – это товары, имеющие невысокую долю на рынке с низкими темпами роста. Например, </w:t>
      </w:r>
      <w:r w:rsidR="0055217B">
        <w:t>к летнему сезону таким товаром становятся ветровки, куртки, свитера.</w:t>
      </w:r>
    </w:p>
    <w:p w:rsidR="0010619B" w:rsidRDefault="0010619B" w:rsidP="0010619B">
      <w:pPr>
        <w:pStyle w:val="31"/>
        <w:spacing w:before="0"/>
        <w:jc w:val="both"/>
        <w:rPr>
          <w:b/>
        </w:rPr>
      </w:pPr>
      <w:bookmarkStart w:id="20" w:name="_Toc38458742"/>
      <w:bookmarkStart w:id="21" w:name="_Toc38458856"/>
      <w:bookmarkStart w:id="22" w:name="_Toc38458898"/>
      <w:bookmarkStart w:id="23" w:name="_Toc38458958"/>
      <w:bookmarkStart w:id="24" w:name="_Toc230685108"/>
    </w:p>
    <w:p w:rsidR="00217D90" w:rsidRPr="0055217B" w:rsidRDefault="00217D90" w:rsidP="0010619B">
      <w:pPr>
        <w:pStyle w:val="31"/>
        <w:spacing w:before="0"/>
        <w:jc w:val="both"/>
        <w:rPr>
          <w:b/>
        </w:rPr>
      </w:pPr>
      <w:r w:rsidRPr="0055217B">
        <w:rPr>
          <w:b/>
        </w:rPr>
        <w:t xml:space="preserve">2.2 3-х уровневый анализ </w:t>
      </w:r>
      <w:bookmarkEnd w:id="20"/>
      <w:bookmarkEnd w:id="21"/>
      <w:bookmarkEnd w:id="22"/>
      <w:bookmarkEnd w:id="23"/>
      <w:r w:rsidR="0055217B" w:rsidRPr="0055217B">
        <w:rPr>
          <w:b/>
        </w:rPr>
        <w:t>организации</w:t>
      </w:r>
      <w:bookmarkEnd w:id="24"/>
    </w:p>
    <w:p w:rsidR="00E67EA6" w:rsidRDefault="00E67EA6" w:rsidP="0010619B">
      <w:pPr>
        <w:spacing w:before="0"/>
      </w:pPr>
    </w:p>
    <w:p w:rsidR="00217D90" w:rsidRPr="00217D90" w:rsidRDefault="00217D90" w:rsidP="0010619B">
      <w:pPr>
        <w:spacing w:before="0"/>
      </w:pPr>
      <w:r>
        <w:t xml:space="preserve">Для более подробного рассмотрения </w:t>
      </w:r>
      <w:r w:rsidR="0055217B">
        <w:t xml:space="preserve">деятельности отдела </w:t>
      </w:r>
      <w:r>
        <w:t xml:space="preserve">проведем трехуровневый анализ, при котором различают сущность товара, фактический товар, дополнительный товар. </w:t>
      </w:r>
    </w:p>
    <w:p w:rsidR="00217D90" w:rsidRDefault="0055217B" w:rsidP="0010619B">
      <w:pPr>
        <w:spacing w:before="0"/>
      </w:pPr>
      <w:r>
        <w:t>1. С</w:t>
      </w:r>
      <w:r w:rsidR="00217D90">
        <w:t>ущность товара. При создании или зак</w:t>
      </w:r>
      <w:r>
        <w:t xml:space="preserve">упке нового товара </w:t>
      </w:r>
      <w:r w:rsidR="00217D90">
        <w:t>необходимо</w:t>
      </w:r>
      <w:r>
        <w:t xml:space="preserve"> </w:t>
      </w:r>
      <w:r w:rsidR="00217D90">
        <w:t>определить</w:t>
      </w:r>
      <w:r>
        <w:t xml:space="preserve"> какие</w:t>
      </w:r>
      <w:r w:rsidR="00217D90">
        <w:t xml:space="preserve"> потребности</w:t>
      </w:r>
      <w:r>
        <w:t xml:space="preserve"> удовлетворяет данный товар</w:t>
      </w:r>
      <w:r w:rsidR="00217D90">
        <w:t xml:space="preserve">. </w:t>
      </w:r>
    </w:p>
    <w:p w:rsidR="0005046A" w:rsidRDefault="0055217B" w:rsidP="0010619B">
      <w:pPr>
        <w:spacing w:before="0"/>
      </w:pPr>
      <w:r>
        <w:t xml:space="preserve">Благодаря широкому ассортименту товаров </w:t>
      </w:r>
      <w:r w:rsidR="006A217C">
        <w:t xml:space="preserve">в нашем отделе, </w:t>
      </w:r>
      <w:r>
        <w:t xml:space="preserve">покупатель может приобрести все необходимое в одном отделе, экономя время. </w:t>
      </w:r>
    </w:p>
    <w:p w:rsidR="00217D90" w:rsidRDefault="00975F07" w:rsidP="0010619B">
      <w:pPr>
        <w:spacing w:before="0"/>
      </w:pPr>
      <w:r>
        <w:t>2. Ф</w:t>
      </w:r>
      <w:r w:rsidR="00217D90">
        <w:t>актический товар. На этом уровне анализируется реальное исполнение товара.</w:t>
      </w:r>
    </w:p>
    <w:p w:rsidR="0005046A" w:rsidRDefault="0005046A" w:rsidP="0010619B">
      <w:pPr>
        <w:spacing w:before="0"/>
      </w:pPr>
      <w:r>
        <w:t>Вся представленная одежда и обувь хорошего качества, что удовлетворяет потребность в комфорте.</w:t>
      </w:r>
    </w:p>
    <w:p w:rsidR="00217D90" w:rsidRDefault="00975F07" w:rsidP="0010619B">
      <w:pPr>
        <w:spacing w:before="0"/>
      </w:pPr>
      <w:r>
        <w:t>3. Д</w:t>
      </w:r>
      <w:r w:rsidR="00217D90">
        <w:t>ополнительный товар. На этом уровне анализируются дополнительные особенности товара.</w:t>
      </w:r>
    </w:p>
    <w:p w:rsidR="00217D90" w:rsidRDefault="00217D90" w:rsidP="0010619B">
      <w:pPr>
        <w:spacing w:before="0"/>
      </w:pPr>
      <w:r>
        <w:t xml:space="preserve">В </w:t>
      </w:r>
      <w:r w:rsidR="0005046A">
        <w:t>отделе работаю</w:t>
      </w:r>
      <w:r>
        <w:t xml:space="preserve">т </w:t>
      </w:r>
      <w:r w:rsidR="0005046A">
        <w:t>продав</w:t>
      </w:r>
      <w:r>
        <w:t>ц</w:t>
      </w:r>
      <w:r w:rsidR="0005046A">
        <w:t>ы, которые</w:t>
      </w:r>
      <w:r>
        <w:t xml:space="preserve"> мо</w:t>
      </w:r>
      <w:r w:rsidR="0005046A">
        <w:t>гут</w:t>
      </w:r>
      <w:r>
        <w:t xml:space="preserve"> дать консультацию по интересующему вопросу</w:t>
      </w:r>
      <w:r w:rsidR="0005046A">
        <w:t>.</w:t>
      </w:r>
      <w:r>
        <w:t xml:space="preserve"> </w:t>
      </w:r>
      <w:r w:rsidR="0005046A">
        <w:t>Одежду и обувь можно примерить, также на обувь дается 2-х недельная гарантия.</w:t>
      </w:r>
    </w:p>
    <w:p w:rsidR="00E67EA6" w:rsidRDefault="00E67EA6" w:rsidP="0010619B">
      <w:pPr>
        <w:pStyle w:val="31"/>
        <w:spacing w:before="0"/>
        <w:jc w:val="both"/>
        <w:rPr>
          <w:b/>
        </w:rPr>
      </w:pPr>
      <w:bookmarkStart w:id="25" w:name="_Toc38458743"/>
      <w:bookmarkStart w:id="26" w:name="_Toc38458857"/>
      <w:bookmarkStart w:id="27" w:name="_Toc38458899"/>
      <w:bookmarkStart w:id="28" w:name="_Toc38458959"/>
      <w:bookmarkStart w:id="29" w:name="_Toc230685109"/>
    </w:p>
    <w:p w:rsidR="00217D90" w:rsidRPr="0005046A" w:rsidRDefault="00217D90" w:rsidP="0010619B">
      <w:pPr>
        <w:pStyle w:val="31"/>
        <w:spacing w:before="0"/>
        <w:jc w:val="both"/>
        <w:rPr>
          <w:b/>
        </w:rPr>
      </w:pPr>
      <w:r w:rsidRPr="0005046A">
        <w:rPr>
          <w:b/>
        </w:rPr>
        <w:t xml:space="preserve">2.3 Жизненный цикл </w:t>
      </w:r>
      <w:bookmarkEnd w:id="25"/>
      <w:bookmarkEnd w:id="26"/>
      <w:bookmarkEnd w:id="27"/>
      <w:bookmarkEnd w:id="28"/>
      <w:r w:rsidR="0005046A" w:rsidRPr="0005046A">
        <w:rPr>
          <w:b/>
        </w:rPr>
        <w:t>организации</w:t>
      </w:r>
      <w:bookmarkEnd w:id="29"/>
    </w:p>
    <w:p w:rsidR="0010619B" w:rsidRDefault="0010619B" w:rsidP="0010619B">
      <w:pPr>
        <w:spacing w:before="0"/>
      </w:pPr>
    </w:p>
    <w:p w:rsidR="00217D90" w:rsidRDefault="00217D90" w:rsidP="0010619B">
      <w:pPr>
        <w:spacing w:before="0"/>
      </w:pPr>
      <w:r>
        <w:t xml:space="preserve">Это модель, которая позволяет более детально рассмотреть жизнь </w:t>
      </w:r>
      <w:r w:rsidR="0005046A">
        <w:t>организации</w:t>
      </w:r>
      <w:r>
        <w:t xml:space="preserve"> в конкретном временном интервале. </w:t>
      </w:r>
      <w:r w:rsidR="0005046A">
        <w:t>Так как отдел работает на рынке только год, то организация находится в фазе внедрения на рынок.</w:t>
      </w:r>
    </w:p>
    <w:p w:rsidR="00217D90" w:rsidRDefault="00DF2163" w:rsidP="0010619B">
      <w:pPr>
        <w:spacing w:before="0"/>
        <w:rPr>
          <w:sz w:val="24"/>
        </w:rPr>
      </w:pPr>
      <w:r>
        <w:rPr>
          <w:noProof/>
        </w:rPr>
        <w:pict>
          <v:polyline id="_x0000_s1034" style="position:absolute;left:0;text-align:left;z-index:251654144" points="54.35pt,179.7pt,56pt,18.05pt" coordsize="33,3233" filled="f">
            <v:stroke endarrow="block"/>
            <v:path arrowok="t"/>
          </v:polyline>
        </w:pict>
      </w:r>
      <w:r>
        <w:rPr>
          <w:noProof/>
        </w:rPr>
        <w:pict>
          <v:line id="_x0000_s1035" style="position:absolute;left:0;text-align:left;z-index:251658240" from="455pt,20.9pt" to="455pt,173.3pt">
            <v:stroke dashstyle="dash"/>
          </v:line>
        </w:pict>
      </w:r>
      <w:r>
        <w:rPr>
          <w:noProof/>
        </w:rPr>
        <w:pict>
          <v:line id="_x0000_s1036" style="position:absolute;left:0;text-align:left;z-index:251657216" from="357pt,20.9pt" to="357pt,173.3pt">
            <v:stroke dashstyle="dashDot"/>
          </v:line>
        </w:pict>
      </w:r>
      <w:r>
        <w:rPr>
          <w:noProof/>
        </w:rPr>
        <w:pict>
          <v:line id="_x0000_s1037" style="position:absolute;left:0;text-align:left;z-index:251656192" from="189pt,20.9pt" to="189pt,173.3pt">
            <v:stroke dashstyle="dash"/>
          </v:line>
        </w:pict>
      </w:r>
      <w:r>
        <w:rPr>
          <w:noProof/>
        </w:rPr>
        <w:pict>
          <v:line id="_x0000_s1038" style="position:absolute;left:0;text-align:left;z-index:251655168" from="133pt,20.9pt" to="133pt,173.3pt">
            <v:stroke dashstyle="dash"/>
          </v:line>
        </w:pict>
      </w:r>
      <w:r w:rsidR="00217D90">
        <w:tab/>
      </w:r>
      <w:r w:rsidR="00B03F95">
        <w:rPr>
          <w:sz w:val="24"/>
        </w:rPr>
        <w:t>Внедрение</w:t>
      </w:r>
      <w:r w:rsidR="00B03F95">
        <w:tab/>
      </w:r>
      <w:r w:rsidR="00217D90">
        <w:rPr>
          <w:sz w:val="24"/>
        </w:rPr>
        <w:t>Рост</w:t>
      </w:r>
      <w:r w:rsidR="00217D90">
        <w:rPr>
          <w:sz w:val="24"/>
        </w:rPr>
        <w:tab/>
      </w:r>
      <w:r w:rsidR="00217D90">
        <w:rPr>
          <w:sz w:val="24"/>
        </w:rPr>
        <w:tab/>
      </w:r>
      <w:r w:rsidR="00B03F95">
        <w:rPr>
          <w:sz w:val="24"/>
        </w:rPr>
        <w:t xml:space="preserve">  Насыщение</w:t>
      </w:r>
      <w:r w:rsidR="00B03F95">
        <w:rPr>
          <w:sz w:val="24"/>
        </w:rPr>
        <w:tab/>
      </w:r>
      <w:r w:rsidR="00B03F95">
        <w:rPr>
          <w:sz w:val="24"/>
        </w:rPr>
        <w:tab/>
      </w:r>
      <w:r w:rsidR="00B03F95">
        <w:rPr>
          <w:sz w:val="24"/>
        </w:rPr>
        <w:tab/>
        <w:t xml:space="preserve">        </w:t>
      </w:r>
      <w:r w:rsidR="00217D90">
        <w:rPr>
          <w:sz w:val="24"/>
        </w:rPr>
        <w:t>Спад</w:t>
      </w:r>
    </w:p>
    <w:p w:rsidR="00B03F95" w:rsidRDefault="00DF2163" w:rsidP="0010619B">
      <w:pPr>
        <w:spacing w:before="0"/>
      </w:pPr>
      <w:r>
        <w:rPr>
          <w:noProof/>
        </w:rPr>
        <w:pict>
          <v:line id="_x0000_s1039" style="position:absolute;left:0;text-align:left;z-index:251662336" from="357pt,9.8pt" to="455pt,9.8pt">
            <v:stroke startarrow="block" endarrow="block"/>
          </v:line>
        </w:pict>
      </w:r>
      <w:r>
        <w:rPr>
          <w:noProof/>
        </w:rPr>
        <w:pict>
          <v:line id="_x0000_s1040" style="position:absolute;left:0;text-align:left;z-index:251661312" from="189pt,28.85pt" to="357pt,28.85pt">
            <v:stroke startarrow="block" endarrow="block"/>
          </v:line>
        </w:pict>
      </w:r>
      <w:r>
        <w:rPr>
          <w:noProof/>
        </w:rPr>
        <w:pict>
          <v:line id="_x0000_s1041" style="position:absolute;left:0;text-align:left;z-index:251660288" from="133pt,9.8pt" to="189pt,9.8pt">
            <v:stroke startarrow="block" endarrow="block"/>
          </v:line>
        </w:pict>
      </w:r>
      <w:r>
        <w:rPr>
          <w:noProof/>
        </w:rPr>
        <w:pict>
          <v:line id="_x0000_s1042" style="position:absolute;left:0;text-align:left;z-index:251659264" from="56pt,28.85pt" to="133pt,28.85pt">
            <v:stroke startarrow="block" endarrow="block"/>
          </v:line>
        </w:pict>
      </w:r>
      <w:r>
        <w:pict>
          <v:group id="_x0000_s1043" editas="canvas" style="width:445.85pt;height:2in;mso-position-horizontal-relative:char;mso-position-vertical-relative:line" coordorigin="2075,6150" coordsize="6485,1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075;top:6150;width:6485;height:162" o:preferrelative="f">
              <v:fill o:detectmouseclick="t"/>
              <v:path o:extrusionok="t" o:connecttype="none"/>
              <o:lock v:ext="edit" text="t"/>
            </v:shape>
            <v:shape id="_x0000_s1045" style="position:absolute;left:2156;top:6176;width:5945;height:116" coordsize="8175,2063" path="m,2051v125,-25,495,-37,750,-151c1005,1783,1323,1552,1530,1359v207,-191,275,-419,465,-613c2185,551,2497,309,2670,193,2843,78,2890,85,3030,55hhc3170,25,3340,32,3510,15hal4095,10r750,34hbc5167,72,5720,,6030,177hhc6332,359,6450,793,6705,1110v255,317,393,388,645,542hal8175,2063hbe" filled="f">
              <v:path arrowok="t"/>
            </v:shape>
            <v:line id="_x0000_s1046" style="position:absolute" from="2075,6292" to="8287,6293">
              <v:stroke endarrow="block"/>
            </v:line>
            <w10:wrap type="none"/>
            <w10:anchorlock/>
          </v:group>
        </w:pict>
      </w:r>
      <w:r w:rsidR="00FB1F9A">
        <w:t xml:space="preserve">2008-2009         2014                                                                         </w:t>
      </w:r>
      <w:r w:rsidR="00B03F95">
        <w:t>Время</w:t>
      </w:r>
    </w:p>
    <w:p w:rsidR="00217D90" w:rsidRDefault="00B03F95" w:rsidP="0010619B">
      <w:pPr>
        <w:tabs>
          <w:tab w:val="left" w:pos="7455"/>
          <w:tab w:val="right" w:pos="9922"/>
        </w:tabs>
        <w:spacing w:before="0"/>
      </w:pPr>
      <w:r>
        <w:tab/>
      </w:r>
      <w:r>
        <w:tab/>
      </w:r>
      <w:r w:rsidR="00217D90">
        <w:t>Рис. 2</w:t>
      </w:r>
    </w:p>
    <w:p w:rsidR="00217D90" w:rsidRPr="00FB1F9A" w:rsidRDefault="00217D90" w:rsidP="0010619B">
      <w:pPr>
        <w:pStyle w:val="31"/>
        <w:spacing w:before="0"/>
        <w:jc w:val="both"/>
        <w:rPr>
          <w:b/>
        </w:rPr>
      </w:pPr>
      <w:bookmarkStart w:id="30" w:name="_Toc38458744"/>
      <w:bookmarkStart w:id="31" w:name="_Toc38458858"/>
      <w:bookmarkStart w:id="32" w:name="_Toc38458900"/>
      <w:bookmarkStart w:id="33" w:name="_Toc38458960"/>
      <w:bookmarkStart w:id="34" w:name="_Toc230685110"/>
      <w:r w:rsidRPr="00FB1F9A">
        <w:rPr>
          <w:b/>
        </w:rPr>
        <w:t>2.4 Матрица товар-рынок</w:t>
      </w:r>
      <w:bookmarkEnd w:id="30"/>
      <w:bookmarkEnd w:id="31"/>
      <w:bookmarkEnd w:id="32"/>
      <w:bookmarkEnd w:id="33"/>
      <w:bookmarkEnd w:id="34"/>
    </w:p>
    <w:p w:rsidR="00E67EA6" w:rsidRDefault="00E67EA6" w:rsidP="0010619B">
      <w:pPr>
        <w:spacing w:before="0"/>
      </w:pPr>
    </w:p>
    <w:p w:rsidR="00217D90" w:rsidRDefault="00217D90" w:rsidP="0010619B">
      <w:pPr>
        <w:spacing w:before="0"/>
      </w:pPr>
      <w:r>
        <w:t xml:space="preserve">После анализа рынка и портфеля товаров попробуем рассмотреть эти параметры совместно. Для этого используем матрицу товар-рынок Игоря Анзорова </w:t>
      </w:r>
      <w:r w:rsidR="00FB1F9A">
        <w:t>(</w:t>
      </w:r>
      <w:r>
        <w:t>см. рис.3</w:t>
      </w:r>
      <w:r w:rsidR="00FB1F9A">
        <w:t>)</w:t>
      </w:r>
      <w:r>
        <w:t>.</w:t>
      </w:r>
    </w:p>
    <w:p w:rsidR="00E67EA6" w:rsidRDefault="00E67EA6" w:rsidP="00E67EA6">
      <w:pPr>
        <w:spacing w:before="0"/>
        <w:ind w:firstLine="0"/>
        <w:rPr>
          <w:sz w:val="24"/>
        </w:rPr>
      </w:pPr>
      <w:r>
        <w:t>товары</w:t>
      </w:r>
      <w:r w:rsidRPr="00E67EA6">
        <w:rPr>
          <w:sz w:val="24"/>
        </w:rPr>
        <w:t xml:space="preserve"> </w:t>
      </w:r>
      <w:r>
        <w:rPr>
          <w:sz w:val="24"/>
        </w:rPr>
        <w:t>существующие</w:t>
      </w:r>
    </w:p>
    <w:p w:rsidR="00217D90" w:rsidRDefault="00217D90" w:rsidP="0010619B">
      <w:pPr>
        <w:spacing w:before="0"/>
        <w:rPr>
          <w:sz w:val="24"/>
        </w:rPr>
      </w:pPr>
      <w:r>
        <w:tab/>
      </w:r>
      <w:r>
        <w:tab/>
      </w:r>
      <w:r>
        <w:tab/>
      </w:r>
      <w:r>
        <w:rPr>
          <w:sz w:val="24"/>
        </w:rPr>
        <w:t>существующие</w:t>
      </w:r>
      <w:r>
        <w:rPr>
          <w:sz w:val="24"/>
        </w:rPr>
        <w:tab/>
      </w:r>
      <w:r>
        <w:rPr>
          <w:sz w:val="24"/>
        </w:rPr>
        <w:tab/>
      </w:r>
      <w:r>
        <w:rPr>
          <w:sz w:val="24"/>
        </w:rPr>
        <w:tab/>
        <w:t>новые</w:t>
      </w:r>
    </w:p>
    <w:tbl>
      <w:tblPr>
        <w:tblpPr w:leftFromText="180" w:rightFromText="180" w:vertAnchor="text" w:tblpX="19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3859"/>
      </w:tblGrid>
      <w:tr w:rsidR="00217D90" w:rsidRPr="00E67EA6">
        <w:tc>
          <w:tcPr>
            <w:tcW w:w="3141" w:type="dxa"/>
          </w:tcPr>
          <w:p w:rsidR="00217D90" w:rsidRPr="00E67EA6" w:rsidRDefault="00217D90" w:rsidP="00E67EA6">
            <w:pPr>
              <w:pStyle w:val="2"/>
              <w:spacing w:before="0"/>
              <w:jc w:val="left"/>
              <w:rPr>
                <w:b w:val="0"/>
                <w:bCs w:val="0"/>
                <w:sz w:val="20"/>
                <w:szCs w:val="20"/>
              </w:rPr>
            </w:pPr>
            <w:r w:rsidRPr="00E67EA6">
              <w:rPr>
                <w:sz w:val="20"/>
                <w:szCs w:val="20"/>
              </w:rPr>
              <w:t>Внедрение в рынок</w:t>
            </w:r>
          </w:p>
          <w:p w:rsidR="00217D90" w:rsidRPr="00E67EA6" w:rsidRDefault="00217D90" w:rsidP="00E67EA6">
            <w:pPr>
              <w:spacing w:before="0"/>
              <w:ind w:firstLine="0"/>
              <w:jc w:val="left"/>
              <w:rPr>
                <w:sz w:val="20"/>
                <w:szCs w:val="20"/>
              </w:rPr>
            </w:pPr>
            <w:r w:rsidRPr="00E67EA6">
              <w:rPr>
                <w:sz w:val="20"/>
                <w:szCs w:val="20"/>
              </w:rPr>
              <w:t>Низкая степень риска</w:t>
            </w:r>
          </w:p>
        </w:tc>
        <w:tc>
          <w:tcPr>
            <w:tcW w:w="3859" w:type="dxa"/>
          </w:tcPr>
          <w:p w:rsidR="00217D90" w:rsidRPr="00E67EA6" w:rsidRDefault="00217D90" w:rsidP="00E67EA6">
            <w:pPr>
              <w:pStyle w:val="2"/>
              <w:spacing w:before="0"/>
              <w:jc w:val="left"/>
              <w:rPr>
                <w:sz w:val="20"/>
                <w:szCs w:val="20"/>
              </w:rPr>
            </w:pPr>
            <w:r w:rsidRPr="00E67EA6">
              <w:rPr>
                <w:sz w:val="20"/>
                <w:szCs w:val="20"/>
              </w:rPr>
              <w:t>Совершенствование товара</w:t>
            </w:r>
          </w:p>
          <w:p w:rsidR="00217D90" w:rsidRPr="00E67EA6" w:rsidRDefault="00217D90" w:rsidP="00E67EA6">
            <w:pPr>
              <w:spacing w:before="0"/>
              <w:ind w:firstLine="0"/>
              <w:jc w:val="left"/>
              <w:rPr>
                <w:sz w:val="20"/>
                <w:szCs w:val="20"/>
              </w:rPr>
            </w:pPr>
            <w:r w:rsidRPr="00E67EA6">
              <w:rPr>
                <w:sz w:val="20"/>
                <w:szCs w:val="20"/>
              </w:rPr>
              <w:t>Средняя степень риска</w:t>
            </w:r>
          </w:p>
        </w:tc>
      </w:tr>
      <w:tr w:rsidR="00217D90" w:rsidRPr="00E67EA6">
        <w:tc>
          <w:tcPr>
            <w:tcW w:w="3141" w:type="dxa"/>
          </w:tcPr>
          <w:p w:rsidR="00217D90" w:rsidRPr="00E67EA6" w:rsidRDefault="00217D90" w:rsidP="00E67EA6">
            <w:pPr>
              <w:pStyle w:val="2"/>
              <w:spacing w:before="0"/>
              <w:jc w:val="left"/>
              <w:rPr>
                <w:sz w:val="20"/>
                <w:szCs w:val="20"/>
              </w:rPr>
            </w:pPr>
            <w:r w:rsidRPr="00E67EA6">
              <w:rPr>
                <w:sz w:val="20"/>
                <w:szCs w:val="20"/>
              </w:rPr>
              <w:t>Расширение рынка</w:t>
            </w:r>
          </w:p>
          <w:p w:rsidR="00217D90" w:rsidRPr="00E67EA6" w:rsidRDefault="00217D90" w:rsidP="00E67EA6">
            <w:pPr>
              <w:spacing w:before="0"/>
              <w:ind w:firstLine="0"/>
              <w:jc w:val="left"/>
              <w:rPr>
                <w:sz w:val="20"/>
                <w:szCs w:val="20"/>
              </w:rPr>
            </w:pPr>
            <w:r w:rsidRPr="00E67EA6">
              <w:rPr>
                <w:sz w:val="20"/>
                <w:szCs w:val="20"/>
              </w:rPr>
              <w:t>Средняя степень риска</w:t>
            </w:r>
          </w:p>
        </w:tc>
        <w:tc>
          <w:tcPr>
            <w:tcW w:w="3859" w:type="dxa"/>
          </w:tcPr>
          <w:p w:rsidR="00217D90" w:rsidRPr="00E67EA6" w:rsidRDefault="00217D90" w:rsidP="00E67EA6">
            <w:pPr>
              <w:pStyle w:val="2"/>
              <w:spacing w:before="0"/>
              <w:jc w:val="left"/>
              <w:rPr>
                <w:sz w:val="20"/>
                <w:szCs w:val="20"/>
              </w:rPr>
            </w:pPr>
            <w:r w:rsidRPr="00E67EA6">
              <w:rPr>
                <w:sz w:val="20"/>
                <w:szCs w:val="20"/>
              </w:rPr>
              <w:t>Диверсификация</w:t>
            </w:r>
          </w:p>
          <w:p w:rsidR="00217D90" w:rsidRPr="00E67EA6" w:rsidRDefault="00217D90" w:rsidP="00E67EA6">
            <w:pPr>
              <w:spacing w:before="0"/>
              <w:ind w:firstLine="0"/>
              <w:jc w:val="left"/>
              <w:rPr>
                <w:sz w:val="20"/>
                <w:szCs w:val="20"/>
              </w:rPr>
            </w:pPr>
            <w:r w:rsidRPr="00E67EA6">
              <w:rPr>
                <w:sz w:val="20"/>
                <w:szCs w:val="20"/>
              </w:rPr>
              <w:t>Высокая степень риска</w:t>
            </w:r>
          </w:p>
        </w:tc>
      </w:tr>
    </w:tbl>
    <w:p w:rsidR="00217D90" w:rsidRDefault="00217D90" w:rsidP="0010619B">
      <w:pPr>
        <w:spacing w:before="0"/>
        <w:rPr>
          <w:sz w:val="24"/>
        </w:rPr>
      </w:pPr>
      <w:r>
        <w:rPr>
          <w:sz w:val="24"/>
        </w:rPr>
        <w:t>Рынки</w:t>
      </w:r>
    </w:p>
    <w:p w:rsidR="00217D90" w:rsidRDefault="00217D90" w:rsidP="0010619B">
      <w:pPr>
        <w:spacing w:before="0"/>
        <w:rPr>
          <w:sz w:val="24"/>
        </w:rPr>
      </w:pPr>
      <w:r>
        <w:rPr>
          <w:sz w:val="24"/>
        </w:rPr>
        <w:t>новые</w:t>
      </w:r>
    </w:p>
    <w:p w:rsidR="00217D90" w:rsidRDefault="00217D90" w:rsidP="0010619B">
      <w:pPr>
        <w:spacing w:before="0"/>
        <w:rPr>
          <w:sz w:val="24"/>
        </w:rPr>
      </w:pPr>
    </w:p>
    <w:p w:rsidR="00217D90" w:rsidRDefault="00217D90" w:rsidP="0010619B">
      <w:pPr>
        <w:spacing w:before="0"/>
      </w:pPr>
      <w:r>
        <w:t>Рис. 3</w:t>
      </w:r>
    </w:p>
    <w:p w:rsidR="00F143C7" w:rsidRDefault="00217D90" w:rsidP="0010619B">
      <w:pPr>
        <w:spacing w:before="0"/>
      </w:pPr>
      <w:r>
        <w:t>Магазин проводит политику, находящуюся в квадранте “</w:t>
      </w:r>
      <w:r w:rsidR="00FB1F9A">
        <w:t>внедрение на рынок</w:t>
      </w:r>
      <w:r>
        <w:t xml:space="preserve">”. Эта политика обладает </w:t>
      </w:r>
      <w:r w:rsidR="00FB1F9A">
        <w:t>низкой</w:t>
      </w:r>
      <w:r>
        <w:t xml:space="preserve"> степенью риска. На данном этапе существования предприятия проведение других политик нецелесообразно.</w:t>
      </w:r>
      <w:bookmarkStart w:id="35" w:name="_Toc38458745"/>
      <w:bookmarkStart w:id="36" w:name="_Toc38458859"/>
      <w:bookmarkStart w:id="37" w:name="_Toc38458901"/>
      <w:bookmarkStart w:id="38" w:name="_Toc38458961"/>
    </w:p>
    <w:p w:rsidR="00217D90" w:rsidRDefault="00E67EA6" w:rsidP="0010619B">
      <w:pPr>
        <w:pStyle w:val="10"/>
        <w:spacing w:before="0"/>
        <w:jc w:val="both"/>
      </w:pPr>
      <w:bookmarkStart w:id="39" w:name="_Toc230685111"/>
      <w:r>
        <w:br w:type="page"/>
      </w:r>
      <w:r w:rsidR="00217D90">
        <w:t>3. Анализ рынка</w:t>
      </w:r>
      <w:bookmarkEnd w:id="35"/>
      <w:bookmarkEnd w:id="36"/>
      <w:bookmarkEnd w:id="37"/>
      <w:bookmarkEnd w:id="38"/>
      <w:bookmarkEnd w:id="39"/>
    </w:p>
    <w:p w:rsidR="00E67EA6" w:rsidRDefault="00E67EA6" w:rsidP="0010619B">
      <w:pPr>
        <w:pStyle w:val="31"/>
        <w:spacing w:before="0"/>
        <w:jc w:val="both"/>
        <w:rPr>
          <w:b/>
        </w:rPr>
      </w:pPr>
      <w:bookmarkStart w:id="40" w:name="_Toc38458746"/>
      <w:bookmarkStart w:id="41" w:name="_Toc38458860"/>
      <w:bookmarkStart w:id="42" w:name="_Toc38458902"/>
      <w:bookmarkStart w:id="43" w:name="_Toc38458962"/>
      <w:bookmarkStart w:id="44" w:name="_Toc230685112"/>
    </w:p>
    <w:p w:rsidR="00217D90" w:rsidRPr="00E54E00" w:rsidRDefault="00217D90" w:rsidP="0010619B">
      <w:pPr>
        <w:pStyle w:val="31"/>
        <w:spacing w:before="0"/>
        <w:jc w:val="both"/>
        <w:rPr>
          <w:b/>
          <w:i w:val="0"/>
        </w:rPr>
      </w:pPr>
      <w:r w:rsidRPr="00E54E00">
        <w:rPr>
          <w:b/>
          <w:i w:val="0"/>
        </w:rPr>
        <w:t>3.1 Описание потребителей</w:t>
      </w:r>
      <w:bookmarkEnd w:id="40"/>
      <w:bookmarkEnd w:id="41"/>
      <w:bookmarkEnd w:id="42"/>
      <w:bookmarkEnd w:id="43"/>
      <w:bookmarkEnd w:id="44"/>
    </w:p>
    <w:p w:rsidR="00E67EA6" w:rsidRDefault="00E67EA6" w:rsidP="0010619B">
      <w:pPr>
        <w:spacing w:before="0"/>
      </w:pPr>
    </w:p>
    <w:p w:rsidR="00217D90" w:rsidRDefault="00217D90" w:rsidP="0010619B">
      <w:pPr>
        <w:spacing w:before="0"/>
      </w:pPr>
      <w:r>
        <w:t xml:space="preserve">Как уже упоминалось выше, магазин находится в </w:t>
      </w:r>
      <w:r w:rsidR="00FB1F9A">
        <w:t>новой</w:t>
      </w:r>
      <w:r>
        <w:t xml:space="preserve"> части города. Из этого следует, что основными потребителями продукции являются жители именно этого района. </w:t>
      </w:r>
      <w:r w:rsidR="00FB1F9A">
        <w:t>Ассортимент одежды и обуви рассчитан на подростков (12-17</w:t>
      </w:r>
      <w:r w:rsidR="008F2247">
        <w:t xml:space="preserve"> лет</w:t>
      </w:r>
      <w:r w:rsidR="00FB1F9A">
        <w:t>) и мужчин (18-35</w:t>
      </w:r>
      <w:r w:rsidR="008F2247">
        <w:t xml:space="preserve"> лет</w:t>
      </w:r>
      <w:r w:rsidR="00FB1F9A">
        <w:t>) со средним достатком</w:t>
      </w:r>
      <w:r w:rsidR="00791AEB">
        <w:t xml:space="preserve"> (10 000-15 000 руб./мес.)</w:t>
      </w:r>
      <w:r w:rsidR="00FB1F9A">
        <w:t>.</w:t>
      </w:r>
      <w:r w:rsidR="00F7557E">
        <w:t xml:space="preserve"> </w:t>
      </w:r>
    </w:p>
    <w:p w:rsidR="00F7557E" w:rsidRDefault="00F7557E" w:rsidP="0010619B">
      <w:pPr>
        <w:spacing w:before="0"/>
      </w:pPr>
      <w:r>
        <w:t xml:space="preserve">Так как подростки не имеют собственного дохода, то </w:t>
      </w:r>
      <w:r w:rsidR="00791AEB">
        <w:t xml:space="preserve">ассортимент должен не только нравиться им, но и устраивать их родителей качеством и </w:t>
      </w:r>
      <w:r>
        <w:t>ценами.</w:t>
      </w:r>
    </w:p>
    <w:p w:rsidR="00CF347B" w:rsidRDefault="00CF347B" w:rsidP="0010619B">
      <w:pPr>
        <w:spacing w:before="0"/>
      </w:pPr>
    </w:p>
    <w:p w:rsidR="00FB1F9A" w:rsidRPr="00F7557E" w:rsidRDefault="00DF2163" w:rsidP="0010619B">
      <w:pPr>
        <w:spacing w:before="0"/>
      </w:pPr>
      <w:r>
        <w:pict>
          <v:shape id="_x0000_i1026" type="#_x0000_t75" style="width:313.5pt;height:3in">
            <v:imagedata r:id="rId7" o:title="" gain="121363f" grayscale="t"/>
          </v:shape>
        </w:pict>
      </w:r>
    </w:p>
    <w:p w:rsidR="00E67EA6" w:rsidRDefault="00E67EA6" w:rsidP="0010619B">
      <w:pPr>
        <w:pStyle w:val="31"/>
        <w:spacing w:before="0"/>
        <w:jc w:val="both"/>
        <w:rPr>
          <w:b/>
        </w:rPr>
      </w:pPr>
      <w:bookmarkStart w:id="45" w:name="_Toc38458747"/>
      <w:bookmarkStart w:id="46" w:name="_Toc38458861"/>
      <w:bookmarkStart w:id="47" w:name="_Toc38458903"/>
      <w:bookmarkStart w:id="48" w:name="_Toc38458963"/>
      <w:bookmarkStart w:id="49" w:name="_Toc230685113"/>
    </w:p>
    <w:p w:rsidR="00217D90" w:rsidRPr="00FB1F9A" w:rsidRDefault="00217D90" w:rsidP="0010619B">
      <w:pPr>
        <w:pStyle w:val="31"/>
        <w:spacing w:before="0"/>
        <w:jc w:val="both"/>
        <w:rPr>
          <w:b/>
        </w:rPr>
      </w:pPr>
      <w:r w:rsidRPr="00FB1F9A">
        <w:rPr>
          <w:b/>
        </w:rPr>
        <w:t>3.2 Исследование рынка</w:t>
      </w:r>
      <w:bookmarkEnd w:id="45"/>
      <w:bookmarkEnd w:id="46"/>
      <w:bookmarkEnd w:id="47"/>
      <w:bookmarkEnd w:id="48"/>
      <w:bookmarkEnd w:id="49"/>
    </w:p>
    <w:p w:rsidR="00E67EA6" w:rsidRDefault="00E67EA6" w:rsidP="0010619B">
      <w:pPr>
        <w:spacing w:before="0"/>
      </w:pPr>
    </w:p>
    <w:p w:rsidR="00217D90" w:rsidRDefault="00217D90" w:rsidP="0010619B">
      <w:pPr>
        <w:spacing w:before="0"/>
      </w:pPr>
      <w:r>
        <w:t>Маркетинг – непрерывный процесс, происходящий в постоянно изменяющихся условиях. Поэтому если организация хочет остаться осведомленной об изменениях основных факторов, определяющих спрос и быть в состоянии соответствующим образом видоизменять свою политику, необходимо систематическое проведение маркетинговых исследований. Они заключаются в сборе и анализе вторичной и первичной информации.</w:t>
      </w:r>
    </w:p>
    <w:p w:rsidR="00FB1F9A" w:rsidRDefault="00217D90" w:rsidP="0010619B">
      <w:pPr>
        <w:spacing w:before="0"/>
      </w:pPr>
      <w:r>
        <w:t xml:space="preserve">Вторичная информация. За каждый месяц в магазине отслеживается динамика продажи тех или иных </w:t>
      </w:r>
      <w:r w:rsidR="00FB1F9A">
        <w:t>товаров</w:t>
      </w:r>
      <w:r>
        <w:t xml:space="preserve">. На ее основе строится план закупки следующей партии товара. </w:t>
      </w:r>
    </w:p>
    <w:p w:rsidR="00217D90" w:rsidRDefault="00217D90" w:rsidP="0010619B">
      <w:pPr>
        <w:spacing w:before="0"/>
      </w:pPr>
      <w:r>
        <w:t>Первичная информация. Описываемая мною организация, как правило, не может собирать свои первичные данные из-за недостатка средств. Если это и происходит, то только в виде вопросов продавца клиентам о том, чем они руководствуются при выборе того или иного товара.</w:t>
      </w:r>
    </w:p>
    <w:p w:rsidR="0010003B" w:rsidRDefault="0010003B" w:rsidP="0010619B">
      <w:pPr>
        <w:spacing w:before="0"/>
      </w:pPr>
    </w:p>
    <w:p w:rsidR="0010003B" w:rsidRPr="00E54E00" w:rsidRDefault="0010003B" w:rsidP="0010619B">
      <w:pPr>
        <w:pStyle w:val="31"/>
        <w:spacing w:before="0"/>
        <w:jc w:val="both"/>
        <w:rPr>
          <w:b/>
          <w:i w:val="0"/>
        </w:rPr>
      </w:pPr>
      <w:bookmarkStart w:id="50" w:name="_Toc230685114"/>
      <w:r w:rsidRPr="00E54E00">
        <w:rPr>
          <w:b/>
          <w:i w:val="0"/>
        </w:rPr>
        <w:t>3.3 Сегментирование рынка</w:t>
      </w:r>
      <w:bookmarkEnd w:id="50"/>
    </w:p>
    <w:p w:rsidR="00E67EA6" w:rsidRDefault="00E67EA6" w:rsidP="0010619B">
      <w:pPr>
        <w:spacing w:before="0"/>
        <w:rPr>
          <w:bCs/>
          <w:szCs w:val="28"/>
        </w:rPr>
      </w:pPr>
    </w:p>
    <w:p w:rsidR="0010003B" w:rsidRDefault="0010003B" w:rsidP="0010619B">
      <w:pPr>
        <w:spacing w:before="0"/>
        <w:rPr>
          <w:bCs/>
          <w:szCs w:val="28"/>
        </w:rPr>
      </w:pPr>
      <w:r>
        <w:rPr>
          <w:bCs/>
          <w:szCs w:val="28"/>
        </w:rPr>
        <w:t xml:space="preserve">Рынки состоят из покупателей, а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отношения и привычки. И любой из этих переменных можно воспользоваться в качестве основы для сегментирования рынка. </w:t>
      </w:r>
    </w:p>
    <w:p w:rsidR="0010003B" w:rsidRDefault="0010003B" w:rsidP="0010619B">
      <w:pPr>
        <w:spacing w:before="0"/>
        <w:rPr>
          <w:bCs/>
          <w:szCs w:val="28"/>
        </w:rPr>
      </w:pPr>
      <w:r>
        <w:rPr>
          <w:bCs/>
          <w:szCs w:val="28"/>
        </w:rPr>
        <w:t>Сегментирование рынка – разбивка рынка на четкие группы покупателей, для каждой из которых могут потребоваться отдельные товары и/или комплексы маркетинга.</w:t>
      </w:r>
    </w:p>
    <w:p w:rsidR="0010003B" w:rsidRDefault="0010003B" w:rsidP="0010619B">
      <w:pPr>
        <w:spacing w:before="0"/>
        <w:rPr>
          <w:bCs/>
          <w:szCs w:val="28"/>
        </w:rPr>
      </w:pPr>
      <w:r>
        <w:rPr>
          <w:bCs/>
          <w:szCs w:val="28"/>
        </w:rPr>
        <w:t xml:space="preserve">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в попытках отыскать наиболее полезный подход к рассмотрению структуры рынка. </w:t>
      </w:r>
    </w:p>
    <w:p w:rsidR="0010003B" w:rsidRDefault="0010003B" w:rsidP="0010619B">
      <w:pPr>
        <w:spacing w:before="0"/>
        <w:rPr>
          <w:bCs/>
          <w:szCs w:val="28"/>
        </w:rPr>
      </w:pPr>
      <w:r>
        <w:rPr>
          <w:bCs/>
          <w:szCs w:val="28"/>
        </w:rPr>
        <w:t>При сегментировании спроса на рынке потребительских услуг, а именно, продажи мужской одежды, можно выделить следующие критерии:</w:t>
      </w:r>
    </w:p>
    <w:p w:rsidR="0010003B" w:rsidRPr="0010003B" w:rsidRDefault="0010003B" w:rsidP="0010619B">
      <w:pPr>
        <w:numPr>
          <w:ilvl w:val="0"/>
          <w:numId w:val="2"/>
        </w:numPr>
        <w:tabs>
          <w:tab w:val="left" w:pos="426"/>
        </w:tabs>
        <w:spacing w:before="0"/>
        <w:ind w:left="0" w:firstLine="709"/>
        <w:rPr>
          <w:bCs/>
          <w:szCs w:val="28"/>
        </w:rPr>
      </w:pPr>
      <w:r w:rsidRPr="00675BDA">
        <w:rPr>
          <w:bCs/>
          <w:i/>
          <w:szCs w:val="28"/>
        </w:rPr>
        <w:t>географическое положение</w:t>
      </w:r>
      <w:r w:rsidR="008F2247">
        <w:rPr>
          <w:szCs w:val="28"/>
        </w:rPr>
        <w:t xml:space="preserve"> – </w:t>
      </w:r>
      <w:r w:rsidRPr="00675BDA">
        <w:rPr>
          <w:szCs w:val="28"/>
        </w:rPr>
        <w:t>потенциальными потребителями являются преи</w:t>
      </w:r>
      <w:r>
        <w:rPr>
          <w:szCs w:val="28"/>
        </w:rPr>
        <w:t xml:space="preserve">мущественно жители города Саров, проживающих в новом районе города. </w:t>
      </w:r>
    </w:p>
    <w:p w:rsidR="0010003B" w:rsidRDefault="0010003B" w:rsidP="0010619B">
      <w:pPr>
        <w:numPr>
          <w:ilvl w:val="0"/>
          <w:numId w:val="2"/>
        </w:numPr>
        <w:tabs>
          <w:tab w:val="left" w:pos="426"/>
        </w:tabs>
        <w:spacing w:before="0"/>
        <w:ind w:left="0" w:firstLine="709"/>
        <w:rPr>
          <w:bCs/>
          <w:szCs w:val="28"/>
        </w:rPr>
      </w:pPr>
      <w:r w:rsidRPr="00C06D05">
        <w:rPr>
          <w:bCs/>
          <w:i/>
          <w:szCs w:val="28"/>
        </w:rPr>
        <w:t>возраст</w:t>
      </w:r>
      <w:r>
        <w:rPr>
          <w:bCs/>
          <w:szCs w:val="28"/>
        </w:rPr>
        <w:t xml:space="preserve"> – </w:t>
      </w:r>
      <w:r w:rsidR="008F2247">
        <w:rPr>
          <w:bCs/>
          <w:szCs w:val="28"/>
        </w:rPr>
        <w:t>ассортимент одежды отдела рассчитан в основном на 2  возрастные категории покупателей: подростков (12-17 лет) и мужчин (18-35 лет), но также покупателями могут быть мужчины старшего возраста.</w:t>
      </w:r>
    </w:p>
    <w:p w:rsidR="0010003B" w:rsidRDefault="008F2247" w:rsidP="0010619B">
      <w:pPr>
        <w:pStyle w:val="a5"/>
        <w:numPr>
          <w:ilvl w:val="0"/>
          <w:numId w:val="2"/>
        </w:numPr>
        <w:tabs>
          <w:tab w:val="left" w:pos="426"/>
        </w:tabs>
        <w:spacing w:before="0" w:line="360" w:lineRule="auto"/>
        <w:ind w:left="0" w:firstLine="709"/>
        <w:jc w:val="both"/>
        <w:rPr>
          <w:bCs/>
          <w:sz w:val="28"/>
          <w:szCs w:val="28"/>
        </w:rPr>
      </w:pPr>
      <w:r w:rsidRPr="008F2247">
        <w:rPr>
          <w:bCs/>
          <w:i/>
          <w:sz w:val="28"/>
          <w:szCs w:val="28"/>
        </w:rPr>
        <w:t>время года</w:t>
      </w:r>
      <w:r>
        <w:rPr>
          <w:bCs/>
          <w:sz w:val="28"/>
          <w:szCs w:val="28"/>
        </w:rPr>
        <w:t xml:space="preserve"> – </w:t>
      </w:r>
      <w:r w:rsidRPr="008F2247">
        <w:rPr>
          <w:bCs/>
          <w:sz w:val="28"/>
          <w:szCs w:val="28"/>
        </w:rPr>
        <w:t xml:space="preserve">так же влияет на сегментацию рынка. В течение года меняется потребность в одежде. </w:t>
      </w:r>
      <w:r>
        <w:rPr>
          <w:bCs/>
          <w:sz w:val="28"/>
          <w:szCs w:val="28"/>
        </w:rPr>
        <w:t>В период осень-весна объем продаж примерно одинаков. В летнее время, в период отпусков наплыв покупателей снижается, объем продаж падает.</w:t>
      </w:r>
    </w:p>
    <w:p w:rsidR="008F2247" w:rsidRDefault="008F2247" w:rsidP="0010619B">
      <w:pPr>
        <w:pStyle w:val="a5"/>
        <w:numPr>
          <w:ilvl w:val="0"/>
          <w:numId w:val="2"/>
        </w:numPr>
        <w:tabs>
          <w:tab w:val="left" w:pos="426"/>
        </w:tabs>
        <w:spacing w:before="0" w:line="360" w:lineRule="auto"/>
        <w:ind w:left="0" w:firstLine="709"/>
        <w:jc w:val="both"/>
        <w:rPr>
          <w:bCs/>
          <w:sz w:val="28"/>
          <w:szCs w:val="28"/>
        </w:rPr>
      </w:pPr>
      <w:r>
        <w:rPr>
          <w:bCs/>
          <w:i/>
          <w:sz w:val="28"/>
          <w:szCs w:val="28"/>
        </w:rPr>
        <w:t xml:space="preserve">уровень дохода </w:t>
      </w:r>
      <w:r>
        <w:rPr>
          <w:bCs/>
          <w:sz w:val="28"/>
          <w:szCs w:val="28"/>
        </w:rPr>
        <w:t>– покупатели нашего отдела в основном со средним уровнем дохода (10 000 – 15 000 руб./мес.). Но также есть товары с низкими ценами для менее обеспеченных.</w:t>
      </w:r>
    </w:p>
    <w:p w:rsidR="008F2247" w:rsidRPr="00E9637E" w:rsidRDefault="008F2247" w:rsidP="0010619B">
      <w:pPr>
        <w:pStyle w:val="a5"/>
        <w:spacing w:before="0" w:line="360" w:lineRule="auto"/>
        <w:ind w:firstLine="709"/>
        <w:jc w:val="both"/>
        <w:rPr>
          <w:sz w:val="28"/>
          <w:szCs w:val="28"/>
        </w:rPr>
      </w:pPr>
      <w:r w:rsidRPr="00F97D03">
        <w:rPr>
          <w:bCs/>
          <w:sz w:val="28"/>
          <w:szCs w:val="28"/>
        </w:rPr>
        <w:t>Итак, о</w:t>
      </w:r>
      <w:r w:rsidRPr="00F97D03">
        <w:rPr>
          <w:sz w:val="28"/>
          <w:szCs w:val="28"/>
        </w:rPr>
        <w:t>сновная</w:t>
      </w:r>
      <w:r w:rsidRPr="00425925">
        <w:rPr>
          <w:sz w:val="28"/>
          <w:szCs w:val="28"/>
        </w:rPr>
        <w:t xml:space="preserve"> масса </w:t>
      </w:r>
      <w:r>
        <w:rPr>
          <w:sz w:val="28"/>
          <w:szCs w:val="28"/>
        </w:rPr>
        <w:t>потребителей</w:t>
      </w:r>
      <w:r w:rsidRPr="00425925">
        <w:rPr>
          <w:sz w:val="28"/>
          <w:szCs w:val="28"/>
        </w:rPr>
        <w:t xml:space="preserve"> –</w:t>
      </w:r>
      <w:r>
        <w:rPr>
          <w:sz w:val="28"/>
          <w:szCs w:val="28"/>
        </w:rPr>
        <w:t xml:space="preserve"> </w:t>
      </w:r>
      <w:r w:rsidR="00B92B5F">
        <w:rPr>
          <w:sz w:val="28"/>
          <w:szCs w:val="28"/>
        </w:rPr>
        <w:t>жители мужского пола</w:t>
      </w:r>
      <w:r>
        <w:rPr>
          <w:sz w:val="28"/>
          <w:szCs w:val="28"/>
        </w:rPr>
        <w:t xml:space="preserve"> нового района </w:t>
      </w:r>
      <w:r w:rsidR="00B92B5F">
        <w:rPr>
          <w:sz w:val="28"/>
          <w:szCs w:val="28"/>
        </w:rPr>
        <w:t>города Саров в возрасте от 12 до 3</w:t>
      </w:r>
      <w:r>
        <w:rPr>
          <w:sz w:val="28"/>
          <w:szCs w:val="28"/>
        </w:rPr>
        <w:t>5 лет с</w:t>
      </w:r>
      <w:r w:rsidR="00B92B5F">
        <w:rPr>
          <w:sz w:val="28"/>
          <w:szCs w:val="28"/>
        </w:rPr>
        <w:t>о</w:t>
      </w:r>
      <w:r>
        <w:rPr>
          <w:sz w:val="28"/>
          <w:szCs w:val="28"/>
        </w:rPr>
        <w:t xml:space="preserve"> </w:t>
      </w:r>
      <w:r w:rsidR="00B92B5F">
        <w:rPr>
          <w:sz w:val="28"/>
          <w:szCs w:val="28"/>
        </w:rPr>
        <w:t>средним уровнем</w:t>
      </w:r>
      <w:r>
        <w:rPr>
          <w:sz w:val="28"/>
          <w:szCs w:val="28"/>
        </w:rPr>
        <w:t xml:space="preserve"> дохода, желающие </w:t>
      </w:r>
      <w:r w:rsidR="00B92B5F">
        <w:rPr>
          <w:sz w:val="28"/>
          <w:szCs w:val="28"/>
        </w:rPr>
        <w:t xml:space="preserve">приобрести одежду и обувь хорошего качества по приемлемым ценам (примерно 15% населения города – </w:t>
      </w:r>
      <w:r w:rsidR="009E37E9">
        <w:rPr>
          <w:sz w:val="28"/>
          <w:szCs w:val="28"/>
        </w:rPr>
        <w:t>12 000 чел</w:t>
      </w:r>
      <w:r w:rsidR="00B92B5F">
        <w:rPr>
          <w:sz w:val="28"/>
          <w:szCs w:val="28"/>
        </w:rPr>
        <w:t>.</w:t>
      </w:r>
      <w:r w:rsidR="009E37E9">
        <w:rPr>
          <w:sz w:val="28"/>
          <w:szCs w:val="28"/>
        </w:rPr>
        <w:t>).</w:t>
      </w:r>
    </w:p>
    <w:p w:rsidR="008F2247" w:rsidRPr="008F2247" w:rsidRDefault="008F2247" w:rsidP="0010619B">
      <w:pPr>
        <w:pStyle w:val="a5"/>
        <w:tabs>
          <w:tab w:val="left" w:pos="426"/>
        </w:tabs>
        <w:spacing w:before="0" w:line="360" w:lineRule="auto"/>
        <w:ind w:firstLine="709"/>
        <w:jc w:val="both"/>
        <w:rPr>
          <w:bCs/>
          <w:sz w:val="28"/>
          <w:szCs w:val="28"/>
        </w:rPr>
      </w:pPr>
    </w:p>
    <w:p w:rsidR="00136221" w:rsidRPr="00E54E00" w:rsidRDefault="00136221" w:rsidP="0010619B">
      <w:pPr>
        <w:pStyle w:val="31"/>
        <w:spacing w:before="0"/>
        <w:jc w:val="both"/>
        <w:rPr>
          <w:b/>
          <w:i w:val="0"/>
        </w:rPr>
      </w:pPr>
      <w:bookmarkStart w:id="51" w:name="_Toc230685115"/>
      <w:r w:rsidRPr="00E54E00">
        <w:rPr>
          <w:b/>
          <w:i w:val="0"/>
        </w:rPr>
        <w:t>3.4 Выбор целевых сегментов</w:t>
      </w:r>
      <w:bookmarkEnd w:id="51"/>
    </w:p>
    <w:p w:rsidR="00E54E00" w:rsidRDefault="00E54E00" w:rsidP="0010619B">
      <w:pPr>
        <w:spacing w:before="0"/>
        <w:rPr>
          <w:noProof/>
          <w:szCs w:val="28"/>
        </w:rPr>
      </w:pPr>
    </w:p>
    <w:p w:rsidR="009E37E9" w:rsidRDefault="009E37E9" w:rsidP="0010619B">
      <w:pPr>
        <w:spacing w:before="0"/>
        <w:rPr>
          <w:noProof/>
          <w:szCs w:val="28"/>
        </w:rPr>
      </w:pPr>
      <w:r>
        <w:rPr>
          <w:noProof/>
          <w:szCs w:val="28"/>
        </w:rPr>
        <w:t xml:space="preserve">Выбор целевых сегментов рынка – оценка и отбор одного или нескольких сегментов рынка для выхода на них со совими товарами. </w:t>
      </w:r>
    </w:p>
    <w:p w:rsidR="009E37E9" w:rsidRDefault="009E37E9" w:rsidP="0010619B">
      <w:pPr>
        <w:pStyle w:val="a5"/>
        <w:spacing w:before="0" w:line="360" w:lineRule="auto"/>
        <w:ind w:firstLine="709"/>
        <w:jc w:val="both"/>
        <w:rPr>
          <w:sz w:val="28"/>
          <w:szCs w:val="28"/>
        </w:rPr>
      </w:pPr>
      <w:r>
        <w:rPr>
          <w:sz w:val="28"/>
          <w:szCs w:val="28"/>
        </w:rPr>
        <w:t>Выбрав целевые сегменты, организация должна решить, какую стратегию охвата рынка избрать.</w:t>
      </w:r>
    </w:p>
    <w:p w:rsidR="009E37E9" w:rsidRDefault="009E37E9" w:rsidP="0010619B">
      <w:pPr>
        <w:spacing w:before="0"/>
        <w:rPr>
          <w:noProof/>
          <w:szCs w:val="28"/>
        </w:rPr>
      </w:pPr>
      <w:r>
        <w:rPr>
          <w:noProof/>
          <w:szCs w:val="28"/>
        </w:rPr>
        <w:t xml:space="preserve">Отдел может воспользоваться тремя стратегиями охвата рынка: недифференцированный маркетинг, дифференцированный маркетинг и концентрированный маркетинг. </w:t>
      </w:r>
    </w:p>
    <w:p w:rsidR="009E37E9" w:rsidRDefault="009E37E9" w:rsidP="0010619B">
      <w:pPr>
        <w:spacing w:before="0"/>
        <w:rPr>
          <w:noProof/>
          <w:szCs w:val="28"/>
        </w:rPr>
      </w:pPr>
      <w:r>
        <w:rPr>
          <w:noProof/>
          <w:szCs w:val="28"/>
        </w:rPr>
        <w:t xml:space="preserve">Отдел концентрирует все усилия на нуждах потребителей мужского пола в возрасте от 12 до 35 лет. </w:t>
      </w:r>
      <w:r w:rsidR="00136221">
        <w:rPr>
          <w:noProof/>
          <w:szCs w:val="28"/>
        </w:rPr>
        <w:t>Отдел осуществляет продажу одежды, которая</w:t>
      </w:r>
      <w:r>
        <w:rPr>
          <w:noProof/>
          <w:szCs w:val="28"/>
        </w:rPr>
        <w:t xml:space="preserve"> являются привлекательн</w:t>
      </w:r>
      <w:r w:rsidR="00136221">
        <w:rPr>
          <w:noProof/>
          <w:szCs w:val="28"/>
        </w:rPr>
        <w:t>ой</w:t>
      </w:r>
      <w:r>
        <w:rPr>
          <w:noProof/>
          <w:szCs w:val="28"/>
        </w:rPr>
        <w:t xml:space="preserve"> данным категориям потребителей, т.е. обращается ко одному сегменту рынк</w:t>
      </w:r>
      <w:r w:rsidR="00136221">
        <w:rPr>
          <w:noProof/>
          <w:szCs w:val="28"/>
        </w:rPr>
        <w:t>а</w:t>
      </w:r>
      <w:r>
        <w:rPr>
          <w:noProof/>
          <w:szCs w:val="28"/>
        </w:rPr>
        <w:t xml:space="preserve">.  Поэтому здесь выбирается </w:t>
      </w:r>
      <w:r w:rsidRPr="00586ABD">
        <w:rPr>
          <w:i/>
          <w:noProof/>
          <w:szCs w:val="28"/>
        </w:rPr>
        <w:t xml:space="preserve">стратегия </w:t>
      </w:r>
      <w:r w:rsidR="00136221">
        <w:rPr>
          <w:i/>
          <w:noProof/>
          <w:szCs w:val="28"/>
        </w:rPr>
        <w:t>концентрированного</w:t>
      </w:r>
      <w:r w:rsidRPr="00586ABD">
        <w:rPr>
          <w:i/>
          <w:noProof/>
          <w:szCs w:val="28"/>
        </w:rPr>
        <w:t xml:space="preserve"> маркетинга</w:t>
      </w:r>
      <w:r>
        <w:rPr>
          <w:noProof/>
          <w:szCs w:val="28"/>
        </w:rPr>
        <w:t xml:space="preserve">. </w:t>
      </w:r>
    </w:p>
    <w:p w:rsidR="00217D90" w:rsidRDefault="00217D90" w:rsidP="0010619B">
      <w:pPr>
        <w:pStyle w:val="10"/>
        <w:spacing w:before="0"/>
        <w:jc w:val="both"/>
      </w:pPr>
      <w:r>
        <w:br w:type="page"/>
      </w:r>
      <w:bookmarkStart w:id="52" w:name="_Toc38458748"/>
      <w:bookmarkStart w:id="53" w:name="_Toc38458862"/>
      <w:bookmarkStart w:id="54" w:name="_Toc38458904"/>
      <w:bookmarkStart w:id="55" w:name="_Toc38458964"/>
      <w:bookmarkStart w:id="56" w:name="_Toc230685116"/>
      <w:r>
        <w:t>4. Ценообразование</w:t>
      </w:r>
      <w:bookmarkEnd w:id="52"/>
      <w:bookmarkEnd w:id="53"/>
      <w:bookmarkEnd w:id="54"/>
      <w:bookmarkEnd w:id="55"/>
      <w:bookmarkEnd w:id="56"/>
    </w:p>
    <w:p w:rsidR="00E54E00" w:rsidRDefault="00E54E00" w:rsidP="0010619B">
      <w:pPr>
        <w:pStyle w:val="31"/>
        <w:spacing w:before="0"/>
        <w:jc w:val="both"/>
        <w:rPr>
          <w:b/>
        </w:rPr>
      </w:pPr>
      <w:bookmarkStart w:id="57" w:name="_Toc38458750"/>
      <w:bookmarkStart w:id="58" w:name="_Toc38458864"/>
      <w:bookmarkStart w:id="59" w:name="_Toc38458906"/>
      <w:bookmarkStart w:id="60" w:name="_Toc38458966"/>
      <w:bookmarkStart w:id="61" w:name="_Toc230685117"/>
    </w:p>
    <w:p w:rsidR="00217D90" w:rsidRPr="00E54E00" w:rsidRDefault="00F7557E" w:rsidP="0010619B">
      <w:pPr>
        <w:pStyle w:val="31"/>
        <w:spacing w:before="0"/>
        <w:jc w:val="both"/>
        <w:rPr>
          <w:b/>
          <w:i w:val="0"/>
        </w:rPr>
      </w:pPr>
      <w:r w:rsidRPr="00E54E00">
        <w:rPr>
          <w:b/>
          <w:i w:val="0"/>
        </w:rPr>
        <w:t>4.1</w:t>
      </w:r>
      <w:r w:rsidR="00217D90" w:rsidRPr="00E54E00">
        <w:rPr>
          <w:b/>
          <w:i w:val="0"/>
        </w:rPr>
        <w:t xml:space="preserve"> Ценовая стратегия</w:t>
      </w:r>
      <w:bookmarkEnd w:id="57"/>
      <w:bookmarkEnd w:id="58"/>
      <w:bookmarkEnd w:id="59"/>
      <w:bookmarkEnd w:id="60"/>
      <w:bookmarkEnd w:id="61"/>
    </w:p>
    <w:p w:rsidR="00E54E00" w:rsidRDefault="00E54E00" w:rsidP="0010619B">
      <w:pPr>
        <w:spacing w:before="0"/>
      </w:pPr>
    </w:p>
    <w:p w:rsidR="00217D90" w:rsidRDefault="00217D90" w:rsidP="0010619B">
      <w:pPr>
        <w:spacing w:before="0"/>
      </w:pPr>
      <w:r>
        <w:t>Магазин придерживается ценовой стратегии “следование за ценой конкурентов”. Такая стратегия основана на установлении цены, ориентированной на доминирующие на рынке города цены. Эта стратегия целесообразна для рынка нашего города, так как на нем н</w:t>
      </w:r>
      <w:r w:rsidR="00F7557E">
        <w:t>ет большой разницы между ценами</w:t>
      </w:r>
      <w:r>
        <w:t>. Снижение цены может привести к потере прибыли и потребует обоснование такому снижению, подтверждающее сохранение качества. Завышение цены может привести к резкому падению объема продаж.</w:t>
      </w:r>
    </w:p>
    <w:p w:rsidR="00E54E00" w:rsidRDefault="00E54E00" w:rsidP="0010619B">
      <w:pPr>
        <w:pStyle w:val="31"/>
        <w:spacing w:before="0"/>
        <w:jc w:val="both"/>
        <w:rPr>
          <w:b/>
        </w:rPr>
      </w:pPr>
      <w:bookmarkStart w:id="62" w:name="_Toc38458751"/>
      <w:bookmarkStart w:id="63" w:name="_Toc38458865"/>
      <w:bookmarkStart w:id="64" w:name="_Toc38458907"/>
      <w:bookmarkStart w:id="65" w:name="_Toc38458967"/>
      <w:bookmarkStart w:id="66" w:name="_Toc230685118"/>
    </w:p>
    <w:p w:rsidR="00217D90" w:rsidRPr="00E54E00" w:rsidRDefault="00F7557E" w:rsidP="0010619B">
      <w:pPr>
        <w:pStyle w:val="31"/>
        <w:spacing w:before="0"/>
        <w:jc w:val="both"/>
        <w:rPr>
          <w:b/>
          <w:i w:val="0"/>
        </w:rPr>
      </w:pPr>
      <w:r w:rsidRPr="00E54E00">
        <w:rPr>
          <w:b/>
          <w:i w:val="0"/>
        </w:rPr>
        <w:t>4.2</w:t>
      </w:r>
      <w:r w:rsidR="00217D90" w:rsidRPr="00E54E00">
        <w:rPr>
          <w:b/>
          <w:i w:val="0"/>
        </w:rPr>
        <w:t xml:space="preserve"> Ценовая тактика</w:t>
      </w:r>
      <w:bookmarkEnd w:id="62"/>
      <w:bookmarkEnd w:id="63"/>
      <w:bookmarkEnd w:id="64"/>
      <w:bookmarkEnd w:id="65"/>
      <w:bookmarkEnd w:id="66"/>
    </w:p>
    <w:p w:rsidR="00E54E00" w:rsidRDefault="00E54E00" w:rsidP="0010619B">
      <w:pPr>
        <w:spacing w:before="0"/>
      </w:pPr>
    </w:p>
    <w:p w:rsidR="00217D90" w:rsidRDefault="00217D90" w:rsidP="0010619B">
      <w:pPr>
        <w:spacing w:before="0"/>
      </w:pPr>
      <w:r>
        <w:t>Для формирования оптимальных цен магазин установил та</w:t>
      </w:r>
      <w:r w:rsidR="00F7557E">
        <w:t>ктику “дифференцированных цен”. В отделе есть товары как по высоким ценам, так и аналогичные товары по более низким ценам.</w:t>
      </w:r>
    </w:p>
    <w:p w:rsidR="00217D90" w:rsidRDefault="00217D90" w:rsidP="0010619B">
      <w:pPr>
        <w:pStyle w:val="10"/>
        <w:spacing w:before="0"/>
        <w:jc w:val="both"/>
      </w:pPr>
      <w:r>
        <w:br w:type="page"/>
      </w:r>
      <w:bookmarkStart w:id="67" w:name="_Toc38458752"/>
      <w:bookmarkStart w:id="68" w:name="_Toc38458866"/>
      <w:bookmarkStart w:id="69" w:name="_Toc38458908"/>
      <w:bookmarkStart w:id="70" w:name="_Toc38458968"/>
      <w:bookmarkStart w:id="71" w:name="_Toc230685119"/>
      <w:r>
        <w:t>5. Внешнее окружение</w:t>
      </w:r>
      <w:bookmarkEnd w:id="67"/>
      <w:bookmarkEnd w:id="68"/>
      <w:bookmarkEnd w:id="69"/>
      <w:bookmarkEnd w:id="70"/>
      <w:bookmarkEnd w:id="71"/>
    </w:p>
    <w:p w:rsidR="00E54E00" w:rsidRDefault="00E54E00" w:rsidP="0010619B">
      <w:pPr>
        <w:pStyle w:val="10"/>
        <w:spacing w:before="0"/>
        <w:jc w:val="both"/>
      </w:pPr>
    </w:p>
    <w:p w:rsidR="00217D90" w:rsidRDefault="00217D90" w:rsidP="0010619B">
      <w:pPr>
        <w:spacing w:before="0"/>
      </w:pPr>
      <w:r>
        <w:t xml:space="preserve">Рассмотрим влияние шести внешних </w:t>
      </w:r>
      <w:r>
        <w:rPr>
          <w:lang w:val="en-US"/>
        </w:rPr>
        <w:t>STEEPV</w:t>
      </w:r>
      <w:r>
        <w:t xml:space="preserve"> факторов.</w:t>
      </w:r>
    </w:p>
    <w:p w:rsidR="00217D90" w:rsidRDefault="00217D90" w:rsidP="0010619B">
      <w:pPr>
        <w:spacing w:before="0"/>
      </w:pPr>
      <w:r>
        <w:rPr>
          <w:b/>
          <w:bCs/>
          <w:lang w:val="en-US"/>
        </w:rPr>
        <w:t>S</w:t>
      </w:r>
      <w:r>
        <w:rPr>
          <w:b/>
          <w:bCs/>
        </w:rPr>
        <w:t xml:space="preserve">) Социальные. </w:t>
      </w:r>
      <w:r>
        <w:t>Уровень доходов</w:t>
      </w:r>
      <w:r w:rsidR="00245F5E">
        <w:t>, семейное положение, количество человек в семье, пол покупателя оказывают сильное влияние.</w:t>
      </w:r>
    </w:p>
    <w:p w:rsidR="00217D90" w:rsidRDefault="00217D90" w:rsidP="0010619B">
      <w:pPr>
        <w:spacing w:before="0"/>
      </w:pPr>
      <w:r>
        <w:rPr>
          <w:b/>
          <w:bCs/>
        </w:rPr>
        <w:t xml:space="preserve">Т) Технологические. </w:t>
      </w:r>
      <w:r>
        <w:t xml:space="preserve">Эти факторы </w:t>
      </w:r>
      <w:r w:rsidR="00245F5E">
        <w:t>оказывают влияние. Усовершенствование технологий пошива одежды и обуви улучшают качество продукции, но при этом повышают ее цену.</w:t>
      </w:r>
    </w:p>
    <w:p w:rsidR="00217D90" w:rsidRDefault="00217D90" w:rsidP="0010619B">
      <w:pPr>
        <w:spacing w:before="0"/>
      </w:pPr>
      <w:r>
        <w:rPr>
          <w:b/>
          <w:bCs/>
        </w:rPr>
        <w:t xml:space="preserve">Е) Экономические. </w:t>
      </w:r>
      <w:r w:rsidR="00245F5E">
        <w:t>В связи с нестабильной экономической ситуацией люди отказываются от большого числа покупок. Объем продаж одежды снижается, но незначительно.</w:t>
      </w:r>
    </w:p>
    <w:p w:rsidR="00217D90" w:rsidRDefault="00217D90" w:rsidP="0010619B">
      <w:pPr>
        <w:spacing w:before="0"/>
        <w:rPr>
          <w:lang w:val="en-US"/>
        </w:rPr>
      </w:pPr>
      <w:r>
        <w:rPr>
          <w:b/>
          <w:bCs/>
        </w:rPr>
        <w:t xml:space="preserve">Е) Экологические. </w:t>
      </w:r>
      <w:r w:rsidR="00245F5E">
        <w:t>Одежда не является тем товаром</w:t>
      </w:r>
      <w:r>
        <w:t xml:space="preserve">, который покупатель не захотел бы покупать из-за того, что он принесет вред окружающей среде. И сам </w:t>
      </w:r>
      <w:r w:rsidR="00245F5E">
        <w:t>отдел</w:t>
      </w:r>
      <w:r>
        <w:t xml:space="preserve"> не является объектом, загрязняющим окружающую среду.</w:t>
      </w:r>
    </w:p>
    <w:p w:rsidR="00B95CE6" w:rsidRPr="00B95CE6" w:rsidRDefault="00B95CE6" w:rsidP="0010619B">
      <w:pPr>
        <w:spacing w:before="0"/>
      </w:pPr>
      <w:r>
        <w:t>Но на уровень продаж влияет смена сезонов года. В зависимости от сезона меняется ассортимент и объем продаж.</w:t>
      </w:r>
    </w:p>
    <w:p w:rsidR="00217D90" w:rsidRDefault="00217D90" w:rsidP="0010619B">
      <w:pPr>
        <w:spacing w:before="0"/>
      </w:pPr>
      <w:r>
        <w:rPr>
          <w:b/>
          <w:bCs/>
        </w:rPr>
        <w:t xml:space="preserve">Р) Политические. </w:t>
      </w:r>
      <w:r w:rsidR="00245F5E">
        <w:t>Данные факторы влияют на работу отдела посредством законодательства в сфере торговли и защиты прав потребителей.</w:t>
      </w:r>
    </w:p>
    <w:p w:rsidR="00217D90" w:rsidRDefault="00217D90" w:rsidP="0010619B">
      <w:pPr>
        <w:spacing w:before="0"/>
      </w:pPr>
      <w:r>
        <w:rPr>
          <w:b/>
          <w:bCs/>
          <w:lang w:val="en-US"/>
        </w:rPr>
        <w:t>PV</w:t>
      </w:r>
      <w:r>
        <w:rPr>
          <w:b/>
          <w:bCs/>
        </w:rPr>
        <w:t xml:space="preserve">) Учет влияния ключевых фигур. </w:t>
      </w:r>
      <w:r>
        <w:t xml:space="preserve">Так как </w:t>
      </w:r>
      <w:r w:rsidR="00207CDD">
        <w:t>отдел</w:t>
      </w:r>
      <w:r>
        <w:t xml:space="preserve"> работает в сфере розничной торговли, то ключевые фигуры влияния на него не оказывают.</w:t>
      </w:r>
    </w:p>
    <w:p w:rsidR="00217D90" w:rsidRDefault="00217D90" w:rsidP="0010619B">
      <w:pPr>
        <w:pStyle w:val="10"/>
        <w:spacing w:before="0"/>
        <w:jc w:val="both"/>
      </w:pPr>
      <w:r>
        <w:br w:type="page"/>
      </w:r>
      <w:bookmarkStart w:id="72" w:name="_Toc38458753"/>
      <w:bookmarkStart w:id="73" w:name="_Toc38458867"/>
      <w:bookmarkStart w:id="74" w:name="_Toc38458909"/>
      <w:bookmarkStart w:id="75" w:name="_Toc38458969"/>
      <w:bookmarkStart w:id="76" w:name="_Toc230685120"/>
      <w:r>
        <w:t>6. Конкурентная среда</w:t>
      </w:r>
      <w:bookmarkEnd w:id="72"/>
      <w:bookmarkEnd w:id="73"/>
      <w:bookmarkEnd w:id="74"/>
      <w:bookmarkEnd w:id="75"/>
      <w:bookmarkEnd w:id="76"/>
    </w:p>
    <w:p w:rsidR="00E54E00" w:rsidRDefault="00E54E00" w:rsidP="0010619B">
      <w:pPr>
        <w:spacing w:before="0"/>
      </w:pPr>
    </w:p>
    <w:p w:rsidR="00217D90" w:rsidRDefault="00217D90" w:rsidP="0010619B">
      <w:pPr>
        <w:spacing w:before="0"/>
      </w:pPr>
      <w:r>
        <w:t xml:space="preserve">Попробуем описать конкурентную среду с помощью модели Майкла Портера </w:t>
      </w:r>
      <w:r w:rsidR="00207CDD">
        <w:t>(</w:t>
      </w:r>
      <w:r>
        <w:t>см. рис. 4</w:t>
      </w:r>
      <w:r w:rsidR="00207CDD">
        <w:t>)</w:t>
      </w:r>
      <w:r>
        <w:t>.</w:t>
      </w:r>
    </w:p>
    <w:p w:rsidR="00217D90" w:rsidRDefault="00DF2163" w:rsidP="0010619B">
      <w:pPr>
        <w:spacing w:before="0"/>
      </w:pPr>
      <w:r>
        <w:rPr>
          <w:noProof/>
        </w:rPr>
        <w:pict>
          <v:line id="_x0000_s1047" style="position:absolute;left:0;text-align:left;flip:x;z-index:251666432" from="322pt,18.75pt" to="364pt,56.85pt">
            <v:stroke endarrow="block"/>
          </v:line>
        </w:pict>
      </w:r>
      <w:r>
        <w:rPr>
          <w:noProof/>
        </w:rPr>
        <w:pict>
          <v:line id="_x0000_s1048" style="position:absolute;left:0;text-align:left;z-index:251664384" from="154pt,18.75pt" to="210pt,56.85pt">
            <v:stroke endarrow="block"/>
          </v:line>
        </w:pict>
      </w:r>
      <w:r w:rsidR="00217D90">
        <w:rPr>
          <w:sz w:val="24"/>
        </w:rPr>
        <w:t>Поставщики</w:t>
      </w:r>
      <w:r w:rsidR="00217D90">
        <w:rPr>
          <w:sz w:val="24"/>
        </w:rPr>
        <w:tab/>
      </w:r>
      <w:r w:rsidR="00217D90">
        <w:rPr>
          <w:sz w:val="24"/>
        </w:rPr>
        <w:tab/>
      </w:r>
      <w:r w:rsidR="00217D90">
        <w:rPr>
          <w:sz w:val="24"/>
        </w:rPr>
        <w:tab/>
      </w:r>
      <w:r w:rsidR="00217D90">
        <w:rPr>
          <w:sz w:val="24"/>
        </w:rPr>
        <w:tab/>
      </w:r>
      <w:r w:rsidR="00217D90">
        <w:rPr>
          <w:sz w:val="24"/>
        </w:rPr>
        <w:tab/>
      </w:r>
      <w:r w:rsidR="00217D90">
        <w:rPr>
          <w:sz w:val="24"/>
        </w:rPr>
        <w:tab/>
      </w:r>
      <w:r w:rsidR="00217D90">
        <w:rPr>
          <w:sz w:val="24"/>
        </w:rPr>
        <w:tab/>
        <w:t>Покупатели</w:t>
      </w:r>
    </w:p>
    <w:p w:rsidR="00217D90" w:rsidRDefault="00DF2163" w:rsidP="0010619B">
      <w:pPr>
        <w:spacing w:before="0"/>
      </w:pPr>
      <w:r>
        <w:rPr>
          <w:noProof/>
        </w:rPr>
        <w:pict>
          <v:rect id="_x0000_s1049" style="position:absolute;left:0;text-align:left;margin-left:217pt;margin-top:26.7pt;width:98pt;height:40.35pt;z-index:251663360">
            <v:textbox>
              <w:txbxContent>
                <w:p w:rsidR="007C0AAF" w:rsidRDefault="007C0AAF" w:rsidP="00217D90">
                  <w:pPr>
                    <w:pStyle w:val="a5"/>
                  </w:pPr>
                  <w:r>
                    <w:t>Прибыльность организации</w:t>
                  </w:r>
                </w:p>
              </w:txbxContent>
            </v:textbox>
          </v:rect>
        </w:pict>
      </w:r>
    </w:p>
    <w:p w:rsidR="00217D90" w:rsidRDefault="00217D90" w:rsidP="0010619B">
      <w:pPr>
        <w:spacing w:before="0"/>
        <w:rPr>
          <w:sz w:val="22"/>
        </w:rPr>
      </w:pPr>
      <w:r>
        <w:rPr>
          <w:sz w:val="22"/>
        </w:rPr>
        <w:t>Степень зависимости</w:t>
      </w:r>
      <w:r>
        <w:rPr>
          <w:sz w:val="22"/>
        </w:rPr>
        <w:tab/>
      </w:r>
      <w:r>
        <w:rPr>
          <w:sz w:val="22"/>
        </w:rPr>
        <w:tab/>
      </w:r>
      <w:r>
        <w:rPr>
          <w:sz w:val="22"/>
        </w:rPr>
        <w:tab/>
      </w:r>
      <w:r>
        <w:rPr>
          <w:sz w:val="22"/>
        </w:rPr>
        <w:tab/>
        <w:t>Степень зависимости</w:t>
      </w:r>
    </w:p>
    <w:p w:rsidR="00217D90" w:rsidRDefault="00DF2163" w:rsidP="0010619B">
      <w:pPr>
        <w:spacing w:before="0"/>
      </w:pPr>
      <w:r>
        <w:rPr>
          <w:noProof/>
        </w:rPr>
        <w:pict>
          <v:line id="_x0000_s1050" style="position:absolute;left:0;text-align:left;flip:x y;z-index:251667456" from="315pt,13.15pt" to="364pt,51.25pt">
            <v:stroke endarrow="block"/>
          </v:line>
        </w:pict>
      </w:r>
      <w:r>
        <w:rPr>
          <w:noProof/>
        </w:rPr>
        <w:pict>
          <v:line id="_x0000_s1051" style="position:absolute;left:0;text-align:left;flip:y;z-index:251668480" from="266pt,13.15pt" to="266pt,51.25pt">
            <v:stroke endarrow="block"/>
          </v:line>
        </w:pict>
      </w:r>
      <w:r>
        <w:rPr>
          <w:noProof/>
        </w:rPr>
        <w:pict>
          <v:line id="_x0000_s1052" style="position:absolute;left:0;text-align:left;flip:y;z-index:251665408" from="161pt,13.15pt" to="210pt,51.25pt">
            <v:stroke endarrow="block"/>
          </v:line>
        </w:pict>
      </w:r>
    </w:p>
    <w:p w:rsidR="00217D90" w:rsidRDefault="00217D90" w:rsidP="0010619B">
      <w:pPr>
        <w:spacing w:before="0"/>
        <w:rPr>
          <w:sz w:val="24"/>
        </w:rPr>
      </w:pPr>
      <w:r>
        <w:rPr>
          <w:sz w:val="24"/>
        </w:rPr>
        <w:tab/>
        <w:t>Конкуренты-</w:t>
      </w:r>
    </w:p>
    <w:p w:rsidR="00217D90" w:rsidRDefault="00217D90" w:rsidP="0010619B">
      <w:pPr>
        <w:spacing w:before="0"/>
        <w:rPr>
          <w:sz w:val="24"/>
        </w:rPr>
      </w:pPr>
      <w:r>
        <w:rPr>
          <w:sz w:val="24"/>
        </w:rPr>
        <w:t>заменители</w:t>
      </w:r>
      <w:r>
        <w:rPr>
          <w:sz w:val="24"/>
        </w:rPr>
        <w:tab/>
      </w:r>
      <w:r>
        <w:rPr>
          <w:sz w:val="24"/>
        </w:rPr>
        <w:tab/>
      </w:r>
      <w:r>
        <w:rPr>
          <w:sz w:val="24"/>
        </w:rPr>
        <w:tab/>
        <w:t>Потенциальные</w:t>
      </w:r>
      <w:r>
        <w:rPr>
          <w:sz w:val="24"/>
        </w:rPr>
        <w:tab/>
      </w:r>
      <w:r>
        <w:rPr>
          <w:sz w:val="24"/>
        </w:rPr>
        <w:tab/>
        <w:t>Прямые</w:t>
      </w:r>
    </w:p>
    <w:p w:rsidR="00217D90" w:rsidRDefault="00217D90" w:rsidP="0010619B">
      <w:pPr>
        <w:spacing w:before="0"/>
      </w:pPr>
      <w:r>
        <w:rPr>
          <w:sz w:val="24"/>
        </w:rPr>
        <w:tab/>
      </w:r>
      <w:r>
        <w:rPr>
          <w:sz w:val="24"/>
        </w:rPr>
        <w:tab/>
      </w:r>
      <w:r>
        <w:rPr>
          <w:sz w:val="24"/>
        </w:rPr>
        <w:tab/>
      </w:r>
      <w:r>
        <w:rPr>
          <w:sz w:val="24"/>
        </w:rPr>
        <w:tab/>
        <w:t>участники</w:t>
      </w:r>
      <w:r>
        <w:rPr>
          <w:sz w:val="24"/>
        </w:rPr>
        <w:tab/>
      </w:r>
      <w:r>
        <w:rPr>
          <w:sz w:val="24"/>
        </w:rPr>
        <w:tab/>
      </w:r>
      <w:r>
        <w:rPr>
          <w:sz w:val="24"/>
        </w:rPr>
        <w:tab/>
        <w:t>конкуренты</w:t>
      </w:r>
      <w:r>
        <w:tab/>
      </w:r>
      <w:r>
        <w:tab/>
        <w:t>рис. 4</w:t>
      </w:r>
    </w:p>
    <w:p w:rsidR="00E54E00" w:rsidRDefault="00E54E00" w:rsidP="0010619B">
      <w:pPr>
        <w:spacing w:before="0"/>
      </w:pPr>
    </w:p>
    <w:p w:rsidR="00217D90" w:rsidRDefault="00217D90" w:rsidP="0010619B">
      <w:pPr>
        <w:spacing w:before="0"/>
      </w:pPr>
      <w:r>
        <w:t>1. Наш магазин сильно зависит от покупателей. Если их объединить в одну группу, то она обладает большой силой. Так как группа хорошо информирована и если где-то появится товар и услуги лучше, то она перейдет туда и соответственно прибыльность магазина резко упадет.</w:t>
      </w:r>
    </w:p>
    <w:p w:rsidR="00217D90" w:rsidRDefault="00217D90" w:rsidP="0010619B">
      <w:pPr>
        <w:spacing w:before="0"/>
      </w:pPr>
      <w:r>
        <w:t xml:space="preserve">2. </w:t>
      </w:r>
      <w:r w:rsidR="00207CDD">
        <w:t>Отдел зависит от поставщиков. С каждым поступлением растет цена закупки товара, следовательно повышаются цены продажи товара.</w:t>
      </w:r>
    </w:p>
    <w:p w:rsidR="00217D90" w:rsidRDefault="00217D90" w:rsidP="0010619B">
      <w:pPr>
        <w:spacing w:before="0"/>
      </w:pPr>
      <w:r>
        <w:t>3. Для описания интенсивности конкуренции можно рассмотреть три ее составляющие.</w:t>
      </w:r>
    </w:p>
    <w:p w:rsidR="00217D90" w:rsidRDefault="00217D90" w:rsidP="0010619B">
      <w:pPr>
        <w:spacing w:before="0"/>
      </w:pPr>
      <w:r>
        <w:t xml:space="preserve">а) Прямая конкуренция интенсивна, так как число конкурентов в городе </w:t>
      </w:r>
      <w:r w:rsidR="00207CDD">
        <w:t>велико</w:t>
      </w:r>
      <w:r>
        <w:t xml:space="preserve"> и </w:t>
      </w:r>
      <w:r w:rsidR="00207CDD">
        <w:t>высок уровень</w:t>
      </w:r>
      <w:r>
        <w:t xml:space="preserve"> постоянных издержек</w:t>
      </w:r>
      <w:r w:rsidR="00207CDD">
        <w:t xml:space="preserve"> (аренда помещения)</w:t>
      </w:r>
      <w:r>
        <w:t>.</w:t>
      </w:r>
    </w:p>
    <w:p w:rsidR="00217D90" w:rsidRDefault="00217D90" w:rsidP="0010619B">
      <w:pPr>
        <w:spacing w:before="0"/>
      </w:pPr>
      <w:r>
        <w:t xml:space="preserve">б) </w:t>
      </w:r>
      <w:r w:rsidR="00207CDD">
        <w:t>На продажу одежды не влияют товары-заменители, так как одежду нельзя заменить.</w:t>
      </w:r>
    </w:p>
    <w:p w:rsidR="00217D90" w:rsidRDefault="00217D90" w:rsidP="0010619B">
      <w:pPr>
        <w:spacing w:before="0"/>
      </w:pPr>
      <w:r>
        <w:t xml:space="preserve">в) </w:t>
      </w:r>
      <w:r w:rsidR="00207CDD">
        <w:t>Угроза со стороны потенциальных конкурентов невысока, так как рынок мужской одежды нашего города достаточно насыщен.</w:t>
      </w:r>
    </w:p>
    <w:p w:rsidR="00217D90" w:rsidRDefault="00217D90" w:rsidP="0010619B">
      <w:pPr>
        <w:pStyle w:val="10"/>
        <w:spacing w:before="0"/>
        <w:jc w:val="both"/>
      </w:pPr>
      <w:r>
        <w:br w:type="page"/>
      </w:r>
      <w:bookmarkStart w:id="77" w:name="_Toc38458754"/>
      <w:bookmarkStart w:id="78" w:name="_Toc38458868"/>
      <w:bookmarkStart w:id="79" w:name="_Toc38458910"/>
      <w:bookmarkStart w:id="80" w:name="_Toc38458970"/>
      <w:bookmarkStart w:id="81" w:name="_Toc230685121"/>
      <w:r>
        <w:t xml:space="preserve">7. </w:t>
      </w:r>
      <w:r>
        <w:rPr>
          <w:lang w:val="en-US"/>
        </w:rPr>
        <w:t>SWOT</w:t>
      </w:r>
      <w:r>
        <w:t xml:space="preserve"> анализ</w:t>
      </w:r>
      <w:bookmarkEnd w:id="77"/>
      <w:bookmarkEnd w:id="78"/>
      <w:bookmarkEnd w:id="79"/>
      <w:bookmarkEnd w:id="80"/>
      <w:bookmarkEnd w:id="81"/>
    </w:p>
    <w:p w:rsidR="00E54E00" w:rsidRDefault="00E54E00" w:rsidP="0010619B">
      <w:pPr>
        <w:spacing w:before="0"/>
      </w:pPr>
    </w:p>
    <w:p w:rsidR="00217D90" w:rsidRDefault="00217D90" w:rsidP="0010619B">
      <w:pPr>
        <w:spacing w:before="0"/>
      </w:pPr>
      <w:r>
        <w:t xml:space="preserve">В предыдущих главах мы собрали и оценили текущую позицию нашего магазина. Сильной стороной нашего магазина являются: широкий </w:t>
      </w:r>
      <w:r w:rsidR="00207CDD">
        <w:t>ассортимент товаров</w:t>
      </w:r>
      <w:r>
        <w:t>, высокий уровень обслуживания</w:t>
      </w:r>
      <w:r w:rsidR="00207CDD">
        <w:t xml:space="preserve">. </w:t>
      </w:r>
      <w:r>
        <w:t xml:space="preserve">Слабой стороной магазина являются: короткий жизненный цикл товара, </w:t>
      </w:r>
      <w:r w:rsidR="00207CDD">
        <w:t>высокие постоянные затраты.</w:t>
      </w:r>
    </w:p>
    <w:p w:rsidR="00217D90" w:rsidRDefault="00217D90" w:rsidP="0010619B">
      <w:pPr>
        <w:spacing w:before="0"/>
      </w:pPr>
      <w:r>
        <w:t>Отсутствие товаров заменителей</w:t>
      </w:r>
      <w:r w:rsidR="00967B85">
        <w:t xml:space="preserve"> и трудность вхождения на рынок для потенциальных конкурентов</w:t>
      </w:r>
      <w:r>
        <w:t xml:space="preserve"> – благоприятный фактор конкурентной среды.</w:t>
      </w:r>
    </w:p>
    <w:p w:rsidR="00217D90" w:rsidRDefault="00217D90" w:rsidP="0010619B">
      <w:pPr>
        <w:spacing w:before="0"/>
      </w:pPr>
      <w:r>
        <w:t>Неблагоприятными факторами конкурентной среды для нашего магазина будут: сильная зависимость от покупателей и поставщиков,</w:t>
      </w:r>
      <w:r w:rsidR="00207CDD">
        <w:t xml:space="preserve"> высокая конкуренция</w:t>
      </w:r>
      <w:r>
        <w:t>.</w:t>
      </w:r>
    </w:p>
    <w:p w:rsidR="00217D90" w:rsidRDefault="00217D90" w:rsidP="0010619B">
      <w:pPr>
        <w:spacing w:before="0"/>
      </w:pPr>
      <w:r>
        <w:t xml:space="preserve">Поместим все стороны и факторы, выделенные нами в матрицу </w:t>
      </w:r>
      <w:r>
        <w:rPr>
          <w:lang w:val="en-US"/>
        </w:rPr>
        <w:t>SWOT</w:t>
      </w:r>
      <w:r w:rsidR="00207CDD">
        <w:t xml:space="preserve"> анализа (с</w:t>
      </w:r>
      <w:r>
        <w:t>м. рис. 5</w:t>
      </w:r>
      <w:r w:rsidR="00207CDD">
        <w:t>)</w:t>
      </w:r>
      <w:r>
        <w:t>.</w:t>
      </w:r>
    </w:p>
    <w:p w:rsidR="00E54E00" w:rsidRDefault="00E54E00" w:rsidP="0010619B">
      <w:pPr>
        <w:spacing w:before="0"/>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4419"/>
      </w:tblGrid>
      <w:tr w:rsidR="00217D90" w:rsidRPr="00E54E00">
        <w:tc>
          <w:tcPr>
            <w:tcW w:w="4121" w:type="dxa"/>
          </w:tcPr>
          <w:p w:rsidR="00217D90" w:rsidRPr="00E54E00" w:rsidRDefault="00217D90" w:rsidP="00E54E00">
            <w:pPr>
              <w:pStyle w:val="3"/>
              <w:spacing w:before="0"/>
              <w:jc w:val="left"/>
              <w:rPr>
                <w:sz w:val="20"/>
                <w:szCs w:val="20"/>
              </w:rPr>
            </w:pPr>
            <w:r w:rsidRPr="00E54E00">
              <w:rPr>
                <w:sz w:val="20"/>
                <w:szCs w:val="20"/>
              </w:rPr>
              <w:t>Организация</w:t>
            </w:r>
          </w:p>
        </w:tc>
        <w:tc>
          <w:tcPr>
            <w:tcW w:w="4419" w:type="dxa"/>
          </w:tcPr>
          <w:p w:rsidR="00217D90" w:rsidRPr="00E54E00" w:rsidRDefault="00217D90" w:rsidP="00E54E00">
            <w:pPr>
              <w:pStyle w:val="3"/>
              <w:spacing w:before="0"/>
              <w:jc w:val="left"/>
              <w:rPr>
                <w:sz w:val="20"/>
                <w:szCs w:val="20"/>
              </w:rPr>
            </w:pPr>
            <w:r w:rsidRPr="00E54E00">
              <w:rPr>
                <w:sz w:val="20"/>
                <w:szCs w:val="20"/>
              </w:rPr>
              <w:t>Внешняя конкурентная среда</w:t>
            </w:r>
          </w:p>
        </w:tc>
      </w:tr>
      <w:tr w:rsidR="00217D90" w:rsidRPr="00E54E00">
        <w:tc>
          <w:tcPr>
            <w:tcW w:w="4121" w:type="dxa"/>
          </w:tcPr>
          <w:p w:rsidR="00217D90" w:rsidRPr="00E54E00" w:rsidRDefault="00207CDD" w:rsidP="00E54E00">
            <w:pPr>
              <w:spacing w:before="0"/>
              <w:ind w:firstLine="0"/>
              <w:jc w:val="left"/>
              <w:rPr>
                <w:sz w:val="20"/>
                <w:szCs w:val="20"/>
              </w:rPr>
            </w:pPr>
            <w:r w:rsidRPr="00E54E00">
              <w:rPr>
                <w:sz w:val="20"/>
                <w:szCs w:val="20"/>
              </w:rPr>
              <w:t>Большой ассортимент</w:t>
            </w:r>
          </w:p>
          <w:p w:rsidR="00217D90" w:rsidRPr="00E54E00" w:rsidRDefault="00217D90" w:rsidP="00E54E00">
            <w:pPr>
              <w:spacing w:before="0"/>
              <w:ind w:firstLine="0"/>
              <w:jc w:val="left"/>
              <w:rPr>
                <w:sz w:val="20"/>
                <w:szCs w:val="20"/>
              </w:rPr>
            </w:pPr>
            <w:r w:rsidRPr="00E54E00">
              <w:rPr>
                <w:sz w:val="20"/>
                <w:szCs w:val="20"/>
              </w:rPr>
              <w:t>Высокий уровень обслуживания</w:t>
            </w:r>
          </w:p>
          <w:p w:rsidR="00217D90" w:rsidRPr="00E54E00" w:rsidRDefault="00217D90" w:rsidP="00E54E00">
            <w:pPr>
              <w:spacing w:before="0"/>
              <w:ind w:firstLine="0"/>
              <w:jc w:val="left"/>
              <w:rPr>
                <w:sz w:val="20"/>
                <w:szCs w:val="20"/>
              </w:rPr>
            </w:pPr>
          </w:p>
        </w:tc>
        <w:tc>
          <w:tcPr>
            <w:tcW w:w="4419" w:type="dxa"/>
          </w:tcPr>
          <w:p w:rsidR="00217D90" w:rsidRPr="00E54E00" w:rsidRDefault="00217D90" w:rsidP="00E54E00">
            <w:pPr>
              <w:spacing w:before="0"/>
              <w:ind w:firstLine="0"/>
              <w:jc w:val="left"/>
              <w:rPr>
                <w:sz w:val="20"/>
                <w:szCs w:val="20"/>
              </w:rPr>
            </w:pPr>
            <w:r w:rsidRPr="00E54E00">
              <w:rPr>
                <w:sz w:val="20"/>
                <w:szCs w:val="20"/>
              </w:rPr>
              <w:t>Отсутствие товаров заменителей</w:t>
            </w:r>
          </w:p>
          <w:p w:rsidR="00217D90" w:rsidRPr="00E54E00" w:rsidRDefault="00967B85" w:rsidP="00E54E00">
            <w:pPr>
              <w:spacing w:before="0"/>
              <w:ind w:firstLine="0"/>
              <w:jc w:val="left"/>
              <w:rPr>
                <w:sz w:val="20"/>
                <w:szCs w:val="20"/>
              </w:rPr>
            </w:pPr>
            <w:r w:rsidRPr="00E54E00">
              <w:rPr>
                <w:sz w:val="20"/>
                <w:szCs w:val="20"/>
              </w:rPr>
              <w:t>Трудность вхождения на рынок для потенциальных конкурентов</w:t>
            </w:r>
          </w:p>
        </w:tc>
      </w:tr>
      <w:tr w:rsidR="00217D90" w:rsidRPr="00E54E00">
        <w:tc>
          <w:tcPr>
            <w:tcW w:w="4121" w:type="dxa"/>
          </w:tcPr>
          <w:p w:rsidR="00217D90" w:rsidRPr="00E54E00" w:rsidRDefault="00217D90" w:rsidP="00E54E00">
            <w:pPr>
              <w:spacing w:before="0"/>
              <w:ind w:firstLine="0"/>
              <w:jc w:val="left"/>
              <w:rPr>
                <w:sz w:val="20"/>
                <w:szCs w:val="20"/>
              </w:rPr>
            </w:pPr>
            <w:r w:rsidRPr="00E54E00">
              <w:rPr>
                <w:sz w:val="20"/>
                <w:szCs w:val="20"/>
              </w:rPr>
              <w:t>Короткий жизненный цикл товара</w:t>
            </w:r>
          </w:p>
          <w:p w:rsidR="00217D90" w:rsidRPr="00E54E00" w:rsidRDefault="00967B85" w:rsidP="00E54E00">
            <w:pPr>
              <w:spacing w:before="0"/>
              <w:ind w:firstLine="0"/>
              <w:jc w:val="left"/>
              <w:rPr>
                <w:sz w:val="20"/>
                <w:szCs w:val="20"/>
              </w:rPr>
            </w:pPr>
            <w:r w:rsidRPr="00E54E00">
              <w:rPr>
                <w:sz w:val="20"/>
                <w:szCs w:val="20"/>
              </w:rPr>
              <w:t>Высоки</w:t>
            </w:r>
            <w:r w:rsidR="00207CDD" w:rsidRPr="00E54E00">
              <w:rPr>
                <w:sz w:val="20"/>
                <w:szCs w:val="20"/>
              </w:rPr>
              <w:t>е</w:t>
            </w:r>
            <w:r w:rsidR="00217D90" w:rsidRPr="00E54E00">
              <w:rPr>
                <w:sz w:val="20"/>
                <w:szCs w:val="20"/>
              </w:rPr>
              <w:t xml:space="preserve"> </w:t>
            </w:r>
            <w:r w:rsidR="00207CDD" w:rsidRPr="00E54E00">
              <w:rPr>
                <w:sz w:val="20"/>
                <w:szCs w:val="20"/>
              </w:rPr>
              <w:t>постоянные затраты</w:t>
            </w:r>
          </w:p>
        </w:tc>
        <w:tc>
          <w:tcPr>
            <w:tcW w:w="4419" w:type="dxa"/>
          </w:tcPr>
          <w:p w:rsidR="00217D90" w:rsidRPr="00E54E00" w:rsidRDefault="00217D90" w:rsidP="00E54E00">
            <w:pPr>
              <w:spacing w:before="0"/>
              <w:ind w:firstLine="0"/>
              <w:jc w:val="left"/>
              <w:rPr>
                <w:sz w:val="20"/>
                <w:szCs w:val="20"/>
              </w:rPr>
            </w:pPr>
            <w:r w:rsidRPr="00E54E00">
              <w:rPr>
                <w:sz w:val="20"/>
                <w:szCs w:val="20"/>
              </w:rPr>
              <w:t>Сильная зависимость от покупателей и поставщиков</w:t>
            </w:r>
          </w:p>
          <w:p w:rsidR="00217D90" w:rsidRPr="00E54E00" w:rsidRDefault="00967B85" w:rsidP="00E54E00">
            <w:pPr>
              <w:spacing w:before="0"/>
              <w:ind w:firstLine="0"/>
              <w:jc w:val="left"/>
              <w:rPr>
                <w:sz w:val="20"/>
                <w:szCs w:val="20"/>
              </w:rPr>
            </w:pPr>
            <w:r w:rsidRPr="00E54E00">
              <w:rPr>
                <w:sz w:val="20"/>
                <w:szCs w:val="20"/>
              </w:rPr>
              <w:t>Сильная конкуренция</w:t>
            </w:r>
          </w:p>
        </w:tc>
      </w:tr>
    </w:tbl>
    <w:p w:rsidR="00217D90" w:rsidRDefault="00217D90" w:rsidP="0010619B">
      <w:pPr>
        <w:spacing w:before="0"/>
      </w:pPr>
      <w:r>
        <w:t>Рис. 5</w:t>
      </w:r>
    </w:p>
    <w:p w:rsidR="00217D90" w:rsidRDefault="00217D90" w:rsidP="0010619B">
      <w:pPr>
        <w:pStyle w:val="10"/>
        <w:spacing w:before="0"/>
        <w:jc w:val="both"/>
      </w:pPr>
      <w:r>
        <w:br w:type="page"/>
      </w:r>
      <w:bookmarkStart w:id="82" w:name="_Toc38458755"/>
      <w:bookmarkStart w:id="83" w:name="_Toc38458869"/>
      <w:bookmarkStart w:id="84" w:name="_Toc38458911"/>
      <w:bookmarkStart w:id="85" w:name="_Toc38458971"/>
      <w:bookmarkStart w:id="86" w:name="_Toc230685122"/>
      <w:r>
        <w:t>8. Выбор маркетинговых целей</w:t>
      </w:r>
      <w:bookmarkEnd w:id="82"/>
      <w:bookmarkEnd w:id="83"/>
      <w:bookmarkEnd w:id="84"/>
      <w:bookmarkEnd w:id="85"/>
      <w:bookmarkEnd w:id="86"/>
    </w:p>
    <w:p w:rsidR="00E54E00" w:rsidRDefault="00E54E00" w:rsidP="0010619B">
      <w:pPr>
        <w:spacing w:before="0"/>
      </w:pPr>
    </w:p>
    <w:p w:rsidR="00217D90" w:rsidRDefault="00217D90" w:rsidP="0010619B">
      <w:pPr>
        <w:spacing w:before="0"/>
      </w:pPr>
      <w:r>
        <w:t>Выберем маркетинговые цели на основе эффективности использования ресурсов, требующихся для достижения этих целей.</w:t>
      </w:r>
    </w:p>
    <w:p w:rsidR="00217D90" w:rsidRDefault="00217D90" w:rsidP="0010619B">
      <w:pPr>
        <w:spacing w:before="0"/>
      </w:pPr>
      <w:r>
        <w:t xml:space="preserve">Для нашего </w:t>
      </w:r>
      <w:r w:rsidR="0048044F">
        <w:t>отдела</w:t>
      </w:r>
      <w:r>
        <w:t>, как и для любых коммерческих организаций, приоритетной целью является обеспечение роста прибыли</w:t>
      </w:r>
      <w:r w:rsidR="00967B85">
        <w:t xml:space="preserve"> и увеличение доли рынка</w:t>
      </w:r>
      <w:r>
        <w:t xml:space="preserve">. Для этого мы должны вкладывать средства в сильные стороны, которые были отмечены в матрице </w:t>
      </w:r>
      <w:r>
        <w:rPr>
          <w:lang w:val="en-US"/>
        </w:rPr>
        <w:t>SWOT</w:t>
      </w:r>
      <w:r>
        <w:t xml:space="preserve"> анализа.</w:t>
      </w:r>
    </w:p>
    <w:p w:rsidR="00217D90" w:rsidRDefault="00217D90" w:rsidP="0010619B">
      <w:pPr>
        <w:spacing w:before="0"/>
      </w:pPr>
      <w:r>
        <w:t>Следующей приоритетной целью является вкладывание денег в компенсацию неблагоприятных факторов.</w:t>
      </w:r>
    </w:p>
    <w:p w:rsidR="00217D90" w:rsidRDefault="00217D90" w:rsidP="0010619B">
      <w:pPr>
        <w:spacing w:before="0"/>
      </w:pPr>
      <w:r>
        <w:t>Третьей приоритетной целью будет оставление без изменения ситуации, при которой неблагоприятные факторы внешнего окружения влияют на слабые стороны организации.</w:t>
      </w:r>
    </w:p>
    <w:p w:rsidR="00217D90" w:rsidRDefault="00E54E00" w:rsidP="0010619B">
      <w:pPr>
        <w:pStyle w:val="10"/>
        <w:spacing w:before="0"/>
        <w:jc w:val="both"/>
      </w:pPr>
      <w:bookmarkStart w:id="87" w:name="_Toc38458756"/>
      <w:bookmarkStart w:id="88" w:name="_Toc38458870"/>
      <w:bookmarkStart w:id="89" w:name="_Toc38458912"/>
      <w:bookmarkStart w:id="90" w:name="_Toc38458972"/>
      <w:bookmarkStart w:id="91" w:name="_Toc230685123"/>
      <w:r>
        <w:br w:type="page"/>
      </w:r>
      <w:r w:rsidR="00217D90">
        <w:t>9. Маркетинговая стратегия</w:t>
      </w:r>
      <w:bookmarkEnd w:id="87"/>
      <w:bookmarkEnd w:id="88"/>
      <w:bookmarkEnd w:id="89"/>
      <w:bookmarkEnd w:id="90"/>
      <w:bookmarkEnd w:id="91"/>
    </w:p>
    <w:p w:rsidR="00E54E00" w:rsidRDefault="00E54E00" w:rsidP="0010619B">
      <w:pPr>
        <w:spacing w:before="0"/>
      </w:pPr>
    </w:p>
    <w:p w:rsidR="00217D90" w:rsidRDefault="00217D90" w:rsidP="0010619B">
      <w:pPr>
        <w:spacing w:before="0"/>
      </w:pPr>
      <w:r>
        <w:t>Конечный результат, которого хотелось бы нам достичь, увеличение прибыли</w:t>
      </w:r>
      <w:r w:rsidR="00967B85">
        <w:t xml:space="preserve"> доли рынка</w:t>
      </w:r>
      <w:r>
        <w:t>. В нашем магазине это возможно за счет увеличения объема продаж. Нужно вкладывать деньги в освоение новых рынков сбыта и в привлечение новых клиентов. Необходимо вести поиск новых поставщиков, чтобы не быть зависимыми от старой группы поставщиков.</w:t>
      </w:r>
      <w:r w:rsidR="00967B85">
        <w:t xml:space="preserve"> </w:t>
      </w:r>
    </w:p>
    <w:p w:rsidR="00217D90" w:rsidRDefault="00217D90" w:rsidP="0010619B">
      <w:pPr>
        <w:pStyle w:val="10"/>
        <w:spacing w:before="0"/>
        <w:jc w:val="both"/>
      </w:pPr>
      <w:r>
        <w:br w:type="page"/>
      </w:r>
      <w:bookmarkStart w:id="92" w:name="_Toc38458758"/>
      <w:bookmarkStart w:id="93" w:name="_Toc38458872"/>
      <w:bookmarkStart w:id="94" w:name="_Toc38458914"/>
      <w:bookmarkStart w:id="95" w:name="_Toc38458974"/>
      <w:bookmarkStart w:id="96" w:name="_Toc230685124"/>
      <w:r>
        <w:t>Заключение</w:t>
      </w:r>
      <w:bookmarkEnd w:id="92"/>
      <w:bookmarkEnd w:id="93"/>
      <w:bookmarkEnd w:id="94"/>
      <w:bookmarkEnd w:id="95"/>
      <w:bookmarkEnd w:id="96"/>
    </w:p>
    <w:p w:rsidR="00E54E00" w:rsidRDefault="00E54E00" w:rsidP="0010619B">
      <w:pPr>
        <w:spacing w:before="0"/>
      </w:pPr>
    </w:p>
    <w:p w:rsidR="00217D90" w:rsidRDefault="00217D90" w:rsidP="0010619B">
      <w:pPr>
        <w:spacing w:before="0"/>
      </w:pPr>
      <w:r>
        <w:t>На основании проделанной мной работы я получил</w:t>
      </w:r>
      <w:r w:rsidR="00967B85">
        <w:t>а</w:t>
      </w:r>
      <w:r>
        <w:t xml:space="preserve"> практическое подтверждение знаний, полученных мною на лекциях по маркетингу. Рассмотренная в курсовой работе организация реально существует. Здесь была описана деятельность этой организации, проведены анализы портфеля ее товаров, внешнего окружения и конкурентной среды. Также были обоснованы цели и сформулирована стратегия.</w:t>
      </w:r>
    </w:p>
    <w:p w:rsidR="00217D90" w:rsidRDefault="00217D90" w:rsidP="0010619B">
      <w:pPr>
        <w:spacing w:before="0"/>
        <w:rPr>
          <w:szCs w:val="20"/>
        </w:rPr>
      </w:pPr>
      <w:r>
        <w:t xml:space="preserve">В процессе исследования рынка потребителей и продвижения нашего товара на рынок, мы нашли ответы на задачи, поставленные перед нами в начале курсового проекта: </w:t>
      </w:r>
      <w:r w:rsidR="00967B85">
        <w:t xml:space="preserve">для увеличения доли рынка необходимо привлечение большего числа покупателей за счет рекламы и расширения ассортимента. </w:t>
      </w:r>
      <w:r>
        <w:t>Из проделанной работы можно сделать следующие выводы:</w:t>
      </w:r>
    </w:p>
    <w:p w:rsidR="00217D90" w:rsidRDefault="00217D90" w:rsidP="0010619B">
      <w:pPr>
        <w:spacing w:before="0"/>
        <w:rPr>
          <w:szCs w:val="20"/>
        </w:rPr>
      </w:pPr>
      <w:r>
        <w:t>1.</w:t>
      </w:r>
      <w:r>
        <w:rPr>
          <w:szCs w:val="14"/>
        </w:rPr>
        <w:t xml:space="preserve"> </w:t>
      </w:r>
      <w:r w:rsidR="00085C57">
        <w:rPr>
          <w:szCs w:val="14"/>
        </w:rPr>
        <w:t>Н</w:t>
      </w:r>
      <w:r>
        <w:t xml:space="preserve">еобходимы финансовые </w:t>
      </w:r>
      <w:r w:rsidR="00085C57">
        <w:t>затраты</w:t>
      </w:r>
      <w:r>
        <w:t xml:space="preserve"> </w:t>
      </w:r>
      <w:r w:rsidR="00085C57">
        <w:t>на рекламу.</w:t>
      </w:r>
    </w:p>
    <w:p w:rsidR="00217D90" w:rsidRDefault="00085C57" w:rsidP="0010619B">
      <w:pPr>
        <w:spacing w:before="0"/>
        <w:rPr>
          <w:szCs w:val="20"/>
        </w:rPr>
      </w:pPr>
      <w:r>
        <w:t>2</w:t>
      </w:r>
      <w:r w:rsidR="00217D90">
        <w:t xml:space="preserve">. </w:t>
      </w:r>
      <w:r>
        <w:t>Необходимо и</w:t>
      </w:r>
      <w:r w:rsidR="00217D90">
        <w:t>зменение маркетинговой политики магазина.</w:t>
      </w:r>
    </w:p>
    <w:p w:rsidR="00217D90" w:rsidRDefault="00217D90" w:rsidP="0010619B">
      <w:pPr>
        <w:spacing w:before="0"/>
      </w:pPr>
      <w:r>
        <w:t>Все вышеизложенное может привести к рас</w:t>
      </w:r>
      <w:r w:rsidR="00085C57">
        <w:t>ширению рынка сбыта, привлечению</w:t>
      </w:r>
      <w:r>
        <w:t xml:space="preserve"> большего количества </w:t>
      </w:r>
      <w:r w:rsidR="00085C57">
        <w:t>покупателей</w:t>
      </w:r>
      <w:r>
        <w:t xml:space="preserve">, </w:t>
      </w:r>
      <w:r w:rsidR="00085C57">
        <w:t>более эффективному использованию ресурсов и максимизации прибыли</w:t>
      </w:r>
      <w:r>
        <w:t xml:space="preserve">. </w:t>
      </w:r>
      <w:r w:rsidR="00085C57">
        <w:t>Вследствие чего позиция организации будет укрепляться и увеличится доля рынка.</w:t>
      </w:r>
    </w:p>
    <w:p w:rsidR="00217D90" w:rsidRDefault="00217D90" w:rsidP="0010619B">
      <w:pPr>
        <w:pStyle w:val="10"/>
        <w:spacing w:before="0"/>
        <w:jc w:val="both"/>
      </w:pPr>
      <w:r>
        <w:br w:type="page"/>
      </w:r>
      <w:bookmarkStart w:id="97" w:name="_Toc38458873"/>
      <w:bookmarkStart w:id="98" w:name="_Toc38458915"/>
      <w:bookmarkStart w:id="99" w:name="_Toc38458975"/>
      <w:bookmarkStart w:id="100" w:name="_Toc230685125"/>
      <w:r>
        <w:t>Список использованной литературы</w:t>
      </w:r>
      <w:bookmarkEnd w:id="97"/>
      <w:bookmarkEnd w:id="98"/>
      <w:bookmarkEnd w:id="99"/>
      <w:bookmarkEnd w:id="100"/>
    </w:p>
    <w:p w:rsidR="00217D90" w:rsidRDefault="00217D90" w:rsidP="0010619B">
      <w:pPr>
        <w:spacing w:before="0"/>
      </w:pPr>
    </w:p>
    <w:p w:rsidR="00217D90" w:rsidRDefault="00217D90" w:rsidP="00E54E00">
      <w:pPr>
        <w:spacing w:before="0"/>
        <w:ind w:firstLine="0"/>
        <w:jc w:val="left"/>
      </w:pPr>
      <w:r>
        <w:t>1.</w:t>
      </w:r>
      <w:r>
        <w:rPr>
          <w:szCs w:val="14"/>
        </w:rPr>
        <w:t xml:space="preserve"> </w:t>
      </w:r>
      <w:r>
        <w:t>Болт Г. Дж. Практическое руководство по управлению сбытом: Пер. с англ. М. Экономика, 1999</w:t>
      </w:r>
    </w:p>
    <w:p w:rsidR="00217D90" w:rsidRDefault="00217D90" w:rsidP="00E54E00">
      <w:pPr>
        <w:spacing w:before="0"/>
        <w:ind w:firstLine="0"/>
        <w:jc w:val="left"/>
      </w:pPr>
      <w:r>
        <w:t>2.</w:t>
      </w:r>
      <w:r>
        <w:rPr>
          <w:szCs w:val="14"/>
        </w:rPr>
        <w:t xml:space="preserve"> </w:t>
      </w:r>
      <w:r>
        <w:t>Карлоф Б. «Деловая стратегия»: М., 1999г.</w:t>
      </w:r>
    </w:p>
    <w:p w:rsidR="00217D90" w:rsidRDefault="00217D90" w:rsidP="00E54E00">
      <w:pPr>
        <w:spacing w:before="0"/>
        <w:ind w:firstLine="0"/>
        <w:jc w:val="left"/>
      </w:pPr>
      <w:r>
        <w:t>3.</w:t>
      </w:r>
      <w:r>
        <w:rPr>
          <w:szCs w:val="14"/>
        </w:rPr>
        <w:t xml:space="preserve"> </w:t>
      </w:r>
      <w:r>
        <w:t>Козлов В.А. «Реклама в системе маркетинга» М., 2002г.</w:t>
      </w:r>
    </w:p>
    <w:p w:rsidR="00217D90" w:rsidRDefault="00217D90" w:rsidP="00E54E00">
      <w:pPr>
        <w:spacing w:before="0"/>
        <w:ind w:firstLine="0"/>
        <w:jc w:val="left"/>
      </w:pPr>
      <w:r>
        <w:t>4.</w:t>
      </w:r>
      <w:r>
        <w:rPr>
          <w:szCs w:val="14"/>
        </w:rPr>
        <w:t xml:space="preserve"> </w:t>
      </w:r>
      <w:r>
        <w:t>Котлер Ф. «Основы маркетинга» М., 1998г.</w:t>
      </w:r>
    </w:p>
    <w:p w:rsidR="00217D90" w:rsidRDefault="00217D90" w:rsidP="00E54E00">
      <w:pPr>
        <w:spacing w:before="0"/>
        <w:ind w:firstLine="0"/>
        <w:jc w:val="left"/>
      </w:pPr>
      <w:r>
        <w:t>5.</w:t>
      </w:r>
      <w:r>
        <w:rPr>
          <w:szCs w:val="14"/>
        </w:rPr>
        <w:t xml:space="preserve"> </w:t>
      </w:r>
      <w:r>
        <w:t>Маджаро С. Международный маркетинг: Пер. с англ. М. Международные отношения, 1999.</w:t>
      </w:r>
      <w:bookmarkStart w:id="101" w:name="_GoBack"/>
      <w:bookmarkEnd w:id="101"/>
    </w:p>
    <w:sectPr w:rsidR="00217D90" w:rsidSect="00E54E00">
      <w:headerReference w:type="even" r:id="rId8"/>
      <w:pgSz w:w="11907" w:h="17010"/>
      <w:pgMar w:top="1134" w:right="851"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BB" w:rsidRDefault="00BF20BB">
      <w:r>
        <w:separator/>
      </w:r>
    </w:p>
  </w:endnote>
  <w:endnote w:type="continuationSeparator" w:id="0">
    <w:p w:rsidR="00BF20BB" w:rsidRDefault="00BF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BB" w:rsidRDefault="00BF20BB">
      <w:r>
        <w:separator/>
      </w:r>
    </w:p>
  </w:footnote>
  <w:footnote w:type="continuationSeparator" w:id="0">
    <w:p w:rsidR="00BF20BB" w:rsidRDefault="00BF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AAF" w:rsidRDefault="007C0AAF" w:rsidP="00F143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C0AAF" w:rsidRDefault="007C0A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4AE6"/>
    <w:multiLevelType w:val="hybridMultilevel"/>
    <w:tmpl w:val="AF4EF5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BE73B7"/>
    <w:multiLevelType w:val="multilevel"/>
    <w:tmpl w:val="7DAC9060"/>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7F68B1"/>
    <w:multiLevelType w:val="hybridMultilevel"/>
    <w:tmpl w:val="41E2F3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D90"/>
    <w:rsid w:val="0005046A"/>
    <w:rsid w:val="00085C57"/>
    <w:rsid w:val="000D08C2"/>
    <w:rsid w:val="0010003B"/>
    <w:rsid w:val="0010619B"/>
    <w:rsid w:val="00136221"/>
    <w:rsid w:val="001A3796"/>
    <w:rsid w:val="001F2597"/>
    <w:rsid w:val="00207CDD"/>
    <w:rsid w:val="00217D90"/>
    <w:rsid w:val="00245F5E"/>
    <w:rsid w:val="002B2895"/>
    <w:rsid w:val="00322972"/>
    <w:rsid w:val="00377C10"/>
    <w:rsid w:val="00425925"/>
    <w:rsid w:val="0044748E"/>
    <w:rsid w:val="0048044F"/>
    <w:rsid w:val="0055217B"/>
    <w:rsid w:val="00586ABD"/>
    <w:rsid w:val="00596227"/>
    <w:rsid w:val="00621153"/>
    <w:rsid w:val="00675BDA"/>
    <w:rsid w:val="006A217C"/>
    <w:rsid w:val="007775F8"/>
    <w:rsid w:val="00791AEB"/>
    <w:rsid w:val="007C0AAF"/>
    <w:rsid w:val="008F2247"/>
    <w:rsid w:val="00967B85"/>
    <w:rsid w:val="00975F07"/>
    <w:rsid w:val="009E37E9"/>
    <w:rsid w:val="00B03F95"/>
    <w:rsid w:val="00B92B5F"/>
    <w:rsid w:val="00B95CE6"/>
    <w:rsid w:val="00BF20BB"/>
    <w:rsid w:val="00C06D05"/>
    <w:rsid w:val="00CC0E63"/>
    <w:rsid w:val="00CC66EB"/>
    <w:rsid w:val="00CF347B"/>
    <w:rsid w:val="00D01424"/>
    <w:rsid w:val="00D30D71"/>
    <w:rsid w:val="00DF2163"/>
    <w:rsid w:val="00E54E00"/>
    <w:rsid w:val="00E67EA6"/>
    <w:rsid w:val="00E95B51"/>
    <w:rsid w:val="00E9637E"/>
    <w:rsid w:val="00F143C7"/>
    <w:rsid w:val="00F24156"/>
    <w:rsid w:val="00F612C3"/>
    <w:rsid w:val="00F7557E"/>
    <w:rsid w:val="00F97D03"/>
    <w:rsid w:val="00FB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A0BB5B77-34E6-49C9-92D7-DB8EA3B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D90"/>
    <w:pPr>
      <w:spacing w:before="120" w:line="360" w:lineRule="auto"/>
      <w:ind w:firstLine="709"/>
      <w:jc w:val="both"/>
    </w:pPr>
    <w:rPr>
      <w:sz w:val="28"/>
      <w:szCs w:val="24"/>
    </w:rPr>
  </w:style>
  <w:style w:type="paragraph" w:styleId="2">
    <w:name w:val="heading 2"/>
    <w:basedOn w:val="a"/>
    <w:next w:val="a"/>
    <w:link w:val="20"/>
    <w:uiPriority w:val="9"/>
    <w:qFormat/>
    <w:rsid w:val="00217D90"/>
    <w:pPr>
      <w:keepNext/>
      <w:ind w:firstLine="0"/>
      <w:outlineLvl w:val="1"/>
    </w:pPr>
    <w:rPr>
      <w:b/>
      <w:bCs/>
    </w:rPr>
  </w:style>
  <w:style w:type="paragraph" w:styleId="3">
    <w:name w:val="heading 3"/>
    <w:basedOn w:val="a"/>
    <w:next w:val="a"/>
    <w:link w:val="30"/>
    <w:uiPriority w:val="9"/>
    <w:qFormat/>
    <w:rsid w:val="00217D90"/>
    <w:pPr>
      <w:keepNext/>
      <w:ind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заголовок 1"/>
    <w:basedOn w:val="a"/>
    <w:rsid w:val="00217D90"/>
    <w:pPr>
      <w:jc w:val="center"/>
    </w:pPr>
    <w:rPr>
      <w:b/>
    </w:rPr>
  </w:style>
  <w:style w:type="paragraph" w:customStyle="1" w:styleId="10">
    <w:name w:val="Стиль1"/>
    <w:basedOn w:val="a"/>
    <w:rsid w:val="00217D90"/>
    <w:pPr>
      <w:jc w:val="center"/>
    </w:pPr>
    <w:rPr>
      <w:b/>
    </w:rPr>
  </w:style>
  <w:style w:type="paragraph" w:customStyle="1" w:styleId="21">
    <w:name w:val="Стиль2"/>
    <w:basedOn w:val="a"/>
    <w:rsid w:val="00217D90"/>
    <w:pPr>
      <w:jc w:val="center"/>
    </w:pPr>
    <w:rPr>
      <w:caps/>
    </w:rPr>
  </w:style>
  <w:style w:type="paragraph" w:customStyle="1" w:styleId="31">
    <w:name w:val="Стиль3"/>
    <w:basedOn w:val="10"/>
    <w:rsid w:val="00217D90"/>
    <w:rPr>
      <w:b w:val="0"/>
      <w:i/>
      <w:iCs/>
    </w:rPr>
  </w:style>
  <w:style w:type="paragraph" w:styleId="a3">
    <w:name w:val="Body Text Indent"/>
    <w:basedOn w:val="a"/>
    <w:link w:val="a4"/>
    <w:uiPriority w:val="99"/>
    <w:rsid w:val="00217D90"/>
  </w:style>
  <w:style w:type="character" w:customStyle="1" w:styleId="a4">
    <w:name w:val="Основной текст с отступом Знак"/>
    <w:link w:val="a3"/>
    <w:uiPriority w:val="99"/>
    <w:semiHidden/>
    <w:rPr>
      <w:sz w:val="28"/>
      <w:szCs w:val="24"/>
    </w:rPr>
  </w:style>
  <w:style w:type="paragraph" w:styleId="a5">
    <w:name w:val="Body Text"/>
    <w:basedOn w:val="a"/>
    <w:link w:val="a6"/>
    <w:uiPriority w:val="99"/>
    <w:rsid w:val="00217D90"/>
    <w:pPr>
      <w:spacing w:line="240" w:lineRule="auto"/>
      <w:ind w:firstLine="0"/>
      <w:jc w:val="center"/>
    </w:pPr>
    <w:rPr>
      <w:sz w:val="24"/>
    </w:rPr>
  </w:style>
  <w:style w:type="character" w:customStyle="1" w:styleId="a6">
    <w:name w:val="Основной текст Знак"/>
    <w:link w:val="a5"/>
    <w:uiPriority w:val="99"/>
    <w:semiHidden/>
    <w:rPr>
      <w:sz w:val="28"/>
      <w:szCs w:val="24"/>
    </w:rPr>
  </w:style>
  <w:style w:type="paragraph" w:styleId="a7">
    <w:name w:val="header"/>
    <w:basedOn w:val="a"/>
    <w:link w:val="a8"/>
    <w:uiPriority w:val="99"/>
    <w:rsid w:val="00217D90"/>
    <w:pPr>
      <w:tabs>
        <w:tab w:val="center" w:pos="4677"/>
        <w:tab w:val="right" w:pos="9355"/>
      </w:tabs>
    </w:pPr>
  </w:style>
  <w:style w:type="character" w:customStyle="1" w:styleId="a8">
    <w:name w:val="Верхний колонтитул Знак"/>
    <w:link w:val="a7"/>
    <w:uiPriority w:val="99"/>
    <w:semiHidden/>
    <w:rPr>
      <w:sz w:val="28"/>
      <w:szCs w:val="24"/>
    </w:rPr>
  </w:style>
  <w:style w:type="character" w:styleId="a9">
    <w:name w:val="page number"/>
    <w:uiPriority w:val="99"/>
    <w:rsid w:val="00217D90"/>
    <w:rPr>
      <w:rFonts w:cs="Times New Roman"/>
    </w:rPr>
  </w:style>
  <w:style w:type="paragraph" w:styleId="11">
    <w:name w:val="toc 1"/>
    <w:basedOn w:val="a"/>
    <w:next w:val="a"/>
    <w:autoRedefine/>
    <w:uiPriority w:val="39"/>
    <w:semiHidden/>
    <w:rsid w:val="00D01424"/>
    <w:pPr>
      <w:tabs>
        <w:tab w:val="right" w:leader="dot" w:pos="9912"/>
      </w:tabs>
      <w:spacing w:before="0"/>
    </w:pPr>
  </w:style>
  <w:style w:type="paragraph" w:styleId="32">
    <w:name w:val="toc 3"/>
    <w:basedOn w:val="a"/>
    <w:next w:val="a"/>
    <w:autoRedefine/>
    <w:uiPriority w:val="39"/>
    <w:semiHidden/>
    <w:rsid w:val="00F143C7"/>
    <w:pPr>
      <w:tabs>
        <w:tab w:val="right" w:leader="dot" w:pos="9912"/>
      </w:tabs>
      <w:ind w:left="560"/>
    </w:pPr>
    <w:rPr>
      <w:b/>
      <w:noProof/>
    </w:rPr>
  </w:style>
  <w:style w:type="character" w:styleId="aa">
    <w:name w:val="Hyperlink"/>
    <w:uiPriority w:val="99"/>
    <w:rsid w:val="00217D90"/>
    <w:rPr>
      <w:rFonts w:cs="Times New Roman"/>
      <w:color w:val="0000FF"/>
      <w:u w:val="single"/>
    </w:rPr>
  </w:style>
  <w:style w:type="paragraph" w:styleId="ab">
    <w:name w:val="List Paragraph"/>
    <w:basedOn w:val="a"/>
    <w:uiPriority w:val="34"/>
    <w:qFormat/>
    <w:rsid w:val="009E37E9"/>
    <w:pPr>
      <w:spacing w:before="0" w:after="200" w:line="276" w:lineRule="auto"/>
      <w:ind w:left="720" w:firstLine="0"/>
      <w:contextualSpacing/>
      <w:jc w:val="left"/>
    </w:pPr>
    <w:rPr>
      <w:rFonts w:ascii="Calibri" w:hAnsi="Calibri"/>
      <w:sz w:val="22"/>
      <w:szCs w:val="22"/>
    </w:rPr>
  </w:style>
  <w:style w:type="paragraph" w:styleId="ac">
    <w:name w:val="footer"/>
    <w:basedOn w:val="a"/>
    <w:link w:val="ad"/>
    <w:uiPriority w:val="99"/>
    <w:rsid w:val="00D01424"/>
    <w:pPr>
      <w:tabs>
        <w:tab w:val="center" w:pos="4677"/>
        <w:tab w:val="right" w:pos="9355"/>
      </w:tabs>
    </w:pPr>
  </w:style>
  <w:style w:type="character" w:customStyle="1" w:styleId="ad">
    <w:name w:val="Нижний колонтитул Знак"/>
    <w:link w:val="ac"/>
    <w:uiPriority w:val="99"/>
    <w:locked/>
    <w:rsid w:val="00D014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17167</CharactersWithSpaces>
  <SharedDoc>false</SharedDoc>
  <HLinks>
    <vt:vector size="132" baseType="variant">
      <vt:variant>
        <vt:i4>1376315</vt:i4>
      </vt:variant>
      <vt:variant>
        <vt:i4>65</vt:i4>
      </vt:variant>
      <vt:variant>
        <vt:i4>0</vt:i4>
      </vt:variant>
      <vt:variant>
        <vt:i4>5</vt:i4>
      </vt:variant>
      <vt:variant>
        <vt:lpwstr/>
      </vt:variant>
      <vt:variant>
        <vt:lpwstr>_Toc230685125</vt:lpwstr>
      </vt:variant>
      <vt:variant>
        <vt:i4>1376315</vt:i4>
      </vt:variant>
      <vt:variant>
        <vt:i4>62</vt:i4>
      </vt:variant>
      <vt:variant>
        <vt:i4>0</vt:i4>
      </vt:variant>
      <vt:variant>
        <vt:i4>5</vt:i4>
      </vt:variant>
      <vt:variant>
        <vt:lpwstr/>
      </vt:variant>
      <vt:variant>
        <vt:lpwstr>_Toc230685124</vt:lpwstr>
      </vt:variant>
      <vt:variant>
        <vt:i4>1376315</vt:i4>
      </vt:variant>
      <vt:variant>
        <vt:i4>59</vt:i4>
      </vt:variant>
      <vt:variant>
        <vt:i4>0</vt:i4>
      </vt:variant>
      <vt:variant>
        <vt:i4>5</vt:i4>
      </vt:variant>
      <vt:variant>
        <vt:lpwstr/>
      </vt:variant>
      <vt:variant>
        <vt:lpwstr>_Toc230685123</vt:lpwstr>
      </vt:variant>
      <vt:variant>
        <vt:i4>1376315</vt:i4>
      </vt:variant>
      <vt:variant>
        <vt:i4>56</vt:i4>
      </vt:variant>
      <vt:variant>
        <vt:i4>0</vt:i4>
      </vt:variant>
      <vt:variant>
        <vt:i4>5</vt:i4>
      </vt:variant>
      <vt:variant>
        <vt:lpwstr/>
      </vt:variant>
      <vt:variant>
        <vt:lpwstr>_Toc230685122</vt:lpwstr>
      </vt:variant>
      <vt:variant>
        <vt:i4>1376315</vt:i4>
      </vt:variant>
      <vt:variant>
        <vt:i4>53</vt:i4>
      </vt:variant>
      <vt:variant>
        <vt:i4>0</vt:i4>
      </vt:variant>
      <vt:variant>
        <vt:i4>5</vt:i4>
      </vt:variant>
      <vt:variant>
        <vt:lpwstr/>
      </vt:variant>
      <vt:variant>
        <vt:lpwstr>_Toc230685121</vt:lpwstr>
      </vt:variant>
      <vt:variant>
        <vt:i4>1376315</vt:i4>
      </vt:variant>
      <vt:variant>
        <vt:i4>50</vt:i4>
      </vt:variant>
      <vt:variant>
        <vt:i4>0</vt:i4>
      </vt:variant>
      <vt:variant>
        <vt:i4>5</vt:i4>
      </vt:variant>
      <vt:variant>
        <vt:lpwstr/>
      </vt:variant>
      <vt:variant>
        <vt:lpwstr>_Toc230685120</vt:lpwstr>
      </vt:variant>
      <vt:variant>
        <vt:i4>1441851</vt:i4>
      </vt:variant>
      <vt:variant>
        <vt:i4>47</vt:i4>
      </vt:variant>
      <vt:variant>
        <vt:i4>0</vt:i4>
      </vt:variant>
      <vt:variant>
        <vt:i4>5</vt:i4>
      </vt:variant>
      <vt:variant>
        <vt:lpwstr/>
      </vt:variant>
      <vt:variant>
        <vt:lpwstr>_Toc230685119</vt:lpwstr>
      </vt:variant>
      <vt:variant>
        <vt:i4>1441851</vt:i4>
      </vt:variant>
      <vt:variant>
        <vt:i4>44</vt:i4>
      </vt:variant>
      <vt:variant>
        <vt:i4>0</vt:i4>
      </vt:variant>
      <vt:variant>
        <vt:i4>5</vt:i4>
      </vt:variant>
      <vt:variant>
        <vt:lpwstr/>
      </vt:variant>
      <vt:variant>
        <vt:lpwstr>_Toc230685118</vt:lpwstr>
      </vt:variant>
      <vt:variant>
        <vt:i4>1441851</vt:i4>
      </vt:variant>
      <vt:variant>
        <vt:i4>41</vt:i4>
      </vt:variant>
      <vt:variant>
        <vt:i4>0</vt:i4>
      </vt:variant>
      <vt:variant>
        <vt:i4>5</vt:i4>
      </vt:variant>
      <vt:variant>
        <vt:lpwstr/>
      </vt:variant>
      <vt:variant>
        <vt:lpwstr>_Toc230685117</vt:lpwstr>
      </vt:variant>
      <vt:variant>
        <vt:i4>1441851</vt:i4>
      </vt:variant>
      <vt:variant>
        <vt:i4>38</vt:i4>
      </vt:variant>
      <vt:variant>
        <vt:i4>0</vt:i4>
      </vt:variant>
      <vt:variant>
        <vt:i4>5</vt:i4>
      </vt:variant>
      <vt:variant>
        <vt:lpwstr/>
      </vt:variant>
      <vt:variant>
        <vt:lpwstr>_Toc230685116</vt:lpwstr>
      </vt:variant>
      <vt:variant>
        <vt:i4>1441851</vt:i4>
      </vt:variant>
      <vt:variant>
        <vt:i4>35</vt:i4>
      </vt:variant>
      <vt:variant>
        <vt:i4>0</vt:i4>
      </vt:variant>
      <vt:variant>
        <vt:i4>5</vt:i4>
      </vt:variant>
      <vt:variant>
        <vt:lpwstr/>
      </vt:variant>
      <vt:variant>
        <vt:lpwstr>_Toc230685115</vt:lpwstr>
      </vt:variant>
      <vt:variant>
        <vt:i4>1441851</vt:i4>
      </vt:variant>
      <vt:variant>
        <vt:i4>32</vt:i4>
      </vt:variant>
      <vt:variant>
        <vt:i4>0</vt:i4>
      </vt:variant>
      <vt:variant>
        <vt:i4>5</vt:i4>
      </vt:variant>
      <vt:variant>
        <vt:lpwstr/>
      </vt:variant>
      <vt:variant>
        <vt:lpwstr>_Toc230685114</vt:lpwstr>
      </vt:variant>
      <vt:variant>
        <vt:i4>1441851</vt:i4>
      </vt:variant>
      <vt:variant>
        <vt:i4>29</vt:i4>
      </vt:variant>
      <vt:variant>
        <vt:i4>0</vt:i4>
      </vt:variant>
      <vt:variant>
        <vt:i4>5</vt:i4>
      </vt:variant>
      <vt:variant>
        <vt:lpwstr/>
      </vt:variant>
      <vt:variant>
        <vt:lpwstr>_Toc230685113</vt:lpwstr>
      </vt:variant>
      <vt:variant>
        <vt:i4>1441851</vt:i4>
      </vt:variant>
      <vt:variant>
        <vt:i4>26</vt:i4>
      </vt:variant>
      <vt:variant>
        <vt:i4>0</vt:i4>
      </vt:variant>
      <vt:variant>
        <vt:i4>5</vt:i4>
      </vt:variant>
      <vt:variant>
        <vt:lpwstr/>
      </vt:variant>
      <vt:variant>
        <vt:lpwstr>_Toc230685112</vt:lpwstr>
      </vt:variant>
      <vt:variant>
        <vt:i4>1441851</vt:i4>
      </vt:variant>
      <vt:variant>
        <vt:i4>23</vt:i4>
      </vt:variant>
      <vt:variant>
        <vt:i4>0</vt:i4>
      </vt:variant>
      <vt:variant>
        <vt:i4>5</vt:i4>
      </vt:variant>
      <vt:variant>
        <vt:lpwstr/>
      </vt:variant>
      <vt:variant>
        <vt:lpwstr>_Toc230685111</vt:lpwstr>
      </vt:variant>
      <vt:variant>
        <vt:i4>1441851</vt:i4>
      </vt:variant>
      <vt:variant>
        <vt:i4>20</vt:i4>
      </vt:variant>
      <vt:variant>
        <vt:i4>0</vt:i4>
      </vt:variant>
      <vt:variant>
        <vt:i4>5</vt:i4>
      </vt:variant>
      <vt:variant>
        <vt:lpwstr/>
      </vt:variant>
      <vt:variant>
        <vt:lpwstr>_Toc230685110</vt:lpwstr>
      </vt:variant>
      <vt:variant>
        <vt:i4>1507387</vt:i4>
      </vt:variant>
      <vt:variant>
        <vt:i4>17</vt:i4>
      </vt:variant>
      <vt:variant>
        <vt:i4>0</vt:i4>
      </vt:variant>
      <vt:variant>
        <vt:i4>5</vt:i4>
      </vt:variant>
      <vt:variant>
        <vt:lpwstr/>
      </vt:variant>
      <vt:variant>
        <vt:lpwstr>_Toc230685109</vt:lpwstr>
      </vt:variant>
      <vt:variant>
        <vt:i4>1507387</vt:i4>
      </vt:variant>
      <vt:variant>
        <vt:i4>14</vt:i4>
      </vt:variant>
      <vt:variant>
        <vt:i4>0</vt:i4>
      </vt:variant>
      <vt:variant>
        <vt:i4>5</vt:i4>
      </vt:variant>
      <vt:variant>
        <vt:lpwstr/>
      </vt:variant>
      <vt:variant>
        <vt:lpwstr>_Toc230685108</vt:lpwstr>
      </vt:variant>
      <vt:variant>
        <vt:i4>1507387</vt:i4>
      </vt:variant>
      <vt:variant>
        <vt:i4>11</vt:i4>
      </vt:variant>
      <vt:variant>
        <vt:i4>0</vt:i4>
      </vt:variant>
      <vt:variant>
        <vt:i4>5</vt:i4>
      </vt:variant>
      <vt:variant>
        <vt:lpwstr/>
      </vt:variant>
      <vt:variant>
        <vt:lpwstr>_Toc230685107</vt:lpwstr>
      </vt:variant>
      <vt:variant>
        <vt:i4>1507387</vt:i4>
      </vt:variant>
      <vt:variant>
        <vt:i4>8</vt:i4>
      </vt:variant>
      <vt:variant>
        <vt:i4>0</vt:i4>
      </vt:variant>
      <vt:variant>
        <vt:i4>5</vt:i4>
      </vt:variant>
      <vt:variant>
        <vt:lpwstr/>
      </vt:variant>
      <vt:variant>
        <vt:lpwstr>_Toc230685106</vt:lpwstr>
      </vt:variant>
      <vt:variant>
        <vt:i4>1507387</vt:i4>
      </vt:variant>
      <vt:variant>
        <vt:i4>5</vt:i4>
      </vt:variant>
      <vt:variant>
        <vt:i4>0</vt:i4>
      </vt:variant>
      <vt:variant>
        <vt:i4>5</vt:i4>
      </vt:variant>
      <vt:variant>
        <vt:lpwstr/>
      </vt:variant>
      <vt:variant>
        <vt:lpwstr>_Toc230685105</vt:lpwstr>
      </vt:variant>
      <vt:variant>
        <vt:i4>1507387</vt:i4>
      </vt:variant>
      <vt:variant>
        <vt:i4>2</vt:i4>
      </vt:variant>
      <vt:variant>
        <vt:i4>0</vt:i4>
      </vt:variant>
      <vt:variant>
        <vt:i4>5</vt:i4>
      </vt:variant>
      <vt:variant>
        <vt:lpwstr/>
      </vt:variant>
      <vt:variant>
        <vt:lpwstr>_Toc230685104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cp:lastPrinted>2009-05-21T11:52:00Z</cp:lastPrinted>
  <dcterms:created xsi:type="dcterms:W3CDTF">2014-03-29T02:58:00Z</dcterms:created>
  <dcterms:modified xsi:type="dcterms:W3CDTF">2014-03-29T02:58:00Z</dcterms:modified>
</cp:coreProperties>
</file>