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26" w:rsidRPr="0048480B" w:rsidRDefault="00AB1C26" w:rsidP="0048480B">
      <w:pPr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Уфимский государственный авиационный технический университет</w:t>
      </w:r>
    </w:p>
    <w:p w:rsidR="00D458C3" w:rsidRPr="0048480B" w:rsidRDefault="00D458C3" w:rsidP="0048480B">
      <w:pPr>
        <w:spacing w:line="360" w:lineRule="auto"/>
        <w:ind w:firstLine="709"/>
        <w:jc w:val="center"/>
        <w:rPr>
          <w:sz w:val="28"/>
          <w:szCs w:val="28"/>
        </w:rPr>
      </w:pPr>
    </w:p>
    <w:p w:rsidR="00AB1C26" w:rsidRPr="0048480B" w:rsidRDefault="00AB1C26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48480B">
        <w:rPr>
          <w:sz w:val="28"/>
          <w:szCs w:val="28"/>
        </w:rPr>
        <w:t xml:space="preserve">Кафедра </w:t>
      </w:r>
      <w:r w:rsidRPr="0048480B">
        <w:rPr>
          <w:sz w:val="28"/>
          <w:szCs w:val="28"/>
          <w:u w:val="single"/>
        </w:rPr>
        <w:t>Вычислительной техники и Защиты информации</w:t>
      </w: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48480B">
        <w:rPr>
          <w:b/>
          <w:bCs/>
          <w:sz w:val="28"/>
          <w:szCs w:val="28"/>
          <w:u w:val="single"/>
        </w:rPr>
        <w:t>Разработка КСЗИ</w:t>
      </w: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:rsidR="0048480B" w:rsidRPr="0048480B" w:rsidRDefault="0048480B" w:rsidP="0048480B">
      <w:pPr>
        <w:tabs>
          <w:tab w:val="left" w:pos="1588"/>
          <w:tab w:val="left" w:pos="6833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ПОЯСНИТЕЛЬНАЯ ЗАПИСКА</w:t>
      </w:r>
    </w:p>
    <w:p w:rsidR="0048480B" w:rsidRPr="0048480B" w:rsidRDefault="0048480B" w:rsidP="0048480B">
      <w:pPr>
        <w:tabs>
          <w:tab w:val="left" w:pos="1588"/>
          <w:tab w:val="left" w:pos="4180"/>
          <w:tab w:val="left" w:pos="7060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к курсовому проекту по</w:t>
      </w:r>
    </w:p>
    <w:p w:rsidR="0048480B" w:rsidRPr="0048480B" w:rsidRDefault="0048480B" w:rsidP="0048480B">
      <w:pPr>
        <w:tabs>
          <w:tab w:val="left" w:pos="1588"/>
          <w:tab w:val="left" w:pos="4180"/>
          <w:tab w:val="left" w:pos="7060"/>
          <w:tab w:val="left" w:pos="907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>КСЗИ на предприятии</w:t>
      </w:r>
    </w:p>
    <w:p w:rsidR="0048480B" w:rsidRPr="0048480B" w:rsidRDefault="0048480B" w:rsidP="0048480B">
      <w:pPr>
        <w:tabs>
          <w:tab w:val="left" w:pos="-2665"/>
          <w:tab w:val="left" w:pos="1305"/>
          <w:tab w:val="left" w:pos="2722"/>
          <w:tab w:val="left" w:pos="4707"/>
          <w:tab w:val="left" w:pos="6266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48480B" w:rsidP="0048480B">
      <w:pPr>
        <w:tabs>
          <w:tab w:val="left" w:pos="-2665"/>
          <w:tab w:val="left" w:pos="1305"/>
          <w:tab w:val="left" w:pos="2722"/>
          <w:tab w:val="left" w:pos="4707"/>
          <w:tab w:val="left" w:pos="6266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48480B" w:rsidP="0048480B">
      <w:pPr>
        <w:tabs>
          <w:tab w:val="left" w:pos="-2665"/>
          <w:tab w:val="left" w:pos="1305"/>
          <w:tab w:val="left" w:pos="2722"/>
          <w:tab w:val="left" w:pos="4707"/>
          <w:tab w:val="left" w:pos="6266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48480B" w:rsidP="00E17870">
      <w:pPr>
        <w:tabs>
          <w:tab w:val="left" w:pos="-2665"/>
          <w:tab w:val="left" w:pos="1305"/>
          <w:tab w:val="left" w:pos="2722"/>
          <w:tab w:val="left" w:pos="4707"/>
          <w:tab w:val="left" w:pos="6266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Группа ЗИ-509</w:t>
      </w:r>
    </w:p>
    <w:p w:rsidR="0048480B" w:rsidRPr="0048480B" w:rsidRDefault="0048480B" w:rsidP="00E17870">
      <w:pPr>
        <w:tabs>
          <w:tab w:val="left" w:pos="-2665"/>
          <w:tab w:val="left" w:pos="2722"/>
          <w:tab w:val="left" w:pos="4707"/>
          <w:tab w:val="left" w:pos="6124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Студент</w:t>
      </w:r>
    </w:p>
    <w:p w:rsidR="0048480B" w:rsidRPr="0048480B" w:rsidRDefault="0048480B" w:rsidP="00E17870">
      <w:pPr>
        <w:tabs>
          <w:tab w:val="left" w:pos="-2665"/>
          <w:tab w:val="left" w:pos="2722"/>
          <w:tab w:val="left" w:pos="4707"/>
          <w:tab w:val="left" w:pos="6124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Королёв Е.М.</w:t>
      </w:r>
    </w:p>
    <w:p w:rsidR="0048480B" w:rsidRPr="0048480B" w:rsidRDefault="0048480B" w:rsidP="00E17870">
      <w:pPr>
        <w:tabs>
          <w:tab w:val="left" w:pos="-2665"/>
          <w:tab w:val="left" w:pos="2722"/>
          <w:tab w:val="left" w:pos="4707"/>
          <w:tab w:val="left" w:pos="6124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Консультант</w:t>
      </w:r>
    </w:p>
    <w:p w:rsidR="0048480B" w:rsidRPr="0048480B" w:rsidRDefault="0048480B" w:rsidP="00E17870">
      <w:pPr>
        <w:tabs>
          <w:tab w:val="left" w:pos="-2665"/>
          <w:tab w:val="left" w:pos="2722"/>
          <w:tab w:val="left" w:pos="4707"/>
          <w:tab w:val="left" w:pos="6124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Никитин А.А.</w:t>
      </w:r>
    </w:p>
    <w:p w:rsidR="0048480B" w:rsidRPr="0048480B" w:rsidRDefault="0048480B" w:rsidP="00E17870">
      <w:pPr>
        <w:tabs>
          <w:tab w:val="left" w:pos="-2807"/>
          <w:tab w:val="left" w:pos="2722"/>
          <w:tab w:val="left" w:pos="4707"/>
          <w:tab w:val="left" w:pos="6124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Принял</w:t>
      </w:r>
    </w:p>
    <w:p w:rsidR="0048480B" w:rsidRPr="0048480B" w:rsidRDefault="0048480B" w:rsidP="00E17870">
      <w:pPr>
        <w:tabs>
          <w:tab w:val="left" w:pos="-2807"/>
          <w:tab w:val="left" w:pos="2722"/>
          <w:tab w:val="left" w:pos="4707"/>
          <w:tab w:val="left" w:pos="6124"/>
          <w:tab w:val="left" w:pos="7117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>Никитин А.А.</w:t>
      </w:r>
    </w:p>
    <w:p w:rsidR="0048480B" w:rsidRPr="0048480B" w:rsidRDefault="0048480B" w:rsidP="0048480B">
      <w:pPr>
        <w:tabs>
          <w:tab w:val="left" w:pos="1588"/>
          <w:tab w:val="left" w:pos="6833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48480B" w:rsidP="0048480B">
      <w:pPr>
        <w:tabs>
          <w:tab w:val="left" w:pos="1985"/>
          <w:tab w:val="left" w:pos="9070"/>
        </w:tabs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48480B">
        <w:rPr>
          <w:sz w:val="28"/>
          <w:szCs w:val="28"/>
        </w:rPr>
        <w:t>Уфа 2003 г.</w:t>
      </w:r>
    </w:p>
    <w:p w:rsidR="00AB1C26" w:rsidRPr="0048480B" w:rsidRDefault="0048480B" w:rsidP="0048480B">
      <w:pPr>
        <w:tabs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br w:type="page"/>
      </w:r>
      <w:r w:rsidR="00AB1C26" w:rsidRPr="0048480B">
        <w:rPr>
          <w:sz w:val="28"/>
          <w:szCs w:val="28"/>
        </w:rPr>
        <w:t>Уфимский государственный авиационный технический университет</w:t>
      </w:r>
    </w:p>
    <w:p w:rsidR="0048480B" w:rsidRPr="0048480B" w:rsidRDefault="00AB1C26" w:rsidP="0048480B">
      <w:pPr>
        <w:tabs>
          <w:tab w:val="left" w:pos="-5040"/>
          <w:tab w:val="left" w:pos="1701"/>
          <w:tab w:val="left" w:pos="3686"/>
          <w:tab w:val="left" w:pos="6237"/>
          <w:tab w:val="left" w:pos="936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48480B">
        <w:rPr>
          <w:sz w:val="28"/>
          <w:szCs w:val="28"/>
        </w:rPr>
        <w:t xml:space="preserve">Кафедра </w:t>
      </w:r>
      <w:r w:rsidRPr="0048480B">
        <w:rPr>
          <w:sz w:val="28"/>
          <w:szCs w:val="28"/>
          <w:u w:val="single"/>
        </w:rPr>
        <w:t>ВТиЗИ</w:t>
      </w:r>
    </w:p>
    <w:p w:rsidR="00AB1C26" w:rsidRPr="0048480B" w:rsidRDefault="00AB1C26" w:rsidP="0048480B">
      <w:pPr>
        <w:tabs>
          <w:tab w:val="left" w:pos="-5040"/>
          <w:tab w:val="left" w:pos="1701"/>
          <w:tab w:val="left" w:pos="3686"/>
          <w:tab w:val="left" w:pos="6237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 xml:space="preserve">факультет </w:t>
      </w:r>
      <w:r w:rsidRPr="0048480B">
        <w:rPr>
          <w:sz w:val="28"/>
          <w:szCs w:val="28"/>
          <w:u w:val="single"/>
        </w:rPr>
        <w:t>ИРТ</w:t>
      </w:r>
    </w:p>
    <w:p w:rsidR="00AB1C26" w:rsidRPr="0048480B" w:rsidRDefault="00AB1C26" w:rsidP="0048480B">
      <w:pPr>
        <w:tabs>
          <w:tab w:val="left" w:pos="3686"/>
          <w:tab w:val="left" w:pos="9070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B1C26" w:rsidRPr="0048480B" w:rsidRDefault="00AB1C26" w:rsidP="0048480B">
      <w:pPr>
        <w:tabs>
          <w:tab w:val="left" w:pos="3686"/>
          <w:tab w:val="left" w:pos="9070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B1C26" w:rsidRPr="0048480B" w:rsidRDefault="00AB1C26" w:rsidP="0048480B">
      <w:pPr>
        <w:pStyle w:val="2"/>
        <w:tabs>
          <w:tab w:val="left" w:pos="9360"/>
        </w:tabs>
        <w:ind w:firstLine="709"/>
        <w:rPr>
          <w:b/>
          <w:bCs/>
          <w:sz w:val="28"/>
          <w:szCs w:val="28"/>
        </w:rPr>
      </w:pPr>
      <w:r w:rsidRPr="0048480B">
        <w:rPr>
          <w:b/>
          <w:bCs/>
          <w:sz w:val="28"/>
          <w:szCs w:val="28"/>
        </w:rPr>
        <w:t>Задание</w:t>
      </w:r>
    </w:p>
    <w:p w:rsidR="00AB1C26" w:rsidRPr="0048480B" w:rsidRDefault="00AB1C26" w:rsidP="0048480B">
      <w:pPr>
        <w:pStyle w:val="1"/>
        <w:tabs>
          <w:tab w:val="clear" w:pos="9070"/>
          <w:tab w:val="left" w:pos="4500"/>
          <w:tab w:val="left" w:pos="9360"/>
        </w:tabs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 xml:space="preserve">на курсовое проектирование по </w:t>
      </w:r>
      <w:r w:rsidR="00464FF6" w:rsidRPr="0048480B">
        <w:rPr>
          <w:sz w:val="28"/>
          <w:szCs w:val="28"/>
        </w:rPr>
        <w:t>Комплексной системе защиты</w:t>
      </w:r>
      <w:r w:rsidR="0048480B" w:rsidRPr="0048480B">
        <w:rPr>
          <w:sz w:val="28"/>
          <w:szCs w:val="28"/>
        </w:rPr>
        <w:t xml:space="preserve"> </w:t>
      </w:r>
      <w:r w:rsidR="00F15249" w:rsidRPr="0048480B">
        <w:rPr>
          <w:sz w:val="28"/>
          <w:szCs w:val="28"/>
        </w:rPr>
        <w:t>информации на</w:t>
      </w:r>
      <w:r w:rsidR="0048480B" w:rsidRPr="0048480B">
        <w:rPr>
          <w:sz w:val="28"/>
          <w:szCs w:val="28"/>
        </w:rPr>
        <w:t xml:space="preserve"> предприятии</w:t>
      </w:r>
    </w:p>
    <w:p w:rsidR="0048480B" w:rsidRPr="0048480B" w:rsidRDefault="00AB1C26" w:rsidP="0048480B">
      <w:pPr>
        <w:tabs>
          <w:tab w:val="left" w:pos="3119"/>
          <w:tab w:val="left" w:pos="936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48480B">
        <w:rPr>
          <w:sz w:val="28"/>
          <w:szCs w:val="28"/>
        </w:rPr>
        <w:t>на тему</w:t>
      </w:r>
    </w:p>
    <w:p w:rsidR="00AB1C26" w:rsidRPr="0048480B" w:rsidRDefault="00D5638A" w:rsidP="0048480B">
      <w:pPr>
        <w:tabs>
          <w:tab w:val="left" w:pos="3119"/>
          <w:tab w:val="left" w:pos="936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>Разработка КСЗИ</w:t>
      </w:r>
    </w:p>
    <w:p w:rsidR="0048480B" w:rsidRPr="0048480B" w:rsidRDefault="0048480B" w:rsidP="0048480B">
      <w:pPr>
        <w:tabs>
          <w:tab w:val="left" w:pos="1080"/>
          <w:tab w:val="left" w:pos="2977"/>
          <w:tab w:val="left" w:pos="5954"/>
          <w:tab w:val="left" w:pos="8707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48480B" w:rsidP="0048480B">
      <w:pPr>
        <w:tabs>
          <w:tab w:val="left" w:pos="1080"/>
          <w:tab w:val="left" w:pos="2977"/>
          <w:tab w:val="left" w:pos="5954"/>
          <w:tab w:val="left" w:pos="8707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8480B" w:rsidRPr="0048480B" w:rsidRDefault="00AB1C26" w:rsidP="0048480B">
      <w:pPr>
        <w:tabs>
          <w:tab w:val="left" w:pos="1080"/>
          <w:tab w:val="left" w:pos="2977"/>
          <w:tab w:val="left" w:pos="5954"/>
          <w:tab w:val="left" w:pos="8707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 xml:space="preserve">выдано </w:t>
      </w:r>
      <w:r w:rsidR="007F7F81" w:rsidRPr="0048480B">
        <w:rPr>
          <w:sz w:val="28"/>
          <w:szCs w:val="28"/>
          <w:u w:val="single"/>
        </w:rPr>
        <w:t>25 сентября</w:t>
      </w:r>
      <w:r w:rsidRPr="0048480B">
        <w:rPr>
          <w:sz w:val="28"/>
          <w:szCs w:val="28"/>
        </w:rPr>
        <w:t>200</w:t>
      </w:r>
      <w:r w:rsidR="0050109F" w:rsidRPr="0048480B">
        <w:rPr>
          <w:sz w:val="28"/>
          <w:szCs w:val="28"/>
        </w:rPr>
        <w:t>4</w:t>
      </w:r>
      <w:r w:rsidRPr="0048480B">
        <w:rPr>
          <w:sz w:val="28"/>
          <w:szCs w:val="28"/>
        </w:rPr>
        <w:t xml:space="preserve"> г.</w:t>
      </w:r>
    </w:p>
    <w:p w:rsidR="00AB1C26" w:rsidRPr="0048480B" w:rsidRDefault="00AB1C26" w:rsidP="0048480B">
      <w:pPr>
        <w:tabs>
          <w:tab w:val="left" w:pos="1080"/>
          <w:tab w:val="left" w:pos="2977"/>
          <w:tab w:val="left" w:pos="5954"/>
          <w:tab w:val="left" w:pos="8707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</w:rPr>
        <w:t xml:space="preserve">студенту </w:t>
      </w:r>
      <w:r w:rsidR="00F15249" w:rsidRPr="0048480B">
        <w:rPr>
          <w:sz w:val="28"/>
          <w:szCs w:val="28"/>
          <w:u w:val="single"/>
        </w:rPr>
        <w:t>пятого</w:t>
      </w:r>
      <w:r w:rsidRPr="0048480B">
        <w:rPr>
          <w:sz w:val="28"/>
          <w:szCs w:val="28"/>
        </w:rPr>
        <w:t xml:space="preserve"> курса</w:t>
      </w:r>
    </w:p>
    <w:p w:rsidR="00AB1C26" w:rsidRPr="0048480B" w:rsidRDefault="00AB1C26" w:rsidP="0048480B">
      <w:pPr>
        <w:tabs>
          <w:tab w:val="left" w:pos="-1985"/>
          <w:tab w:val="left" w:pos="3544"/>
          <w:tab w:val="left" w:pos="8539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  <w:r w:rsidRPr="0048480B">
        <w:rPr>
          <w:sz w:val="28"/>
          <w:szCs w:val="28"/>
          <w:u w:val="single"/>
        </w:rPr>
        <w:t>ЗИ</w:t>
      </w:r>
      <w:r w:rsidR="007F7F81" w:rsidRPr="0048480B">
        <w:rPr>
          <w:sz w:val="28"/>
          <w:szCs w:val="28"/>
          <w:u w:val="single"/>
        </w:rPr>
        <w:t>-509</w:t>
      </w:r>
      <w:r w:rsidRPr="0048480B">
        <w:rPr>
          <w:sz w:val="28"/>
          <w:szCs w:val="28"/>
        </w:rPr>
        <w:t xml:space="preserve"> группы</w:t>
      </w:r>
    </w:p>
    <w:p w:rsidR="00AB1C26" w:rsidRPr="0048480B" w:rsidRDefault="00AB1C26" w:rsidP="0048480B">
      <w:pPr>
        <w:tabs>
          <w:tab w:val="left" w:pos="-1985"/>
          <w:tab w:val="left" w:pos="-1843"/>
          <w:tab w:val="left" w:pos="2552"/>
          <w:tab w:val="left" w:pos="936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>Королёву Евгению Михайловичу</w:t>
      </w:r>
    </w:p>
    <w:p w:rsidR="00AB1C26" w:rsidRPr="0048480B" w:rsidRDefault="00AB1C26" w:rsidP="0048480B">
      <w:pPr>
        <w:tabs>
          <w:tab w:val="left" w:pos="-1985"/>
          <w:tab w:val="left" w:pos="-1843"/>
          <w:tab w:val="left" w:pos="9070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B1C26" w:rsidRPr="0048480B" w:rsidRDefault="00AB1C26" w:rsidP="0048480B">
      <w:pPr>
        <w:tabs>
          <w:tab w:val="left" w:pos="-1985"/>
          <w:tab w:val="left" w:pos="-1843"/>
          <w:tab w:val="left" w:pos="9070"/>
          <w:tab w:val="left" w:pos="93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B1C26" w:rsidRPr="0048480B" w:rsidRDefault="00AB1C26" w:rsidP="0048480B">
      <w:pPr>
        <w:tabs>
          <w:tab w:val="left" w:pos="-1985"/>
          <w:tab w:val="left" w:pos="-1843"/>
          <w:tab w:val="left" w:pos="4253"/>
          <w:tab w:val="left" w:pos="6660"/>
          <w:tab w:val="left" w:pos="8460"/>
          <w:tab w:val="left" w:pos="9360"/>
          <w:tab w:val="left" w:pos="13860"/>
        </w:tabs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 xml:space="preserve">Срок выполнения </w:t>
      </w:r>
      <w:r w:rsidR="0050109F" w:rsidRPr="0048480B">
        <w:rPr>
          <w:sz w:val="28"/>
          <w:szCs w:val="28"/>
          <w:u w:val="single"/>
        </w:rPr>
        <w:t>26</w:t>
      </w:r>
      <w:r w:rsidR="006F5884" w:rsidRPr="0048480B">
        <w:rPr>
          <w:sz w:val="28"/>
          <w:szCs w:val="28"/>
          <w:u w:val="single"/>
        </w:rPr>
        <w:t xml:space="preserve"> </w:t>
      </w:r>
      <w:r w:rsidR="0050109F" w:rsidRPr="0048480B">
        <w:rPr>
          <w:sz w:val="28"/>
          <w:szCs w:val="28"/>
          <w:u w:val="single"/>
        </w:rPr>
        <w:t>ноября</w:t>
      </w:r>
      <w:r w:rsidRPr="0048480B">
        <w:rPr>
          <w:sz w:val="28"/>
          <w:szCs w:val="28"/>
        </w:rPr>
        <w:t xml:space="preserve"> 200</w:t>
      </w:r>
      <w:r w:rsidR="0050109F" w:rsidRPr="0048480B">
        <w:rPr>
          <w:sz w:val="28"/>
          <w:szCs w:val="28"/>
        </w:rPr>
        <w:t>4</w:t>
      </w:r>
      <w:r w:rsidRPr="0048480B">
        <w:rPr>
          <w:sz w:val="28"/>
          <w:szCs w:val="28"/>
        </w:rPr>
        <w:t xml:space="preserve"> г.</w:t>
      </w:r>
    </w:p>
    <w:p w:rsidR="00AB1C26" w:rsidRPr="0048480B" w:rsidRDefault="00AB1C26" w:rsidP="0048480B">
      <w:pPr>
        <w:tabs>
          <w:tab w:val="left" w:pos="-1985"/>
          <w:tab w:val="left" w:pos="-1843"/>
          <w:tab w:val="left" w:pos="4253"/>
          <w:tab w:val="left" w:pos="7230"/>
          <w:tab w:val="left" w:pos="9360"/>
        </w:tabs>
        <w:spacing w:line="360" w:lineRule="auto"/>
        <w:ind w:firstLine="709"/>
        <w:jc w:val="right"/>
        <w:rPr>
          <w:b/>
          <w:bCs/>
          <w:sz w:val="28"/>
          <w:szCs w:val="28"/>
          <w:u w:val="single"/>
        </w:rPr>
      </w:pPr>
      <w:r w:rsidRPr="0048480B">
        <w:rPr>
          <w:b/>
          <w:bCs/>
          <w:sz w:val="28"/>
          <w:szCs w:val="28"/>
        </w:rPr>
        <w:t xml:space="preserve">Руководитель проекта </w:t>
      </w:r>
      <w:r w:rsidR="00D458C3" w:rsidRPr="0048480B">
        <w:rPr>
          <w:sz w:val="28"/>
          <w:szCs w:val="28"/>
          <w:u w:val="single"/>
        </w:rPr>
        <w:t>Никитин А.А.</w:t>
      </w:r>
    </w:p>
    <w:p w:rsidR="00AB1C26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br w:type="page"/>
      </w:r>
      <w:r w:rsidR="00AB1C26" w:rsidRPr="0048480B">
        <w:rPr>
          <w:b/>
          <w:bCs/>
          <w:sz w:val="28"/>
          <w:szCs w:val="28"/>
        </w:rPr>
        <w:t>1. Технические условия</w:t>
      </w:r>
    </w:p>
    <w:p w:rsidR="004C7C85" w:rsidRPr="0048480B" w:rsidRDefault="004C7C85" w:rsidP="0048480B">
      <w:pPr>
        <w:tabs>
          <w:tab w:val="left" w:pos="-1985"/>
          <w:tab w:val="left" w:pos="-1843"/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>1) План предприятия; 2) Сводн</w:t>
      </w:r>
      <w:r w:rsidR="00F87D45" w:rsidRPr="0048480B">
        <w:rPr>
          <w:sz w:val="28"/>
          <w:szCs w:val="28"/>
          <w:u w:val="single"/>
        </w:rPr>
        <w:t>ая таблица стоимости информации</w:t>
      </w:r>
    </w:p>
    <w:p w:rsidR="00F87D45" w:rsidRPr="0048480B" w:rsidRDefault="00F87D45" w:rsidP="0048480B">
      <w:pPr>
        <w:tabs>
          <w:tab w:val="left" w:pos="-1985"/>
          <w:tab w:val="left" w:pos="-1843"/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>на предприятии;</w:t>
      </w:r>
      <w:r w:rsidR="004C7C85" w:rsidRPr="0048480B">
        <w:rPr>
          <w:sz w:val="28"/>
          <w:szCs w:val="28"/>
          <w:u w:val="single"/>
        </w:rPr>
        <w:t>3) Сводная таблицы времени, необходи</w:t>
      </w:r>
      <w:r w:rsidRPr="0048480B">
        <w:rPr>
          <w:sz w:val="28"/>
          <w:szCs w:val="28"/>
          <w:u w:val="single"/>
        </w:rPr>
        <w:t>мое для преодоления</w:t>
      </w:r>
      <w:r w:rsidR="00E17870">
        <w:rPr>
          <w:sz w:val="28"/>
          <w:szCs w:val="28"/>
          <w:u w:val="single"/>
        </w:rPr>
        <w:t xml:space="preserve"> </w:t>
      </w:r>
      <w:r w:rsidR="004C7C85" w:rsidRPr="0048480B">
        <w:rPr>
          <w:sz w:val="28"/>
          <w:szCs w:val="28"/>
          <w:u w:val="single"/>
        </w:rPr>
        <w:t>барьера, для задерживающих средств защиты;</w:t>
      </w:r>
    </w:p>
    <w:p w:rsidR="00AB1C26" w:rsidRPr="0048480B" w:rsidRDefault="00AB1C26" w:rsidP="0048480B">
      <w:pPr>
        <w:tabs>
          <w:tab w:val="left" w:pos="-1985"/>
          <w:tab w:val="left" w:pos="-1843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b/>
          <w:bCs/>
          <w:sz w:val="28"/>
          <w:szCs w:val="28"/>
        </w:rPr>
        <w:t>2. Содержание проекта</w:t>
      </w:r>
    </w:p>
    <w:p w:rsidR="00F87D45" w:rsidRPr="0048480B" w:rsidRDefault="00F87D45" w:rsidP="0048480B">
      <w:pPr>
        <w:tabs>
          <w:tab w:val="left" w:pos="-1985"/>
          <w:tab w:val="left" w:pos="-1843"/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>1 Оценка вероятности несанкционированного доступа на охраняемый</w:t>
      </w:r>
      <w:r w:rsidR="00C02992" w:rsidRPr="0048480B">
        <w:rPr>
          <w:sz w:val="28"/>
          <w:szCs w:val="28"/>
          <w:u w:val="single"/>
        </w:rPr>
        <w:t xml:space="preserve"> объект</w:t>
      </w:r>
    </w:p>
    <w:p w:rsidR="00F87D45" w:rsidRPr="0048480B" w:rsidRDefault="00F87D45" w:rsidP="0048480B">
      <w:pPr>
        <w:tabs>
          <w:tab w:val="left" w:pos="-1985"/>
          <w:tab w:val="left" w:pos="-1843"/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>2 Оценка и оптимизация коэффициента готовности средств</w:t>
      </w:r>
      <w:r w:rsidR="00C02992" w:rsidRPr="0048480B">
        <w:rPr>
          <w:sz w:val="28"/>
          <w:szCs w:val="28"/>
          <w:u w:val="single"/>
        </w:rPr>
        <w:t xml:space="preserve"> сигнализации</w:t>
      </w:r>
    </w:p>
    <w:p w:rsidR="00AB1C26" w:rsidRPr="0048480B" w:rsidRDefault="00F87D45" w:rsidP="0048480B">
      <w:pPr>
        <w:tabs>
          <w:tab w:val="left" w:pos="-1985"/>
          <w:tab w:val="left" w:pos="-1843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  <w:u w:val="single"/>
        </w:rPr>
        <w:t>3 Расчет показателя информационной безопасности и</w:t>
      </w:r>
      <w:r w:rsidR="00C02992" w:rsidRPr="0048480B">
        <w:rPr>
          <w:sz w:val="28"/>
          <w:szCs w:val="28"/>
          <w:u w:val="single"/>
        </w:rPr>
        <w:t xml:space="preserve"> размера потенциального</w:t>
      </w:r>
      <w:r w:rsidR="0048480B" w:rsidRPr="0048480B">
        <w:rPr>
          <w:sz w:val="28"/>
          <w:szCs w:val="28"/>
          <w:u w:val="single"/>
        </w:rPr>
        <w:t xml:space="preserve"> </w:t>
      </w:r>
      <w:r w:rsidRPr="0048480B">
        <w:rPr>
          <w:sz w:val="28"/>
          <w:szCs w:val="28"/>
          <w:u w:val="single"/>
        </w:rPr>
        <w:t>ущерба (риска)</w:t>
      </w:r>
    </w:p>
    <w:p w:rsidR="00AB1C26" w:rsidRPr="0048480B" w:rsidRDefault="00AB1C26" w:rsidP="0048480B">
      <w:pPr>
        <w:tabs>
          <w:tab w:val="left" w:pos="-1985"/>
          <w:tab w:val="left" w:pos="-1843"/>
          <w:tab w:val="left" w:pos="9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480B">
        <w:rPr>
          <w:b/>
          <w:bCs/>
          <w:sz w:val="28"/>
          <w:szCs w:val="28"/>
        </w:rPr>
        <w:t>3. Оформление проекта</w:t>
      </w:r>
    </w:p>
    <w:p w:rsidR="00AB1C26" w:rsidRPr="0048480B" w:rsidRDefault="00AB1C26" w:rsidP="0048480B">
      <w:pPr>
        <w:numPr>
          <w:ilvl w:val="0"/>
          <w:numId w:val="1"/>
        </w:numPr>
        <w:tabs>
          <w:tab w:val="left" w:pos="-1985"/>
          <w:tab w:val="left" w:pos="-1843"/>
          <w:tab w:val="left" w:pos="9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Пояснительная записка – с рисунками и расчетными работами.</w:t>
      </w:r>
    </w:p>
    <w:p w:rsidR="00AB1C26" w:rsidRPr="0048480B" w:rsidRDefault="00AB1C26" w:rsidP="0048480B">
      <w:pPr>
        <w:numPr>
          <w:ilvl w:val="0"/>
          <w:numId w:val="1"/>
        </w:numPr>
        <w:tabs>
          <w:tab w:val="left" w:pos="-1985"/>
          <w:tab w:val="left" w:pos="-1843"/>
          <w:tab w:val="left" w:pos="9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Чертежи.</w:t>
      </w:r>
    </w:p>
    <w:p w:rsidR="00AB1C26" w:rsidRPr="0048480B" w:rsidRDefault="00F87D45" w:rsidP="0048480B">
      <w:pPr>
        <w:tabs>
          <w:tab w:val="left" w:pos="-1985"/>
          <w:tab w:val="left" w:pos="-1843"/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 xml:space="preserve">Пояснительная записка содержит </w:t>
      </w:r>
      <w:r w:rsidR="00D73373" w:rsidRPr="0048480B">
        <w:rPr>
          <w:sz w:val="28"/>
          <w:szCs w:val="28"/>
          <w:u w:val="single"/>
        </w:rPr>
        <w:t>2</w:t>
      </w:r>
      <w:r w:rsidR="00A12323" w:rsidRPr="0048480B">
        <w:rPr>
          <w:sz w:val="28"/>
          <w:szCs w:val="28"/>
          <w:u w:val="single"/>
        </w:rPr>
        <w:t>1</w:t>
      </w:r>
      <w:r w:rsidRPr="0048480B">
        <w:rPr>
          <w:sz w:val="28"/>
          <w:szCs w:val="28"/>
          <w:u w:val="single"/>
        </w:rPr>
        <w:t xml:space="preserve"> лист</w:t>
      </w:r>
      <w:r w:rsidR="00716AF3" w:rsidRPr="0048480B">
        <w:rPr>
          <w:sz w:val="28"/>
          <w:szCs w:val="28"/>
          <w:u w:val="single"/>
        </w:rPr>
        <w:t>а</w:t>
      </w:r>
      <w:r w:rsidRPr="0048480B">
        <w:rPr>
          <w:sz w:val="28"/>
          <w:szCs w:val="28"/>
          <w:u w:val="single"/>
        </w:rPr>
        <w:t xml:space="preserve">, </w:t>
      </w:r>
      <w:r w:rsidR="00A12323" w:rsidRPr="0048480B">
        <w:rPr>
          <w:sz w:val="28"/>
          <w:szCs w:val="28"/>
          <w:u w:val="single"/>
        </w:rPr>
        <w:t>1</w:t>
      </w:r>
      <w:r w:rsidR="00134FAC" w:rsidRPr="0048480B">
        <w:rPr>
          <w:sz w:val="28"/>
          <w:szCs w:val="28"/>
          <w:u w:val="single"/>
        </w:rPr>
        <w:t>1</w:t>
      </w:r>
      <w:r w:rsidRPr="0048480B">
        <w:rPr>
          <w:sz w:val="28"/>
          <w:szCs w:val="28"/>
          <w:u w:val="single"/>
        </w:rPr>
        <w:t xml:space="preserve"> рисунков, </w:t>
      </w:r>
      <w:r w:rsidR="00A12323" w:rsidRPr="0048480B">
        <w:rPr>
          <w:sz w:val="28"/>
          <w:szCs w:val="28"/>
          <w:u w:val="single"/>
        </w:rPr>
        <w:t>7</w:t>
      </w:r>
      <w:r w:rsidRPr="0048480B">
        <w:rPr>
          <w:sz w:val="28"/>
          <w:szCs w:val="28"/>
          <w:u w:val="single"/>
        </w:rPr>
        <w:t xml:space="preserve"> таблиц</w:t>
      </w:r>
    </w:p>
    <w:p w:rsidR="00AB1C26" w:rsidRPr="0048480B" w:rsidRDefault="00AB1C26" w:rsidP="0048480B">
      <w:pPr>
        <w:tabs>
          <w:tab w:val="left" w:pos="-1985"/>
          <w:tab w:val="left" w:pos="-1843"/>
          <w:tab w:val="left" w:pos="9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480B">
        <w:rPr>
          <w:b/>
          <w:bCs/>
          <w:sz w:val="28"/>
          <w:szCs w:val="28"/>
        </w:rPr>
        <w:t>4. Литература</w:t>
      </w:r>
    </w:p>
    <w:p w:rsidR="009258CA" w:rsidRPr="0048480B" w:rsidRDefault="009258CA" w:rsidP="0048480B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 xml:space="preserve">1. </w:t>
      </w:r>
      <w:bookmarkStart w:id="0" w:name="OLE_LINK1"/>
      <w:r w:rsidRPr="0048480B">
        <w:rPr>
          <w:sz w:val="28"/>
          <w:szCs w:val="28"/>
          <w:u w:val="single"/>
        </w:rPr>
        <w:t>Организация и управление комплексной защитой информации на предприятии</w:t>
      </w:r>
      <w:bookmarkEnd w:id="0"/>
      <w:r w:rsidRPr="0048480B">
        <w:rPr>
          <w:sz w:val="28"/>
          <w:szCs w:val="28"/>
          <w:u w:val="single"/>
        </w:rPr>
        <w:t>.</w:t>
      </w:r>
    </w:p>
    <w:p w:rsidR="009258CA" w:rsidRPr="0048480B" w:rsidRDefault="009258CA" w:rsidP="0048480B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80B">
        <w:rPr>
          <w:sz w:val="28"/>
          <w:szCs w:val="28"/>
          <w:u w:val="single"/>
        </w:rPr>
        <w:t>Методические указания к курсовой работе.</w:t>
      </w:r>
    </w:p>
    <w:p w:rsidR="009258CA" w:rsidRPr="0048480B" w:rsidRDefault="009258CA" w:rsidP="0048480B">
      <w:pPr>
        <w:widowControl w:val="0"/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1" w:name="_Ref523126050"/>
      <w:r w:rsidRPr="0048480B">
        <w:rPr>
          <w:sz w:val="28"/>
          <w:szCs w:val="28"/>
          <w:u w:val="single"/>
        </w:rPr>
        <w:t>2. Попов Л.И., Зубарев А.В. Основные принципы повышения эффективности реализации мероприятий по комплексной защите информации. http://security.list.ru</w:t>
      </w:r>
      <w:bookmarkEnd w:id="1"/>
    </w:p>
    <w:p w:rsidR="00AB1C26" w:rsidRPr="0048480B" w:rsidRDefault="009258CA" w:rsidP="0048480B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2" w:name="_Ref516920782"/>
      <w:r w:rsidRPr="0048480B">
        <w:rPr>
          <w:sz w:val="28"/>
          <w:szCs w:val="28"/>
          <w:u w:val="single"/>
        </w:rPr>
        <w:t>3. Смирнов Н.В., Дунин-Барковский Н.В. Курс теории вероятности и математической статистики (для технических приложений). – М.: Наука, 1969.</w:t>
      </w:r>
      <w:bookmarkEnd w:id="2"/>
      <w:r w:rsidRPr="0048480B">
        <w:rPr>
          <w:sz w:val="28"/>
          <w:szCs w:val="28"/>
          <w:u w:val="single"/>
        </w:rPr>
        <w:t xml:space="preserve"> – 230 с</w:t>
      </w:r>
    </w:p>
    <w:p w:rsidR="0048480B" w:rsidRDefault="00AB1C26" w:rsidP="0048480B">
      <w:pPr>
        <w:tabs>
          <w:tab w:val="left" w:pos="-1985"/>
          <w:tab w:val="left" w:pos="-1843"/>
          <w:tab w:val="left" w:pos="1843"/>
          <w:tab w:val="left" w:pos="3828"/>
          <w:tab w:val="left" w:pos="4536"/>
          <w:tab w:val="left" w:pos="7380"/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80B">
        <w:rPr>
          <w:b/>
          <w:bCs/>
          <w:sz w:val="28"/>
          <w:szCs w:val="28"/>
        </w:rPr>
        <w:t>Зав. кафедрой</w:t>
      </w:r>
      <w:r w:rsidRPr="0048480B">
        <w:rPr>
          <w:sz w:val="28"/>
          <w:szCs w:val="28"/>
        </w:rPr>
        <w:t xml:space="preserve"> </w:t>
      </w:r>
      <w:r w:rsidRPr="0048480B">
        <w:rPr>
          <w:sz w:val="28"/>
          <w:szCs w:val="28"/>
          <w:u w:val="single"/>
        </w:rPr>
        <w:t>Васильев В.И.</w:t>
      </w:r>
    </w:p>
    <w:p w:rsidR="00AB1C26" w:rsidRPr="0048480B" w:rsidRDefault="00AB1C26" w:rsidP="0048480B">
      <w:pPr>
        <w:tabs>
          <w:tab w:val="left" w:pos="-1985"/>
          <w:tab w:val="left" w:pos="-1843"/>
          <w:tab w:val="left" w:pos="1843"/>
          <w:tab w:val="left" w:pos="3828"/>
          <w:tab w:val="left" w:pos="4536"/>
          <w:tab w:val="left" w:pos="7380"/>
          <w:tab w:val="left" w:pos="9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80B">
        <w:rPr>
          <w:b/>
          <w:bCs/>
          <w:sz w:val="28"/>
          <w:szCs w:val="28"/>
        </w:rPr>
        <w:t>Руководитель проекта</w:t>
      </w:r>
      <w:r w:rsidRPr="0048480B">
        <w:rPr>
          <w:sz w:val="28"/>
          <w:szCs w:val="28"/>
        </w:rPr>
        <w:t xml:space="preserve"> </w:t>
      </w:r>
      <w:r w:rsidR="00D458C3" w:rsidRPr="0048480B">
        <w:rPr>
          <w:sz w:val="28"/>
          <w:szCs w:val="28"/>
          <w:u w:val="single"/>
        </w:rPr>
        <w:t>Никитин А.А.</w:t>
      </w:r>
    </w:p>
    <w:p w:rsidR="00AB1C26" w:rsidRPr="0048480B" w:rsidRDefault="0048480B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80B">
        <w:rPr>
          <w:sz w:val="28"/>
          <w:szCs w:val="28"/>
        </w:rPr>
        <w:br w:type="page"/>
      </w:r>
      <w:r w:rsidR="00C47A9A" w:rsidRPr="0048480B">
        <w:rPr>
          <w:b/>
          <w:bCs/>
          <w:sz w:val="28"/>
          <w:szCs w:val="28"/>
        </w:rPr>
        <w:t>Реферат</w:t>
      </w:r>
    </w:p>
    <w:p w:rsidR="00C47A9A" w:rsidRPr="0048480B" w:rsidRDefault="00C47A9A" w:rsidP="0048480B">
      <w:pPr>
        <w:spacing w:line="360" w:lineRule="auto"/>
        <w:ind w:firstLine="709"/>
        <w:jc w:val="center"/>
        <w:rPr>
          <w:sz w:val="28"/>
          <w:szCs w:val="28"/>
        </w:rPr>
      </w:pPr>
    </w:p>
    <w:p w:rsidR="002C0FFD" w:rsidRPr="0048480B" w:rsidRDefault="002C0FFD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Пояснительная записка содержит </w:t>
      </w:r>
      <w:r w:rsidR="00AC7051" w:rsidRPr="0048480B">
        <w:rPr>
          <w:sz w:val="28"/>
          <w:szCs w:val="28"/>
        </w:rPr>
        <w:t>2</w:t>
      </w:r>
      <w:r w:rsidR="00A12323" w:rsidRPr="0048480B">
        <w:rPr>
          <w:sz w:val="28"/>
          <w:szCs w:val="28"/>
        </w:rPr>
        <w:t>1</w:t>
      </w:r>
      <w:r w:rsidRPr="0048480B">
        <w:rPr>
          <w:sz w:val="28"/>
          <w:szCs w:val="28"/>
        </w:rPr>
        <w:t xml:space="preserve"> лист</w:t>
      </w:r>
      <w:r w:rsidR="00716AF3" w:rsidRPr="0048480B">
        <w:rPr>
          <w:sz w:val="28"/>
          <w:szCs w:val="28"/>
        </w:rPr>
        <w:t xml:space="preserve">а, </w:t>
      </w:r>
      <w:r w:rsidR="00A12323" w:rsidRPr="0048480B">
        <w:rPr>
          <w:sz w:val="28"/>
          <w:szCs w:val="28"/>
        </w:rPr>
        <w:t>1</w:t>
      </w:r>
      <w:r w:rsidR="00134FAC" w:rsidRPr="0048480B">
        <w:rPr>
          <w:sz w:val="28"/>
          <w:szCs w:val="28"/>
        </w:rPr>
        <w:t>1</w:t>
      </w:r>
      <w:r w:rsidRPr="0048480B">
        <w:rPr>
          <w:sz w:val="28"/>
          <w:szCs w:val="28"/>
        </w:rPr>
        <w:t xml:space="preserve"> рисунков, </w:t>
      </w:r>
      <w:r w:rsidR="00A12323" w:rsidRPr="0048480B">
        <w:rPr>
          <w:sz w:val="28"/>
          <w:szCs w:val="28"/>
        </w:rPr>
        <w:t>7</w:t>
      </w:r>
      <w:r w:rsidRPr="0048480B">
        <w:rPr>
          <w:sz w:val="28"/>
          <w:szCs w:val="28"/>
        </w:rPr>
        <w:t xml:space="preserve"> таблиц. </w:t>
      </w:r>
      <w:r w:rsidR="00B15407" w:rsidRPr="0048480B">
        <w:rPr>
          <w:sz w:val="28"/>
          <w:szCs w:val="28"/>
        </w:rPr>
        <w:t>Во время выполнения курсовой работы использовано 3 источника.</w:t>
      </w:r>
    </w:p>
    <w:p w:rsidR="002C0FFD" w:rsidRPr="0048480B" w:rsidRDefault="002C0FFD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В данной курсовой работе составлена модель поведения злоумышленника при совершении проникновения на рассматриваемый объект, проведены расчеты надежности системы сигнализации и риска. Произведен анализ наиболее, уязвимых мест предприятия с точки зрения безопасности на основе выполненных расчетов.</w:t>
      </w:r>
    </w:p>
    <w:p w:rsidR="00F77CA5" w:rsidRPr="0048480B" w:rsidRDefault="0048480B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A1448" w:rsidRPr="0048480B">
        <w:rPr>
          <w:b/>
          <w:bCs/>
          <w:sz w:val="28"/>
          <w:szCs w:val="28"/>
        </w:rPr>
        <w:t>Содержание</w:t>
      </w:r>
    </w:p>
    <w:p w:rsidR="00F77CA5" w:rsidRPr="0048480B" w:rsidRDefault="00F77CA5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C8768E" w:rsidRPr="0048480B" w:rsidRDefault="00C8768E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Введение</w:t>
      </w:r>
    </w:p>
    <w:p w:rsidR="00C8768E" w:rsidRPr="0048480B" w:rsidRDefault="00C8768E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1 Оценка вероятности несанкционированного доступа на охраняемый объект</w:t>
      </w:r>
    </w:p>
    <w:p w:rsidR="00C8768E" w:rsidRPr="0048480B" w:rsidRDefault="00967E30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1.1 План помещения</w:t>
      </w:r>
    </w:p>
    <w:p w:rsidR="00464FF6" w:rsidRPr="0048480B" w:rsidRDefault="00464FF6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1.2 Топологическая модель помещения</w:t>
      </w:r>
    </w:p>
    <w:p w:rsidR="00464FF6" w:rsidRPr="0048480B" w:rsidRDefault="00464FF6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1.3 Модель поведения злоумышленника при совершении проникновения в помещение</w:t>
      </w:r>
    </w:p>
    <w:p w:rsidR="00464FF6" w:rsidRPr="0048480B" w:rsidRDefault="00464FF6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1.4 Расчет вероятностей доступа к отдельным топологическим элементам</w:t>
      </w:r>
    </w:p>
    <w:p w:rsidR="00615D14" w:rsidRPr="0048480B" w:rsidRDefault="00615D14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2 Оценка и оптимизация коэффициента готовности средств сигнализации</w:t>
      </w:r>
    </w:p>
    <w:p w:rsidR="0048480B" w:rsidRDefault="006F5A76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2.</w:t>
      </w:r>
      <w:r w:rsidR="006F6789" w:rsidRPr="00D15D4B">
        <w:rPr>
          <w:sz w:val="28"/>
          <w:szCs w:val="28"/>
        </w:rPr>
        <w:t>1</w:t>
      </w:r>
      <w:r w:rsidRPr="00D15D4B">
        <w:rPr>
          <w:sz w:val="28"/>
          <w:szCs w:val="28"/>
        </w:rPr>
        <w:t xml:space="preserve"> Расчет надежности системы сигнализации для каждого топологического элемента</w:t>
      </w:r>
    </w:p>
    <w:p w:rsidR="00C31DEB" w:rsidRPr="0048480B" w:rsidRDefault="0088596B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2.2 Расчет коэффициентов готовности и коэффициентов простоя</w:t>
      </w:r>
    </w:p>
    <w:p w:rsidR="0088596B" w:rsidRPr="0048480B" w:rsidRDefault="00C31DEB" w:rsidP="0048480B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2.3 Оптимизация периода профилактических работ</w:t>
      </w:r>
    </w:p>
    <w:p w:rsidR="00615D14" w:rsidRPr="0048480B" w:rsidRDefault="00615D14" w:rsidP="0048480B">
      <w:pPr>
        <w:tabs>
          <w:tab w:val="left" w:pos="-1985"/>
          <w:tab w:val="left" w:pos="-1843"/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3 Расчет показателя информационной безопасности и размера потенциального ущерба (риска)</w:t>
      </w:r>
      <w:r w:rsidR="0048480B" w:rsidRPr="0048480B">
        <w:rPr>
          <w:sz w:val="28"/>
          <w:szCs w:val="28"/>
        </w:rPr>
        <w:t xml:space="preserve"> </w:t>
      </w:r>
    </w:p>
    <w:p w:rsidR="00615D14" w:rsidRPr="0048480B" w:rsidRDefault="00615D14" w:rsidP="0048480B">
      <w:pPr>
        <w:tabs>
          <w:tab w:val="left" w:pos="-1985"/>
          <w:tab w:val="left" w:pos="-1843"/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Заключение</w:t>
      </w:r>
    </w:p>
    <w:p w:rsidR="00615D14" w:rsidRPr="0048480B" w:rsidRDefault="00615D14" w:rsidP="0048480B">
      <w:pPr>
        <w:tabs>
          <w:tab w:val="left" w:pos="-1985"/>
          <w:tab w:val="left" w:pos="-1843"/>
          <w:tab w:val="left" w:pos="9000"/>
        </w:tabs>
        <w:spacing w:line="360" w:lineRule="auto"/>
        <w:jc w:val="both"/>
        <w:rPr>
          <w:sz w:val="28"/>
          <w:szCs w:val="28"/>
        </w:rPr>
      </w:pPr>
      <w:r w:rsidRPr="00D15D4B">
        <w:rPr>
          <w:sz w:val="28"/>
          <w:szCs w:val="28"/>
        </w:rPr>
        <w:t>Источники информации</w:t>
      </w:r>
    </w:p>
    <w:p w:rsidR="004901B7" w:rsidRPr="0048480B" w:rsidRDefault="00CE7615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80B">
        <w:rPr>
          <w:sz w:val="28"/>
          <w:szCs w:val="28"/>
        </w:rPr>
        <w:br w:type="page"/>
      </w:r>
      <w:bookmarkStart w:id="3" w:name="Введение"/>
      <w:bookmarkEnd w:id="3"/>
      <w:r w:rsidR="004901B7" w:rsidRPr="0048480B">
        <w:rPr>
          <w:b/>
          <w:bCs/>
          <w:sz w:val="28"/>
          <w:szCs w:val="28"/>
        </w:rPr>
        <w:t>Введение</w:t>
      </w:r>
    </w:p>
    <w:p w:rsidR="004901B7" w:rsidRPr="0048480B" w:rsidRDefault="004901B7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4901B7" w:rsidRPr="0048480B" w:rsidRDefault="004901B7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Информационную безопасность предприятия определяет используемая им информационная технология, представляющая собой информационный процесс, реализуемый на распределенных по территории предприятия технических средств; а также наличие мест доступа или утечки информации, создающих потенциальную возможность реализации угроз; и наличие эффективных средств защиты.</w:t>
      </w:r>
    </w:p>
    <w:p w:rsidR="004901B7" w:rsidRPr="0048480B" w:rsidRDefault="004901B7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В связи с тем, что различные охраняемые объекты расположены в различных помещениях, возможные пути несанкционированного доступа к ним также различны. Они определяются, в первую очередь, путями доступа в рассматриваемое помещение, основными из которых являются дверные и оконные проемы. </w:t>
      </w:r>
    </w:p>
    <w:p w:rsidR="004901B7" w:rsidRPr="0048480B" w:rsidRDefault="004901B7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Наиболее эффективными мероприятиями, проведение которых целесообразно в первую очередь, представляются создание средств защиты от хищения носителей информации и обеспечение их надежности в эксплуатации. Средства защиты (защитные барьеры) предназначены для того, чтобы ликвидировать или уменьшить до приемлемого уровня последствия от вредных воздействий на информационный процесс.</w:t>
      </w:r>
    </w:p>
    <w:p w:rsidR="004901B7" w:rsidRPr="0048480B" w:rsidRDefault="004901B7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Определение мероприятий по обеспечению требуемого уровня защищенности предполагает определение структуры, состава и размещения средств защиты информации, при которых обеспечивается требуемый уровень защищенности предприятия от реального спектра угроз безопасности. Задача синтеза системы защиты информации на предприятии должна проводиться на основе количественных показателей, полно и достоверно отражающих уровень информационной безопасности предприятия</w:t>
      </w:r>
      <w:r w:rsidR="00423342" w:rsidRPr="0048480B">
        <w:rPr>
          <w:sz w:val="28"/>
          <w:szCs w:val="28"/>
        </w:rPr>
        <w:t>.</w:t>
      </w:r>
    </w:p>
    <w:p w:rsidR="00D957C2" w:rsidRPr="0048480B" w:rsidRDefault="004901B7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80B">
        <w:rPr>
          <w:sz w:val="28"/>
          <w:szCs w:val="28"/>
        </w:rPr>
        <w:br w:type="page"/>
      </w:r>
      <w:bookmarkStart w:id="4" w:name="п1"/>
      <w:bookmarkEnd w:id="4"/>
      <w:r w:rsidR="00D957C2" w:rsidRPr="0048480B">
        <w:rPr>
          <w:b/>
          <w:bCs/>
          <w:sz w:val="28"/>
          <w:szCs w:val="28"/>
        </w:rPr>
        <w:t>1 Оценка вероятности несанкционированного доступа на охраняемый объект</w:t>
      </w:r>
    </w:p>
    <w:p w:rsidR="00423342" w:rsidRPr="0048480B" w:rsidRDefault="00423342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23342" w:rsidRPr="0048480B" w:rsidRDefault="00423342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5" w:name="п11"/>
      <w:bookmarkEnd w:id="5"/>
      <w:r w:rsidRPr="0048480B">
        <w:rPr>
          <w:b/>
          <w:bCs/>
          <w:sz w:val="28"/>
          <w:szCs w:val="28"/>
        </w:rPr>
        <w:t>1.1 План помещения</w:t>
      </w:r>
    </w:p>
    <w:p w:rsidR="00423342" w:rsidRPr="0048480B" w:rsidRDefault="00423342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423342" w:rsidRPr="0048480B" w:rsidRDefault="0042334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На предприятии все информационные процессы могут быть обобщены в единый процессы могут быть обобщены в единый процесс, все нарушения которого связаны с реализацией угрозы хищения материальных ценностей, в том числе бумажных и электронных носителей информации в виде программ и электронных документов, компьютеров и периферийного оборудования и сервисного оборудования (копировальных аппаратов и т. п.).</w:t>
      </w:r>
    </w:p>
    <w:p w:rsidR="00423342" w:rsidRDefault="0042334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Схема помещений рассматриваемого предприятия</w:t>
      </w:r>
      <w:r w:rsidR="00FB560A" w:rsidRPr="0048480B">
        <w:rPr>
          <w:sz w:val="28"/>
          <w:szCs w:val="28"/>
        </w:rPr>
        <w:t xml:space="preserve"> с пронумерованными кабинетами представлена на Рисунке 1.</w:t>
      </w:r>
    </w:p>
    <w:p w:rsidR="0048480B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9709F0" w:rsidRPr="0048480B" w:rsidRDefault="00E67CC1" w:rsidP="0048480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325.5pt">
            <v:imagedata r:id="rId7" o:title="" croptop="7739f" cropleft="15021f" cropright="21558f"/>
          </v:shape>
        </w:pict>
      </w:r>
    </w:p>
    <w:p w:rsidR="00C92053" w:rsidRPr="0048480B" w:rsidRDefault="00C92053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>Рисунок 1 – План помещени</w:t>
      </w:r>
      <w:r w:rsidR="00C05A82" w:rsidRPr="0048480B">
        <w:rPr>
          <w:sz w:val="28"/>
          <w:szCs w:val="28"/>
        </w:rPr>
        <w:t>й</w:t>
      </w:r>
    </w:p>
    <w:p w:rsidR="00FB560A" w:rsidRPr="0048480B" w:rsidRDefault="0048480B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6" w:name="п12"/>
      <w:bookmarkEnd w:id="6"/>
      <w:r>
        <w:rPr>
          <w:sz w:val="28"/>
          <w:szCs w:val="28"/>
        </w:rPr>
        <w:br w:type="page"/>
      </w:r>
      <w:r w:rsidR="00FB560A" w:rsidRPr="0048480B">
        <w:rPr>
          <w:b/>
          <w:bCs/>
          <w:sz w:val="28"/>
          <w:szCs w:val="28"/>
        </w:rPr>
        <w:t>1.2 Топологическая модель помещения</w:t>
      </w:r>
    </w:p>
    <w:p w:rsidR="00FB560A" w:rsidRPr="0048480B" w:rsidRDefault="00FB560A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3D36BE" w:rsidRDefault="003D36BE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Элементы охраняемого пространства и связи между ними, определяющие возможность перехода из одного элемента в другой или проникновения извне (окон, дверей, переходов и т.д.), выявляются по плану его пространственного размещения. Они могут быть представлены в виде графа </w:t>
      </w:r>
      <w:r w:rsidR="00E67CC1">
        <w:rPr>
          <w:position w:val="-8"/>
          <w:sz w:val="28"/>
          <w:szCs w:val="28"/>
        </w:rPr>
        <w:pict>
          <v:shape id="_x0000_i1026" type="#_x0000_t75" style="width:42pt;height:15.75pt">
            <v:imagedata r:id="rId8" o:title=""/>
          </v:shape>
        </w:pict>
      </w:r>
      <w:r w:rsidRPr="0048480B">
        <w:rPr>
          <w:sz w:val="28"/>
          <w:szCs w:val="28"/>
        </w:rPr>
        <w:t xml:space="preserve"> и соответствующей ему матрицы смежности, где </w:t>
      </w:r>
      <w:r w:rsidR="00E67CC1">
        <w:rPr>
          <w:position w:val="-12"/>
          <w:sz w:val="28"/>
          <w:szCs w:val="28"/>
        </w:rPr>
        <w:pict>
          <v:shape id="_x0000_i1027" type="#_x0000_t75" style="width:102.75pt;height:18.75pt">
            <v:imagedata r:id="rId9" o:title=""/>
          </v:shape>
        </w:pict>
      </w:r>
      <w:r w:rsidRPr="0048480B">
        <w:rPr>
          <w:sz w:val="28"/>
          <w:szCs w:val="28"/>
        </w:rPr>
        <w:t xml:space="preserve"> </w:t>
      </w:r>
      <w:r w:rsidR="002A736A" w:rsidRPr="0048480B">
        <w:rPr>
          <w:sz w:val="28"/>
          <w:szCs w:val="28"/>
        </w:rPr>
        <w:t>-</w:t>
      </w:r>
      <w:r w:rsidRPr="0048480B">
        <w:rPr>
          <w:sz w:val="28"/>
          <w:szCs w:val="28"/>
        </w:rPr>
        <w:t xml:space="preserve"> множество помещений (топологических элементов, выявленных ранее);</w:t>
      </w:r>
      <w:r w:rsidR="00E67CC1">
        <w:rPr>
          <w:position w:val="-12"/>
          <w:sz w:val="28"/>
          <w:szCs w:val="28"/>
        </w:rPr>
        <w:pict>
          <v:shape id="_x0000_i1028" type="#_x0000_t75" style="width:104.25pt;height:18.75pt">
            <v:imagedata r:id="rId10" o:title=""/>
          </v:shape>
        </w:pict>
      </w:r>
      <w:r w:rsidRPr="0048480B">
        <w:rPr>
          <w:sz w:val="28"/>
          <w:szCs w:val="28"/>
        </w:rPr>
        <w:t xml:space="preserve"> – множество связей между ними. Связь между внутренними помещениями предприятия и внешней средой соответствует наличию входных дверей и оконных проемов, через которые потенциально возможно осуществить проникновение</w:t>
      </w:r>
      <w:r w:rsidR="003F5F7F" w:rsidRPr="0048480B">
        <w:rPr>
          <w:sz w:val="28"/>
          <w:szCs w:val="28"/>
        </w:rPr>
        <w:t xml:space="preserve"> (Рисунок 2).</w:t>
      </w:r>
    </w:p>
    <w:p w:rsidR="0048480B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FB560A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23.75pt;height:151.5pt">
            <v:imagedata r:id="rId11" o:title=""/>
          </v:shape>
        </w:pict>
      </w:r>
    </w:p>
    <w:p w:rsidR="00FB560A" w:rsidRPr="0048480B" w:rsidRDefault="003F5F7F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 xml:space="preserve">Рисунок 2 – Граф </w:t>
      </w:r>
      <w:r w:rsidR="00E67CC1">
        <w:rPr>
          <w:position w:val="-12"/>
          <w:sz w:val="28"/>
          <w:szCs w:val="28"/>
        </w:rPr>
        <w:pict>
          <v:shape id="_x0000_i1030" type="#_x0000_t75" style="width:48pt;height:18.75pt">
            <v:imagedata r:id="rId12" o:title=""/>
          </v:shape>
        </w:pict>
      </w:r>
      <w:r w:rsidRPr="0048480B">
        <w:rPr>
          <w:sz w:val="28"/>
          <w:szCs w:val="28"/>
        </w:rPr>
        <w:t xml:space="preserve"> путей доступа в помещение</w:t>
      </w:r>
    </w:p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352E92" w:rsidRPr="0048480B" w:rsidRDefault="00352E9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Таким образом, топологическая модель пространственного размещения предприятия представляет собой неориентированный граф </w:t>
      </w:r>
      <w:r w:rsidR="0054240B" w:rsidRPr="0048480B">
        <w:rPr>
          <w:sz w:val="28"/>
          <w:szCs w:val="28"/>
          <w:lang w:val="en-US"/>
        </w:rPr>
        <w:t>G</w:t>
      </w:r>
      <w:r w:rsidRPr="0048480B">
        <w:rPr>
          <w:sz w:val="28"/>
          <w:szCs w:val="28"/>
        </w:rPr>
        <w:t>, вершины которого соответствуют топологическим элементам предприятия (помещениям, различным охраняемым и неохраняемым зонам), а дуги – связям между этими элементами, определяющими возможность перехода злоумышленника из одного топологического элемента в другой.</w:t>
      </w:r>
    </w:p>
    <w:p w:rsidR="0054240B" w:rsidRPr="0048480B" w:rsidRDefault="0054240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Каждому элементу охраняемого пространства сопоставляется состояние злоумышленника в процессе совершения злоумышленных действий. Каждому состоянию злоумышленника </w:t>
      </w:r>
      <w:r w:rsidR="00E67CC1">
        <w:rPr>
          <w:position w:val="-12"/>
          <w:sz w:val="28"/>
          <w:szCs w:val="28"/>
        </w:rPr>
        <w:pict>
          <v:shape id="_x0000_i1031" type="#_x0000_t75" style="width:14.25pt;height:18.75pt">
            <v:imagedata r:id="rId13" o:title=""/>
          </v:shape>
        </w:pict>
      </w:r>
      <w:r w:rsidRPr="0048480B">
        <w:rPr>
          <w:sz w:val="28"/>
          <w:szCs w:val="28"/>
        </w:rPr>
        <w:t xml:space="preserve"> сопоставим нахождение его в элементах </w:t>
      </w:r>
      <w:r w:rsidR="00E67CC1">
        <w:rPr>
          <w:position w:val="-12"/>
          <w:sz w:val="28"/>
          <w:szCs w:val="28"/>
        </w:rPr>
        <w:pict>
          <v:shape id="_x0000_i1032" type="#_x0000_t75" style="width:12.75pt;height:18.75pt">
            <v:imagedata r:id="rId14" o:title=""/>
          </v:shape>
        </w:pict>
      </w:r>
      <w:r w:rsidRPr="0048480B">
        <w:rPr>
          <w:sz w:val="28"/>
          <w:szCs w:val="28"/>
        </w:rPr>
        <w:t xml:space="preserve"> охраняемого пространства, на котором находится предприятие. Начальное состояние злоумышленника </w:t>
      </w:r>
      <w:r w:rsidR="00E67CC1">
        <w:rPr>
          <w:position w:val="-12"/>
          <w:sz w:val="28"/>
          <w:szCs w:val="28"/>
        </w:rPr>
        <w:pict>
          <v:shape id="_x0000_i1033" type="#_x0000_t75" style="width:15pt;height:18.75pt">
            <v:imagedata r:id="rId15" o:title=""/>
          </v:shape>
        </w:pict>
      </w:r>
      <w:r w:rsidRPr="0048480B">
        <w:rPr>
          <w:sz w:val="28"/>
          <w:szCs w:val="28"/>
        </w:rPr>
        <w:t xml:space="preserve"> при этом соответствует его нахождению в неохраняемом пространстве, который будем интерпретировать как элемент пространства </w:t>
      </w:r>
      <w:r w:rsidR="00E67CC1">
        <w:rPr>
          <w:position w:val="-12"/>
          <w:sz w:val="28"/>
          <w:szCs w:val="28"/>
        </w:rPr>
        <w:pict>
          <v:shape id="_x0000_i1034" type="#_x0000_t75" style="width:15pt;height:18.75pt">
            <v:imagedata r:id="rId16" o:title=""/>
          </v:shape>
        </w:pict>
      </w:r>
      <w:r w:rsidRPr="0048480B">
        <w:rPr>
          <w:sz w:val="28"/>
          <w:szCs w:val="28"/>
        </w:rPr>
        <w:t>.</w:t>
      </w:r>
    </w:p>
    <w:p w:rsidR="00FB560A" w:rsidRPr="0048480B" w:rsidRDefault="00FB560A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FB560A" w:rsidRPr="0048480B" w:rsidRDefault="007C138C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7" w:name="п13"/>
      <w:bookmarkEnd w:id="7"/>
      <w:r w:rsidRPr="0048480B">
        <w:rPr>
          <w:b/>
          <w:bCs/>
          <w:sz w:val="28"/>
          <w:szCs w:val="28"/>
        </w:rPr>
        <w:t>1.3 Модель поведения злоумышленника при совершении проникновения в помещение</w:t>
      </w:r>
    </w:p>
    <w:p w:rsidR="007C138C" w:rsidRPr="0048480B" w:rsidRDefault="007C138C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7C138C" w:rsidRDefault="007C138C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Проникновение на </w:t>
      </w:r>
      <w:r w:rsidR="005626C2" w:rsidRPr="0048480B">
        <w:rPr>
          <w:sz w:val="28"/>
          <w:szCs w:val="28"/>
        </w:rPr>
        <w:t>предприятие</w:t>
      </w:r>
      <w:r w:rsidRPr="0048480B">
        <w:rPr>
          <w:sz w:val="28"/>
          <w:szCs w:val="28"/>
        </w:rPr>
        <w:t xml:space="preserve"> возможно по двум основным путям – через главный вход в предприятие и наружные окна. Двери </w:t>
      </w:r>
      <w:r w:rsidR="005626C2" w:rsidRPr="0048480B">
        <w:rPr>
          <w:sz w:val="28"/>
          <w:szCs w:val="28"/>
        </w:rPr>
        <w:t>предприятия</w:t>
      </w:r>
      <w:r w:rsidRPr="0048480B">
        <w:rPr>
          <w:sz w:val="28"/>
          <w:szCs w:val="28"/>
        </w:rPr>
        <w:t xml:space="preserve"> оснащены замками и тревожной сигнализацией, срабатывающей при открытии или взломе двери.</w:t>
      </w:r>
      <w:r w:rsidR="005626C2" w:rsidRPr="0048480B">
        <w:rPr>
          <w:sz w:val="28"/>
          <w:szCs w:val="28"/>
        </w:rPr>
        <w:t xml:space="preserve"> Окна оснащены металлическими решетками и тревожной сигнализацией.</w:t>
      </w:r>
      <w:r w:rsidRPr="0048480B">
        <w:rPr>
          <w:sz w:val="28"/>
          <w:szCs w:val="28"/>
        </w:rPr>
        <w:t xml:space="preserve"> Срабатывание сигнализации отражается на пульте охраны, которая осуществляет функцию обнаружения места проникновения и удаления злоумышленника из помещений </w:t>
      </w:r>
      <w:r w:rsidR="00057784" w:rsidRPr="0048480B">
        <w:rPr>
          <w:sz w:val="28"/>
          <w:szCs w:val="28"/>
        </w:rPr>
        <w:t>предприятия</w:t>
      </w:r>
      <w:r w:rsidRPr="0048480B">
        <w:rPr>
          <w:sz w:val="28"/>
          <w:szCs w:val="28"/>
        </w:rPr>
        <w:t xml:space="preserve">. Пронумеровав все имеющиеся помещения, составляем топологическую модель </w:t>
      </w:r>
      <w:r w:rsidR="00057784" w:rsidRPr="0048480B">
        <w:rPr>
          <w:sz w:val="28"/>
          <w:szCs w:val="28"/>
        </w:rPr>
        <w:t>предприятия</w:t>
      </w:r>
      <w:r w:rsidRPr="0048480B">
        <w:rPr>
          <w:sz w:val="28"/>
          <w:szCs w:val="28"/>
        </w:rPr>
        <w:t xml:space="preserve"> в виде графа </w:t>
      </w:r>
      <w:r w:rsidR="00E67CC1">
        <w:rPr>
          <w:position w:val="-8"/>
          <w:sz w:val="28"/>
          <w:szCs w:val="28"/>
        </w:rPr>
        <w:pict>
          <v:shape id="_x0000_i1035" type="#_x0000_t75" style="width:48.75pt;height:18.75pt">
            <v:imagedata r:id="rId17" o:title=""/>
          </v:shape>
        </w:pict>
      </w:r>
      <w:r w:rsidRPr="0048480B">
        <w:rPr>
          <w:sz w:val="28"/>
          <w:szCs w:val="28"/>
        </w:rPr>
        <w:t xml:space="preserve">, который показан на </w:t>
      </w:r>
      <w:r w:rsidR="005626C2" w:rsidRPr="0048480B">
        <w:rPr>
          <w:sz w:val="28"/>
          <w:szCs w:val="28"/>
        </w:rPr>
        <w:t>Рисунке 3</w:t>
      </w:r>
      <w:r w:rsidRPr="0048480B">
        <w:rPr>
          <w:sz w:val="28"/>
          <w:szCs w:val="28"/>
        </w:rPr>
        <w:t>.</w:t>
      </w:r>
    </w:p>
    <w:p w:rsidR="0048480B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23.75pt;height:158.25pt">
            <v:imagedata r:id="rId18" o:title=""/>
          </v:shape>
        </w:pict>
      </w:r>
    </w:p>
    <w:p w:rsidR="008A3F1D" w:rsidRPr="0048480B" w:rsidRDefault="008A3F1D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 xml:space="preserve">Рисунок 3 </w:t>
      </w:r>
      <w:r w:rsidR="00057784" w:rsidRPr="0048480B">
        <w:rPr>
          <w:sz w:val="28"/>
          <w:szCs w:val="28"/>
        </w:rPr>
        <w:t>–</w:t>
      </w:r>
      <w:r w:rsidRPr="0048480B">
        <w:rPr>
          <w:sz w:val="28"/>
          <w:szCs w:val="28"/>
        </w:rPr>
        <w:t xml:space="preserve"> </w:t>
      </w:r>
      <w:r w:rsidR="00057784" w:rsidRPr="0048480B">
        <w:rPr>
          <w:sz w:val="28"/>
          <w:szCs w:val="28"/>
        </w:rPr>
        <w:t xml:space="preserve">Топологическая модель помещения в виде графа </w:t>
      </w:r>
      <w:r w:rsidR="00E67CC1">
        <w:rPr>
          <w:position w:val="-8"/>
          <w:sz w:val="28"/>
          <w:szCs w:val="28"/>
        </w:rPr>
        <w:pict>
          <v:shape id="_x0000_i1037" type="#_x0000_t75" style="width:48.75pt;height:18.75pt">
            <v:imagedata r:id="rId17" o:title=""/>
          </v:shape>
        </w:pict>
      </w:r>
    </w:p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057784" w:rsidRPr="0048480B" w:rsidRDefault="008A3F1D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Путь, выбираемый злоумышленником, зависит от многих условий, таких как цели проникновения, осведомленность злоумышленника о структуре предприятия и имеющихся средствах защиты, техническая оснащенность злоумышленника и т. п. В условиях неопределенности относительно выбора злоумышленника начала пути проникновения примем вероятности выбора того или иного на</w:t>
      </w:r>
      <w:r w:rsidR="00057784" w:rsidRPr="0048480B">
        <w:rPr>
          <w:sz w:val="28"/>
          <w:szCs w:val="28"/>
        </w:rPr>
        <w:t>правления действий равными.</w:t>
      </w:r>
    </w:p>
    <w:p w:rsidR="000D0D09" w:rsidRPr="0048480B" w:rsidRDefault="000D0D09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D0D09" w:rsidRPr="0048480B" w:rsidRDefault="000D0D09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8" w:name="п14"/>
      <w:bookmarkEnd w:id="8"/>
      <w:r w:rsidRPr="0048480B">
        <w:rPr>
          <w:b/>
          <w:bCs/>
          <w:sz w:val="28"/>
          <w:szCs w:val="28"/>
        </w:rPr>
        <w:t>1.4 Расчет вероятностей доступа к отдельным топологическим элементам</w:t>
      </w:r>
    </w:p>
    <w:p w:rsidR="000D0D09" w:rsidRPr="0048480B" w:rsidRDefault="000D0D09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0D0D09" w:rsidRPr="0048480B" w:rsidRDefault="000D0D09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Для выполнения курсового проекта были предоставлены следующие значения параметров системы защиты информации:</w:t>
      </w:r>
    </w:p>
    <w:p w:rsidR="005C20EB" w:rsidRPr="0048480B" w:rsidRDefault="005C20E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1 Надежность имеющейся на предприятии СЗИ:</w:t>
      </w:r>
    </w:p>
    <w:p w:rsidR="005C20EB" w:rsidRPr="0048480B" w:rsidRDefault="005C20E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- интенсивность отказов элементов комплекса: 1 раз в 365 суток;</w:t>
      </w:r>
    </w:p>
    <w:p w:rsidR="005C20EB" w:rsidRPr="0048480B" w:rsidRDefault="005C20E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- период профилактических работ: </w:t>
      </w:r>
      <w:r w:rsidR="0090738C" w:rsidRPr="0048480B">
        <w:rPr>
          <w:sz w:val="28"/>
          <w:szCs w:val="28"/>
        </w:rPr>
        <w:t>182</w:t>
      </w:r>
      <w:r w:rsidRPr="0048480B">
        <w:rPr>
          <w:sz w:val="28"/>
          <w:szCs w:val="28"/>
        </w:rPr>
        <w:t xml:space="preserve"> суток;</w:t>
      </w:r>
    </w:p>
    <w:p w:rsidR="005C20EB" w:rsidRPr="0048480B" w:rsidRDefault="005C20E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- длительность профилактических работ: </w:t>
      </w:r>
      <w:r w:rsidR="001D7A16" w:rsidRPr="0048480B">
        <w:rPr>
          <w:sz w:val="28"/>
          <w:szCs w:val="28"/>
        </w:rPr>
        <w:t>8</w:t>
      </w:r>
      <w:r w:rsidR="00B22160" w:rsidRPr="0048480B">
        <w:rPr>
          <w:sz w:val="28"/>
          <w:szCs w:val="28"/>
        </w:rPr>
        <w:t xml:space="preserve"> час</w:t>
      </w:r>
      <w:r w:rsidR="001D7A16" w:rsidRPr="0048480B">
        <w:rPr>
          <w:sz w:val="28"/>
          <w:szCs w:val="28"/>
        </w:rPr>
        <w:t>ов</w:t>
      </w:r>
      <w:r w:rsidR="007938B3" w:rsidRPr="0048480B">
        <w:rPr>
          <w:sz w:val="28"/>
          <w:szCs w:val="28"/>
        </w:rPr>
        <w:t>;</w:t>
      </w:r>
    </w:p>
    <w:p w:rsidR="007938B3" w:rsidRPr="0048480B" w:rsidRDefault="007938B3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- длительность восстановления системы сигнализации в случае поломки: </w:t>
      </w:r>
      <w:r w:rsidR="0000180B" w:rsidRPr="0048480B">
        <w:rPr>
          <w:sz w:val="28"/>
          <w:szCs w:val="28"/>
        </w:rPr>
        <w:t>36</w:t>
      </w:r>
      <w:r w:rsidRPr="0048480B">
        <w:rPr>
          <w:sz w:val="28"/>
          <w:szCs w:val="28"/>
        </w:rPr>
        <w:t xml:space="preserve"> час</w:t>
      </w:r>
      <w:r w:rsidR="0000180B" w:rsidRPr="0048480B">
        <w:rPr>
          <w:sz w:val="28"/>
          <w:szCs w:val="28"/>
        </w:rPr>
        <w:t>ов</w:t>
      </w:r>
      <w:r w:rsidRPr="0048480B">
        <w:rPr>
          <w:sz w:val="28"/>
          <w:szCs w:val="28"/>
        </w:rPr>
        <w:t>.</w:t>
      </w:r>
    </w:p>
    <w:p w:rsidR="000D0D09" w:rsidRPr="0048480B" w:rsidRDefault="005C20E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2</w:t>
      </w:r>
      <w:r w:rsidR="000D0D09" w:rsidRPr="0048480B">
        <w:rPr>
          <w:sz w:val="28"/>
          <w:szCs w:val="28"/>
        </w:rPr>
        <w:t xml:space="preserve"> Стоимость информации хранимой на предприятии (Таблица 1)</w:t>
      </w:r>
      <w:r w:rsidR="002C26FC" w:rsidRPr="0048480B">
        <w:rPr>
          <w:sz w:val="28"/>
          <w:szCs w:val="28"/>
        </w:rPr>
        <w:t>.</w:t>
      </w:r>
    </w:p>
    <w:p w:rsidR="00BA393F" w:rsidRPr="0048480B" w:rsidRDefault="00BA393F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0D0D09" w:rsidRPr="0048480B" w:rsidRDefault="000D0D09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>Таблица 1 – Стоимость информации хранимой на предприятии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055"/>
        <w:gridCol w:w="1085"/>
        <w:gridCol w:w="1101"/>
        <w:gridCol w:w="1102"/>
        <w:gridCol w:w="1101"/>
        <w:gridCol w:w="1056"/>
        <w:gridCol w:w="904"/>
      </w:tblGrid>
      <w:tr w:rsidR="00C72C96" w:rsidRPr="004D6444" w:rsidTr="004D6444">
        <w:tc>
          <w:tcPr>
            <w:tcW w:w="2025" w:type="dxa"/>
            <w:shd w:val="clear" w:color="auto" w:fill="auto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Номер комнаты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Итого</w:t>
            </w:r>
          </w:p>
        </w:tc>
      </w:tr>
      <w:tr w:rsidR="00C72C96" w:rsidRPr="004D6444" w:rsidTr="004D6444">
        <w:tc>
          <w:tcPr>
            <w:tcW w:w="2025" w:type="dxa"/>
            <w:shd w:val="clear" w:color="auto" w:fill="auto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Стоимость (руб.)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5000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15000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25000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40000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35000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20000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72C96" w:rsidRPr="004D6444" w:rsidRDefault="00C72C96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140000</w:t>
            </w:r>
          </w:p>
        </w:tc>
      </w:tr>
    </w:tbl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0D0D09" w:rsidRPr="0048480B" w:rsidRDefault="005C20E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3</w:t>
      </w:r>
      <w:r w:rsidR="002C26FC" w:rsidRPr="0048480B">
        <w:rPr>
          <w:sz w:val="28"/>
          <w:szCs w:val="28"/>
        </w:rPr>
        <w:t xml:space="preserve"> Время, необходимое для преодоления барьера, для задерживающих средств защиты (Таблица 2).</w:t>
      </w:r>
    </w:p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2C26FC" w:rsidRPr="0048480B" w:rsidRDefault="00F60499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>Таблица 2 - Время, необходимое для преодоления барьера, для задерживающих средств защиты (мин</w:t>
      </w:r>
      <w:r w:rsidR="00EA39E7" w:rsidRPr="0048480B">
        <w:rPr>
          <w:sz w:val="28"/>
          <w:szCs w:val="28"/>
        </w:rPr>
        <w:t>.</w:t>
      </w:r>
      <w:r w:rsidRPr="0048480B">
        <w:rPr>
          <w:sz w:val="28"/>
          <w:szCs w:val="28"/>
        </w:rPr>
        <w:t>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13"/>
        <w:gridCol w:w="1314"/>
        <w:gridCol w:w="656"/>
        <w:gridCol w:w="657"/>
        <w:gridCol w:w="657"/>
        <w:gridCol w:w="657"/>
        <w:gridCol w:w="2627"/>
      </w:tblGrid>
      <w:tr w:rsidR="00D90A84" w:rsidRPr="004D6444" w:rsidTr="004D6444">
        <w:trPr>
          <w:trHeight w:val="7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Номер помещения</w:t>
            </w:r>
          </w:p>
        </w:tc>
        <w:tc>
          <w:tcPr>
            <w:tcW w:w="7881" w:type="dxa"/>
            <w:gridSpan w:val="7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Наименование барьера</w:t>
            </w:r>
          </w:p>
        </w:tc>
      </w:tr>
      <w:tr w:rsidR="00D90A84" w:rsidRPr="004D6444" w:rsidTr="004D6444">
        <w:tc>
          <w:tcPr>
            <w:tcW w:w="1548" w:type="dxa"/>
            <w:vMerge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окна (решетки)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двери (замки)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входная дверь</w:t>
            </w:r>
          </w:p>
        </w:tc>
      </w:tr>
      <w:tr w:rsidR="00D90A84" w:rsidRPr="004D6444" w:rsidTr="004D6444">
        <w:tc>
          <w:tcPr>
            <w:tcW w:w="1548" w:type="dxa"/>
            <w:vMerge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vMerge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0A84" w:rsidRPr="004D6444" w:rsidTr="004D6444">
        <w:tc>
          <w:tcPr>
            <w:tcW w:w="1548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16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19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20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19</w:t>
            </w:r>
          </w:p>
        </w:tc>
        <w:tc>
          <w:tcPr>
            <w:tcW w:w="262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28</w:t>
            </w:r>
          </w:p>
        </w:tc>
      </w:tr>
      <w:tr w:rsidR="00D90A84" w:rsidRPr="004D6444" w:rsidTr="004D6444">
        <w:tc>
          <w:tcPr>
            <w:tcW w:w="1548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20</w:t>
            </w:r>
          </w:p>
        </w:tc>
        <w:tc>
          <w:tcPr>
            <w:tcW w:w="1314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16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13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2627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</w:tr>
      <w:tr w:rsidR="00D90A84" w:rsidRPr="004D6444" w:rsidTr="004D6444">
        <w:tc>
          <w:tcPr>
            <w:tcW w:w="1548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21</w:t>
            </w:r>
          </w:p>
        </w:tc>
        <w:tc>
          <w:tcPr>
            <w:tcW w:w="1314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13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2627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</w:tr>
      <w:tr w:rsidR="00D90A84" w:rsidRPr="004D6444" w:rsidTr="004D6444">
        <w:tc>
          <w:tcPr>
            <w:tcW w:w="1548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20</w:t>
            </w:r>
          </w:p>
        </w:tc>
        <w:tc>
          <w:tcPr>
            <w:tcW w:w="1314" w:type="dxa"/>
            <w:shd w:val="clear" w:color="auto" w:fill="auto"/>
          </w:tcPr>
          <w:p w:rsidR="00D90A84" w:rsidRPr="004D6444" w:rsidRDefault="000C045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20</w:t>
            </w:r>
          </w:p>
        </w:tc>
        <w:tc>
          <w:tcPr>
            <w:tcW w:w="656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19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2627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</w:tr>
      <w:tr w:rsidR="00D90A84" w:rsidRPr="004D6444" w:rsidTr="004D6444">
        <w:tc>
          <w:tcPr>
            <w:tcW w:w="1548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5</w:t>
            </w:r>
          </w:p>
        </w:tc>
        <w:tc>
          <w:tcPr>
            <w:tcW w:w="1313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20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2627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</w:tr>
      <w:tr w:rsidR="00D90A84" w:rsidRPr="004D6444" w:rsidTr="004D6444">
        <w:tc>
          <w:tcPr>
            <w:tcW w:w="1548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23</w:t>
            </w:r>
          </w:p>
        </w:tc>
        <w:tc>
          <w:tcPr>
            <w:tcW w:w="1314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19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D90A84" w:rsidRPr="004D6444" w:rsidRDefault="00D90A84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  <w:tc>
          <w:tcPr>
            <w:tcW w:w="2627" w:type="dxa"/>
            <w:shd w:val="clear" w:color="auto" w:fill="auto"/>
          </w:tcPr>
          <w:p w:rsidR="00D90A84" w:rsidRPr="004D6444" w:rsidRDefault="00F6049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-</w:t>
            </w:r>
          </w:p>
        </w:tc>
      </w:tr>
    </w:tbl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2C26FC" w:rsidRPr="0048480B" w:rsidRDefault="005C20E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4</w:t>
      </w:r>
      <w:r w:rsidR="00EA39E7" w:rsidRPr="0048480B">
        <w:rPr>
          <w:sz w:val="28"/>
          <w:szCs w:val="28"/>
        </w:rPr>
        <w:t xml:space="preserve"> Время реакции для удаляющих средств защиты (Таблица 3)</w:t>
      </w:r>
    </w:p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EA39E7" w:rsidRPr="0048480B" w:rsidRDefault="00EA39E7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>Таблица 3 - Время реакции для удаляющих средств защиты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63"/>
        <w:gridCol w:w="1164"/>
        <w:gridCol w:w="1163"/>
        <w:gridCol w:w="1164"/>
        <w:gridCol w:w="1163"/>
        <w:gridCol w:w="1164"/>
      </w:tblGrid>
      <w:tr w:rsidR="00EA39E7" w:rsidRPr="004D6444" w:rsidTr="004D6444">
        <w:tc>
          <w:tcPr>
            <w:tcW w:w="2448" w:type="dxa"/>
            <w:shd w:val="clear" w:color="auto" w:fill="auto"/>
          </w:tcPr>
          <w:p w:rsidR="00EA39E7" w:rsidRPr="004D6444" w:rsidRDefault="00EA39E7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Номер помещения</w:t>
            </w:r>
          </w:p>
        </w:tc>
        <w:tc>
          <w:tcPr>
            <w:tcW w:w="1163" w:type="dxa"/>
            <w:shd w:val="clear" w:color="auto" w:fill="auto"/>
          </w:tcPr>
          <w:p w:rsidR="00EA39E7" w:rsidRPr="004D6444" w:rsidRDefault="00EA39E7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EA39E7" w:rsidRPr="004D6444" w:rsidRDefault="00EA39E7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EA39E7" w:rsidRPr="004D6444" w:rsidRDefault="00EA39E7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EA39E7" w:rsidRPr="004D6444" w:rsidRDefault="00EA39E7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EA39E7" w:rsidRPr="004D6444" w:rsidRDefault="00EA39E7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EA39E7" w:rsidRPr="004D6444" w:rsidRDefault="00EA39E7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6</w:t>
            </w:r>
          </w:p>
        </w:tc>
      </w:tr>
      <w:tr w:rsidR="00EA39E7" w:rsidRPr="004D6444" w:rsidTr="004D6444">
        <w:tc>
          <w:tcPr>
            <w:tcW w:w="2448" w:type="dxa"/>
            <w:shd w:val="clear" w:color="auto" w:fill="auto"/>
          </w:tcPr>
          <w:p w:rsidR="00EA39E7" w:rsidRPr="004D6444" w:rsidRDefault="00EA39E7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Время (мин.)</w:t>
            </w:r>
          </w:p>
        </w:tc>
        <w:tc>
          <w:tcPr>
            <w:tcW w:w="1163" w:type="dxa"/>
            <w:shd w:val="clear" w:color="auto" w:fill="auto"/>
          </w:tcPr>
          <w:p w:rsidR="00EA39E7" w:rsidRPr="004D6444" w:rsidRDefault="005943C0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EA39E7" w:rsidRPr="004D6444" w:rsidRDefault="005943C0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EA39E7" w:rsidRPr="004D6444" w:rsidRDefault="005943C0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shd w:val="clear" w:color="auto" w:fill="auto"/>
          </w:tcPr>
          <w:p w:rsidR="00EA39E7" w:rsidRPr="004D6444" w:rsidRDefault="005943C0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EA39E7" w:rsidRPr="004D6444" w:rsidRDefault="00E62E88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EA39E7" w:rsidRPr="004D6444" w:rsidRDefault="00E62E88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</w:t>
            </w:r>
          </w:p>
        </w:tc>
      </w:tr>
    </w:tbl>
    <w:p w:rsidR="00E8044F" w:rsidRPr="0048480B" w:rsidRDefault="00E8044F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E62389" w:rsidRPr="0048480B" w:rsidRDefault="00E62389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Заменим значения элементов матрицы смежности вершин графа </w:t>
      </w:r>
      <w:r w:rsidR="00E67CC1">
        <w:rPr>
          <w:position w:val="-8"/>
          <w:sz w:val="28"/>
          <w:szCs w:val="28"/>
        </w:rPr>
        <w:pict>
          <v:shape id="_x0000_i1038" type="#_x0000_t75" style="width:48.75pt;height:18.75pt">
            <v:imagedata r:id="rId17" o:title=""/>
          </v:shape>
        </w:pict>
      </w:r>
      <w:r w:rsidRPr="0048480B">
        <w:rPr>
          <w:sz w:val="28"/>
          <w:szCs w:val="28"/>
        </w:rPr>
        <w:t xml:space="preserve"> на значения переходных вероятностей:</w:t>
      </w:r>
    </w:p>
    <w:p w:rsidR="00E62389" w:rsidRPr="0048480B" w:rsidRDefault="00E67CC1" w:rsidP="0048480B">
      <w:pPr>
        <w:numPr>
          <w:ilvl w:val="0"/>
          <w:numId w:val="5"/>
        </w:numPr>
        <w:tabs>
          <w:tab w:val="clear" w:pos="1758"/>
          <w:tab w:val="num" w:pos="85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78.75pt;height:18.75pt">
            <v:imagedata r:id="rId19" o:title=""/>
          </v:shape>
        </w:pict>
      </w:r>
      <w:r w:rsidR="00E62389" w:rsidRPr="0048480B">
        <w:rPr>
          <w:sz w:val="28"/>
          <w:szCs w:val="28"/>
        </w:rPr>
        <w:t xml:space="preserve"> –</w:t>
      </w:r>
      <w:r w:rsidR="00AA58CC" w:rsidRPr="0048480B">
        <w:rPr>
          <w:sz w:val="28"/>
          <w:szCs w:val="28"/>
        </w:rPr>
        <w:t xml:space="preserve"> </w:t>
      </w:r>
      <w:r w:rsidR="00E62389" w:rsidRPr="0048480B">
        <w:rPr>
          <w:sz w:val="28"/>
          <w:szCs w:val="28"/>
        </w:rPr>
        <w:t xml:space="preserve">вероятность удаления злоумышленника из </w:t>
      </w:r>
      <w:r w:rsidR="00FD76DC" w:rsidRPr="0048480B">
        <w:rPr>
          <w:sz w:val="28"/>
          <w:szCs w:val="28"/>
          <w:lang w:val="en-US"/>
        </w:rPr>
        <w:t>i</w:t>
      </w:r>
      <w:r w:rsidR="00FD76DC" w:rsidRPr="0048480B">
        <w:rPr>
          <w:sz w:val="28"/>
          <w:szCs w:val="28"/>
        </w:rPr>
        <w:t>-го охраняемого</w:t>
      </w:r>
      <w:r w:rsidR="00E62389" w:rsidRPr="0048480B">
        <w:rPr>
          <w:sz w:val="28"/>
          <w:szCs w:val="28"/>
        </w:rPr>
        <w:t xml:space="preserve"> помещени</w:t>
      </w:r>
      <w:r w:rsidR="00FD76DC" w:rsidRPr="0048480B">
        <w:rPr>
          <w:sz w:val="28"/>
          <w:szCs w:val="28"/>
        </w:rPr>
        <w:t>я в неохраняемое пространство</w:t>
      </w:r>
      <w:r w:rsidR="00E62389" w:rsidRPr="0048480B">
        <w:rPr>
          <w:sz w:val="28"/>
          <w:szCs w:val="28"/>
        </w:rPr>
        <w:t>;</w:t>
      </w:r>
    </w:p>
    <w:p w:rsidR="00E62389" w:rsidRPr="0048480B" w:rsidRDefault="00E67CC1" w:rsidP="0048480B">
      <w:pPr>
        <w:numPr>
          <w:ilvl w:val="0"/>
          <w:numId w:val="5"/>
        </w:numPr>
        <w:tabs>
          <w:tab w:val="clear" w:pos="1758"/>
          <w:tab w:val="num" w:pos="85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0" type="#_x0000_t75" style="width:77.25pt;height:21pt">
            <v:imagedata r:id="rId20" o:title=""/>
          </v:shape>
        </w:pict>
      </w:r>
      <w:r w:rsidR="00E62389" w:rsidRPr="0048480B">
        <w:rPr>
          <w:sz w:val="28"/>
          <w:szCs w:val="28"/>
        </w:rPr>
        <w:t xml:space="preserve"> – вероятность преодоления барьера злоумышленником </w:t>
      </w:r>
      <w:r w:rsidR="00FD76DC" w:rsidRPr="0048480B">
        <w:rPr>
          <w:sz w:val="28"/>
          <w:szCs w:val="28"/>
        </w:rPr>
        <w:t xml:space="preserve">при переходе из </w:t>
      </w:r>
      <w:r w:rsidR="00FD76DC" w:rsidRPr="0048480B">
        <w:rPr>
          <w:sz w:val="28"/>
          <w:szCs w:val="28"/>
          <w:lang w:val="en-US"/>
        </w:rPr>
        <w:t>i</w:t>
      </w:r>
      <w:r w:rsidR="00FD76DC" w:rsidRPr="0048480B">
        <w:rPr>
          <w:sz w:val="28"/>
          <w:szCs w:val="28"/>
        </w:rPr>
        <w:t xml:space="preserve">-го помещения в </w:t>
      </w:r>
      <w:r w:rsidR="00FD76DC" w:rsidRPr="0048480B">
        <w:rPr>
          <w:sz w:val="28"/>
          <w:szCs w:val="28"/>
          <w:lang w:val="en-US"/>
        </w:rPr>
        <w:t>j</w:t>
      </w:r>
      <w:r w:rsidR="00FD76DC" w:rsidRPr="0048480B">
        <w:rPr>
          <w:sz w:val="28"/>
          <w:szCs w:val="28"/>
        </w:rPr>
        <w:t xml:space="preserve">-е </w:t>
      </w:r>
      <w:r w:rsidR="00E62389" w:rsidRPr="0048480B">
        <w:rPr>
          <w:sz w:val="28"/>
          <w:szCs w:val="28"/>
        </w:rPr>
        <w:t>(при условии, что преступник не был до сих пор схвачен);</w:t>
      </w:r>
    </w:p>
    <w:p w:rsidR="00E62389" w:rsidRPr="0048480B" w:rsidRDefault="00E62389" w:rsidP="0048480B">
      <w:pPr>
        <w:tabs>
          <w:tab w:val="num" w:pos="868"/>
        </w:tabs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Для расчета переходных вероятностей используются сл</w:t>
      </w:r>
      <w:r w:rsidR="008318F8" w:rsidRPr="0048480B">
        <w:rPr>
          <w:sz w:val="28"/>
          <w:szCs w:val="28"/>
        </w:rPr>
        <w:t xml:space="preserve">едующие параметры систем защиты: </w:t>
      </w:r>
      <w:r w:rsidR="00E67CC1">
        <w:rPr>
          <w:position w:val="-12"/>
          <w:sz w:val="28"/>
          <w:szCs w:val="28"/>
        </w:rPr>
        <w:pict>
          <v:shape id="_x0000_i1041" type="#_x0000_t75" style="width:15pt;height:18.75pt">
            <v:imagedata r:id="rId21" o:title=""/>
          </v:shape>
        </w:pict>
      </w:r>
      <w:r w:rsidRPr="0048480B">
        <w:rPr>
          <w:sz w:val="28"/>
          <w:szCs w:val="28"/>
        </w:rPr>
        <w:t xml:space="preserve">– интенсивность событий удаления злоумышленника из охраняемых помещений; </w:t>
      </w:r>
      <w:r w:rsidR="00E67CC1">
        <w:rPr>
          <w:position w:val="-16"/>
          <w:sz w:val="28"/>
          <w:szCs w:val="28"/>
        </w:rPr>
        <w:pict>
          <v:shape id="_x0000_i1042" type="#_x0000_t75" style="width:15.75pt;height:21pt">
            <v:imagedata r:id="rId22" o:title=""/>
          </v:shape>
        </w:pict>
      </w:r>
      <w:r w:rsidRPr="0048480B">
        <w:rPr>
          <w:sz w:val="28"/>
          <w:szCs w:val="28"/>
        </w:rPr>
        <w:t xml:space="preserve"> – интенсивность событий преодоления злоумышленником защитного барьера.</w:t>
      </w:r>
    </w:p>
    <w:p w:rsidR="00E62389" w:rsidRPr="0048480B" w:rsidRDefault="00E62389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Период времени, в течение которого злоумышленником может быть совершено не более одного перехода из одного помещения в другое определяется исходя из выражения</w:t>
      </w:r>
    </w:p>
    <w:p w:rsidR="00E62389" w:rsidRPr="0048480B" w:rsidRDefault="00E67CC1" w:rsidP="0048480B">
      <w:pPr>
        <w:tabs>
          <w:tab w:val="left" w:pos="-4320"/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43" type="#_x0000_t75" style="width:69.75pt;height:48.75pt">
            <v:imagedata r:id="rId23" o:title=""/>
          </v:shape>
        </w:pict>
      </w:r>
      <w:r w:rsidR="00E62389" w:rsidRPr="0048480B">
        <w:rPr>
          <w:sz w:val="28"/>
          <w:szCs w:val="28"/>
        </w:rPr>
        <w:t>,</w:t>
      </w:r>
      <w:r w:rsidR="0048480B">
        <w:rPr>
          <w:sz w:val="28"/>
          <w:szCs w:val="28"/>
        </w:rPr>
        <w:t xml:space="preserve"> </w:t>
      </w:r>
      <w:r w:rsidR="008318F8" w:rsidRPr="0048480B">
        <w:rPr>
          <w:sz w:val="28"/>
          <w:szCs w:val="28"/>
        </w:rPr>
        <w:t>(1)</w:t>
      </w:r>
    </w:p>
    <w:p w:rsidR="00E62389" w:rsidRPr="0048480B" w:rsidRDefault="00E62389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где</w:t>
      </w:r>
      <w:r w:rsidR="00A157C3" w:rsidRPr="0048480B">
        <w:rPr>
          <w:sz w:val="28"/>
          <w:szCs w:val="28"/>
        </w:rPr>
        <w:t xml:space="preserve"> </w:t>
      </w:r>
      <w:r w:rsidR="00E67CC1">
        <w:rPr>
          <w:position w:val="-32"/>
          <w:sz w:val="28"/>
          <w:szCs w:val="28"/>
        </w:rPr>
        <w:pict>
          <v:shape id="_x0000_i1044" type="#_x0000_t75" style="width:33pt;height:30pt">
            <v:imagedata r:id="rId24" o:title=""/>
          </v:shape>
        </w:pict>
      </w:r>
      <w:r w:rsidRPr="0048480B">
        <w:rPr>
          <w:sz w:val="28"/>
          <w:szCs w:val="28"/>
        </w:rPr>
        <w:t xml:space="preserve"> - сумма интенсивностей всех событий в системе.</w:t>
      </w:r>
    </w:p>
    <w:p w:rsidR="008C030C" w:rsidRPr="0048480B" w:rsidRDefault="000C045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В Таблице 4 приведены значения</w:t>
      </w:r>
      <w:r w:rsidR="00AA58CC" w:rsidRPr="0048480B">
        <w:rPr>
          <w:sz w:val="28"/>
          <w:szCs w:val="28"/>
        </w:rPr>
        <w:t xml:space="preserve"> интенсивности событий преодоления злоумышленником защитного барьера и вероятность преодоления барьера злоумышленником.</w:t>
      </w:r>
    </w:p>
    <w:p w:rsidR="008C030C" w:rsidRPr="0048480B" w:rsidRDefault="008C030C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8C030C" w:rsidRPr="0048480B" w:rsidRDefault="00AA58CC" w:rsidP="0048480B">
      <w:pPr>
        <w:spacing w:line="360" w:lineRule="auto"/>
        <w:ind w:firstLine="709"/>
        <w:jc w:val="right"/>
        <w:rPr>
          <w:noProof/>
          <w:sz w:val="28"/>
          <w:szCs w:val="28"/>
        </w:rPr>
      </w:pPr>
      <w:r w:rsidRPr="0048480B">
        <w:rPr>
          <w:noProof/>
          <w:sz w:val="28"/>
          <w:szCs w:val="28"/>
        </w:rPr>
        <w:t xml:space="preserve">Таблица 4 </w:t>
      </w:r>
      <w:r w:rsidR="002A588A" w:rsidRPr="0048480B">
        <w:rPr>
          <w:noProof/>
          <w:sz w:val="28"/>
          <w:szCs w:val="28"/>
        </w:rPr>
        <w:t>–</w:t>
      </w:r>
      <w:r w:rsidRPr="0048480B">
        <w:rPr>
          <w:noProof/>
          <w:sz w:val="28"/>
          <w:szCs w:val="28"/>
        </w:rPr>
        <w:t xml:space="preserve"> </w:t>
      </w:r>
      <w:r w:rsidR="002A588A" w:rsidRPr="0048480B">
        <w:rPr>
          <w:noProof/>
          <w:sz w:val="28"/>
          <w:szCs w:val="28"/>
        </w:rPr>
        <w:t>Вероятности проникновения злоумышленника в помещение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980"/>
        <w:gridCol w:w="1452"/>
        <w:gridCol w:w="3403"/>
      </w:tblGrid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  <w:lang w:val="en-US"/>
              </w:rPr>
              <w:t>i-</w:t>
            </w:r>
            <w:r w:rsidRPr="004D6444">
              <w:rPr>
                <w:sz w:val="20"/>
                <w:szCs w:val="20"/>
              </w:rPr>
              <w:t>е помещение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  <w:lang w:val="en-US"/>
              </w:rPr>
              <w:t>j-</w:t>
            </w:r>
            <w:r w:rsidRPr="004D6444">
              <w:rPr>
                <w:sz w:val="20"/>
                <w:szCs w:val="20"/>
              </w:rPr>
              <w:t>е помещение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E67CC1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045" type="#_x0000_t75" style="width:15.75pt;height:21pt">
                  <v:imagedata r:id="rId25" o:title=""/>
                </v:shape>
              </w:pic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 xml:space="preserve">Вероятность </w:t>
            </w:r>
            <w:r w:rsidR="00E67CC1">
              <w:rPr>
                <w:noProof/>
                <w:position w:val="-16"/>
                <w:sz w:val="20"/>
                <w:szCs w:val="20"/>
              </w:rPr>
              <w:pict>
                <v:shape id="_x0000_i1046" type="#_x0000_t75" style="width:77.25pt;height:21pt">
                  <v:imagedata r:id="rId26" o:title=""/>
                </v:shape>
              </w:pic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0,0357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="00D7348B" w:rsidRPr="004D6444">
              <w:rPr>
                <w:noProof/>
                <w:sz w:val="20"/>
                <w:szCs w:val="20"/>
                <w:lang w:val="en-US"/>
              </w:rPr>
              <w:t>4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38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0,0500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="00D7348B" w:rsidRPr="004D6444">
              <w:rPr>
                <w:noProof/>
                <w:sz w:val="20"/>
                <w:szCs w:val="20"/>
                <w:lang w:val="en-US"/>
              </w:rPr>
              <w:t>6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13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0,0476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D7348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583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0,0500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="00D7348B" w:rsidRPr="004D6444">
              <w:rPr>
                <w:noProof/>
                <w:sz w:val="20"/>
                <w:szCs w:val="20"/>
                <w:lang w:val="en-US"/>
              </w:rPr>
              <w:t>6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13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0,0435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="00D7348B" w:rsidRPr="004D6444">
              <w:rPr>
                <w:noProof/>
                <w:sz w:val="20"/>
                <w:szCs w:val="20"/>
                <w:lang w:val="en-US"/>
              </w:rPr>
              <w:t>5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33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0,0625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D7348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766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0,0526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="00D7348B" w:rsidRPr="004D6444">
              <w:rPr>
                <w:noProof/>
                <w:sz w:val="20"/>
                <w:szCs w:val="20"/>
                <w:lang w:val="en-US"/>
              </w:rPr>
              <w:t>6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45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0,0500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D7348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Pr="004D6444">
              <w:rPr>
                <w:noProof/>
                <w:sz w:val="20"/>
                <w:szCs w:val="20"/>
                <w:lang w:val="en-US"/>
              </w:rPr>
              <w:t>6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13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0,0526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="00D7348B" w:rsidRPr="004D6444">
              <w:rPr>
                <w:noProof/>
                <w:sz w:val="20"/>
                <w:szCs w:val="20"/>
                <w:lang w:val="en-US"/>
              </w:rPr>
              <w:t>6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45</w:t>
            </w:r>
          </w:p>
        </w:tc>
      </w:tr>
      <w:tr w:rsidR="00F56E8D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F56E8D" w:rsidRPr="004D6444" w:rsidRDefault="00F56E8D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56E8D" w:rsidRPr="004D6444" w:rsidRDefault="00F56E8D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F56E8D" w:rsidRPr="004D6444" w:rsidRDefault="00F56E8D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0,0625</w:t>
            </w:r>
          </w:p>
        </w:tc>
        <w:tc>
          <w:tcPr>
            <w:tcW w:w="3403" w:type="dxa"/>
            <w:shd w:val="clear" w:color="auto" w:fill="auto"/>
          </w:tcPr>
          <w:p w:rsidR="00F56E8D" w:rsidRPr="004D6444" w:rsidRDefault="00D7348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0.0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766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0,0769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E071BE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0,094</w:t>
            </w:r>
            <w:r w:rsidRPr="004D6444">
              <w:rPr>
                <w:noProof/>
                <w:sz w:val="20"/>
                <w:szCs w:val="20"/>
                <w:lang w:val="en-US"/>
              </w:rPr>
              <w:t>2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0,0769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D7348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0942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0,0526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D7348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Pr="004D6444">
              <w:rPr>
                <w:noProof/>
                <w:sz w:val="20"/>
                <w:szCs w:val="20"/>
                <w:lang w:val="en-US"/>
              </w:rPr>
              <w:t>6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45</w:t>
            </w:r>
          </w:p>
        </w:tc>
      </w:tr>
      <w:tr w:rsidR="00E071BE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E071BE" w:rsidRPr="004D6444" w:rsidRDefault="00E071BE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071BE" w:rsidRPr="004D6444" w:rsidRDefault="00E071BE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E071BE" w:rsidRPr="004D6444" w:rsidRDefault="00E071BE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0.0500</w:t>
            </w:r>
          </w:p>
        </w:tc>
        <w:tc>
          <w:tcPr>
            <w:tcW w:w="3403" w:type="dxa"/>
            <w:shd w:val="clear" w:color="auto" w:fill="auto"/>
          </w:tcPr>
          <w:p w:rsidR="00E071BE" w:rsidRPr="004D6444" w:rsidRDefault="00E071BE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0.0613</w:t>
            </w:r>
          </w:p>
        </w:tc>
      </w:tr>
      <w:tr w:rsidR="00A9220F" w:rsidRPr="004D6444" w:rsidTr="004D6444">
        <w:trPr>
          <w:jc w:val="center"/>
        </w:trPr>
        <w:tc>
          <w:tcPr>
            <w:tcW w:w="194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0,0526</w:t>
            </w:r>
          </w:p>
        </w:tc>
        <w:tc>
          <w:tcPr>
            <w:tcW w:w="3403" w:type="dxa"/>
            <w:shd w:val="clear" w:color="auto" w:fill="auto"/>
          </w:tcPr>
          <w:p w:rsidR="00A9220F" w:rsidRPr="004D6444" w:rsidRDefault="00A9220F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0,0</w:t>
            </w:r>
            <w:r w:rsidR="00D7348B" w:rsidRPr="004D6444">
              <w:rPr>
                <w:noProof/>
                <w:sz w:val="20"/>
                <w:szCs w:val="20"/>
                <w:lang w:val="en-US"/>
              </w:rPr>
              <w:t>6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45</w:t>
            </w:r>
          </w:p>
        </w:tc>
      </w:tr>
    </w:tbl>
    <w:p w:rsidR="0048480B" w:rsidRDefault="0048480B" w:rsidP="0048480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A588A" w:rsidRPr="0048480B" w:rsidRDefault="00A9220F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noProof/>
          <w:sz w:val="28"/>
          <w:szCs w:val="28"/>
        </w:rPr>
        <w:t xml:space="preserve">Исходя из полученных интенсивностей </w:t>
      </w:r>
      <w:r w:rsidR="00E67CC1">
        <w:rPr>
          <w:position w:val="-16"/>
          <w:sz w:val="28"/>
          <w:szCs w:val="28"/>
        </w:rPr>
        <w:pict>
          <v:shape id="_x0000_i1047" type="#_x0000_t75" style="width:15.75pt;height:21pt">
            <v:imagedata r:id="rId25" o:title=""/>
          </v:shape>
        </w:pict>
      </w:r>
      <w:r w:rsidRPr="0048480B">
        <w:rPr>
          <w:sz w:val="28"/>
          <w:szCs w:val="28"/>
        </w:rPr>
        <w:t xml:space="preserve">, находим </w:t>
      </w:r>
      <w:r w:rsidR="00E67CC1">
        <w:rPr>
          <w:position w:val="-4"/>
          <w:sz w:val="28"/>
          <w:szCs w:val="28"/>
        </w:rPr>
        <w:pict>
          <v:shape id="_x0000_i1048" type="#_x0000_t75" style="width:66pt;height:12.75pt">
            <v:imagedata r:id="rId27" o:title=""/>
          </v:shape>
        </w:pict>
      </w:r>
      <w:r w:rsidRPr="0048480B">
        <w:rPr>
          <w:sz w:val="28"/>
          <w:szCs w:val="28"/>
        </w:rPr>
        <w:t xml:space="preserve"> и вычисляем </w:t>
      </w:r>
      <w:r w:rsidR="00E67CC1">
        <w:rPr>
          <w:position w:val="-16"/>
          <w:sz w:val="28"/>
          <w:szCs w:val="28"/>
        </w:rPr>
        <w:pict>
          <v:shape id="_x0000_i1049" type="#_x0000_t75" style="width:15.75pt;height:21pt">
            <v:imagedata r:id="rId28" o:title=""/>
          </v:shape>
        </w:pict>
      </w:r>
      <w:r w:rsidRPr="0048480B">
        <w:rPr>
          <w:sz w:val="28"/>
          <w:szCs w:val="28"/>
        </w:rPr>
        <w:t>.</w:t>
      </w:r>
    </w:p>
    <w:p w:rsidR="00A9220F" w:rsidRPr="0048480B" w:rsidRDefault="003E2789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noProof/>
          <w:sz w:val="28"/>
          <w:szCs w:val="28"/>
        </w:rPr>
        <w:t>В Таблице 5</w:t>
      </w:r>
      <w:r w:rsidRPr="0048480B">
        <w:rPr>
          <w:sz w:val="28"/>
          <w:szCs w:val="28"/>
        </w:rPr>
        <w:t xml:space="preserve"> приведены значения интенсивность событий удаления злоумышленника из охраняемых помещений и вероятность удаления злоумышленника.</w:t>
      </w:r>
    </w:p>
    <w:p w:rsidR="0048480B" w:rsidRDefault="0048480B" w:rsidP="0048480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3E2789" w:rsidRPr="0048480B" w:rsidRDefault="003E2789" w:rsidP="0048480B">
      <w:pPr>
        <w:spacing w:line="360" w:lineRule="auto"/>
        <w:ind w:firstLine="709"/>
        <w:jc w:val="right"/>
        <w:rPr>
          <w:noProof/>
          <w:sz w:val="28"/>
          <w:szCs w:val="28"/>
        </w:rPr>
      </w:pPr>
      <w:r w:rsidRPr="0048480B">
        <w:rPr>
          <w:noProof/>
          <w:sz w:val="28"/>
          <w:szCs w:val="28"/>
        </w:rPr>
        <w:t xml:space="preserve">Таблица 5 – </w:t>
      </w:r>
      <w:r w:rsidRPr="0048480B">
        <w:rPr>
          <w:sz w:val="28"/>
          <w:szCs w:val="28"/>
        </w:rPr>
        <w:t xml:space="preserve">Вероятность удаления злоумышленника из </w:t>
      </w:r>
      <w:r w:rsidRPr="0048480B">
        <w:rPr>
          <w:sz w:val="28"/>
          <w:szCs w:val="28"/>
          <w:lang w:val="en-US"/>
        </w:rPr>
        <w:t>i</w:t>
      </w:r>
      <w:r w:rsidRPr="0048480B">
        <w:rPr>
          <w:sz w:val="28"/>
          <w:szCs w:val="28"/>
        </w:rPr>
        <w:t>-го помещения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1440"/>
        <w:gridCol w:w="3759"/>
      </w:tblGrid>
      <w:tr w:rsidR="003E2789" w:rsidRPr="004D6444" w:rsidTr="004D6444">
        <w:trPr>
          <w:jc w:val="center"/>
        </w:trPr>
        <w:tc>
          <w:tcPr>
            <w:tcW w:w="253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Номер помещения</w:t>
            </w:r>
          </w:p>
        </w:tc>
        <w:tc>
          <w:tcPr>
            <w:tcW w:w="1440" w:type="dxa"/>
            <w:shd w:val="clear" w:color="auto" w:fill="auto"/>
          </w:tcPr>
          <w:p w:rsidR="003E2789" w:rsidRPr="004D6444" w:rsidRDefault="00E67CC1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0" type="#_x0000_t75" style="width:15pt;height:18.75pt">
                  <v:imagedata r:id="rId29" o:title=""/>
                </v:shape>
              </w:pict>
            </w:r>
          </w:p>
        </w:tc>
        <w:tc>
          <w:tcPr>
            <w:tcW w:w="3759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 xml:space="preserve">Вероятность </w:t>
            </w:r>
            <w:r w:rsidR="00E67CC1">
              <w:rPr>
                <w:noProof/>
                <w:position w:val="-12"/>
                <w:sz w:val="20"/>
                <w:szCs w:val="20"/>
              </w:rPr>
              <w:pict>
                <v:shape id="_x0000_i1051" type="#_x0000_t75" style="width:78.75pt;height:18.75pt">
                  <v:imagedata r:id="rId30" o:title=""/>
                </v:shape>
              </w:pict>
            </w:r>
          </w:p>
        </w:tc>
      </w:tr>
      <w:tr w:rsidR="003E2789" w:rsidRPr="004D6444" w:rsidTr="004D6444">
        <w:trPr>
          <w:jc w:val="center"/>
        </w:trPr>
        <w:tc>
          <w:tcPr>
            <w:tcW w:w="253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0,0333</w:t>
            </w:r>
          </w:p>
        </w:tc>
        <w:tc>
          <w:tcPr>
            <w:tcW w:w="3759" w:type="dxa"/>
            <w:shd w:val="clear" w:color="auto" w:fill="auto"/>
          </w:tcPr>
          <w:p w:rsidR="003E2789" w:rsidRPr="004D6444" w:rsidRDefault="00D7348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0,4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085</w:t>
            </w:r>
          </w:p>
        </w:tc>
      </w:tr>
      <w:tr w:rsidR="003E2789" w:rsidRPr="004D6444" w:rsidTr="004D6444">
        <w:trPr>
          <w:jc w:val="center"/>
        </w:trPr>
        <w:tc>
          <w:tcPr>
            <w:tcW w:w="253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0,2500</w:t>
            </w:r>
          </w:p>
        </w:tc>
        <w:tc>
          <w:tcPr>
            <w:tcW w:w="3759" w:type="dxa"/>
            <w:shd w:val="clear" w:color="auto" w:fill="auto"/>
          </w:tcPr>
          <w:p w:rsidR="003E2789" w:rsidRPr="004D6444" w:rsidRDefault="00D7348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0,3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064</w:t>
            </w:r>
          </w:p>
        </w:tc>
      </w:tr>
      <w:tr w:rsidR="003E2789" w:rsidRPr="004D6444" w:rsidTr="004D6444">
        <w:trPr>
          <w:jc w:val="center"/>
        </w:trPr>
        <w:tc>
          <w:tcPr>
            <w:tcW w:w="253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0,1667</w:t>
            </w:r>
          </w:p>
        </w:tc>
        <w:tc>
          <w:tcPr>
            <w:tcW w:w="3759" w:type="dxa"/>
            <w:shd w:val="clear" w:color="auto" w:fill="auto"/>
          </w:tcPr>
          <w:p w:rsidR="003E2789" w:rsidRPr="004D6444" w:rsidRDefault="00D7348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0,2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042</w:t>
            </w:r>
          </w:p>
        </w:tc>
      </w:tr>
      <w:tr w:rsidR="003E2789" w:rsidRPr="004D6444" w:rsidTr="004D6444">
        <w:trPr>
          <w:jc w:val="center"/>
        </w:trPr>
        <w:tc>
          <w:tcPr>
            <w:tcW w:w="253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0,1667</w:t>
            </w:r>
          </w:p>
        </w:tc>
        <w:tc>
          <w:tcPr>
            <w:tcW w:w="3759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0,2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042</w:t>
            </w:r>
          </w:p>
        </w:tc>
      </w:tr>
      <w:tr w:rsidR="003E2789" w:rsidRPr="004D6444" w:rsidTr="004D6444">
        <w:trPr>
          <w:jc w:val="center"/>
        </w:trPr>
        <w:tc>
          <w:tcPr>
            <w:tcW w:w="253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0,2000</w:t>
            </w:r>
          </w:p>
        </w:tc>
        <w:tc>
          <w:tcPr>
            <w:tcW w:w="3759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0,2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451</w:t>
            </w:r>
          </w:p>
        </w:tc>
      </w:tr>
      <w:tr w:rsidR="003E2789" w:rsidRPr="004D6444" w:rsidTr="004D6444">
        <w:trPr>
          <w:jc w:val="center"/>
        </w:trPr>
        <w:tc>
          <w:tcPr>
            <w:tcW w:w="253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0,2500</w:t>
            </w:r>
          </w:p>
        </w:tc>
        <w:tc>
          <w:tcPr>
            <w:tcW w:w="3759" w:type="dxa"/>
            <w:shd w:val="clear" w:color="auto" w:fill="auto"/>
          </w:tcPr>
          <w:p w:rsidR="003E2789" w:rsidRPr="004D6444" w:rsidRDefault="003E2789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</w:rPr>
              <w:t>0,3</w:t>
            </w:r>
            <w:r w:rsidR="00E071BE" w:rsidRPr="004D6444">
              <w:rPr>
                <w:noProof/>
                <w:sz w:val="20"/>
                <w:szCs w:val="20"/>
                <w:lang w:val="en-US"/>
              </w:rPr>
              <w:t>064</w:t>
            </w:r>
          </w:p>
        </w:tc>
      </w:tr>
    </w:tbl>
    <w:p w:rsidR="0048480B" w:rsidRDefault="0048480B" w:rsidP="0048480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3E2789" w:rsidRPr="0048480B" w:rsidRDefault="00150175" w:rsidP="0048480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48480B">
        <w:rPr>
          <w:noProof/>
          <w:sz w:val="28"/>
          <w:szCs w:val="28"/>
        </w:rPr>
        <w:t>Составим матрицу смежности</w:t>
      </w:r>
      <w:r w:rsidR="00E8044F" w:rsidRPr="0048480B">
        <w:rPr>
          <w:noProof/>
          <w:sz w:val="28"/>
          <w:szCs w:val="28"/>
        </w:rPr>
        <w:t xml:space="preserve"> (Таблица 6).</w:t>
      </w:r>
    </w:p>
    <w:p w:rsidR="0048480B" w:rsidRDefault="0048480B" w:rsidP="0048480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8044F" w:rsidRPr="0048480B" w:rsidRDefault="00E8044F" w:rsidP="0048480B">
      <w:pPr>
        <w:spacing w:line="360" w:lineRule="auto"/>
        <w:ind w:firstLine="709"/>
        <w:jc w:val="right"/>
        <w:rPr>
          <w:noProof/>
          <w:sz w:val="28"/>
          <w:szCs w:val="28"/>
        </w:rPr>
      </w:pPr>
      <w:r w:rsidRPr="0048480B">
        <w:rPr>
          <w:noProof/>
          <w:sz w:val="28"/>
          <w:szCs w:val="28"/>
        </w:rPr>
        <w:t>Таблица 6 – Матрица смежности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044F" w:rsidRPr="004D6444" w:rsidTr="004D6444">
        <w:trPr>
          <w:jc w:val="center"/>
        </w:trPr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А2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А3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А4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А5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А6</w:t>
            </w:r>
          </w:p>
        </w:tc>
      </w:tr>
      <w:tr w:rsidR="00E8044F" w:rsidRPr="004D6444" w:rsidTr="004D6444">
        <w:trPr>
          <w:jc w:val="center"/>
        </w:trPr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</w:tr>
      <w:tr w:rsidR="00E8044F" w:rsidRPr="004D6444" w:rsidTr="004D6444">
        <w:trPr>
          <w:jc w:val="center"/>
        </w:trPr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</w:tr>
      <w:tr w:rsidR="00E8044F" w:rsidRPr="004D6444" w:rsidTr="004D6444">
        <w:trPr>
          <w:jc w:val="center"/>
        </w:trPr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А2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</w:tr>
      <w:tr w:rsidR="00E8044F" w:rsidRPr="004D6444" w:rsidTr="004D6444">
        <w:trPr>
          <w:jc w:val="center"/>
        </w:trPr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А3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CD61EB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</w:tr>
      <w:tr w:rsidR="00E8044F" w:rsidRPr="004D6444" w:rsidTr="004D6444">
        <w:trPr>
          <w:jc w:val="center"/>
        </w:trPr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А4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</w:tr>
      <w:tr w:rsidR="00E8044F" w:rsidRPr="004D6444" w:rsidTr="004D6444">
        <w:trPr>
          <w:jc w:val="center"/>
        </w:trPr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А5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657713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CD61EB" w:rsidP="004D6444">
            <w:pPr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 w:rsidRPr="004D6444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</w:tr>
      <w:tr w:rsidR="00E8044F" w:rsidRPr="004D6444" w:rsidTr="004D6444">
        <w:trPr>
          <w:jc w:val="center"/>
        </w:trPr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А6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8044F" w:rsidRPr="004D6444" w:rsidRDefault="00E8044F" w:rsidP="004D644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D6444">
              <w:rPr>
                <w:noProof/>
                <w:sz w:val="20"/>
                <w:szCs w:val="20"/>
              </w:rPr>
              <w:t>1</w:t>
            </w:r>
          </w:p>
        </w:tc>
      </w:tr>
    </w:tbl>
    <w:p w:rsidR="0048480B" w:rsidRDefault="0048480B" w:rsidP="0048480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8044F" w:rsidRPr="0048480B" w:rsidRDefault="00D02E46" w:rsidP="0048480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48480B">
        <w:rPr>
          <w:noProof/>
          <w:sz w:val="28"/>
          <w:szCs w:val="28"/>
        </w:rPr>
        <w:t>Матрица переходных вероятностей будет иметь вид</w:t>
      </w:r>
      <w:r w:rsidR="00785AC1" w:rsidRPr="0048480B">
        <w:rPr>
          <w:noProof/>
          <w:sz w:val="28"/>
          <w:szCs w:val="28"/>
        </w:rPr>
        <w:t>:</w:t>
      </w:r>
    </w:p>
    <w:p w:rsid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30"/>
          <w:sz w:val="28"/>
          <w:szCs w:val="28"/>
        </w:rPr>
        <w:pict>
          <v:shape id="_x0000_i1052" type="#_x0000_t75" style="width:411pt;height:114.75pt">
            <v:imagedata r:id="rId31" o:title=""/>
          </v:shape>
        </w:pict>
      </w:r>
    </w:p>
    <w:p w:rsidR="008C030C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8"/>
          <w:sz w:val="28"/>
          <w:szCs w:val="28"/>
        </w:rPr>
        <w:pict>
          <v:shape id="_x0000_i1053" type="#_x0000_t75" style="width:215.25pt;height:131.25pt">
            <v:imagedata r:id="rId32" o:title=""/>
          </v:shape>
        </w:pict>
      </w:r>
    </w:p>
    <w:p w:rsidR="008C030C" w:rsidRPr="0048480B" w:rsidRDefault="00452A88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Итак получаем следующую матрицу переходных вероятностей:</w:t>
      </w:r>
    </w:p>
    <w:p w:rsidR="00452A88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30"/>
          <w:sz w:val="28"/>
          <w:szCs w:val="28"/>
        </w:rPr>
        <w:pict>
          <v:shape id="_x0000_i1054" type="#_x0000_t75" style="width:313.5pt;height:129pt">
            <v:imagedata r:id="rId33" o:title=""/>
          </v:shape>
        </w:pict>
      </w:r>
    </w:p>
    <w:p w:rsidR="009A0218" w:rsidRPr="0048480B" w:rsidRDefault="009A0218" w:rsidP="0048480B">
      <w:pPr>
        <w:pStyle w:val="text"/>
        <w:spacing w:line="360" w:lineRule="auto"/>
      </w:pPr>
      <w:r w:rsidRPr="0048480B">
        <w:t xml:space="preserve">Решая систему уравнений Колмогорова-Чепмена для дискретного времени, определяются финальные вероятности нахождения преступника в различных состояниях, то есть в различных комнатах помещения: </w:t>
      </w:r>
    </w:p>
    <w:p w:rsidR="009A0218" w:rsidRPr="0048480B" w:rsidRDefault="00E67CC1" w:rsidP="0048480B">
      <w:pPr>
        <w:pStyle w:val="text"/>
        <w:tabs>
          <w:tab w:val="left" w:pos="8640"/>
        </w:tabs>
        <w:spacing w:line="360" w:lineRule="auto"/>
      </w:pPr>
      <w:r>
        <w:rPr>
          <w:position w:val="-14"/>
        </w:rPr>
        <w:pict>
          <v:shape id="_x0000_i1055" type="#_x0000_t75" style="width:135pt;height:25.5pt">
            <v:imagedata r:id="rId34" o:title=""/>
          </v:shape>
        </w:pict>
      </w:r>
      <w:r w:rsidR="0048480B">
        <w:t xml:space="preserve">, </w:t>
      </w:r>
      <w:r w:rsidR="009A0218" w:rsidRPr="0048480B">
        <w:t>(2)</w:t>
      </w:r>
    </w:p>
    <w:p w:rsidR="008C030C" w:rsidRPr="0048480B" w:rsidRDefault="009A0218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где </w:t>
      </w:r>
      <w:r w:rsidR="00E67CC1">
        <w:rPr>
          <w:position w:val="-14"/>
          <w:sz w:val="28"/>
          <w:szCs w:val="28"/>
        </w:rPr>
        <w:pict>
          <v:shape id="_x0000_i1056" type="#_x0000_t75" style="width:177.75pt;height:18.75pt">
            <v:imagedata r:id="rId35" o:title=""/>
          </v:shape>
        </w:pict>
      </w:r>
      <w:r w:rsidRPr="0048480B">
        <w:rPr>
          <w:sz w:val="28"/>
          <w:szCs w:val="28"/>
        </w:rPr>
        <w:t xml:space="preserve"> – вектор-строка начального состояния системы; </w:t>
      </w:r>
      <w:r w:rsidR="00E67CC1">
        <w:rPr>
          <w:position w:val="-16"/>
          <w:sz w:val="28"/>
          <w:szCs w:val="28"/>
        </w:rPr>
        <w:pict>
          <v:shape id="_x0000_i1057" type="#_x0000_t75" style="width:63.75pt;height:20.25pt">
            <v:imagedata r:id="rId36" o:title=""/>
          </v:shape>
        </w:pict>
      </w:r>
      <w:r w:rsidRPr="0048480B">
        <w:rPr>
          <w:sz w:val="28"/>
          <w:szCs w:val="28"/>
        </w:rPr>
        <w:t xml:space="preserve"> – квадратная матрица переходных вероятностей; </w:t>
      </w:r>
      <w:r w:rsidR="00E67CC1">
        <w:rPr>
          <w:position w:val="-14"/>
          <w:sz w:val="28"/>
          <w:szCs w:val="28"/>
        </w:rPr>
        <w:pict>
          <v:shape id="_x0000_i1058" type="#_x0000_t75" style="width:150.75pt;height:21.75pt">
            <v:imagedata r:id="rId37" o:title=""/>
          </v:shape>
        </w:pict>
      </w:r>
      <w:r w:rsidRPr="0048480B">
        <w:rPr>
          <w:sz w:val="28"/>
          <w:szCs w:val="28"/>
        </w:rPr>
        <w:t xml:space="preserve"> – вектор-столбец анализируемого состояния, который имеет все нулевые элементы и одну единицу, которая стоит в позиции, соответствующей порядковому номеру анализируемого состояния.</w:t>
      </w:r>
    </w:p>
    <w:p w:rsidR="00931942" w:rsidRPr="0048480B" w:rsidRDefault="0093194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Получим финальные вероятности нахождения злоумышленника в различных комнатах помещения.</w:t>
      </w:r>
    </w:p>
    <w:p w:rsidR="008C030C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8"/>
          <w:sz w:val="28"/>
          <w:szCs w:val="28"/>
          <w:lang w:val="en-US"/>
        </w:rPr>
        <w:pict>
          <v:shape id="_x0000_i1059" type="#_x0000_t75" style="width:68.25pt;height:135pt">
            <v:imagedata r:id="rId38" o:title=""/>
          </v:shape>
        </w:pict>
      </w:r>
    </w:p>
    <w:p w:rsidR="000410E2" w:rsidRPr="0048480B" w:rsidRDefault="000410E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Таким образом, вероятность неуспешной реализации угрозы доступа равна </w:t>
      </w:r>
      <w:r w:rsidR="00E67CC1">
        <w:rPr>
          <w:sz w:val="28"/>
          <w:szCs w:val="28"/>
        </w:rPr>
        <w:pict>
          <v:shape id="_x0000_i1060" type="#_x0000_t75" style="width:36.75pt;height:21pt" fillcolor="window">
            <v:imagedata r:id="rId39" o:title=""/>
          </v:shape>
        </w:pict>
      </w:r>
      <w:r w:rsidRPr="0048480B">
        <w:rPr>
          <w:sz w:val="28"/>
          <w:szCs w:val="28"/>
        </w:rPr>
        <w:t>P0=0.728, где P0 – вероятность нахождения злоумышленника за пределами помещения в конкретный момент времени (в общем случае комнаты, где нет ценностей).</w:t>
      </w:r>
    </w:p>
    <w:p w:rsidR="000410E2" w:rsidRDefault="000410E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Графики зависимости вероятностей доступа в отдельные помещения объекта от времени, начиная от момента начала атаки, приведены на Рисунке 4. График изменения защищенности объекта в зависимости от времени, прошедшего от момента начала атаки приведен на Рисунке 5.</w:t>
      </w:r>
    </w:p>
    <w:p w:rsidR="0048480B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B20B22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1" type="#_x0000_t75" style="width:234pt;height:239.25pt">
            <v:imagedata r:id="rId40" o:title=""/>
          </v:shape>
        </w:pict>
      </w:r>
    </w:p>
    <w:p w:rsidR="00B20B22" w:rsidRDefault="00B20B22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>Рисунок 4 – График изменения вероятностей доступа в отдельные помещения кафедры в зависимости от времени</w:t>
      </w:r>
    </w:p>
    <w:p w:rsidR="0048480B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7C1BE5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2" type="#_x0000_t75" style="width:270.75pt;height:194.25pt">
            <v:imagedata r:id="rId41" o:title=""/>
          </v:shape>
        </w:pict>
      </w:r>
    </w:p>
    <w:p w:rsidR="007C1BE5" w:rsidRPr="0048480B" w:rsidRDefault="007C1BE5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>Рисунок 5 – График изменения защищенности объекта в зависимости от времени, прошедшего от момента начала атаки</w:t>
      </w:r>
    </w:p>
    <w:p w:rsidR="00B23B4B" w:rsidRPr="0048480B" w:rsidRDefault="00B23B4B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80B">
        <w:rPr>
          <w:sz w:val="28"/>
          <w:szCs w:val="28"/>
        </w:rPr>
        <w:br w:type="page"/>
      </w:r>
      <w:bookmarkStart w:id="9" w:name="п2"/>
      <w:bookmarkEnd w:id="9"/>
      <w:r w:rsidRPr="0048480B">
        <w:rPr>
          <w:b/>
          <w:bCs/>
          <w:sz w:val="28"/>
          <w:szCs w:val="28"/>
        </w:rPr>
        <w:t>2 Оценка и оптимизация коэффициента готовности средств сигнализации</w:t>
      </w:r>
    </w:p>
    <w:p w:rsidR="00B23B4B" w:rsidRPr="0048480B" w:rsidRDefault="00B23B4B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23B4B" w:rsidRPr="0048480B" w:rsidRDefault="00A027B1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0" w:name="п21"/>
      <w:bookmarkEnd w:id="10"/>
      <w:r w:rsidRPr="0048480B">
        <w:rPr>
          <w:b/>
          <w:bCs/>
          <w:sz w:val="28"/>
          <w:szCs w:val="28"/>
        </w:rPr>
        <w:t>2.1 Расчет надежности системы сигнализации для каждого топологического элемента</w:t>
      </w:r>
    </w:p>
    <w:p w:rsidR="00A027B1" w:rsidRPr="0048480B" w:rsidRDefault="00A027B1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840035" w:rsidRPr="0048480B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Структурная схема для расчета надежности отдельной ветви системы сигнализации приведена на Рисунке 6. Произведем ее декомпозицию на четыре блока:</w:t>
      </w:r>
    </w:p>
    <w:p w:rsidR="00840035" w:rsidRPr="0048480B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Блок 1 – датчики:</w:t>
      </w:r>
    </w:p>
    <w:p w:rsidR="00840035" w:rsidRPr="0048480B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а) датчики открытия двери;</w:t>
      </w:r>
    </w:p>
    <w:p w:rsidR="00840035" w:rsidRPr="0048480B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б) датчики движения;</w:t>
      </w:r>
    </w:p>
    <w:p w:rsidR="00840035" w:rsidRPr="0048480B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Блок 2 – линии связи, по которым передается сигнал от датчиков на центральный пульт охраны;</w:t>
      </w:r>
    </w:p>
    <w:p w:rsidR="00840035" w:rsidRPr="0048480B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Блок 3 – пульт охранной сигнализации;</w:t>
      </w:r>
    </w:p>
    <w:p w:rsidR="00840035" w:rsidRPr="0048480B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Блок 4 – блок питания.</w:t>
      </w:r>
    </w:p>
    <w:p w:rsidR="00840035" w:rsidRPr="0048480B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840035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409.5pt;height:106.5pt">
            <v:imagedata r:id="rId42" o:title=""/>
          </v:shape>
        </w:pict>
      </w:r>
    </w:p>
    <w:p w:rsidR="00840035" w:rsidRPr="0048480B" w:rsidRDefault="00840035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>Рисунок 6 – Структурная схема для расчета надежности сигнализации</w:t>
      </w:r>
    </w:p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840035" w:rsidRPr="0048480B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Из опыта известно, что показатели безотказности элементов каждого блока равны:</w:t>
      </w:r>
    </w:p>
    <w:p w:rsidR="00840035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  <w:lang w:val="en-US"/>
        </w:rPr>
        <w:pict>
          <v:shape id="_x0000_i1064" type="#_x0000_t75" style="width:366pt;height:33pt">
            <v:imagedata r:id="rId43" o:title=""/>
          </v:shape>
        </w:pict>
      </w:r>
    </w:p>
    <w:p w:rsidR="00840035" w:rsidRPr="0048480B" w:rsidRDefault="00CE376E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Д</w:t>
      </w:r>
      <w:r w:rsidR="00840035" w:rsidRPr="0048480B">
        <w:rPr>
          <w:sz w:val="28"/>
          <w:szCs w:val="28"/>
        </w:rPr>
        <w:t xml:space="preserve">ля расчета надежности </w:t>
      </w:r>
      <w:r w:rsidRPr="0048480B">
        <w:rPr>
          <w:sz w:val="28"/>
          <w:szCs w:val="28"/>
        </w:rPr>
        <w:t xml:space="preserve">по схеме </w:t>
      </w:r>
      <w:r w:rsidR="00840035" w:rsidRPr="0048480B">
        <w:rPr>
          <w:sz w:val="28"/>
          <w:szCs w:val="28"/>
        </w:rPr>
        <w:t>(</w:t>
      </w:r>
      <w:r w:rsidRPr="0048480B">
        <w:rPr>
          <w:sz w:val="28"/>
          <w:szCs w:val="28"/>
        </w:rPr>
        <w:t xml:space="preserve">Рисунок </w:t>
      </w:r>
      <w:r w:rsidR="00840035" w:rsidRPr="0048480B">
        <w:rPr>
          <w:sz w:val="28"/>
          <w:szCs w:val="28"/>
        </w:rPr>
        <w:t>6) определ</w:t>
      </w:r>
      <w:r w:rsidRPr="0048480B">
        <w:rPr>
          <w:sz w:val="28"/>
          <w:szCs w:val="28"/>
        </w:rPr>
        <w:t>и</w:t>
      </w:r>
      <w:r w:rsidR="00840035" w:rsidRPr="0048480B">
        <w:rPr>
          <w:sz w:val="28"/>
          <w:szCs w:val="28"/>
        </w:rPr>
        <w:t>м вероятность безотказной работы</w:t>
      </w:r>
      <w:r w:rsidRPr="0048480B">
        <w:rPr>
          <w:sz w:val="28"/>
          <w:szCs w:val="28"/>
        </w:rPr>
        <w:t xml:space="preserve"> каждого блока</w:t>
      </w:r>
      <w:r w:rsidR="00840035" w:rsidRPr="0048480B">
        <w:rPr>
          <w:sz w:val="28"/>
          <w:szCs w:val="28"/>
        </w:rPr>
        <w:t>:</w:t>
      </w:r>
    </w:p>
    <w:p w:rsidR="00840035" w:rsidRPr="0048480B" w:rsidRDefault="00CE376E" w:rsidP="004848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Блок 1</w:t>
      </w:r>
      <w:r w:rsidR="00840035" w:rsidRPr="0048480B">
        <w:rPr>
          <w:sz w:val="28"/>
          <w:szCs w:val="28"/>
        </w:rPr>
        <w:t xml:space="preserve">: </w:t>
      </w:r>
      <w:r w:rsidR="00E67CC1">
        <w:rPr>
          <w:position w:val="-12"/>
          <w:sz w:val="28"/>
          <w:szCs w:val="28"/>
        </w:rPr>
        <w:pict>
          <v:shape id="_x0000_i1065" type="#_x0000_t75" style="width:162pt;height:20.25pt">
            <v:imagedata r:id="rId44" o:title=""/>
          </v:shape>
        </w:pict>
      </w:r>
      <w:r w:rsidR="00840035" w:rsidRPr="0048480B">
        <w:rPr>
          <w:sz w:val="28"/>
          <w:szCs w:val="28"/>
        </w:rPr>
        <w:t>, поскольку отказ любого комплекта датчиков не приведет к отказу системы;</w:t>
      </w:r>
    </w:p>
    <w:p w:rsidR="00840035" w:rsidRPr="0048480B" w:rsidRDefault="00CE376E" w:rsidP="004848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Блок 2</w:t>
      </w:r>
      <w:r w:rsidR="00840035" w:rsidRPr="0048480B">
        <w:rPr>
          <w:sz w:val="28"/>
          <w:szCs w:val="28"/>
        </w:rPr>
        <w:t xml:space="preserve">: </w:t>
      </w:r>
      <w:r w:rsidR="00E67CC1">
        <w:rPr>
          <w:position w:val="-12"/>
          <w:sz w:val="28"/>
          <w:szCs w:val="28"/>
        </w:rPr>
        <w:pict>
          <v:shape id="_x0000_i1066" type="#_x0000_t75" style="width:111.75pt;height:18pt">
            <v:imagedata r:id="rId45" o:title=""/>
          </v:shape>
        </w:pict>
      </w:r>
      <w:r w:rsidR="00840035" w:rsidRPr="0048480B">
        <w:rPr>
          <w:sz w:val="28"/>
          <w:szCs w:val="28"/>
          <w:lang w:val="en-US"/>
        </w:rPr>
        <w:t>;</w:t>
      </w:r>
    </w:p>
    <w:p w:rsidR="00840035" w:rsidRPr="0048480B" w:rsidRDefault="00CE376E" w:rsidP="004848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Блок 3</w:t>
      </w:r>
      <w:r w:rsidR="00840035" w:rsidRPr="0048480B">
        <w:rPr>
          <w:sz w:val="28"/>
          <w:szCs w:val="28"/>
        </w:rPr>
        <w:t xml:space="preserve">: </w:t>
      </w:r>
      <w:r w:rsidR="00E67CC1">
        <w:rPr>
          <w:position w:val="-12"/>
          <w:sz w:val="28"/>
          <w:szCs w:val="28"/>
        </w:rPr>
        <w:pict>
          <v:shape id="_x0000_i1067" type="#_x0000_t75" style="width:111.75pt;height:18pt">
            <v:imagedata r:id="rId46" o:title=""/>
          </v:shape>
        </w:pict>
      </w:r>
      <w:r w:rsidR="00840035" w:rsidRPr="0048480B">
        <w:rPr>
          <w:sz w:val="28"/>
          <w:szCs w:val="28"/>
          <w:lang w:val="en-US"/>
        </w:rPr>
        <w:t>;</w:t>
      </w:r>
    </w:p>
    <w:p w:rsidR="00840035" w:rsidRPr="0048480B" w:rsidRDefault="00CE376E" w:rsidP="004848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Блок 4</w:t>
      </w:r>
      <w:r w:rsidR="00840035" w:rsidRPr="0048480B">
        <w:rPr>
          <w:sz w:val="28"/>
          <w:szCs w:val="28"/>
        </w:rPr>
        <w:t xml:space="preserve">: </w:t>
      </w:r>
      <w:r w:rsidR="00E67CC1">
        <w:rPr>
          <w:position w:val="-12"/>
          <w:sz w:val="28"/>
          <w:szCs w:val="28"/>
        </w:rPr>
        <w:pict>
          <v:shape id="_x0000_i1068" type="#_x0000_t75" style="width:111pt;height:18pt">
            <v:imagedata r:id="rId47" o:title=""/>
          </v:shape>
        </w:pict>
      </w:r>
      <w:r w:rsidR="00840035" w:rsidRPr="0048480B">
        <w:rPr>
          <w:sz w:val="28"/>
          <w:szCs w:val="28"/>
          <w:lang w:val="en-US"/>
        </w:rPr>
        <w:t>.</w:t>
      </w:r>
    </w:p>
    <w:p w:rsidR="00840035" w:rsidRPr="0048480B" w:rsidRDefault="00CE376E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Тогда</w:t>
      </w:r>
      <w:r w:rsidR="00D13803">
        <w:rPr>
          <w:sz w:val="28"/>
          <w:szCs w:val="28"/>
        </w:rPr>
        <w:t xml:space="preserve"> </w:t>
      </w:r>
      <w:r w:rsidR="00840035" w:rsidRPr="0048480B">
        <w:rPr>
          <w:sz w:val="28"/>
          <w:szCs w:val="28"/>
        </w:rPr>
        <w:t>вероятность безотказной работы системы сигнализации</w:t>
      </w:r>
      <w:r w:rsidRPr="0048480B">
        <w:rPr>
          <w:sz w:val="28"/>
          <w:szCs w:val="28"/>
        </w:rPr>
        <w:t xml:space="preserve"> буде вычисляться по формуле (3)</w:t>
      </w:r>
      <w:r w:rsidR="00840035" w:rsidRPr="0048480B">
        <w:rPr>
          <w:sz w:val="28"/>
          <w:szCs w:val="28"/>
        </w:rPr>
        <w:t>.</w:t>
      </w:r>
    </w:p>
    <w:p w:rsidR="00840035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185.25pt;height:18pt">
            <v:imagedata r:id="rId48" o:title=""/>
          </v:shape>
        </w:pict>
      </w:r>
      <w:r w:rsidR="00E17870">
        <w:rPr>
          <w:sz w:val="28"/>
          <w:szCs w:val="28"/>
        </w:rPr>
        <w:t xml:space="preserve"> </w:t>
      </w:r>
      <w:r w:rsidR="00CE376E" w:rsidRPr="0048480B">
        <w:rPr>
          <w:sz w:val="28"/>
          <w:szCs w:val="28"/>
        </w:rPr>
        <w:t>(3)</w:t>
      </w:r>
    </w:p>
    <w:p w:rsidR="00840035" w:rsidRDefault="0084003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На </w:t>
      </w:r>
      <w:r w:rsidR="00844A06" w:rsidRPr="0048480B">
        <w:rPr>
          <w:sz w:val="28"/>
          <w:szCs w:val="28"/>
        </w:rPr>
        <w:t xml:space="preserve">Рисунке </w:t>
      </w:r>
      <w:r w:rsidRPr="0048480B">
        <w:rPr>
          <w:sz w:val="28"/>
          <w:szCs w:val="28"/>
        </w:rPr>
        <w:t>7 приведены графики изменения вероятностей безотказной работы в зависимости от времени</w:t>
      </w:r>
      <w:r w:rsidR="0024155A" w:rsidRPr="0048480B">
        <w:rPr>
          <w:sz w:val="28"/>
          <w:szCs w:val="28"/>
        </w:rPr>
        <w:t>.</w:t>
      </w:r>
    </w:p>
    <w:p w:rsidR="0048480B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82776A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0" type="#_x0000_t75" style="width:340.5pt;height:244.5pt">
            <v:imagedata r:id="rId49" o:title=""/>
          </v:shape>
        </w:pict>
      </w:r>
    </w:p>
    <w:p w:rsidR="003A4F51" w:rsidRPr="0048480B" w:rsidRDefault="003A4F51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 xml:space="preserve">Рисунок </w:t>
      </w:r>
      <w:r w:rsidR="00844A06" w:rsidRPr="0048480B">
        <w:rPr>
          <w:sz w:val="28"/>
          <w:szCs w:val="28"/>
        </w:rPr>
        <w:t>7</w:t>
      </w:r>
      <w:r w:rsidRPr="0048480B">
        <w:rPr>
          <w:sz w:val="28"/>
          <w:szCs w:val="28"/>
        </w:rPr>
        <w:t xml:space="preserve"> - </w:t>
      </w:r>
      <w:r w:rsidR="0024155A" w:rsidRPr="0048480B">
        <w:rPr>
          <w:sz w:val="28"/>
          <w:szCs w:val="28"/>
        </w:rPr>
        <w:t>Вероятности безотказной работы отдельных блоков и системы сигнализации в целом</w:t>
      </w:r>
    </w:p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782B3F" w:rsidRPr="0048480B" w:rsidRDefault="00782B3F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Интенсивность отказов </w:t>
      </w:r>
      <w:r w:rsidR="0024155A" w:rsidRPr="0048480B">
        <w:rPr>
          <w:sz w:val="28"/>
          <w:szCs w:val="28"/>
        </w:rPr>
        <w:t>блоков определяется по формулам (4)</w:t>
      </w:r>
      <w:r w:rsidRPr="0048480B">
        <w:rPr>
          <w:sz w:val="28"/>
          <w:szCs w:val="28"/>
        </w:rPr>
        <w:t>:</w:t>
      </w:r>
    </w:p>
    <w:p w:rsidR="003A4F51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071" type="#_x0000_t75" style="width:254.25pt;height:104.25pt">
            <v:imagedata r:id="rId50" o:title=""/>
          </v:shape>
        </w:pict>
      </w:r>
      <w:r w:rsidR="0048480B">
        <w:rPr>
          <w:sz w:val="28"/>
          <w:szCs w:val="28"/>
        </w:rPr>
        <w:t xml:space="preserve"> </w:t>
      </w:r>
      <w:r w:rsidR="00A30D6A" w:rsidRPr="0048480B">
        <w:rPr>
          <w:sz w:val="28"/>
          <w:szCs w:val="28"/>
        </w:rPr>
        <w:t>(</w:t>
      </w:r>
      <w:r w:rsidR="0024155A" w:rsidRPr="0048480B">
        <w:rPr>
          <w:sz w:val="28"/>
          <w:szCs w:val="28"/>
        </w:rPr>
        <w:t>4</w:t>
      </w:r>
      <w:r w:rsidR="00A30D6A" w:rsidRPr="0048480B">
        <w:rPr>
          <w:sz w:val="28"/>
          <w:szCs w:val="28"/>
        </w:rPr>
        <w:t>)</w:t>
      </w:r>
    </w:p>
    <w:p w:rsidR="003A4F51" w:rsidRDefault="00B87256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Построим графики </w:t>
      </w:r>
      <w:r w:rsidR="00272284" w:rsidRPr="0048480B">
        <w:rPr>
          <w:sz w:val="28"/>
          <w:szCs w:val="28"/>
        </w:rPr>
        <w:t xml:space="preserve">зависимости </w:t>
      </w:r>
      <w:r w:rsidRPr="0048480B">
        <w:rPr>
          <w:sz w:val="28"/>
          <w:szCs w:val="28"/>
        </w:rPr>
        <w:t xml:space="preserve">интенсивностей </w:t>
      </w:r>
      <w:r w:rsidR="00272284" w:rsidRPr="0048480B">
        <w:rPr>
          <w:sz w:val="28"/>
          <w:szCs w:val="28"/>
        </w:rPr>
        <w:t xml:space="preserve">от времени </w:t>
      </w:r>
      <w:r w:rsidRPr="0048480B">
        <w:rPr>
          <w:sz w:val="28"/>
          <w:szCs w:val="28"/>
        </w:rPr>
        <w:t>(Рис</w:t>
      </w:r>
      <w:r w:rsidR="0048480B">
        <w:rPr>
          <w:sz w:val="28"/>
          <w:szCs w:val="28"/>
        </w:rPr>
        <w:t xml:space="preserve">. </w:t>
      </w:r>
      <w:r w:rsidR="00844A06" w:rsidRPr="0048480B">
        <w:rPr>
          <w:sz w:val="28"/>
          <w:szCs w:val="28"/>
        </w:rPr>
        <w:t>8</w:t>
      </w:r>
      <w:r w:rsidRPr="0048480B">
        <w:rPr>
          <w:sz w:val="28"/>
          <w:szCs w:val="28"/>
        </w:rPr>
        <w:t>).</w:t>
      </w:r>
    </w:p>
    <w:p w:rsidR="00E17870" w:rsidRPr="0048480B" w:rsidRDefault="00E17870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091A4C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87.25pt;height:192.75pt">
            <v:imagedata r:id="rId51" o:title=""/>
          </v:shape>
        </w:pict>
      </w:r>
    </w:p>
    <w:p w:rsidR="00B87256" w:rsidRPr="0048480B" w:rsidRDefault="00B87256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 xml:space="preserve">Рисунок </w:t>
      </w:r>
      <w:r w:rsidR="00844A06" w:rsidRPr="0048480B">
        <w:rPr>
          <w:sz w:val="28"/>
          <w:szCs w:val="28"/>
        </w:rPr>
        <w:t>8</w:t>
      </w:r>
      <w:r w:rsidRPr="0048480B">
        <w:rPr>
          <w:sz w:val="28"/>
          <w:szCs w:val="28"/>
        </w:rPr>
        <w:t xml:space="preserve"> – Графики изменения интенсивностей в зависимости от времени</w:t>
      </w:r>
    </w:p>
    <w:p w:rsidR="001A7A29" w:rsidRPr="0048480B" w:rsidRDefault="001A7A29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1A7A29" w:rsidRPr="0048480B" w:rsidRDefault="00895C7B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1" w:name="п22"/>
      <w:bookmarkEnd w:id="11"/>
      <w:r w:rsidRPr="0048480B">
        <w:rPr>
          <w:b/>
          <w:bCs/>
          <w:sz w:val="28"/>
          <w:szCs w:val="28"/>
        </w:rPr>
        <w:t>2.2 Расчет коэффициентов готовности и коэффициентов простоя</w:t>
      </w:r>
    </w:p>
    <w:p w:rsidR="001A7A29" w:rsidRPr="0048480B" w:rsidRDefault="001A7A29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272284" w:rsidRPr="0048480B" w:rsidRDefault="00272284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Оценим коэффициент готовности системы охранной сигнализации и рассмотрим возможность его повышения за счет выбора оптимального периода проведения профилактических работ.</w:t>
      </w:r>
    </w:p>
    <w:p w:rsidR="00272284" w:rsidRPr="0048480B" w:rsidRDefault="00272284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Глубина контроля блока датчиков равна нулю (</w:t>
      </w:r>
      <w:r w:rsidR="00E67CC1">
        <w:rPr>
          <w:position w:val="-12"/>
          <w:sz w:val="28"/>
          <w:szCs w:val="28"/>
        </w:rPr>
        <w:pict>
          <v:shape id="_x0000_i1073" type="#_x0000_t75" style="width:38.25pt;height:18pt">
            <v:imagedata r:id="rId52" o:title=""/>
          </v:shape>
        </w:pict>
      </w:r>
      <w:r w:rsidRPr="0048480B">
        <w:rPr>
          <w:sz w:val="28"/>
          <w:szCs w:val="28"/>
        </w:rPr>
        <w:t xml:space="preserve">), поскольку датчики не контролируются, а любой отказ линий связи, пульта охранной сигнализации и блока питания обнаруживается автоматически, поэтому значения их глубины контроля могут быть приняты равными единице, т.е. </w:t>
      </w:r>
      <w:r w:rsidR="00E67CC1">
        <w:rPr>
          <w:position w:val="-12"/>
          <w:sz w:val="28"/>
          <w:szCs w:val="28"/>
        </w:rPr>
        <w:pict>
          <v:shape id="_x0000_i1074" type="#_x0000_t75" style="width:117pt;height:18pt">
            <v:imagedata r:id="rId53" o:title=""/>
          </v:shape>
        </w:pict>
      </w:r>
      <w:r w:rsidRPr="0048480B">
        <w:rPr>
          <w:sz w:val="28"/>
          <w:szCs w:val="28"/>
        </w:rPr>
        <w:t>.</w:t>
      </w:r>
    </w:p>
    <w:p w:rsidR="001B3F3A" w:rsidRPr="0048480B" w:rsidRDefault="001B3F3A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Интенсивность отказов комплекса определяется по формуле (5), а</w:t>
      </w:r>
      <w:r w:rsidR="00A30D6A" w:rsidRPr="0048480B">
        <w:rPr>
          <w:sz w:val="28"/>
          <w:szCs w:val="28"/>
        </w:rPr>
        <w:t xml:space="preserve"> глубина контроля всей системы</w:t>
      </w:r>
      <w:r w:rsidRPr="0048480B">
        <w:rPr>
          <w:sz w:val="28"/>
          <w:szCs w:val="28"/>
        </w:rPr>
        <w:t xml:space="preserve"> по формуле (6).</w:t>
      </w:r>
    </w:p>
    <w:p w:rsidR="00A30D6A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5" type="#_x0000_t75" style="width:120pt;height:51pt">
            <v:imagedata r:id="rId54" o:title=""/>
          </v:shape>
        </w:pict>
      </w:r>
      <w:r w:rsidR="0048480B">
        <w:rPr>
          <w:sz w:val="28"/>
          <w:szCs w:val="28"/>
        </w:rPr>
        <w:t xml:space="preserve"> </w:t>
      </w:r>
      <w:r w:rsidR="001B3F3A" w:rsidRPr="0048480B">
        <w:rPr>
          <w:sz w:val="28"/>
          <w:szCs w:val="28"/>
        </w:rPr>
        <w:t>(5)</w:t>
      </w:r>
    </w:p>
    <w:p w:rsidR="00A30D6A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6" type="#_x0000_t75" style="width:294pt;height:36pt">
            <v:imagedata r:id="rId55" o:title=""/>
          </v:shape>
        </w:pict>
      </w:r>
      <w:r w:rsidR="0048480B">
        <w:rPr>
          <w:sz w:val="28"/>
          <w:szCs w:val="28"/>
        </w:rPr>
        <w:t xml:space="preserve"> </w:t>
      </w:r>
      <w:r w:rsidR="00A30D6A" w:rsidRPr="0048480B">
        <w:rPr>
          <w:sz w:val="28"/>
          <w:szCs w:val="28"/>
        </w:rPr>
        <w:t>(</w:t>
      </w:r>
      <w:r w:rsidR="001B3F3A" w:rsidRPr="0048480B">
        <w:rPr>
          <w:sz w:val="28"/>
          <w:szCs w:val="28"/>
        </w:rPr>
        <w:t>6</w:t>
      </w:r>
      <w:r w:rsidR="00A30D6A" w:rsidRPr="0048480B">
        <w:rPr>
          <w:sz w:val="28"/>
          <w:szCs w:val="28"/>
        </w:rPr>
        <w:t>)</w:t>
      </w:r>
    </w:p>
    <w:p w:rsidR="0048480B" w:rsidRPr="0048480B" w:rsidRDefault="0048480B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0D6A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305.25pt;height:222pt">
            <v:imagedata r:id="rId56" o:title=""/>
          </v:shape>
        </w:pict>
      </w:r>
    </w:p>
    <w:p w:rsidR="00091A4C" w:rsidRDefault="00091A4C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 xml:space="preserve">Рисунок </w:t>
      </w:r>
      <w:r w:rsidR="00844A06" w:rsidRPr="0048480B">
        <w:rPr>
          <w:sz w:val="28"/>
          <w:szCs w:val="28"/>
        </w:rPr>
        <w:t>9</w:t>
      </w:r>
      <w:r w:rsidRPr="0048480B">
        <w:rPr>
          <w:sz w:val="28"/>
          <w:szCs w:val="28"/>
        </w:rPr>
        <w:t xml:space="preserve"> - График зависимости глубины контроля всей системы от времени</w:t>
      </w:r>
    </w:p>
    <w:p w:rsidR="0048480B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1B3F3A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323.25pt;height:213.75pt">
            <v:imagedata r:id="rId57" o:title=""/>
          </v:shape>
        </w:pict>
      </w:r>
    </w:p>
    <w:p w:rsidR="001B3F3A" w:rsidRDefault="001B3F3A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 xml:space="preserve">Рисунок </w:t>
      </w:r>
      <w:r w:rsidR="00844A06" w:rsidRPr="0048480B">
        <w:rPr>
          <w:sz w:val="28"/>
          <w:szCs w:val="28"/>
        </w:rPr>
        <w:t>10 –</w:t>
      </w:r>
      <w:r w:rsidRPr="0048480B">
        <w:rPr>
          <w:sz w:val="28"/>
          <w:szCs w:val="28"/>
        </w:rPr>
        <w:t xml:space="preserve"> Зависимость интенсивности отказов комплекса </w:t>
      </w:r>
      <w:r w:rsidR="00E67CC1">
        <w:rPr>
          <w:position w:val="-12"/>
          <w:sz w:val="28"/>
          <w:szCs w:val="28"/>
        </w:rPr>
        <w:pict>
          <v:shape id="_x0000_i1079" type="#_x0000_t75" style="width:30pt;height:18pt">
            <v:imagedata r:id="rId58" o:title=""/>
          </v:shape>
        </w:pict>
      </w:r>
      <w:r w:rsidRPr="0048480B">
        <w:rPr>
          <w:sz w:val="28"/>
          <w:szCs w:val="28"/>
        </w:rPr>
        <w:t xml:space="preserve"> от времени</w:t>
      </w:r>
    </w:p>
    <w:p w:rsidR="0048480B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59575D" w:rsidRPr="0048480B" w:rsidRDefault="0059575D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Профилактические работы в помещении проводятся 2 раза в год, то есть интенсивность профилактических работ равна:</w:t>
      </w:r>
    </w:p>
    <w:p w:rsidR="0059575D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0" type="#_x0000_t75" style="width:155.25pt;height:33pt">
            <v:imagedata r:id="rId59" o:title=""/>
          </v:shape>
        </w:pict>
      </w:r>
      <w:r w:rsidR="0048480B">
        <w:rPr>
          <w:sz w:val="28"/>
          <w:szCs w:val="28"/>
        </w:rPr>
        <w:t xml:space="preserve"> </w:t>
      </w:r>
      <w:r w:rsidR="0059575D" w:rsidRPr="0048480B">
        <w:rPr>
          <w:sz w:val="28"/>
          <w:szCs w:val="28"/>
        </w:rPr>
        <w:t>(</w:t>
      </w:r>
      <w:r w:rsidR="0077156E" w:rsidRPr="0048480B">
        <w:rPr>
          <w:sz w:val="28"/>
          <w:szCs w:val="28"/>
        </w:rPr>
        <w:t>7</w:t>
      </w:r>
      <w:r w:rsidR="0059575D" w:rsidRPr="0048480B">
        <w:rPr>
          <w:sz w:val="28"/>
          <w:szCs w:val="28"/>
        </w:rPr>
        <w:t>)</w:t>
      </w:r>
    </w:p>
    <w:p w:rsidR="0059575D" w:rsidRPr="0048480B" w:rsidRDefault="0059575D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Определяем значения показателей системы к моменту начала профилактических работ. Время наработки к началу профилактических работ составляет:</w:t>
      </w:r>
    </w:p>
    <w:p w:rsidR="0059575D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1" type="#_x0000_t75" style="width:96pt;height:36.75pt">
            <v:imagedata r:id="rId60" o:title=""/>
          </v:shape>
        </w:pict>
      </w:r>
      <w:r w:rsidR="0048480B">
        <w:rPr>
          <w:sz w:val="28"/>
          <w:szCs w:val="28"/>
        </w:rPr>
        <w:t xml:space="preserve"> </w:t>
      </w:r>
      <w:r w:rsidR="0059575D" w:rsidRPr="0048480B">
        <w:rPr>
          <w:sz w:val="28"/>
          <w:szCs w:val="28"/>
        </w:rPr>
        <w:t>(</w:t>
      </w:r>
      <w:r w:rsidR="0077156E" w:rsidRPr="0048480B">
        <w:rPr>
          <w:sz w:val="28"/>
          <w:szCs w:val="28"/>
        </w:rPr>
        <w:t>8</w:t>
      </w:r>
      <w:r w:rsidR="0059575D" w:rsidRPr="0048480B">
        <w:rPr>
          <w:sz w:val="28"/>
          <w:szCs w:val="28"/>
        </w:rPr>
        <w:t>)</w:t>
      </w:r>
    </w:p>
    <w:p w:rsidR="00557A42" w:rsidRPr="0048480B" w:rsidRDefault="00557A42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Вычислим значения интенсивностей профилактических работ</w:t>
      </w:r>
      <w:r w:rsidR="003E76F5" w:rsidRPr="0048480B">
        <w:rPr>
          <w:sz w:val="28"/>
          <w:szCs w:val="28"/>
        </w:rPr>
        <w:t xml:space="preserve"> для каждой комнаты</w:t>
      </w:r>
      <w:r w:rsidRPr="0048480B">
        <w:rPr>
          <w:sz w:val="28"/>
          <w:szCs w:val="28"/>
        </w:rPr>
        <w:t>:</w:t>
      </w:r>
    </w:p>
    <w:p w:rsidR="00557A42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85pt;height:57.75pt">
            <v:imagedata r:id="rId61" o:title=""/>
          </v:shape>
        </w:pict>
      </w:r>
    </w:p>
    <w:p w:rsidR="0059575D" w:rsidRPr="0048480B" w:rsidRDefault="0059575D" w:rsidP="00E17870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Устанавливаем параметры системы технического обслуживания. Профилактические работы проводятся в течение </w:t>
      </w:r>
      <w:r w:rsidR="001D7A16" w:rsidRPr="0048480B">
        <w:rPr>
          <w:sz w:val="28"/>
          <w:szCs w:val="28"/>
        </w:rPr>
        <w:t>8 часов</w:t>
      </w:r>
      <w:r w:rsidRPr="0048480B">
        <w:rPr>
          <w:sz w:val="28"/>
          <w:szCs w:val="28"/>
        </w:rPr>
        <w:t>, т. е. интенсивность обслуживания:</w:t>
      </w:r>
      <w:r w:rsidR="00E17870">
        <w:rPr>
          <w:sz w:val="28"/>
          <w:szCs w:val="28"/>
        </w:rPr>
        <w:t xml:space="preserve"> </w:t>
      </w:r>
      <w:r w:rsidR="00E67CC1">
        <w:rPr>
          <w:position w:val="-26"/>
          <w:sz w:val="28"/>
          <w:szCs w:val="28"/>
        </w:rPr>
        <w:pict>
          <v:shape id="_x0000_i1083" type="#_x0000_t75" style="width:87pt;height:33pt">
            <v:imagedata r:id="rId62" o:title=""/>
          </v:shape>
        </w:pict>
      </w:r>
      <w:r w:rsidR="0048480B">
        <w:rPr>
          <w:sz w:val="28"/>
          <w:szCs w:val="28"/>
        </w:rPr>
        <w:t xml:space="preserve"> </w:t>
      </w:r>
      <w:r w:rsidR="0000180B" w:rsidRPr="0048480B">
        <w:rPr>
          <w:sz w:val="28"/>
          <w:szCs w:val="28"/>
        </w:rPr>
        <w:t>(</w:t>
      </w:r>
      <w:r w:rsidR="0077156E" w:rsidRPr="0048480B">
        <w:rPr>
          <w:sz w:val="28"/>
          <w:szCs w:val="28"/>
        </w:rPr>
        <w:t>9</w:t>
      </w:r>
      <w:r w:rsidR="0000180B" w:rsidRPr="0048480B">
        <w:rPr>
          <w:sz w:val="28"/>
          <w:szCs w:val="28"/>
        </w:rPr>
        <w:t>)</w:t>
      </w:r>
    </w:p>
    <w:p w:rsidR="0059575D" w:rsidRPr="0048480B" w:rsidRDefault="0059575D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В случае наличия неисправностей в системе сигнализации ремонтные работы проводятся в течение </w:t>
      </w:r>
      <w:r w:rsidR="005B1A39" w:rsidRPr="0048480B">
        <w:rPr>
          <w:sz w:val="28"/>
          <w:szCs w:val="28"/>
        </w:rPr>
        <w:t>1,5</w:t>
      </w:r>
      <w:r w:rsidRPr="0048480B">
        <w:rPr>
          <w:sz w:val="28"/>
          <w:szCs w:val="28"/>
        </w:rPr>
        <w:t xml:space="preserve"> </w:t>
      </w:r>
      <w:r w:rsidR="005B1A39" w:rsidRPr="0048480B">
        <w:rPr>
          <w:sz w:val="28"/>
          <w:szCs w:val="28"/>
        </w:rPr>
        <w:t>суток</w:t>
      </w:r>
      <w:r w:rsidRPr="0048480B">
        <w:rPr>
          <w:sz w:val="28"/>
          <w:szCs w:val="28"/>
        </w:rPr>
        <w:t xml:space="preserve">, т. е. интенсивность восстановления составляет </w:t>
      </w:r>
    </w:p>
    <w:p w:rsidR="00A30D6A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4" type="#_x0000_t75" style="width:95.25pt;height:33pt">
            <v:imagedata r:id="rId63" o:title=""/>
          </v:shape>
        </w:pict>
      </w:r>
      <w:r w:rsidR="0048480B">
        <w:rPr>
          <w:sz w:val="28"/>
          <w:szCs w:val="28"/>
        </w:rPr>
        <w:t xml:space="preserve"> </w:t>
      </w:r>
      <w:r w:rsidR="005B1A39" w:rsidRPr="0048480B">
        <w:rPr>
          <w:sz w:val="28"/>
          <w:szCs w:val="28"/>
        </w:rPr>
        <w:t>(</w:t>
      </w:r>
      <w:r w:rsidR="0077156E" w:rsidRPr="0048480B">
        <w:rPr>
          <w:sz w:val="28"/>
          <w:szCs w:val="28"/>
        </w:rPr>
        <w:t>10</w:t>
      </w:r>
      <w:r w:rsidR="005B1A39" w:rsidRPr="0048480B">
        <w:rPr>
          <w:sz w:val="28"/>
          <w:szCs w:val="28"/>
        </w:rPr>
        <w:t>)</w:t>
      </w:r>
    </w:p>
    <w:p w:rsidR="00A30D6A" w:rsidRPr="0048480B" w:rsidRDefault="00D47433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Определим состав анализируемых состояний</w:t>
      </w:r>
      <w:r w:rsidR="00D13803">
        <w:rPr>
          <w:sz w:val="28"/>
          <w:szCs w:val="28"/>
        </w:rPr>
        <w:t xml:space="preserve"> </w:t>
      </w:r>
      <w:r w:rsidRPr="0048480B">
        <w:rPr>
          <w:sz w:val="28"/>
          <w:szCs w:val="28"/>
        </w:rPr>
        <w:t>комплекса:</w:t>
      </w:r>
    </w:p>
    <w:p w:rsidR="00A30D6A" w:rsidRPr="0048480B" w:rsidRDefault="00E7411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- </w:t>
      </w:r>
      <w:r w:rsidR="00E67CC1">
        <w:rPr>
          <w:position w:val="-12"/>
          <w:sz w:val="28"/>
          <w:szCs w:val="28"/>
        </w:rPr>
        <w:pict>
          <v:shape id="_x0000_i1085" type="#_x0000_t75" style="width:15pt;height:18pt">
            <v:imagedata r:id="rId64" o:title=""/>
          </v:shape>
        </w:pict>
      </w:r>
      <w:r w:rsidRPr="0048480B">
        <w:rPr>
          <w:sz w:val="28"/>
          <w:szCs w:val="28"/>
        </w:rPr>
        <w:t xml:space="preserve"> - работоспособное состояние;</w:t>
      </w:r>
    </w:p>
    <w:p w:rsidR="00E74112" w:rsidRPr="0048480B" w:rsidRDefault="00E7411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- </w:t>
      </w:r>
      <w:r w:rsidR="00E67CC1">
        <w:rPr>
          <w:position w:val="-12"/>
          <w:sz w:val="28"/>
          <w:szCs w:val="28"/>
        </w:rPr>
        <w:pict>
          <v:shape id="_x0000_i1086" type="#_x0000_t75" style="width:14.25pt;height:18pt">
            <v:imagedata r:id="rId65" o:title=""/>
          </v:shape>
        </w:pict>
      </w:r>
      <w:r w:rsidRPr="0048480B">
        <w:rPr>
          <w:sz w:val="28"/>
          <w:szCs w:val="28"/>
        </w:rPr>
        <w:t xml:space="preserve"> - состояние контролируемого отказа;</w:t>
      </w:r>
    </w:p>
    <w:p w:rsidR="00E74112" w:rsidRPr="0048480B" w:rsidRDefault="00E7411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- </w:t>
      </w:r>
      <w:r w:rsidR="00E67CC1">
        <w:rPr>
          <w:position w:val="-12"/>
          <w:sz w:val="28"/>
          <w:szCs w:val="28"/>
        </w:rPr>
        <w:pict>
          <v:shape id="_x0000_i1087" type="#_x0000_t75" style="width:15.75pt;height:18pt">
            <v:imagedata r:id="rId66" o:title=""/>
          </v:shape>
        </w:pict>
      </w:r>
      <w:r w:rsidRPr="0048480B">
        <w:rPr>
          <w:sz w:val="28"/>
          <w:szCs w:val="28"/>
        </w:rPr>
        <w:t xml:space="preserve"> - состояние неконтролируемого отказа;</w:t>
      </w:r>
    </w:p>
    <w:p w:rsidR="00E74112" w:rsidRPr="0048480B" w:rsidRDefault="00E74112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- </w:t>
      </w:r>
      <w:r w:rsidR="00E67CC1">
        <w:rPr>
          <w:position w:val="-12"/>
          <w:sz w:val="28"/>
          <w:szCs w:val="28"/>
        </w:rPr>
        <w:pict>
          <v:shape id="_x0000_i1088" type="#_x0000_t75" style="width:15.75pt;height:18pt">
            <v:imagedata r:id="rId67" o:title=""/>
          </v:shape>
        </w:pict>
      </w:r>
      <w:r w:rsidRPr="0048480B">
        <w:rPr>
          <w:sz w:val="28"/>
          <w:szCs w:val="28"/>
        </w:rPr>
        <w:t xml:space="preserve"> - состояние проведения профилактических работ.</w:t>
      </w:r>
    </w:p>
    <w:p w:rsidR="00D51039" w:rsidRDefault="00D51039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Составим диаграмму графа, моделирующего поведение системы с учетом процессов технического обслуживания (Рисунок 7).</w:t>
      </w:r>
    </w:p>
    <w:p w:rsidR="0048480B" w:rsidRP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D51039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16.75pt;height:138pt" fillcolor="window">
            <v:imagedata r:id="rId68" o:title=""/>
          </v:shape>
        </w:pict>
      </w:r>
    </w:p>
    <w:p w:rsidR="00D51039" w:rsidRPr="0048480B" w:rsidRDefault="00D51039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 xml:space="preserve">Рисунок </w:t>
      </w:r>
      <w:r w:rsidR="00E7037A" w:rsidRPr="0048480B">
        <w:rPr>
          <w:sz w:val="28"/>
          <w:szCs w:val="28"/>
        </w:rPr>
        <w:t>1</w:t>
      </w:r>
      <w:r w:rsidR="00844A06" w:rsidRPr="0048480B">
        <w:rPr>
          <w:sz w:val="28"/>
          <w:szCs w:val="28"/>
        </w:rPr>
        <w:t>1</w:t>
      </w:r>
      <w:r w:rsidRPr="0048480B">
        <w:rPr>
          <w:sz w:val="28"/>
          <w:szCs w:val="28"/>
        </w:rPr>
        <w:t xml:space="preserve"> - Диаграмма графа, моделирующего поведение системы с учетом процессов технического обслуживания</w:t>
      </w:r>
    </w:p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D51039" w:rsidRPr="0048480B" w:rsidRDefault="00AC43BC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По полученному графу составим систему уравнений Колмогорова-Чепмена:</w:t>
      </w:r>
    </w:p>
    <w:p w:rsidR="00AC43BC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  <w:lang w:val="en-US"/>
        </w:rPr>
        <w:pict>
          <v:shape id="_x0000_i1090" type="#_x0000_t75" style="width:251.25pt;height:104.25pt">
            <v:imagedata r:id="rId69" o:title=""/>
          </v:shape>
        </w:pict>
      </w:r>
      <w:r w:rsidR="0048480B">
        <w:rPr>
          <w:sz w:val="28"/>
          <w:szCs w:val="28"/>
        </w:rPr>
        <w:t xml:space="preserve"> </w:t>
      </w:r>
      <w:r w:rsidR="00AC43BC" w:rsidRPr="0048480B">
        <w:rPr>
          <w:sz w:val="28"/>
          <w:szCs w:val="28"/>
        </w:rPr>
        <w:t>(</w:t>
      </w:r>
      <w:r w:rsidR="001B3F3A" w:rsidRPr="0048480B">
        <w:rPr>
          <w:sz w:val="28"/>
          <w:szCs w:val="28"/>
        </w:rPr>
        <w:t>1</w:t>
      </w:r>
      <w:r w:rsidR="0077156E" w:rsidRPr="0048480B">
        <w:rPr>
          <w:sz w:val="28"/>
          <w:szCs w:val="28"/>
        </w:rPr>
        <w:t>1</w:t>
      </w:r>
      <w:r w:rsidR="00AC43BC" w:rsidRPr="0048480B">
        <w:rPr>
          <w:sz w:val="28"/>
          <w:szCs w:val="28"/>
        </w:rPr>
        <w:t>)</w:t>
      </w:r>
    </w:p>
    <w:p w:rsidR="005B1D61" w:rsidRPr="0048480B" w:rsidRDefault="00135C14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Решая систему, получим значение коэффициента готовности:</w:t>
      </w:r>
    </w:p>
    <w:p w:rsidR="00135C14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91" type="#_x0000_t75" style="width:219.75pt;height:54.75pt">
            <v:imagedata r:id="rId70" o:title=""/>
          </v:shape>
        </w:pict>
      </w:r>
      <w:r w:rsidR="0048480B">
        <w:rPr>
          <w:sz w:val="28"/>
          <w:szCs w:val="28"/>
        </w:rPr>
        <w:t xml:space="preserve"> </w:t>
      </w:r>
      <w:r w:rsidR="008F43D4" w:rsidRPr="0048480B">
        <w:rPr>
          <w:sz w:val="28"/>
          <w:szCs w:val="28"/>
        </w:rPr>
        <w:t>(1</w:t>
      </w:r>
      <w:r w:rsidR="0077156E" w:rsidRPr="0048480B">
        <w:rPr>
          <w:sz w:val="28"/>
          <w:szCs w:val="28"/>
        </w:rPr>
        <w:t>2</w:t>
      </w:r>
      <w:r w:rsidR="008F43D4" w:rsidRPr="0048480B">
        <w:rPr>
          <w:sz w:val="28"/>
          <w:szCs w:val="28"/>
        </w:rPr>
        <w:t>)</w:t>
      </w:r>
    </w:p>
    <w:p w:rsidR="007F5E3A" w:rsidRPr="0048480B" w:rsidRDefault="007F5E3A" w:rsidP="0048480B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Toc531798683"/>
      <w:bookmarkStart w:id="13" w:name="_Toc531798756"/>
      <w:bookmarkStart w:id="14" w:name="_Toc531798790"/>
      <w:r w:rsidRPr="0048480B">
        <w:rPr>
          <w:sz w:val="28"/>
          <w:szCs w:val="28"/>
        </w:rPr>
        <w:t>Коэффициент простоя равен:</w:t>
      </w:r>
      <w:bookmarkEnd w:id="12"/>
      <w:bookmarkEnd w:id="13"/>
      <w:bookmarkEnd w:id="14"/>
    </w:p>
    <w:p w:rsidR="007F5E3A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66.75pt;height:18.75pt">
            <v:imagedata r:id="rId71" o:title=""/>
          </v:shape>
        </w:pict>
      </w:r>
      <w:r w:rsidR="0048480B">
        <w:rPr>
          <w:sz w:val="28"/>
          <w:szCs w:val="28"/>
        </w:rPr>
        <w:t xml:space="preserve"> </w:t>
      </w:r>
      <w:r w:rsidR="007F5E3A" w:rsidRPr="0048480B">
        <w:rPr>
          <w:sz w:val="28"/>
          <w:szCs w:val="28"/>
        </w:rPr>
        <w:t>(1</w:t>
      </w:r>
      <w:r w:rsidR="0077156E" w:rsidRPr="0048480B">
        <w:rPr>
          <w:sz w:val="28"/>
          <w:szCs w:val="28"/>
        </w:rPr>
        <w:t>3</w:t>
      </w:r>
      <w:r w:rsidR="007F5E3A" w:rsidRPr="0048480B">
        <w:rPr>
          <w:sz w:val="28"/>
          <w:szCs w:val="28"/>
        </w:rPr>
        <w:t>)</w:t>
      </w:r>
    </w:p>
    <w:p w:rsidR="007F5E3A" w:rsidRPr="0048480B" w:rsidRDefault="00F70929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Итак, коэффициент готовности равен </w:t>
      </w:r>
      <w:r w:rsidR="00E67CC1">
        <w:rPr>
          <w:position w:val="-14"/>
          <w:sz w:val="28"/>
          <w:szCs w:val="28"/>
        </w:rPr>
        <w:pict>
          <v:shape id="_x0000_i1093" type="#_x0000_t75" style="width:62.25pt;height:18.75pt">
            <v:imagedata r:id="rId72" o:title=""/>
          </v:shape>
        </w:pict>
      </w:r>
      <w:r w:rsidRPr="0048480B">
        <w:rPr>
          <w:sz w:val="28"/>
          <w:szCs w:val="28"/>
        </w:rPr>
        <w:t>,</w:t>
      </w:r>
      <w:r w:rsidR="007F5E3A" w:rsidRPr="0048480B">
        <w:rPr>
          <w:sz w:val="28"/>
          <w:szCs w:val="28"/>
        </w:rPr>
        <w:t xml:space="preserve"> </w:t>
      </w:r>
      <w:r w:rsidRPr="0048480B">
        <w:rPr>
          <w:sz w:val="28"/>
          <w:szCs w:val="28"/>
        </w:rPr>
        <w:t>а</w:t>
      </w:r>
      <w:r w:rsidR="007F5E3A" w:rsidRPr="0048480B">
        <w:rPr>
          <w:sz w:val="28"/>
          <w:szCs w:val="28"/>
        </w:rPr>
        <w:t xml:space="preserve"> </w:t>
      </w:r>
      <w:r w:rsidR="0077156E" w:rsidRPr="0048480B">
        <w:rPr>
          <w:sz w:val="28"/>
          <w:szCs w:val="28"/>
        </w:rPr>
        <w:t xml:space="preserve">коэффициент </w:t>
      </w:r>
      <w:r w:rsidR="007F5E3A" w:rsidRPr="0048480B">
        <w:rPr>
          <w:sz w:val="28"/>
          <w:szCs w:val="28"/>
        </w:rPr>
        <w:t>простоя</w:t>
      </w:r>
      <w:r w:rsidR="0077156E" w:rsidRPr="0048480B">
        <w:rPr>
          <w:sz w:val="28"/>
          <w:szCs w:val="28"/>
        </w:rPr>
        <w:t xml:space="preserve"> </w:t>
      </w:r>
      <w:r w:rsidR="00E67CC1">
        <w:rPr>
          <w:position w:val="-14"/>
          <w:sz w:val="28"/>
          <w:szCs w:val="28"/>
        </w:rPr>
        <w:pict>
          <v:shape id="_x0000_i1094" type="#_x0000_t75" style="width:62.25pt;height:18.75pt">
            <v:imagedata r:id="rId73" o:title=""/>
          </v:shape>
        </w:pict>
      </w:r>
      <w:r w:rsidR="001929B1" w:rsidRPr="0048480B">
        <w:rPr>
          <w:sz w:val="28"/>
          <w:szCs w:val="28"/>
        </w:rPr>
        <w:t>.</w:t>
      </w:r>
    </w:p>
    <w:p w:rsidR="003A7A4E" w:rsidRPr="0048480B" w:rsidRDefault="003A7A4E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8F43D4" w:rsidRPr="0048480B" w:rsidRDefault="00C31DEB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5" w:name="п23"/>
      <w:bookmarkEnd w:id="15"/>
      <w:r w:rsidRPr="0048480B">
        <w:rPr>
          <w:b/>
          <w:bCs/>
          <w:sz w:val="28"/>
          <w:szCs w:val="28"/>
        </w:rPr>
        <w:t>2.3 Оптимизация периода профилактических работ</w:t>
      </w:r>
    </w:p>
    <w:p w:rsidR="00C31DEB" w:rsidRPr="0048480B" w:rsidRDefault="00C31DE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1F2C84" w:rsidRPr="0048480B" w:rsidRDefault="001F2C84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Для определения минимального значения коэффициента простоя находим его производную по интенсивности профилактических работ и приравниваем ее к нулю.</w:t>
      </w:r>
    </w:p>
    <w:p w:rsidR="001F2C84" w:rsidRPr="0048480B" w:rsidRDefault="001F2C84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Оптимальные интенсивность и период профилактических работ при заданных параметрах обслуживания и ожидания равны:</w:t>
      </w:r>
    </w:p>
    <w:p w:rsidR="001F2C84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  <w:lang w:val="en-US"/>
        </w:rPr>
        <w:pict>
          <v:shape id="_x0000_i1095" type="#_x0000_t75" style="width:149.25pt;height:23.25pt">
            <v:imagedata r:id="rId74" o:title=""/>
          </v:shape>
        </w:pict>
      </w:r>
      <w:r w:rsidR="0048480B">
        <w:rPr>
          <w:sz w:val="28"/>
          <w:szCs w:val="28"/>
        </w:rPr>
        <w:t xml:space="preserve"> </w:t>
      </w:r>
      <w:r w:rsidR="001F2C84" w:rsidRPr="0048480B">
        <w:rPr>
          <w:sz w:val="28"/>
          <w:szCs w:val="28"/>
        </w:rPr>
        <w:t>(1</w:t>
      </w:r>
      <w:r w:rsidR="0077156E" w:rsidRPr="0048480B">
        <w:rPr>
          <w:sz w:val="28"/>
          <w:szCs w:val="28"/>
        </w:rPr>
        <w:t>4</w:t>
      </w:r>
      <w:r w:rsidR="001F2C84" w:rsidRPr="0048480B">
        <w:rPr>
          <w:sz w:val="28"/>
          <w:szCs w:val="28"/>
        </w:rPr>
        <w:t>)</w:t>
      </w:r>
    </w:p>
    <w:p w:rsidR="001F2C84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096" type="#_x0000_t75" style="width:51.75pt;height:36.75pt">
            <v:imagedata r:id="rId75" o:title=""/>
          </v:shape>
        </w:pict>
      </w:r>
      <w:r w:rsidR="0048480B">
        <w:rPr>
          <w:sz w:val="28"/>
          <w:szCs w:val="28"/>
        </w:rPr>
        <w:t xml:space="preserve"> </w:t>
      </w:r>
      <w:r w:rsidR="001F2C84" w:rsidRPr="0048480B">
        <w:rPr>
          <w:sz w:val="28"/>
          <w:szCs w:val="28"/>
        </w:rPr>
        <w:t>(</w:t>
      </w:r>
      <w:r w:rsidR="001B3F3A" w:rsidRPr="0048480B">
        <w:rPr>
          <w:sz w:val="28"/>
          <w:szCs w:val="28"/>
        </w:rPr>
        <w:t>1</w:t>
      </w:r>
      <w:r w:rsidR="0077156E" w:rsidRPr="0048480B">
        <w:rPr>
          <w:sz w:val="28"/>
          <w:szCs w:val="28"/>
        </w:rPr>
        <w:t>5</w:t>
      </w:r>
      <w:r w:rsidR="001F2C84" w:rsidRPr="0048480B">
        <w:rPr>
          <w:sz w:val="28"/>
          <w:szCs w:val="28"/>
        </w:rPr>
        <w:t>)</w:t>
      </w:r>
    </w:p>
    <w:p w:rsidR="001F2C84" w:rsidRPr="0048480B" w:rsidRDefault="00E67CC1" w:rsidP="0048480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  <w:lang w:val="en-US"/>
        </w:rPr>
        <w:pict>
          <v:shape id="_x0000_i1097" type="#_x0000_t75" style="width:285pt;height:54.75pt">
            <v:imagedata r:id="rId76" o:title=""/>
          </v:shape>
        </w:pict>
      </w:r>
      <w:r w:rsidR="0048480B">
        <w:rPr>
          <w:sz w:val="28"/>
          <w:szCs w:val="28"/>
        </w:rPr>
        <w:t xml:space="preserve"> </w:t>
      </w:r>
      <w:r w:rsidR="001F2C84" w:rsidRPr="0048480B">
        <w:rPr>
          <w:sz w:val="28"/>
          <w:szCs w:val="28"/>
        </w:rPr>
        <w:t>(1</w:t>
      </w:r>
      <w:r w:rsidR="0077156E" w:rsidRPr="0048480B">
        <w:rPr>
          <w:sz w:val="28"/>
          <w:szCs w:val="28"/>
        </w:rPr>
        <w:t>6</w:t>
      </w:r>
      <w:r w:rsidR="001F2C84" w:rsidRPr="0048480B">
        <w:rPr>
          <w:sz w:val="28"/>
          <w:szCs w:val="28"/>
        </w:rPr>
        <w:t>)</w:t>
      </w:r>
    </w:p>
    <w:p w:rsidR="003B1134" w:rsidRPr="0048480B" w:rsidRDefault="00117E23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Получаем значение оптимального периода профилактических работ, котор</w:t>
      </w:r>
      <w:r w:rsidR="003A0908" w:rsidRPr="0048480B">
        <w:rPr>
          <w:sz w:val="28"/>
          <w:szCs w:val="28"/>
        </w:rPr>
        <w:t>ый</w:t>
      </w:r>
      <w:r w:rsidRPr="0048480B">
        <w:rPr>
          <w:sz w:val="28"/>
          <w:szCs w:val="28"/>
        </w:rPr>
        <w:t xml:space="preserve"> рав</w:t>
      </w:r>
      <w:r w:rsidR="003A0908" w:rsidRPr="0048480B">
        <w:rPr>
          <w:sz w:val="28"/>
          <w:szCs w:val="28"/>
        </w:rPr>
        <w:t>е</w:t>
      </w:r>
      <w:r w:rsidRPr="0048480B">
        <w:rPr>
          <w:sz w:val="28"/>
          <w:szCs w:val="28"/>
        </w:rPr>
        <w:t xml:space="preserve">н </w:t>
      </w:r>
      <w:r w:rsidR="001D7A16" w:rsidRPr="0048480B">
        <w:rPr>
          <w:sz w:val="28"/>
          <w:szCs w:val="28"/>
        </w:rPr>
        <w:t xml:space="preserve">353 </w:t>
      </w:r>
      <w:r w:rsidRPr="0048480B">
        <w:rPr>
          <w:sz w:val="28"/>
          <w:szCs w:val="28"/>
        </w:rPr>
        <w:t>час</w:t>
      </w:r>
      <w:r w:rsidR="001D7A16" w:rsidRPr="0048480B">
        <w:rPr>
          <w:sz w:val="28"/>
          <w:szCs w:val="28"/>
        </w:rPr>
        <w:t>а</w:t>
      </w:r>
      <w:r w:rsidR="003A0908" w:rsidRPr="0048480B">
        <w:rPr>
          <w:sz w:val="28"/>
          <w:szCs w:val="28"/>
        </w:rPr>
        <w:t xml:space="preserve"> или 15 дней</w:t>
      </w:r>
      <w:r w:rsidRPr="0048480B">
        <w:rPr>
          <w:sz w:val="28"/>
          <w:szCs w:val="28"/>
        </w:rPr>
        <w:t xml:space="preserve">. </w:t>
      </w:r>
      <w:r w:rsidR="003B1134" w:rsidRPr="0048480B">
        <w:rPr>
          <w:sz w:val="28"/>
          <w:szCs w:val="28"/>
        </w:rPr>
        <w:t xml:space="preserve">При этом оптимальный коэффициент простоя равен </w:t>
      </w:r>
      <w:r w:rsidR="00E67CC1">
        <w:rPr>
          <w:position w:val="-14"/>
          <w:sz w:val="28"/>
          <w:szCs w:val="28"/>
        </w:rPr>
        <w:pict>
          <v:shape id="_x0000_i1098" type="#_x0000_t75" style="width:66pt;height:18.75pt">
            <v:imagedata r:id="rId77" o:title=""/>
          </v:shape>
        </w:pict>
      </w:r>
      <w:r w:rsidR="003B1134" w:rsidRPr="0048480B">
        <w:rPr>
          <w:sz w:val="28"/>
          <w:szCs w:val="28"/>
        </w:rPr>
        <w:t xml:space="preserve">, а коэффициент готовности </w:t>
      </w:r>
      <w:r w:rsidR="00E67CC1">
        <w:rPr>
          <w:position w:val="-14"/>
          <w:sz w:val="28"/>
          <w:szCs w:val="28"/>
        </w:rPr>
        <w:pict>
          <v:shape id="_x0000_i1099" type="#_x0000_t75" style="width:66pt;height:18.75pt">
            <v:imagedata r:id="rId78" o:title=""/>
          </v:shape>
        </w:pict>
      </w:r>
      <w:r w:rsidR="003B1134" w:rsidRPr="0048480B">
        <w:rPr>
          <w:sz w:val="28"/>
          <w:szCs w:val="28"/>
        </w:rPr>
        <w:t>.</w:t>
      </w:r>
    </w:p>
    <w:p w:rsidR="00B23B4B" w:rsidRPr="0048480B" w:rsidRDefault="00B23B4B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80B">
        <w:rPr>
          <w:sz w:val="28"/>
          <w:szCs w:val="28"/>
        </w:rPr>
        <w:br w:type="page"/>
      </w:r>
      <w:bookmarkStart w:id="16" w:name="п3"/>
      <w:bookmarkEnd w:id="16"/>
      <w:r w:rsidRPr="0048480B">
        <w:rPr>
          <w:b/>
          <w:bCs/>
          <w:sz w:val="28"/>
          <w:szCs w:val="28"/>
        </w:rPr>
        <w:t>3 Расчет показателя информационной безопасности и размера потенциального ущерба (риска)</w:t>
      </w:r>
    </w:p>
    <w:p w:rsidR="00B23B4B" w:rsidRPr="0048480B" w:rsidRDefault="00B23B4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FD3075" w:rsidRPr="0048480B" w:rsidRDefault="00FD307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Размер потенциального ущерба (риска) в случае реализации угрозы определяется по формуле:</w:t>
      </w:r>
    </w:p>
    <w:p w:rsidR="00BC4E00" w:rsidRPr="0048480B" w:rsidRDefault="00E67CC1" w:rsidP="0048480B">
      <w:pPr>
        <w:tabs>
          <w:tab w:val="left" w:pos="87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113.25pt;height:18pt">
            <v:imagedata r:id="rId79" o:title=""/>
          </v:shape>
        </w:pict>
      </w:r>
      <w:r w:rsidR="0048480B">
        <w:rPr>
          <w:sz w:val="28"/>
          <w:szCs w:val="28"/>
        </w:rPr>
        <w:t xml:space="preserve"> </w:t>
      </w:r>
      <w:r w:rsidR="00BC4E00" w:rsidRPr="0048480B">
        <w:rPr>
          <w:sz w:val="28"/>
          <w:szCs w:val="28"/>
        </w:rPr>
        <w:t>(</w:t>
      </w:r>
      <w:r w:rsidR="00E7037A" w:rsidRPr="0048480B">
        <w:rPr>
          <w:sz w:val="28"/>
          <w:szCs w:val="28"/>
        </w:rPr>
        <w:t>17</w:t>
      </w:r>
      <w:r w:rsidR="00BC4E00" w:rsidRPr="0048480B">
        <w:rPr>
          <w:sz w:val="28"/>
          <w:szCs w:val="28"/>
        </w:rPr>
        <w:t>)</w:t>
      </w:r>
    </w:p>
    <w:p w:rsidR="00FD3075" w:rsidRPr="0048480B" w:rsidRDefault="00CD4A4A" w:rsidP="0048480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где</w:t>
      </w:r>
      <w:r w:rsidR="00E17870">
        <w:rPr>
          <w:sz w:val="28"/>
          <w:szCs w:val="28"/>
        </w:rPr>
        <w:t xml:space="preserve"> </w:t>
      </w:r>
      <w:r w:rsidR="00E67CC1">
        <w:rPr>
          <w:position w:val="-12"/>
          <w:sz w:val="28"/>
          <w:szCs w:val="28"/>
        </w:rPr>
        <w:pict>
          <v:shape id="_x0000_i1101" type="#_x0000_t75" style="width:12.75pt;height:18pt">
            <v:imagedata r:id="rId80" o:title=""/>
          </v:shape>
        </w:pict>
      </w:r>
      <w:r w:rsidR="00FD3075" w:rsidRPr="0048480B">
        <w:rPr>
          <w:sz w:val="28"/>
          <w:szCs w:val="28"/>
        </w:rPr>
        <w:t xml:space="preserve"> – стоимость ценностей, хранимых в </w:t>
      </w:r>
      <w:r w:rsidR="00FD3075" w:rsidRPr="0048480B">
        <w:rPr>
          <w:sz w:val="28"/>
          <w:szCs w:val="28"/>
          <w:lang w:val="en-US"/>
        </w:rPr>
        <w:t>i</w:t>
      </w:r>
      <w:r w:rsidR="00FD3075" w:rsidRPr="0048480B">
        <w:rPr>
          <w:sz w:val="28"/>
          <w:szCs w:val="28"/>
        </w:rPr>
        <w:t>-ой комнате</w:t>
      </w:r>
    </w:p>
    <w:p w:rsidR="00FD3075" w:rsidRPr="0048480B" w:rsidRDefault="00E67CC1" w:rsidP="0048480B">
      <w:pPr>
        <w:tabs>
          <w:tab w:val="left" w:pos="87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02" type="#_x0000_t75" style="width:101.25pt;height:18.75pt">
            <v:imagedata r:id="rId81" o:title=""/>
          </v:shape>
        </w:pict>
      </w:r>
      <w:r w:rsidR="0048480B">
        <w:rPr>
          <w:sz w:val="28"/>
          <w:szCs w:val="28"/>
        </w:rPr>
        <w:t xml:space="preserve"> </w:t>
      </w:r>
      <w:r w:rsidR="00CD4A4A" w:rsidRPr="0048480B">
        <w:rPr>
          <w:sz w:val="28"/>
          <w:szCs w:val="28"/>
        </w:rPr>
        <w:t>(</w:t>
      </w:r>
      <w:r w:rsidR="00E7037A" w:rsidRPr="0048480B">
        <w:rPr>
          <w:sz w:val="28"/>
          <w:szCs w:val="28"/>
        </w:rPr>
        <w:t>18</w:t>
      </w:r>
      <w:r w:rsidR="00CD4A4A" w:rsidRPr="0048480B">
        <w:rPr>
          <w:sz w:val="28"/>
          <w:szCs w:val="28"/>
        </w:rPr>
        <w:t>)</w:t>
      </w:r>
    </w:p>
    <w:p w:rsidR="00FD3075" w:rsidRPr="0048480B" w:rsidRDefault="00FD3075" w:rsidP="0048480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где</w:t>
      </w:r>
      <w:r w:rsidR="00E17870">
        <w:rPr>
          <w:sz w:val="28"/>
          <w:szCs w:val="28"/>
        </w:rPr>
        <w:t xml:space="preserve"> </w:t>
      </w:r>
      <w:r w:rsidR="00E67CC1">
        <w:rPr>
          <w:position w:val="-14"/>
          <w:sz w:val="28"/>
          <w:szCs w:val="28"/>
        </w:rPr>
        <w:pict>
          <v:shape id="_x0000_i1103" type="#_x0000_t75" style="width:15.75pt;height:18.75pt">
            <v:imagedata r:id="rId82" o:title=""/>
          </v:shape>
        </w:pict>
      </w:r>
      <w:r w:rsidRPr="0048480B">
        <w:rPr>
          <w:sz w:val="28"/>
          <w:szCs w:val="28"/>
        </w:rPr>
        <w:t xml:space="preserve"> – коэффициент готовности,</w:t>
      </w:r>
    </w:p>
    <w:p w:rsidR="00FD3075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04" type="#_x0000_t75" style="width:12.75pt;height:18pt">
            <v:imagedata r:id="rId83" o:title=""/>
          </v:shape>
        </w:pict>
      </w:r>
      <w:r w:rsidR="004F004C" w:rsidRPr="0048480B">
        <w:rPr>
          <w:sz w:val="28"/>
          <w:szCs w:val="28"/>
        </w:rPr>
        <w:t xml:space="preserve"> </w:t>
      </w:r>
      <w:r w:rsidR="00FD3075" w:rsidRPr="0048480B">
        <w:rPr>
          <w:sz w:val="28"/>
          <w:szCs w:val="28"/>
        </w:rPr>
        <w:t xml:space="preserve">– финальная вероятность нахождения злоумышленника в </w:t>
      </w:r>
      <w:r w:rsidR="00FD3075" w:rsidRPr="0048480B">
        <w:rPr>
          <w:sz w:val="28"/>
          <w:szCs w:val="28"/>
          <w:lang w:val="en-US"/>
        </w:rPr>
        <w:t>i</w:t>
      </w:r>
      <w:r w:rsidR="00FD3075" w:rsidRPr="0048480B">
        <w:rPr>
          <w:sz w:val="28"/>
          <w:szCs w:val="28"/>
        </w:rPr>
        <w:t>-ой комнате.</w:t>
      </w:r>
    </w:p>
    <w:p w:rsidR="00FD3075" w:rsidRPr="0048480B" w:rsidRDefault="00FD307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Риск потенциального ущерба после оптимизации:</w:t>
      </w:r>
    </w:p>
    <w:p w:rsidR="00FD3075" w:rsidRPr="0048480B" w:rsidRDefault="00E67CC1" w:rsidP="0048480B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05" type="#_x0000_t75" style="width:165pt;height:18.75pt">
            <v:imagedata r:id="rId84" o:title=""/>
          </v:shape>
        </w:pict>
      </w:r>
      <w:r w:rsidR="0048480B">
        <w:rPr>
          <w:sz w:val="28"/>
          <w:szCs w:val="28"/>
        </w:rPr>
        <w:t xml:space="preserve"> </w:t>
      </w:r>
      <w:r w:rsidR="002C0FFD" w:rsidRPr="0048480B">
        <w:rPr>
          <w:sz w:val="28"/>
          <w:szCs w:val="28"/>
        </w:rPr>
        <w:t>(</w:t>
      </w:r>
      <w:r w:rsidR="00E7037A" w:rsidRPr="0048480B">
        <w:rPr>
          <w:sz w:val="28"/>
          <w:szCs w:val="28"/>
        </w:rPr>
        <w:t>19</w:t>
      </w:r>
      <w:r w:rsidR="002C0FFD" w:rsidRPr="0048480B">
        <w:rPr>
          <w:sz w:val="28"/>
          <w:szCs w:val="28"/>
        </w:rPr>
        <w:t>)</w:t>
      </w:r>
    </w:p>
    <w:p w:rsidR="00FD3075" w:rsidRPr="0048480B" w:rsidRDefault="00FD307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Рассчитанные значения рисков до оптимизации и после оптимизации </w:t>
      </w:r>
      <w:r w:rsidR="002C0FFD" w:rsidRPr="0048480B">
        <w:rPr>
          <w:sz w:val="28"/>
          <w:szCs w:val="28"/>
        </w:rPr>
        <w:t>приведены</w:t>
      </w:r>
      <w:r w:rsidRPr="0048480B">
        <w:rPr>
          <w:sz w:val="28"/>
          <w:szCs w:val="28"/>
        </w:rPr>
        <w:t xml:space="preserve"> в </w:t>
      </w:r>
      <w:r w:rsidR="00C12C7F" w:rsidRPr="0048480B">
        <w:rPr>
          <w:sz w:val="28"/>
          <w:szCs w:val="28"/>
        </w:rPr>
        <w:t xml:space="preserve">Таблице </w:t>
      </w:r>
      <w:r w:rsidRPr="0048480B">
        <w:rPr>
          <w:sz w:val="28"/>
          <w:szCs w:val="28"/>
        </w:rPr>
        <w:t>9:</w:t>
      </w:r>
    </w:p>
    <w:p w:rsidR="0048480B" w:rsidRDefault="0048480B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FD3075" w:rsidRPr="0048480B" w:rsidRDefault="00FD3075" w:rsidP="0048480B">
      <w:pPr>
        <w:spacing w:line="360" w:lineRule="auto"/>
        <w:ind w:firstLine="709"/>
        <w:jc w:val="right"/>
        <w:rPr>
          <w:sz w:val="28"/>
          <w:szCs w:val="28"/>
        </w:rPr>
      </w:pPr>
      <w:r w:rsidRPr="0048480B">
        <w:rPr>
          <w:sz w:val="28"/>
          <w:szCs w:val="28"/>
        </w:rPr>
        <w:t xml:space="preserve">Таблица </w:t>
      </w:r>
      <w:r w:rsidR="00E7037A" w:rsidRPr="0048480B">
        <w:rPr>
          <w:sz w:val="28"/>
          <w:szCs w:val="28"/>
        </w:rPr>
        <w:t>7</w:t>
      </w:r>
      <w:r w:rsidRPr="0048480B">
        <w:rPr>
          <w:sz w:val="28"/>
          <w:szCs w:val="28"/>
        </w:rPr>
        <w:t xml:space="preserve"> - Оптимизация периода профилактических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3253"/>
        <w:gridCol w:w="3649"/>
      </w:tblGrid>
      <w:tr w:rsidR="00FD3075" w:rsidRPr="004D6444" w:rsidTr="004D6444">
        <w:trPr>
          <w:trHeight w:val="233"/>
          <w:jc w:val="center"/>
        </w:trPr>
        <w:tc>
          <w:tcPr>
            <w:tcW w:w="2248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Номер комнаты</w:t>
            </w:r>
          </w:p>
        </w:tc>
        <w:tc>
          <w:tcPr>
            <w:tcW w:w="3253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 xml:space="preserve">Риск до оптимизации </w:t>
            </w:r>
            <w:r w:rsidRPr="004D6444">
              <w:rPr>
                <w:sz w:val="20"/>
                <w:szCs w:val="20"/>
                <w:lang w:val="en-US"/>
              </w:rPr>
              <w:t>Ri</w:t>
            </w:r>
          </w:p>
        </w:tc>
        <w:tc>
          <w:tcPr>
            <w:tcW w:w="3649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D6444">
              <w:rPr>
                <w:sz w:val="20"/>
                <w:szCs w:val="20"/>
              </w:rPr>
              <w:t>Риск после оптимизации</w:t>
            </w:r>
            <w:r w:rsidRPr="004D6444">
              <w:rPr>
                <w:sz w:val="20"/>
                <w:szCs w:val="20"/>
                <w:lang w:val="en-US"/>
              </w:rPr>
              <w:t xml:space="preserve"> Ri</w:t>
            </w:r>
          </w:p>
        </w:tc>
      </w:tr>
      <w:tr w:rsidR="00FD3075" w:rsidRPr="004D6444" w:rsidTr="004D6444">
        <w:trPr>
          <w:jc w:val="center"/>
        </w:trPr>
        <w:tc>
          <w:tcPr>
            <w:tcW w:w="2248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1390</w:t>
            </w:r>
          </w:p>
        </w:tc>
        <w:tc>
          <w:tcPr>
            <w:tcW w:w="3649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573</w:t>
            </w:r>
          </w:p>
        </w:tc>
      </w:tr>
      <w:tr w:rsidR="00FD3075" w:rsidRPr="004D6444" w:rsidTr="004D6444">
        <w:trPr>
          <w:jc w:val="center"/>
        </w:trPr>
        <w:tc>
          <w:tcPr>
            <w:tcW w:w="2248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4565</w:t>
            </w:r>
          </w:p>
        </w:tc>
        <w:tc>
          <w:tcPr>
            <w:tcW w:w="3649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2202</w:t>
            </w:r>
          </w:p>
        </w:tc>
      </w:tr>
      <w:tr w:rsidR="00FD3075" w:rsidRPr="004D6444" w:rsidTr="004D6444">
        <w:trPr>
          <w:jc w:val="center"/>
        </w:trPr>
        <w:tc>
          <w:tcPr>
            <w:tcW w:w="2248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8110</w:t>
            </w:r>
          </w:p>
        </w:tc>
        <w:tc>
          <w:tcPr>
            <w:tcW w:w="3649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4286</w:t>
            </w:r>
          </w:p>
        </w:tc>
      </w:tr>
      <w:tr w:rsidR="00FD3075" w:rsidRPr="004D6444" w:rsidTr="004D6444">
        <w:trPr>
          <w:jc w:val="center"/>
        </w:trPr>
        <w:tc>
          <w:tcPr>
            <w:tcW w:w="2248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</w:t>
            </w:r>
          </w:p>
        </w:tc>
        <w:tc>
          <w:tcPr>
            <w:tcW w:w="3253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13038</w:t>
            </w:r>
          </w:p>
        </w:tc>
        <w:tc>
          <w:tcPr>
            <w:tcW w:w="3649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6934</w:t>
            </w:r>
          </w:p>
        </w:tc>
      </w:tr>
      <w:tr w:rsidR="00FD3075" w:rsidRPr="004D6444" w:rsidTr="004D6444">
        <w:trPr>
          <w:jc w:val="center"/>
        </w:trPr>
        <w:tc>
          <w:tcPr>
            <w:tcW w:w="2248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5</w:t>
            </w:r>
          </w:p>
        </w:tc>
        <w:tc>
          <w:tcPr>
            <w:tcW w:w="3253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8167</w:t>
            </w:r>
          </w:p>
        </w:tc>
        <w:tc>
          <w:tcPr>
            <w:tcW w:w="3649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2092</w:t>
            </w:r>
          </w:p>
        </w:tc>
      </w:tr>
      <w:tr w:rsidR="00FD3075" w:rsidRPr="004D6444" w:rsidTr="004D6444">
        <w:trPr>
          <w:jc w:val="center"/>
        </w:trPr>
        <w:tc>
          <w:tcPr>
            <w:tcW w:w="2248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6</w:t>
            </w:r>
          </w:p>
        </w:tc>
        <w:tc>
          <w:tcPr>
            <w:tcW w:w="3253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5808</w:t>
            </w:r>
          </w:p>
        </w:tc>
        <w:tc>
          <w:tcPr>
            <w:tcW w:w="3649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2595</w:t>
            </w:r>
          </w:p>
        </w:tc>
      </w:tr>
      <w:tr w:rsidR="00FD3075" w:rsidRPr="004D6444" w:rsidTr="004D6444">
        <w:trPr>
          <w:jc w:val="center"/>
        </w:trPr>
        <w:tc>
          <w:tcPr>
            <w:tcW w:w="2248" w:type="dxa"/>
            <w:shd w:val="clear" w:color="auto" w:fill="auto"/>
          </w:tcPr>
          <w:p w:rsidR="00FD3075" w:rsidRPr="004D6444" w:rsidRDefault="00FD3075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Все помещение</w:t>
            </w:r>
          </w:p>
        </w:tc>
        <w:tc>
          <w:tcPr>
            <w:tcW w:w="3253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41078</w:t>
            </w:r>
          </w:p>
        </w:tc>
        <w:tc>
          <w:tcPr>
            <w:tcW w:w="3649" w:type="dxa"/>
            <w:shd w:val="clear" w:color="auto" w:fill="auto"/>
          </w:tcPr>
          <w:p w:rsidR="00FD3075" w:rsidRPr="004D6444" w:rsidRDefault="00F27ABE" w:rsidP="004D64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444">
              <w:rPr>
                <w:sz w:val="20"/>
                <w:szCs w:val="20"/>
              </w:rPr>
              <w:t>18682</w:t>
            </w:r>
          </w:p>
        </w:tc>
      </w:tr>
    </w:tbl>
    <w:p w:rsidR="00FD3075" w:rsidRPr="0048480B" w:rsidRDefault="00FD3075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FD3075" w:rsidRPr="0048480B" w:rsidRDefault="00FD307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Коэффициент выгоды системы защиты:</w:t>
      </w:r>
    </w:p>
    <w:p w:rsidR="00FD3075" w:rsidRPr="0048480B" w:rsidRDefault="00E67CC1" w:rsidP="00484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06" type="#_x0000_t75" style="width:93.75pt;height:33pt">
            <v:imagedata r:id="rId85" o:title=""/>
          </v:shape>
        </w:pict>
      </w:r>
    </w:p>
    <w:p w:rsidR="00FD3075" w:rsidRPr="0048480B" w:rsidRDefault="00FD307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То есть оптимальная организация профилактических работ позволила бы снизить риск в </w:t>
      </w:r>
      <w:r w:rsidR="00FE25FB" w:rsidRPr="0048480B">
        <w:rPr>
          <w:sz w:val="28"/>
          <w:szCs w:val="28"/>
        </w:rPr>
        <w:t>2,2</w:t>
      </w:r>
      <w:r w:rsidRPr="0048480B">
        <w:rPr>
          <w:sz w:val="28"/>
          <w:szCs w:val="28"/>
        </w:rPr>
        <w:t xml:space="preserve"> раза.</w:t>
      </w:r>
    </w:p>
    <w:p w:rsidR="00FD3075" w:rsidRPr="0048480B" w:rsidRDefault="00FD307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При использовании установленной системы защиты до оптимизации возможный суммарный ущерб при реализации угрозы состав</w:t>
      </w:r>
      <w:r w:rsidR="0064039B" w:rsidRPr="0048480B">
        <w:rPr>
          <w:sz w:val="28"/>
          <w:szCs w:val="28"/>
        </w:rPr>
        <w:t>и</w:t>
      </w:r>
      <w:r w:rsidRPr="0048480B">
        <w:rPr>
          <w:sz w:val="28"/>
          <w:szCs w:val="28"/>
        </w:rPr>
        <w:t>л</w:t>
      </w:r>
      <w:r w:rsidR="0064039B" w:rsidRPr="0048480B">
        <w:rPr>
          <w:sz w:val="28"/>
          <w:szCs w:val="28"/>
        </w:rPr>
        <w:t xml:space="preserve"> бы</w:t>
      </w:r>
      <w:r w:rsidRPr="0048480B">
        <w:rPr>
          <w:sz w:val="28"/>
          <w:szCs w:val="28"/>
        </w:rPr>
        <w:t xml:space="preserve"> до </w:t>
      </w:r>
      <w:r w:rsidR="00097204" w:rsidRPr="0048480B">
        <w:rPr>
          <w:sz w:val="28"/>
          <w:szCs w:val="28"/>
        </w:rPr>
        <w:t>2</w:t>
      </w:r>
      <w:r w:rsidR="00E7037A" w:rsidRPr="0048480B">
        <w:rPr>
          <w:sz w:val="28"/>
          <w:szCs w:val="28"/>
        </w:rPr>
        <w:t>9</w:t>
      </w:r>
      <w:r w:rsidRPr="0048480B">
        <w:rPr>
          <w:sz w:val="28"/>
          <w:szCs w:val="28"/>
        </w:rPr>
        <w:t>% от стоимости хранимых в помещении ценностей.</w:t>
      </w:r>
    </w:p>
    <w:p w:rsidR="00FD3075" w:rsidRPr="0048480B" w:rsidRDefault="00FD3075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После оптимизации возможный суммарный ущерб уменьшился</w:t>
      </w:r>
      <w:r w:rsidR="0064039B" w:rsidRPr="0048480B">
        <w:rPr>
          <w:sz w:val="28"/>
          <w:szCs w:val="28"/>
        </w:rPr>
        <w:t xml:space="preserve"> на</w:t>
      </w:r>
      <w:r w:rsidR="00E7037A" w:rsidRPr="0048480B">
        <w:rPr>
          <w:sz w:val="28"/>
          <w:szCs w:val="28"/>
        </w:rPr>
        <w:t xml:space="preserve"> 16</w:t>
      </w:r>
      <w:r w:rsidR="0064039B" w:rsidRPr="0048480B">
        <w:rPr>
          <w:sz w:val="28"/>
          <w:szCs w:val="28"/>
        </w:rPr>
        <w:t>% и составляет</w:t>
      </w:r>
      <w:r w:rsidRPr="0048480B">
        <w:rPr>
          <w:sz w:val="28"/>
          <w:szCs w:val="28"/>
        </w:rPr>
        <w:t xml:space="preserve"> до </w:t>
      </w:r>
      <w:r w:rsidR="00097204" w:rsidRPr="0048480B">
        <w:rPr>
          <w:sz w:val="28"/>
          <w:szCs w:val="28"/>
        </w:rPr>
        <w:t>1</w:t>
      </w:r>
      <w:r w:rsidR="00E7037A" w:rsidRPr="0048480B">
        <w:rPr>
          <w:sz w:val="28"/>
          <w:szCs w:val="28"/>
        </w:rPr>
        <w:t>3</w:t>
      </w:r>
      <w:r w:rsidRPr="0048480B">
        <w:rPr>
          <w:sz w:val="28"/>
          <w:szCs w:val="28"/>
        </w:rPr>
        <w:t>%.</w:t>
      </w:r>
    </w:p>
    <w:p w:rsidR="00615D14" w:rsidRPr="0048480B" w:rsidRDefault="00615D14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80B">
        <w:rPr>
          <w:sz w:val="28"/>
          <w:szCs w:val="28"/>
        </w:rPr>
        <w:br w:type="page"/>
      </w:r>
      <w:bookmarkStart w:id="17" w:name="Заключение"/>
      <w:bookmarkEnd w:id="17"/>
      <w:r w:rsidRPr="0048480B">
        <w:rPr>
          <w:b/>
          <w:bCs/>
          <w:sz w:val="28"/>
          <w:szCs w:val="28"/>
        </w:rPr>
        <w:t>Заключение</w:t>
      </w:r>
    </w:p>
    <w:p w:rsidR="00615D14" w:rsidRPr="0048480B" w:rsidRDefault="00615D14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31060B" w:rsidRPr="0048480B" w:rsidRDefault="0031060B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В результате анализа наиболее, уязвимых мест рассматриваемого объекта выяснилось, что комнаты </w:t>
      </w:r>
      <w:r w:rsidR="00E56280" w:rsidRPr="0048480B">
        <w:rPr>
          <w:sz w:val="28"/>
          <w:szCs w:val="28"/>
        </w:rPr>
        <w:t>2</w:t>
      </w:r>
      <w:r w:rsidR="00097204" w:rsidRPr="0048480B">
        <w:rPr>
          <w:sz w:val="28"/>
          <w:szCs w:val="28"/>
        </w:rPr>
        <w:t>, 3</w:t>
      </w:r>
      <w:r w:rsidRPr="0048480B">
        <w:rPr>
          <w:sz w:val="28"/>
          <w:szCs w:val="28"/>
        </w:rPr>
        <w:t xml:space="preserve"> и </w:t>
      </w:r>
      <w:r w:rsidR="00E56280" w:rsidRPr="0048480B">
        <w:rPr>
          <w:sz w:val="28"/>
          <w:szCs w:val="28"/>
        </w:rPr>
        <w:t>4</w:t>
      </w:r>
      <w:r w:rsidRPr="0048480B">
        <w:rPr>
          <w:sz w:val="28"/>
          <w:szCs w:val="28"/>
        </w:rPr>
        <w:t xml:space="preserve"> являются самыми уязвимыми. </w:t>
      </w:r>
      <w:r w:rsidR="00097204" w:rsidRPr="0048480B">
        <w:rPr>
          <w:sz w:val="28"/>
          <w:szCs w:val="28"/>
        </w:rPr>
        <w:t>Возможный р</w:t>
      </w:r>
      <w:r w:rsidR="00E56280" w:rsidRPr="0048480B">
        <w:rPr>
          <w:sz w:val="28"/>
          <w:szCs w:val="28"/>
        </w:rPr>
        <w:t xml:space="preserve">иск </w:t>
      </w:r>
      <w:r w:rsidRPr="0048480B">
        <w:rPr>
          <w:sz w:val="28"/>
          <w:szCs w:val="28"/>
        </w:rPr>
        <w:t xml:space="preserve">от реализации одной угрозы составил бы </w:t>
      </w:r>
      <w:r w:rsidR="00FE25FB" w:rsidRPr="0048480B">
        <w:rPr>
          <w:sz w:val="28"/>
          <w:szCs w:val="28"/>
        </w:rPr>
        <w:t>41078</w:t>
      </w:r>
      <w:r w:rsidRPr="0048480B">
        <w:rPr>
          <w:sz w:val="28"/>
          <w:szCs w:val="28"/>
        </w:rPr>
        <w:t xml:space="preserve"> рублей. </w:t>
      </w:r>
    </w:p>
    <w:p w:rsidR="0031060B" w:rsidRPr="0048480B" w:rsidRDefault="00E56280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После</w:t>
      </w:r>
      <w:r w:rsidR="0031060B" w:rsidRPr="0048480B">
        <w:rPr>
          <w:sz w:val="28"/>
          <w:szCs w:val="28"/>
        </w:rPr>
        <w:t xml:space="preserve"> оптим</w:t>
      </w:r>
      <w:r w:rsidRPr="0048480B">
        <w:rPr>
          <w:sz w:val="28"/>
          <w:szCs w:val="28"/>
        </w:rPr>
        <w:t>изации периода</w:t>
      </w:r>
      <w:r w:rsidR="0031060B" w:rsidRPr="0048480B">
        <w:rPr>
          <w:sz w:val="28"/>
          <w:szCs w:val="28"/>
        </w:rPr>
        <w:t xml:space="preserve"> профилактических работ, когда коэффициент готовности средств сигнализации равен 0,9</w:t>
      </w:r>
      <w:r w:rsidR="00E27FEB" w:rsidRPr="0048480B">
        <w:rPr>
          <w:sz w:val="28"/>
          <w:szCs w:val="28"/>
        </w:rPr>
        <w:t>48</w:t>
      </w:r>
      <w:r w:rsidR="0031060B" w:rsidRPr="0048480B">
        <w:rPr>
          <w:sz w:val="28"/>
          <w:szCs w:val="28"/>
        </w:rPr>
        <w:t xml:space="preserve">, </w:t>
      </w:r>
      <w:r w:rsidR="00097204" w:rsidRPr="0048480B">
        <w:rPr>
          <w:sz w:val="28"/>
          <w:szCs w:val="28"/>
        </w:rPr>
        <w:t>возможный риск</w:t>
      </w:r>
      <w:r w:rsidR="0031060B" w:rsidRPr="0048480B">
        <w:rPr>
          <w:sz w:val="28"/>
          <w:szCs w:val="28"/>
        </w:rPr>
        <w:t xml:space="preserve"> составил бы </w:t>
      </w:r>
      <w:r w:rsidR="00FE25FB" w:rsidRPr="0048480B">
        <w:rPr>
          <w:sz w:val="28"/>
          <w:szCs w:val="28"/>
        </w:rPr>
        <w:t>18682</w:t>
      </w:r>
      <w:r w:rsidR="0031060B" w:rsidRPr="0048480B">
        <w:rPr>
          <w:sz w:val="28"/>
          <w:szCs w:val="28"/>
        </w:rPr>
        <w:t xml:space="preserve"> рублей, т. е. оптимальная организация профилактических работ позволила бы снизить риск в </w:t>
      </w:r>
      <w:r w:rsidR="00097204" w:rsidRPr="0048480B">
        <w:rPr>
          <w:sz w:val="28"/>
          <w:szCs w:val="28"/>
        </w:rPr>
        <w:t>2,</w:t>
      </w:r>
      <w:r w:rsidR="00FE25FB" w:rsidRPr="0048480B">
        <w:rPr>
          <w:sz w:val="28"/>
          <w:szCs w:val="28"/>
        </w:rPr>
        <w:t>2</w:t>
      </w:r>
      <w:r w:rsidR="0031060B" w:rsidRPr="0048480B">
        <w:rPr>
          <w:sz w:val="28"/>
          <w:szCs w:val="28"/>
        </w:rPr>
        <w:t xml:space="preserve"> раза.</w:t>
      </w:r>
    </w:p>
    <w:p w:rsidR="003E44BF" w:rsidRPr="0048480B" w:rsidRDefault="003E44BF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Таким образом, на рассматриваемом предприятии необходимо: </w:t>
      </w:r>
    </w:p>
    <w:p w:rsidR="003E44BF" w:rsidRPr="0048480B" w:rsidRDefault="003E44BF" w:rsidP="0048480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повысить безопасность во второй, третьей и четвертой комнатах;</w:t>
      </w:r>
    </w:p>
    <w:p w:rsidR="003E44BF" w:rsidRPr="0048480B" w:rsidRDefault="003E44BF" w:rsidP="0048480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использовать оптимальный период профилактических работ.</w:t>
      </w:r>
    </w:p>
    <w:p w:rsidR="00FB750A" w:rsidRPr="0048480B" w:rsidRDefault="00FB750A" w:rsidP="004848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80B">
        <w:rPr>
          <w:sz w:val="28"/>
          <w:szCs w:val="28"/>
        </w:rPr>
        <w:br w:type="page"/>
      </w:r>
      <w:bookmarkStart w:id="18" w:name="Источники"/>
      <w:bookmarkEnd w:id="18"/>
      <w:r w:rsidRPr="0048480B">
        <w:rPr>
          <w:b/>
          <w:bCs/>
          <w:sz w:val="28"/>
          <w:szCs w:val="28"/>
        </w:rPr>
        <w:t>Источники информации</w:t>
      </w:r>
    </w:p>
    <w:p w:rsidR="00FB750A" w:rsidRPr="0048480B" w:rsidRDefault="00FB750A" w:rsidP="0048480B">
      <w:pPr>
        <w:spacing w:line="360" w:lineRule="auto"/>
        <w:ind w:firstLine="709"/>
        <w:jc w:val="both"/>
        <w:rPr>
          <w:sz w:val="28"/>
          <w:szCs w:val="28"/>
        </w:rPr>
      </w:pPr>
    </w:p>
    <w:p w:rsidR="0056086E" w:rsidRPr="0048480B" w:rsidRDefault="00993C3D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 xml:space="preserve">1 </w:t>
      </w:r>
      <w:r w:rsidR="0056086E" w:rsidRPr="0048480B">
        <w:rPr>
          <w:sz w:val="28"/>
          <w:szCs w:val="28"/>
        </w:rPr>
        <w:t>Организация и управление комплексной защитой информации на предприятии. Методические указания к курсовой работе.</w:t>
      </w:r>
    </w:p>
    <w:p w:rsidR="0056086E" w:rsidRPr="0048480B" w:rsidRDefault="0056086E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2</w:t>
      </w:r>
      <w:r w:rsidR="00993C3D" w:rsidRPr="0048480B">
        <w:rPr>
          <w:sz w:val="28"/>
          <w:szCs w:val="28"/>
        </w:rPr>
        <w:t xml:space="preserve"> </w:t>
      </w:r>
      <w:r w:rsidRPr="0048480B">
        <w:rPr>
          <w:sz w:val="28"/>
          <w:szCs w:val="28"/>
        </w:rPr>
        <w:t>Попов Л.И., Зубарев А.В. Основные принципы повышения эффективности реализации мероприятий по комплексной защите информации. http://security.list.ru</w:t>
      </w:r>
    </w:p>
    <w:p w:rsidR="004901B7" w:rsidRPr="0048480B" w:rsidRDefault="00993C3D" w:rsidP="0048480B">
      <w:pPr>
        <w:spacing w:line="360" w:lineRule="auto"/>
        <w:ind w:firstLine="709"/>
        <w:jc w:val="both"/>
        <w:rPr>
          <w:sz w:val="28"/>
          <w:szCs w:val="28"/>
        </w:rPr>
      </w:pPr>
      <w:r w:rsidRPr="0048480B">
        <w:rPr>
          <w:sz w:val="28"/>
          <w:szCs w:val="28"/>
        </w:rPr>
        <w:t>3</w:t>
      </w:r>
      <w:r w:rsidR="0056086E" w:rsidRPr="0048480B">
        <w:rPr>
          <w:sz w:val="28"/>
          <w:szCs w:val="28"/>
        </w:rPr>
        <w:t xml:space="preserve"> Смирнов Н.В., Дунин-Барковский Н.В. Курс теории вероятности и математической статистики (для технических приложений). – М.: Наука, 1969. – 230 с.</w:t>
      </w:r>
      <w:bookmarkStart w:id="19" w:name="_GoBack"/>
      <w:bookmarkEnd w:id="19"/>
    </w:p>
    <w:sectPr w:rsidR="004901B7" w:rsidRPr="0048480B" w:rsidSect="0048480B">
      <w:pgSz w:w="11906" w:h="16838"/>
      <w:pgMar w:top="1134" w:right="851" w:bottom="1134" w:left="1701" w:header="35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44" w:rsidRDefault="004D6444">
      <w:r>
        <w:separator/>
      </w:r>
    </w:p>
  </w:endnote>
  <w:endnote w:type="continuationSeparator" w:id="0">
    <w:p w:rsidR="004D6444" w:rsidRDefault="004D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44" w:rsidRDefault="004D6444">
      <w:r>
        <w:separator/>
      </w:r>
    </w:p>
  </w:footnote>
  <w:footnote w:type="continuationSeparator" w:id="0">
    <w:p w:rsidR="004D6444" w:rsidRDefault="004D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48A"/>
    <w:multiLevelType w:val="hybridMultilevel"/>
    <w:tmpl w:val="96EC6B10"/>
    <w:lvl w:ilvl="0" w:tplc="C61A5D8A">
      <w:start w:val="1"/>
      <w:numFmt w:val="bullet"/>
      <w:lvlText w:val=""/>
      <w:lvlJc w:val="left"/>
      <w:pPr>
        <w:tabs>
          <w:tab w:val="num" w:pos="1758"/>
        </w:tabs>
        <w:ind w:left="170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198827ED"/>
    <w:multiLevelType w:val="hybridMultilevel"/>
    <w:tmpl w:val="C056352E"/>
    <w:lvl w:ilvl="0" w:tplc="0054EA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C129F5"/>
    <w:multiLevelType w:val="hybridMultilevel"/>
    <w:tmpl w:val="B5446314"/>
    <w:lvl w:ilvl="0" w:tplc="C61A5D8A">
      <w:start w:val="1"/>
      <w:numFmt w:val="bullet"/>
      <w:lvlText w:val=""/>
      <w:lvlJc w:val="left"/>
      <w:pPr>
        <w:tabs>
          <w:tab w:val="num" w:pos="1758"/>
        </w:tabs>
        <w:ind w:left="170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21E33758"/>
    <w:multiLevelType w:val="multilevel"/>
    <w:tmpl w:val="0419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4">
    <w:nsid w:val="23006B5F"/>
    <w:multiLevelType w:val="hybridMultilevel"/>
    <w:tmpl w:val="B5D08864"/>
    <w:lvl w:ilvl="0" w:tplc="0054EA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EC709F"/>
    <w:multiLevelType w:val="multilevel"/>
    <w:tmpl w:val="0419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6">
    <w:nsid w:val="627D21F1"/>
    <w:multiLevelType w:val="singleLevel"/>
    <w:tmpl w:val="A7F259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96F1C3E"/>
    <w:multiLevelType w:val="multilevel"/>
    <w:tmpl w:val="671AB1DA"/>
    <w:lvl w:ilvl="0">
      <w:start w:val="1"/>
      <w:numFmt w:val="bullet"/>
      <w:lvlText w:val=""/>
      <w:lvlJc w:val="left"/>
      <w:pPr>
        <w:tabs>
          <w:tab w:val="num" w:pos="416"/>
        </w:tabs>
        <w:ind w:left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ED4"/>
    <w:rsid w:val="0000180B"/>
    <w:rsid w:val="000216C4"/>
    <w:rsid w:val="000410E2"/>
    <w:rsid w:val="00057784"/>
    <w:rsid w:val="00061ABF"/>
    <w:rsid w:val="000650C6"/>
    <w:rsid w:val="000678DD"/>
    <w:rsid w:val="00084757"/>
    <w:rsid w:val="00091A4C"/>
    <w:rsid w:val="00097204"/>
    <w:rsid w:val="000C0455"/>
    <w:rsid w:val="000D0D09"/>
    <w:rsid w:val="000E3434"/>
    <w:rsid w:val="00111855"/>
    <w:rsid w:val="00117E23"/>
    <w:rsid w:val="0012770A"/>
    <w:rsid w:val="00131EEF"/>
    <w:rsid w:val="00134FAC"/>
    <w:rsid w:val="00135C14"/>
    <w:rsid w:val="00150175"/>
    <w:rsid w:val="001848AA"/>
    <w:rsid w:val="001929B1"/>
    <w:rsid w:val="001946B4"/>
    <w:rsid w:val="001A7A29"/>
    <w:rsid w:val="001B3F3A"/>
    <w:rsid w:val="001D14E7"/>
    <w:rsid w:val="001D7A16"/>
    <w:rsid w:val="001E0054"/>
    <w:rsid w:val="001E7586"/>
    <w:rsid w:val="001F2C84"/>
    <w:rsid w:val="00203346"/>
    <w:rsid w:val="0024155A"/>
    <w:rsid w:val="00250D1C"/>
    <w:rsid w:val="00272284"/>
    <w:rsid w:val="00283894"/>
    <w:rsid w:val="00296072"/>
    <w:rsid w:val="002A588A"/>
    <w:rsid w:val="002A736A"/>
    <w:rsid w:val="002C0FFD"/>
    <w:rsid w:val="002C1A7B"/>
    <w:rsid w:val="002C26FC"/>
    <w:rsid w:val="002D4E03"/>
    <w:rsid w:val="002E1B0F"/>
    <w:rsid w:val="00304444"/>
    <w:rsid w:val="0031060B"/>
    <w:rsid w:val="00352E92"/>
    <w:rsid w:val="00366C1F"/>
    <w:rsid w:val="00387301"/>
    <w:rsid w:val="0039668B"/>
    <w:rsid w:val="003A0908"/>
    <w:rsid w:val="003A48F8"/>
    <w:rsid w:val="003A4F51"/>
    <w:rsid w:val="003A794C"/>
    <w:rsid w:val="003A7A4E"/>
    <w:rsid w:val="003B1134"/>
    <w:rsid w:val="003C27FA"/>
    <w:rsid w:val="003D36BE"/>
    <w:rsid w:val="003E2789"/>
    <w:rsid w:val="003E44BF"/>
    <w:rsid w:val="003E76F5"/>
    <w:rsid w:val="003F5F7F"/>
    <w:rsid w:val="00406DE0"/>
    <w:rsid w:val="00407281"/>
    <w:rsid w:val="00407FA4"/>
    <w:rsid w:val="00415190"/>
    <w:rsid w:val="00423342"/>
    <w:rsid w:val="00445B9B"/>
    <w:rsid w:val="00452A88"/>
    <w:rsid w:val="00464FF6"/>
    <w:rsid w:val="0048480B"/>
    <w:rsid w:val="004901B7"/>
    <w:rsid w:val="004A25DD"/>
    <w:rsid w:val="004C7C85"/>
    <w:rsid w:val="004D6444"/>
    <w:rsid w:val="004F004C"/>
    <w:rsid w:val="004F4ED4"/>
    <w:rsid w:val="0050109F"/>
    <w:rsid w:val="00520F9C"/>
    <w:rsid w:val="00526D0D"/>
    <w:rsid w:val="0054055A"/>
    <w:rsid w:val="0054240B"/>
    <w:rsid w:val="00557A42"/>
    <w:rsid w:val="0056086E"/>
    <w:rsid w:val="005626C2"/>
    <w:rsid w:val="00573225"/>
    <w:rsid w:val="005930D1"/>
    <w:rsid w:val="005943C0"/>
    <w:rsid w:val="0059475E"/>
    <w:rsid w:val="0059575D"/>
    <w:rsid w:val="005A7CC1"/>
    <w:rsid w:val="005B1A39"/>
    <w:rsid w:val="005B1D61"/>
    <w:rsid w:val="005C20EB"/>
    <w:rsid w:val="005E102F"/>
    <w:rsid w:val="005E31C7"/>
    <w:rsid w:val="005F0934"/>
    <w:rsid w:val="00615D14"/>
    <w:rsid w:val="00621A7A"/>
    <w:rsid w:val="0064039B"/>
    <w:rsid w:val="00645C9D"/>
    <w:rsid w:val="006535F8"/>
    <w:rsid w:val="00657713"/>
    <w:rsid w:val="00663719"/>
    <w:rsid w:val="00664A90"/>
    <w:rsid w:val="0066748F"/>
    <w:rsid w:val="0068664F"/>
    <w:rsid w:val="006C77B7"/>
    <w:rsid w:val="006D2C75"/>
    <w:rsid w:val="006D53A8"/>
    <w:rsid w:val="006F5884"/>
    <w:rsid w:val="006F5A76"/>
    <w:rsid w:val="006F6789"/>
    <w:rsid w:val="006F7159"/>
    <w:rsid w:val="007039D2"/>
    <w:rsid w:val="007077C9"/>
    <w:rsid w:val="00716AF3"/>
    <w:rsid w:val="0073089E"/>
    <w:rsid w:val="00746B44"/>
    <w:rsid w:val="00747856"/>
    <w:rsid w:val="00751613"/>
    <w:rsid w:val="0077156E"/>
    <w:rsid w:val="007758CC"/>
    <w:rsid w:val="00782B3F"/>
    <w:rsid w:val="00785AC1"/>
    <w:rsid w:val="007938B3"/>
    <w:rsid w:val="007956C3"/>
    <w:rsid w:val="007A1448"/>
    <w:rsid w:val="007B370B"/>
    <w:rsid w:val="007C0E92"/>
    <w:rsid w:val="007C138C"/>
    <w:rsid w:val="007C1BE5"/>
    <w:rsid w:val="007E66CF"/>
    <w:rsid w:val="007F5E3A"/>
    <w:rsid w:val="007F7F81"/>
    <w:rsid w:val="00816574"/>
    <w:rsid w:val="0082174C"/>
    <w:rsid w:val="00827028"/>
    <w:rsid w:val="0082776A"/>
    <w:rsid w:val="00827FBF"/>
    <w:rsid w:val="008318F8"/>
    <w:rsid w:val="00837543"/>
    <w:rsid w:val="00840035"/>
    <w:rsid w:val="00844A06"/>
    <w:rsid w:val="00867F48"/>
    <w:rsid w:val="008852B8"/>
    <w:rsid w:val="0088596B"/>
    <w:rsid w:val="00895C7B"/>
    <w:rsid w:val="008A3F1D"/>
    <w:rsid w:val="008C030C"/>
    <w:rsid w:val="008D2823"/>
    <w:rsid w:val="008D7E71"/>
    <w:rsid w:val="008E0024"/>
    <w:rsid w:val="008E4A8A"/>
    <w:rsid w:val="008F43D4"/>
    <w:rsid w:val="00906B35"/>
    <w:rsid w:val="0090738C"/>
    <w:rsid w:val="009258CA"/>
    <w:rsid w:val="00931942"/>
    <w:rsid w:val="00942BB0"/>
    <w:rsid w:val="00967E30"/>
    <w:rsid w:val="009702C5"/>
    <w:rsid w:val="009709F0"/>
    <w:rsid w:val="00993C3D"/>
    <w:rsid w:val="009A0218"/>
    <w:rsid w:val="009A1C97"/>
    <w:rsid w:val="009B6645"/>
    <w:rsid w:val="009C27CE"/>
    <w:rsid w:val="009E2230"/>
    <w:rsid w:val="009F7D7E"/>
    <w:rsid w:val="00A027B1"/>
    <w:rsid w:val="00A12323"/>
    <w:rsid w:val="00A157C3"/>
    <w:rsid w:val="00A30D6A"/>
    <w:rsid w:val="00A33483"/>
    <w:rsid w:val="00A34269"/>
    <w:rsid w:val="00A40970"/>
    <w:rsid w:val="00A4736B"/>
    <w:rsid w:val="00A6452C"/>
    <w:rsid w:val="00A762E5"/>
    <w:rsid w:val="00A9220F"/>
    <w:rsid w:val="00A9429A"/>
    <w:rsid w:val="00AA58CC"/>
    <w:rsid w:val="00AB1C26"/>
    <w:rsid w:val="00AB4933"/>
    <w:rsid w:val="00AC43BC"/>
    <w:rsid w:val="00AC7051"/>
    <w:rsid w:val="00AE03C0"/>
    <w:rsid w:val="00AE1092"/>
    <w:rsid w:val="00B009B5"/>
    <w:rsid w:val="00B06C75"/>
    <w:rsid w:val="00B15407"/>
    <w:rsid w:val="00B154B0"/>
    <w:rsid w:val="00B20B22"/>
    <w:rsid w:val="00B22160"/>
    <w:rsid w:val="00B23B4B"/>
    <w:rsid w:val="00B33787"/>
    <w:rsid w:val="00B56E2B"/>
    <w:rsid w:val="00B60730"/>
    <w:rsid w:val="00B87256"/>
    <w:rsid w:val="00B91422"/>
    <w:rsid w:val="00BA393F"/>
    <w:rsid w:val="00BC3678"/>
    <w:rsid w:val="00BC4E00"/>
    <w:rsid w:val="00BE35EF"/>
    <w:rsid w:val="00C02992"/>
    <w:rsid w:val="00C02BC7"/>
    <w:rsid w:val="00C0567F"/>
    <w:rsid w:val="00C05A82"/>
    <w:rsid w:val="00C12C7F"/>
    <w:rsid w:val="00C230E7"/>
    <w:rsid w:val="00C31DEB"/>
    <w:rsid w:val="00C36385"/>
    <w:rsid w:val="00C47A9A"/>
    <w:rsid w:val="00C60535"/>
    <w:rsid w:val="00C72C96"/>
    <w:rsid w:val="00C8768E"/>
    <w:rsid w:val="00C92053"/>
    <w:rsid w:val="00CA578E"/>
    <w:rsid w:val="00CC13DA"/>
    <w:rsid w:val="00CD4A4A"/>
    <w:rsid w:val="00CD61EB"/>
    <w:rsid w:val="00CE376E"/>
    <w:rsid w:val="00CE7615"/>
    <w:rsid w:val="00CF5DB2"/>
    <w:rsid w:val="00D02E46"/>
    <w:rsid w:val="00D06972"/>
    <w:rsid w:val="00D07472"/>
    <w:rsid w:val="00D13803"/>
    <w:rsid w:val="00D15D4B"/>
    <w:rsid w:val="00D17A1C"/>
    <w:rsid w:val="00D458C3"/>
    <w:rsid w:val="00D47433"/>
    <w:rsid w:val="00D51039"/>
    <w:rsid w:val="00D541BE"/>
    <w:rsid w:val="00D5638A"/>
    <w:rsid w:val="00D73373"/>
    <w:rsid w:val="00D7348B"/>
    <w:rsid w:val="00D90A84"/>
    <w:rsid w:val="00D957C2"/>
    <w:rsid w:val="00DC4F0C"/>
    <w:rsid w:val="00DF1AE8"/>
    <w:rsid w:val="00E071BE"/>
    <w:rsid w:val="00E17870"/>
    <w:rsid w:val="00E27FEB"/>
    <w:rsid w:val="00E30A32"/>
    <w:rsid w:val="00E56280"/>
    <w:rsid w:val="00E62389"/>
    <w:rsid w:val="00E62E88"/>
    <w:rsid w:val="00E63665"/>
    <w:rsid w:val="00E67CC1"/>
    <w:rsid w:val="00E7037A"/>
    <w:rsid w:val="00E70A21"/>
    <w:rsid w:val="00E74112"/>
    <w:rsid w:val="00E8044F"/>
    <w:rsid w:val="00E87577"/>
    <w:rsid w:val="00E9217B"/>
    <w:rsid w:val="00EA39E7"/>
    <w:rsid w:val="00EB2653"/>
    <w:rsid w:val="00ED76A7"/>
    <w:rsid w:val="00EE1CBC"/>
    <w:rsid w:val="00EE64F1"/>
    <w:rsid w:val="00F15249"/>
    <w:rsid w:val="00F27ABE"/>
    <w:rsid w:val="00F454B3"/>
    <w:rsid w:val="00F53ECD"/>
    <w:rsid w:val="00F56E8D"/>
    <w:rsid w:val="00F57B04"/>
    <w:rsid w:val="00F60499"/>
    <w:rsid w:val="00F66DC9"/>
    <w:rsid w:val="00F675B7"/>
    <w:rsid w:val="00F70929"/>
    <w:rsid w:val="00F77CA5"/>
    <w:rsid w:val="00F861D1"/>
    <w:rsid w:val="00F87D45"/>
    <w:rsid w:val="00FA7A88"/>
    <w:rsid w:val="00FB560A"/>
    <w:rsid w:val="00FB750A"/>
    <w:rsid w:val="00FB7F37"/>
    <w:rsid w:val="00FD3075"/>
    <w:rsid w:val="00FD496C"/>
    <w:rsid w:val="00FD76DC"/>
    <w:rsid w:val="00FE25FB"/>
    <w:rsid w:val="00FE5B0F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AE3352F8-750F-4909-802E-DDF006A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6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5EF"/>
    <w:pPr>
      <w:keepNext/>
      <w:tabs>
        <w:tab w:val="left" w:pos="1134"/>
        <w:tab w:val="left" w:pos="1985"/>
        <w:tab w:val="left" w:pos="9070"/>
      </w:tabs>
      <w:spacing w:line="360" w:lineRule="auto"/>
      <w:jc w:val="right"/>
      <w:outlineLvl w:val="0"/>
    </w:pPr>
    <w:rPr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BE35EF"/>
    <w:pPr>
      <w:keepNext/>
      <w:tabs>
        <w:tab w:val="left" w:pos="3686"/>
        <w:tab w:val="left" w:pos="9070"/>
      </w:tabs>
      <w:spacing w:line="360" w:lineRule="auto"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AB1C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77C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77CA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paragraph" w:customStyle="1" w:styleId="a7">
    <w:name w:val="Чертежный"/>
    <w:uiPriority w:val="99"/>
    <w:rsid w:val="00F77CA5"/>
    <w:pPr>
      <w:jc w:val="both"/>
    </w:pPr>
    <w:rPr>
      <w:rFonts w:ascii="GOST type A" w:hAnsi="GOST type A" w:cs="GOST type A"/>
      <w:i/>
      <w:iCs/>
      <w:sz w:val="28"/>
      <w:szCs w:val="28"/>
      <w:lang w:val="uk-UA"/>
    </w:rPr>
  </w:style>
  <w:style w:type="character" w:styleId="a8">
    <w:name w:val="page number"/>
    <w:uiPriority w:val="99"/>
    <w:rsid w:val="00F77CA5"/>
  </w:style>
  <w:style w:type="character" w:styleId="a9">
    <w:name w:val="Hyperlink"/>
    <w:uiPriority w:val="99"/>
    <w:rsid w:val="009258CA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C02992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rsid w:val="00061ABF"/>
    <w:rPr>
      <w:color w:val="800080"/>
      <w:u w:val="single"/>
    </w:rPr>
  </w:style>
  <w:style w:type="table" w:styleId="ad">
    <w:name w:val="Table Grid"/>
    <w:basedOn w:val="a1"/>
    <w:uiPriority w:val="99"/>
    <w:rsid w:val="000D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 Знак"/>
    <w:basedOn w:val="a"/>
    <w:link w:val="text0"/>
    <w:uiPriority w:val="99"/>
    <w:rsid w:val="009A0218"/>
    <w:pPr>
      <w:ind w:firstLine="709"/>
      <w:jc w:val="both"/>
    </w:pPr>
    <w:rPr>
      <w:rFonts w:eastAsia="Batang"/>
      <w:sz w:val="28"/>
      <w:szCs w:val="28"/>
    </w:rPr>
  </w:style>
  <w:style w:type="character" w:customStyle="1" w:styleId="text0">
    <w:name w:val="text Знак Знак"/>
    <w:link w:val="text"/>
    <w:uiPriority w:val="99"/>
    <w:locked/>
    <w:rsid w:val="009A0218"/>
    <w:rPr>
      <w:rFonts w:eastAsia="Batang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e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16" Type="http://schemas.openxmlformats.org/officeDocument/2006/relationships/image" Target="media/image10.wmf"/><Relationship Id="rId11" Type="http://schemas.openxmlformats.org/officeDocument/2006/relationships/image" Target="media/image5.e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png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 по КСЗИ на предприятии</vt:lpstr>
    </vt:vector>
  </TitlesOfParts>
  <Manager>Никитин А.А.</Manager>
  <Company>УГАТУ</Company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по КСЗИ на предприятии</dc:title>
  <dc:subject>Разработка КСЗИ</dc:subject>
  <dc:creator>Королёв Е.М.</dc:creator>
  <cp:keywords>Курсовая</cp:keywords>
  <dc:description/>
  <cp:lastModifiedBy>Irina</cp:lastModifiedBy>
  <cp:revision>2</cp:revision>
  <dcterms:created xsi:type="dcterms:W3CDTF">2014-08-10T12:31:00Z</dcterms:created>
  <dcterms:modified xsi:type="dcterms:W3CDTF">2014-08-10T12:31:00Z</dcterms:modified>
  <cp:category>ЗИ-509</cp:category>
</cp:coreProperties>
</file>