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11" w:rsidRDefault="00515511" w:rsidP="00CD496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7649113"/>
      <w:bookmarkStart w:id="1" w:name="_Toc247649459"/>
      <w:bookmarkStart w:id="2" w:name="_Toc247649637"/>
      <w:bookmarkStart w:id="3" w:name="_Toc247982159"/>
      <w:bookmarkStart w:id="4" w:name="_Toc262768795"/>
    </w:p>
    <w:p w:rsidR="00CD496A" w:rsidRPr="003A4901" w:rsidRDefault="00CD496A" w:rsidP="00CD496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01">
        <w:rPr>
          <w:rFonts w:ascii="Times New Roman" w:hAnsi="Times New Roman" w:cs="Times New Roman"/>
          <w:b w:val="0"/>
          <w:sz w:val="28"/>
          <w:szCs w:val="28"/>
        </w:rPr>
        <w:t>РОССИЙСКИЙ ГОСУДАРСТВЕННЫЙ СОЦИАЛЬНЫЙ УНИВЕРСИТЕТ</w:t>
      </w:r>
      <w:bookmarkEnd w:id="0"/>
      <w:bookmarkEnd w:id="1"/>
      <w:bookmarkEnd w:id="2"/>
      <w:bookmarkEnd w:id="3"/>
      <w:bookmarkEnd w:id="4"/>
    </w:p>
    <w:p w:rsidR="00CD496A" w:rsidRPr="003A4901" w:rsidRDefault="00CD496A" w:rsidP="00CD496A">
      <w:pPr>
        <w:rPr>
          <w:color w:val="444444"/>
          <w:sz w:val="28"/>
          <w:szCs w:val="28"/>
        </w:rPr>
      </w:pPr>
      <w:r w:rsidRPr="003A4901">
        <w:rPr>
          <w:color w:val="444444"/>
          <w:sz w:val="28"/>
          <w:szCs w:val="28"/>
        </w:rPr>
        <w:t>Факультет социального страхования, экономики и социологии труда</w:t>
      </w:r>
    </w:p>
    <w:p w:rsidR="00CD496A" w:rsidRDefault="00CD496A" w:rsidP="00CD496A"/>
    <w:p w:rsidR="00CD496A" w:rsidRDefault="00CD496A" w:rsidP="00CD496A"/>
    <w:p w:rsidR="00CD496A" w:rsidRDefault="00CD496A" w:rsidP="00CD496A">
      <w:pPr>
        <w:ind w:left="2832" w:firstLine="708"/>
        <w:rPr>
          <w:sz w:val="28"/>
          <w:szCs w:val="28"/>
        </w:rPr>
      </w:pPr>
      <w:r w:rsidRPr="003A4901">
        <w:rPr>
          <w:sz w:val="28"/>
          <w:szCs w:val="28"/>
        </w:rPr>
        <w:t>Курсовая работа</w:t>
      </w:r>
    </w:p>
    <w:p w:rsidR="00CD496A" w:rsidRDefault="00CD496A" w:rsidP="00CD49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CD496A" w:rsidRDefault="00CD496A" w:rsidP="00CD496A">
      <w:r w:rsidRPr="003D030F">
        <w:rPr>
          <w:sz w:val="28"/>
          <w:szCs w:val="28"/>
        </w:rPr>
        <w:t>Разработка мероприятий по формированию спроса и стимулированию сбыта</w:t>
      </w:r>
    </w:p>
    <w:p w:rsidR="00CD496A" w:rsidRPr="00166777" w:rsidRDefault="00CD496A" w:rsidP="00CD496A">
      <w:pPr>
        <w:rPr>
          <w:sz w:val="28"/>
          <w:szCs w:val="28"/>
        </w:rPr>
      </w:pPr>
    </w:p>
    <w:p w:rsidR="00CD496A" w:rsidRPr="00166777" w:rsidRDefault="00CD496A" w:rsidP="00CD496A">
      <w:pPr>
        <w:rPr>
          <w:sz w:val="28"/>
          <w:szCs w:val="28"/>
        </w:rPr>
      </w:pPr>
    </w:p>
    <w:p w:rsidR="00CD496A" w:rsidRPr="00166777" w:rsidRDefault="00CD496A" w:rsidP="00CD496A">
      <w:pPr>
        <w:rPr>
          <w:sz w:val="28"/>
          <w:szCs w:val="28"/>
        </w:rPr>
      </w:pPr>
    </w:p>
    <w:p w:rsidR="00CD496A" w:rsidRPr="00166777" w:rsidRDefault="00CD496A" w:rsidP="00CD496A">
      <w:pPr>
        <w:rPr>
          <w:sz w:val="28"/>
          <w:szCs w:val="28"/>
        </w:rPr>
      </w:pPr>
    </w:p>
    <w:p w:rsidR="00CD496A" w:rsidRDefault="00CD496A" w:rsidP="00CD496A">
      <w:pPr>
        <w:ind w:left="5664" w:firstLine="708"/>
        <w:rPr>
          <w:sz w:val="28"/>
          <w:szCs w:val="28"/>
        </w:rPr>
      </w:pPr>
      <w:r w:rsidRPr="00166777">
        <w:rPr>
          <w:sz w:val="28"/>
          <w:szCs w:val="28"/>
        </w:rPr>
        <w:t>Выполнил</w:t>
      </w:r>
      <w:r>
        <w:rPr>
          <w:sz w:val="28"/>
          <w:szCs w:val="28"/>
        </w:rPr>
        <w:t>:</w:t>
      </w:r>
    </w:p>
    <w:p w:rsidR="00CD496A" w:rsidRDefault="00CD496A" w:rsidP="00CD496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Студент 2 курса</w:t>
      </w:r>
    </w:p>
    <w:p w:rsidR="00CD496A" w:rsidRDefault="00CD496A" w:rsidP="00CD496A">
      <w:pPr>
        <w:ind w:left="5664" w:right="-545" w:firstLine="708"/>
        <w:rPr>
          <w:sz w:val="28"/>
          <w:szCs w:val="28"/>
        </w:rPr>
      </w:pPr>
      <w:r>
        <w:rPr>
          <w:sz w:val="28"/>
          <w:szCs w:val="28"/>
        </w:rPr>
        <w:t>Специальности Маркетинг</w:t>
      </w:r>
    </w:p>
    <w:p w:rsidR="00CD496A" w:rsidRPr="00166777" w:rsidRDefault="00CD496A" w:rsidP="00CD496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Шимбаров М. В.</w:t>
      </w:r>
    </w:p>
    <w:p w:rsidR="00CD496A" w:rsidRPr="00166777" w:rsidRDefault="00CD496A" w:rsidP="00CD496A">
      <w:pPr>
        <w:rPr>
          <w:sz w:val="28"/>
          <w:szCs w:val="28"/>
        </w:rPr>
      </w:pPr>
    </w:p>
    <w:p w:rsidR="00CD496A" w:rsidRPr="00166777" w:rsidRDefault="00CD496A" w:rsidP="00CD496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CD496A" w:rsidRPr="00166777" w:rsidRDefault="00CD496A" w:rsidP="00CD496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Абдулабекова Э. М.</w:t>
      </w:r>
    </w:p>
    <w:p w:rsidR="00CD496A" w:rsidRPr="00166777" w:rsidRDefault="00CD496A" w:rsidP="00CD496A">
      <w:pPr>
        <w:rPr>
          <w:sz w:val="28"/>
          <w:szCs w:val="28"/>
        </w:rPr>
      </w:pPr>
    </w:p>
    <w:p w:rsidR="00CD496A" w:rsidRDefault="00CD496A" w:rsidP="00CD496A"/>
    <w:p w:rsidR="00CD496A" w:rsidRDefault="00CD496A" w:rsidP="00CD496A"/>
    <w:p w:rsidR="00CD496A" w:rsidRDefault="00CD496A" w:rsidP="00CD496A"/>
    <w:p w:rsidR="00CD496A" w:rsidRPr="00A818DB" w:rsidRDefault="00CD496A" w:rsidP="00CD496A"/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Default="00CD496A" w:rsidP="00CD496A">
      <w:pPr>
        <w:jc w:val="center"/>
      </w:pPr>
    </w:p>
    <w:p w:rsidR="00CD496A" w:rsidRPr="00A818DB" w:rsidRDefault="00CD496A" w:rsidP="00CD496A">
      <w:pPr>
        <w:jc w:val="center"/>
      </w:pPr>
      <w:r>
        <w:t>Москва 2010</w:t>
      </w:r>
    </w:p>
    <w:p w:rsidR="00CD496A" w:rsidRDefault="00CD496A" w:rsidP="00CD496A">
      <w:pPr>
        <w:spacing w:line="360" w:lineRule="auto"/>
        <w:jc w:val="center"/>
        <w:rPr>
          <w:b/>
          <w:sz w:val="28"/>
          <w:szCs w:val="28"/>
        </w:rPr>
      </w:pPr>
    </w:p>
    <w:p w:rsidR="00CD496A" w:rsidRDefault="00CD496A" w:rsidP="00CD496A">
      <w:pPr>
        <w:spacing w:line="360" w:lineRule="auto"/>
        <w:jc w:val="center"/>
        <w:rPr>
          <w:b/>
          <w:sz w:val="28"/>
          <w:szCs w:val="28"/>
        </w:rPr>
      </w:pPr>
    </w:p>
    <w:p w:rsidR="00CD496A" w:rsidRDefault="00CD496A" w:rsidP="00CD496A">
      <w:pPr>
        <w:spacing w:line="360" w:lineRule="auto"/>
        <w:jc w:val="center"/>
        <w:rPr>
          <w:b/>
          <w:sz w:val="28"/>
          <w:szCs w:val="28"/>
        </w:rPr>
      </w:pPr>
    </w:p>
    <w:p w:rsidR="00CD496A" w:rsidRDefault="00CD496A" w:rsidP="00CD496A">
      <w:pPr>
        <w:spacing w:line="360" w:lineRule="auto"/>
        <w:jc w:val="center"/>
        <w:rPr>
          <w:b/>
          <w:sz w:val="28"/>
          <w:szCs w:val="28"/>
        </w:rPr>
      </w:pPr>
    </w:p>
    <w:p w:rsidR="00CD496A" w:rsidRPr="005014E5" w:rsidRDefault="00CD496A" w:rsidP="00CD49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D496A" w:rsidRPr="005014E5" w:rsidRDefault="00CD496A" w:rsidP="00CD496A">
      <w:pPr>
        <w:spacing w:line="360" w:lineRule="auto"/>
        <w:rPr>
          <w:sz w:val="28"/>
          <w:szCs w:val="28"/>
        </w:rPr>
      </w:pPr>
    </w:p>
    <w:p w:rsidR="00AD400F" w:rsidRDefault="00CD496A">
      <w:pPr>
        <w:pStyle w:val="10"/>
        <w:rPr>
          <w:noProof/>
        </w:rPr>
      </w:pPr>
      <w:r w:rsidRPr="005014E5">
        <w:rPr>
          <w:sz w:val="28"/>
          <w:szCs w:val="28"/>
        </w:rPr>
        <w:fldChar w:fldCharType="begin"/>
      </w:r>
      <w:r w:rsidRPr="005014E5">
        <w:rPr>
          <w:sz w:val="28"/>
          <w:szCs w:val="28"/>
        </w:rPr>
        <w:instrText xml:space="preserve"> TOC \o "1-2" \h \z \u </w:instrText>
      </w:r>
      <w:r w:rsidRPr="005014E5">
        <w:rPr>
          <w:sz w:val="28"/>
          <w:szCs w:val="28"/>
        </w:rPr>
        <w:fldChar w:fldCharType="separate"/>
      </w:r>
      <w:hyperlink w:anchor="_Toc262768795" w:history="1">
        <w:r w:rsidR="00AD400F" w:rsidRPr="00273F30">
          <w:rPr>
            <w:rStyle w:val="a3"/>
            <w:noProof/>
          </w:rPr>
          <w:t>РОССИЙСКИЙ ГОСУДАРСТВЕННЫЙ СОЦИАЛЬНЫЙ УНИВЕРСИТЕТ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_Toc262768795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10"/>
        <w:rPr>
          <w:noProof/>
        </w:rPr>
      </w:pPr>
      <w:hyperlink w:anchor="_Toc262768796" w:history="1">
        <w:r w:rsidR="00AD400F" w:rsidRPr="00273F30">
          <w:rPr>
            <w:rStyle w:val="a3"/>
            <w:noProof/>
          </w:rPr>
          <w:t>Введение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_Toc262768796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2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10"/>
        <w:rPr>
          <w:noProof/>
        </w:rPr>
      </w:pPr>
      <w:hyperlink w:anchor="_Toc262768797" w:history="1">
        <w:r w:rsidR="00AD400F" w:rsidRPr="00273F30">
          <w:rPr>
            <w:rStyle w:val="a3"/>
            <w:noProof/>
          </w:rPr>
          <w:t>Глава 1. Теоретические аспекты формирования спроса и стимулирования сбыта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_Toc262768797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5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798" w:history="1">
        <w:r w:rsidR="00AD400F" w:rsidRPr="00273F30">
          <w:rPr>
            <w:rStyle w:val="a3"/>
            <w:noProof/>
          </w:rPr>
          <w:t>1.1. Спрос на продукцию предприятия: понятие, сущность и процесс формирования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_Toc262768798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5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799" w:history="1">
        <w:r w:rsidR="00AD400F" w:rsidRPr="00273F30">
          <w:rPr>
            <w:rStyle w:val="a3"/>
            <w:noProof/>
          </w:rPr>
          <w:t>1.2. Роль сбытовой политики в деятельности предприятия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_Toc262768799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10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800" w:history="1">
        <w:r w:rsidR="00AD400F" w:rsidRPr="00273F30">
          <w:rPr>
            <w:rStyle w:val="a3"/>
            <w:noProof/>
          </w:rPr>
          <w:t>Рис.2 Основные системы сбыта в России.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_Toc262768800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15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801" w:history="1">
        <w:r w:rsidR="00AD400F" w:rsidRPr="00273F30">
          <w:rPr>
            <w:rStyle w:val="a3"/>
            <w:noProof/>
          </w:rPr>
          <w:t>1.3. Факторы, влияющие на стимулирование сбыта.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_Toc262768801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15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10"/>
        <w:rPr>
          <w:noProof/>
        </w:rPr>
      </w:pPr>
      <w:hyperlink w:anchor="_Toc262768802" w:history="1">
        <w:r w:rsidR="00AD400F" w:rsidRPr="00273F30">
          <w:rPr>
            <w:rStyle w:val="a3"/>
            <w:noProof/>
          </w:rPr>
          <w:t>Глава 2. Анализ и разработка мероприятий по формированию спроса и стимулированию сбыта на примере ОАО «Московская кондитерская фабрика «Красный Октябрь»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_Toc262768802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17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803" w:history="1">
        <w:r w:rsidR="00AD400F" w:rsidRPr="00273F30">
          <w:rPr>
            <w:rStyle w:val="a3"/>
            <w:noProof/>
          </w:rPr>
          <w:t>2.1. Общая характеристика ОАО «Красный октябрь»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_Toc262768803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17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804" w:history="1">
        <w:r w:rsidR="00AD400F" w:rsidRPr="00273F30">
          <w:rPr>
            <w:rStyle w:val="a3"/>
            <w:noProof/>
          </w:rPr>
          <w:t>2.2. Анализ спроса и предложение на рынке кондитерских изделий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_Toc262768804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20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20"/>
        <w:tabs>
          <w:tab w:val="right" w:leader="dot" w:pos="9345"/>
        </w:tabs>
        <w:rPr>
          <w:noProof/>
        </w:rPr>
      </w:pPr>
      <w:hyperlink w:anchor="_Toc262768805" w:history="1">
        <w:r w:rsidR="00AD400F" w:rsidRPr="00273F30">
          <w:rPr>
            <w:rStyle w:val="a3"/>
            <w:noProof/>
          </w:rPr>
          <w:t>2.3. Формирование направлений формирования спроса и стимулирования сбыта продукции ОАО «Красный Октябрь»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_Toc262768805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23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10"/>
        <w:rPr>
          <w:noProof/>
        </w:rPr>
      </w:pPr>
      <w:hyperlink w:anchor="_Toc262768806" w:history="1">
        <w:r w:rsidR="00AD400F" w:rsidRPr="00273F30">
          <w:rPr>
            <w:rStyle w:val="a3"/>
            <w:noProof/>
            <w:kern w:val="24"/>
          </w:rPr>
          <w:t>Заключение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_Toc262768806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28</w:t>
        </w:r>
        <w:r w:rsidR="00AD400F">
          <w:rPr>
            <w:noProof/>
            <w:webHidden/>
          </w:rPr>
          <w:fldChar w:fldCharType="end"/>
        </w:r>
      </w:hyperlink>
    </w:p>
    <w:p w:rsidR="00AD400F" w:rsidRDefault="009A4574">
      <w:pPr>
        <w:pStyle w:val="10"/>
        <w:rPr>
          <w:noProof/>
        </w:rPr>
      </w:pPr>
      <w:hyperlink w:anchor="_Toc262768807" w:history="1">
        <w:r w:rsidR="00AD400F" w:rsidRPr="00273F30">
          <w:rPr>
            <w:rStyle w:val="a3"/>
            <w:noProof/>
          </w:rPr>
          <w:t>Список литературы</w:t>
        </w:r>
        <w:r w:rsidR="00AD400F">
          <w:rPr>
            <w:noProof/>
            <w:webHidden/>
          </w:rPr>
          <w:tab/>
        </w:r>
        <w:r w:rsidR="00AD400F">
          <w:rPr>
            <w:noProof/>
            <w:webHidden/>
          </w:rPr>
          <w:fldChar w:fldCharType="begin"/>
        </w:r>
        <w:r w:rsidR="00AD400F">
          <w:rPr>
            <w:noProof/>
            <w:webHidden/>
          </w:rPr>
          <w:instrText xml:space="preserve"> PAGEREF _Toc262768807 \h </w:instrText>
        </w:r>
        <w:r w:rsidR="00AD400F">
          <w:rPr>
            <w:noProof/>
            <w:webHidden/>
          </w:rPr>
        </w:r>
        <w:r w:rsidR="00AD400F">
          <w:rPr>
            <w:noProof/>
            <w:webHidden/>
          </w:rPr>
          <w:fldChar w:fldCharType="separate"/>
        </w:r>
        <w:r w:rsidR="00FB7ADE">
          <w:rPr>
            <w:noProof/>
            <w:webHidden/>
          </w:rPr>
          <w:t>30</w:t>
        </w:r>
        <w:r w:rsidR="00AD400F">
          <w:rPr>
            <w:noProof/>
            <w:webHidden/>
          </w:rPr>
          <w:fldChar w:fldCharType="end"/>
        </w:r>
      </w:hyperlink>
    </w:p>
    <w:p w:rsidR="00CD496A" w:rsidRPr="003D030F" w:rsidRDefault="00CD496A" w:rsidP="00CD496A">
      <w:pPr>
        <w:spacing w:line="360" w:lineRule="auto"/>
        <w:rPr>
          <w:sz w:val="28"/>
          <w:szCs w:val="28"/>
          <w:lang w:val="en-US"/>
        </w:rPr>
      </w:pPr>
      <w:r w:rsidRPr="005014E5">
        <w:rPr>
          <w:sz w:val="28"/>
          <w:szCs w:val="28"/>
        </w:rPr>
        <w:fldChar w:fldCharType="end"/>
      </w:r>
    </w:p>
    <w:p w:rsidR="00CD496A" w:rsidRPr="003D030F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Pr="003D030F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Pr="003D030F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Default="00CD496A" w:rsidP="00CD496A">
      <w:pPr>
        <w:spacing w:line="360" w:lineRule="auto"/>
        <w:rPr>
          <w:sz w:val="28"/>
          <w:szCs w:val="28"/>
          <w:lang w:val="en-US"/>
        </w:rPr>
      </w:pPr>
    </w:p>
    <w:p w:rsidR="00CD496A" w:rsidRDefault="00CD496A" w:rsidP="00FB7ADE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400F" w:rsidRDefault="00AD400F" w:rsidP="00CD496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62768796"/>
    </w:p>
    <w:p w:rsidR="00AD400F" w:rsidRDefault="00AD400F" w:rsidP="00CD496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00F" w:rsidRDefault="00AD400F" w:rsidP="00CD496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:rsidR="00CD496A" w:rsidRDefault="00CD496A" w:rsidP="00CD496A"/>
    <w:p w:rsidR="00FB7ADE" w:rsidRDefault="00FB7ADE" w:rsidP="00CD496A"/>
    <w:p w:rsidR="00FB7ADE" w:rsidRDefault="00FB7ADE" w:rsidP="00CD496A"/>
    <w:p w:rsidR="00CD496A" w:rsidRDefault="00CD496A" w:rsidP="00CD496A"/>
    <w:p w:rsidR="00FB7ADE" w:rsidRDefault="00FB7ADE" w:rsidP="00CD496A">
      <w:pPr>
        <w:spacing w:line="360" w:lineRule="auto"/>
        <w:ind w:firstLine="360"/>
        <w:jc w:val="both"/>
        <w:rPr>
          <w:sz w:val="28"/>
          <w:szCs w:val="28"/>
        </w:rPr>
      </w:pPr>
    </w:p>
    <w:p w:rsidR="00FB7ADE" w:rsidRDefault="00FB7ADE" w:rsidP="00FB7ADE">
      <w:pPr>
        <w:pStyle w:val="1"/>
        <w:jc w:val="center"/>
      </w:pPr>
      <w:r>
        <w:t>Введение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CB37DF">
        <w:rPr>
          <w:sz w:val="28"/>
          <w:szCs w:val="28"/>
        </w:rPr>
        <w:t>В современных условиях экономическими субъектами неизбежно формируется маркетинговый подход к решению проблем управления производством и реализацией товаров и услуг в интересах потребителя, который определяет стратегию развития российских предприятий на внутреннем рынке для достижения стабильности хозяйственной деятельности.</w:t>
      </w:r>
      <w:r>
        <w:t xml:space="preserve">  </w:t>
      </w:r>
      <w:r>
        <w:rPr>
          <w:sz w:val="28"/>
          <w:szCs w:val="28"/>
        </w:rPr>
        <w:t xml:space="preserve"> 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0D3218">
        <w:rPr>
          <w:sz w:val="28"/>
          <w:szCs w:val="28"/>
        </w:rPr>
        <w:t>Формирование спроса и стимулирование сбыта – одни из важнейших элементов в комплексе маркетинговой деятельности. Кроме того, в современных представлениях маркетологов, они существуют в неразрывном взаимодействии друг с другом. Система формирования спроса и стимулирования сбыта – иначе ФОССТИС – направляет свои усилия на обращение платежеспособного спрос</w:t>
      </w:r>
      <w:r>
        <w:rPr>
          <w:sz w:val="28"/>
          <w:szCs w:val="28"/>
        </w:rPr>
        <w:t>а целевых групп, именно на данный</w:t>
      </w:r>
      <w:r w:rsidRPr="000D3218">
        <w:rPr>
          <w:sz w:val="28"/>
          <w:szCs w:val="28"/>
        </w:rPr>
        <w:t xml:space="preserve"> товар, в связи с его возможностью, в силу наличия определенных функциональных свойств, удовлетворить возникшую у покупателей потребность. Здесь решает</w:t>
      </w:r>
      <w:r>
        <w:rPr>
          <w:sz w:val="28"/>
          <w:szCs w:val="28"/>
        </w:rPr>
        <w:t>ся проблема выбора между данным</w:t>
      </w:r>
      <w:r w:rsidRPr="000D3218">
        <w:rPr>
          <w:sz w:val="28"/>
          <w:szCs w:val="28"/>
        </w:rPr>
        <w:t xml:space="preserve"> товаром и товарами конкурентов. И, естественно, от с</w:t>
      </w:r>
      <w:r>
        <w:rPr>
          <w:sz w:val="28"/>
          <w:szCs w:val="28"/>
        </w:rPr>
        <w:t>тепени информированности о</w:t>
      </w:r>
      <w:r w:rsidRPr="000D3218">
        <w:rPr>
          <w:sz w:val="28"/>
          <w:szCs w:val="28"/>
        </w:rPr>
        <w:t xml:space="preserve"> товаре и его свойствах и способности удовлетворять конкретные потребности будет, в конечном итоге, зависеть прибыль предприятия.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B22848">
        <w:rPr>
          <w:sz w:val="28"/>
          <w:szCs w:val="28"/>
        </w:rPr>
        <w:t xml:space="preserve">Операции формирования спроса состоят в ознакомлении потенциального покупателя с новым вводимым на рынок товаром и создании у клиентов "образа товара". Они включают рекламу нового товара, его потребительских качеств, различные доказательства достоинств и отзывы, сведения о гарантиях, а также любые другие мероприятия с использованием средств массовых коммуникаций, способствующие превращению потенциальных покупателей в фактических. </w:t>
      </w:r>
    </w:p>
    <w:p w:rsidR="00CD496A" w:rsidRPr="00B2284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B22848">
        <w:rPr>
          <w:sz w:val="28"/>
          <w:szCs w:val="28"/>
        </w:rPr>
        <w:t>Операции стимулирования сбыта состоят в побуждении покупателя, уже ознакомившегося с товаром, к повторным покупкам, приобретению больших партий, регулярным связям с продавцом или с распространением товара среди новых слоев покупателей. Эти операции обычно сулят явную коммерческую выгоду от повторных или крупных закупок. Распространителям товара гарантируются вознаграждения, зависящие от интенсивности продаж и привлечения новых покупателей. В целом в комплекс мероприятий ФОССТИС входят реклама, продвижение товара и обеспечение связи с общественностью. Типичными операциями являются рекламные материалы и объявления в средствах массовой информа</w:t>
      </w:r>
      <w:r>
        <w:rPr>
          <w:sz w:val="28"/>
          <w:szCs w:val="28"/>
        </w:rPr>
        <w:t>ции</w:t>
      </w:r>
      <w:r w:rsidRPr="00B22848">
        <w:rPr>
          <w:sz w:val="28"/>
          <w:szCs w:val="28"/>
        </w:rPr>
        <w:t>, технические статьи в специализированных журналах, прямая почтовая рассылка по выбранным адресам, специализированные выставки, ярмарки, прямые деловые переговоры, приемы, распространение сувениров, каталогов, проспектов, плакатов, деятельность коммивояжеров.</w:t>
      </w:r>
    </w:p>
    <w:p w:rsidR="00CD496A" w:rsidRPr="000D321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0D3218">
        <w:rPr>
          <w:sz w:val="28"/>
          <w:szCs w:val="28"/>
        </w:rPr>
        <w:t>Несмотря на то, что все компоненты системы формирования спроса и стимулирования сбыта достаточно детально описаны в различных источниках – отечественных и зарубежных, существует довольно большое количество точек зрения на происхождение и сущность этих явлений.</w:t>
      </w:r>
    </w:p>
    <w:p w:rsidR="00CD496A" w:rsidRPr="000D321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Поэтому целью работы является</w:t>
      </w:r>
      <w:r w:rsidRPr="000D3218">
        <w:rPr>
          <w:sz w:val="28"/>
          <w:szCs w:val="28"/>
        </w:rPr>
        <w:t xml:space="preserve"> выявление ключевых особенностей системы формировани</w:t>
      </w:r>
      <w:r>
        <w:rPr>
          <w:sz w:val="28"/>
          <w:szCs w:val="28"/>
        </w:rPr>
        <w:t>я спроса и стимулирования сбыта.</w:t>
      </w:r>
      <w:r w:rsidRPr="000D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Задачами исследования - определение </w:t>
      </w:r>
      <w:r w:rsidRPr="000D3218">
        <w:rPr>
          <w:sz w:val="28"/>
          <w:szCs w:val="28"/>
        </w:rPr>
        <w:t>понятия «формирование спроса», «ст</w:t>
      </w:r>
      <w:r>
        <w:rPr>
          <w:sz w:val="28"/>
          <w:szCs w:val="28"/>
        </w:rPr>
        <w:t>имулирование сбыта», выявление конкретных средств</w:t>
      </w:r>
      <w:r w:rsidRPr="000D3218">
        <w:rPr>
          <w:sz w:val="28"/>
          <w:szCs w:val="28"/>
        </w:rPr>
        <w:t xml:space="preserve"> системы формирования спроса и стимулирования сбыт</w:t>
      </w:r>
      <w:r>
        <w:rPr>
          <w:sz w:val="28"/>
          <w:szCs w:val="28"/>
        </w:rPr>
        <w:t>а на примере деятельности ОАО МКФ «Красный Октябрь».</w:t>
      </w:r>
    </w:p>
    <w:p w:rsidR="00CD496A" w:rsidRPr="000D321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</w:t>
      </w:r>
      <w:r w:rsidRPr="000D3218">
        <w:rPr>
          <w:sz w:val="28"/>
          <w:szCs w:val="28"/>
        </w:rPr>
        <w:t xml:space="preserve"> система формирования спроса и </w:t>
      </w:r>
      <w:r>
        <w:rPr>
          <w:sz w:val="28"/>
          <w:szCs w:val="28"/>
        </w:rPr>
        <w:t>стимулирования сбыта в</w:t>
      </w:r>
      <w:r w:rsidRPr="000D3218">
        <w:rPr>
          <w:sz w:val="28"/>
          <w:szCs w:val="28"/>
        </w:rPr>
        <w:t xml:space="preserve"> маркетинговой деятельности</w:t>
      </w:r>
      <w:r>
        <w:rPr>
          <w:sz w:val="28"/>
          <w:szCs w:val="28"/>
        </w:rPr>
        <w:t xml:space="preserve"> ОАО «МКФ «Красный Октябрь»</w:t>
      </w:r>
      <w:r w:rsidRPr="000D32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3218">
        <w:rPr>
          <w:sz w:val="28"/>
          <w:szCs w:val="28"/>
        </w:rPr>
        <w:t>Предмет</w:t>
      </w:r>
      <w:r>
        <w:rPr>
          <w:sz w:val="28"/>
          <w:szCs w:val="28"/>
        </w:rPr>
        <w:t>ом – влияние мероприятий ФОССТИС на прибыль предприятия</w:t>
      </w:r>
      <w:r w:rsidRPr="000D3218">
        <w:rPr>
          <w:sz w:val="28"/>
          <w:szCs w:val="28"/>
        </w:rPr>
        <w:t>.</w:t>
      </w:r>
    </w:p>
    <w:p w:rsidR="00CD496A" w:rsidRPr="000D3218" w:rsidRDefault="00CD496A" w:rsidP="00CD496A">
      <w:pPr>
        <w:spacing w:line="360" w:lineRule="auto"/>
        <w:ind w:firstLine="709"/>
        <w:jc w:val="both"/>
        <w:rPr>
          <w:sz w:val="28"/>
          <w:szCs w:val="28"/>
        </w:rPr>
      </w:pPr>
    </w:p>
    <w:p w:rsidR="00FB7ADE" w:rsidRDefault="00FB7ADE" w:rsidP="00FB7ADE">
      <w:pPr>
        <w:pStyle w:val="1"/>
        <w:spacing w:line="360" w:lineRule="auto"/>
        <w:rPr>
          <w:rFonts w:ascii="Times New Roman" w:hAnsi="Times New Roman"/>
          <w:sz w:val="28"/>
        </w:rPr>
      </w:pPr>
      <w:bookmarkStart w:id="6" w:name="_Toc262768797"/>
    </w:p>
    <w:p w:rsidR="00CD496A" w:rsidRPr="009A0F20" w:rsidRDefault="00CD496A" w:rsidP="00FB7ADE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1. </w:t>
      </w:r>
      <w:r w:rsidRPr="009A0F20">
        <w:rPr>
          <w:rFonts w:ascii="Times New Roman" w:hAnsi="Times New Roman"/>
          <w:sz w:val="28"/>
        </w:rPr>
        <w:t>Теоретические аспекты формирования спроса и стимулирования сбыта</w:t>
      </w:r>
      <w:bookmarkEnd w:id="6"/>
    </w:p>
    <w:p w:rsidR="00CD496A" w:rsidRDefault="00CD496A" w:rsidP="00CD496A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7" w:name="_Toc262768798"/>
      <w:r>
        <w:rPr>
          <w:rFonts w:ascii="Times New Roman" w:hAnsi="Times New Roman" w:cs="Times New Roman"/>
          <w:b w:val="0"/>
          <w:i w:val="0"/>
        </w:rPr>
        <w:t xml:space="preserve">1.1. </w:t>
      </w:r>
      <w:r w:rsidRPr="009974F6">
        <w:rPr>
          <w:rFonts w:ascii="Times New Roman" w:hAnsi="Times New Roman" w:cs="Times New Roman"/>
          <w:b w:val="0"/>
          <w:i w:val="0"/>
        </w:rPr>
        <w:t>Спрос на продукцию предприятия: понятие, сущность и процесс формирования</w:t>
      </w:r>
      <w:bookmarkEnd w:id="7"/>
    </w:p>
    <w:p w:rsidR="00CD496A" w:rsidRPr="00166591" w:rsidRDefault="00CD496A" w:rsidP="00CD496A"/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Спрос</w:t>
      </w:r>
      <w:r w:rsidRPr="009974F6">
        <w:rPr>
          <w:sz w:val="28"/>
          <w:szCs w:val="28"/>
        </w:rPr>
        <w:t xml:space="preserve"> — фундаментальное понятие рыночной экономики, означающее подкрепленное денежной возможностью желание, намерение покупателей, потребителей приобрести данный товар. Спрос характеризуется его величиной, означающей количество товара, которое покупатель желает и способен приобрести по данной цене в данный период времени. Объем и структура спроса зависят как от цен на товар, так и от других, неценовых факторов, таких, как мода, доходы потребителей, а также от цены на другие товары, в том числе на товары-заменители</w:t>
      </w:r>
      <w:r>
        <w:rPr>
          <w:sz w:val="28"/>
          <w:szCs w:val="28"/>
        </w:rPr>
        <w:t xml:space="preserve"> (субституты)</w:t>
      </w:r>
      <w:r w:rsidRPr="009974F6">
        <w:rPr>
          <w:sz w:val="28"/>
          <w:szCs w:val="28"/>
        </w:rPr>
        <w:t xml:space="preserve"> и на сопряженные, сопутствующие товары</w:t>
      </w:r>
      <w:r>
        <w:rPr>
          <w:sz w:val="28"/>
          <w:szCs w:val="28"/>
        </w:rPr>
        <w:t xml:space="preserve"> (комплементы).</w:t>
      </w:r>
      <w:r w:rsidR="00491F37">
        <w:rPr>
          <w:rStyle w:val="a6"/>
          <w:sz w:val="28"/>
          <w:szCs w:val="28"/>
        </w:rPr>
        <w:footnoteReference w:id="1"/>
      </w:r>
    </w:p>
    <w:p w:rsidR="00CD0A22" w:rsidRDefault="009A4574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45.25pt">
            <v:imagedata r:id="rId7" o:title="glava2-28"/>
          </v:shape>
        </w:pict>
      </w:r>
    </w:p>
    <w:p w:rsidR="00CD0A22" w:rsidRPr="00625250" w:rsidRDefault="00CD0A22" w:rsidP="00CD496A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5250" w:rsidRPr="00625250">
        <w:rPr>
          <w:sz w:val="22"/>
          <w:szCs w:val="22"/>
        </w:rPr>
        <w:t xml:space="preserve">Рис. 1 Гипотетическая кривая </w:t>
      </w:r>
      <w:r w:rsidR="00625250" w:rsidRPr="00625250">
        <w:rPr>
          <w:rStyle w:val="aa"/>
          <w:b w:val="0"/>
          <w:sz w:val="22"/>
          <w:szCs w:val="22"/>
        </w:rPr>
        <w:t>спроса</w:t>
      </w:r>
      <w:r w:rsidR="00625250" w:rsidRPr="00625250">
        <w:rPr>
          <w:sz w:val="22"/>
          <w:szCs w:val="22"/>
        </w:rPr>
        <w:t>.</w:t>
      </w:r>
    </w:p>
    <w:p w:rsidR="00625250" w:rsidRDefault="00625250" w:rsidP="00CD496A">
      <w:pPr>
        <w:spacing w:line="360" w:lineRule="auto"/>
        <w:ind w:firstLine="360"/>
        <w:jc w:val="both"/>
        <w:rPr>
          <w:sz w:val="28"/>
          <w:szCs w:val="28"/>
        </w:rPr>
      </w:pPr>
    </w:p>
    <w:p w:rsidR="00CD496A" w:rsidRPr="004D015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4D015B">
        <w:rPr>
          <w:sz w:val="28"/>
          <w:szCs w:val="28"/>
        </w:rPr>
        <w:t>Коренным свойством спроса является возрастание величины (объема) спроса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при снижении цены. Это закон спроса. В его основе лежит поведение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покупателя. Во-первых, для потребителей цена представляет co6oй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барьер, мешающий им совершить покупку. Чем выше этот барьер, тем меньше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про</w:t>
      </w:r>
      <w:r>
        <w:rPr>
          <w:sz w:val="28"/>
          <w:szCs w:val="28"/>
        </w:rPr>
        <w:t>-</w:t>
      </w:r>
      <w:r w:rsidRPr="004D015B">
        <w:rPr>
          <w:sz w:val="28"/>
          <w:szCs w:val="28"/>
        </w:rPr>
        <w:t>дукта он будет покупать. Низкая же цена усиливает желание совершить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Pr="004D015B">
        <w:rPr>
          <w:sz w:val="28"/>
          <w:szCs w:val="28"/>
        </w:rPr>
        <w:t>купку. Следовательно, он покупает дополнительные единицы продукта лишь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при условии, что цена его снижается. Во-вторых, при более низкой цене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по</w:t>
      </w:r>
      <w:r>
        <w:rPr>
          <w:sz w:val="28"/>
          <w:szCs w:val="28"/>
        </w:rPr>
        <w:t>-</w:t>
      </w:r>
      <w:r w:rsidRPr="004D015B">
        <w:rPr>
          <w:sz w:val="28"/>
          <w:szCs w:val="28"/>
        </w:rPr>
        <w:t>требитель может позволить себе купить больше данного продукта,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отказывая себе в приобретении альтернативных товаров, либо приобрести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дешевый продукт вместо аналогичного продукта (эти тенденции получили в</w:t>
      </w:r>
      <w:r>
        <w:rPr>
          <w:sz w:val="28"/>
          <w:szCs w:val="28"/>
        </w:rPr>
        <w:t xml:space="preserve"> </w:t>
      </w:r>
      <w:r w:rsidRPr="004D015B">
        <w:rPr>
          <w:sz w:val="28"/>
          <w:szCs w:val="28"/>
        </w:rPr>
        <w:t>экономике название "эффекты дохода и замещения").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Очень ва</w:t>
      </w:r>
      <w:r>
        <w:rPr>
          <w:sz w:val="28"/>
          <w:szCs w:val="28"/>
        </w:rPr>
        <w:t xml:space="preserve">жной для анализа спроса на </w:t>
      </w:r>
      <w:r w:rsidRPr="009974F6">
        <w:rPr>
          <w:sz w:val="28"/>
          <w:szCs w:val="28"/>
        </w:rPr>
        <w:t xml:space="preserve"> продукцию является его дифференциация по формам образования, отражающая стадии жизненного цикла продукции. При этом различают: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9974F6">
        <w:rPr>
          <w:sz w:val="28"/>
          <w:szCs w:val="28"/>
        </w:rPr>
        <w:t>отенциальный спрос, возникающий на стадии разработки и подготовки новой продукции и выходу на рынок. Его повышению способствует открытая коммуникация фирмы-производителя;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Pr="009974F6">
        <w:rPr>
          <w:sz w:val="28"/>
          <w:szCs w:val="28"/>
        </w:rPr>
        <w:t>ормирующийся, складывающийся на этапе выхода новой продукции на рынок;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9974F6">
        <w:rPr>
          <w:sz w:val="28"/>
          <w:szCs w:val="28"/>
        </w:rPr>
        <w:t>азвивающийся - на этапе утверждения новой продукции на рынке;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9974F6">
        <w:rPr>
          <w:sz w:val="28"/>
          <w:szCs w:val="28"/>
        </w:rPr>
        <w:t>формировавшийся, соответствующий стадии зрелости научно-технической продукции.</w:t>
      </w:r>
      <w:r w:rsidR="00491F37">
        <w:rPr>
          <w:rStyle w:val="a6"/>
          <w:sz w:val="28"/>
          <w:szCs w:val="28"/>
        </w:rPr>
        <w:footnoteReference w:id="2"/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Самым неприятным моментом для производственного предприятия может быть появление взамен сформировавшегося спроса в четвертой группе - затухания спроса, начавшееся до момента перехода продукции из категории новой в производимую.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 важно отметить группировку</w:t>
      </w:r>
      <w:r w:rsidRPr="009974F6">
        <w:rPr>
          <w:sz w:val="28"/>
          <w:szCs w:val="28"/>
        </w:rPr>
        <w:t xml:space="preserve"> видов спроса</w:t>
      </w:r>
      <w:r>
        <w:rPr>
          <w:sz w:val="28"/>
          <w:szCs w:val="28"/>
        </w:rPr>
        <w:t>, характеризующую</w:t>
      </w:r>
      <w:r w:rsidRPr="009974F6">
        <w:rPr>
          <w:sz w:val="28"/>
          <w:szCs w:val="28"/>
        </w:rPr>
        <w:t xml:space="preserve"> состояние рынка  анализируемого товара. В этом случае выделяют:</w:t>
      </w:r>
      <w:r w:rsidR="00973245">
        <w:rPr>
          <w:rStyle w:val="a6"/>
          <w:sz w:val="28"/>
          <w:szCs w:val="28"/>
        </w:rPr>
        <w:footnoteReference w:id="3"/>
      </w:r>
    </w:p>
    <w:p w:rsidR="00CD496A" w:rsidRPr="009974F6" w:rsidRDefault="00CD496A" w:rsidP="00CD496A">
      <w:pPr>
        <w:numPr>
          <w:ilvl w:val="0"/>
          <w:numId w:val="5"/>
        </w:numPr>
        <w:tabs>
          <w:tab w:val="clear" w:pos="4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74F6">
        <w:rPr>
          <w:sz w:val="28"/>
          <w:szCs w:val="28"/>
        </w:rPr>
        <w:t xml:space="preserve">трицательный спрос: он отражает факт </w:t>
      </w:r>
      <w:r>
        <w:rPr>
          <w:sz w:val="28"/>
          <w:szCs w:val="28"/>
        </w:rPr>
        <w:t>непредпочтения</w:t>
      </w:r>
      <w:r w:rsidRPr="009974F6">
        <w:rPr>
          <w:sz w:val="28"/>
          <w:szCs w:val="28"/>
        </w:rPr>
        <w:t xml:space="preserve"> товара потенциальными потребителями, которые стараются избежать его покупки. Важно проанализировать причины такого отношения и постараться изменить его с помощью изменения товара, цены, упаковки, применения методов регулирования спроса. Например, можно вспомнить период времени, когда при появлении н</w:t>
      </w:r>
      <w:r>
        <w:rPr>
          <w:sz w:val="28"/>
          <w:szCs w:val="28"/>
        </w:rPr>
        <w:t>а рынке микроволновые печи</w:t>
      </w:r>
      <w:r w:rsidRPr="009974F6">
        <w:rPr>
          <w:sz w:val="28"/>
          <w:szCs w:val="28"/>
        </w:rPr>
        <w:t xml:space="preserve"> не пользовались спросом в нашей стране. Для этого было много причин: высокая цена, отсутствие достаточной информации о товаре, появившиеся в печати сведения о “вредности” пищи, приготовленной в СВЧ-печах. Постепенно эти проблемы были решены: снизилась цена, появилась информация о преимуществах, а иногда и незаменимости микроволновых печей газовыми и электрическими плитами; стали публиковаться рецепты приготовления пищи в СВЧ-печах; появилась специальная посуда для них; были внесены конструктивные изменения, соответствующие требованиям безопасности для здоровья. В результате данная продукция в определенный период пользовалась даже чрезмерным спросом.</w:t>
      </w:r>
    </w:p>
    <w:p w:rsidR="00CD496A" w:rsidRPr="009974F6" w:rsidRDefault="00CD496A" w:rsidP="00CD496A">
      <w:pPr>
        <w:numPr>
          <w:ilvl w:val="0"/>
          <w:numId w:val="5"/>
        </w:numPr>
        <w:tabs>
          <w:tab w:val="clear" w:pos="4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74F6">
        <w:rPr>
          <w:sz w:val="28"/>
          <w:szCs w:val="28"/>
        </w:rPr>
        <w:t xml:space="preserve">тсутствие спроса. Эта ситуация наблюдается в двух случаях: когда потребители, на которых ориентировано производство данной продукции и (или) ее реализация, не заинтересованы в ней или не знают о ней. Отсутствие заинтересованности может быть связано не столько с продукцией как таковой, сколько, например, с местом ее реализации. В </w:t>
      </w:r>
      <w:r>
        <w:rPr>
          <w:sz w:val="28"/>
          <w:szCs w:val="28"/>
        </w:rPr>
        <w:t>частности, покупатели магазина «</w:t>
      </w:r>
      <w:r w:rsidRPr="009974F6">
        <w:rPr>
          <w:sz w:val="28"/>
          <w:szCs w:val="28"/>
        </w:rPr>
        <w:t>Электроника</w:t>
      </w:r>
      <w:r>
        <w:rPr>
          <w:sz w:val="28"/>
          <w:szCs w:val="28"/>
        </w:rPr>
        <w:t>»</w:t>
      </w:r>
      <w:r w:rsidRPr="009974F6">
        <w:rPr>
          <w:sz w:val="28"/>
          <w:szCs w:val="28"/>
        </w:rPr>
        <w:t xml:space="preserve"> приходят туда, как правило, для покупки сложной бытовой техники и не заинтересованы в покупке детских игрушек, хозяйственных товаров и многих других новых товаров, производимых предприятиями отечественной электронной промышленности. В то же время отсутствие информации у потенциального покупателя о товаре, его производителе и месте продажи лишает производителя новой продукции увеличить ее изготовление и сбыт.</w:t>
      </w:r>
    </w:p>
    <w:p w:rsidR="00CD496A" w:rsidRPr="009974F6" w:rsidRDefault="00CD496A" w:rsidP="00CD496A">
      <w:pPr>
        <w:numPr>
          <w:ilvl w:val="0"/>
          <w:numId w:val="5"/>
        </w:numPr>
        <w:tabs>
          <w:tab w:val="clear" w:pos="4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Скрытый спрос о</w:t>
      </w:r>
      <w:r w:rsidRPr="009974F6">
        <w:rPr>
          <w:sz w:val="28"/>
          <w:szCs w:val="28"/>
        </w:rPr>
        <w:t>тражает невозможность удовлетворения потребителей за счет имеющихся на рынке товаров и услуг. Это наиболее благоприятная рыночная ситуация для производителя новой и особенно научно-технической продукции. Как правило, такая ситуация возникает в следующих случаях:</w:t>
      </w:r>
    </w:p>
    <w:p w:rsidR="00CD496A" w:rsidRPr="009974F6" w:rsidRDefault="00CD496A" w:rsidP="00CD496A">
      <w:pPr>
        <w:numPr>
          <w:ilvl w:val="1"/>
          <w:numId w:val="5"/>
        </w:numPr>
        <w:tabs>
          <w:tab w:val="clear" w:pos="15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предприятия-производители не имеют информации о возникшем спросе. Это достаточно легко восполнить с помощью специально организованных обследований, позволяющих более точно прогнозировать потребность в конкретных видах продукции и объем этой потребности;</w:t>
      </w:r>
    </w:p>
    <w:p w:rsidR="00CD496A" w:rsidRPr="009974F6" w:rsidRDefault="00CD496A" w:rsidP="00CD496A">
      <w:pPr>
        <w:numPr>
          <w:ilvl w:val="1"/>
          <w:numId w:val="5"/>
        </w:numPr>
        <w:tabs>
          <w:tab w:val="clear" w:pos="15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предприятие-производитель знает о возникшем спросе на продукцию, но не тор</w:t>
      </w:r>
      <w:r>
        <w:rPr>
          <w:sz w:val="28"/>
          <w:szCs w:val="28"/>
        </w:rPr>
        <w:t>опится удовлетворить его. Причиной этого может являться</w:t>
      </w:r>
      <w:r w:rsidRPr="009974F6">
        <w:rPr>
          <w:sz w:val="28"/>
          <w:szCs w:val="28"/>
        </w:rPr>
        <w:t xml:space="preserve"> низкая деловая активность специалистов</w:t>
      </w:r>
      <w:r>
        <w:rPr>
          <w:sz w:val="28"/>
          <w:szCs w:val="28"/>
        </w:rPr>
        <w:t xml:space="preserve"> или отсутствие</w:t>
      </w:r>
      <w:r w:rsidRPr="009974F6">
        <w:rPr>
          <w:sz w:val="28"/>
          <w:szCs w:val="28"/>
        </w:rPr>
        <w:t xml:space="preserve"> финансовых возможностей, свободных производственных мощностей, материальных или трудовых ресурсов</w:t>
      </w:r>
      <w:r>
        <w:rPr>
          <w:sz w:val="28"/>
          <w:szCs w:val="28"/>
        </w:rPr>
        <w:t>. В этом случае предприятию необходимо осуществить</w:t>
      </w:r>
      <w:r w:rsidRPr="009974F6">
        <w:rPr>
          <w:sz w:val="28"/>
          <w:szCs w:val="28"/>
        </w:rPr>
        <w:t xml:space="preserve"> меры</w:t>
      </w:r>
      <w:r>
        <w:rPr>
          <w:sz w:val="28"/>
          <w:szCs w:val="28"/>
        </w:rPr>
        <w:t>, позволяющие</w:t>
      </w:r>
      <w:r w:rsidRPr="009974F6">
        <w:rPr>
          <w:sz w:val="28"/>
          <w:szCs w:val="28"/>
        </w:rPr>
        <w:t xml:space="preserve"> вовремя выйти  на рынок с новой продукцией, опередив возможных конкурентов и завоевать рыночный сегмент.</w:t>
      </w:r>
    </w:p>
    <w:p w:rsidR="00CD496A" w:rsidRPr="009974F6" w:rsidRDefault="00CD496A" w:rsidP="00CD496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Нерегулярный спрос</w:t>
      </w:r>
      <w:r w:rsidRPr="009974F6">
        <w:rPr>
          <w:sz w:val="28"/>
          <w:szCs w:val="28"/>
        </w:rPr>
        <w:t xml:space="preserve"> характеризуется возникновением колебаний спроса в течение определенных промежутков времени - в течение дня, недели, месяца, года. Суточные колебания наиболее характерные для предприятий пищевой промышленности. Прочие могут возникать в любой отрасли.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Зная временные колебания спроса необходимо предлагать потребителю нововведения во время пика спроса на продукцию аналогичного назначения, что позволит ускорить их выведение на рынок и вызовет спрос на соответствующие товары.</w:t>
      </w:r>
      <w:r w:rsidR="00973245">
        <w:rPr>
          <w:rStyle w:val="a6"/>
          <w:sz w:val="28"/>
          <w:szCs w:val="28"/>
        </w:rPr>
        <w:footnoteReference w:id="4"/>
      </w:r>
    </w:p>
    <w:p w:rsidR="00CD496A" w:rsidRPr="009974F6" w:rsidRDefault="00CD496A" w:rsidP="00CD496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П</w:t>
      </w:r>
      <w:r>
        <w:rPr>
          <w:sz w:val="28"/>
          <w:szCs w:val="28"/>
        </w:rPr>
        <w:t>олноценный спрос на продукцию</w:t>
      </w:r>
      <w:r w:rsidRPr="009974F6">
        <w:rPr>
          <w:sz w:val="28"/>
          <w:szCs w:val="28"/>
        </w:rPr>
        <w:t xml:space="preserve"> означает их адекватность желаниям потребителя, соответствие спроса и предложения</w:t>
      </w:r>
      <w:r>
        <w:rPr>
          <w:sz w:val="28"/>
          <w:szCs w:val="28"/>
        </w:rPr>
        <w:t xml:space="preserve">. Если это новый товар, то он переходит </w:t>
      </w:r>
      <w:r w:rsidRPr="009974F6">
        <w:rPr>
          <w:sz w:val="28"/>
          <w:szCs w:val="28"/>
        </w:rPr>
        <w:t>в стадию зрелости, т.е. наиболее предпочтительную ситуацию для производителя продукции.</w:t>
      </w:r>
    </w:p>
    <w:p w:rsidR="00CD496A" w:rsidRPr="009974F6" w:rsidRDefault="00CD496A" w:rsidP="00CD496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Чрезмерный спрос возникает, когда величина спроса больше величины предложения. Это весьма благоприятная ситуация для разработчиков и производителей новой продукции, способствующая ее выведению на рынок, формированию спроса на ее конкретные виды и позволяющая опередить конкурентов.</w:t>
      </w:r>
    </w:p>
    <w:p w:rsidR="00CD496A" w:rsidRPr="009974F6" w:rsidRDefault="00CD496A" w:rsidP="00CD496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Нерациональный спрос. К нему относят спрос на товары, вредные для здоровья. Поскольку большая часть нововведений характеризуется неопределенностью в этой области, необходимо во избежание возникновения данной категории и одновременно затухания спроса рекламировать отличительные положительные качества новой продукции. В противном случае, продукция не перейдет в стадию зрелости, производитель не возместит затрат на разработку, а конкуренты используют его просчеты.</w:t>
      </w:r>
    </w:p>
    <w:p w:rsidR="00CD496A" w:rsidRPr="004D015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спроса - </w:t>
      </w:r>
      <w:r w:rsidRPr="004D015B">
        <w:rPr>
          <w:sz w:val="28"/>
          <w:szCs w:val="28"/>
        </w:rPr>
        <w:t>целенаправленные действия продавцов, экспортеров товара, маркетинговые усилия фирм и предпринимателей, проводимые в интересах возбуждения, повышения спроса потенциальных покупателей, потребителей на определенный т</w:t>
      </w:r>
      <w:r>
        <w:rPr>
          <w:sz w:val="28"/>
          <w:szCs w:val="28"/>
        </w:rPr>
        <w:t>овар. Основным инструментом формирования спроса</w:t>
      </w:r>
      <w:r w:rsidRPr="004D015B">
        <w:rPr>
          <w:sz w:val="28"/>
          <w:szCs w:val="28"/>
        </w:rPr>
        <w:t xml:space="preserve"> является реклама, информирование потребителя о новом для него товаре.</w:t>
      </w:r>
      <w:r w:rsidR="002671E9">
        <w:rPr>
          <w:rStyle w:val="a6"/>
          <w:sz w:val="28"/>
          <w:szCs w:val="28"/>
        </w:rPr>
        <w:footnoteReference w:id="5"/>
      </w:r>
    </w:p>
    <w:p w:rsidR="00CD496A" w:rsidRPr="004D015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4D015B">
        <w:rPr>
          <w:sz w:val="28"/>
          <w:szCs w:val="28"/>
        </w:rPr>
        <w:t>Изучение спроса населения ведется в двух направлениях - макроспрос и микроспрос. Изучение и пропагандирование макроспроса проводится по укрупненным товарам, а микроспроса - по отдельным товарам внутри этих групп. Главная задача изучения спроса в различных торговых предприятиях - правильное формирование ассортимента и своевременное пополнение торговой сети изделиями в соответствии с запросами покупателей. Кроме того, торговля занимается изучением особенностей потребления продовольственных товаров, глубоким исследован</w:t>
      </w:r>
      <w:r>
        <w:rPr>
          <w:sz w:val="28"/>
          <w:szCs w:val="28"/>
        </w:rPr>
        <w:t>ием конъ</w:t>
      </w:r>
      <w:r w:rsidRPr="004D015B">
        <w:rPr>
          <w:sz w:val="28"/>
          <w:szCs w:val="28"/>
        </w:rPr>
        <w:t>юктуры рынка. Ее изучение позволяет определить особенности рынка товаров народного потребления, изменение структуры спроса под воздействием различных факторов, перспективы его развития, при этом оперативно реагируя на изменения в спросе, правильно их оценивая и внося необходимые коррективы в плане производства и продажи товаров.</w:t>
      </w:r>
      <w:r w:rsidR="00973245">
        <w:rPr>
          <w:rStyle w:val="a6"/>
          <w:sz w:val="28"/>
          <w:szCs w:val="28"/>
        </w:rPr>
        <w:footnoteReference w:id="6"/>
      </w:r>
    </w:p>
    <w:p w:rsidR="00CD496A" w:rsidRPr="004D015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4D015B">
        <w:rPr>
          <w:sz w:val="28"/>
          <w:szCs w:val="28"/>
        </w:rPr>
        <w:t>Покупательский спрос формируется под воздействием общих и специфических факторов. Наи</w:t>
      </w:r>
      <w:r>
        <w:rPr>
          <w:sz w:val="28"/>
          <w:szCs w:val="28"/>
        </w:rPr>
        <w:t>более характерные общие факторы:</w:t>
      </w:r>
      <w:r w:rsidRPr="004D015B">
        <w:rPr>
          <w:sz w:val="28"/>
          <w:szCs w:val="28"/>
        </w:rPr>
        <w:t xml:space="preserve"> экономические, социально-демографические, природно-климатические. К экономическим факторам относятся развитие производства продовольственных товаров, их качество, уровень цен и распределение денежных доходов, денежные сбережения, объем и структура общественных фондов потребления. К социально-демографическим факторам относят местожительство покупателей, их социальное положение, пол, возраст, размер и состав семьи, образование жизненные условия. В частности, место жительства отражает различие жизненных условий. Сельское население часть своих потребностей в продуктах питания удовлетворяет за счет личного подсобного хозяйства.</w:t>
      </w:r>
    </w:p>
    <w:p w:rsidR="00CD496A" w:rsidRPr="0051423F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51423F">
        <w:rPr>
          <w:sz w:val="28"/>
          <w:szCs w:val="28"/>
        </w:rPr>
        <w:t>Природно-климатические факторы - климат, природная среда, сезонность. Объем и состав рационов питания дифференцируется в зависимости от климата. Специфические факторы обусловливают спрос только на отдельные товары или товарные группы. Для продовольственных товаров специфическим фактором является их высокая взаимозаменяемость. Потребности в пище могут удовлетворяться при потреблении разнообразных продуктов, а отсутствие одних можно заменить другими. Учет факторов, влияющих на формирование спроса является необходимым условием для составления экономически обоснованных заказов промышленности, планирование розничного товарооборота, управление товарными запасами и формирование ассортимента продовольственных товаров в розничной сети. Эффективность изучения покупательского спроса достигается при условии систематического использования взаимосвязанных форм и методов сбора, обработки и анализа информации о нем.</w:t>
      </w:r>
    </w:p>
    <w:p w:rsidR="00CD496A" w:rsidRDefault="00CD496A" w:rsidP="00CD496A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</w:rPr>
      </w:pPr>
      <w:bookmarkStart w:id="8" w:name="_Toc262768799"/>
      <w:r>
        <w:rPr>
          <w:rFonts w:ascii="Times New Roman" w:hAnsi="Times New Roman"/>
          <w:b w:val="0"/>
          <w:bCs w:val="0"/>
          <w:i w:val="0"/>
          <w:iCs w:val="0"/>
        </w:rPr>
        <w:t xml:space="preserve">1.2. </w:t>
      </w:r>
      <w:r w:rsidRPr="00F87CB0">
        <w:rPr>
          <w:rFonts w:ascii="Times New Roman" w:hAnsi="Times New Roman"/>
          <w:b w:val="0"/>
          <w:bCs w:val="0"/>
          <w:i w:val="0"/>
          <w:iCs w:val="0"/>
        </w:rPr>
        <w:t>Роль сбытовой политики в деятельности предприятия</w:t>
      </w:r>
      <w:bookmarkEnd w:id="8"/>
    </w:p>
    <w:p w:rsidR="00CD496A" w:rsidRPr="00166591" w:rsidRDefault="00CD496A" w:rsidP="00CD496A"/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Современная экономика характеризуется тем, что место производства и место потребления продукта не совпадают по времени. По времени эти процессы также не следуют непосредственно друг за другом. Устранение возникающих по этой причине проблем требует затраты больших средств. В отдельных случаях эти затраты требуют до 70% розничной цены потребительского товара.</w:t>
      </w:r>
      <w:r w:rsidR="00AF72F8">
        <w:rPr>
          <w:rStyle w:val="a6"/>
          <w:sz w:val="28"/>
          <w:szCs w:val="28"/>
        </w:rPr>
        <w:footnoteReference w:id="7"/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Задачи распределения изготовляемой продукции производитель должен расширить рациональным способом. Это дает ему определенный шанс выделиться по отношению к конкурентам.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Система сбыта товаров — ключевое звено маркетинга и своего рода финишный комплекс во всей деятельности фирмы по созданию, производству и доведению товара до потребителя. Собственно, именно здесь потребитель либо признаёт, либо не признаёт все усилия фирмы полезными и нужными для себя и, соответственно, покупает или не покупает ее продукцию и услуги.</w:t>
      </w:r>
      <w:r w:rsidR="002671E9">
        <w:rPr>
          <w:rStyle w:val="a6"/>
          <w:sz w:val="28"/>
          <w:szCs w:val="28"/>
        </w:rPr>
        <w:footnoteReference w:id="8"/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Фирмы имеют альтернативы в организации распределения своего продукта. При этом в её основе лежат принципиальная ориентация удовлетворения многообразных запросов конечного потребителя (либо на построение такой системы распределения, которая была бы эффективна, как для самой фирмы, так и для посредников) и способ её существования, рассматриваемый как совокупность действий по максимальному приближению товара к целевой группе потребителей (либо наоборот, привлечение потребителей к товару фирмы). Выбор ориентации и способа удовлетворения запросов потребител</w:t>
      </w:r>
      <w:r>
        <w:rPr>
          <w:sz w:val="28"/>
          <w:szCs w:val="28"/>
        </w:rPr>
        <w:t>ей и составляет суть политики</w:t>
      </w:r>
      <w:r w:rsidRPr="009974F6">
        <w:rPr>
          <w:sz w:val="28"/>
          <w:szCs w:val="28"/>
        </w:rPr>
        <w:t xml:space="preserve"> фирмы в области сбыта.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Сбытовую политику фирмы-изготовителя продукции следует рассматривать, как целенаправленную д</w:t>
      </w:r>
      <w:r>
        <w:rPr>
          <w:sz w:val="28"/>
          <w:szCs w:val="28"/>
        </w:rPr>
        <w:t xml:space="preserve">еятельность, принципы и методы </w:t>
      </w:r>
      <w:r w:rsidRPr="009974F6">
        <w:rPr>
          <w:sz w:val="28"/>
          <w:szCs w:val="28"/>
        </w:rPr>
        <w:t xml:space="preserve">осуществления которой призваны организовать движение потока товаров к конечному потребителю. Основной задачей является создание условий для превращения потребностей потенциального покупателя в реальный спрос на конкретный товар. К числу таких условий относятся элементы сбытовой политики, капиталы распределения (сбыта, товародвижения) вместе с функциями, которыми они наделены. 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Основными элементами сбытовой политики являются следующие:</w:t>
      </w:r>
      <w:r w:rsidR="00AF72F8">
        <w:rPr>
          <w:rStyle w:val="a6"/>
          <w:sz w:val="28"/>
          <w:szCs w:val="28"/>
        </w:rPr>
        <w:footnoteReference w:id="9"/>
      </w:r>
    </w:p>
    <w:p w:rsidR="00CD496A" w:rsidRPr="009974F6" w:rsidRDefault="00CD496A" w:rsidP="00CD496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 xml:space="preserve">транспортировка продукции — её физическое перемещение от производителя к потребителю; </w:t>
      </w:r>
    </w:p>
    <w:p w:rsidR="00CD496A" w:rsidRPr="009974F6" w:rsidRDefault="00CD496A" w:rsidP="00CD496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доработка продукции — подбор, сортировка, сборка готового изделия и прочее, что повышает степень доступности и готовности продукции к потреблению;</w:t>
      </w:r>
    </w:p>
    <w:p w:rsidR="00CD496A" w:rsidRPr="009974F6" w:rsidRDefault="00CD496A" w:rsidP="00CD496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хранение продукции — организация создания и поддержание необходимых её запасов;</w:t>
      </w:r>
    </w:p>
    <w:p w:rsidR="00CD496A" w:rsidRPr="009974F6" w:rsidRDefault="00CD496A" w:rsidP="00CD496A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контакты с потребителями —</w:t>
      </w:r>
      <w:r>
        <w:rPr>
          <w:sz w:val="28"/>
          <w:szCs w:val="28"/>
        </w:rPr>
        <w:t xml:space="preserve"> действия по физической передаче</w:t>
      </w:r>
      <w:r w:rsidRPr="009974F6">
        <w:rPr>
          <w:sz w:val="28"/>
          <w:szCs w:val="28"/>
        </w:rPr>
        <w:t xml:space="preserve"> товара, оформлению заказов, организации платёжно-расчетных операций, юридическому оформлению передачи прав собственности на товар, информированию потребителя о товаре и фирме, а также сбору информации о рынке. 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  <w:r w:rsidRPr="009974F6">
        <w:rPr>
          <w:snapToGrid w:val="0"/>
          <w:sz w:val="28"/>
          <w:szCs w:val="28"/>
        </w:rPr>
        <w:t>Организация сбыта в системе предприятия и его управления играет весьма важную роль в том смысле, что осуществляет обратную связь производства с рынком, является источником информации о спросе и потребностях потребителей. Поэтому разработка сбытовой политики кладется в ос</w:t>
      </w:r>
      <w:r>
        <w:rPr>
          <w:snapToGrid w:val="0"/>
          <w:sz w:val="28"/>
          <w:szCs w:val="28"/>
        </w:rPr>
        <w:t>нову программы маркетинга как п</w:t>
      </w:r>
      <w:r w:rsidRPr="009974F6">
        <w:rPr>
          <w:snapToGrid w:val="0"/>
          <w:sz w:val="28"/>
          <w:szCs w:val="28"/>
        </w:rPr>
        <w:t>о каждому конкретному продукту, так и по производственному отделению в целом. Если на основе расчетов окажется, что расходы по реализации нового товара, чрезмерно высоки и не позволяют обеспечить определенный уровень рентабельности, руководство производственным отделением может принять решение о нецелесообразности дальнейшей разработки и внедрения в производство данного товара. Специалисты-маркетологи могут не только определить будущую прибыльность изделия, но и внести свои предложения о модификации и о новых сферах использования соответствующих изделий.</w:t>
      </w:r>
    </w:p>
    <w:p w:rsidR="00CD496A" w:rsidRPr="009974F6" w:rsidRDefault="00CD496A" w:rsidP="00CD496A">
      <w:pPr>
        <w:pStyle w:val="a4"/>
        <w:spacing w:after="0"/>
        <w:ind w:firstLine="360"/>
        <w:rPr>
          <w:sz w:val="28"/>
          <w:szCs w:val="28"/>
        </w:rPr>
      </w:pPr>
      <w:r w:rsidRPr="009974F6">
        <w:rPr>
          <w:sz w:val="28"/>
          <w:szCs w:val="28"/>
        </w:rPr>
        <w:t>Так как основная задача любого предприятия состоит в сбыте продукции, то естественно, что результативность деятельности такого предприятия во многом зависит от эффективности ее сбытовой системы. При этом важными моментами являются затраты на создание и эксплуатацию системы сбыта, универсальность и уникальность системы сбыта, ее действенность в определенных условиях.</w:t>
      </w:r>
    </w:p>
    <w:p w:rsidR="00CD496A" w:rsidRPr="009974F6" w:rsidRDefault="00CD496A" w:rsidP="00CD496A">
      <w:pPr>
        <w:pStyle w:val="a4"/>
        <w:spacing w:after="0"/>
        <w:ind w:firstLine="360"/>
        <w:rPr>
          <w:sz w:val="28"/>
          <w:szCs w:val="28"/>
        </w:rPr>
      </w:pPr>
      <w:r w:rsidRPr="009974F6">
        <w:rPr>
          <w:sz w:val="28"/>
          <w:szCs w:val="28"/>
        </w:rPr>
        <w:t>Система сбыта предприятия может быть построена различным образом.</w:t>
      </w:r>
    </w:p>
    <w:p w:rsidR="00CD496A" w:rsidRPr="009974F6" w:rsidRDefault="00CD496A" w:rsidP="00CD496A">
      <w:pPr>
        <w:pStyle w:val="a4"/>
        <w:spacing w:after="0"/>
        <w:ind w:firstLine="360"/>
        <w:rPr>
          <w:sz w:val="28"/>
          <w:szCs w:val="28"/>
        </w:rPr>
      </w:pPr>
      <w:r w:rsidRPr="009974F6">
        <w:rPr>
          <w:sz w:val="28"/>
          <w:szCs w:val="28"/>
        </w:rPr>
        <w:t>Классификация систем сбыта:</w:t>
      </w:r>
      <w:r w:rsidR="00AF72F8">
        <w:rPr>
          <w:rStyle w:val="a6"/>
          <w:sz w:val="28"/>
          <w:szCs w:val="28"/>
        </w:rPr>
        <w:footnoteReference w:id="10"/>
      </w:r>
    </w:p>
    <w:p w:rsidR="00CD496A" w:rsidRPr="009974F6" w:rsidRDefault="00CD496A" w:rsidP="00CD496A">
      <w:pPr>
        <w:pStyle w:val="a4"/>
        <w:numPr>
          <w:ilvl w:val="0"/>
          <w:numId w:val="3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Традиционная система сбыта – состоит из независимого производителя, одного или нескольких оптовых торговцев и одного или нескольких розничных торговцев. Все участники системы самостоятельны и неподконтрольны другим, преследуют цель максимизации прибыли только на своем участке сбытовой системы.</w:t>
      </w:r>
    </w:p>
    <w:p w:rsidR="00CD496A" w:rsidRPr="009974F6" w:rsidRDefault="00CD496A" w:rsidP="00CD496A">
      <w:pPr>
        <w:pStyle w:val="a4"/>
        <w:numPr>
          <w:ilvl w:val="0"/>
          <w:numId w:val="3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 xml:space="preserve">Вертикальная система сбыта – действует как единая система, включает производителя, одного или нескольких оптовых и розничных торговцев, преследующих общие цели. Как правило, один из участников выступает в главенствующей роли. Вертикальные системы могут быть корпоративными, договорными или административными. </w:t>
      </w:r>
    </w:p>
    <w:p w:rsidR="00CD496A" w:rsidRPr="009974F6" w:rsidRDefault="00CD496A" w:rsidP="00CD496A">
      <w:pPr>
        <w:pStyle w:val="a4"/>
        <w:numPr>
          <w:ilvl w:val="0"/>
          <w:numId w:val="3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Горизонтальная система сбыта – объединение двух или более фирм в совместном освоении открывающихся маркетинговых возможностей на конкретном рынке.</w:t>
      </w:r>
    </w:p>
    <w:p w:rsidR="00CD496A" w:rsidRPr="005B7428" w:rsidRDefault="00CD496A" w:rsidP="00CD496A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Мероприятия </w:t>
      </w:r>
      <w:r>
        <w:rPr>
          <w:sz w:val="28"/>
          <w:szCs w:val="28"/>
        </w:rPr>
        <w:t>по стимулированию сбыта</w:t>
      </w:r>
      <w:r w:rsidRPr="000D3218">
        <w:rPr>
          <w:sz w:val="28"/>
          <w:szCs w:val="28"/>
        </w:rPr>
        <w:t xml:space="preserve"> делят на две группы, в зависимости от объекта стимулирования.</w:t>
      </w:r>
      <w:r w:rsidR="00AF72F8">
        <w:rPr>
          <w:rStyle w:val="a6"/>
          <w:snapToGrid w:val="0"/>
          <w:sz w:val="28"/>
          <w:szCs w:val="28"/>
        </w:rPr>
        <w:footnoteReference w:id="11"/>
      </w:r>
    </w:p>
    <w:p w:rsidR="00CD496A" w:rsidRPr="000D321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сбыта</w:t>
      </w:r>
      <w:r w:rsidRPr="000D3218">
        <w:rPr>
          <w:sz w:val="28"/>
          <w:szCs w:val="28"/>
        </w:rPr>
        <w:t xml:space="preserve"> по отношению к покупателям направлены на создание образа коммерческого предложения с ощутимой выгодой для тех, кто приобретает товар на оговоренных условиях: скидки; кредит; бесплатное распространение; прием подержанных изделий; презентации; экскурсии на предприятие – производитель; пресс-конференции; PR.</w:t>
      </w:r>
      <w:r>
        <w:rPr>
          <w:sz w:val="28"/>
          <w:szCs w:val="28"/>
        </w:rPr>
        <w:t xml:space="preserve"> </w:t>
      </w:r>
      <w:r w:rsidRPr="000D3218">
        <w:rPr>
          <w:sz w:val="28"/>
          <w:szCs w:val="28"/>
        </w:rPr>
        <w:t>Об этих мероприятиях широко объявляют в средствах массовой информации.</w:t>
      </w:r>
    </w:p>
    <w:p w:rsidR="00CD496A" w:rsidRPr="0051423F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стимулирование сбыта</w:t>
      </w:r>
      <w:r w:rsidRPr="000D3218">
        <w:rPr>
          <w:sz w:val="28"/>
          <w:szCs w:val="28"/>
        </w:rPr>
        <w:t xml:space="preserve"> по отношению к посредникам побуждают их продавать с максимальной энергией, расширяя и «укрепляя» целевые сегменты. К ним относятся: предоставление оборудования для продажи, пред – и послепродажного обслуживания бесплатно или на льготных условиях; организация передвижных сервисных пунктов и мастерских; предоставление скидок с продажной цены; денежное вознаграждение; дополнительные дни отдыха; ценные</w:t>
      </w:r>
      <w:r>
        <w:rPr>
          <w:sz w:val="28"/>
          <w:szCs w:val="28"/>
        </w:rPr>
        <w:t xml:space="preserve"> </w:t>
      </w:r>
      <w:r w:rsidRPr="000D3218">
        <w:rPr>
          <w:sz w:val="28"/>
          <w:szCs w:val="28"/>
        </w:rPr>
        <w:t>подарки, моральные формы воздействия.</w:t>
      </w:r>
    </w:p>
    <w:p w:rsidR="00CD496A" w:rsidRPr="009974F6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 xml:space="preserve">В России система сбыта находится на переходной стадии развития, что в большой степени </w:t>
      </w:r>
      <w:r w:rsidR="00625250" w:rsidRPr="009974F6">
        <w:rPr>
          <w:sz w:val="28"/>
          <w:szCs w:val="28"/>
        </w:rPr>
        <w:t>осложняет,</w:t>
      </w:r>
      <w:r w:rsidRPr="009974F6">
        <w:rPr>
          <w:sz w:val="28"/>
          <w:szCs w:val="28"/>
        </w:rPr>
        <w:t xml:space="preserve"> сбыт на рынке нашей страны. Обычно он характеризуется следующими чертами:</w:t>
      </w:r>
      <w:r w:rsidR="00AF72F8">
        <w:rPr>
          <w:rStyle w:val="a6"/>
          <w:sz w:val="28"/>
          <w:szCs w:val="28"/>
        </w:rPr>
        <w:footnoteReference w:id="12"/>
      </w:r>
    </w:p>
    <w:p w:rsidR="00CD496A" w:rsidRPr="009974F6" w:rsidRDefault="00CD496A" w:rsidP="00CD496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слабое управление каналом сбыта;</w:t>
      </w:r>
    </w:p>
    <w:p w:rsidR="00CD496A" w:rsidRPr="009974F6" w:rsidRDefault="00CD496A" w:rsidP="00CD496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неполное выполнение обязательств в рамках канала;</w:t>
      </w:r>
    </w:p>
    <w:p w:rsidR="00CD496A" w:rsidRPr="009974F6" w:rsidRDefault="00CD496A" w:rsidP="00CD496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решения принимаются по каждой сделке в отдельности в результате постоянных переговоров;</w:t>
      </w:r>
    </w:p>
    <w:p w:rsidR="00CD496A" w:rsidRDefault="00CD496A" w:rsidP="00CD496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974F6">
        <w:rPr>
          <w:sz w:val="28"/>
          <w:szCs w:val="28"/>
        </w:rPr>
        <w:t>частое нарушение «контрактных» обязательств.</w:t>
      </w:r>
    </w:p>
    <w:p w:rsidR="00AE197C" w:rsidRDefault="009A4574" w:rsidP="00AE197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8.75pt;height:378.75pt">
            <v:imagedata r:id="rId8" o:title="im15"/>
          </v:shape>
        </w:pict>
      </w:r>
    </w:p>
    <w:p w:rsidR="00AE197C" w:rsidRPr="00AE197C" w:rsidRDefault="00AE197C" w:rsidP="00CD496A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bookmarkStart w:id="9" w:name="_Toc262768800"/>
      <w:r w:rsidRPr="00AE197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Рис.2 </w:t>
      </w:r>
      <w:r w:rsidRPr="00AE197C">
        <w:rPr>
          <w:b w:val="0"/>
          <w:i w:val="0"/>
          <w:sz w:val="22"/>
          <w:szCs w:val="22"/>
        </w:rPr>
        <w:t>Основные</w:t>
      </w:r>
      <w:r w:rsidRPr="00AE197C">
        <w:rPr>
          <w:i w:val="0"/>
          <w:sz w:val="22"/>
          <w:szCs w:val="22"/>
        </w:rPr>
        <w:t xml:space="preserve"> </w:t>
      </w:r>
      <w:r w:rsidRPr="00AE197C">
        <w:rPr>
          <w:rStyle w:val="aa"/>
          <w:i w:val="0"/>
          <w:sz w:val="22"/>
          <w:szCs w:val="22"/>
        </w:rPr>
        <w:t>системы</w:t>
      </w:r>
      <w:r w:rsidRPr="00AE197C">
        <w:rPr>
          <w:i w:val="0"/>
          <w:sz w:val="22"/>
          <w:szCs w:val="22"/>
        </w:rPr>
        <w:t xml:space="preserve"> </w:t>
      </w:r>
      <w:r w:rsidRPr="00AE197C">
        <w:rPr>
          <w:rStyle w:val="aa"/>
          <w:i w:val="0"/>
          <w:sz w:val="22"/>
          <w:szCs w:val="22"/>
        </w:rPr>
        <w:t>сбыта</w:t>
      </w:r>
      <w:r w:rsidRPr="00AE197C">
        <w:rPr>
          <w:i w:val="0"/>
          <w:sz w:val="22"/>
          <w:szCs w:val="22"/>
        </w:rPr>
        <w:t xml:space="preserve"> </w:t>
      </w:r>
      <w:r w:rsidRPr="00AE197C">
        <w:rPr>
          <w:rStyle w:val="aa"/>
          <w:i w:val="0"/>
          <w:sz w:val="22"/>
          <w:szCs w:val="22"/>
        </w:rPr>
        <w:t>в</w:t>
      </w:r>
      <w:r w:rsidRPr="00AE197C">
        <w:rPr>
          <w:i w:val="0"/>
          <w:sz w:val="22"/>
          <w:szCs w:val="22"/>
        </w:rPr>
        <w:t xml:space="preserve"> </w:t>
      </w:r>
      <w:r w:rsidRPr="00AE197C">
        <w:rPr>
          <w:rStyle w:val="aa"/>
          <w:i w:val="0"/>
          <w:sz w:val="22"/>
          <w:szCs w:val="22"/>
        </w:rPr>
        <w:t>России</w:t>
      </w:r>
      <w:r w:rsidRPr="00AE197C">
        <w:rPr>
          <w:i w:val="0"/>
          <w:sz w:val="22"/>
          <w:szCs w:val="22"/>
        </w:rPr>
        <w:t>.</w:t>
      </w:r>
      <w:bookmarkEnd w:id="9"/>
    </w:p>
    <w:p w:rsidR="00CD496A" w:rsidRDefault="00CD496A" w:rsidP="00CD496A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iCs w:val="0"/>
        </w:rPr>
      </w:pPr>
      <w:bookmarkStart w:id="10" w:name="_Toc262768801"/>
      <w:r>
        <w:rPr>
          <w:rFonts w:ascii="Times New Roman" w:hAnsi="Times New Roman"/>
          <w:b w:val="0"/>
          <w:bCs w:val="0"/>
          <w:i w:val="0"/>
          <w:iCs w:val="0"/>
        </w:rPr>
        <w:t xml:space="preserve">1.3. </w:t>
      </w:r>
      <w:r w:rsidRPr="004D015B">
        <w:rPr>
          <w:rFonts w:ascii="Times New Roman" w:hAnsi="Times New Roman"/>
          <w:b w:val="0"/>
          <w:bCs w:val="0"/>
          <w:i w:val="0"/>
          <w:iCs w:val="0"/>
        </w:rPr>
        <w:t>Факторы, влияющие на стимулирование сбыта.</w:t>
      </w:r>
      <w:bookmarkEnd w:id="10"/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CD496A" w:rsidRPr="004D015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4D015B">
        <w:rPr>
          <w:sz w:val="28"/>
          <w:szCs w:val="28"/>
        </w:rPr>
        <w:t>Сбытовая сеть может быть определена как структура, сформированная партнерами, участвующими в процессе конкурентного обмена, с целью предоставления товаров и услуг в распоряжение индивидуальных потребителей или индустриальных пользователей. Этими партнерами являются изготовители, посредники и конечные пользователи - покупатели. Любой сбытовой канал выполняет определенный набор функций, необходимых для осуществления обмена.</w:t>
      </w:r>
    </w:p>
    <w:p w:rsidR="00CD496A" w:rsidRDefault="00CD496A" w:rsidP="00CD496A">
      <w:pPr>
        <w:pStyle w:val="a4"/>
        <w:tabs>
          <w:tab w:val="clear" w:pos="8640"/>
          <w:tab w:val="right" w:pos="1418"/>
        </w:tabs>
        <w:spacing w:after="0"/>
        <w:ind w:firstLine="360"/>
        <w:rPr>
          <w:sz w:val="28"/>
          <w:szCs w:val="28"/>
        </w:rPr>
      </w:pPr>
      <w:r w:rsidRPr="004D015B">
        <w:rPr>
          <w:sz w:val="28"/>
          <w:szCs w:val="28"/>
        </w:rPr>
        <w:t xml:space="preserve">Высокий уровень затрат постоянно побуждает предприятия к поиску более совершенных методов сбыта. При этом очевидно, что функции сбыта можно передать, но их нельзя исключить. С точки зрения фирмы, передача указанных функций посредникам оправдана в той мере, в которой они благодаря своей специализации способны выполнять их более эффективно и с меньшими затратами, чем сам производитель. </w:t>
      </w:r>
    </w:p>
    <w:p w:rsidR="00CD496A" w:rsidRPr="009974F6" w:rsidRDefault="00CD496A" w:rsidP="00CD496A">
      <w:pPr>
        <w:pStyle w:val="a4"/>
        <w:tabs>
          <w:tab w:val="clear" w:pos="8640"/>
          <w:tab w:val="right" w:pos="1418"/>
        </w:tabs>
        <w:spacing w:after="0"/>
        <w:ind w:firstLine="360"/>
        <w:rPr>
          <w:sz w:val="28"/>
          <w:szCs w:val="28"/>
        </w:rPr>
      </w:pPr>
      <w:r w:rsidRPr="009974F6">
        <w:rPr>
          <w:sz w:val="28"/>
          <w:szCs w:val="28"/>
        </w:rPr>
        <w:t>При формировании сбытовой системы определенного товара торгово-посреднической фирме приходится учитывать множество факторов, основными из которых являются:</w:t>
      </w:r>
    </w:p>
    <w:p w:rsidR="00CD496A" w:rsidRPr="009974F6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Особенности конечных потребителей – их количество, концентрация, величина средней разовой покупки. Уровень доходов, закономерность поведения при покупке товаров, требуемый режим работы продавца, услуги торгового персонала и т.д.</w:t>
      </w:r>
    </w:p>
    <w:p w:rsidR="00CD496A" w:rsidRPr="009974F6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Возможности самого предприятия – его финансовое положение, конкурентоспособность, основные направления рыночной стратегии, масштабы производства.</w:t>
      </w:r>
    </w:p>
    <w:p w:rsidR="00CD496A" w:rsidRPr="009974F6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Характеристика товара – вид, средняя цена, сезонность производства и спроса, требования к хранению и транспортировке.</w:t>
      </w:r>
    </w:p>
    <w:p w:rsidR="00CD496A" w:rsidRPr="009974F6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Уровень конкуренции и сбытовая политика конкурентов – число и концентрация конкурентов, их сбытовая стратегия и тактика, взаимоотношения в системе сбыта.</w:t>
      </w:r>
    </w:p>
    <w:p w:rsidR="00CD496A" w:rsidRPr="009974F6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Характеристики и особенности рынка сбыта – фактическая и потенциальная емкость, обычаи и торговая практика, плотность распределения покупателей, средний доход покупателей.</w:t>
      </w:r>
    </w:p>
    <w:p w:rsidR="00CD496A" w:rsidRDefault="00CD496A" w:rsidP="00CD496A">
      <w:pPr>
        <w:pStyle w:val="a4"/>
        <w:numPr>
          <w:ilvl w:val="0"/>
          <w:numId w:val="2"/>
        </w:numPr>
        <w:tabs>
          <w:tab w:val="clear" w:pos="8640"/>
          <w:tab w:val="right" w:pos="1418"/>
        </w:tabs>
        <w:spacing w:after="0"/>
        <w:ind w:left="0" w:firstLine="0"/>
        <w:rPr>
          <w:sz w:val="28"/>
          <w:szCs w:val="28"/>
        </w:rPr>
      </w:pPr>
      <w:r w:rsidRPr="009974F6">
        <w:rPr>
          <w:sz w:val="28"/>
          <w:szCs w:val="28"/>
        </w:rPr>
        <w:t>Сравнительная стоимость различных сбытовых систем.</w:t>
      </w:r>
    </w:p>
    <w:p w:rsidR="00CD496A" w:rsidRDefault="00CD496A" w:rsidP="00CD496A">
      <w:pPr>
        <w:pStyle w:val="a4"/>
        <w:tabs>
          <w:tab w:val="clear" w:pos="8640"/>
          <w:tab w:val="right" w:pos="1418"/>
        </w:tabs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Учитывая эти факторы, предприятие может успешно сформировать сбытовую систему определенного товара, а следовательно, увеличить спрос, что повлечет за собой рост прибыли и укрепление позиций предприятия на данном рынке.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CD496A" w:rsidRDefault="00CD496A" w:rsidP="00CD496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CD496A" w:rsidRDefault="00CD496A" w:rsidP="00CD496A"/>
    <w:p w:rsidR="00CD496A" w:rsidRDefault="00CD496A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262768802"/>
      <w:r>
        <w:rPr>
          <w:rFonts w:ascii="Times New Roman" w:hAnsi="Times New Roman"/>
          <w:sz w:val="28"/>
          <w:szCs w:val="28"/>
        </w:rPr>
        <w:t>Глава 2. Анализ и р</w:t>
      </w:r>
      <w:r w:rsidRPr="00D2486F">
        <w:rPr>
          <w:rFonts w:ascii="Times New Roman" w:hAnsi="Times New Roman"/>
          <w:sz w:val="28"/>
          <w:szCs w:val="28"/>
        </w:rPr>
        <w:t xml:space="preserve">азработка мероприятий по формированию спроса и стимулированию сбыта на примере </w:t>
      </w:r>
      <w:r>
        <w:rPr>
          <w:rFonts w:ascii="Times New Roman" w:hAnsi="Times New Roman"/>
          <w:sz w:val="28"/>
          <w:szCs w:val="28"/>
        </w:rPr>
        <w:t>ОАО «Московская кондитерская фабрика «Красный Октябрь»</w:t>
      </w:r>
      <w:bookmarkEnd w:id="11"/>
    </w:p>
    <w:p w:rsidR="00CD496A" w:rsidRDefault="00CD496A" w:rsidP="00CD496A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</w:rPr>
      </w:pPr>
      <w:bookmarkStart w:id="12" w:name="_Toc262768803"/>
      <w:r>
        <w:rPr>
          <w:rFonts w:ascii="Times New Roman" w:hAnsi="Times New Roman"/>
          <w:b w:val="0"/>
          <w:bCs w:val="0"/>
          <w:i w:val="0"/>
          <w:iCs w:val="0"/>
        </w:rPr>
        <w:t xml:space="preserve">2.1. </w:t>
      </w:r>
      <w:r w:rsidRPr="00D2486F">
        <w:rPr>
          <w:rFonts w:ascii="Times New Roman" w:hAnsi="Times New Roman"/>
          <w:b w:val="0"/>
          <w:bCs w:val="0"/>
          <w:i w:val="0"/>
          <w:iCs w:val="0"/>
        </w:rPr>
        <w:t>Общая характеристика ОАО «Красный октябрь»</w:t>
      </w:r>
      <w:bookmarkEnd w:id="12"/>
    </w:p>
    <w:p w:rsidR="00CD496A" w:rsidRPr="00691CBC" w:rsidRDefault="00CD496A" w:rsidP="00CD496A">
      <w:pPr>
        <w:rPr>
          <w:sz w:val="28"/>
          <w:szCs w:val="28"/>
        </w:rPr>
      </w:pP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ОАО «Красный Октябрь» — одно из старейших кондитерских предприятий России. В 1851 году Фердинанд Теодор фон Эйнем основал небольшую мастерскую по производству шоколада и конфет на Арбате. В 1857 году Эйнем объединил свои усилия с Ю. Гейсом, талантливым бизнесменом, что послужило поводом для расширения бизнеса. «Товарищество Эйнемъ» успешно конкурировало с другими кондитерскими магнатами - «Абрикосов и сыновья», «А Сиу и Ко» - в первую очередь за счет очень широкого ассортимента продукции. Производились карамель, конфеты, шоколад, какао напитки, пастила, печенье, пряники, бисквиты. После открытия филиала в Крыму (Симферополь) «Эйнемъ» начал производить глазированные шоколадом фрукты - сливу, вишню, грушу, а также мармелад. </w:t>
      </w:r>
      <w:r w:rsidR="001E134C">
        <w:rPr>
          <w:rStyle w:val="a6"/>
          <w:sz w:val="28"/>
          <w:szCs w:val="28"/>
        </w:rPr>
        <w:footnoteReference w:id="13"/>
      </w: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>Особое внимание уделялось звучным н</w:t>
      </w:r>
      <w:r>
        <w:rPr>
          <w:sz w:val="28"/>
          <w:szCs w:val="28"/>
        </w:rPr>
        <w:t>азваниям и стильной упаковке</w:t>
      </w:r>
      <w:r w:rsidRPr="00691CBC">
        <w:rPr>
          <w:sz w:val="28"/>
          <w:szCs w:val="28"/>
        </w:rPr>
        <w:t>. Чего стоят такие названия как «Ампир», «Миньон», шоко</w:t>
      </w:r>
      <w:r w:rsidR="004B66D4">
        <w:rPr>
          <w:sz w:val="28"/>
          <w:szCs w:val="28"/>
        </w:rPr>
        <w:t>лад «Боярский», «Золотой ярлык».</w:t>
      </w:r>
      <w:r w:rsidRPr="00691CBC">
        <w:rPr>
          <w:sz w:val="28"/>
          <w:szCs w:val="28"/>
        </w:rPr>
        <w:t xml:space="preserve"> Коробки с продукцией отделывались шелком, бархатом, кожей. Рекламу фирме несли театральные программки, наборы-сюрпризы с вложенными в коробку конфет открытками. Для фабрики писал музыку свой композитор, и покупатель вместе с карамелью или шоколадом бесплатно получал ноты «Шоколадного вальса», «Вальса Монпасье», или «Кекс-галопа». </w:t>
      </w: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На Всероссийской промышленно-художественной выставке в Нижнем Новгороде в 1896 году продукция фирмы «Эйнемъ» получила золотую медаль. Предприятию было дано право печатать на упаковке герб России. А с 1913 года фабрика удостоилась чести стать поставщиком двора Его Императорского Величества. </w:t>
      </w: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После Октябрьской революции, в 1918 году, фабрика была национализирована, и в это же году получила название «Государственная кондитерская фабрика №1, бывшая Эйнем», а в 1922 году была переименована в «Красный Октябрь», хотя еще несколько лет после этого в скобках </w:t>
      </w:r>
      <w:r>
        <w:rPr>
          <w:sz w:val="28"/>
          <w:szCs w:val="28"/>
        </w:rPr>
        <w:t>всегда добавлялось «Бывш. Эйнем</w:t>
      </w:r>
      <w:r w:rsidRPr="00691CBC">
        <w:rPr>
          <w:sz w:val="28"/>
          <w:szCs w:val="28"/>
        </w:rPr>
        <w:t xml:space="preserve">» - настолько велика была популярность торговой марки и ценилось качество изделий. </w:t>
      </w: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Именно в те годы «родились» на свет многие виды продукции, которые и сегодня составляют «золотой» фонд «Красного Октября»: в 1925 году появился «Мишка косолапый», в 1927 - «Южная ночь», в 1936 году - «Стратосфера» и «Суфле». В двадцатые годы впервые появились «Сливочная помадка с цукатом», «Сливочная тянучка», ирис «Кис-Кис». </w:t>
      </w:r>
    </w:p>
    <w:p w:rsidR="00CD496A" w:rsidRPr="00691CB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Особый подъем производства характеризует 90-е годы. В </w:t>
      </w:r>
      <w:smartTag w:uri="urn:schemas-microsoft-com:office:smarttags" w:element="metricconverter">
        <w:smartTagPr>
          <w:attr w:name="ProductID" w:val="1992 г"/>
        </w:smartTagPr>
        <w:r w:rsidRPr="00691CBC">
          <w:rPr>
            <w:sz w:val="28"/>
            <w:szCs w:val="28"/>
          </w:rPr>
          <w:t>1992 г</w:t>
        </w:r>
      </w:smartTag>
      <w:r w:rsidRPr="00691CBC">
        <w:rPr>
          <w:sz w:val="28"/>
          <w:szCs w:val="28"/>
        </w:rPr>
        <w:t xml:space="preserve">. фабрика была преобразована в Открытое Акционерное Общество. За реконструкцией шоколадного цеха последовал целый ряд совместных разработок инженеров фабрики и всемирно известных фирм: </w:t>
      </w:r>
    </w:p>
    <w:p w:rsidR="00CD496A" w:rsidRPr="00691CBC" w:rsidRDefault="00CD496A" w:rsidP="00CD496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австрийская фирма «Хаас» установила новую поточно-механизированную линию по изготовлению конфет типа «Мишка косолапый»; </w:t>
      </w:r>
    </w:p>
    <w:p w:rsidR="00CD496A" w:rsidRPr="00691CBC" w:rsidRDefault="00CD496A" w:rsidP="00CD496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швейцарский концерн «Бюлер» поставил оборудование и содействовал пуску трех линий для производства шоколадных и пралиновых масс с использованием самых современных технологий и автоматизации процессов; </w:t>
      </w:r>
    </w:p>
    <w:p w:rsidR="00CD496A" w:rsidRPr="00691CBC" w:rsidRDefault="00CD496A" w:rsidP="00CD496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91CBC">
        <w:rPr>
          <w:sz w:val="28"/>
          <w:szCs w:val="28"/>
        </w:rPr>
        <w:t xml:space="preserve">немецкая фирма «Антон Олерт» стала партнером по созданию уникального комплекса конфетного производства. 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691CBC">
        <w:rPr>
          <w:sz w:val="28"/>
          <w:szCs w:val="28"/>
        </w:rPr>
        <w:t>Ушли в прош</w:t>
      </w:r>
      <w:r>
        <w:rPr>
          <w:sz w:val="28"/>
          <w:szCs w:val="28"/>
        </w:rPr>
        <w:t>лое дирижабли с рекламой «Эйнем</w:t>
      </w:r>
      <w:r w:rsidRPr="00691CBC">
        <w:rPr>
          <w:sz w:val="28"/>
          <w:szCs w:val="28"/>
        </w:rPr>
        <w:t>». Однако по Москве-реке начали плавать три струга - точные копии судов времен Петра I, носящие названия: «Мишка косолапый», «Садко» и «Конек-горбунок». Эта акция, сохраняющая преемственность старых традиций, стала еще одной, своеобразной и эффектной, визитной карточкой «Красного Октября».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2002 года</w:t>
      </w:r>
      <w:r w:rsidRPr="002257C8">
        <w:rPr>
          <w:sz w:val="28"/>
          <w:szCs w:val="28"/>
        </w:rPr>
        <w:t xml:space="preserve"> ОАО «Московская кондитерская фабрика «Красный Октябрь» работает в составе Кондитерского бизнес-комплекса под </w:t>
      </w:r>
      <w:r>
        <w:rPr>
          <w:sz w:val="28"/>
          <w:szCs w:val="28"/>
        </w:rPr>
        <w:t xml:space="preserve">управлением </w:t>
      </w:r>
      <w:r w:rsidRPr="002257C8">
        <w:rPr>
          <w:sz w:val="28"/>
          <w:szCs w:val="28"/>
        </w:rPr>
        <w:t>организации ООО «Объединенные кондитеры». В «О</w:t>
      </w:r>
      <w:r>
        <w:rPr>
          <w:sz w:val="28"/>
          <w:szCs w:val="28"/>
        </w:rPr>
        <w:t>бъединенные Кондитеры» входят более 20</w:t>
      </w:r>
      <w:r w:rsidRPr="002257C8">
        <w:rPr>
          <w:sz w:val="28"/>
          <w:szCs w:val="28"/>
        </w:rPr>
        <w:t xml:space="preserve"> российских кондитерских фабрик, специализирующихся на выпуске кондитерских изделий и продуктов питания, в том числе ОАО «РОТ ФРОНТ», ОАО « Красный Октябрь», ОАО «Кондитерский Концерн Бабаевский».  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Основной вид деятельности ОАО «Красный Октябрь» - производство и продажа кондитерских изделий. Его доля в общих доходах - 99,6 %.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2257C8">
        <w:rPr>
          <w:sz w:val="28"/>
          <w:szCs w:val="28"/>
        </w:rPr>
        <w:t xml:space="preserve">Производство работает в основном без остановок (за исключением остановок на ремонт отдельных цехов по утвержденному графику). 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2008 год ОАО «Московской кондитерской фабрикой</w:t>
      </w:r>
      <w:r w:rsidRPr="002257C8">
        <w:rPr>
          <w:sz w:val="28"/>
          <w:szCs w:val="28"/>
        </w:rPr>
        <w:t xml:space="preserve"> «Красный Октябрь» произведено 48</w:t>
      </w:r>
      <w:r>
        <w:rPr>
          <w:sz w:val="28"/>
          <w:szCs w:val="28"/>
        </w:rPr>
        <w:t xml:space="preserve"> </w:t>
      </w:r>
      <w:r w:rsidRPr="002257C8">
        <w:rPr>
          <w:sz w:val="28"/>
          <w:szCs w:val="28"/>
        </w:rPr>
        <w:t>425 тонн кондитерских изделий и полуфабрикатов на собственном оборудовании. Выручка от реализации продукции составила 4 985 млн. руб.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Планы деятельности Общества «Красный Октябрь» соответствуют стратегии развития под руководством Управляющей компании ООО «Объединенные Кондитеры» и включают:</w:t>
      </w:r>
      <w:r w:rsidR="001E134C">
        <w:rPr>
          <w:rStyle w:val="a6"/>
          <w:sz w:val="28"/>
          <w:szCs w:val="28"/>
        </w:rPr>
        <w:footnoteReference w:id="14"/>
      </w:r>
    </w:p>
    <w:p w:rsidR="00CD496A" w:rsidRPr="002257C8" w:rsidRDefault="00CD496A" w:rsidP="00CD496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накопление собственного капитала (прибыль, амортизация) для повышения показателей финансовой устойчивости и ликвидности,</w:t>
      </w:r>
    </w:p>
    <w:p w:rsidR="00CD496A" w:rsidRPr="002257C8" w:rsidRDefault="00CD496A" w:rsidP="00CD496A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 xml:space="preserve">совершенствование системы реализации, </w:t>
      </w:r>
    </w:p>
    <w:p w:rsidR="00CD496A" w:rsidRPr="002257C8" w:rsidRDefault="00CD496A" w:rsidP="00CD496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рост объемов реализации вследствие изменения системы продаж за счет упорядочения товарных потоков и введения единых правил ценообразования при последующей дистрибуции.</w:t>
      </w:r>
    </w:p>
    <w:p w:rsidR="00CD496A" w:rsidRPr="002257C8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2257C8">
        <w:rPr>
          <w:sz w:val="28"/>
          <w:szCs w:val="28"/>
        </w:rPr>
        <w:t xml:space="preserve"> факторы</w:t>
      </w:r>
      <w:r>
        <w:rPr>
          <w:sz w:val="28"/>
          <w:szCs w:val="28"/>
        </w:rPr>
        <w:t xml:space="preserve"> риска, связанные</w:t>
      </w:r>
      <w:r w:rsidRPr="002257C8">
        <w:rPr>
          <w:sz w:val="28"/>
          <w:szCs w:val="28"/>
        </w:rPr>
        <w:t xml:space="preserve"> с деятельностью ОАО «Красный Октябрь»:</w:t>
      </w:r>
    </w:p>
    <w:p w:rsidR="00CD496A" w:rsidRPr="002257C8" w:rsidRDefault="00CD496A" w:rsidP="00CD496A">
      <w:p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1. Колебания цен на основные виды сырья – какао продукты, орехи, молочные продукты.</w:t>
      </w:r>
    </w:p>
    <w:p w:rsidR="00CD496A" w:rsidRPr="002257C8" w:rsidRDefault="00CD496A" w:rsidP="00CD496A">
      <w:p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2. Рост курсов основных валют ($ и EUR).</w:t>
      </w:r>
    </w:p>
    <w:p w:rsidR="00CD496A" w:rsidRPr="002257C8" w:rsidRDefault="00CD496A" w:rsidP="00CD496A">
      <w:p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3. Сезонные колебания спроса.</w:t>
      </w:r>
    </w:p>
    <w:p w:rsidR="00CD496A" w:rsidRPr="002257C8" w:rsidRDefault="00CD496A" w:rsidP="00CD496A">
      <w:p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4. Изменения ставок кредитования.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 w:rsidRPr="002257C8">
        <w:rPr>
          <w:sz w:val="28"/>
          <w:szCs w:val="28"/>
        </w:rPr>
        <w:t>5. Просроченная дебиторская и кредиторская задолженности.</w:t>
      </w:r>
    </w:p>
    <w:p w:rsidR="00CD496A" w:rsidRPr="00AB262F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ОАО «Московская кондитерская фабрика «Красный октябрь» является ведущим предприятием ООО «Объединенные кондитеры», выпуская продукцию традиционно высокого качества.</w:t>
      </w:r>
    </w:p>
    <w:p w:rsidR="00CD496A" w:rsidRDefault="00CD496A" w:rsidP="00CD496A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i w:val="0"/>
          <w:iCs w:val="0"/>
        </w:rPr>
      </w:pPr>
      <w:bookmarkStart w:id="13" w:name="_Toc262768804"/>
      <w:r>
        <w:rPr>
          <w:rFonts w:ascii="Times New Roman" w:hAnsi="Times New Roman"/>
          <w:b w:val="0"/>
          <w:bCs w:val="0"/>
          <w:i w:val="0"/>
          <w:iCs w:val="0"/>
        </w:rPr>
        <w:t>2.2</w:t>
      </w:r>
      <w:r w:rsidRPr="00C54096">
        <w:rPr>
          <w:rFonts w:ascii="Times New Roman" w:hAnsi="Times New Roman"/>
          <w:b w:val="0"/>
          <w:bCs w:val="0"/>
          <w:i w:val="0"/>
          <w:iCs w:val="0"/>
        </w:rPr>
        <w:t>. Анализ спроса и предложение на рынке кондитерских изделий</w:t>
      </w:r>
      <w:bookmarkEnd w:id="13"/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CD496A" w:rsidRPr="0090700C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0700C">
        <w:rPr>
          <w:sz w:val="28"/>
          <w:szCs w:val="28"/>
        </w:rPr>
        <w:t xml:space="preserve">В последнее время наблюдается повышение интереса потребителей к кондитерским изделиям российского производства. Неизвестно, подействовал ли в этом случае известный экономический закон спроса и предложения, но с уверенностью можно сказать одно - российский кондитерский рынок развивается в геометрической прогрессии. Сейчас объемы производства кондитерской продукции в России составляют </w:t>
      </w:r>
      <w:smartTag w:uri="urn:schemas-microsoft-com:office:smarttags" w:element="metricconverter">
        <w:smartTagPr>
          <w:attr w:name="ProductID" w:val="10 кг"/>
        </w:smartTagPr>
        <w:r w:rsidRPr="0090700C">
          <w:rPr>
            <w:sz w:val="28"/>
            <w:szCs w:val="28"/>
          </w:rPr>
          <w:t xml:space="preserve">10 </w:t>
        </w:r>
        <w:r>
          <w:rPr>
            <w:sz w:val="28"/>
            <w:szCs w:val="28"/>
          </w:rPr>
          <w:t>кг</w:t>
        </w:r>
      </w:smartTag>
      <w:r>
        <w:rPr>
          <w:sz w:val="28"/>
          <w:szCs w:val="28"/>
        </w:rPr>
        <w:t xml:space="preserve"> на одного человека в год, </w:t>
      </w:r>
      <w:r w:rsidRPr="003D4BA7">
        <w:rPr>
          <w:sz w:val="28"/>
          <w:szCs w:val="28"/>
        </w:rPr>
        <w:t xml:space="preserve">73% населения России, по данным аналитической компании Euromonitor, потребляют шоколадные кондитерские изделия. </w:t>
      </w:r>
      <w:r w:rsidRPr="0090700C">
        <w:rPr>
          <w:sz w:val="28"/>
          <w:szCs w:val="28"/>
        </w:rPr>
        <w:t>А к 2010 году, по оценке экспертов, российский рынок кондитерских изделий увеличится на 15%.</w:t>
      </w:r>
      <w:r>
        <w:rPr>
          <w:sz w:val="28"/>
          <w:szCs w:val="28"/>
        </w:rPr>
        <w:t xml:space="preserve"> </w:t>
      </w:r>
      <w:r w:rsidR="001E134C">
        <w:rPr>
          <w:rStyle w:val="a6"/>
          <w:sz w:val="28"/>
          <w:szCs w:val="28"/>
        </w:rPr>
        <w:footnoteReference w:id="15"/>
      </w:r>
    </w:p>
    <w:p w:rsidR="00CD496A" w:rsidRPr="00A753D2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A753D2">
        <w:rPr>
          <w:sz w:val="28"/>
          <w:szCs w:val="28"/>
        </w:rPr>
        <w:t xml:space="preserve">Кондитерские товары не являются товарами первой необходимости, а спрос на эту группу продуктов эластичен по доходу, то есть увеличение дохода приводит к увеличению спроса. </w:t>
      </w:r>
    </w:p>
    <w:p w:rsidR="00CD496A" w:rsidRPr="00A753D2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последнего десятилетия наблюдается </w:t>
      </w:r>
      <w:r w:rsidRPr="00A753D2">
        <w:rPr>
          <w:sz w:val="28"/>
          <w:szCs w:val="28"/>
        </w:rPr>
        <w:t xml:space="preserve">увеличение предпочтения отечественной продукции жителями РФ. </w:t>
      </w:r>
      <w:r>
        <w:rPr>
          <w:sz w:val="28"/>
          <w:szCs w:val="28"/>
        </w:rPr>
        <w:t xml:space="preserve">Основной причиной, по мнению потребителей, является то, что </w:t>
      </w:r>
      <w:r w:rsidRPr="00A753D2">
        <w:rPr>
          <w:sz w:val="28"/>
          <w:szCs w:val="28"/>
        </w:rPr>
        <w:t xml:space="preserve">отечественные продукты вкуснее, качественнее и более высокой свежести. </w:t>
      </w:r>
    </w:p>
    <w:p w:rsidR="00CD496A" w:rsidRPr="002257C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2257C8">
        <w:rPr>
          <w:sz w:val="28"/>
          <w:szCs w:val="28"/>
        </w:rPr>
        <w:t xml:space="preserve">В целом, рынок кондитерских изделий довольно сложен, помимо общеэкономических факторов, на предложение рынка кондитерской продукции оказывают воздействие: </w:t>
      </w:r>
    </w:p>
    <w:p w:rsidR="00CD496A" w:rsidRPr="002257C8" w:rsidRDefault="00CD496A" w:rsidP="00CD496A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57C8">
        <w:rPr>
          <w:sz w:val="28"/>
          <w:szCs w:val="28"/>
        </w:rPr>
        <w:t xml:space="preserve">онъюнктура на рынке сахара, </w:t>
      </w:r>
    </w:p>
    <w:p w:rsidR="00CD496A" w:rsidRPr="002257C8" w:rsidRDefault="00CD496A" w:rsidP="00CD496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57C8">
        <w:rPr>
          <w:sz w:val="28"/>
          <w:szCs w:val="28"/>
        </w:rPr>
        <w:t xml:space="preserve">онъюнктура на рынке муки, </w:t>
      </w:r>
    </w:p>
    <w:p w:rsidR="00CD496A" w:rsidRPr="002257C8" w:rsidRDefault="00CD496A" w:rsidP="00CD496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57C8">
        <w:rPr>
          <w:sz w:val="28"/>
          <w:szCs w:val="28"/>
        </w:rPr>
        <w:t xml:space="preserve">онъюнктура на рынке масложировой продукции, </w:t>
      </w:r>
    </w:p>
    <w:p w:rsidR="00CD496A" w:rsidRPr="00912565" w:rsidRDefault="00CD496A" w:rsidP="00CD496A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постав</w:t>
      </w:r>
      <w:r w:rsidRPr="002257C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2257C8">
        <w:rPr>
          <w:sz w:val="28"/>
          <w:szCs w:val="28"/>
        </w:rPr>
        <w:t xml:space="preserve"> ароматизаторов, загустителей, эссенций, консервантов, орехов, сухофруктов и прочих кондитерских добавок. </w:t>
      </w:r>
    </w:p>
    <w:p w:rsidR="00CD496A" w:rsidRDefault="00CD496A" w:rsidP="00CD496A">
      <w:pPr>
        <w:spacing w:line="360" w:lineRule="auto"/>
        <w:ind w:firstLine="360"/>
        <w:jc w:val="both"/>
      </w:pPr>
      <w:r w:rsidRPr="00912565">
        <w:rPr>
          <w:sz w:val="28"/>
          <w:szCs w:val="28"/>
        </w:rPr>
        <w:t xml:space="preserve">Ассортимент кондитерских изделий на рынке также огромен, широкий выбор сахарных, шоколадных и мучных кондитерских изделий подчас усложняет потребительский выбор своим разнообразием. </w:t>
      </w:r>
    </w:p>
    <w:p w:rsidR="00CD496A" w:rsidRPr="00414E49" w:rsidRDefault="00CD496A" w:rsidP="00CD496A">
      <w:pPr>
        <w:spacing w:line="360" w:lineRule="auto"/>
        <w:ind w:firstLine="360"/>
        <w:jc w:val="both"/>
      </w:pPr>
      <w:r>
        <w:rPr>
          <w:sz w:val="28"/>
          <w:szCs w:val="28"/>
        </w:rPr>
        <w:t>Р</w:t>
      </w:r>
      <w:r w:rsidRPr="000C3233">
        <w:rPr>
          <w:sz w:val="28"/>
          <w:szCs w:val="28"/>
        </w:rPr>
        <w:t>оссийский рынок кондитерских изделий, активно развивавшийся в последние годы, перешел в стадию насыщения.</w:t>
      </w:r>
    </w:p>
    <w:p w:rsidR="00CD496A" w:rsidRPr="003D4BA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3D4BA7">
        <w:rPr>
          <w:sz w:val="28"/>
          <w:szCs w:val="28"/>
        </w:rPr>
        <w:t>Несмотря на невысокие темпы увеличения розничных продаж шоколадных изделий в России, специалисты связывают с рынком шоколад</w:t>
      </w:r>
      <w:r>
        <w:rPr>
          <w:sz w:val="28"/>
          <w:szCs w:val="28"/>
        </w:rPr>
        <w:t>а большие надежды, которые подкрепляю</w:t>
      </w:r>
      <w:r w:rsidRPr="003D4BA7">
        <w:rPr>
          <w:sz w:val="28"/>
          <w:szCs w:val="28"/>
        </w:rPr>
        <w:t xml:space="preserve">тся ростом премиального сегмента и тягой россиян к экспериментам во вкусовых ощущениях. Приоритетным российский рынок шоколада называют и иностранные компании, которые строят оптимистичные прогнозы на ближайшее увеличение своих продаж и рост рынка в целом. </w:t>
      </w:r>
    </w:p>
    <w:p w:rsidR="00AD400F" w:rsidRDefault="00CD496A" w:rsidP="00CD496A">
      <w:pPr>
        <w:spacing w:line="360" w:lineRule="auto"/>
        <w:jc w:val="both"/>
        <w:rPr>
          <w:sz w:val="28"/>
          <w:szCs w:val="28"/>
        </w:rPr>
      </w:pPr>
      <w:r w:rsidRPr="003D4BA7">
        <w:rPr>
          <w:sz w:val="28"/>
          <w:szCs w:val="28"/>
        </w:rPr>
        <w:t xml:space="preserve">   Культура и модель потребления шоколада в России отличаются от европейских. Россияне ассоциируют шоколад с отдыхом и праздником, а не с ежедневным потреблением. Из-за этого пик продаж шоколада приходится на период с конца ноября и д</w:t>
      </w:r>
      <w:r>
        <w:rPr>
          <w:sz w:val="28"/>
          <w:szCs w:val="28"/>
        </w:rPr>
        <w:t xml:space="preserve">о конца новогодних праздников. </w:t>
      </w:r>
      <w:r w:rsidRPr="003D4BA7">
        <w:rPr>
          <w:sz w:val="28"/>
          <w:szCs w:val="28"/>
        </w:rPr>
        <w:t>Поэтому сегодня мы съедаем в среднем 4-</w:t>
      </w:r>
      <w:smartTag w:uri="urn:schemas-microsoft-com:office:smarttags" w:element="metricconverter">
        <w:smartTagPr>
          <w:attr w:name="ProductID" w:val="5 кг"/>
        </w:smartTagPr>
        <w:r w:rsidRPr="003D4BA7">
          <w:rPr>
            <w:sz w:val="28"/>
            <w:szCs w:val="28"/>
          </w:rPr>
          <w:t>5 кг</w:t>
        </w:r>
      </w:smartTag>
      <w:r w:rsidRPr="003D4BA7">
        <w:rPr>
          <w:sz w:val="28"/>
          <w:szCs w:val="28"/>
        </w:rPr>
        <w:t xml:space="preserve"> шоколадных изделий в год, а граждане небольшой Швейцар</w:t>
      </w:r>
      <w:r>
        <w:rPr>
          <w:sz w:val="28"/>
          <w:szCs w:val="28"/>
        </w:rPr>
        <w:t xml:space="preserve">ии – </w:t>
      </w:r>
      <w:smartTag w:uri="urn:schemas-microsoft-com:office:smarttags" w:element="metricconverter">
        <w:smartTagPr>
          <w:attr w:name="ProductID" w:val="10,6 кг"/>
        </w:smartTagPr>
        <w:r>
          <w:rPr>
            <w:sz w:val="28"/>
            <w:szCs w:val="28"/>
          </w:rPr>
          <w:t>10,6 кг</w:t>
        </w:r>
      </w:smartTag>
      <w:r>
        <w:rPr>
          <w:sz w:val="28"/>
          <w:szCs w:val="28"/>
        </w:rPr>
        <w:t xml:space="preserve">, Германии – </w:t>
      </w:r>
      <w:smartTag w:uri="urn:schemas-microsoft-com:office:smarttags" w:element="metricconverter">
        <w:smartTagPr>
          <w:attr w:name="ProductID" w:val="8,4 кг"/>
        </w:smartTagPr>
        <w:r>
          <w:rPr>
            <w:sz w:val="28"/>
            <w:szCs w:val="28"/>
          </w:rPr>
          <w:t>8,4 кг</w:t>
        </w:r>
      </w:smartTag>
      <w:r>
        <w:rPr>
          <w:sz w:val="28"/>
          <w:szCs w:val="28"/>
        </w:rPr>
        <w:t>.</w:t>
      </w:r>
      <w:r w:rsidRPr="003D4BA7">
        <w:rPr>
          <w:sz w:val="28"/>
          <w:szCs w:val="28"/>
        </w:rPr>
        <w:t xml:space="preserve"> В Москве потребление шоколада и шоколадных конфет значительно выше, чем в среднем по России. Москвичи съедают около </w:t>
      </w:r>
      <w:smartTag w:uri="urn:schemas-microsoft-com:office:smarttags" w:element="metricconverter">
        <w:smartTagPr>
          <w:attr w:name="ProductID" w:val="7 кг"/>
        </w:smartTagPr>
        <w:r w:rsidRPr="003D4BA7">
          <w:rPr>
            <w:sz w:val="28"/>
            <w:szCs w:val="28"/>
          </w:rPr>
          <w:t>7 кг</w:t>
        </w:r>
      </w:smartTag>
      <w:r w:rsidRPr="003D4BA7">
        <w:rPr>
          <w:sz w:val="28"/>
          <w:szCs w:val="28"/>
        </w:rPr>
        <w:t xml:space="preserve"> шоколада в год. </w:t>
      </w:r>
      <w:r w:rsidR="001E134C">
        <w:rPr>
          <w:rStyle w:val="a6"/>
          <w:sz w:val="28"/>
          <w:szCs w:val="28"/>
        </w:rPr>
        <w:footnoteReference w:id="16"/>
      </w:r>
    </w:p>
    <w:p w:rsidR="00AD400F" w:rsidRDefault="00AD400F" w:rsidP="00CD496A">
      <w:pPr>
        <w:spacing w:line="360" w:lineRule="auto"/>
        <w:jc w:val="both"/>
        <w:rPr>
          <w:sz w:val="28"/>
          <w:szCs w:val="28"/>
        </w:rPr>
      </w:pPr>
    </w:p>
    <w:p w:rsidR="00AD400F" w:rsidRDefault="00AD400F" w:rsidP="00CD496A">
      <w:pPr>
        <w:spacing w:line="360" w:lineRule="auto"/>
        <w:jc w:val="both"/>
        <w:rPr>
          <w:sz w:val="28"/>
          <w:szCs w:val="28"/>
        </w:rPr>
      </w:pPr>
    </w:p>
    <w:p w:rsidR="00AD400F" w:rsidRDefault="00AD400F" w:rsidP="00CD496A">
      <w:pPr>
        <w:spacing w:line="360" w:lineRule="auto"/>
        <w:jc w:val="both"/>
        <w:rPr>
          <w:sz w:val="28"/>
          <w:szCs w:val="28"/>
        </w:rPr>
      </w:pPr>
    </w:p>
    <w:p w:rsidR="00AD400F" w:rsidRDefault="009A4574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282.75pt">
            <v:imagedata r:id="rId9" o:title="1_15"/>
          </v:shape>
        </w:pict>
      </w:r>
    </w:p>
    <w:p w:rsidR="00AD400F" w:rsidRPr="00AD400F" w:rsidRDefault="00AD400F" w:rsidP="00CD496A">
      <w:pPr>
        <w:spacing w:line="360" w:lineRule="auto"/>
        <w:jc w:val="both"/>
        <w:rPr>
          <w:sz w:val="22"/>
          <w:szCs w:val="22"/>
        </w:rPr>
      </w:pPr>
      <w:r w:rsidRPr="00AD400F">
        <w:rPr>
          <w:sz w:val="22"/>
          <w:szCs w:val="22"/>
        </w:rPr>
        <w:t xml:space="preserve">Рис. 3 </w:t>
      </w:r>
      <w:r w:rsidRPr="00AD400F">
        <w:rPr>
          <w:rStyle w:val="aa"/>
          <w:b w:val="0"/>
          <w:sz w:val="22"/>
          <w:szCs w:val="22"/>
        </w:rPr>
        <w:t>Потребление</w:t>
      </w:r>
      <w:r w:rsidRPr="00AD400F">
        <w:rPr>
          <w:b/>
          <w:sz w:val="22"/>
          <w:szCs w:val="22"/>
        </w:rPr>
        <w:t xml:space="preserve"> </w:t>
      </w:r>
      <w:r w:rsidRPr="00AD400F">
        <w:rPr>
          <w:rStyle w:val="aa"/>
          <w:b w:val="0"/>
          <w:sz w:val="22"/>
          <w:szCs w:val="22"/>
        </w:rPr>
        <w:t>шоколада</w:t>
      </w:r>
      <w:r w:rsidRPr="00AD400F">
        <w:rPr>
          <w:b/>
          <w:sz w:val="22"/>
          <w:szCs w:val="22"/>
        </w:rPr>
        <w:t xml:space="preserve"> </w:t>
      </w:r>
      <w:r w:rsidRPr="00AD400F">
        <w:rPr>
          <w:rStyle w:val="aa"/>
          <w:b w:val="0"/>
          <w:sz w:val="22"/>
          <w:szCs w:val="22"/>
        </w:rPr>
        <w:t>в</w:t>
      </w:r>
      <w:r w:rsidRPr="00AD400F">
        <w:rPr>
          <w:b/>
          <w:sz w:val="22"/>
          <w:szCs w:val="22"/>
        </w:rPr>
        <w:t xml:space="preserve"> </w:t>
      </w:r>
      <w:r w:rsidRPr="00AD400F">
        <w:rPr>
          <w:rStyle w:val="aa"/>
          <w:b w:val="0"/>
          <w:sz w:val="22"/>
          <w:szCs w:val="22"/>
        </w:rPr>
        <w:t>России</w:t>
      </w:r>
      <w:r w:rsidRPr="00AD400F">
        <w:rPr>
          <w:sz w:val="22"/>
          <w:szCs w:val="22"/>
        </w:rPr>
        <w:t>.</w:t>
      </w:r>
    </w:p>
    <w:p w:rsidR="00AD400F" w:rsidRDefault="00AD400F" w:rsidP="00CD496A">
      <w:pPr>
        <w:spacing w:line="360" w:lineRule="auto"/>
        <w:jc w:val="both"/>
        <w:rPr>
          <w:sz w:val="28"/>
          <w:szCs w:val="28"/>
        </w:rPr>
      </w:pPr>
    </w:p>
    <w:p w:rsidR="00CD496A" w:rsidRPr="003D4BA7" w:rsidRDefault="00CD496A" w:rsidP="00CD496A">
      <w:pPr>
        <w:spacing w:line="360" w:lineRule="auto"/>
        <w:jc w:val="both"/>
        <w:rPr>
          <w:sz w:val="28"/>
          <w:szCs w:val="28"/>
        </w:rPr>
      </w:pPr>
      <w:r w:rsidRPr="003D4BA7">
        <w:rPr>
          <w:sz w:val="28"/>
          <w:szCs w:val="28"/>
        </w:rPr>
        <w:t xml:space="preserve">Первое место по популярности у потребителей занимают развесные шоколадные конфеты. Здесь лидерство прочно удерживают отечественные производители: по данным маркетологов компании «Объединенные кондитеры», они контролируют до 40% этого рынка. Все более заметны в «развесном» секторе украинские производители, а из международных – компания Nestle. Шоколадные плитки и конфеты в наборах стабильно занимают второе место в шкале потребительских </w:t>
      </w:r>
      <w:r>
        <w:rPr>
          <w:sz w:val="28"/>
          <w:szCs w:val="28"/>
        </w:rPr>
        <w:t>приоритетов и по объемам продаж</w:t>
      </w:r>
      <w:r w:rsidRPr="003D4BA7">
        <w:rPr>
          <w:sz w:val="28"/>
          <w:szCs w:val="28"/>
        </w:rPr>
        <w:t xml:space="preserve">. 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085378">
        <w:rPr>
          <w:sz w:val="28"/>
          <w:szCs w:val="28"/>
        </w:rPr>
        <w:t xml:space="preserve">Потребности всей российской кондитерской промышленности составляют от 150 тыс. до 300 тыс. т шоколадной массы в год. На этом фоне в феврале 2009 года вполне актуально прозвучала новость о том, что крупнейший российский кондитерский холдинг «Объединенные кондитеры» рассматривает возможность выращивания и переработки какао-бобов в Никарагуа. Для реализации проекта планируется приобрести более 10 тыс. га земли для плантаций какао на юге страны. </w:t>
      </w:r>
      <w:r w:rsidR="009F28E0">
        <w:rPr>
          <w:rStyle w:val="a6"/>
          <w:sz w:val="28"/>
          <w:szCs w:val="28"/>
        </w:rPr>
        <w:footnoteReference w:id="17"/>
      </w:r>
    </w:p>
    <w:p w:rsidR="00CD496A" w:rsidRPr="00E91B3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E91B3B">
        <w:rPr>
          <w:sz w:val="28"/>
          <w:szCs w:val="28"/>
        </w:rPr>
        <w:t>Общее замедление темпов роста рынка и стабилизация структуры продаж способствуют возрастанию конкуренции внутри сегментов. Косвенным свидетельством этой тенденции является резкое увеличение количества марок на рынке. При этом отмечается к</w:t>
      </w:r>
      <w:r>
        <w:rPr>
          <w:sz w:val="28"/>
          <w:szCs w:val="28"/>
        </w:rPr>
        <w:t>ак появление совершенно новых торговых марок</w:t>
      </w:r>
      <w:r w:rsidRPr="00E91B3B">
        <w:rPr>
          <w:sz w:val="28"/>
          <w:szCs w:val="28"/>
        </w:rPr>
        <w:t>, так и расширение ассортиментных линеек продукции уже существующих брэндов за счет новых вкусовых разн</w:t>
      </w:r>
      <w:r>
        <w:rPr>
          <w:sz w:val="28"/>
          <w:szCs w:val="28"/>
        </w:rPr>
        <w:t>овидностей. В целом каждые два года</w:t>
      </w:r>
      <w:r w:rsidRPr="00E91B3B">
        <w:rPr>
          <w:sz w:val="28"/>
          <w:szCs w:val="28"/>
        </w:rPr>
        <w:t xml:space="preserve"> общее количество присутс</w:t>
      </w:r>
      <w:r>
        <w:rPr>
          <w:sz w:val="28"/>
          <w:szCs w:val="28"/>
        </w:rPr>
        <w:t>твующих на рынке марок увеличивается в среднем</w:t>
      </w:r>
      <w:r w:rsidRPr="00E91B3B">
        <w:rPr>
          <w:sz w:val="28"/>
          <w:szCs w:val="28"/>
        </w:rPr>
        <w:t xml:space="preserve"> на </w:t>
      </w:r>
      <w:r>
        <w:rPr>
          <w:sz w:val="28"/>
          <w:szCs w:val="28"/>
        </w:rPr>
        <w:t>15 - 2</w:t>
      </w:r>
      <w:r w:rsidRPr="00E91B3B">
        <w:rPr>
          <w:sz w:val="28"/>
          <w:szCs w:val="28"/>
        </w:rPr>
        <w:t>7%. Наибольший прирост марок и разновидностей - на 35% - отмечен в сегменте развесных конфет, где всегда предлагался самый большой выбор продукции.</w:t>
      </w:r>
    </w:p>
    <w:p w:rsidR="00CD496A" w:rsidRPr="00E91B3B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E91B3B">
        <w:rPr>
          <w:sz w:val="28"/>
          <w:szCs w:val="28"/>
        </w:rPr>
        <w:t>Российский рынок шоколадных изделий отличается высокой концентрацией. Почти 3/4 общероссийских продаж шоколадных изделий контролируют пять ведущих игроков: это международные гиганты кондитерской отрасли Nestle</w:t>
      </w:r>
      <w:r>
        <w:rPr>
          <w:sz w:val="28"/>
          <w:szCs w:val="28"/>
        </w:rPr>
        <w:t>, Kraft Foods</w:t>
      </w:r>
      <w:r w:rsidRPr="00E91B3B">
        <w:rPr>
          <w:sz w:val="28"/>
          <w:szCs w:val="28"/>
        </w:rPr>
        <w:t xml:space="preserve"> и Mars (США); холдинг "Объединенные кондитеры", куда входят крупнейшие отечественные производители шоколада - ОАО "Рот-Фронт", ОАО "МКФ "Красный Октябрь",</w:t>
      </w:r>
      <w:r>
        <w:rPr>
          <w:sz w:val="28"/>
          <w:szCs w:val="28"/>
        </w:rPr>
        <w:t xml:space="preserve"> ОАО "Бабаевский" </w:t>
      </w:r>
      <w:r w:rsidRPr="00E91B3B">
        <w:rPr>
          <w:sz w:val="28"/>
          <w:szCs w:val="28"/>
        </w:rPr>
        <w:t xml:space="preserve"> и кондитерское объединение "СладКо"</w:t>
      </w:r>
      <w:r>
        <w:rPr>
          <w:sz w:val="28"/>
          <w:szCs w:val="28"/>
        </w:rPr>
        <w:t>.</w:t>
      </w:r>
    </w:p>
    <w:p w:rsidR="00CD496A" w:rsidRDefault="00CD496A" w:rsidP="00CD496A">
      <w:pPr>
        <w:pStyle w:val="2"/>
        <w:spacing w:line="360" w:lineRule="auto"/>
        <w:ind w:firstLine="360"/>
        <w:rPr>
          <w:rFonts w:ascii="Times New Roman" w:hAnsi="Times New Roman"/>
          <w:b w:val="0"/>
          <w:bCs w:val="0"/>
          <w:i w:val="0"/>
          <w:iCs w:val="0"/>
        </w:rPr>
      </w:pPr>
      <w:bookmarkStart w:id="14" w:name="_Toc262768805"/>
      <w:r>
        <w:rPr>
          <w:rFonts w:ascii="Times New Roman" w:hAnsi="Times New Roman"/>
          <w:b w:val="0"/>
          <w:bCs w:val="0"/>
          <w:i w:val="0"/>
          <w:iCs w:val="0"/>
        </w:rPr>
        <w:t>2.3. Формирование направлений формирования спроса и</w:t>
      </w:r>
      <w:r w:rsidRPr="00C67EE4">
        <w:rPr>
          <w:rFonts w:ascii="Times New Roman" w:hAnsi="Times New Roman"/>
          <w:b w:val="0"/>
          <w:bCs w:val="0"/>
          <w:i w:val="0"/>
          <w:iCs w:val="0"/>
        </w:rPr>
        <w:t xml:space="preserve"> стимулирования сбыта продукции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ОАО «Красный Октябрь»</w:t>
      </w:r>
      <w:bookmarkEnd w:id="14"/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ОАО МКФ «Красный Октябрь»</w:t>
      </w:r>
      <w:r w:rsidRPr="00983C47">
        <w:rPr>
          <w:sz w:val="28"/>
          <w:szCs w:val="28"/>
        </w:rPr>
        <w:t xml:space="preserve"> - лидер на рынке России по производству и сбыту кондитерской продукции.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>В ассортименте более 300 наименований: шоколад, конфеты, наборы конфет, подарочные шоколадные наборы категории</w:t>
      </w:r>
      <w:r>
        <w:rPr>
          <w:sz w:val="28"/>
          <w:szCs w:val="28"/>
        </w:rPr>
        <w:t xml:space="preserve"> Люкс серии «Золотое наследие»</w:t>
      </w:r>
      <w:r w:rsidRPr="00983C47">
        <w:rPr>
          <w:sz w:val="28"/>
          <w:szCs w:val="28"/>
        </w:rPr>
        <w:t>, карамель, мучнистые кондитерские изделия, мармелад, халва, ирис, драже, вафли, чай, какао-по</w:t>
      </w:r>
      <w:r>
        <w:rPr>
          <w:sz w:val="28"/>
          <w:szCs w:val="28"/>
        </w:rPr>
        <w:t>рошок, новогодние подарки и др</w:t>
      </w:r>
      <w:r w:rsidRPr="00983C47">
        <w:rPr>
          <w:sz w:val="28"/>
          <w:szCs w:val="28"/>
        </w:rPr>
        <w:t>. Продукция фабрики - удостоена множества золотых и серебряных медалей, Гран-При, почетных знаков от</w:t>
      </w:r>
      <w:r>
        <w:rPr>
          <w:sz w:val="28"/>
          <w:szCs w:val="28"/>
        </w:rPr>
        <w:t>личия, дипломов «</w:t>
      </w:r>
      <w:r w:rsidRPr="00983C47">
        <w:rPr>
          <w:sz w:val="28"/>
          <w:szCs w:val="28"/>
        </w:rPr>
        <w:t xml:space="preserve">Народная </w:t>
      </w:r>
      <w:r>
        <w:rPr>
          <w:sz w:val="28"/>
          <w:szCs w:val="28"/>
        </w:rPr>
        <w:t>марка России», «Товар года»</w:t>
      </w:r>
      <w:r w:rsidRPr="00983C47">
        <w:rPr>
          <w:sz w:val="28"/>
          <w:szCs w:val="28"/>
        </w:rPr>
        <w:t>. Заложенные в XIX веке традиции высокого качества продукции, бережно сохраненные и дополненные новыми технологиями XX века, позв</w:t>
      </w:r>
      <w:r>
        <w:rPr>
          <w:sz w:val="28"/>
          <w:szCs w:val="28"/>
        </w:rPr>
        <w:t>оляет «Красному Октябрю»</w:t>
      </w:r>
      <w:r w:rsidRPr="00983C47">
        <w:rPr>
          <w:sz w:val="28"/>
          <w:szCs w:val="28"/>
        </w:rPr>
        <w:t xml:space="preserve"> сохранить ведущие позиции на рынке кондитерских изделий России.</w:t>
      </w:r>
      <w:r w:rsidR="009F28E0">
        <w:rPr>
          <w:rStyle w:val="a6"/>
          <w:sz w:val="28"/>
          <w:szCs w:val="28"/>
        </w:rPr>
        <w:footnoteReference w:id="18"/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стимулирование сбыта ОАО МКФ «Красный Октябрь» по отношению к предприятиям-посредникам (дистрибьютерам).</w:t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>В текущем году существенные изменения произошл</w:t>
      </w:r>
      <w:r>
        <w:rPr>
          <w:sz w:val="28"/>
          <w:szCs w:val="28"/>
        </w:rPr>
        <w:t xml:space="preserve">и и в системе сбыта продукции ОАО «Красный Октябрь»: </w:t>
      </w:r>
      <w:r w:rsidRPr="00983C47">
        <w:rPr>
          <w:sz w:val="28"/>
          <w:szCs w:val="28"/>
        </w:rPr>
        <w:t>веденная в августе</w:t>
      </w:r>
      <w:r>
        <w:rPr>
          <w:sz w:val="28"/>
          <w:szCs w:val="28"/>
        </w:rPr>
        <w:t xml:space="preserve"> 2008 года</w:t>
      </w:r>
      <w:r w:rsidRPr="00983C47">
        <w:rPr>
          <w:sz w:val="28"/>
          <w:szCs w:val="28"/>
        </w:rPr>
        <w:t xml:space="preserve"> новая система продаж привела к изменениям в структуре дилеров в сторону увеличения доли крупного оптового покупателя и формирования ограниченного пула дилеров. Перестройка сбытовой системы, направленная также на формирование контролируемой системы дистрибуции и каналов продаж, дает возможность планировать совместные с дилерами программы по повышению уровня дистрибуции и увеличению объемов продаж.</w:t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 xml:space="preserve">Но, как известно, львиная доля покупателей делает окончательный выбор в пользу той или иной марки продукции непосредственно в магазине. </w:t>
      </w:r>
      <w:r>
        <w:rPr>
          <w:sz w:val="28"/>
          <w:szCs w:val="28"/>
        </w:rPr>
        <w:t xml:space="preserve"> </w:t>
      </w:r>
      <w:r w:rsidRPr="00983C47">
        <w:rPr>
          <w:sz w:val="28"/>
          <w:szCs w:val="28"/>
        </w:rPr>
        <w:t>От того, насколько производитель представлен на полке магазина, зависит в итоге общий объем продаж. А представлен производитель будет тем полнее, весомее и внушительнее, чем лучше его имидж у торговых парт</w:t>
      </w:r>
      <w:r>
        <w:rPr>
          <w:sz w:val="28"/>
          <w:szCs w:val="28"/>
        </w:rPr>
        <w:t>неров (в данном случае — ритейле</w:t>
      </w:r>
      <w:r w:rsidRPr="00983C47">
        <w:rPr>
          <w:sz w:val="28"/>
          <w:szCs w:val="28"/>
        </w:rPr>
        <w:t xml:space="preserve">ров). Руководство компании взяло курс на открытость реализации продукции фабрики во всех возможных каналах сбыта. Была создана фирменная торговля — мощный конгломерат торговых комплексов, которые продавали конфеты и шоколад как в розницу, так и мелким оптом. Таким образом простой московский потребитель получил выгодную альтернативу оптовому рынку и привычному «магазину у дома». Средний фирменный магазин продавал в розницу 5–10 тонн продукции в месяц, а в центральных районах города в 3–4 раза больше, что на порядок выше среднемесячных продаж любого продуктового магазина (по продукции «Красного Октября»). На базе магазинов были созданы также и оптовые подразделения, которые торговали продукцией по тем же ценам и на тех же условиях, что и сама фабрика. То есть мелкооптовый покупатель фирменного магазина являлся прямым покупателем фабрики. Любой желающий, приобретая от 4 тонн продукции в месяц, получал максимальную скидку. Затем при использовании маркетинговых коммуникаций, с учетом текущих требований рынка и партнеров была создана более гибкая шкала скидок. </w:t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 xml:space="preserve">Получилось, что ключевых клиентов оказалось не много, но приоритетными были все направления и каналы сбыта. </w:t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>Так, открытость фабрики достигла своего апогея. Сумев, однако, избежать одной проблемы (опасности сговора), предприятие столкнулось с другой проблемой — демпинг на рынке, и, соответственно, падение доходности операций. И уже в полный голос заявляли о себе «новые продавцы» — сетевые магазины, где в основном хозяйничали оптовики, поставляя весь спектр кондитерских изделий и не заботясь, конечно, о продвижении именно продукции «Красного Октября».</w:t>
      </w:r>
    </w:p>
    <w:p w:rsidR="00CD496A" w:rsidRPr="00983C47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 есть, проблема прямой доставки возлагается на официального дистрибьютера, а</w:t>
      </w:r>
      <w:r w:rsidRPr="00983C47">
        <w:rPr>
          <w:sz w:val="28"/>
          <w:szCs w:val="28"/>
        </w:rPr>
        <w:t xml:space="preserve">, с другой стороны, этого дистрибьютора необходимо контролировать, для чего нужно перестроить институт мерчандайзинга в компании и создать штат торговых представителей. Удобно для тотализации контроля принятие заявки на продукцию от магазина возложить на торгового представителя производителя, который отправит эту заявку дистрибьютору и напрямую производителю. Также он сможет отследить уровень выполнения заявки самим дистрибьютором и проконтролировать при необходимости товарную цепочку, начиная от производства на </w:t>
      </w:r>
      <w:r>
        <w:rPr>
          <w:sz w:val="28"/>
          <w:szCs w:val="28"/>
        </w:rPr>
        <w:t>фабрике, через поставку дистрибью</w:t>
      </w:r>
      <w:r w:rsidRPr="00983C47">
        <w:rPr>
          <w:sz w:val="28"/>
          <w:szCs w:val="28"/>
        </w:rPr>
        <w:t xml:space="preserve">тору, и заканчивая доставкой непосредственно в магазин и выкладкой на полках. Понятно, что дешевле и эффективнее этот процесс отлаживать на базе управляющей компании, так как не придется содержать аналогичный штат на двух фабриках одновременно. 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3C47">
        <w:rPr>
          <w:sz w:val="28"/>
          <w:szCs w:val="28"/>
        </w:rPr>
        <w:t>Главный вывод, который можно сделать, — важно не бояться сделать шаг навстречу новому. Все понимают, что сетевые структуры занимают в мировой торговле первое место. Такие гиганты, как WalMart, Metro, Carrefour, делают пого</w:t>
      </w:r>
      <w:r>
        <w:rPr>
          <w:sz w:val="28"/>
          <w:szCs w:val="28"/>
        </w:rPr>
        <w:t xml:space="preserve">ду на мировых розничных рынках. </w:t>
      </w:r>
      <w:r w:rsidRPr="00983C47">
        <w:rPr>
          <w:sz w:val="28"/>
          <w:szCs w:val="28"/>
        </w:rPr>
        <w:t>А значит, надо действовать, если производитель желает в недалеком будущем завоевать внимание покупателей</w:t>
      </w:r>
      <w:r>
        <w:rPr>
          <w:sz w:val="28"/>
          <w:szCs w:val="28"/>
        </w:rPr>
        <w:t>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Разрабатывая мероприятия по формированию спроса и стимулированию сбыта «ОАО «Красный Октябрь» проводит множество акций 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-компаний. Огромное влияние на потребительский спрос имеют рекламы продукции предприятия, например, реклама шоколада «Алёнка», которая способствовала увеличению спроса на этот шоколад на 23% за последний год. </w:t>
      </w:r>
      <w:r w:rsidR="009F28E0">
        <w:rPr>
          <w:rStyle w:val="a6"/>
          <w:sz w:val="28"/>
          <w:szCs w:val="28"/>
        </w:rPr>
        <w:footnoteReference w:id="19"/>
      </w:r>
      <w:r>
        <w:rPr>
          <w:sz w:val="28"/>
          <w:szCs w:val="28"/>
        </w:rPr>
        <w:t>Своеобразным способом увеличения спроса на продукцию стало изготовление</w:t>
      </w:r>
      <w:r w:rsidRPr="00334D15">
        <w:rPr>
          <w:sz w:val="28"/>
          <w:szCs w:val="28"/>
        </w:rPr>
        <w:t xml:space="preserve"> сувенирной продукции </w:t>
      </w:r>
      <w:r>
        <w:rPr>
          <w:sz w:val="28"/>
          <w:szCs w:val="28"/>
        </w:rPr>
        <w:t>с корпоративной символикой</w:t>
      </w:r>
      <w:r w:rsidRPr="00334D15">
        <w:rPr>
          <w:sz w:val="28"/>
          <w:szCs w:val="28"/>
        </w:rPr>
        <w:t xml:space="preserve"> компании и шоколадны</w:t>
      </w:r>
      <w:r>
        <w:rPr>
          <w:sz w:val="28"/>
          <w:szCs w:val="28"/>
        </w:rPr>
        <w:t>х изделий любых форм и размеров, что явилось для предприятий-заказчиков оригинальной визитной карточкой, эффективной рекламой, уникальными подарками</w:t>
      </w:r>
      <w:r w:rsidRPr="00334D15">
        <w:rPr>
          <w:sz w:val="28"/>
          <w:szCs w:val="28"/>
        </w:rPr>
        <w:t xml:space="preserve"> партнерам и клиентам.</w:t>
      </w:r>
      <w:r w:rsidRPr="003D4BA7">
        <w:rPr>
          <w:sz w:val="28"/>
          <w:szCs w:val="28"/>
        </w:rPr>
        <w:t xml:space="preserve"> 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3D4BA7">
        <w:rPr>
          <w:sz w:val="28"/>
          <w:szCs w:val="28"/>
        </w:rPr>
        <w:t xml:space="preserve">Расширение ассортимента всегда было для производителей одним из инструментов стимулирования продаж и продвижения своей продукции: чем интереснее новые продукты, тем активнее потребители покупают новинки. Не стал исключением и прошедший год. </w:t>
      </w:r>
      <w:r w:rsidRPr="00414E49">
        <w:rPr>
          <w:sz w:val="28"/>
          <w:szCs w:val="28"/>
        </w:rPr>
        <w:t xml:space="preserve">Обострение конкуренции среди производителей кондитерской продукции диктует необходимость проведения активной рекламной политики. Ведущие производители вкладывают в рекламу все большие суммы. По данным журнала "Вы и Ваш магазин", фабрика "Красный Октябрь" затрачивает в год на рекламу до 1,5 млн. долларов. </w:t>
      </w:r>
    </w:p>
    <w:p w:rsidR="00CD496A" w:rsidRPr="000E6607" w:rsidRDefault="00CD496A" w:rsidP="00CD496A">
      <w:pPr>
        <w:spacing w:line="360" w:lineRule="auto"/>
        <w:ind w:firstLine="360"/>
        <w:jc w:val="both"/>
      </w:pPr>
      <w:r>
        <w:rPr>
          <w:sz w:val="28"/>
          <w:szCs w:val="28"/>
        </w:rPr>
        <w:t>При этом не хватает акций по бесплатному распространению пробных образцов кондитерских изделий, особенно новинок. Благодаря этим акциям, потребители узнают и принимают новый товар не только визуально, но и ознакамливаются с вкусовыми особенностями продукции.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ОАО «Красный Октябрь» устраивает бесплатные экскурсии в кондитерские цехи для всех желающих, демонстрируя весь процесс производства и делая акцент на использование только натуральных продуктов и традиционных основах создания кондитерских изделий. </w:t>
      </w:r>
      <w:r w:rsidR="009F28E0">
        <w:rPr>
          <w:rStyle w:val="a6"/>
          <w:sz w:val="28"/>
          <w:szCs w:val="28"/>
        </w:rPr>
        <w:footnoteReference w:id="20"/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грамотной политике сбыта, ОАО МКФ «Красный октябрь» формирует устойчивое увеличение спроса на свою продукцию даже в период кризиса, что позволяет предприятию не терять своей рентабельности.</w:t>
      </w: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00F" w:rsidRDefault="00AD400F" w:rsidP="00AE197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AD400F" w:rsidRDefault="00AD400F" w:rsidP="00CD496A">
      <w:pPr>
        <w:spacing w:line="360" w:lineRule="auto"/>
        <w:jc w:val="both"/>
        <w:rPr>
          <w:sz w:val="28"/>
          <w:szCs w:val="28"/>
        </w:rPr>
      </w:pPr>
    </w:p>
    <w:p w:rsidR="00AD400F" w:rsidRDefault="00AD400F" w:rsidP="00CD496A">
      <w:pPr>
        <w:pStyle w:val="a4"/>
        <w:spacing w:after="0"/>
        <w:ind w:firstLine="360"/>
        <w:rPr>
          <w:kern w:val="24"/>
          <w:sz w:val="28"/>
          <w:szCs w:val="28"/>
        </w:rPr>
      </w:pPr>
    </w:p>
    <w:p w:rsidR="00AD400F" w:rsidRDefault="00AD400F" w:rsidP="00AD400F">
      <w:pPr>
        <w:pStyle w:val="1"/>
        <w:jc w:val="center"/>
        <w:rPr>
          <w:kern w:val="24"/>
        </w:rPr>
      </w:pPr>
      <w:bookmarkStart w:id="15" w:name="_Toc262768806"/>
      <w:r>
        <w:rPr>
          <w:kern w:val="24"/>
        </w:rPr>
        <w:t>Заключение</w:t>
      </w:r>
      <w:bookmarkEnd w:id="15"/>
    </w:p>
    <w:p w:rsidR="00AD400F" w:rsidRDefault="00AD400F" w:rsidP="00CD496A">
      <w:pPr>
        <w:pStyle w:val="a4"/>
        <w:spacing w:after="0"/>
        <w:ind w:firstLine="360"/>
        <w:rPr>
          <w:kern w:val="24"/>
          <w:sz w:val="28"/>
          <w:szCs w:val="28"/>
        </w:rPr>
      </w:pPr>
    </w:p>
    <w:p w:rsidR="00CD496A" w:rsidRPr="00A042E6" w:rsidRDefault="00CD496A" w:rsidP="00CD496A">
      <w:pPr>
        <w:pStyle w:val="a4"/>
        <w:spacing w:after="0"/>
        <w:ind w:firstLine="360"/>
        <w:rPr>
          <w:kern w:val="24"/>
          <w:sz w:val="28"/>
          <w:szCs w:val="28"/>
        </w:rPr>
      </w:pPr>
      <w:r w:rsidRPr="00A042E6">
        <w:rPr>
          <w:kern w:val="24"/>
          <w:sz w:val="28"/>
          <w:szCs w:val="28"/>
        </w:rPr>
        <w:t xml:space="preserve">Система сбыта товаров – ключевое звено </w:t>
      </w:r>
      <w:r>
        <w:rPr>
          <w:kern w:val="24"/>
          <w:sz w:val="28"/>
          <w:szCs w:val="28"/>
        </w:rPr>
        <w:t>сбытовой политики коммерческого предприятия</w:t>
      </w:r>
      <w:r w:rsidRPr="00A042E6">
        <w:rPr>
          <w:kern w:val="24"/>
          <w:sz w:val="28"/>
          <w:szCs w:val="28"/>
        </w:rPr>
        <w:t xml:space="preserve"> и своего рода финишный комплекс во всей деятельности фирмы по созданию, производству и доведению товара до потребителя. Собственно, именно здесь потребитель либо признаёт, либо не признаёт все усилия фирмы полезными и нужными для себя и, соответственно, покупает или не покупает ее продукцию и услуги.</w:t>
      </w:r>
    </w:p>
    <w:p w:rsidR="00CD496A" w:rsidRPr="00A042E6" w:rsidRDefault="00CD496A" w:rsidP="00CD496A">
      <w:pPr>
        <w:pStyle w:val="a7"/>
        <w:ind w:firstLine="360"/>
        <w:rPr>
          <w:rFonts w:ascii="Times New Roman" w:hAnsi="Times New Roman"/>
          <w:bCs/>
          <w:sz w:val="28"/>
          <w:szCs w:val="28"/>
        </w:rPr>
      </w:pPr>
      <w:r w:rsidRPr="00A042E6">
        <w:rPr>
          <w:rFonts w:ascii="Times New Roman" w:hAnsi="Times New Roman"/>
          <w:bCs/>
          <w:sz w:val="28"/>
          <w:szCs w:val="28"/>
        </w:rPr>
        <w:t>Именно поэтому система сбыта является центральной во всей системе маркетинга. И это не лишено обоснования – именно в процессе сбыта готовой продукции выясн</w:t>
      </w:r>
      <w:r>
        <w:rPr>
          <w:rFonts w:ascii="Times New Roman" w:hAnsi="Times New Roman"/>
          <w:bCs/>
          <w:sz w:val="28"/>
          <w:szCs w:val="28"/>
        </w:rPr>
        <w:t>яе</w:t>
      </w:r>
      <w:r w:rsidRPr="00A042E6">
        <w:rPr>
          <w:rFonts w:ascii="Times New Roman" w:hAnsi="Times New Roman"/>
          <w:bCs/>
          <w:sz w:val="28"/>
          <w:szCs w:val="28"/>
        </w:rPr>
        <w:t>тся, насколько точными и удачными были все использованные концепции и стратегии по продвижению товара на рынок. И если все оказалось так, как и было задумано, то покупатель обязательно заметит товар и прибыль – конечная цель любой предпринимательской деятельности – не заставит себя ждать. В противном случае, ни о каких высоких доходах и говорить не приходится. В бизнесе цена ошибки бывает весьма высока.</w:t>
      </w:r>
    </w:p>
    <w:p w:rsidR="00CD496A" w:rsidRDefault="00CD496A" w:rsidP="00CD496A">
      <w:pPr>
        <w:pStyle w:val="a7"/>
        <w:ind w:firstLine="360"/>
        <w:rPr>
          <w:rFonts w:ascii="Times New Roman" w:hAnsi="Times New Roman"/>
          <w:bCs/>
          <w:sz w:val="28"/>
          <w:szCs w:val="28"/>
        </w:rPr>
      </w:pPr>
      <w:r w:rsidRPr="00A042E6">
        <w:rPr>
          <w:rFonts w:ascii="Times New Roman" w:hAnsi="Times New Roman"/>
          <w:bCs/>
          <w:sz w:val="28"/>
          <w:szCs w:val="28"/>
        </w:rPr>
        <w:t>Каждый товар непременно требует продвижения на рынке, это означает необходимость качественной и оригинальной рекламы, различных акций, способствующих продвижению товара. Помимо этого</w:t>
      </w:r>
      <w:r>
        <w:rPr>
          <w:rFonts w:ascii="Times New Roman" w:hAnsi="Times New Roman"/>
          <w:bCs/>
          <w:sz w:val="28"/>
          <w:szCs w:val="28"/>
        </w:rPr>
        <w:t>,</w:t>
      </w:r>
      <w:r w:rsidRPr="00A042E6">
        <w:rPr>
          <w:rFonts w:ascii="Times New Roman" w:hAnsi="Times New Roman"/>
          <w:bCs/>
          <w:sz w:val="28"/>
          <w:szCs w:val="28"/>
        </w:rPr>
        <w:t xml:space="preserve"> предприятию весьма желательно иметь как можно более широкую сеть розничных продаж или сеть посреднических организаций, если она, конечно, не занимается очень крупным и дорогим производством. Такая сеть должна иметь высокий уровень сервиса, так как сегодняшний покупатель привык к качественному обслуживанию и широкому списку дополнительных услуг. И только выполнив все эти требования, фирма может рассчитывать на то, что ей удастся занять прочное место в </w:t>
      </w:r>
      <w:r>
        <w:rPr>
          <w:rFonts w:ascii="Times New Roman" w:hAnsi="Times New Roman"/>
          <w:bCs/>
          <w:sz w:val="28"/>
          <w:szCs w:val="28"/>
        </w:rPr>
        <w:t>сознании</w:t>
      </w:r>
      <w:r w:rsidRPr="00A042E6">
        <w:rPr>
          <w:rFonts w:ascii="Times New Roman" w:hAnsi="Times New Roman"/>
          <w:bCs/>
          <w:sz w:val="28"/>
          <w:szCs w:val="28"/>
        </w:rPr>
        <w:t xml:space="preserve"> покупателя.</w:t>
      </w:r>
    </w:p>
    <w:p w:rsidR="00CD496A" w:rsidRPr="000D3218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0D3218">
        <w:rPr>
          <w:sz w:val="28"/>
          <w:szCs w:val="28"/>
        </w:rPr>
        <w:t>Система ФОССТИС состоит из двух блоков: мероприя</w:t>
      </w:r>
      <w:r>
        <w:rPr>
          <w:sz w:val="28"/>
          <w:szCs w:val="28"/>
        </w:rPr>
        <w:t>тий по формированию спроса</w:t>
      </w:r>
      <w:r w:rsidRPr="000D3218">
        <w:rPr>
          <w:sz w:val="28"/>
          <w:szCs w:val="28"/>
        </w:rPr>
        <w:t xml:space="preserve"> и мероприятий по стимулированию сбыта.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формирования спроса</w:t>
      </w:r>
      <w:r w:rsidRPr="000D3218">
        <w:rPr>
          <w:sz w:val="28"/>
          <w:szCs w:val="28"/>
        </w:rPr>
        <w:t xml:space="preserve"> заключается в том, чтобы сообщить потенциальным покупателям о существовании товара, осведомить о потребностях, которые этот товар удовлетворяет, представить доказательства относительно качества товара и максимально понизить барьер недоверия по отношению к товару, марке, брэнду.</w:t>
      </w:r>
      <w:r w:rsidRPr="000D3218">
        <w:t xml:space="preserve"> </w:t>
      </w:r>
      <w:r>
        <w:rPr>
          <w:sz w:val="28"/>
          <w:szCs w:val="28"/>
        </w:rPr>
        <w:t>В качестве мероприятий по формированию спроса</w:t>
      </w:r>
      <w:r w:rsidRPr="000D3218">
        <w:rPr>
          <w:sz w:val="28"/>
          <w:szCs w:val="28"/>
        </w:rPr>
        <w:t xml:space="preserve"> используют такие средства воздействия на целевую аудиторию как: рекламу, выставки, ярмарки, связи с общественностью (PR).</w:t>
      </w:r>
    </w:p>
    <w:p w:rsidR="00CD496A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980534">
        <w:rPr>
          <w:sz w:val="28"/>
          <w:szCs w:val="28"/>
        </w:rPr>
        <w:t>Основной целью мероприятий по стимулированию сбыта является формирование у потребителя устойчивого предпочтения в отношении определенной товарной марки, брэнда, товара и, соответственно, совершение повторных покупок. Задача мероприятий по стимулированию сбыта – побуждение к последующим покупкам данного товара, приобретение больших партий, регулярные коммерческие связи с фирмой продавцом. Деятельность в сфере стимулирования сбыта приобретает особое значение в условиях высокой конкуренции и насыщенности рынков.</w:t>
      </w:r>
    </w:p>
    <w:p w:rsidR="00CD496A" w:rsidRPr="005014E5" w:rsidRDefault="00CD496A" w:rsidP="00CD496A">
      <w:pPr>
        <w:spacing w:line="360" w:lineRule="auto"/>
        <w:ind w:firstLine="360"/>
        <w:jc w:val="both"/>
        <w:rPr>
          <w:sz w:val="28"/>
          <w:szCs w:val="28"/>
        </w:rPr>
      </w:pPr>
      <w:r w:rsidRPr="005014E5">
        <w:rPr>
          <w:sz w:val="28"/>
          <w:szCs w:val="28"/>
        </w:rPr>
        <w:t xml:space="preserve">В ходе работы были рассмотрены понятия «формирование спроса» и «стимулирование сбыта», выявив ключевые особенности формирования спроса и стимулирования сбыта, было определено их взаимодействие. </w:t>
      </w:r>
      <w:r w:rsidRPr="005014E5">
        <w:rPr>
          <w:bCs/>
          <w:sz w:val="28"/>
          <w:szCs w:val="28"/>
        </w:rPr>
        <w:t>Рассматривая мероприятия по стимулированию сбыта, проводимые ОАО «Красный Октябрь», была установлена зависимость увеличения спроса, а следовательно, и прибыли, от  грамотной сбытовой политике предприятия., определили роль и значение системы сбыта продукции  в деятельности фирмы, а также отмечены факторы, способствующие стимулированию продаж.</w:t>
      </w:r>
    </w:p>
    <w:p w:rsidR="00CD496A" w:rsidRPr="005014E5" w:rsidRDefault="00CD496A" w:rsidP="00CD496A">
      <w:pPr>
        <w:pStyle w:val="a7"/>
        <w:ind w:firstLine="360"/>
        <w:rPr>
          <w:rFonts w:ascii="Times New Roman" w:hAnsi="Times New Roman"/>
          <w:bCs/>
          <w:sz w:val="28"/>
          <w:szCs w:val="28"/>
        </w:rPr>
      </w:pPr>
    </w:p>
    <w:p w:rsidR="00AD3329" w:rsidRDefault="00AD3329" w:rsidP="001A7A8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3329" w:rsidRDefault="00AD3329" w:rsidP="001A7A8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496A" w:rsidRDefault="00CD496A" w:rsidP="001A7A8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16" w:name="_Toc262768807"/>
      <w:r w:rsidRPr="00C67EE4">
        <w:rPr>
          <w:rFonts w:ascii="Times New Roman" w:hAnsi="Times New Roman"/>
          <w:sz w:val="28"/>
          <w:szCs w:val="28"/>
        </w:rPr>
        <w:t>Список литературы</w:t>
      </w:r>
      <w:bookmarkEnd w:id="16"/>
    </w:p>
    <w:p w:rsidR="00CD496A" w:rsidRPr="00980534" w:rsidRDefault="00CD496A" w:rsidP="00CD496A"/>
    <w:p w:rsidR="00E44568" w:rsidRPr="00E44568" w:rsidRDefault="00357E2D" w:rsidP="002671E9">
      <w:pPr>
        <w:numPr>
          <w:ilvl w:val="0"/>
          <w:numId w:val="1"/>
        </w:numPr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Финанс</w:t>
      </w:r>
      <w:r w:rsidRPr="00357E2D">
        <w:rPr>
          <w:sz w:val="28"/>
          <w:szCs w:val="28"/>
        </w:rPr>
        <w:t>”</w:t>
      </w:r>
      <w:r>
        <w:rPr>
          <w:sz w:val="28"/>
          <w:szCs w:val="28"/>
        </w:rPr>
        <w:t>Журнал</w:t>
      </w:r>
      <w:r w:rsidRPr="00357E2D">
        <w:rPr>
          <w:sz w:val="28"/>
          <w:szCs w:val="28"/>
        </w:rPr>
        <w:t>”</w:t>
      </w:r>
      <w:r w:rsidR="00E44568" w:rsidRPr="00E44568">
        <w:rPr>
          <w:sz w:val="28"/>
          <w:szCs w:val="28"/>
        </w:rPr>
        <w:br/>
      </w:r>
      <w:hyperlink r:id="rId10" w:history="1">
        <w:r w:rsidR="00E44568" w:rsidRPr="00E44568">
          <w:rPr>
            <w:rStyle w:val="a3"/>
            <w:sz w:val="28"/>
            <w:szCs w:val="28"/>
          </w:rPr>
          <w:t>http://www.finansmag.ru/glossary/?letter=All</w:t>
        </w:r>
      </w:hyperlink>
    </w:p>
    <w:p w:rsidR="002671E9" w:rsidRDefault="00CD496A" w:rsidP="002671E9">
      <w:pPr>
        <w:numPr>
          <w:ilvl w:val="0"/>
          <w:numId w:val="1"/>
        </w:numPr>
        <w:spacing w:line="360" w:lineRule="auto"/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Ильенкова С.Д. Инновационный менеджмент. Интернет-учебник.       </w:t>
      </w:r>
      <w:hyperlink r:id="rId11" w:history="1">
        <w:r w:rsidRPr="009974F6">
          <w:rPr>
            <w:rStyle w:val="a3"/>
            <w:sz w:val="28"/>
            <w:szCs w:val="28"/>
          </w:rPr>
          <w:t>http://exsolver.narod.ru/Books/Management/Innov_man/index.html</w:t>
        </w:r>
      </w:hyperlink>
      <w:r w:rsidRPr="009974F6">
        <w:rPr>
          <w:sz w:val="28"/>
          <w:szCs w:val="28"/>
        </w:rPr>
        <w:t xml:space="preserve"> </w:t>
      </w:r>
    </w:p>
    <w:p w:rsidR="002671E9" w:rsidRDefault="002671E9" w:rsidP="002671E9">
      <w:pPr>
        <w:numPr>
          <w:ilvl w:val="0"/>
          <w:numId w:val="1"/>
        </w:numPr>
        <w:spacing w:line="360" w:lineRule="auto"/>
        <w:ind w:left="600" w:hanging="600"/>
        <w:jc w:val="both"/>
        <w:rPr>
          <w:sz w:val="28"/>
          <w:szCs w:val="28"/>
        </w:rPr>
      </w:pPr>
      <w:r w:rsidRPr="002671E9">
        <w:rPr>
          <w:sz w:val="28"/>
          <w:szCs w:val="28"/>
        </w:rPr>
        <w:t>Комплекс мер по модернизации сбытовой политики предприятия</w:t>
      </w:r>
    </w:p>
    <w:p w:rsidR="002671E9" w:rsidRPr="002671E9" w:rsidRDefault="009A4574" w:rsidP="002671E9">
      <w:pPr>
        <w:spacing w:line="360" w:lineRule="auto"/>
        <w:ind w:left="600"/>
        <w:jc w:val="both"/>
        <w:rPr>
          <w:sz w:val="28"/>
          <w:szCs w:val="28"/>
        </w:rPr>
      </w:pPr>
      <w:hyperlink r:id="rId12" w:history="1">
        <w:r w:rsidR="002671E9" w:rsidRPr="002671E9">
          <w:rPr>
            <w:rStyle w:val="a3"/>
            <w:sz w:val="28"/>
            <w:szCs w:val="28"/>
          </w:rPr>
          <w:t>http://www.b2blogger.com/articles/manage//83.html</w:t>
        </w:r>
      </w:hyperlink>
    </w:p>
    <w:p w:rsidR="002671E9" w:rsidRDefault="002671E9" w:rsidP="002671E9">
      <w:pPr>
        <w:rPr>
          <w:sz w:val="28"/>
          <w:szCs w:val="28"/>
        </w:rPr>
      </w:pP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Журнал «Финансовый менеджмент».</w:t>
      </w: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hyperlink r:id="rId13" w:history="1">
        <w:r w:rsidRPr="009974F6">
          <w:rPr>
            <w:rStyle w:val="a3"/>
            <w:sz w:val="28"/>
            <w:szCs w:val="28"/>
          </w:rPr>
          <w:t>http://www.finman.ru/articles/2001/4/559.html</w:t>
        </w:r>
      </w:hyperlink>
      <w:r w:rsidRPr="009974F6">
        <w:rPr>
          <w:sz w:val="28"/>
          <w:szCs w:val="28"/>
        </w:rPr>
        <w:t xml:space="preserve"> 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ОАО МКФ «Красный Октябрь», 2008.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Браун К. Статья «Пять факторов стимулирования сбыта», 2004.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14" w:history="1">
        <w:r w:rsidRPr="00C11913">
          <w:rPr>
            <w:rStyle w:val="a3"/>
            <w:sz w:val="28"/>
            <w:szCs w:val="28"/>
          </w:rPr>
          <w:t>http://www.elitarium.ru/2004/10/29/pjat_faktorov_stimulirovanija_sbyta.html</w:t>
        </w:r>
      </w:hyperlink>
      <w:r>
        <w:rPr>
          <w:sz w:val="28"/>
          <w:szCs w:val="28"/>
        </w:rPr>
        <w:t xml:space="preserve"> 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рейтингового агентства Топ-эксперт «Обзор кондитерских    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изделий».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hyperlink r:id="rId15" w:history="1">
        <w:r w:rsidRPr="00C11913">
          <w:rPr>
            <w:rStyle w:val="a3"/>
            <w:sz w:val="28"/>
            <w:szCs w:val="28"/>
          </w:rPr>
          <w:t>http://www.expert-rating.ru/market/product/konditer_market.html</w:t>
        </w:r>
      </w:hyperlink>
      <w:r>
        <w:rPr>
          <w:sz w:val="28"/>
          <w:szCs w:val="28"/>
        </w:rPr>
        <w:t xml:space="preserve"> 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Статья «Основные тенденции российского кондитерского рынка».</w:t>
      </w:r>
    </w:p>
    <w:p w:rsidR="00CD496A" w:rsidRPr="00730E98" w:rsidRDefault="00CD496A" w:rsidP="00CD496A">
      <w:pPr>
        <w:spacing w:line="360" w:lineRule="auto"/>
        <w:jc w:val="both"/>
        <w:rPr>
          <w:color w:val="0000FF"/>
          <w:sz w:val="28"/>
          <w:szCs w:val="28"/>
          <w:u w:val="single" w:color="0000FF"/>
        </w:rPr>
      </w:pPr>
      <w:r w:rsidRPr="00730E98">
        <w:rPr>
          <w:color w:val="0000FF"/>
          <w:sz w:val="28"/>
          <w:szCs w:val="28"/>
          <w:u w:color="0000FF"/>
        </w:rPr>
        <w:t xml:space="preserve">         </w:t>
      </w:r>
      <w:r w:rsidRPr="00730E98">
        <w:rPr>
          <w:color w:val="0000FF"/>
          <w:sz w:val="28"/>
          <w:szCs w:val="28"/>
          <w:u w:val="single" w:color="0000FF"/>
        </w:rPr>
        <w:t xml:space="preserve"> http://www.pekari.ru/info/articles/basic_tendences/  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30E98">
        <w:rPr>
          <w:sz w:val="28"/>
          <w:szCs w:val="28"/>
        </w:rPr>
        <w:t>Грацескул</w:t>
      </w:r>
      <w:r>
        <w:rPr>
          <w:sz w:val="28"/>
          <w:szCs w:val="28"/>
        </w:rPr>
        <w:t xml:space="preserve"> К. Статья «Опыт построения партнерских отношений с 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разными типами магазинов».</w:t>
      </w:r>
    </w:p>
    <w:p w:rsidR="00CD496A" w:rsidRPr="002E3B9E" w:rsidRDefault="00CD496A" w:rsidP="00CD496A">
      <w:pPr>
        <w:spacing w:line="360" w:lineRule="auto"/>
        <w:jc w:val="both"/>
        <w:rPr>
          <w:color w:val="0000FF"/>
          <w:sz w:val="28"/>
          <w:szCs w:val="28"/>
          <w:u w:val="single"/>
        </w:rPr>
      </w:pPr>
      <w:r w:rsidRPr="002E3B9E">
        <w:rPr>
          <w:sz w:val="28"/>
          <w:szCs w:val="28"/>
        </w:rPr>
        <w:t xml:space="preserve">          </w:t>
      </w:r>
      <w:hyperlink r:id="rId16" w:history="1">
        <w:r w:rsidRPr="00730E98">
          <w:rPr>
            <w:rStyle w:val="a3"/>
            <w:sz w:val="28"/>
            <w:szCs w:val="28"/>
            <w:lang w:val="en-US"/>
          </w:rPr>
          <w:t>http</w:t>
        </w:r>
        <w:r w:rsidRPr="002E3B9E">
          <w:rPr>
            <w:rStyle w:val="a3"/>
            <w:sz w:val="28"/>
            <w:szCs w:val="28"/>
          </w:rPr>
          <w:t>://</w:t>
        </w:r>
        <w:r w:rsidRPr="00730E98">
          <w:rPr>
            <w:rStyle w:val="a3"/>
            <w:sz w:val="28"/>
            <w:szCs w:val="28"/>
            <w:lang w:val="en-US"/>
          </w:rPr>
          <w:t>www</w:t>
        </w:r>
        <w:r w:rsidRPr="002E3B9E">
          <w:rPr>
            <w:rStyle w:val="a3"/>
            <w:sz w:val="28"/>
            <w:szCs w:val="28"/>
          </w:rPr>
          <w:t>.</w:t>
        </w:r>
        <w:r w:rsidRPr="00730E98">
          <w:rPr>
            <w:rStyle w:val="a3"/>
            <w:sz w:val="28"/>
            <w:szCs w:val="28"/>
            <w:lang w:val="en-US"/>
          </w:rPr>
          <w:t>marketing</w:t>
        </w:r>
        <w:r w:rsidRPr="002E3B9E">
          <w:rPr>
            <w:rStyle w:val="a3"/>
            <w:sz w:val="28"/>
            <w:szCs w:val="28"/>
          </w:rPr>
          <w:t>.</w:t>
        </w:r>
        <w:r w:rsidRPr="00730E98">
          <w:rPr>
            <w:rStyle w:val="a3"/>
            <w:sz w:val="28"/>
            <w:szCs w:val="28"/>
            <w:lang w:val="en-US"/>
          </w:rPr>
          <w:t>spb</w:t>
        </w:r>
        <w:r w:rsidRPr="002E3B9E">
          <w:rPr>
            <w:rStyle w:val="a3"/>
            <w:sz w:val="28"/>
            <w:szCs w:val="28"/>
          </w:rPr>
          <w:t>.</w:t>
        </w:r>
        <w:r w:rsidRPr="00730E98">
          <w:rPr>
            <w:rStyle w:val="a3"/>
            <w:sz w:val="28"/>
            <w:szCs w:val="28"/>
            <w:lang w:val="en-US"/>
          </w:rPr>
          <w:t>ru</w:t>
        </w:r>
        <w:r w:rsidRPr="002E3B9E">
          <w:rPr>
            <w:rStyle w:val="a3"/>
            <w:sz w:val="28"/>
            <w:szCs w:val="28"/>
          </w:rPr>
          <w:t>/</w:t>
        </w:r>
        <w:r w:rsidRPr="00730E98">
          <w:rPr>
            <w:rStyle w:val="a3"/>
            <w:sz w:val="28"/>
            <w:szCs w:val="28"/>
            <w:lang w:val="en-US"/>
          </w:rPr>
          <w:t>conf</w:t>
        </w:r>
        <w:r w:rsidRPr="002E3B9E">
          <w:rPr>
            <w:rStyle w:val="a3"/>
            <w:sz w:val="28"/>
            <w:szCs w:val="28"/>
          </w:rPr>
          <w:t xml:space="preserve">/2003-04- </w:t>
        </w:r>
        <w:r w:rsidRPr="00730E98">
          <w:rPr>
            <w:rStyle w:val="a3"/>
            <w:sz w:val="28"/>
            <w:szCs w:val="28"/>
            <w:lang w:val="en-US"/>
          </w:rPr>
          <w:t>greb</w:t>
        </w:r>
        <w:r w:rsidRPr="002E3B9E">
          <w:rPr>
            <w:rStyle w:val="a3"/>
            <w:sz w:val="28"/>
            <w:szCs w:val="28"/>
          </w:rPr>
          <w:t>/07.</w:t>
        </w:r>
        <w:r w:rsidRPr="00730E98">
          <w:rPr>
            <w:rStyle w:val="a3"/>
            <w:sz w:val="28"/>
            <w:szCs w:val="28"/>
            <w:lang w:val="en-US"/>
          </w:rPr>
          <w:t>htm</w:t>
        </w:r>
      </w:hyperlink>
      <w:r w:rsidRPr="002E3B9E">
        <w:rPr>
          <w:sz w:val="28"/>
          <w:szCs w:val="28"/>
        </w:rPr>
        <w:t xml:space="preserve"> 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3DCD">
        <w:rPr>
          <w:sz w:val="28"/>
          <w:szCs w:val="28"/>
        </w:rPr>
        <w:t xml:space="preserve">Парамонова Т.Н. </w:t>
      </w:r>
      <w:r>
        <w:rPr>
          <w:sz w:val="28"/>
          <w:szCs w:val="28"/>
        </w:rPr>
        <w:t>Маркетинг в розничной торговле: учебное пособие. -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3DCD">
        <w:rPr>
          <w:sz w:val="28"/>
          <w:szCs w:val="28"/>
        </w:rPr>
        <w:t>Ростов-на-Дону: Феникс, 2006.</w:t>
      </w:r>
    </w:p>
    <w:p w:rsidR="00CD496A" w:rsidRDefault="00CD496A" w:rsidP="00CD496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 экономической теории. Чепурин М.Н. – Киров: «АСА», 2007.</w:t>
      </w:r>
    </w:p>
    <w:p w:rsidR="00CD496A" w:rsidRDefault="00CD496A" w:rsidP="00CD496A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ОАО «МКФ «Красный Октябрь».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17" w:history="1">
        <w:r w:rsidRPr="006555C8">
          <w:rPr>
            <w:rStyle w:val="a3"/>
            <w:sz w:val="28"/>
            <w:szCs w:val="28"/>
          </w:rPr>
          <w:t>http://www.konfetki.ru/</w:t>
        </w:r>
      </w:hyperlink>
    </w:p>
    <w:p w:rsidR="00CD496A" w:rsidRDefault="00CD496A" w:rsidP="00CD496A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ООО «Объединенный кондитеры».</w:t>
      </w:r>
    </w:p>
    <w:p w:rsidR="00CD496A" w:rsidRDefault="00CD496A" w:rsidP="00CD4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18" w:history="1">
        <w:r w:rsidRPr="006555C8">
          <w:rPr>
            <w:rStyle w:val="a3"/>
            <w:sz w:val="28"/>
            <w:szCs w:val="28"/>
          </w:rPr>
          <w:t>http://www.uniconf.ru/</w:t>
        </w:r>
      </w:hyperlink>
    </w:p>
    <w:p w:rsidR="00CD496A" w:rsidRPr="00980534" w:rsidRDefault="00CD496A" w:rsidP="00CD496A">
      <w:pPr>
        <w:spacing w:line="360" w:lineRule="auto"/>
        <w:jc w:val="both"/>
        <w:rPr>
          <w:sz w:val="28"/>
          <w:szCs w:val="28"/>
        </w:rPr>
      </w:pPr>
    </w:p>
    <w:p w:rsidR="00CD496A" w:rsidRPr="009974F6" w:rsidRDefault="00CD496A" w:rsidP="00CD496A">
      <w:pPr>
        <w:spacing w:line="360" w:lineRule="auto"/>
        <w:jc w:val="both"/>
        <w:rPr>
          <w:sz w:val="28"/>
          <w:szCs w:val="28"/>
        </w:rPr>
      </w:pPr>
      <w:bookmarkStart w:id="17" w:name="_GoBack"/>
      <w:bookmarkEnd w:id="17"/>
    </w:p>
    <w:sectPr w:rsidR="00CD496A" w:rsidRPr="0099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97" w:rsidRDefault="00123D97">
      <w:r>
        <w:separator/>
      </w:r>
    </w:p>
  </w:endnote>
  <w:endnote w:type="continuationSeparator" w:id="0">
    <w:p w:rsidR="00123D97" w:rsidRDefault="0012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97" w:rsidRDefault="00123D97">
      <w:r>
        <w:separator/>
      </w:r>
    </w:p>
  </w:footnote>
  <w:footnote w:type="continuationSeparator" w:id="0">
    <w:p w:rsidR="00123D97" w:rsidRDefault="00123D97">
      <w:r>
        <w:continuationSeparator/>
      </w:r>
    </w:p>
  </w:footnote>
  <w:footnote w:id="1">
    <w:p w:rsidR="00CD0A22" w:rsidRPr="00491F37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491F37">
        <w:t>http://www.finansmag.ru/glossary/?letter=All</w:t>
      </w:r>
    </w:p>
  </w:footnote>
  <w:footnote w:id="2">
    <w:p w:rsidR="00CD0A22" w:rsidRPr="00741694" w:rsidRDefault="00CD0A22">
      <w:pPr>
        <w:pStyle w:val="a5"/>
      </w:pPr>
      <w:r>
        <w:rPr>
          <w:rStyle w:val="a6"/>
        </w:rPr>
        <w:footnoteRef/>
      </w:r>
      <w:r>
        <w:t xml:space="preserve">  </w:t>
      </w:r>
      <w:r w:rsidRPr="00741694">
        <w:t>Браун К. Статья «Пять факторов стимулирования сбыта», 2004</w:t>
      </w:r>
      <w:r>
        <w:t xml:space="preserve"> стр 56</w:t>
      </w:r>
    </w:p>
  </w:footnote>
  <w:footnote w:id="3">
    <w:p w:rsidR="00CD0A22" w:rsidRPr="00973245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73245">
        <w:t>http://exsolver.narod.ru/Books/Management/Innov_man/index.html</w:t>
      </w:r>
    </w:p>
  </w:footnote>
  <w:footnote w:id="4">
    <w:p w:rsidR="00CD0A22" w:rsidRPr="00973245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73245">
        <w:t>Курс экономической теории. Чепурин М.Н. – Киров: «АСА», 2007.</w:t>
      </w:r>
      <w:r>
        <w:t xml:space="preserve"> стр 87</w:t>
      </w:r>
    </w:p>
  </w:footnote>
  <w:footnote w:id="5">
    <w:p w:rsidR="00CD0A22" w:rsidRPr="002671E9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2671E9">
        <w:t xml:space="preserve"> http://www.finman.ru/articles/2001/4/559.html</w:t>
      </w:r>
    </w:p>
  </w:footnote>
  <w:footnote w:id="6">
    <w:p w:rsidR="00CD0A22" w:rsidRPr="00973245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73245">
        <w:t>http://www.elitarium.ru/2004/10/29/pjat_faktorov_stimulirovanija_sbyta.html</w:t>
      </w:r>
    </w:p>
  </w:footnote>
  <w:footnote w:id="7">
    <w:p w:rsidR="00CD0A22" w:rsidRPr="00AF72F8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AF72F8">
        <w:t>Курс экономической теории. Чепурин М.Н. – Киров: «АСА», 2007</w:t>
      </w:r>
      <w:r>
        <w:t xml:space="preserve"> стр 43</w:t>
      </w:r>
    </w:p>
  </w:footnote>
  <w:footnote w:id="8">
    <w:p w:rsidR="00CD0A22" w:rsidRPr="002671E9" w:rsidRDefault="00CD0A22">
      <w:pPr>
        <w:pStyle w:val="a5"/>
      </w:pPr>
      <w:r>
        <w:rPr>
          <w:rStyle w:val="a6"/>
        </w:rPr>
        <w:footnoteRef/>
      </w:r>
      <w:r>
        <w:t xml:space="preserve">  </w:t>
      </w:r>
      <w:r w:rsidRPr="002671E9">
        <w:t>http://www.b2blogger.com/articles/manage//83.html</w:t>
      </w:r>
    </w:p>
  </w:footnote>
  <w:footnote w:id="9">
    <w:p w:rsidR="00CD0A22" w:rsidRPr="00AF72F8" w:rsidRDefault="00CD0A22">
      <w:pPr>
        <w:pStyle w:val="a5"/>
      </w:pPr>
      <w:r>
        <w:rPr>
          <w:rStyle w:val="a6"/>
        </w:rPr>
        <w:footnoteRef/>
      </w:r>
      <w:r w:rsidRPr="00AF72F8">
        <w:rPr>
          <w:lang w:val="en-US"/>
        </w:rPr>
        <w:t xml:space="preserve"> http://www.marketing.spb.ru/conf/2003-04- greb/07.htm</w:t>
      </w:r>
      <w:r>
        <w:rPr>
          <w:lang w:val="en-US"/>
        </w:rPr>
        <w:t>l</w:t>
      </w:r>
    </w:p>
  </w:footnote>
  <w:footnote w:id="10">
    <w:p w:rsidR="00CD0A22" w:rsidRPr="00AF72F8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AF72F8">
        <w:t>Парамонова Т.Н. Маркетинг в розничной торговле: учебное пособие. -Ростов-на-Дону: Феникс, 2006.</w:t>
      </w:r>
      <w:r>
        <w:t xml:space="preserve"> стр 60</w:t>
      </w:r>
    </w:p>
  </w:footnote>
  <w:footnote w:id="11">
    <w:p w:rsidR="00CD0A22" w:rsidRPr="00AF72F8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AF72F8">
        <w:t xml:space="preserve">  http://www.finman.ru/articles/2001/4/559.html</w:t>
      </w:r>
    </w:p>
  </w:footnote>
  <w:footnote w:id="12">
    <w:p w:rsidR="00CD0A22" w:rsidRPr="00AF72F8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AF72F8">
        <w:t>Курс экономической теории. Чепурин М.Н. – Киров: «АСА», 2007</w:t>
      </w:r>
      <w:r>
        <w:t xml:space="preserve"> стр 34</w:t>
      </w:r>
    </w:p>
  </w:footnote>
  <w:footnote w:id="13">
    <w:p w:rsidR="00CD0A22" w:rsidRPr="001E134C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1E134C">
        <w:t>http://www.konfetki.ru/</w:t>
      </w:r>
    </w:p>
  </w:footnote>
  <w:footnote w:id="14">
    <w:p w:rsidR="00CD0A22" w:rsidRPr="001E134C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1E134C">
        <w:t xml:space="preserve"> http://www.uniconf.ru/</w:t>
      </w:r>
    </w:p>
  </w:footnote>
  <w:footnote w:id="15">
    <w:p w:rsidR="00CD0A22" w:rsidRPr="001E134C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1E134C">
        <w:t>http://www.expert-rating.ru/market/product/konditer_market.html</w:t>
      </w:r>
    </w:p>
  </w:footnote>
  <w:footnote w:id="16">
    <w:p w:rsidR="00CD0A22" w:rsidRPr="001E134C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1E134C">
        <w:t>http://www.expert-rating.ru/market/product/konditer_market.html</w:t>
      </w:r>
    </w:p>
  </w:footnote>
  <w:footnote w:id="17">
    <w:p w:rsidR="00CD0A22" w:rsidRPr="009F28E0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F28E0">
        <w:t xml:space="preserve">     http://www.uniconf.ru/</w:t>
      </w:r>
    </w:p>
  </w:footnote>
  <w:footnote w:id="18">
    <w:p w:rsidR="00CD0A22" w:rsidRPr="009F28E0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F28E0">
        <w:t xml:space="preserve"> http://www.konfetki.ru/</w:t>
      </w:r>
    </w:p>
  </w:footnote>
  <w:footnote w:id="19">
    <w:p w:rsidR="00CD0A22" w:rsidRPr="009F28E0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F28E0">
        <w:t>Годовой отчет ОАО МКФ «Красный Октябрь», 2008.</w:t>
      </w:r>
    </w:p>
  </w:footnote>
  <w:footnote w:id="20">
    <w:p w:rsidR="00CD0A22" w:rsidRPr="009F28E0" w:rsidRDefault="00CD0A22">
      <w:pPr>
        <w:pStyle w:val="a5"/>
      </w:pPr>
      <w:r>
        <w:rPr>
          <w:rStyle w:val="a6"/>
        </w:rPr>
        <w:footnoteRef/>
      </w:r>
      <w:r>
        <w:t xml:space="preserve"> </w:t>
      </w:r>
      <w:r w:rsidRPr="009F28E0">
        <w:t xml:space="preserve"> http://www.konfetki.ru/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DBB"/>
    <w:multiLevelType w:val="hybridMultilevel"/>
    <w:tmpl w:val="B70E4526"/>
    <w:lvl w:ilvl="0" w:tplc="F44221DA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93FD0"/>
    <w:multiLevelType w:val="hybridMultilevel"/>
    <w:tmpl w:val="7DA818EA"/>
    <w:lvl w:ilvl="0" w:tplc="F44221DA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051D7"/>
    <w:multiLevelType w:val="hybridMultilevel"/>
    <w:tmpl w:val="D72EC29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203B4"/>
    <w:multiLevelType w:val="multilevel"/>
    <w:tmpl w:val="B70E4526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B3241"/>
    <w:multiLevelType w:val="multilevel"/>
    <w:tmpl w:val="6BAABABA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72F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5C20636"/>
    <w:multiLevelType w:val="hybridMultilevel"/>
    <w:tmpl w:val="1044477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714FA"/>
    <w:multiLevelType w:val="hybridMultilevel"/>
    <w:tmpl w:val="FE1C0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2235B"/>
    <w:multiLevelType w:val="hybridMultilevel"/>
    <w:tmpl w:val="334C641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469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C1A60B5"/>
    <w:multiLevelType w:val="multilevel"/>
    <w:tmpl w:val="B70E4526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55F3B"/>
    <w:multiLevelType w:val="hybridMultilevel"/>
    <w:tmpl w:val="252C652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BB76B6"/>
    <w:multiLevelType w:val="multilevel"/>
    <w:tmpl w:val="6BAABABA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4103BE"/>
    <w:multiLevelType w:val="hybridMultilevel"/>
    <w:tmpl w:val="89620ACE"/>
    <w:lvl w:ilvl="0" w:tplc="D65053FA">
      <w:start w:val="1"/>
      <w:numFmt w:val="bullet"/>
      <w:lvlText w:val=""/>
      <w:lvlJc w:val="left"/>
      <w:pPr>
        <w:tabs>
          <w:tab w:val="num" w:pos="74"/>
        </w:tabs>
        <w:ind w:left="0" w:firstLine="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1D6AC008">
      <w:start w:val="1"/>
      <w:numFmt w:val="bullet"/>
      <w:lvlText w:val="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630562B"/>
    <w:multiLevelType w:val="hybridMultilevel"/>
    <w:tmpl w:val="079E7930"/>
    <w:lvl w:ilvl="0" w:tplc="1D6AC00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9C01F1"/>
    <w:multiLevelType w:val="multilevel"/>
    <w:tmpl w:val="B70E4526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8794D"/>
    <w:multiLevelType w:val="hybridMultilevel"/>
    <w:tmpl w:val="8EAC09A2"/>
    <w:lvl w:ilvl="0" w:tplc="F44221DA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3837612"/>
    <w:multiLevelType w:val="multilevel"/>
    <w:tmpl w:val="6BAABABA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B5F14"/>
    <w:multiLevelType w:val="hybridMultilevel"/>
    <w:tmpl w:val="95DC7CF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A43CFC"/>
    <w:multiLevelType w:val="hybridMultilevel"/>
    <w:tmpl w:val="66704B6A"/>
    <w:lvl w:ilvl="0" w:tplc="1D6AC008">
      <w:start w:val="1"/>
      <w:numFmt w:val="bullet"/>
      <w:lvlText w:val="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1D6AC008">
      <w:start w:val="1"/>
      <w:numFmt w:val="bullet"/>
      <w:lvlText w:val="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D9B2DD7"/>
    <w:multiLevelType w:val="hybridMultilevel"/>
    <w:tmpl w:val="883C062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15111"/>
    <w:multiLevelType w:val="hybridMultilevel"/>
    <w:tmpl w:val="6BAABABA"/>
    <w:lvl w:ilvl="0" w:tplc="F44221DA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614F2"/>
    <w:multiLevelType w:val="hybridMultilevel"/>
    <w:tmpl w:val="25A483DE"/>
    <w:lvl w:ilvl="0" w:tplc="AB1A7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E215D8"/>
    <w:multiLevelType w:val="multilevel"/>
    <w:tmpl w:val="B70E4526"/>
    <w:lvl w:ilvl="0">
      <w:start w:val="1"/>
      <w:numFmt w:val="bullet"/>
      <w:lvlText w:val="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14"/>
  </w:num>
  <w:num w:numId="5">
    <w:abstractNumId w:val="19"/>
  </w:num>
  <w:num w:numId="6">
    <w:abstractNumId w:val="13"/>
  </w:num>
  <w:num w:numId="7">
    <w:abstractNumId w:val="16"/>
  </w:num>
  <w:num w:numId="8">
    <w:abstractNumId w:val="1"/>
  </w:num>
  <w:num w:numId="9">
    <w:abstractNumId w:val="21"/>
  </w:num>
  <w:num w:numId="10">
    <w:abstractNumId w:val="0"/>
  </w:num>
  <w:num w:numId="11">
    <w:abstractNumId w:val="4"/>
  </w:num>
  <w:num w:numId="12">
    <w:abstractNumId w:val="2"/>
  </w:num>
  <w:num w:numId="13">
    <w:abstractNumId w:val="17"/>
  </w:num>
  <w:num w:numId="14">
    <w:abstractNumId w:val="18"/>
  </w:num>
  <w:num w:numId="15">
    <w:abstractNumId w:val="12"/>
  </w:num>
  <w:num w:numId="16">
    <w:abstractNumId w:val="20"/>
  </w:num>
  <w:num w:numId="17">
    <w:abstractNumId w:val="15"/>
  </w:num>
  <w:num w:numId="18">
    <w:abstractNumId w:val="6"/>
  </w:num>
  <w:num w:numId="19">
    <w:abstractNumId w:val="23"/>
  </w:num>
  <w:num w:numId="20">
    <w:abstractNumId w:val="11"/>
  </w:num>
  <w:num w:numId="21">
    <w:abstractNumId w:val="10"/>
  </w:num>
  <w:num w:numId="22">
    <w:abstractNumId w:val="7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6A"/>
    <w:rsid w:val="000507F6"/>
    <w:rsid w:val="00113ED8"/>
    <w:rsid w:val="00123D97"/>
    <w:rsid w:val="001A7A87"/>
    <w:rsid w:val="001E134C"/>
    <w:rsid w:val="0022554A"/>
    <w:rsid w:val="00227DC8"/>
    <w:rsid w:val="002671E9"/>
    <w:rsid w:val="00335B32"/>
    <w:rsid w:val="00357E2D"/>
    <w:rsid w:val="00491F37"/>
    <w:rsid w:val="004B66D4"/>
    <w:rsid w:val="00515511"/>
    <w:rsid w:val="00625250"/>
    <w:rsid w:val="00741694"/>
    <w:rsid w:val="00836E50"/>
    <w:rsid w:val="00973245"/>
    <w:rsid w:val="009A4574"/>
    <w:rsid w:val="009F28E0"/>
    <w:rsid w:val="00AD3329"/>
    <w:rsid w:val="00AD400F"/>
    <w:rsid w:val="00AE197C"/>
    <w:rsid w:val="00AF72F8"/>
    <w:rsid w:val="00CD0A22"/>
    <w:rsid w:val="00CD496A"/>
    <w:rsid w:val="00DA7575"/>
    <w:rsid w:val="00E44568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E53B590-C875-4E9F-81D6-57BBF85F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6A"/>
    <w:rPr>
      <w:sz w:val="24"/>
      <w:szCs w:val="24"/>
    </w:rPr>
  </w:style>
  <w:style w:type="paragraph" w:styleId="1">
    <w:name w:val="heading 1"/>
    <w:basedOn w:val="a"/>
    <w:next w:val="a"/>
    <w:qFormat/>
    <w:rsid w:val="00CD4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"/>
    <w:basedOn w:val="a"/>
    <w:next w:val="a"/>
    <w:rsid w:val="00CD496A"/>
    <w:pPr>
      <w:spacing w:after="160" w:line="240" w:lineRule="exact"/>
    </w:pPr>
    <w:rPr>
      <w:rFonts w:ascii="Tahoma" w:hAnsi="Tahoma" w:cs="Tahoma"/>
      <w:color w:val="FF0000"/>
      <w:kern w:val="32"/>
      <w:lang w:val="en-GB" w:eastAsia="en-US"/>
    </w:rPr>
  </w:style>
  <w:style w:type="character" w:styleId="a3">
    <w:name w:val="Hyperlink"/>
    <w:basedOn w:val="a0"/>
    <w:rsid w:val="00CD496A"/>
    <w:rPr>
      <w:color w:val="0000FF"/>
      <w:u w:val="single"/>
    </w:rPr>
  </w:style>
  <w:style w:type="paragraph" w:styleId="a4">
    <w:name w:val="Body Text"/>
    <w:basedOn w:val="a"/>
    <w:rsid w:val="00CD496A"/>
    <w:pPr>
      <w:tabs>
        <w:tab w:val="right" w:pos="8640"/>
      </w:tabs>
      <w:spacing w:after="280" w:line="360" w:lineRule="auto"/>
      <w:jc w:val="both"/>
    </w:pPr>
    <w:rPr>
      <w:spacing w:val="-2"/>
    </w:rPr>
  </w:style>
  <w:style w:type="paragraph" w:styleId="a5">
    <w:name w:val="footnote text"/>
    <w:basedOn w:val="a"/>
    <w:semiHidden/>
    <w:rsid w:val="00CD496A"/>
    <w:rPr>
      <w:sz w:val="20"/>
      <w:szCs w:val="20"/>
    </w:rPr>
  </w:style>
  <w:style w:type="character" w:styleId="a6">
    <w:name w:val="footnote reference"/>
    <w:basedOn w:val="a0"/>
    <w:semiHidden/>
    <w:rsid w:val="00CD496A"/>
    <w:rPr>
      <w:vertAlign w:val="superscript"/>
    </w:rPr>
  </w:style>
  <w:style w:type="paragraph" w:styleId="10">
    <w:name w:val="toc 1"/>
    <w:basedOn w:val="a"/>
    <w:next w:val="a"/>
    <w:autoRedefine/>
    <w:semiHidden/>
    <w:rsid w:val="00CD496A"/>
    <w:pPr>
      <w:tabs>
        <w:tab w:val="right" w:leader="dot" w:pos="9563"/>
      </w:tabs>
      <w:spacing w:line="360" w:lineRule="auto"/>
      <w:jc w:val="both"/>
    </w:pPr>
  </w:style>
  <w:style w:type="paragraph" w:styleId="20">
    <w:name w:val="toc 2"/>
    <w:basedOn w:val="a"/>
    <w:next w:val="a"/>
    <w:autoRedefine/>
    <w:semiHidden/>
    <w:rsid w:val="00CD496A"/>
    <w:pPr>
      <w:ind w:left="240"/>
    </w:pPr>
  </w:style>
  <w:style w:type="paragraph" w:customStyle="1" w:styleId="a7">
    <w:name w:val="ОсновнойКурсовая"/>
    <w:basedOn w:val="a"/>
    <w:rsid w:val="00CD496A"/>
    <w:pPr>
      <w:spacing w:line="360" w:lineRule="auto"/>
      <w:ind w:firstLine="709"/>
      <w:jc w:val="both"/>
    </w:pPr>
    <w:rPr>
      <w:rFonts w:ascii="Verdana" w:hAnsi="Verdana"/>
    </w:rPr>
  </w:style>
  <w:style w:type="paragraph" w:styleId="a8">
    <w:name w:val="Balloon Text"/>
    <w:basedOn w:val="a"/>
    <w:semiHidden/>
    <w:rsid w:val="00AD332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491F37"/>
    <w:rPr>
      <w:color w:val="800080"/>
      <w:u w:val="single"/>
    </w:rPr>
  </w:style>
  <w:style w:type="character" w:styleId="aa">
    <w:name w:val="Strong"/>
    <w:basedOn w:val="a0"/>
    <w:qFormat/>
    <w:rsid w:val="00625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inman.ru/articles/2001/4/559.html" TargetMode="External"/><Relationship Id="rId18" Type="http://schemas.openxmlformats.org/officeDocument/2006/relationships/hyperlink" Target="http://www.unicon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2blogger.com/articles/manage/83.html" TargetMode="External"/><Relationship Id="rId17" Type="http://schemas.openxmlformats.org/officeDocument/2006/relationships/hyperlink" Target="http://www.konfet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keting.spb.ru/conf/2003-04-%20greb/07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solver.narod.ru/Books/Management/Innov_man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pert-rating.ru/market/product/konditer_market.html" TargetMode="External"/><Relationship Id="rId10" Type="http://schemas.openxmlformats.org/officeDocument/2006/relationships/hyperlink" Target="http://www.finansmag.ru/glossary/?letter=Al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litarium.ru/2004/10/29/pjat_faktorov_stimulirovanija_sby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>Дом</Company>
  <LinksUpToDate>false</LinksUpToDate>
  <CharactersWithSpaces>45079</CharactersWithSpaces>
  <SharedDoc>false</SharedDoc>
  <HLinks>
    <vt:vector size="132" baseType="variant">
      <vt:variant>
        <vt:i4>6488168</vt:i4>
      </vt:variant>
      <vt:variant>
        <vt:i4>105</vt:i4>
      </vt:variant>
      <vt:variant>
        <vt:i4>0</vt:i4>
      </vt:variant>
      <vt:variant>
        <vt:i4>5</vt:i4>
      </vt:variant>
      <vt:variant>
        <vt:lpwstr>http://www.uniconf.ru/</vt:lpwstr>
      </vt:variant>
      <vt:variant>
        <vt:lpwstr/>
      </vt:variant>
      <vt:variant>
        <vt:i4>8060982</vt:i4>
      </vt:variant>
      <vt:variant>
        <vt:i4>102</vt:i4>
      </vt:variant>
      <vt:variant>
        <vt:i4>0</vt:i4>
      </vt:variant>
      <vt:variant>
        <vt:i4>5</vt:i4>
      </vt:variant>
      <vt:variant>
        <vt:lpwstr>http://www.konfetki.ru/</vt:lpwstr>
      </vt:variant>
      <vt:variant>
        <vt:lpwstr/>
      </vt:variant>
      <vt:variant>
        <vt:i4>5963787</vt:i4>
      </vt:variant>
      <vt:variant>
        <vt:i4>99</vt:i4>
      </vt:variant>
      <vt:variant>
        <vt:i4>0</vt:i4>
      </vt:variant>
      <vt:variant>
        <vt:i4>5</vt:i4>
      </vt:variant>
      <vt:variant>
        <vt:lpwstr>http://www.marketing.spb.ru/conf/2003-04- greb/07.htm</vt:lpwstr>
      </vt:variant>
      <vt:variant>
        <vt:lpwstr/>
      </vt:variant>
      <vt:variant>
        <vt:i4>1966120</vt:i4>
      </vt:variant>
      <vt:variant>
        <vt:i4>96</vt:i4>
      </vt:variant>
      <vt:variant>
        <vt:i4>0</vt:i4>
      </vt:variant>
      <vt:variant>
        <vt:i4>5</vt:i4>
      </vt:variant>
      <vt:variant>
        <vt:lpwstr>http://www.expert-rating.ru/market/product/konditer_market.html</vt:lpwstr>
      </vt:variant>
      <vt:variant>
        <vt:lpwstr/>
      </vt:variant>
      <vt:variant>
        <vt:i4>852030</vt:i4>
      </vt:variant>
      <vt:variant>
        <vt:i4>93</vt:i4>
      </vt:variant>
      <vt:variant>
        <vt:i4>0</vt:i4>
      </vt:variant>
      <vt:variant>
        <vt:i4>5</vt:i4>
      </vt:variant>
      <vt:variant>
        <vt:lpwstr>http://www.elitarium.ru/2004/10/29/pjat_faktorov_stimulirovanija_sbyta.html</vt:lpwstr>
      </vt:variant>
      <vt:variant>
        <vt:lpwstr/>
      </vt:variant>
      <vt:variant>
        <vt:i4>1638414</vt:i4>
      </vt:variant>
      <vt:variant>
        <vt:i4>90</vt:i4>
      </vt:variant>
      <vt:variant>
        <vt:i4>0</vt:i4>
      </vt:variant>
      <vt:variant>
        <vt:i4>5</vt:i4>
      </vt:variant>
      <vt:variant>
        <vt:lpwstr>http://www.finman.ru/articles/2001/4/559.html</vt:lpwstr>
      </vt:variant>
      <vt:variant>
        <vt:lpwstr/>
      </vt:variant>
      <vt:variant>
        <vt:i4>524315</vt:i4>
      </vt:variant>
      <vt:variant>
        <vt:i4>87</vt:i4>
      </vt:variant>
      <vt:variant>
        <vt:i4>0</vt:i4>
      </vt:variant>
      <vt:variant>
        <vt:i4>5</vt:i4>
      </vt:variant>
      <vt:variant>
        <vt:lpwstr>http://www.b2blogger.com/articles/manage/83.html</vt:lpwstr>
      </vt:variant>
      <vt:variant>
        <vt:lpwstr/>
      </vt:variant>
      <vt:variant>
        <vt:i4>5505122</vt:i4>
      </vt:variant>
      <vt:variant>
        <vt:i4>84</vt:i4>
      </vt:variant>
      <vt:variant>
        <vt:i4>0</vt:i4>
      </vt:variant>
      <vt:variant>
        <vt:i4>5</vt:i4>
      </vt:variant>
      <vt:variant>
        <vt:lpwstr>http://exsolver.narod.ru/Books/Management/Innov_man/index.html</vt:lpwstr>
      </vt:variant>
      <vt:variant>
        <vt:lpwstr/>
      </vt:variant>
      <vt:variant>
        <vt:i4>4980763</vt:i4>
      </vt:variant>
      <vt:variant>
        <vt:i4>81</vt:i4>
      </vt:variant>
      <vt:variant>
        <vt:i4>0</vt:i4>
      </vt:variant>
      <vt:variant>
        <vt:i4>5</vt:i4>
      </vt:variant>
      <vt:variant>
        <vt:lpwstr>http://www.finansmag.ru/glossary/?letter=All</vt:lpwstr>
      </vt:variant>
      <vt:variant>
        <vt:lpwstr/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_Toc262768807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_Toc262768806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_Toc262768805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_Toc262768804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_Toc262768803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_Toc262768802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_Toc262768801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_Toc262768800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_Toc262768799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_Toc262768798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_Toc262768797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_Toc262768796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_Toc262768795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Lord Kain</dc:creator>
  <cp:keywords/>
  <dc:description/>
  <cp:lastModifiedBy>admin</cp:lastModifiedBy>
  <cp:revision>2</cp:revision>
  <cp:lastPrinted>2010-05-28T07:59:00Z</cp:lastPrinted>
  <dcterms:created xsi:type="dcterms:W3CDTF">2014-04-15T02:40:00Z</dcterms:created>
  <dcterms:modified xsi:type="dcterms:W3CDTF">2014-04-15T02:40:00Z</dcterms:modified>
</cp:coreProperties>
</file>