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40" w:rsidRPr="00253CB7" w:rsidRDefault="00551A40" w:rsidP="00253CB7">
      <w:pPr>
        <w:pStyle w:val="HTML"/>
        <w:widowControl w:val="0"/>
        <w:spacing w:line="360" w:lineRule="auto"/>
        <w:ind w:firstLine="709"/>
        <w:jc w:val="center"/>
        <w:rPr>
          <w:rFonts w:ascii="Times New Roman" w:hAnsi="Times New Roman" w:cs="Times New Roman"/>
          <w:sz w:val="28"/>
          <w:szCs w:val="28"/>
        </w:rPr>
      </w:pPr>
      <w:r w:rsidRPr="00253CB7">
        <w:rPr>
          <w:rFonts w:ascii="Times New Roman" w:hAnsi="Times New Roman" w:cs="Times New Roman"/>
          <w:sz w:val="28"/>
          <w:szCs w:val="28"/>
        </w:rPr>
        <w:t>Федеральное агентство по образованию</w:t>
      </w:r>
    </w:p>
    <w:p w:rsidR="00551A40" w:rsidRPr="00253CB7" w:rsidRDefault="00551A40" w:rsidP="00253CB7">
      <w:pPr>
        <w:pStyle w:val="HTML"/>
        <w:widowControl w:val="0"/>
        <w:spacing w:line="360" w:lineRule="auto"/>
        <w:ind w:firstLine="709"/>
        <w:jc w:val="center"/>
        <w:rPr>
          <w:rFonts w:ascii="Times New Roman" w:hAnsi="Times New Roman" w:cs="Times New Roman"/>
          <w:sz w:val="28"/>
          <w:szCs w:val="28"/>
        </w:rPr>
      </w:pPr>
      <w:r w:rsidRPr="00253CB7">
        <w:rPr>
          <w:rFonts w:ascii="Times New Roman" w:hAnsi="Times New Roman" w:cs="Times New Roman"/>
          <w:sz w:val="28"/>
          <w:szCs w:val="28"/>
        </w:rPr>
        <w:t>ГОУ ВПО «Уральский Государственный Технический Университет – УПИ имени первого Президента России Б.Н.Ельцина»</w:t>
      </w:r>
    </w:p>
    <w:p w:rsidR="00551A40" w:rsidRPr="00253CB7" w:rsidRDefault="00551A40" w:rsidP="00253CB7">
      <w:pPr>
        <w:pStyle w:val="af"/>
        <w:widowControl w:val="0"/>
        <w:spacing w:before="0" w:beforeAutospacing="0" w:after="0" w:afterAutospacing="0" w:line="360" w:lineRule="auto"/>
        <w:ind w:firstLine="709"/>
        <w:jc w:val="center"/>
        <w:rPr>
          <w:color w:val="auto"/>
          <w:sz w:val="28"/>
          <w:szCs w:val="28"/>
        </w:rPr>
      </w:pPr>
      <w:r w:rsidRPr="00253CB7">
        <w:rPr>
          <w:color w:val="auto"/>
          <w:sz w:val="28"/>
          <w:szCs w:val="28"/>
        </w:rPr>
        <w:t>Факультет гуманитарного</w:t>
      </w:r>
      <w:r w:rsidR="00253CB7">
        <w:rPr>
          <w:color w:val="auto"/>
          <w:sz w:val="28"/>
          <w:szCs w:val="28"/>
        </w:rPr>
        <w:t xml:space="preserve"> </w:t>
      </w:r>
      <w:r w:rsidRPr="00253CB7">
        <w:rPr>
          <w:color w:val="auto"/>
          <w:sz w:val="28"/>
          <w:szCs w:val="28"/>
        </w:rPr>
        <w:t>образования</w:t>
      </w:r>
    </w:p>
    <w:p w:rsidR="00551A40" w:rsidRPr="00253CB7" w:rsidRDefault="00551A40" w:rsidP="00253CB7">
      <w:pPr>
        <w:pStyle w:val="af"/>
        <w:widowControl w:val="0"/>
        <w:spacing w:before="0" w:beforeAutospacing="0" w:after="0" w:afterAutospacing="0" w:line="360" w:lineRule="auto"/>
        <w:ind w:firstLine="709"/>
        <w:jc w:val="center"/>
        <w:rPr>
          <w:color w:val="auto"/>
          <w:sz w:val="28"/>
          <w:szCs w:val="28"/>
        </w:rPr>
      </w:pPr>
      <w:r w:rsidRPr="00253CB7">
        <w:rPr>
          <w:color w:val="auto"/>
          <w:sz w:val="28"/>
          <w:szCs w:val="28"/>
        </w:rPr>
        <w:t>Кафедра философии</w:t>
      </w:r>
    </w:p>
    <w:p w:rsidR="00551A40" w:rsidRPr="00253CB7" w:rsidRDefault="00551A40" w:rsidP="00253CB7">
      <w:pPr>
        <w:widowControl w:val="0"/>
        <w:spacing w:after="0" w:line="360" w:lineRule="auto"/>
        <w:ind w:firstLine="709"/>
        <w:jc w:val="both"/>
        <w:rPr>
          <w:rFonts w:ascii="Times New Roman" w:hAnsi="Times New Roman"/>
          <w:sz w:val="28"/>
          <w:szCs w:val="28"/>
        </w:rPr>
      </w:pPr>
    </w:p>
    <w:p w:rsidR="00551A40" w:rsidRPr="00253CB7" w:rsidRDefault="00551A40" w:rsidP="00253CB7">
      <w:pPr>
        <w:widowControl w:val="0"/>
        <w:spacing w:after="0" w:line="360" w:lineRule="auto"/>
        <w:ind w:firstLine="709"/>
        <w:jc w:val="both"/>
        <w:rPr>
          <w:rFonts w:ascii="Times New Roman" w:hAnsi="Times New Roman"/>
          <w:sz w:val="28"/>
          <w:szCs w:val="32"/>
        </w:rPr>
      </w:pPr>
    </w:p>
    <w:p w:rsidR="00551A40" w:rsidRPr="00253CB7" w:rsidRDefault="00551A40" w:rsidP="00253CB7">
      <w:pPr>
        <w:widowControl w:val="0"/>
        <w:spacing w:after="0" w:line="360" w:lineRule="auto"/>
        <w:ind w:firstLine="709"/>
        <w:jc w:val="both"/>
        <w:rPr>
          <w:rFonts w:ascii="Times New Roman" w:hAnsi="Times New Roman"/>
          <w:sz w:val="28"/>
          <w:szCs w:val="32"/>
        </w:rPr>
      </w:pPr>
    </w:p>
    <w:p w:rsidR="00253CB7" w:rsidRDefault="00253CB7" w:rsidP="00253CB7">
      <w:pPr>
        <w:pStyle w:val="HTML"/>
        <w:widowControl w:val="0"/>
        <w:spacing w:line="360" w:lineRule="auto"/>
        <w:ind w:firstLine="709"/>
        <w:jc w:val="center"/>
        <w:rPr>
          <w:rFonts w:ascii="Times New Roman" w:hAnsi="Times New Roman" w:cs="Times New Roman"/>
          <w:sz w:val="28"/>
          <w:szCs w:val="48"/>
        </w:rPr>
      </w:pPr>
    </w:p>
    <w:p w:rsidR="00253CB7" w:rsidRDefault="00253CB7" w:rsidP="00253CB7">
      <w:pPr>
        <w:pStyle w:val="HTML"/>
        <w:widowControl w:val="0"/>
        <w:spacing w:line="360" w:lineRule="auto"/>
        <w:ind w:firstLine="709"/>
        <w:jc w:val="center"/>
        <w:rPr>
          <w:rFonts w:ascii="Times New Roman" w:hAnsi="Times New Roman" w:cs="Times New Roman"/>
          <w:sz w:val="28"/>
          <w:szCs w:val="48"/>
        </w:rPr>
      </w:pPr>
    </w:p>
    <w:p w:rsidR="00253CB7" w:rsidRDefault="00253CB7" w:rsidP="00253CB7">
      <w:pPr>
        <w:pStyle w:val="HTML"/>
        <w:widowControl w:val="0"/>
        <w:spacing w:line="360" w:lineRule="auto"/>
        <w:ind w:firstLine="709"/>
        <w:jc w:val="center"/>
        <w:rPr>
          <w:rFonts w:ascii="Times New Roman" w:hAnsi="Times New Roman" w:cs="Times New Roman"/>
          <w:sz w:val="28"/>
          <w:szCs w:val="48"/>
        </w:rPr>
      </w:pPr>
    </w:p>
    <w:p w:rsidR="00253CB7" w:rsidRDefault="00253CB7" w:rsidP="00253CB7">
      <w:pPr>
        <w:pStyle w:val="HTML"/>
        <w:widowControl w:val="0"/>
        <w:spacing w:line="360" w:lineRule="auto"/>
        <w:ind w:firstLine="709"/>
        <w:jc w:val="center"/>
        <w:rPr>
          <w:rFonts w:ascii="Times New Roman" w:hAnsi="Times New Roman" w:cs="Times New Roman"/>
          <w:sz w:val="28"/>
          <w:szCs w:val="48"/>
        </w:rPr>
      </w:pPr>
    </w:p>
    <w:p w:rsidR="00551A40" w:rsidRPr="00253CB7" w:rsidRDefault="00551A40" w:rsidP="00253CB7">
      <w:pPr>
        <w:pStyle w:val="HTML"/>
        <w:widowControl w:val="0"/>
        <w:spacing w:line="360" w:lineRule="auto"/>
        <w:ind w:firstLine="709"/>
        <w:jc w:val="center"/>
        <w:rPr>
          <w:rFonts w:ascii="Times New Roman" w:hAnsi="Times New Roman" w:cs="Times New Roman"/>
          <w:sz w:val="28"/>
          <w:szCs w:val="48"/>
        </w:rPr>
      </w:pPr>
      <w:r w:rsidRPr="00253CB7">
        <w:rPr>
          <w:rFonts w:ascii="Times New Roman" w:hAnsi="Times New Roman" w:cs="Times New Roman"/>
          <w:sz w:val="28"/>
          <w:szCs w:val="48"/>
        </w:rPr>
        <w:t>КУРСОВАЯ РАБОТА</w:t>
      </w:r>
    </w:p>
    <w:p w:rsidR="00717169" w:rsidRPr="00253CB7" w:rsidRDefault="00717169" w:rsidP="00253CB7">
      <w:pPr>
        <w:widowControl w:val="0"/>
        <w:spacing w:after="0" w:line="360" w:lineRule="auto"/>
        <w:ind w:firstLine="709"/>
        <w:jc w:val="center"/>
        <w:rPr>
          <w:rFonts w:ascii="Times New Roman" w:hAnsi="Times New Roman"/>
          <w:sz w:val="28"/>
          <w:szCs w:val="28"/>
        </w:rPr>
      </w:pPr>
      <w:r w:rsidRPr="00253CB7">
        <w:rPr>
          <w:rFonts w:ascii="Times New Roman" w:hAnsi="Times New Roman"/>
          <w:sz w:val="28"/>
          <w:szCs w:val="28"/>
        </w:rPr>
        <w:t>по дисциплине:</w:t>
      </w:r>
    </w:p>
    <w:p w:rsidR="00551A40" w:rsidRPr="00253CB7" w:rsidRDefault="00717169" w:rsidP="00253CB7">
      <w:pPr>
        <w:widowControl w:val="0"/>
        <w:spacing w:after="0" w:line="360" w:lineRule="auto"/>
        <w:ind w:firstLine="709"/>
        <w:jc w:val="center"/>
        <w:rPr>
          <w:rFonts w:ascii="Times New Roman" w:hAnsi="Times New Roman"/>
          <w:sz w:val="28"/>
          <w:szCs w:val="28"/>
        </w:rPr>
      </w:pPr>
      <w:r w:rsidRPr="00253CB7">
        <w:rPr>
          <w:rFonts w:ascii="Times New Roman" w:hAnsi="Times New Roman"/>
          <w:sz w:val="28"/>
          <w:szCs w:val="28"/>
        </w:rPr>
        <w:t>маркетинг в социальной сфере</w:t>
      </w:r>
    </w:p>
    <w:p w:rsidR="00551A40" w:rsidRPr="00253CB7" w:rsidRDefault="00551A40" w:rsidP="00253CB7">
      <w:pPr>
        <w:pStyle w:val="HTML"/>
        <w:widowControl w:val="0"/>
        <w:spacing w:line="360" w:lineRule="auto"/>
        <w:ind w:firstLine="709"/>
        <w:jc w:val="center"/>
        <w:rPr>
          <w:rFonts w:ascii="Times New Roman" w:hAnsi="Times New Roman" w:cs="Times New Roman"/>
          <w:sz w:val="28"/>
          <w:szCs w:val="36"/>
        </w:rPr>
      </w:pPr>
      <w:r w:rsidRPr="00253CB7">
        <w:rPr>
          <w:rFonts w:ascii="Times New Roman" w:hAnsi="Times New Roman" w:cs="Times New Roman"/>
          <w:sz w:val="28"/>
          <w:szCs w:val="36"/>
        </w:rPr>
        <w:t>на тему:</w:t>
      </w:r>
    </w:p>
    <w:p w:rsidR="00717169" w:rsidRPr="00253CB7" w:rsidRDefault="00717169" w:rsidP="00253CB7">
      <w:pPr>
        <w:widowControl w:val="0"/>
        <w:spacing w:after="0" w:line="360" w:lineRule="auto"/>
        <w:ind w:firstLine="709"/>
        <w:jc w:val="center"/>
        <w:rPr>
          <w:rFonts w:ascii="Times New Roman" w:hAnsi="Times New Roman"/>
          <w:sz w:val="28"/>
          <w:szCs w:val="44"/>
        </w:rPr>
      </w:pPr>
      <w:r w:rsidRPr="00253CB7">
        <w:rPr>
          <w:rFonts w:ascii="Times New Roman" w:hAnsi="Times New Roman"/>
          <w:sz w:val="28"/>
          <w:szCs w:val="44"/>
        </w:rPr>
        <w:t>Разработка мероприятий по внедрению маркетинга социально-значимой проблемы в деятельность «</w:t>
      </w:r>
      <w:r w:rsidRPr="00253CB7">
        <w:rPr>
          <w:rFonts w:ascii="Times New Roman" w:hAnsi="Times New Roman"/>
          <w:sz w:val="28"/>
          <w:szCs w:val="44"/>
          <w:lang w:val="en-US"/>
        </w:rPr>
        <w:t>Light</w:t>
      </w:r>
      <w:r w:rsidRPr="00253CB7">
        <w:rPr>
          <w:rFonts w:ascii="Times New Roman" w:hAnsi="Times New Roman"/>
          <w:sz w:val="28"/>
          <w:szCs w:val="44"/>
        </w:rPr>
        <w:t xml:space="preserve"> </w:t>
      </w:r>
      <w:r w:rsidRPr="00253CB7">
        <w:rPr>
          <w:rFonts w:ascii="Times New Roman" w:hAnsi="Times New Roman"/>
          <w:sz w:val="28"/>
          <w:szCs w:val="44"/>
          <w:lang w:val="en-US"/>
        </w:rPr>
        <w:t>cafe</w:t>
      </w:r>
      <w:r w:rsidRPr="00253CB7">
        <w:rPr>
          <w:rFonts w:ascii="Times New Roman" w:hAnsi="Times New Roman"/>
          <w:sz w:val="28"/>
          <w:szCs w:val="44"/>
        </w:rPr>
        <w:t>»</w:t>
      </w:r>
    </w:p>
    <w:p w:rsidR="00717169" w:rsidRPr="00253CB7" w:rsidRDefault="00717169" w:rsidP="00253CB7">
      <w:pPr>
        <w:widowControl w:val="0"/>
        <w:spacing w:after="0" w:line="360" w:lineRule="auto"/>
        <w:ind w:firstLine="709"/>
        <w:jc w:val="both"/>
        <w:rPr>
          <w:rFonts w:ascii="Times New Roman" w:hAnsi="Times New Roman"/>
          <w:sz w:val="28"/>
          <w:szCs w:val="28"/>
        </w:rPr>
      </w:pPr>
    </w:p>
    <w:p w:rsidR="00717169" w:rsidRPr="00253CB7" w:rsidRDefault="00717169" w:rsidP="00253CB7">
      <w:pPr>
        <w:widowControl w:val="0"/>
        <w:spacing w:after="0" w:line="360" w:lineRule="auto"/>
        <w:ind w:firstLine="709"/>
        <w:jc w:val="both"/>
        <w:rPr>
          <w:rFonts w:ascii="Times New Roman" w:hAnsi="Times New Roman"/>
          <w:sz w:val="28"/>
          <w:szCs w:val="28"/>
        </w:rPr>
      </w:pPr>
    </w:p>
    <w:p w:rsidR="00551A40" w:rsidRPr="00253CB7" w:rsidRDefault="00551A4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Выполнил</w:t>
      </w:r>
      <w:r w:rsidR="00717169" w:rsidRPr="00253CB7">
        <w:rPr>
          <w:rFonts w:ascii="Times New Roman" w:hAnsi="Times New Roman"/>
          <w:sz w:val="28"/>
          <w:szCs w:val="28"/>
        </w:rPr>
        <w:t>а</w:t>
      </w:r>
      <w:r w:rsidRPr="00253CB7">
        <w:rPr>
          <w:rFonts w:ascii="Times New Roman" w:hAnsi="Times New Roman"/>
          <w:sz w:val="28"/>
          <w:szCs w:val="28"/>
        </w:rPr>
        <w:t>:</w:t>
      </w:r>
    </w:p>
    <w:p w:rsidR="00551A40" w:rsidRPr="00253CB7" w:rsidRDefault="00551A4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студентка группы </w:t>
      </w:r>
    </w:p>
    <w:p w:rsidR="00551A40" w:rsidRPr="00253CB7" w:rsidRDefault="0071716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ГО-4</w:t>
      </w:r>
      <w:r w:rsidR="00551A40" w:rsidRPr="00253CB7">
        <w:rPr>
          <w:rFonts w:ascii="Times New Roman" w:hAnsi="Times New Roman"/>
          <w:sz w:val="28"/>
          <w:szCs w:val="28"/>
        </w:rPr>
        <w:t>6021</w:t>
      </w:r>
    </w:p>
    <w:p w:rsidR="00551A40" w:rsidRPr="00253CB7" w:rsidRDefault="00551A4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Суворова М.А.</w:t>
      </w:r>
    </w:p>
    <w:p w:rsidR="00551A40" w:rsidRPr="00253CB7" w:rsidRDefault="00551A4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Руководитель:</w:t>
      </w:r>
    </w:p>
    <w:p w:rsidR="00551A40" w:rsidRPr="00253CB7" w:rsidRDefault="0071716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Белоусова Л.А.</w:t>
      </w:r>
    </w:p>
    <w:p w:rsidR="00717169" w:rsidRPr="00253CB7" w:rsidRDefault="00717169" w:rsidP="00253CB7">
      <w:pPr>
        <w:widowControl w:val="0"/>
        <w:tabs>
          <w:tab w:val="left" w:pos="5300"/>
        </w:tabs>
        <w:spacing w:after="0" w:line="360" w:lineRule="auto"/>
        <w:ind w:firstLine="709"/>
        <w:jc w:val="both"/>
        <w:rPr>
          <w:rFonts w:ascii="Times New Roman" w:hAnsi="Times New Roman"/>
          <w:sz w:val="28"/>
          <w:szCs w:val="32"/>
        </w:rPr>
      </w:pPr>
    </w:p>
    <w:p w:rsidR="00717169" w:rsidRPr="00253CB7" w:rsidRDefault="00717169" w:rsidP="00253CB7">
      <w:pPr>
        <w:widowControl w:val="0"/>
        <w:tabs>
          <w:tab w:val="left" w:pos="5300"/>
        </w:tabs>
        <w:spacing w:after="0" w:line="360" w:lineRule="auto"/>
        <w:ind w:firstLine="709"/>
        <w:jc w:val="both"/>
        <w:rPr>
          <w:rFonts w:ascii="Times New Roman" w:hAnsi="Times New Roman"/>
          <w:sz w:val="28"/>
          <w:szCs w:val="32"/>
        </w:rPr>
      </w:pPr>
    </w:p>
    <w:p w:rsidR="00551A40" w:rsidRPr="00253CB7" w:rsidRDefault="00551A40" w:rsidP="00253CB7">
      <w:pPr>
        <w:widowControl w:val="0"/>
        <w:spacing w:after="0" w:line="360" w:lineRule="auto"/>
        <w:ind w:firstLine="709"/>
        <w:jc w:val="center"/>
        <w:rPr>
          <w:rFonts w:ascii="Times New Roman" w:hAnsi="Times New Roman"/>
          <w:sz w:val="28"/>
          <w:szCs w:val="32"/>
        </w:rPr>
      </w:pPr>
      <w:r w:rsidRPr="00253CB7">
        <w:rPr>
          <w:rFonts w:ascii="Times New Roman" w:hAnsi="Times New Roman"/>
          <w:sz w:val="28"/>
          <w:szCs w:val="32"/>
        </w:rPr>
        <w:t>Екатеринбург</w:t>
      </w:r>
    </w:p>
    <w:p w:rsidR="00551A40" w:rsidRPr="00253CB7" w:rsidRDefault="00551A40" w:rsidP="00253CB7">
      <w:pPr>
        <w:widowControl w:val="0"/>
        <w:spacing w:after="0" w:line="360" w:lineRule="auto"/>
        <w:ind w:firstLine="709"/>
        <w:jc w:val="center"/>
        <w:rPr>
          <w:rFonts w:ascii="Times New Roman" w:hAnsi="Times New Roman"/>
          <w:sz w:val="28"/>
          <w:szCs w:val="32"/>
        </w:rPr>
      </w:pPr>
      <w:r w:rsidRPr="00253CB7">
        <w:rPr>
          <w:rFonts w:ascii="Times New Roman" w:hAnsi="Times New Roman"/>
          <w:sz w:val="28"/>
          <w:szCs w:val="32"/>
        </w:rPr>
        <w:t>2009</w:t>
      </w:r>
    </w:p>
    <w:p w:rsidR="00A863A6" w:rsidRPr="00253CB7" w:rsidRDefault="00FB7664" w:rsidP="00253CB7">
      <w:pPr>
        <w:widowControl w:val="0"/>
        <w:spacing w:after="0" w:line="360" w:lineRule="auto"/>
        <w:ind w:firstLine="709"/>
        <w:jc w:val="both"/>
        <w:rPr>
          <w:rFonts w:ascii="Times New Roman" w:hAnsi="Times New Roman"/>
          <w:sz w:val="28"/>
          <w:szCs w:val="32"/>
        </w:rPr>
      </w:pPr>
      <w:r w:rsidRPr="00253CB7">
        <w:rPr>
          <w:rFonts w:ascii="Times New Roman" w:hAnsi="Times New Roman"/>
          <w:sz w:val="28"/>
          <w:szCs w:val="32"/>
        </w:rPr>
        <w:br w:type="page"/>
      </w:r>
      <w:r w:rsidR="00A863A6" w:rsidRPr="00253CB7">
        <w:rPr>
          <w:rFonts w:ascii="Times New Roman" w:hAnsi="Times New Roman"/>
          <w:sz w:val="28"/>
          <w:szCs w:val="32"/>
        </w:rPr>
        <w:lastRenderedPageBreak/>
        <w:t>ОГЛАВЛЕНИЕ</w:t>
      </w:r>
    </w:p>
    <w:p w:rsidR="00253CB7" w:rsidRDefault="00253CB7" w:rsidP="00253CB7">
      <w:pPr>
        <w:widowControl w:val="0"/>
        <w:spacing w:after="0" w:line="360" w:lineRule="auto"/>
        <w:ind w:firstLine="709"/>
        <w:jc w:val="both"/>
        <w:rPr>
          <w:rFonts w:ascii="Times New Roman" w:hAnsi="Times New Roman"/>
          <w:sz w:val="28"/>
          <w:szCs w:val="28"/>
        </w:rPr>
      </w:pPr>
    </w:p>
    <w:p w:rsidR="00F12992" w:rsidRPr="00253CB7" w:rsidRDefault="00F12992" w:rsidP="00253CB7">
      <w:pPr>
        <w:widowControl w:val="0"/>
        <w:spacing w:after="0" w:line="360" w:lineRule="auto"/>
        <w:rPr>
          <w:rFonts w:ascii="Times New Roman" w:hAnsi="Times New Roman"/>
          <w:sz w:val="28"/>
          <w:szCs w:val="28"/>
        </w:rPr>
      </w:pPr>
      <w:r w:rsidRPr="00253CB7">
        <w:rPr>
          <w:rFonts w:ascii="Times New Roman" w:hAnsi="Times New Roman"/>
          <w:sz w:val="28"/>
          <w:szCs w:val="28"/>
        </w:rPr>
        <w:t>ВВЕДЕНИЕ</w:t>
      </w:r>
    </w:p>
    <w:p w:rsidR="00F12992" w:rsidRPr="00253CB7" w:rsidRDefault="00F12992" w:rsidP="00253CB7">
      <w:pPr>
        <w:widowControl w:val="0"/>
        <w:spacing w:after="0" w:line="360" w:lineRule="auto"/>
        <w:rPr>
          <w:rFonts w:ascii="Times New Roman" w:hAnsi="Times New Roman"/>
          <w:sz w:val="28"/>
          <w:szCs w:val="28"/>
        </w:rPr>
      </w:pPr>
      <w:r w:rsidRPr="00253CB7">
        <w:rPr>
          <w:rFonts w:ascii="Times New Roman" w:hAnsi="Times New Roman"/>
          <w:sz w:val="28"/>
          <w:szCs w:val="28"/>
        </w:rPr>
        <w:t xml:space="preserve">Глава </w:t>
      </w:r>
      <w:r w:rsidRPr="00253CB7">
        <w:rPr>
          <w:rFonts w:ascii="Times New Roman" w:hAnsi="Times New Roman"/>
          <w:sz w:val="28"/>
          <w:szCs w:val="28"/>
          <w:lang w:val="en-US"/>
        </w:rPr>
        <w:t>I</w:t>
      </w:r>
      <w:r w:rsidRPr="00253CB7">
        <w:rPr>
          <w:rFonts w:ascii="Times New Roman" w:hAnsi="Times New Roman"/>
          <w:sz w:val="28"/>
          <w:szCs w:val="28"/>
        </w:rPr>
        <w:t>. Теоретические основы маркетинга социально-значимой проблемы</w:t>
      </w:r>
    </w:p>
    <w:p w:rsidR="00253CB7" w:rsidRDefault="00253CB7" w:rsidP="00253CB7">
      <w:pPr>
        <w:pStyle w:val="a3"/>
        <w:widowControl w:val="0"/>
        <w:spacing w:after="0" w:line="360" w:lineRule="auto"/>
        <w:ind w:left="0"/>
        <w:rPr>
          <w:rFonts w:ascii="Times New Roman" w:hAnsi="Times New Roman"/>
          <w:sz w:val="28"/>
          <w:szCs w:val="28"/>
        </w:rPr>
      </w:pPr>
      <w:r>
        <w:rPr>
          <w:rFonts w:ascii="Times New Roman" w:hAnsi="Times New Roman"/>
          <w:sz w:val="28"/>
          <w:szCs w:val="28"/>
        </w:rPr>
        <w:t>1.1</w:t>
      </w:r>
      <w:r w:rsidR="00F12992" w:rsidRPr="00253CB7">
        <w:rPr>
          <w:rFonts w:ascii="Times New Roman" w:hAnsi="Times New Roman"/>
          <w:sz w:val="28"/>
          <w:szCs w:val="28"/>
        </w:rPr>
        <w:t xml:space="preserve"> </w:t>
      </w:r>
      <w:r w:rsidR="00F12992" w:rsidRPr="00253CB7">
        <w:rPr>
          <w:rFonts w:ascii="Times New Roman" w:hAnsi="Times New Roman"/>
          <w:sz w:val="28"/>
          <w:szCs w:val="28"/>
          <w:lang w:val="en-US"/>
        </w:rPr>
        <w:t>CRM</w:t>
      </w:r>
      <w:r w:rsidR="00F12992" w:rsidRPr="00253CB7">
        <w:rPr>
          <w:rFonts w:ascii="Times New Roman" w:hAnsi="Times New Roman"/>
          <w:sz w:val="28"/>
          <w:szCs w:val="28"/>
        </w:rPr>
        <w:t>-маркетинг, его цели, задачи и особенности</w:t>
      </w:r>
    </w:p>
    <w:p w:rsidR="00F12992" w:rsidRPr="00253CB7" w:rsidRDefault="00253CB7" w:rsidP="00253CB7">
      <w:pPr>
        <w:pStyle w:val="a3"/>
        <w:widowControl w:val="0"/>
        <w:spacing w:after="0" w:line="360" w:lineRule="auto"/>
        <w:ind w:left="0"/>
        <w:rPr>
          <w:rFonts w:ascii="Times New Roman" w:hAnsi="Times New Roman"/>
          <w:sz w:val="28"/>
          <w:szCs w:val="28"/>
        </w:rPr>
      </w:pPr>
      <w:r>
        <w:rPr>
          <w:rFonts w:ascii="Times New Roman" w:hAnsi="Times New Roman"/>
          <w:sz w:val="28"/>
          <w:szCs w:val="28"/>
        </w:rPr>
        <w:t>1.2</w:t>
      </w:r>
      <w:r w:rsidR="00F12992" w:rsidRPr="00253CB7">
        <w:rPr>
          <w:rFonts w:ascii="Times New Roman" w:hAnsi="Times New Roman"/>
          <w:sz w:val="28"/>
          <w:szCs w:val="28"/>
        </w:rPr>
        <w:t xml:space="preserve"> Организация </w:t>
      </w:r>
      <w:r w:rsidR="00F12992" w:rsidRPr="00253CB7">
        <w:rPr>
          <w:rFonts w:ascii="Times New Roman" w:hAnsi="Times New Roman"/>
          <w:sz w:val="28"/>
          <w:szCs w:val="28"/>
          <w:lang w:val="en-US"/>
        </w:rPr>
        <w:t>CRM</w:t>
      </w:r>
      <w:r w:rsidR="00F12992" w:rsidRPr="00253CB7">
        <w:rPr>
          <w:rFonts w:ascii="Times New Roman" w:hAnsi="Times New Roman"/>
          <w:sz w:val="28"/>
          <w:szCs w:val="28"/>
        </w:rPr>
        <w:t>-кампании</w:t>
      </w:r>
    </w:p>
    <w:p w:rsidR="00F12992" w:rsidRPr="00253CB7" w:rsidRDefault="00F12992" w:rsidP="00253CB7">
      <w:pPr>
        <w:pStyle w:val="a3"/>
        <w:widowControl w:val="0"/>
        <w:spacing w:after="0" w:line="360" w:lineRule="auto"/>
        <w:ind w:left="0"/>
        <w:rPr>
          <w:rFonts w:ascii="Times New Roman" w:hAnsi="Times New Roman"/>
          <w:sz w:val="28"/>
          <w:szCs w:val="28"/>
        </w:rPr>
      </w:pPr>
      <w:r w:rsidRPr="00253CB7">
        <w:rPr>
          <w:rFonts w:ascii="Times New Roman" w:hAnsi="Times New Roman"/>
          <w:sz w:val="28"/>
          <w:szCs w:val="28"/>
        </w:rPr>
        <w:t xml:space="preserve">1.3 Социальная и экономическая эффективность </w:t>
      </w:r>
      <w:r w:rsidRPr="00253CB7">
        <w:rPr>
          <w:rFonts w:ascii="Times New Roman" w:hAnsi="Times New Roman"/>
          <w:sz w:val="28"/>
          <w:szCs w:val="28"/>
          <w:lang w:val="en-US"/>
        </w:rPr>
        <w:t>CRM</w:t>
      </w:r>
      <w:r w:rsidR="00A863A6" w:rsidRPr="00253CB7">
        <w:rPr>
          <w:rFonts w:ascii="Times New Roman" w:hAnsi="Times New Roman"/>
          <w:sz w:val="28"/>
          <w:szCs w:val="28"/>
        </w:rPr>
        <w:t>-маркетинга</w:t>
      </w:r>
    </w:p>
    <w:p w:rsidR="00F12992" w:rsidRPr="00253CB7" w:rsidRDefault="00F12992" w:rsidP="00253CB7">
      <w:pPr>
        <w:widowControl w:val="0"/>
        <w:spacing w:after="0" w:line="360" w:lineRule="auto"/>
        <w:rPr>
          <w:rFonts w:ascii="Times New Roman" w:hAnsi="Times New Roman"/>
          <w:sz w:val="28"/>
          <w:szCs w:val="28"/>
        </w:rPr>
      </w:pPr>
      <w:r w:rsidRPr="00253CB7">
        <w:rPr>
          <w:rFonts w:ascii="Times New Roman" w:hAnsi="Times New Roman"/>
          <w:sz w:val="28"/>
          <w:szCs w:val="28"/>
        </w:rPr>
        <w:t xml:space="preserve">Глава </w:t>
      </w:r>
      <w:r w:rsidRPr="00253CB7">
        <w:rPr>
          <w:rFonts w:ascii="Times New Roman" w:hAnsi="Times New Roman"/>
          <w:sz w:val="28"/>
          <w:szCs w:val="28"/>
          <w:lang w:val="en-US"/>
        </w:rPr>
        <w:t>II</w:t>
      </w:r>
      <w:r w:rsidRPr="00253CB7">
        <w:rPr>
          <w:rFonts w:ascii="Times New Roman" w:hAnsi="Times New Roman"/>
          <w:sz w:val="28"/>
          <w:szCs w:val="28"/>
        </w:rPr>
        <w:t>. Анализ деятел</w:t>
      </w:r>
      <w:r w:rsidR="00A863A6" w:rsidRPr="00253CB7">
        <w:rPr>
          <w:rFonts w:ascii="Times New Roman" w:hAnsi="Times New Roman"/>
          <w:sz w:val="28"/>
          <w:szCs w:val="28"/>
        </w:rPr>
        <w:t xml:space="preserve">ьности </w:t>
      </w:r>
      <w:r w:rsidR="002F099D" w:rsidRPr="00253CB7">
        <w:rPr>
          <w:rFonts w:ascii="Times New Roman" w:hAnsi="Times New Roman"/>
          <w:sz w:val="28"/>
          <w:szCs w:val="28"/>
        </w:rPr>
        <w:t>«</w:t>
      </w:r>
      <w:r w:rsidR="002F099D" w:rsidRPr="00253CB7">
        <w:rPr>
          <w:rFonts w:ascii="Times New Roman" w:hAnsi="Times New Roman"/>
          <w:sz w:val="28"/>
          <w:szCs w:val="28"/>
          <w:lang w:val="en-US"/>
        </w:rPr>
        <w:t>Light</w:t>
      </w:r>
      <w:r w:rsidR="002F099D" w:rsidRPr="00253CB7">
        <w:rPr>
          <w:rFonts w:ascii="Times New Roman" w:hAnsi="Times New Roman"/>
          <w:sz w:val="28"/>
          <w:szCs w:val="28"/>
        </w:rPr>
        <w:t xml:space="preserve"> </w:t>
      </w:r>
      <w:r w:rsidR="002F099D" w:rsidRPr="00253CB7">
        <w:rPr>
          <w:rFonts w:ascii="Times New Roman" w:hAnsi="Times New Roman"/>
          <w:sz w:val="28"/>
          <w:szCs w:val="28"/>
          <w:lang w:val="en-US"/>
        </w:rPr>
        <w:t>caf</w:t>
      </w:r>
      <w:r w:rsidR="002F099D" w:rsidRPr="00253CB7">
        <w:rPr>
          <w:rFonts w:ascii="Times New Roman" w:hAnsi="Times New Roman"/>
          <w:sz w:val="28"/>
          <w:szCs w:val="28"/>
        </w:rPr>
        <w:t>é</w:t>
      </w:r>
      <w:r w:rsidR="00A863A6" w:rsidRPr="00253CB7">
        <w:rPr>
          <w:rFonts w:ascii="Times New Roman" w:hAnsi="Times New Roman"/>
          <w:sz w:val="28"/>
          <w:szCs w:val="28"/>
        </w:rPr>
        <w:t>»</w:t>
      </w:r>
    </w:p>
    <w:p w:rsidR="00F12992" w:rsidRPr="00253CB7" w:rsidRDefault="00F12992" w:rsidP="00253CB7">
      <w:pPr>
        <w:pStyle w:val="a3"/>
        <w:widowControl w:val="0"/>
        <w:spacing w:after="0" w:line="360" w:lineRule="auto"/>
        <w:ind w:left="0"/>
        <w:rPr>
          <w:rFonts w:ascii="Times New Roman" w:hAnsi="Times New Roman"/>
          <w:sz w:val="28"/>
          <w:szCs w:val="28"/>
        </w:rPr>
      </w:pPr>
      <w:r w:rsidRPr="00253CB7">
        <w:rPr>
          <w:rFonts w:ascii="Times New Roman" w:hAnsi="Times New Roman"/>
          <w:sz w:val="28"/>
          <w:szCs w:val="28"/>
        </w:rPr>
        <w:t>2.1 Краткая организационно-экономическая характеристика</w:t>
      </w:r>
    </w:p>
    <w:p w:rsidR="00D87C4E" w:rsidRPr="00253CB7" w:rsidRDefault="00D87C4E" w:rsidP="00253CB7">
      <w:pPr>
        <w:pStyle w:val="a3"/>
        <w:widowControl w:val="0"/>
        <w:spacing w:after="0" w:line="360" w:lineRule="auto"/>
        <w:ind w:left="0"/>
        <w:rPr>
          <w:rFonts w:ascii="Times New Roman" w:hAnsi="Times New Roman"/>
          <w:sz w:val="28"/>
          <w:szCs w:val="28"/>
        </w:rPr>
      </w:pPr>
      <w:r w:rsidRPr="00253CB7">
        <w:rPr>
          <w:rFonts w:ascii="Times New Roman" w:hAnsi="Times New Roman"/>
          <w:sz w:val="28"/>
          <w:szCs w:val="28"/>
        </w:rPr>
        <w:t>2.2 Социально-ответственная деятельность</w:t>
      </w:r>
      <w:r w:rsidR="00F12992" w:rsidRPr="00253CB7">
        <w:rPr>
          <w:rFonts w:ascii="Times New Roman" w:hAnsi="Times New Roman"/>
          <w:sz w:val="28"/>
          <w:szCs w:val="28"/>
        </w:rPr>
        <w:t xml:space="preserve"> ко</w:t>
      </w:r>
      <w:r w:rsidR="009E210C" w:rsidRPr="00253CB7">
        <w:rPr>
          <w:rFonts w:ascii="Times New Roman" w:hAnsi="Times New Roman"/>
          <w:sz w:val="28"/>
          <w:szCs w:val="28"/>
        </w:rPr>
        <w:t>мпании</w:t>
      </w:r>
    </w:p>
    <w:p w:rsidR="00F12992" w:rsidRPr="00253CB7" w:rsidRDefault="00F12992" w:rsidP="00253CB7">
      <w:pPr>
        <w:widowControl w:val="0"/>
        <w:spacing w:after="0" w:line="360" w:lineRule="auto"/>
        <w:rPr>
          <w:rFonts w:ascii="Times New Roman" w:hAnsi="Times New Roman"/>
          <w:sz w:val="28"/>
          <w:szCs w:val="28"/>
        </w:rPr>
      </w:pPr>
      <w:r w:rsidRPr="00253CB7">
        <w:rPr>
          <w:rFonts w:ascii="Times New Roman" w:hAnsi="Times New Roman"/>
          <w:sz w:val="28"/>
          <w:szCs w:val="28"/>
        </w:rPr>
        <w:t xml:space="preserve">Глава </w:t>
      </w:r>
      <w:r w:rsidRPr="00253CB7">
        <w:rPr>
          <w:rFonts w:ascii="Times New Roman" w:hAnsi="Times New Roman"/>
          <w:sz w:val="28"/>
          <w:szCs w:val="28"/>
          <w:lang w:val="en-US"/>
        </w:rPr>
        <w:t>III</w:t>
      </w:r>
      <w:r w:rsidRPr="00253CB7">
        <w:rPr>
          <w:rFonts w:ascii="Times New Roman" w:hAnsi="Times New Roman"/>
          <w:sz w:val="28"/>
          <w:szCs w:val="28"/>
        </w:rPr>
        <w:t xml:space="preserve">. Разработка мероприятий по внедрению маркетинга социально-значимой проблемы в деятельность </w:t>
      </w:r>
      <w:r w:rsidR="00780C65" w:rsidRPr="00253CB7">
        <w:rPr>
          <w:rFonts w:ascii="Times New Roman" w:hAnsi="Times New Roman"/>
          <w:sz w:val="28"/>
          <w:szCs w:val="28"/>
        </w:rPr>
        <w:t>«</w:t>
      </w:r>
      <w:r w:rsidR="00780C65" w:rsidRPr="00253CB7">
        <w:rPr>
          <w:rFonts w:ascii="Times New Roman" w:hAnsi="Times New Roman"/>
          <w:sz w:val="28"/>
          <w:szCs w:val="28"/>
          <w:lang w:val="en-US"/>
        </w:rPr>
        <w:t>Light</w:t>
      </w:r>
      <w:r w:rsidR="00780C65" w:rsidRPr="00253CB7">
        <w:rPr>
          <w:rFonts w:ascii="Times New Roman" w:hAnsi="Times New Roman"/>
          <w:sz w:val="28"/>
          <w:szCs w:val="28"/>
        </w:rPr>
        <w:t xml:space="preserve"> </w:t>
      </w:r>
      <w:r w:rsidR="00780C65" w:rsidRPr="00253CB7">
        <w:rPr>
          <w:rFonts w:ascii="Times New Roman" w:hAnsi="Times New Roman"/>
          <w:sz w:val="28"/>
          <w:szCs w:val="28"/>
          <w:lang w:val="en-US"/>
        </w:rPr>
        <w:t>cafe</w:t>
      </w:r>
      <w:r w:rsidR="00780C65" w:rsidRPr="00253CB7">
        <w:rPr>
          <w:rFonts w:ascii="Times New Roman" w:hAnsi="Times New Roman"/>
          <w:sz w:val="28"/>
          <w:szCs w:val="28"/>
        </w:rPr>
        <w:t>»</w:t>
      </w:r>
    </w:p>
    <w:p w:rsidR="003B32C5" w:rsidRPr="00253CB7" w:rsidRDefault="003B32C5" w:rsidP="00253CB7">
      <w:pPr>
        <w:pStyle w:val="a3"/>
        <w:widowControl w:val="0"/>
        <w:spacing w:after="0" w:line="360" w:lineRule="auto"/>
        <w:ind w:left="0"/>
        <w:rPr>
          <w:rFonts w:ascii="Times New Roman" w:hAnsi="Times New Roman"/>
          <w:sz w:val="28"/>
          <w:szCs w:val="28"/>
        </w:rPr>
      </w:pPr>
      <w:r w:rsidRPr="00253CB7">
        <w:rPr>
          <w:rFonts w:ascii="Times New Roman" w:hAnsi="Times New Roman"/>
          <w:sz w:val="28"/>
          <w:szCs w:val="28"/>
        </w:rPr>
        <w:t>3.1 Выбор социально-значимой проблемы</w:t>
      </w:r>
    </w:p>
    <w:p w:rsidR="003B32C5" w:rsidRPr="00253CB7" w:rsidRDefault="003B32C5" w:rsidP="00253CB7">
      <w:pPr>
        <w:pStyle w:val="a3"/>
        <w:widowControl w:val="0"/>
        <w:spacing w:after="0" w:line="360" w:lineRule="auto"/>
        <w:ind w:left="0"/>
        <w:rPr>
          <w:rFonts w:ascii="Times New Roman" w:hAnsi="Times New Roman"/>
          <w:sz w:val="28"/>
          <w:szCs w:val="28"/>
        </w:rPr>
      </w:pPr>
      <w:r w:rsidRPr="00253CB7">
        <w:rPr>
          <w:rFonts w:ascii="Times New Roman" w:hAnsi="Times New Roman"/>
          <w:sz w:val="28"/>
          <w:szCs w:val="28"/>
        </w:rPr>
        <w:t xml:space="preserve">3.2 </w:t>
      </w:r>
      <w:r w:rsidR="00285E29" w:rsidRPr="00253CB7">
        <w:rPr>
          <w:rFonts w:ascii="Times New Roman" w:hAnsi="Times New Roman"/>
          <w:sz w:val="28"/>
          <w:szCs w:val="28"/>
        </w:rPr>
        <w:t>Разработка мероприятий по</w:t>
      </w:r>
      <w:r w:rsidR="008A7B92" w:rsidRPr="00253CB7">
        <w:rPr>
          <w:rFonts w:ascii="Times New Roman" w:hAnsi="Times New Roman"/>
          <w:sz w:val="28"/>
          <w:szCs w:val="28"/>
        </w:rPr>
        <w:t xml:space="preserve"> внедрению </w:t>
      </w:r>
      <w:r w:rsidR="008A7B92" w:rsidRPr="00253CB7">
        <w:rPr>
          <w:rFonts w:ascii="Times New Roman" w:hAnsi="Times New Roman"/>
          <w:sz w:val="28"/>
          <w:szCs w:val="28"/>
          <w:lang w:val="en-US"/>
        </w:rPr>
        <w:t>CRM</w:t>
      </w:r>
      <w:r w:rsidR="008A7B92" w:rsidRPr="00253CB7">
        <w:rPr>
          <w:rFonts w:ascii="Times New Roman" w:hAnsi="Times New Roman"/>
          <w:sz w:val="28"/>
          <w:szCs w:val="28"/>
        </w:rPr>
        <w:t>-маркетинга</w:t>
      </w:r>
    </w:p>
    <w:p w:rsidR="003B32C5" w:rsidRPr="00253CB7" w:rsidRDefault="008A7B92" w:rsidP="00253CB7">
      <w:pPr>
        <w:pStyle w:val="a3"/>
        <w:widowControl w:val="0"/>
        <w:spacing w:after="0" w:line="360" w:lineRule="auto"/>
        <w:ind w:left="0"/>
        <w:rPr>
          <w:rFonts w:ascii="Times New Roman" w:hAnsi="Times New Roman"/>
          <w:sz w:val="28"/>
          <w:szCs w:val="28"/>
        </w:rPr>
      </w:pPr>
      <w:r w:rsidRPr="00253CB7">
        <w:rPr>
          <w:rFonts w:ascii="Times New Roman" w:hAnsi="Times New Roman"/>
          <w:sz w:val="28"/>
          <w:szCs w:val="28"/>
        </w:rPr>
        <w:t>3.3 О</w:t>
      </w:r>
      <w:r w:rsidR="003B32C5" w:rsidRPr="00253CB7">
        <w:rPr>
          <w:rFonts w:ascii="Times New Roman" w:hAnsi="Times New Roman"/>
          <w:sz w:val="28"/>
          <w:szCs w:val="28"/>
        </w:rPr>
        <w:t>ценка социальной и экономической эффек</w:t>
      </w:r>
      <w:r w:rsidRPr="00253CB7">
        <w:rPr>
          <w:rFonts w:ascii="Times New Roman" w:hAnsi="Times New Roman"/>
          <w:sz w:val="28"/>
          <w:szCs w:val="28"/>
        </w:rPr>
        <w:t>тивности</w:t>
      </w:r>
      <w:r w:rsidR="003B32C5" w:rsidRPr="00253CB7">
        <w:rPr>
          <w:rFonts w:ascii="Times New Roman" w:hAnsi="Times New Roman"/>
          <w:sz w:val="28"/>
          <w:szCs w:val="28"/>
        </w:rPr>
        <w:t xml:space="preserve"> мероприятий</w:t>
      </w:r>
      <w:r w:rsidR="00253CB7">
        <w:rPr>
          <w:rFonts w:ascii="Times New Roman" w:hAnsi="Times New Roman"/>
          <w:sz w:val="28"/>
          <w:szCs w:val="28"/>
        </w:rPr>
        <w:t xml:space="preserve"> </w:t>
      </w:r>
      <w:r w:rsidRPr="00253CB7">
        <w:rPr>
          <w:rFonts w:ascii="Times New Roman" w:hAnsi="Times New Roman"/>
          <w:sz w:val="28"/>
          <w:szCs w:val="28"/>
        </w:rPr>
        <w:t xml:space="preserve">по внедрению </w:t>
      </w:r>
      <w:r w:rsidRPr="00253CB7">
        <w:rPr>
          <w:rFonts w:ascii="Times New Roman" w:hAnsi="Times New Roman"/>
          <w:sz w:val="28"/>
          <w:szCs w:val="28"/>
          <w:lang w:val="en-US"/>
        </w:rPr>
        <w:t>CRM</w:t>
      </w:r>
      <w:r w:rsidRPr="00253CB7">
        <w:rPr>
          <w:rFonts w:ascii="Times New Roman" w:hAnsi="Times New Roman"/>
          <w:sz w:val="28"/>
          <w:szCs w:val="28"/>
        </w:rPr>
        <w:t>-маркетинга</w:t>
      </w:r>
    </w:p>
    <w:p w:rsidR="0050187E" w:rsidRPr="00253CB7" w:rsidRDefault="00F12992" w:rsidP="00253CB7">
      <w:pPr>
        <w:widowControl w:val="0"/>
        <w:spacing w:after="0" w:line="360" w:lineRule="auto"/>
        <w:rPr>
          <w:rFonts w:ascii="Times New Roman" w:hAnsi="Times New Roman"/>
          <w:sz w:val="28"/>
          <w:szCs w:val="28"/>
        </w:rPr>
      </w:pPr>
      <w:r w:rsidRPr="00253CB7">
        <w:rPr>
          <w:rFonts w:ascii="Times New Roman" w:hAnsi="Times New Roman"/>
          <w:sz w:val="28"/>
          <w:szCs w:val="28"/>
        </w:rPr>
        <w:t>ЗАКЛЮЧЕНИЕ</w:t>
      </w:r>
    </w:p>
    <w:p w:rsidR="004062AD" w:rsidRDefault="004062AD" w:rsidP="00253CB7">
      <w:pPr>
        <w:widowControl w:val="0"/>
        <w:spacing w:after="0" w:line="360" w:lineRule="auto"/>
        <w:rPr>
          <w:rFonts w:ascii="Times New Roman" w:hAnsi="Times New Roman"/>
          <w:sz w:val="28"/>
          <w:szCs w:val="28"/>
        </w:rPr>
      </w:pPr>
      <w:r w:rsidRPr="00253CB7">
        <w:rPr>
          <w:rFonts w:ascii="Times New Roman" w:hAnsi="Times New Roman"/>
          <w:sz w:val="28"/>
          <w:szCs w:val="28"/>
        </w:rPr>
        <w:t>Список литературы</w:t>
      </w:r>
    </w:p>
    <w:p w:rsidR="008A2830" w:rsidRDefault="008A2830" w:rsidP="00253CB7">
      <w:pPr>
        <w:widowControl w:val="0"/>
        <w:spacing w:after="0" w:line="360" w:lineRule="auto"/>
        <w:rPr>
          <w:rFonts w:ascii="Times New Roman" w:hAnsi="Times New Roman"/>
          <w:sz w:val="28"/>
          <w:szCs w:val="28"/>
        </w:rPr>
      </w:pPr>
    </w:p>
    <w:p w:rsidR="008A2830" w:rsidRPr="00253CB7" w:rsidRDefault="008A2830" w:rsidP="00253CB7">
      <w:pPr>
        <w:widowControl w:val="0"/>
        <w:spacing w:after="0" w:line="360" w:lineRule="auto"/>
        <w:rPr>
          <w:rFonts w:ascii="Times New Roman" w:hAnsi="Times New Roman"/>
          <w:sz w:val="28"/>
          <w:szCs w:val="28"/>
        </w:rPr>
      </w:pPr>
    </w:p>
    <w:p w:rsidR="00F12992" w:rsidRPr="00253CB7" w:rsidRDefault="0050187E" w:rsidP="00253CB7">
      <w:pPr>
        <w:widowControl w:val="0"/>
        <w:spacing w:after="0" w:line="360" w:lineRule="auto"/>
        <w:ind w:firstLine="709"/>
        <w:jc w:val="both"/>
        <w:rPr>
          <w:rFonts w:ascii="Times New Roman" w:hAnsi="Times New Roman"/>
          <w:sz w:val="28"/>
          <w:szCs w:val="32"/>
        </w:rPr>
      </w:pPr>
      <w:r w:rsidRPr="00253CB7">
        <w:rPr>
          <w:rFonts w:ascii="Times New Roman" w:hAnsi="Times New Roman"/>
          <w:sz w:val="28"/>
          <w:szCs w:val="28"/>
        </w:rPr>
        <w:br w:type="page"/>
      </w:r>
      <w:r w:rsidRPr="00253CB7">
        <w:rPr>
          <w:rFonts w:ascii="Times New Roman" w:hAnsi="Times New Roman"/>
          <w:sz w:val="28"/>
          <w:szCs w:val="32"/>
        </w:rPr>
        <w:lastRenderedPageBreak/>
        <w:t>ВВЕДЕНИЕ</w:t>
      </w:r>
    </w:p>
    <w:p w:rsidR="00253CB7" w:rsidRDefault="00253CB7" w:rsidP="00253CB7">
      <w:pPr>
        <w:widowControl w:val="0"/>
        <w:spacing w:after="0" w:line="360" w:lineRule="auto"/>
        <w:ind w:firstLine="709"/>
        <w:jc w:val="both"/>
        <w:rPr>
          <w:rFonts w:ascii="Times New Roman" w:hAnsi="Times New Roman"/>
          <w:sz w:val="28"/>
          <w:szCs w:val="28"/>
        </w:rPr>
      </w:pPr>
    </w:p>
    <w:p w:rsidR="006609E6" w:rsidRPr="00253CB7" w:rsidRDefault="000801F5"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настоящее время маркетинг имеет несколько основных</w:t>
      </w:r>
      <w:r w:rsidR="008A2830">
        <w:rPr>
          <w:rFonts w:ascii="Times New Roman" w:hAnsi="Times New Roman"/>
          <w:sz w:val="28"/>
          <w:szCs w:val="28"/>
        </w:rPr>
        <w:t xml:space="preserve"> концепций, подходов. С третьей </w:t>
      </w:r>
      <w:r w:rsidRPr="00253CB7">
        <w:rPr>
          <w:rFonts w:ascii="Times New Roman" w:hAnsi="Times New Roman"/>
          <w:sz w:val="28"/>
          <w:szCs w:val="28"/>
        </w:rPr>
        <w:t xml:space="preserve">четверти </w:t>
      </w:r>
      <w:r w:rsidRPr="00253CB7">
        <w:rPr>
          <w:rFonts w:ascii="Times New Roman" w:hAnsi="Times New Roman"/>
          <w:sz w:val="28"/>
          <w:szCs w:val="28"/>
          <w:lang w:val="en-US"/>
        </w:rPr>
        <w:t>XX</w:t>
      </w:r>
      <w:r w:rsidRPr="00253CB7">
        <w:rPr>
          <w:rFonts w:ascii="Times New Roman" w:hAnsi="Times New Roman"/>
          <w:sz w:val="28"/>
          <w:szCs w:val="28"/>
        </w:rPr>
        <w:t xml:space="preserve"> века была широко распространена концепция социально-ответственного маркетинга, популярная и теперь. Но, поскольку маркетинг непрерывно развивается, вслед за этой концепцией появилась концепция маркетинга социально-значимой проблемы – </w:t>
      </w:r>
      <w:r w:rsidRPr="00253CB7">
        <w:rPr>
          <w:rFonts w:ascii="Times New Roman" w:hAnsi="Times New Roman"/>
          <w:sz w:val="28"/>
          <w:szCs w:val="28"/>
          <w:lang w:val="en-US"/>
        </w:rPr>
        <w:t>Cause</w:t>
      </w:r>
      <w:r w:rsidRPr="00253CB7">
        <w:rPr>
          <w:rFonts w:ascii="Times New Roman" w:hAnsi="Times New Roman"/>
          <w:sz w:val="28"/>
          <w:szCs w:val="28"/>
        </w:rPr>
        <w:t xml:space="preserve"> </w:t>
      </w:r>
      <w:r w:rsidRPr="00253CB7">
        <w:rPr>
          <w:rFonts w:ascii="Times New Roman" w:hAnsi="Times New Roman"/>
          <w:sz w:val="28"/>
          <w:szCs w:val="28"/>
          <w:lang w:val="en-US"/>
        </w:rPr>
        <w:t>Related</w:t>
      </w:r>
      <w:r w:rsidRPr="00253CB7">
        <w:rPr>
          <w:rFonts w:ascii="Times New Roman" w:hAnsi="Times New Roman"/>
          <w:sz w:val="28"/>
          <w:szCs w:val="28"/>
        </w:rPr>
        <w:t xml:space="preserve"> </w:t>
      </w:r>
      <w:r w:rsidRPr="00253CB7">
        <w:rPr>
          <w:rFonts w:ascii="Times New Roman" w:hAnsi="Times New Roman"/>
          <w:sz w:val="28"/>
          <w:szCs w:val="28"/>
          <w:lang w:val="en-US"/>
        </w:rPr>
        <w:t>Marketing</w:t>
      </w:r>
      <w:r w:rsidRPr="00253CB7">
        <w:rPr>
          <w:rFonts w:ascii="Times New Roman" w:hAnsi="Times New Roman"/>
          <w:sz w:val="28"/>
          <w:szCs w:val="28"/>
        </w:rPr>
        <w:t xml:space="preserve"> (</w:t>
      </w:r>
      <w:r w:rsidRPr="00253CB7">
        <w:rPr>
          <w:rFonts w:ascii="Times New Roman" w:hAnsi="Times New Roman"/>
          <w:sz w:val="28"/>
          <w:szCs w:val="28"/>
          <w:lang w:val="en-US"/>
        </w:rPr>
        <w:t>CRM</w:t>
      </w:r>
      <w:r w:rsidRPr="00253CB7">
        <w:rPr>
          <w:rFonts w:ascii="Times New Roman" w:hAnsi="Times New Roman"/>
          <w:sz w:val="28"/>
          <w:szCs w:val="28"/>
        </w:rPr>
        <w:t xml:space="preserve">). Такой маркетинг представляет собой создание альянса с благотворительной организацией либо непосредственное участие в решении определенной социально-значимой проблемы. </w:t>
      </w:r>
      <w:r w:rsidR="0072010B" w:rsidRPr="00253CB7">
        <w:rPr>
          <w:rFonts w:ascii="Times New Roman" w:hAnsi="Times New Roman"/>
          <w:sz w:val="28"/>
          <w:szCs w:val="28"/>
        </w:rPr>
        <w:t xml:space="preserve">По сути, </w:t>
      </w:r>
      <w:r w:rsidR="0072010B" w:rsidRPr="00253CB7">
        <w:rPr>
          <w:rFonts w:ascii="Times New Roman" w:hAnsi="Times New Roman"/>
          <w:sz w:val="28"/>
          <w:szCs w:val="28"/>
          <w:lang w:val="en-US"/>
        </w:rPr>
        <w:t>CRM</w:t>
      </w:r>
      <w:r w:rsidR="0072010B" w:rsidRPr="00253CB7">
        <w:rPr>
          <w:rFonts w:ascii="Times New Roman" w:hAnsi="Times New Roman"/>
          <w:sz w:val="28"/>
          <w:szCs w:val="28"/>
        </w:rPr>
        <w:t xml:space="preserve"> – стратегия позиционирования, которая связывает компанию и социально-значимую проблему. Такой маркетинг направлен на максимальное удовлетворение потребностей потребителей, на формирование положительного имиджа компании</w:t>
      </w:r>
      <w:r w:rsidR="006609E6" w:rsidRPr="00253CB7">
        <w:rPr>
          <w:rFonts w:ascii="Times New Roman" w:hAnsi="Times New Roman"/>
          <w:sz w:val="28"/>
          <w:szCs w:val="28"/>
        </w:rPr>
        <w:t xml:space="preserve">. </w:t>
      </w:r>
    </w:p>
    <w:p w:rsidR="008A7B92" w:rsidRPr="00253CB7" w:rsidRDefault="006609E6"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Поскольку уровень конкуренции постоянно растет, то для обладания конкурентным преимуществом компании вынуждены искать новые концепции маркетинга, пробовать новые подходы к привлечению наибольшего числа клиентов. Так, маркетинг социально-значимой проблемы на данный момент является </w:t>
      </w:r>
      <w:r w:rsidR="00B64383" w:rsidRPr="00253CB7">
        <w:rPr>
          <w:rFonts w:ascii="Times New Roman" w:hAnsi="Times New Roman"/>
          <w:sz w:val="28"/>
          <w:szCs w:val="28"/>
        </w:rPr>
        <w:t>своеобразной «новинкой» в сфере маркетинга, особенно в условиях российского рынка. Но, так как опыта в применении этой концепции весьма мало, и тот преимущественно западный, то внедрять ее следует постепенно, начав с нескольких мероприятий. Следовательно, тема данной курсовой работы является вполне актуальной, тем более для российского рынка.</w:t>
      </w:r>
    </w:p>
    <w:p w:rsidR="00252A38" w:rsidRPr="008A2830" w:rsidRDefault="00252A3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Целью курсовой работы является разработка мероприятий по внедрению маркетинга социально-значимой проблемы в деятельность компании (в нашем случае это «</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cafe</w:t>
      </w:r>
      <w:r w:rsidRPr="00253CB7">
        <w:rPr>
          <w:rFonts w:ascii="Times New Roman" w:hAnsi="Times New Roman"/>
          <w:sz w:val="28"/>
          <w:szCs w:val="28"/>
        </w:rPr>
        <w:t xml:space="preserve">»). </w:t>
      </w:r>
    </w:p>
    <w:p w:rsidR="00252A38" w:rsidRPr="00253CB7" w:rsidRDefault="00252A3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Для реализации поставленной цели необходимо выполнить следующие задачи:</w:t>
      </w:r>
    </w:p>
    <w:p w:rsidR="00E67148" w:rsidRPr="00253CB7" w:rsidRDefault="00252A3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 </w:t>
      </w:r>
      <w:r w:rsidR="00E67148" w:rsidRPr="00253CB7">
        <w:rPr>
          <w:rFonts w:ascii="Times New Roman" w:hAnsi="Times New Roman"/>
          <w:sz w:val="28"/>
          <w:szCs w:val="28"/>
        </w:rPr>
        <w:t xml:space="preserve">изучение теоретических основ маркетинга социально-значимой </w:t>
      </w:r>
      <w:r w:rsidR="00E67148" w:rsidRPr="00253CB7">
        <w:rPr>
          <w:rFonts w:ascii="Times New Roman" w:hAnsi="Times New Roman"/>
          <w:sz w:val="28"/>
          <w:szCs w:val="28"/>
        </w:rPr>
        <w:lastRenderedPageBreak/>
        <w:t>проблемы;</w:t>
      </w:r>
    </w:p>
    <w:p w:rsidR="00252A38" w:rsidRPr="00253CB7" w:rsidRDefault="00E6714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 </w:t>
      </w:r>
      <w:r w:rsidR="00252A38" w:rsidRPr="00253CB7">
        <w:rPr>
          <w:rFonts w:ascii="Times New Roman" w:hAnsi="Times New Roman"/>
          <w:sz w:val="28"/>
          <w:szCs w:val="28"/>
        </w:rPr>
        <w:t xml:space="preserve">сбор и анализ информации о </w:t>
      </w:r>
      <w:r w:rsidRPr="00253CB7">
        <w:rPr>
          <w:rFonts w:ascii="Times New Roman" w:hAnsi="Times New Roman"/>
          <w:sz w:val="28"/>
          <w:szCs w:val="28"/>
        </w:rPr>
        <w:t xml:space="preserve">накопленном опыте применения концепции </w:t>
      </w:r>
      <w:r w:rsidRPr="00253CB7">
        <w:rPr>
          <w:rFonts w:ascii="Times New Roman" w:hAnsi="Times New Roman"/>
          <w:sz w:val="28"/>
          <w:szCs w:val="28"/>
          <w:lang w:val="en-US"/>
        </w:rPr>
        <w:t>CRM</w:t>
      </w:r>
      <w:r w:rsidRPr="00253CB7">
        <w:rPr>
          <w:rFonts w:ascii="Times New Roman" w:hAnsi="Times New Roman"/>
          <w:sz w:val="28"/>
          <w:szCs w:val="28"/>
        </w:rPr>
        <w:t>-маркетинга;</w:t>
      </w:r>
    </w:p>
    <w:p w:rsidR="00E67148" w:rsidRPr="00253CB7" w:rsidRDefault="00B219C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исследование компании («</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cafe</w:t>
      </w:r>
      <w:r w:rsidRPr="00253CB7">
        <w:rPr>
          <w:rFonts w:ascii="Times New Roman" w:hAnsi="Times New Roman"/>
          <w:sz w:val="28"/>
          <w:szCs w:val="28"/>
        </w:rPr>
        <w:t>») и составление организационно-экономической характеристики ее деятельности;</w:t>
      </w:r>
    </w:p>
    <w:p w:rsidR="00B219C9" w:rsidRPr="00253CB7" w:rsidRDefault="00B219C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анализ текущей социально-ответственной деятельности компании;</w:t>
      </w:r>
    </w:p>
    <w:p w:rsidR="00B219C9" w:rsidRPr="00253CB7" w:rsidRDefault="00B219C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выявление внутренних проблем компании;</w:t>
      </w:r>
    </w:p>
    <w:p w:rsidR="00B219C9" w:rsidRPr="00253CB7" w:rsidRDefault="00B219C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определение социально-значимой проблемы, с которой будет ассоциироваться компания;</w:t>
      </w:r>
    </w:p>
    <w:p w:rsidR="00B219C9" w:rsidRPr="00253CB7" w:rsidRDefault="00B219C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 разработка мероприятий, способствующих внедрению концепции </w:t>
      </w:r>
      <w:r w:rsidRPr="00253CB7">
        <w:rPr>
          <w:rFonts w:ascii="Times New Roman" w:hAnsi="Times New Roman"/>
          <w:sz w:val="28"/>
          <w:szCs w:val="28"/>
          <w:lang w:val="en-US"/>
        </w:rPr>
        <w:t>CRM</w:t>
      </w:r>
      <w:r w:rsidRPr="00253CB7">
        <w:rPr>
          <w:rFonts w:ascii="Times New Roman" w:hAnsi="Times New Roman"/>
          <w:sz w:val="28"/>
          <w:szCs w:val="28"/>
        </w:rPr>
        <w:t>-маркетинга и одновременному решению внутренних проблем</w:t>
      </w:r>
      <w:r w:rsidR="00253CB7">
        <w:rPr>
          <w:rFonts w:ascii="Times New Roman" w:hAnsi="Times New Roman"/>
          <w:sz w:val="28"/>
          <w:szCs w:val="28"/>
        </w:rPr>
        <w:t xml:space="preserve"> </w:t>
      </w:r>
      <w:r w:rsidRPr="00253CB7">
        <w:rPr>
          <w:rFonts w:ascii="Times New Roman" w:hAnsi="Times New Roman"/>
          <w:sz w:val="28"/>
          <w:szCs w:val="28"/>
        </w:rPr>
        <w:t>компании.</w:t>
      </w:r>
    </w:p>
    <w:p w:rsidR="00B219C9" w:rsidRPr="00253CB7" w:rsidRDefault="00842D2E"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составление схемы оценки социальной и экономической эффективности предложенных мероприятий.</w:t>
      </w:r>
    </w:p>
    <w:p w:rsidR="0050187E" w:rsidRPr="00253CB7" w:rsidRDefault="00AD1452"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нашем исследовании применимы такие методы, как устный опрос, наблюдение и анализ.</w:t>
      </w:r>
    </w:p>
    <w:p w:rsidR="00AD1452" w:rsidRPr="00253CB7" w:rsidRDefault="00AD1452"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Объектом нашего исследования является «</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w:t>
      </w:r>
      <w:r w:rsidRPr="00253CB7">
        <w:rPr>
          <w:rFonts w:ascii="Times New Roman" w:hAnsi="Times New Roman"/>
          <w:sz w:val="28"/>
          <w:szCs w:val="28"/>
        </w:rPr>
        <w:t>é» (ООО «Дрим Арт»), а предметом – концепция маркетинга социально-значимой проблемы.</w:t>
      </w:r>
    </w:p>
    <w:p w:rsidR="00AD1452" w:rsidRPr="00253CB7" w:rsidRDefault="00AD1452"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 первой главе представлены теоретические основы предмета исследования, во второй – анализ текущей деятельности объекта исследования, в третьей – разработки мероприятий по внедрению </w:t>
      </w:r>
      <w:r w:rsidRPr="00253CB7">
        <w:rPr>
          <w:rFonts w:ascii="Times New Roman" w:hAnsi="Times New Roman"/>
          <w:sz w:val="28"/>
          <w:szCs w:val="28"/>
          <w:lang w:val="en-US"/>
        </w:rPr>
        <w:t>CRM</w:t>
      </w:r>
      <w:r w:rsidRPr="00253CB7">
        <w:rPr>
          <w:rFonts w:ascii="Times New Roman" w:hAnsi="Times New Roman"/>
          <w:sz w:val="28"/>
          <w:szCs w:val="28"/>
        </w:rPr>
        <w:t>-маркетинга в деятельность компании.</w:t>
      </w:r>
      <w:r w:rsidR="0062513A" w:rsidRPr="00253CB7">
        <w:rPr>
          <w:rFonts w:ascii="Times New Roman" w:hAnsi="Times New Roman"/>
          <w:sz w:val="28"/>
          <w:szCs w:val="28"/>
        </w:rPr>
        <w:t xml:space="preserve"> В заключении представлены краткие выводы по проведенному исследованию.</w:t>
      </w:r>
    </w:p>
    <w:p w:rsidR="00986582" w:rsidRDefault="00F12992" w:rsidP="00253CB7">
      <w:pPr>
        <w:widowControl w:val="0"/>
        <w:spacing w:after="0" w:line="360" w:lineRule="auto"/>
        <w:ind w:firstLine="709"/>
        <w:jc w:val="both"/>
        <w:rPr>
          <w:rFonts w:ascii="Times New Roman" w:hAnsi="Times New Roman"/>
          <w:sz w:val="28"/>
          <w:szCs w:val="32"/>
        </w:rPr>
      </w:pPr>
      <w:r w:rsidRPr="00253CB7">
        <w:rPr>
          <w:rFonts w:ascii="Times New Roman" w:hAnsi="Times New Roman"/>
          <w:sz w:val="28"/>
          <w:szCs w:val="32"/>
        </w:rPr>
        <w:br w:type="page"/>
      </w:r>
      <w:r w:rsidR="00725B56" w:rsidRPr="00253CB7">
        <w:rPr>
          <w:rFonts w:ascii="Times New Roman" w:hAnsi="Times New Roman"/>
          <w:sz w:val="28"/>
          <w:szCs w:val="32"/>
        </w:rPr>
        <w:lastRenderedPageBreak/>
        <w:t xml:space="preserve">Глава </w:t>
      </w:r>
      <w:r w:rsidR="00725B56" w:rsidRPr="00253CB7">
        <w:rPr>
          <w:rFonts w:ascii="Times New Roman" w:hAnsi="Times New Roman"/>
          <w:sz w:val="28"/>
          <w:szCs w:val="32"/>
          <w:lang w:val="en-US"/>
        </w:rPr>
        <w:t>I</w:t>
      </w:r>
      <w:r w:rsidR="00725B56" w:rsidRPr="00253CB7">
        <w:rPr>
          <w:rFonts w:ascii="Times New Roman" w:hAnsi="Times New Roman"/>
          <w:sz w:val="28"/>
          <w:szCs w:val="32"/>
        </w:rPr>
        <w:t>. Теоретические основы маркетинга социально-значимой проблемы</w:t>
      </w:r>
    </w:p>
    <w:p w:rsidR="00253CB7" w:rsidRPr="00253CB7" w:rsidRDefault="00253CB7" w:rsidP="00253CB7">
      <w:pPr>
        <w:widowControl w:val="0"/>
        <w:spacing w:after="0" w:line="360" w:lineRule="auto"/>
        <w:ind w:firstLine="709"/>
        <w:jc w:val="both"/>
        <w:rPr>
          <w:rFonts w:ascii="Times New Roman" w:hAnsi="Times New Roman"/>
          <w:sz w:val="28"/>
          <w:szCs w:val="32"/>
        </w:rPr>
      </w:pPr>
    </w:p>
    <w:p w:rsidR="002E2AEA" w:rsidRPr="00253CB7" w:rsidRDefault="00253CB7" w:rsidP="00253CB7">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725B56" w:rsidRPr="00253CB7">
        <w:rPr>
          <w:rFonts w:ascii="Times New Roman" w:hAnsi="Times New Roman"/>
          <w:sz w:val="28"/>
          <w:szCs w:val="28"/>
          <w:lang w:val="en-US"/>
        </w:rPr>
        <w:t>CRM</w:t>
      </w:r>
      <w:r w:rsidR="00725B56" w:rsidRPr="00253CB7">
        <w:rPr>
          <w:rFonts w:ascii="Times New Roman" w:hAnsi="Times New Roman"/>
          <w:sz w:val="28"/>
          <w:szCs w:val="28"/>
        </w:rPr>
        <w:t>-</w:t>
      </w:r>
      <w:r w:rsidR="00092859" w:rsidRPr="00253CB7">
        <w:rPr>
          <w:rFonts w:ascii="Times New Roman" w:hAnsi="Times New Roman"/>
          <w:sz w:val="28"/>
          <w:szCs w:val="28"/>
        </w:rPr>
        <w:t>маркетинг:</w:t>
      </w:r>
      <w:r w:rsidR="000D7F16" w:rsidRPr="00253CB7">
        <w:rPr>
          <w:rFonts w:ascii="Times New Roman" w:hAnsi="Times New Roman"/>
          <w:sz w:val="28"/>
          <w:szCs w:val="28"/>
        </w:rPr>
        <w:t xml:space="preserve"> его </w:t>
      </w:r>
      <w:r w:rsidR="00DC7052" w:rsidRPr="00253CB7">
        <w:rPr>
          <w:rFonts w:ascii="Times New Roman" w:hAnsi="Times New Roman"/>
          <w:sz w:val="28"/>
          <w:szCs w:val="28"/>
        </w:rPr>
        <w:t>цели, задачи и</w:t>
      </w:r>
      <w:r w:rsidR="00725B56" w:rsidRPr="00253CB7">
        <w:rPr>
          <w:rFonts w:ascii="Times New Roman" w:hAnsi="Times New Roman"/>
          <w:sz w:val="28"/>
          <w:szCs w:val="28"/>
        </w:rPr>
        <w:t xml:space="preserve"> </w:t>
      </w:r>
      <w:r w:rsidR="008537D7" w:rsidRPr="00253CB7">
        <w:rPr>
          <w:rFonts w:ascii="Times New Roman" w:hAnsi="Times New Roman"/>
          <w:sz w:val="28"/>
          <w:szCs w:val="28"/>
        </w:rPr>
        <w:t>особенности</w:t>
      </w:r>
    </w:p>
    <w:p w:rsidR="00253CB7" w:rsidRDefault="00253CB7" w:rsidP="00253CB7">
      <w:pPr>
        <w:widowControl w:val="0"/>
        <w:spacing w:after="0" w:line="360" w:lineRule="auto"/>
        <w:ind w:firstLine="709"/>
        <w:jc w:val="both"/>
        <w:rPr>
          <w:rFonts w:ascii="Times New Roman" w:hAnsi="Times New Roman"/>
          <w:sz w:val="28"/>
          <w:szCs w:val="28"/>
        </w:rPr>
      </w:pPr>
    </w:p>
    <w:p w:rsidR="008272D7" w:rsidRPr="00253CB7" w:rsidRDefault="006B223F"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современных рыночных условиях, среди обилия конкуренции</w:t>
      </w:r>
      <w:r w:rsidR="008272D7" w:rsidRPr="00253CB7">
        <w:rPr>
          <w:rFonts w:ascii="Times New Roman" w:hAnsi="Times New Roman"/>
          <w:sz w:val="28"/>
          <w:szCs w:val="28"/>
        </w:rPr>
        <w:t xml:space="preserve"> и </w:t>
      </w:r>
      <w:r w:rsidRPr="00253CB7">
        <w:rPr>
          <w:rFonts w:ascii="Times New Roman" w:hAnsi="Times New Roman"/>
          <w:sz w:val="28"/>
          <w:szCs w:val="28"/>
        </w:rPr>
        <w:t>при схожих, повсеместно используемых инструментах продвижения, «битва за потребителя» ведется в направлении использования</w:t>
      </w:r>
      <w:r w:rsidR="008272D7" w:rsidRPr="00253CB7">
        <w:rPr>
          <w:rFonts w:ascii="Times New Roman" w:hAnsi="Times New Roman"/>
          <w:sz w:val="28"/>
          <w:szCs w:val="28"/>
        </w:rPr>
        <w:t xml:space="preserve"> преимуществ имиджа компаний, т.е. тех социо-психологических характеристик,</w:t>
      </w:r>
      <w:r w:rsidRPr="00253CB7">
        <w:rPr>
          <w:rFonts w:ascii="Times New Roman" w:hAnsi="Times New Roman"/>
          <w:sz w:val="28"/>
          <w:szCs w:val="28"/>
        </w:rPr>
        <w:t xml:space="preserve"> которые формируют лояльное</w:t>
      </w:r>
      <w:r w:rsidR="008272D7" w:rsidRPr="00253CB7">
        <w:rPr>
          <w:rFonts w:ascii="Times New Roman" w:hAnsi="Times New Roman"/>
          <w:sz w:val="28"/>
          <w:szCs w:val="28"/>
        </w:rPr>
        <w:t xml:space="preserve"> отноше</w:t>
      </w:r>
      <w:r w:rsidRPr="00253CB7">
        <w:rPr>
          <w:rFonts w:ascii="Times New Roman" w:hAnsi="Times New Roman"/>
          <w:sz w:val="28"/>
          <w:szCs w:val="28"/>
        </w:rPr>
        <w:t>ние потребителей и позитивное</w:t>
      </w:r>
      <w:r w:rsidR="008272D7" w:rsidRPr="00253CB7">
        <w:rPr>
          <w:rFonts w:ascii="Times New Roman" w:hAnsi="Times New Roman"/>
          <w:sz w:val="28"/>
          <w:szCs w:val="28"/>
        </w:rPr>
        <w:t xml:space="preserve"> восприятие компании.</w:t>
      </w:r>
      <w:r w:rsidRPr="00253CB7">
        <w:rPr>
          <w:rFonts w:ascii="Times New Roman" w:hAnsi="Times New Roman"/>
          <w:sz w:val="28"/>
          <w:szCs w:val="28"/>
        </w:rPr>
        <w:t xml:space="preserve"> Одним из таких направлений является </w:t>
      </w:r>
      <w:r w:rsidRPr="00253CB7">
        <w:rPr>
          <w:rFonts w:ascii="Times New Roman" w:hAnsi="Times New Roman"/>
          <w:sz w:val="28"/>
          <w:szCs w:val="28"/>
          <w:lang w:val="en-US"/>
        </w:rPr>
        <w:t>cause</w:t>
      </w:r>
      <w:r w:rsidRPr="00253CB7">
        <w:rPr>
          <w:rFonts w:ascii="Times New Roman" w:hAnsi="Times New Roman"/>
          <w:sz w:val="28"/>
          <w:szCs w:val="28"/>
        </w:rPr>
        <w:t xml:space="preserve"> </w:t>
      </w:r>
      <w:r w:rsidRPr="00253CB7">
        <w:rPr>
          <w:rFonts w:ascii="Times New Roman" w:hAnsi="Times New Roman"/>
          <w:sz w:val="28"/>
          <w:szCs w:val="28"/>
          <w:lang w:val="en-US"/>
        </w:rPr>
        <w:t>related</w:t>
      </w:r>
      <w:r w:rsidRPr="00253CB7">
        <w:rPr>
          <w:rFonts w:ascii="Times New Roman" w:hAnsi="Times New Roman"/>
          <w:sz w:val="28"/>
          <w:szCs w:val="28"/>
        </w:rPr>
        <w:t xml:space="preserve"> или </w:t>
      </w:r>
      <w:r w:rsidRPr="00253CB7">
        <w:rPr>
          <w:rFonts w:ascii="Times New Roman" w:hAnsi="Times New Roman"/>
          <w:sz w:val="28"/>
          <w:szCs w:val="28"/>
          <w:lang w:val="en-US"/>
        </w:rPr>
        <w:t>cause</w:t>
      </w:r>
      <w:r w:rsidRPr="00253CB7">
        <w:rPr>
          <w:rFonts w:ascii="Times New Roman" w:hAnsi="Times New Roman"/>
          <w:sz w:val="28"/>
          <w:szCs w:val="28"/>
        </w:rPr>
        <w:t xml:space="preserve"> </w:t>
      </w:r>
      <w:r w:rsidRPr="00253CB7">
        <w:rPr>
          <w:rFonts w:ascii="Times New Roman" w:hAnsi="Times New Roman"/>
          <w:sz w:val="28"/>
          <w:szCs w:val="28"/>
          <w:lang w:val="en-US"/>
        </w:rPr>
        <w:t>related</w:t>
      </w:r>
      <w:r w:rsidRPr="00253CB7">
        <w:rPr>
          <w:rFonts w:ascii="Times New Roman" w:hAnsi="Times New Roman"/>
          <w:sz w:val="28"/>
          <w:szCs w:val="28"/>
        </w:rPr>
        <w:t xml:space="preserve"> </w:t>
      </w:r>
      <w:r w:rsidRPr="00253CB7">
        <w:rPr>
          <w:rFonts w:ascii="Times New Roman" w:hAnsi="Times New Roman"/>
          <w:sz w:val="28"/>
          <w:szCs w:val="28"/>
          <w:lang w:val="en-US"/>
        </w:rPr>
        <w:t>marketing</w:t>
      </w:r>
      <w:r w:rsidRPr="00253CB7">
        <w:rPr>
          <w:rFonts w:ascii="Times New Roman" w:hAnsi="Times New Roman"/>
          <w:sz w:val="28"/>
          <w:szCs w:val="28"/>
        </w:rPr>
        <w:t xml:space="preserve">, получивший широкое распространение в конце </w:t>
      </w:r>
      <w:r w:rsidRPr="00253CB7">
        <w:rPr>
          <w:rFonts w:ascii="Times New Roman" w:hAnsi="Times New Roman"/>
          <w:sz w:val="28"/>
          <w:szCs w:val="28"/>
          <w:lang w:val="en-US"/>
        </w:rPr>
        <w:t>XX</w:t>
      </w:r>
      <w:r w:rsidRPr="00253CB7">
        <w:rPr>
          <w:rFonts w:ascii="Times New Roman" w:hAnsi="Times New Roman"/>
          <w:sz w:val="28"/>
          <w:szCs w:val="28"/>
        </w:rPr>
        <w:t xml:space="preserve"> века.</w:t>
      </w:r>
    </w:p>
    <w:p w:rsidR="00725B56" w:rsidRPr="00253CB7" w:rsidRDefault="0009285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lang w:val="en-US"/>
        </w:rPr>
        <w:t>Cause</w:t>
      </w:r>
      <w:r w:rsidRPr="00253CB7">
        <w:rPr>
          <w:rFonts w:ascii="Times New Roman" w:hAnsi="Times New Roman"/>
          <w:sz w:val="28"/>
          <w:szCs w:val="28"/>
        </w:rPr>
        <w:t xml:space="preserve"> </w:t>
      </w:r>
      <w:r w:rsidRPr="00253CB7">
        <w:rPr>
          <w:rFonts w:ascii="Times New Roman" w:hAnsi="Times New Roman"/>
          <w:sz w:val="28"/>
          <w:szCs w:val="28"/>
          <w:lang w:val="en-US"/>
        </w:rPr>
        <w:t>related</w:t>
      </w:r>
      <w:r w:rsidRPr="00253CB7">
        <w:rPr>
          <w:rFonts w:ascii="Times New Roman" w:hAnsi="Times New Roman"/>
          <w:sz w:val="28"/>
          <w:szCs w:val="28"/>
        </w:rPr>
        <w:t xml:space="preserve"> </w:t>
      </w:r>
      <w:r w:rsidRPr="00253CB7">
        <w:rPr>
          <w:rFonts w:ascii="Times New Roman" w:hAnsi="Times New Roman"/>
          <w:sz w:val="28"/>
          <w:szCs w:val="28"/>
          <w:lang w:val="en-US"/>
        </w:rPr>
        <w:t>marketing</w:t>
      </w:r>
      <w:r w:rsidRPr="00253CB7">
        <w:rPr>
          <w:rFonts w:ascii="Times New Roman" w:hAnsi="Times New Roman"/>
          <w:sz w:val="28"/>
          <w:szCs w:val="28"/>
        </w:rPr>
        <w:t>, в русском переводе означающий «маркетинг социально-значимой проблемы» или же «социально значимый маркетинг»</w:t>
      </w:r>
      <w:r w:rsidR="001D1D10" w:rsidRPr="00253CB7">
        <w:rPr>
          <w:rFonts w:ascii="Times New Roman" w:hAnsi="Times New Roman"/>
          <w:sz w:val="28"/>
          <w:szCs w:val="28"/>
        </w:rPr>
        <w:t>, представляет собой новое</w:t>
      </w:r>
      <w:r w:rsidRPr="00253CB7">
        <w:rPr>
          <w:rFonts w:ascii="Times New Roman" w:hAnsi="Times New Roman"/>
          <w:sz w:val="28"/>
          <w:szCs w:val="28"/>
        </w:rPr>
        <w:t xml:space="preserve"> (особенно дл</w:t>
      </w:r>
      <w:r w:rsidR="001D1D10" w:rsidRPr="00253CB7">
        <w:rPr>
          <w:rFonts w:ascii="Times New Roman" w:hAnsi="Times New Roman"/>
          <w:sz w:val="28"/>
          <w:szCs w:val="28"/>
        </w:rPr>
        <w:t>я России) направление</w:t>
      </w:r>
      <w:r w:rsidRPr="00253CB7">
        <w:rPr>
          <w:rFonts w:ascii="Times New Roman" w:hAnsi="Times New Roman"/>
          <w:sz w:val="28"/>
          <w:szCs w:val="28"/>
        </w:rPr>
        <w:t xml:space="preserve"> развития маркетинга. В зарубежной же практике он</w:t>
      </w:r>
      <w:r w:rsidR="001D1D10" w:rsidRPr="00253CB7">
        <w:rPr>
          <w:rFonts w:ascii="Times New Roman" w:hAnsi="Times New Roman"/>
          <w:sz w:val="28"/>
          <w:szCs w:val="28"/>
        </w:rPr>
        <w:t>о</w:t>
      </w:r>
      <w:r w:rsidRPr="00253CB7">
        <w:rPr>
          <w:rFonts w:ascii="Times New Roman" w:hAnsi="Times New Roman"/>
          <w:sz w:val="28"/>
          <w:szCs w:val="28"/>
        </w:rPr>
        <w:t xml:space="preserve"> используется </w:t>
      </w:r>
      <w:r w:rsidR="00B107EA" w:rsidRPr="00253CB7">
        <w:rPr>
          <w:rFonts w:ascii="Times New Roman" w:hAnsi="Times New Roman"/>
          <w:sz w:val="28"/>
          <w:szCs w:val="28"/>
        </w:rPr>
        <w:t xml:space="preserve">в </w:t>
      </w:r>
      <w:r w:rsidRPr="00253CB7">
        <w:rPr>
          <w:rFonts w:ascii="Times New Roman" w:hAnsi="Times New Roman"/>
          <w:sz w:val="28"/>
          <w:szCs w:val="28"/>
        </w:rPr>
        <w:t>73% компаний</w:t>
      </w:r>
      <w:r w:rsidRPr="00253CB7">
        <w:rPr>
          <w:rStyle w:val="a6"/>
          <w:rFonts w:ascii="Times New Roman" w:hAnsi="Times New Roman"/>
          <w:sz w:val="28"/>
          <w:szCs w:val="28"/>
        </w:rPr>
        <w:footnoteReference w:id="1"/>
      </w:r>
      <w:r w:rsidRPr="00253CB7">
        <w:rPr>
          <w:rFonts w:ascii="Times New Roman" w:hAnsi="Times New Roman"/>
          <w:sz w:val="28"/>
          <w:szCs w:val="28"/>
        </w:rPr>
        <w:t xml:space="preserve">, и </w:t>
      </w:r>
      <w:r w:rsidR="00B107EA" w:rsidRPr="00253CB7">
        <w:rPr>
          <w:rFonts w:ascii="Times New Roman" w:hAnsi="Times New Roman"/>
          <w:sz w:val="28"/>
          <w:szCs w:val="28"/>
        </w:rPr>
        <w:t>все больше и больше предпочитается классическому маркетингу.</w:t>
      </w:r>
      <w:r w:rsidR="0093695F" w:rsidRPr="00253CB7">
        <w:rPr>
          <w:rFonts w:ascii="Times New Roman" w:hAnsi="Times New Roman"/>
          <w:sz w:val="28"/>
          <w:szCs w:val="28"/>
        </w:rPr>
        <w:t xml:space="preserve"> </w:t>
      </w:r>
    </w:p>
    <w:p w:rsidR="00B107EA" w:rsidRPr="00253CB7" w:rsidRDefault="00B107EA"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Маркетинг социально-значимой проблемы относится к типу маркетинга, подразумевающему совместную деятельность коммерческой и некоммерческой организаций с целью получения обоюдной выгоды. Этот термин используется и в более широком смысле и в целом означает любой тип маркетинговых усилий, обусловленных социальными и другими благотворительными причинами, включая собственный маркетинг некоммерческих организаций. </w:t>
      </w:r>
      <w:r w:rsidR="00CA0F7A" w:rsidRPr="00253CB7">
        <w:rPr>
          <w:rFonts w:ascii="Times New Roman" w:hAnsi="Times New Roman"/>
          <w:sz w:val="28"/>
          <w:szCs w:val="28"/>
          <w:lang w:val="en-US"/>
        </w:rPr>
        <w:t>Cause</w:t>
      </w:r>
      <w:r w:rsidR="00CA0F7A" w:rsidRPr="00253CB7">
        <w:rPr>
          <w:rFonts w:ascii="Times New Roman" w:hAnsi="Times New Roman"/>
          <w:sz w:val="28"/>
          <w:szCs w:val="28"/>
        </w:rPr>
        <w:t xml:space="preserve"> </w:t>
      </w:r>
      <w:r w:rsidR="00CA0F7A" w:rsidRPr="00253CB7">
        <w:rPr>
          <w:rFonts w:ascii="Times New Roman" w:hAnsi="Times New Roman"/>
          <w:sz w:val="28"/>
          <w:szCs w:val="28"/>
          <w:lang w:val="en-US"/>
        </w:rPr>
        <w:t>related</w:t>
      </w:r>
      <w:r w:rsidRPr="00253CB7">
        <w:rPr>
          <w:rFonts w:ascii="Times New Roman" w:hAnsi="Times New Roman"/>
          <w:sz w:val="28"/>
          <w:szCs w:val="28"/>
        </w:rPr>
        <w:t xml:space="preserve"> отличается от обычной благотворительности</w:t>
      </w:r>
      <w:r w:rsidR="00CA0F7A" w:rsidRPr="00253CB7">
        <w:rPr>
          <w:rFonts w:ascii="Times New Roman" w:hAnsi="Times New Roman"/>
          <w:sz w:val="28"/>
          <w:szCs w:val="28"/>
        </w:rPr>
        <w:t xml:space="preserve"> тем</w:t>
      </w:r>
      <w:r w:rsidRPr="00253CB7">
        <w:rPr>
          <w:rFonts w:ascii="Times New Roman" w:hAnsi="Times New Roman"/>
          <w:sz w:val="28"/>
          <w:szCs w:val="28"/>
        </w:rPr>
        <w:t xml:space="preserve">, </w:t>
      </w:r>
      <w:r w:rsidR="00CA0F7A" w:rsidRPr="00253CB7">
        <w:rPr>
          <w:rFonts w:ascii="Times New Roman" w:hAnsi="Times New Roman"/>
          <w:sz w:val="28"/>
          <w:szCs w:val="28"/>
        </w:rPr>
        <w:t>что</w:t>
      </w:r>
      <w:r w:rsidRPr="00253CB7">
        <w:rPr>
          <w:rFonts w:ascii="Times New Roman" w:hAnsi="Times New Roman"/>
          <w:sz w:val="28"/>
          <w:szCs w:val="28"/>
        </w:rPr>
        <w:t xml:space="preserve"> последняя обычно </w:t>
      </w:r>
      <w:r w:rsidR="00CA0F7A" w:rsidRPr="00253CB7">
        <w:rPr>
          <w:rFonts w:ascii="Times New Roman" w:hAnsi="Times New Roman"/>
          <w:sz w:val="28"/>
          <w:szCs w:val="28"/>
        </w:rPr>
        <w:t>подразумевает</w:t>
      </w:r>
      <w:r w:rsidRPr="00253CB7">
        <w:rPr>
          <w:rFonts w:ascii="Times New Roman" w:hAnsi="Times New Roman"/>
          <w:sz w:val="28"/>
          <w:szCs w:val="28"/>
        </w:rPr>
        <w:t xml:space="preserve"> </w:t>
      </w:r>
      <w:r w:rsidR="00CA0F7A" w:rsidRPr="00253CB7">
        <w:rPr>
          <w:rFonts w:ascii="Times New Roman" w:hAnsi="Times New Roman"/>
          <w:sz w:val="28"/>
          <w:szCs w:val="28"/>
        </w:rPr>
        <w:t xml:space="preserve">специальные пожертвования, облагаемые налогом, тогда как маркетинг социально-значимой проблемы – это партнерские отношения, не основанные на пожертвованиях. </w:t>
      </w:r>
    </w:p>
    <w:p w:rsidR="00C55867" w:rsidRPr="00253CB7" w:rsidRDefault="00C55867"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lastRenderedPageBreak/>
        <w:t xml:space="preserve">Такой маркетинг позволяет использовать маркетинговый бюджет, технологии и стратегии для поддержки действительно важных социальных проблем и одновременно строить бизнес. Business in the </w:t>
      </w:r>
      <w:r w:rsidRPr="00253CB7">
        <w:rPr>
          <w:rFonts w:ascii="Times New Roman" w:hAnsi="Times New Roman"/>
          <w:sz w:val="28"/>
          <w:szCs w:val="28"/>
          <w:lang w:val="en-US"/>
        </w:rPr>
        <w:t>Community</w:t>
      </w:r>
      <w:r w:rsidRPr="00253CB7">
        <w:rPr>
          <w:rStyle w:val="a6"/>
          <w:rFonts w:ascii="Times New Roman" w:hAnsi="Times New Roman"/>
          <w:sz w:val="28"/>
          <w:szCs w:val="28"/>
        </w:rPr>
        <w:footnoteReference w:id="2"/>
      </w:r>
      <w:r w:rsidRPr="00253CB7">
        <w:rPr>
          <w:rFonts w:ascii="Times New Roman" w:hAnsi="Times New Roman"/>
          <w:sz w:val="28"/>
          <w:szCs w:val="28"/>
        </w:rPr>
        <w:t xml:space="preserve"> определяет CRM как «коммерческую деятельность, в которой бизнес и благотворительность или социально-значимая проблема</w:t>
      </w:r>
      <w:r w:rsidR="00907B8B" w:rsidRPr="00253CB7">
        <w:rPr>
          <w:rStyle w:val="a6"/>
          <w:rFonts w:ascii="Times New Roman" w:hAnsi="Times New Roman"/>
          <w:sz w:val="28"/>
          <w:szCs w:val="28"/>
        </w:rPr>
        <w:footnoteReference w:id="3"/>
      </w:r>
      <w:r w:rsidRPr="00253CB7">
        <w:rPr>
          <w:rFonts w:ascii="Times New Roman" w:hAnsi="Times New Roman"/>
          <w:sz w:val="28"/>
          <w:szCs w:val="28"/>
        </w:rPr>
        <w:t xml:space="preserve"> взаимодействуют на рынке брендов, товаров и услуг с целью взаимной выгоды». Это не более, чем освещение собственных интересов. Компании продвигают свои бренды, товары и услуги в привязке с социально-значимой проблемой, собирают деньги на ее решение и в то же время повышают свою репутацию, демонстрируя свои ценности, заручившись лояльностью потребителей и спросом на товары и услуги.</w:t>
      </w:r>
    </w:p>
    <w:p w:rsidR="00CA0F7A" w:rsidRPr="00253CB7" w:rsidRDefault="00460995"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основе своей маркетинг социально-значимой проблемы имеет коммерческую цель, которая включает в себя</w:t>
      </w:r>
      <w:r w:rsidRPr="00253CB7">
        <w:rPr>
          <w:rStyle w:val="a6"/>
          <w:rFonts w:ascii="Times New Roman" w:hAnsi="Times New Roman"/>
          <w:sz w:val="28"/>
          <w:szCs w:val="28"/>
        </w:rPr>
        <w:footnoteReference w:id="4"/>
      </w:r>
      <w:r w:rsidRPr="00253CB7">
        <w:rPr>
          <w:rFonts w:ascii="Times New Roman" w:hAnsi="Times New Roman"/>
          <w:sz w:val="28"/>
          <w:szCs w:val="28"/>
        </w:rPr>
        <w:t>:</w:t>
      </w:r>
    </w:p>
    <w:p w:rsidR="00460995" w:rsidRPr="00253CB7" w:rsidRDefault="00460995" w:rsidP="00253CB7">
      <w:pPr>
        <w:widowControl w:val="0"/>
        <w:numPr>
          <w:ilvl w:val="0"/>
          <w:numId w:val="2"/>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Формирование у клиентов высокой приверженности корпоративной или торговой марке;</w:t>
      </w:r>
    </w:p>
    <w:p w:rsidR="00460995" w:rsidRPr="00253CB7" w:rsidRDefault="00460995" w:rsidP="00253CB7">
      <w:pPr>
        <w:widowControl w:val="0"/>
        <w:numPr>
          <w:ilvl w:val="0"/>
          <w:numId w:val="2"/>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Партнерство с благотворительными фондами, некоммерческими организациями</w:t>
      </w:r>
      <w:r w:rsidR="00880042" w:rsidRPr="00253CB7">
        <w:rPr>
          <w:rFonts w:ascii="Times New Roman" w:hAnsi="Times New Roman"/>
          <w:sz w:val="28"/>
          <w:szCs w:val="28"/>
        </w:rPr>
        <w:t xml:space="preserve"> либо реализация собственных проектов без привлечения посредников</w:t>
      </w:r>
      <w:r w:rsidRPr="00253CB7">
        <w:rPr>
          <w:rFonts w:ascii="Times New Roman" w:hAnsi="Times New Roman"/>
          <w:sz w:val="28"/>
          <w:szCs w:val="28"/>
        </w:rPr>
        <w:t>;</w:t>
      </w:r>
    </w:p>
    <w:p w:rsidR="00460995" w:rsidRPr="00253CB7" w:rsidRDefault="00460995" w:rsidP="00253CB7">
      <w:pPr>
        <w:widowControl w:val="0"/>
        <w:numPr>
          <w:ilvl w:val="0"/>
          <w:numId w:val="2"/>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Направление части прибыли на социальный проект путем стимуляции сознательного участия потребителей товаров и услуг компании в решении социально-значимой проблемы.</w:t>
      </w:r>
    </w:p>
    <w:p w:rsidR="00880042" w:rsidRPr="00253CB7" w:rsidRDefault="00320871"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Маркетинг социально-значимой проблемы направлен на решение </w:t>
      </w:r>
      <w:r w:rsidRPr="00253CB7">
        <w:rPr>
          <w:rFonts w:ascii="Times New Roman" w:hAnsi="Times New Roman"/>
          <w:sz w:val="28"/>
          <w:szCs w:val="28"/>
        </w:rPr>
        <w:lastRenderedPageBreak/>
        <w:t>следующих задач</w:t>
      </w:r>
      <w:r w:rsidRPr="00253CB7">
        <w:rPr>
          <w:rStyle w:val="a6"/>
          <w:rFonts w:ascii="Times New Roman" w:hAnsi="Times New Roman"/>
          <w:sz w:val="28"/>
          <w:szCs w:val="28"/>
        </w:rPr>
        <w:footnoteReference w:id="5"/>
      </w:r>
      <w:r w:rsidRPr="00253CB7">
        <w:rPr>
          <w:rFonts w:ascii="Times New Roman" w:hAnsi="Times New Roman"/>
          <w:sz w:val="28"/>
          <w:szCs w:val="28"/>
        </w:rPr>
        <w:t>:</w:t>
      </w:r>
    </w:p>
    <w:p w:rsidR="00320871" w:rsidRPr="00253CB7" w:rsidRDefault="00320871" w:rsidP="00253CB7">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повышение репутации компании;</w:t>
      </w:r>
    </w:p>
    <w:p w:rsidR="00320871" w:rsidRPr="00253CB7" w:rsidRDefault="00320871" w:rsidP="00253CB7">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 xml:space="preserve">создание отличного информационного повода для </w:t>
      </w:r>
      <w:r w:rsidRPr="00253CB7">
        <w:rPr>
          <w:rFonts w:ascii="Times New Roman" w:hAnsi="Times New Roman"/>
          <w:sz w:val="28"/>
          <w:szCs w:val="28"/>
          <w:lang w:val="en-US"/>
        </w:rPr>
        <w:t>PR</w:t>
      </w:r>
      <w:r w:rsidRPr="00253CB7">
        <w:rPr>
          <w:rFonts w:ascii="Times New Roman" w:hAnsi="Times New Roman"/>
          <w:sz w:val="28"/>
          <w:szCs w:val="28"/>
        </w:rPr>
        <w:t>- и рекламных акций;</w:t>
      </w:r>
    </w:p>
    <w:p w:rsidR="00320871" w:rsidRPr="00253CB7" w:rsidRDefault="00320871" w:rsidP="00253CB7">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улучшение внутреннего климата в коллективе;</w:t>
      </w:r>
    </w:p>
    <w:p w:rsidR="00320871" w:rsidRPr="00253CB7" w:rsidRDefault="00320871" w:rsidP="00253CB7">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снижение агрессии по отношению к компании со стороны людей и властей;</w:t>
      </w:r>
    </w:p>
    <w:p w:rsidR="00320871" w:rsidRPr="00253CB7" w:rsidRDefault="00320871" w:rsidP="00253CB7">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 xml:space="preserve">убеждение общественности в том, что компания настроена на долгосрочную работу. </w:t>
      </w:r>
    </w:p>
    <w:p w:rsidR="00907B8B" w:rsidRPr="00253CB7" w:rsidRDefault="00907B8B"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Как и любое другое направление деятельности, маркетинг социально-значимой проблемы имеет свои преимущества и недостатки. </w:t>
      </w:r>
      <w:r w:rsidR="00D77510" w:rsidRPr="00253CB7">
        <w:rPr>
          <w:rFonts w:ascii="Times New Roman" w:hAnsi="Times New Roman"/>
          <w:sz w:val="28"/>
          <w:szCs w:val="28"/>
        </w:rPr>
        <w:t>Преимущества заключаются в следующем:</w:t>
      </w:r>
    </w:p>
    <w:p w:rsidR="00D77510" w:rsidRPr="00253CB7" w:rsidRDefault="00D7751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для компании: позиционирование ее как социально-ответственной и широкое оповещение общественности о ценностях компании и готовности помочь в разрешении проблемы;</w:t>
      </w:r>
    </w:p>
    <w:p w:rsidR="00D77510" w:rsidRPr="00253CB7" w:rsidRDefault="00D7751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для некоммерческой организации: значительный объем материальных средств, полученных за время проведения кампании, а также повышение узнаваемости организации в обществе.</w:t>
      </w:r>
    </w:p>
    <w:p w:rsidR="00D77510" w:rsidRPr="00253CB7" w:rsidRDefault="00746A6B"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Недостатки представляют собой зависимость обеих сторон-организаторов кампании от репутации друг друга. В силу этого, компании и некоммерческой организации следует максимально тщательно подходить к вопросу выбора партнера. Также существует вероятность того, что такая материальная помощь НКО со стороны коммерческой организации будет восприниматься с недоверием со стороны потребителей. Важно соблюдение границы между бизнесом и благотворительностью.</w:t>
      </w:r>
    </w:p>
    <w:p w:rsidR="008272D7" w:rsidRDefault="008272D7"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Отличительной чертой</w:t>
      </w:r>
      <w:r w:rsidR="005625A8" w:rsidRPr="00253CB7">
        <w:rPr>
          <w:rStyle w:val="a6"/>
          <w:rFonts w:ascii="Times New Roman" w:hAnsi="Times New Roman"/>
          <w:sz w:val="28"/>
          <w:szCs w:val="28"/>
        </w:rPr>
        <w:footnoteReference w:id="6"/>
      </w:r>
      <w:r w:rsidRPr="00253CB7">
        <w:rPr>
          <w:rFonts w:ascii="Times New Roman" w:hAnsi="Times New Roman"/>
          <w:sz w:val="28"/>
          <w:szCs w:val="28"/>
        </w:rPr>
        <w:t xml:space="preserve"> CRM-кампаний является то, что они сами </w:t>
      </w:r>
      <w:r w:rsidRPr="00253CB7">
        <w:rPr>
          <w:rFonts w:ascii="Times New Roman" w:hAnsi="Times New Roman"/>
          <w:sz w:val="28"/>
          <w:szCs w:val="28"/>
        </w:rPr>
        <w:lastRenderedPageBreak/>
        <w:t>участвуют в своем продвижении.</w:t>
      </w:r>
      <w:r w:rsidR="00C15070" w:rsidRPr="00253CB7">
        <w:rPr>
          <w:rFonts w:ascii="Times New Roman" w:hAnsi="Times New Roman"/>
          <w:sz w:val="28"/>
          <w:szCs w:val="28"/>
        </w:rPr>
        <w:t xml:space="preserve"> </w:t>
      </w:r>
      <w:r w:rsidRPr="00253CB7">
        <w:rPr>
          <w:rFonts w:ascii="Times New Roman" w:hAnsi="Times New Roman"/>
          <w:sz w:val="28"/>
          <w:szCs w:val="28"/>
        </w:rPr>
        <w:t>Другой отличительн</w:t>
      </w:r>
      <w:r w:rsidR="00C15070" w:rsidRPr="00253CB7">
        <w:rPr>
          <w:rFonts w:ascii="Times New Roman" w:hAnsi="Times New Roman"/>
          <w:sz w:val="28"/>
          <w:szCs w:val="28"/>
        </w:rPr>
        <w:t xml:space="preserve">ой чертой является ее долгосрочность. </w:t>
      </w:r>
      <w:r w:rsidRPr="00253CB7">
        <w:rPr>
          <w:rFonts w:ascii="Times New Roman" w:hAnsi="Times New Roman"/>
          <w:sz w:val="28"/>
          <w:szCs w:val="28"/>
        </w:rPr>
        <w:t>В отличие от благотворительных кампаний</w:t>
      </w:r>
      <w:r w:rsidR="005625A8" w:rsidRPr="00253CB7">
        <w:rPr>
          <w:rFonts w:ascii="Times New Roman" w:hAnsi="Times New Roman"/>
          <w:sz w:val="28"/>
          <w:szCs w:val="28"/>
        </w:rPr>
        <w:t>,</w:t>
      </w:r>
      <w:r w:rsidRPr="00253CB7">
        <w:rPr>
          <w:rFonts w:ascii="Times New Roman" w:hAnsi="Times New Roman"/>
          <w:sz w:val="28"/>
          <w:szCs w:val="28"/>
        </w:rPr>
        <w:t xml:space="preserve"> CRM-кампания</w:t>
      </w:r>
      <w:r w:rsidR="005625A8" w:rsidRPr="00253CB7">
        <w:rPr>
          <w:rFonts w:ascii="Times New Roman" w:hAnsi="Times New Roman"/>
          <w:sz w:val="28"/>
          <w:szCs w:val="28"/>
        </w:rPr>
        <w:t xml:space="preserve"> преследует</w:t>
      </w:r>
      <w:r w:rsidR="00C15070" w:rsidRPr="00253CB7">
        <w:rPr>
          <w:rFonts w:ascii="Times New Roman" w:hAnsi="Times New Roman"/>
          <w:sz w:val="28"/>
          <w:szCs w:val="28"/>
        </w:rPr>
        <w:t xml:space="preserve"> длительные и глубинные</w:t>
      </w:r>
      <w:r w:rsidR="00907B8B" w:rsidRPr="00253CB7">
        <w:rPr>
          <w:rFonts w:ascii="Times New Roman" w:hAnsi="Times New Roman"/>
          <w:sz w:val="28"/>
          <w:szCs w:val="28"/>
        </w:rPr>
        <w:t xml:space="preserve"> перемены,</w:t>
      </w:r>
      <w:r w:rsidRPr="00253CB7">
        <w:rPr>
          <w:rFonts w:ascii="Times New Roman" w:hAnsi="Times New Roman"/>
          <w:sz w:val="28"/>
          <w:szCs w:val="28"/>
        </w:rPr>
        <w:t xml:space="preserve"> как в имидже самой торговой марки, так и в подходе к решению социально значимой проблемы. Таким образом, CRM-кампания является стратегической, а не тактической программой.</w:t>
      </w:r>
    </w:p>
    <w:p w:rsidR="00253CB7" w:rsidRPr="00253CB7" w:rsidRDefault="00253CB7" w:rsidP="00253CB7">
      <w:pPr>
        <w:widowControl w:val="0"/>
        <w:spacing w:after="0" w:line="360" w:lineRule="auto"/>
        <w:ind w:firstLine="709"/>
        <w:jc w:val="both"/>
        <w:rPr>
          <w:rFonts w:ascii="Times New Roman" w:hAnsi="Times New Roman"/>
          <w:sz w:val="28"/>
          <w:szCs w:val="28"/>
        </w:rPr>
      </w:pPr>
    </w:p>
    <w:p w:rsidR="008272D7" w:rsidRPr="00253CB7" w:rsidRDefault="00253CB7" w:rsidP="00253CB7">
      <w:pPr>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 </w:t>
      </w:r>
      <w:r w:rsidR="007E4774" w:rsidRPr="00253CB7">
        <w:rPr>
          <w:rFonts w:ascii="Times New Roman" w:hAnsi="Times New Roman"/>
          <w:sz w:val="28"/>
          <w:szCs w:val="28"/>
        </w:rPr>
        <w:t xml:space="preserve">Организация </w:t>
      </w:r>
      <w:r w:rsidR="007E4774" w:rsidRPr="00253CB7">
        <w:rPr>
          <w:rFonts w:ascii="Times New Roman" w:hAnsi="Times New Roman"/>
          <w:sz w:val="28"/>
          <w:szCs w:val="28"/>
          <w:lang w:val="en-US"/>
        </w:rPr>
        <w:t>CRM</w:t>
      </w:r>
      <w:r w:rsidR="007E4774" w:rsidRPr="008A2830">
        <w:rPr>
          <w:rFonts w:ascii="Times New Roman" w:hAnsi="Times New Roman"/>
          <w:sz w:val="28"/>
          <w:szCs w:val="28"/>
        </w:rPr>
        <w:t>-</w:t>
      </w:r>
      <w:r w:rsidR="007E4774" w:rsidRPr="00253CB7">
        <w:rPr>
          <w:rFonts w:ascii="Times New Roman" w:hAnsi="Times New Roman"/>
          <w:sz w:val="28"/>
          <w:szCs w:val="28"/>
        </w:rPr>
        <w:t>кампании</w:t>
      </w:r>
    </w:p>
    <w:p w:rsidR="00253CB7" w:rsidRDefault="00253CB7" w:rsidP="00253CB7">
      <w:pPr>
        <w:widowControl w:val="0"/>
        <w:spacing w:after="0" w:line="360" w:lineRule="auto"/>
        <w:ind w:firstLine="709"/>
        <w:jc w:val="both"/>
        <w:rPr>
          <w:rFonts w:ascii="Times New Roman" w:hAnsi="Times New Roman"/>
          <w:sz w:val="28"/>
          <w:szCs w:val="28"/>
        </w:rPr>
      </w:pPr>
    </w:p>
    <w:p w:rsidR="00DC7052" w:rsidRPr="00253CB7" w:rsidRDefault="00DE25E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CRM дает компании</w:t>
      </w:r>
      <w:r w:rsidR="00FF7015" w:rsidRPr="00253CB7">
        <w:rPr>
          <w:rFonts w:ascii="Times New Roman" w:hAnsi="Times New Roman"/>
          <w:sz w:val="28"/>
          <w:szCs w:val="28"/>
        </w:rPr>
        <w:t xml:space="preserve"> прекрасную возможность повысить уровень узнаваемости</w:t>
      </w:r>
      <w:r w:rsidRPr="00253CB7">
        <w:rPr>
          <w:rFonts w:ascii="Times New Roman" w:hAnsi="Times New Roman"/>
          <w:sz w:val="28"/>
          <w:szCs w:val="28"/>
        </w:rPr>
        <w:t>,</w:t>
      </w:r>
      <w:r w:rsidR="00FF7015" w:rsidRPr="00253CB7">
        <w:rPr>
          <w:rFonts w:ascii="Times New Roman" w:hAnsi="Times New Roman"/>
          <w:sz w:val="28"/>
          <w:szCs w:val="28"/>
        </w:rPr>
        <w:t xml:space="preserve"> </w:t>
      </w:r>
      <w:r w:rsidRPr="00253CB7">
        <w:rPr>
          <w:rFonts w:ascii="Times New Roman" w:hAnsi="Times New Roman"/>
          <w:sz w:val="28"/>
          <w:szCs w:val="28"/>
        </w:rPr>
        <w:t xml:space="preserve">как самой </w:t>
      </w:r>
      <w:r w:rsidR="00FF7015" w:rsidRPr="00253CB7">
        <w:rPr>
          <w:rFonts w:ascii="Times New Roman" w:hAnsi="Times New Roman"/>
          <w:sz w:val="28"/>
          <w:szCs w:val="28"/>
        </w:rPr>
        <w:t>компании</w:t>
      </w:r>
      <w:r w:rsidRPr="00253CB7">
        <w:rPr>
          <w:rFonts w:ascii="Times New Roman" w:hAnsi="Times New Roman"/>
          <w:sz w:val="28"/>
          <w:szCs w:val="28"/>
        </w:rPr>
        <w:t>,</w:t>
      </w:r>
      <w:r w:rsidR="00FF7015" w:rsidRPr="00253CB7">
        <w:rPr>
          <w:rFonts w:ascii="Times New Roman" w:hAnsi="Times New Roman"/>
          <w:sz w:val="28"/>
          <w:szCs w:val="28"/>
        </w:rPr>
        <w:t xml:space="preserve"> </w:t>
      </w:r>
      <w:r w:rsidRPr="00253CB7">
        <w:rPr>
          <w:rFonts w:ascii="Times New Roman" w:hAnsi="Times New Roman"/>
          <w:sz w:val="28"/>
          <w:szCs w:val="28"/>
        </w:rPr>
        <w:t xml:space="preserve">так </w:t>
      </w:r>
      <w:r w:rsidR="00FF7015" w:rsidRPr="00253CB7">
        <w:rPr>
          <w:rFonts w:ascii="Times New Roman" w:hAnsi="Times New Roman"/>
          <w:sz w:val="28"/>
          <w:szCs w:val="28"/>
        </w:rPr>
        <w:t xml:space="preserve">и </w:t>
      </w:r>
      <w:r w:rsidRPr="00253CB7">
        <w:rPr>
          <w:rFonts w:ascii="Times New Roman" w:hAnsi="Times New Roman"/>
          <w:sz w:val="28"/>
          <w:szCs w:val="28"/>
        </w:rPr>
        <w:t>ее торговой марки, упрочить</w:t>
      </w:r>
      <w:r w:rsidR="00FF7015" w:rsidRPr="00253CB7">
        <w:rPr>
          <w:rFonts w:ascii="Times New Roman" w:hAnsi="Times New Roman"/>
          <w:sz w:val="28"/>
          <w:szCs w:val="28"/>
        </w:rPr>
        <w:t xml:space="preserve"> имидж и, как следствие, повысить уровень лояльности</w:t>
      </w:r>
      <w:r w:rsidRPr="00253CB7">
        <w:rPr>
          <w:rFonts w:ascii="Times New Roman" w:hAnsi="Times New Roman"/>
          <w:sz w:val="28"/>
          <w:szCs w:val="28"/>
        </w:rPr>
        <w:t xml:space="preserve"> среди потребителей</w:t>
      </w:r>
      <w:r w:rsidR="00FF7015" w:rsidRPr="00253CB7">
        <w:rPr>
          <w:rFonts w:ascii="Times New Roman" w:hAnsi="Times New Roman"/>
          <w:sz w:val="28"/>
          <w:szCs w:val="28"/>
        </w:rPr>
        <w:t>.</w:t>
      </w:r>
    </w:p>
    <w:p w:rsidR="00DE25E8" w:rsidRPr="00253CB7" w:rsidRDefault="009844FA"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Можно выделить три предварительных стадии разработки CRM-кампании</w:t>
      </w:r>
      <w:r w:rsidRPr="00253CB7">
        <w:rPr>
          <w:rStyle w:val="a6"/>
          <w:rFonts w:ascii="Times New Roman" w:hAnsi="Times New Roman"/>
          <w:sz w:val="28"/>
          <w:szCs w:val="28"/>
        </w:rPr>
        <w:footnoteReference w:id="7"/>
      </w:r>
      <w:r w:rsidRPr="00253CB7">
        <w:rPr>
          <w:rFonts w:ascii="Times New Roman" w:hAnsi="Times New Roman"/>
          <w:sz w:val="28"/>
          <w:szCs w:val="28"/>
        </w:rPr>
        <w:t>:</w:t>
      </w:r>
    </w:p>
    <w:p w:rsidR="009844FA" w:rsidRPr="00253CB7" w:rsidRDefault="009844FA" w:rsidP="00253CB7">
      <w:pPr>
        <w:widowControl w:val="0"/>
        <w:numPr>
          <w:ilvl w:val="1"/>
          <w:numId w:val="4"/>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Принятие обязательств.</w:t>
      </w:r>
    </w:p>
    <w:p w:rsidR="009844FA" w:rsidRPr="00253CB7" w:rsidRDefault="009844FA" w:rsidP="00253CB7">
      <w:pPr>
        <w:widowControl w:val="0"/>
        <w:numPr>
          <w:ilvl w:val="1"/>
          <w:numId w:val="4"/>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Определение кандидатов на участие в CRM-кампании.</w:t>
      </w:r>
    </w:p>
    <w:p w:rsidR="009844FA" w:rsidRPr="00253CB7" w:rsidRDefault="009844FA" w:rsidP="00253CB7">
      <w:pPr>
        <w:widowControl w:val="0"/>
        <w:numPr>
          <w:ilvl w:val="1"/>
          <w:numId w:val="4"/>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Переговоры по контракту.</w:t>
      </w:r>
    </w:p>
    <w:p w:rsidR="00A546D4" w:rsidRPr="00253CB7" w:rsidRDefault="00A546D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Принятие обязательств по отношению к идее маркетинга социально значимой проблемы подразумевает то, что приверженность этой идее должна пронизывать все уровни компании, начиная с ее высшего руководства и заканчивая персоналом более низкого уровня. </w:t>
      </w:r>
    </w:p>
    <w:p w:rsidR="001056D2" w:rsidRPr="00253CB7" w:rsidRDefault="00F9083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Ключевым в разработке </w:t>
      </w:r>
      <w:r w:rsidRPr="00253CB7">
        <w:rPr>
          <w:rFonts w:ascii="Times New Roman" w:hAnsi="Times New Roman"/>
          <w:sz w:val="28"/>
          <w:szCs w:val="28"/>
          <w:lang w:val="en-US"/>
        </w:rPr>
        <w:t>CRM</w:t>
      </w:r>
      <w:r w:rsidRPr="00253CB7">
        <w:rPr>
          <w:rFonts w:ascii="Times New Roman" w:hAnsi="Times New Roman"/>
          <w:sz w:val="28"/>
          <w:szCs w:val="28"/>
        </w:rPr>
        <w:t>-кампании является процесс определения</w:t>
      </w:r>
      <w:r w:rsidR="001056D2" w:rsidRPr="00253CB7">
        <w:rPr>
          <w:rFonts w:ascii="Times New Roman" w:hAnsi="Times New Roman"/>
          <w:sz w:val="28"/>
          <w:szCs w:val="28"/>
        </w:rPr>
        <w:t xml:space="preserve"> кандидатов на участие в кампании.</w:t>
      </w:r>
      <w:r w:rsidRPr="00253CB7">
        <w:rPr>
          <w:rFonts w:ascii="Times New Roman" w:hAnsi="Times New Roman"/>
          <w:sz w:val="28"/>
          <w:szCs w:val="28"/>
        </w:rPr>
        <w:t xml:space="preserve"> </w:t>
      </w:r>
      <w:r w:rsidR="001056D2" w:rsidRPr="00253CB7">
        <w:rPr>
          <w:rFonts w:ascii="Times New Roman" w:hAnsi="Times New Roman"/>
          <w:sz w:val="28"/>
          <w:szCs w:val="28"/>
        </w:rPr>
        <w:t>Центральный момент на этой стадии — выявление компании/торговой марки, с одной стороны, и благотворительной организации/социально значимой проблемы — с другой, для создания долгосроч</w:t>
      </w:r>
      <w:r w:rsidRPr="00253CB7">
        <w:rPr>
          <w:rFonts w:ascii="Times New Roman" w:hAnsi="Times New Roman"/>
          <w:sz w:val="28"/>
          <w:szCs w:val="28"/>
        </w:rPr>
        <w:t>ных и взаимовыгодных отношений.</w:t>
      </w:r>
    </w:p>
    <w:p w:rsidR="00AD7F26" w:rsidRPr="00253CB7" w:rsidRDefault="00AD7F26"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Один из самых удачных примеров таких отношений — сотрудничество торговой марки «Дэддиз Кетчуп» (Daddies ketchup) с Национальным </w:t>
      </w:r>
      <w:r w:rsidRPr="00253CB7">
        <w:rPr>
          <w:rFonts w:ascii="Times New Roman" w:hAnsi="Times New Roman"/>
          <w:sz w:val="28"/>
          <w:szCs w:val="28"/>
        </w:rPr>
        <w:lastRenderedPageBreak/>
        <w:t>обществом по предотвращению жестокого обращения с детьми (National Society for the Prevention of Cruelty to Children — NSPCC).</w:t>
      </w:r>
    </w:p>
    <w:p w:rsidR="00AD7F26" w:rsidRPr="00253CB7" w:rsidRDefault="00AD7F26"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Руководство компании пришло к выводу, что оно может достичь дифференциации посредством CRM-кампании и тем самым изменить профиль всей марки. Для национального общества это сотрудничество также было концептуально привлекательным из-за названия кетчупа (переводится, как «Папин кетчуп» и имеет отношение к детям). К тому же это возможность повышения лояльности по отношению к благотворительной организации.</w:t>
      </w:r>
    </w:p>
    <w:p w:rsidR="00AD7F26" w:rsidRPr="00253CB7" w:rsidRDefault="00AD7F26"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Акция была построена по достаточно простой схеме: компания отчисляла по 1 пенсу с продаж Национальному обществу, и в результате было собрано более 250 000 фунтов стерлингов. На данный момент эта акция закончилась, но в силу того, что между компанией и Обществом сохранились очень прочные отношения, компания в данный момент разрабатывает новую совместную программу с Обществом. В результате проведенной акции имидж торговой марки значительно улучшился, и доля рынка возросла до 15%, что является неплохим результатом для компании</w:t>
      </w:r>
      <w:r w:rsidRPr="00253CB7">
        <w:rPr>
          <w:rStyle w:val="a6"/>
          <w:rFonts w:ascii="Times New Roman" w:hAnsi="Times New Roman"/>
          <w:sz w:val="28"/>
          <w:szCs w:val="28"/>
        </w:rPr>
        <w:footnoteReference w:id="8"/>
      </w:r>
      <w:r w:rsidRPr="00253CB7">
        <w:rPr>
          <w:rFonts w:ascii="Times New Roman" w:hAnsi="Times New Roman"/>
          <w:sz w:val="28"/>
          <w:szCs w:val="28"/>
        </w:rPr>
        <w:t>.</w:t>
      </w:r>
    </w:p>
    <w:p w:rsidR="001056D2" w:rsidRPr="00253CB7" w:rsidRDefault="001056D2"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процессе разработки CRM-кампании должное вним</w:t>
      </w:r>
      <w:r w:rsidR="00F90833" w:rsidRPr="00253CB7">
        <w:rPr>
          <w:rFonts w:ascii="Times New Roman" w:hAnsi="Times New Roman"/>
          <w:sz w:val="28"/>
          <w:szCs w:val="28"/>
        </w:rPr>
        <w:t>ание следует уделять вопросу</w:t>
      </w:r>
      <w:r w:rsidRPr="00253CB7">
        <w:rPr>
          <w:rFonts w:ascii="Times New Roman" w:hAnsi="Times New Roman"/>
          <w:sz w:val="28"/>
          <w:szCs w:val="28"/>
        </w:rPr>
        <w:t xml:space="preserve"> оценки совместной ценности «активов», которые каждая из сторон привносит в построение всей структуры CRM-кампании</w:t>
      </w:r>
      <w:r w:rsidR="00F22550" w:rsidRPr="00253CB7">
        <w:rPr>
          <w:rStyle w:val="a6"/>
          <w:rFonts w:ascii="Times New Roman" w:hAnsi="Times New Roman"/>
          <w:sz w:val="28"/>
          <w:szCs w:val="28"/>
        </w:rPr>
        <w:footnoteReference w:id="9"/>
      </w:r>
      <w:r w:rsidRPr="00253CB7">
        <w:rPr>
          <w:rFonts w:ascii="Times New Roman" w:hAnsi="Times New Roman"/>
          <w:sz w:val="28"/>
          <w:szCs w:val="28"/>
        </w:rPr>
        <w:t xml:space="preserve">. </w:t>
      </w:r>
      <w:r w:rsidR="00F22550" w:rsidRPr="00253CB7">
        <w:rPr>
          <w:rFonts w:ascii="Times New Roman" w:hAnsi="Times New Roman"/>
          <w:sz w:val="28"/>
          <w:szCs w:val="28"/>
        </w:rPr>
        <w:t>Необходимо учитывать,</w:t>
      </w:r>
      <w:r w:rsidRPr="00253CB7">
        <w:rPr>
          <w:rFonts w:ascii="Times New Roman" w:hAnsi="Times New Roman"/>
          <w:sz w:val="28"/>
          <w:szCs w:val="28"/>
        </w:rPr>
        <w:t xml:space="preserve"> что у благотворительных организаций </w:t>
      </w:r>
      <w:r w:rsidR="00F22550" w:rsidRPr="00253CB7">
        <w:rPr>
          <w:rFonts w:ascii="Times New Roman" w:hAnsi="Times New Roman"/>
          <w:sz w:val="28"/>
          <w:szCs w:val="28"/>
        </w:rPr>
        <w:t xml:space="preserve">часто </w:t>
      </w:r>
      <w:r w:rsidRPr="00253CB7">
        <w:rPr>
          <w:rFonts w:ascii="Times New Roman" w:hAnsi="Times New Roman"/>
          <w:sz w:val="28"/>
          <w:szCs w:val="28"/>
        </w:rPr>
        <w:t xml:space="preserve">имеются спонсоры, высказывающие взгляды, отличные от тех, которые высказывает благотворительная организация. </w:t>
      </w:r>
      <w:r w:rsidR="00EF6899" w:rsidRPr="00253CB7">
        <w:rPr>
          <w:rFonts w:ascii="Times New Roman" w:hAnsi="Times New Roman"/>
          <w:sz w:val="28"/>
          <w:szCs w:val="28"/>
        </w:rPr>
        <w:t>И они, несомненно, составляют часть образа организации в умах людей.</w:t>
      </w:r>
    </w:p>
    <w:p w:rsidR="00A546D4" w:rsidRPr="00253CB7" w:rsidRDefault="001056D2"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Репутация компании также может быть испорчена, когда цели и задачи обоих партнеров четко не определены.</w:t>
      </w:r>
      <w:r w:rsidR="00EF6899" w:rsidRPr="00253CB7">
        <w:rPr>
          <w:rFonts w:ascii="Times New Roman" w:hAnsi="Times New Roman"/>
          <w:sz w:val="28"/>
          <w:szCs w:val="28"/>
        </w:rPr>
        <w:t xml:space="preserve"> Тот случай, когда торговая марка не соответствует</w:t>
      </w:r>
      <w:r w:rsidR="00A546D4" w:rsidRPr="00253CB7">
        <w:rPr>
          <w:rFonts w:ascii="Times New Roman" w:hAnsi="Times New Roman"/>
          <w:sz w:val="28"/>
          <w:szCs w:val="28"/>
        </w:rPr>
        <w:t xml:space="preserve"> социально значимой проблеме</w:t>
      </w:r>
      <w:r w:rsidR="00EF6899" w:rsidRPr="00253CB7">
        <w:rPr>
          <w:rFonts w:ascii="Times New Roman" w:hAnsi="Times New Roman"/>
          <w:sz w:val="28"/>
          <w:szCs w:val="28"/>
        </w:rPr>
        <w:t xml:space="preserve">, </w:t>
      </w:r>
      <w:r w:rsidR="00A546D4" w:rsidRPr="00253CB7">
        <w:rPr>
          <w:rFonts w:ascii="Times New Roman" w:hAnsi="Times New Roman"/>
          <w:sz w:val="28"/>
          <w:szCs w:val="28"/>
        </w:rPr>
        <w:t xml:space="preserve">приведет к нежелательным </w:t>
      </w:r>
      <w:r w:rsidR="00A546D4" w:rsidRPr="00253CB7">
        <w:rPr>
          <w:rFonts w:ascii="Times New Roman" w:hAnsi="Times New Roman"/>
          <w:sz w:val="28"/>
          <w:szCs w:val="28"/>
        </w:rPr>
        <w:lastRenderedPageBreak/>
        <w:t>результатам для торговой марки и для компании в целом.</w:t>
      </w:r>
    </w:p>
    <w:p w:rsidR="00BF365A" w:rsidRPr="00253CB7" w:rsidRDefault="006A7411"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Третий этап является заключительным на</w:t>
      </w:r>
      <w:r w:rsidR="007E4774" w:rsidRPr="00253CB7">
        <w:rPr>
          <w:rFonts w:ascii="Times New Roman" w:hAnsi="Times New Roman"/>
          <w:sz w:val="28"/>
          <w:szCs w:val="28"/>
        </w:rPr>
        <w:t xml:space="preserve"> предварительной стадии, и</w:t>
      </w:r>
      <w:r w:rsidRPr="00253CB7">
        <w:rPr>
          <w:rFonts w:ascii="Times New Roman" w:hAnsi="Times New Roman"/>
          <w:sz w:val="28"/>
          <w:szCs w:val="28"/>
        </w:rPr>
        <w:t xml:space="preserve"> он — наиболее важный. В этой связи можно выделить, по крайней мере, два ключевых момента. Пер</w:t>
      </w:r>
      <w:r w:rsidR="00191F9C" w:rsidRPr="00253CB7">
        <w:rPr>
          <w:rFonts w:ascii="Times New Roman" w:hAnsi="Times New Roman"/>
          <w:sz w:val="28"/>
          <w:szCs w:val="28"/>
        </w:rPr>
        <w:t>вый касается финансовой стороны:</w:t>
      </w:r>
      <w:r w:rsidRPr="00253CB7">
        <w:rPr>
          <w:rFonts w:ascii="Times New Roman" w:hAnsi="Times New Roman"/>
          <w:sz w:val="28"/>
          <w:szCs w:val="28"/>
        </w:rPr>
        <w:t xml:space="preserve"> </w:t>
      </w:r>
      <w:r w:rsidR="00191F9C" w:rsidRPr="00253CB7">
        <w:rPr>
          <w:rFonts w:ascii="Times New Roman" w:hAnsi="Times New Roman"/>
          <w:sz w:val="28"/>
          <w:szCs w:val="28"/>
        </w:rPr>
        <w:t>о</w:t>
      </w:r>
      <w:r w:rsidRPr="00253CB7">
        <w:rPr>
          <w:rFonts w:ascii="Times New Roman" w:hAnsi="Times New Roman"/>
          <w:sz w:val="28"/>
          <w:szCs w:val="28"/>
        </w:rPr>
        <w:t>бе стороны должны иметь четкое представление о том, какие затраты им предстоят. Вторым ключевым моментом является временной фактор. В соглашении следует четко прописать, на какой</w:t>
      </w:r>
      <w:r w:rsidR="00191F9C" w:rsidRPr="00253CB7">
        <w:rPr>
          <w:rFonts w:ascii="Times New Roman" w:hAnsi="Times New Roman"/>
          <w:sz w:val="28"/>
          <w:szCs w:val="28"/>
        </w:rPr>
        <w:t xml:space="preserve"> период рассчитана CRM-кампания, обсудить цели организации, чтобы обе стороны могли не только определить свои предпочтения и ожидания, но и подготовить общественное мнение.</w:t>
      </w:r>
    </w:p>
    <w:p w:rsidR="00ED555B" w:rsidRPr="00253CB7" w:rsidRDefault="002D1BF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Также на данном этапе обсуждается</w:t>
      </w:r>
      <w:r w:rsidR="00ED555B" w:rsidRPr="00253CB7">
        <w:rPr>
          <w:rFonts w:ascii="Times New Roman" w:hAnsi="Times New Roman"/>
          <w:sz w:val="28"/>
          <w:szCs w:val="28"/>
        </w:rPr>
        <w:t xml:space="preserve"> проблем</w:t>
      </w:r>
      <w:r w:rsidRPr="00253CB7">
        <w:rPr>
          <w:rFonts w:ascii="Times New Roman" w:hAnsi="Times New Roman"/>
          <w:sz w:val="28"/>
          <w:szCs w:val="28"/>
        </w:rPr>
        <w:t>а</w:t>
      </w:r>
      <w:r w:rsidR="00ED555B" w:rsidRPr="00253CB7">
        <w:rPr>
          <w:rFonts w:ascii="Times New Roman" w:hAnsi="Times New Roman"/>
          <w:sz w:val="28"/>
          <w:szCs w:val="28"/>
        </w:rPr>
        <w:t xml:space="preserve"> лидерства. </w:t>
      </w:r>
      <w:r w:rsidRPr="00253CB7">
        <w:rPr>
          <w:rFonts w:ascii="Times New Roman" w:hAnsi="Times New Roman"/>
          <w:sz w:val="28"/>
          <w:szCs w:val="28"/>
        </w:rPr>
        <w:t>Иными словами, определяется</w:t>
      </w:r>
      <w:r w:rsidR="00ED555B" w:rsidRPr="00253CB7">
        <w:rPr>
          <w:rFonts w:ascii="Times New Roman" w:hAnsi="Times New Roman"/>
          <w:sz w:val="28"/>
          <w:szCs w:val="28"/>
        </w:rPr>
        <w:t>, кто будет возглавлять кампанию. Часто в ходе предварительной разработки кампании между отделами фирмы, а также между фирмой и благотворительной организацией возникает негласная война за главенство в CRM-кампании, что в результате оказывает негативное воздействие на проведение всей кампании, как, впрочем, и на продвижение торговой марки. Поэтому н</w:t>
      </w:r>
      <w:r w:rsidRPr="00253CB7">
        <w:rPr>
          <w:rFonts w:ascii="Times New Roman" w:hAnsi="Times New Roman"/>
          <w:sz w:val="28"/>
          <w:szCs w:val="28"/>
        </w:rPr>
        <w:t>аиболее успешной можно считать работу проектной группы</w:t>
      </w:r>
      <w:r w:rsidR="00ED555B" w:rsidRPr="00253CB7">
        <w:rPr>
          <w:rFonts w:ascii="Times New Roman" w:hAnsi="Times New Roman"/>
          <w:sz w:val="28"/>
          <w:szCs w:val="28"/>
        </w:rPr>
        <w:t xml:space="preserve"> под управлением топ-менеджера или «автора» CRM-кампании, представителя из отдела по связям с общественностью и маркетинговым коммуникациям, а также представителя благотворительной организации или фонда, являющихся партнерами по CRM-кампании.</w:t>
      </w:r>
    </w:p>
    <w:p w:rsidR="009458BE" w:rsidRPr="00253CB7" w:rsidRDefault="009458BE"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Кроме перечисленных выше стадий разработки CRM-кампании необходимо остановиться на вопросе об установлении «территории». </w:t>
      </w:r>
      <w:r w:rsidR="00282A62" w:rsidRPr="00253CB7">
        <w:rPr>
          <w:rFonts w:ascii="Times New Roman" w:hAnsi="Times New Roman"/>
          <w:sz w:val="28"/>
          <w:szCs w:val="28"/>
        </w:rPr>
        <w:t xml:space="preserve">Определение </w:t>
      </w:r>
      <w:r w:rsidRPr="00253CB7">
        <w:rPr>
          <w:rFonts w:ascii="Times New Roman" w:hAnsi="Times New Roman"/>
          <w:sz w:val="28"/>
          <w:szCs w:val="28"/>
        </w:rPr>
        <w:t>«территории» является фундаментальным условием создания и позиционирования торговой марки.</w:t>
      </w:r>
    </w:p>
    <w:p w:rsidR="009458BE" w:rsidRDefault="009458BE"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Чтобы безошибочно определить границы «территории» торговой марки, необходимо понять сущность продукта</w:t>
      </w:r>
      <w:r w:rsidR="000B015C" w:rsidRPr="00253CB7">
        <w:rPr>
          <w:rFonts w:ascii="Times New Roman" w:hAnsi="Times New Roman"/>
          <w:sz w:val="28"/>
          <w:szCs w:val="28"/>
        </w:rPr>
        <w:t>,</w:t>
      </w:r>
      <w:r w:rsidRPr="00253CB7">
        <w:rPr>
          <w:rFonts w:ascii="Times New Roman" w:hAnsi="Times New Roman"/>
          <w:sz w:val="28"/>
          <w:szCs w:val="28"/>
        </w:rPr>
        <w:t xml:space="preserve"> глубинные потребности потребителей и подкрепить это отличительной особенностью торговой марки.</w:t>
      </w:r>
      <w:r w:rsidR="003A6FB1" w:rsidRPr="00253CB7">
        <w:rPr>
          <w:rFonts w:ascii="Times New Roman" w:hAnsi="Times New Roman"/>
          <w:sz w:val="28"/>
          <w:szCs w:val="28"/>
        </w:rPr>
        <w:t xml:space="preserve"> </w:t>
      </w:r>
      <w:r w:rsidRPr="00253CB7">
        <w:rPr>
          <w:rFonts w:ascii="Times New Roman" w:hAnsi="Times New Roman"/>
          <w:sz w:val="28"/>
          <w:szCs w:val="28"/>
        </w:rPr>
        <w:t>«Территория» находится на пересечении этих тр</w:t>
      </w:r>
      <w:r w:rsidR="003A6FB1" w:rsidRPr="00253CB7">
        <w:rPr>
          <w:rFonts w:ascii="Times New Roman" w:hAnsi="Times New Roman"/>
          <w:sz w:val="28"/>
          <w:szCs w:val="28"/>
        </w:rPr>
        <w:t>ех составляющих (р</w:t>
      </w:r>
      <w:r w:rsidRPr="00253CB7">
        <w:rPr>
          <w:rFonts w:ascii="Times New Roman" w:hAnsi="Times New Roman"/>
          <w:sz w:val="28"/>
          <w:szCs w:val="28"/>
        </w:rPr>
        <w:t>ис. 1).</w:t>
      </w:r>
    </w:p>
    <w:p w:rsidR="00253CB7" w:rsidRPr="00253CB7" w:rsidRDefault="00253CB7" w:rsidP="00253CB7">
      <w:pPr>
        <w:widowControl w:val="0"/>
        <w:spacing w:after="0" w:line="360" w:lineRule="auto"/>
        <w:ind w:firstLine="709"/>
        <w:jc w:val="both"/>
        <w:rPr>
          <w:rFonts w:ascii="Times New Roman" w:hAnsi="Times New Roman"/>
          <w:sz w:val="28"/>
          <w:szCs w:val="28"/>
        </w:rPr>
      </w:pPr>
    </w:p>
    <w:p w:rsidR="009458BE" w:rsidRPr="00253CB7" w:rsidRDefault="00A1630B" w:rsidP="00253CB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80pt">
            <v:imagedata r:id="rId8" o:title="" grayscale="t"/>
          </v:shape>
        </w:pict>
      </w:r>
    </w:p>
    <w:p w:rsidR="009458BE" w:rsidRPr="00253CB7" w:rsidRDefault="009458BE"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Рис. 1. </w:t>
      </w:r>
      <w:r w:rsidR="000B015C" w:rsidRPr="00253CB7">
        <w:rPr>
          <w:rFonts w:ascii="Times New Roman" w:hAnsi="Times New Roman"/>
          <w:sz w:val="28"/>
          <w:szCs w:val="28"/>
        </w:rPr>
        <w:t>«Территория» торговой марки</w:t>
      </w:r>
    </w:p>
    <w:p w:rsidR="00253CB7" w:rsidRDefault="00253CB7" w:rsidP="00253CB7">
      <w:pPr>
        <w:widowControl w:val="0"/>
        <w:spacing w:after="0" w:line="360" w:lineRule="auto"/>
        <w:ind w:firstLine="709"/>
        <w:jc w:val="both"/>
        <w:rPr>
          <w:rFonts w:ascii="Times New Roman" w:hAnsi="Times New Roman"/>
          <w:sz w:val="28"/>
          <w:szCs w:val="28"/>
        </w:rPr>
      </w:pPr>
    </w:p>
    <w:p w:rsidR="000B015C" w:rsidRPr="00253CB7" w:rsidRDefault="000B015C"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отношении правильного понимания сущности продукта необходимо обозначить, какие отличительные черты заключены в товаре или услуге и какие рациональные характеристики можно исполь</w:t>
      </w:r>
      <w:r w:rsidR="008A2360" w:rsidRPr="00253CB7">
        <w:rPr>
          <w:rFonts w:ascii="Times New Roman" w:hAnsi="Times New Roman"/>
          <w:sz w:val="28"/>
          <w:szCs w:val="28"/>
        </w:rPr>
        <w:t>зовать в позиционировании</w:t>
      </w:r>
      <w:r w:rsidRPr="00253CB7">
        <w:rPr>
          <w:rFonts w:ascii="Times New Roman" w:hAnsi="Times New Roman"/>
          <w:sz w:val="28"/>
          <w:szCs w:val="28"/>
        </w:rPr>
        <w:t>.</w:t>
      </w:r>
      <w:r w:rsidR="00282A62" w:rsidRPr="00253CB7">
        <w:rPr>
          <w:rFonts w:ascii="Times New Roman" w:hAnsi="Times New Roman"/>
          <w:sz w:val="28"/>
          <w:szCs w:val="28"/>
        </w:rPr>
        <w:t xml:space="preserve"> </w:t>
      </w:r>
      <w:r w:rsidRPr="00253CB7">
        <w:rPr>
          <w:rFonts w:ascii="Times New Roman" w:hAnsi="Times New Roman"/>
          <w:sz w:val="28"/>
          <w:szCs w:val="28"/>
        </w:rPr>
        <w:t>Наилучшим способом при определении глубинных потребностей потребителей является проведение маркет</w:t>
      </w:r>
      <w:r w:rsidR="00282A62" w:rsidRPr="00253CB7">
        <w:rPr>
          <w:rFonts w:ascii="Times New Roman" w:hAnsi="Times New Roman"/>
          <w:sz w:val="28"/>
          <w:szCs w:val="28"/>
        </w:rPr>
        <w:t>инговых исследований</w:t>
      </w:r>
      <w:r w:rsidRPr="00253CB7">
        <w:rPr>
          <w:rFonts w:ascii="Times New Roman" w:hAnsi="Times New Roman"/>
          <w:sz w:val="28"/>
          <w:szCs w:val="28"/>
        </w:rPr>
        <w:t xml:space="preserve">. </w:t>
      </w:r>
    </w:p>
    <w:p w:rsidR="000B015C" w:rsidRPr="00253CB7" w:rsidRDefault="00282A62"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Марка владеет «территорией», если она конкурентоспособна, имеет отличительные черты и мотивирует потребителей</w:t>
      </w:r>
      <w:r w:rsidR="00B017FB" w:rsidRPr="00253CB7">
        <w:rPr>
          <w:rStyle w:val="a6"/>
          <w:rFonts w:ascii="Times New Roman" w:hAnsi="Times New Roman"/>
          <w:sz w:val="28"/>
          <w:szCs w:val="28"/>
        </w:rPr>
        <w:footnoteReference w:id="10"/>
      </w:r>
      <w:r w:rsidRPr="00253CB7">
        <w:rPr>
          <w:rFonts w:ascii="Times New Roman" w:hAnsi="Times New Roman"/>
          <w:sz w:val="28"/>
          <w:szCs w:val="28"/>
        </w:rPr>
        <w:t xml:space="preserve">. Она должна соответствовать целям </w:t>
      </w:r>
      <w:r w:rsidRPr="00253CB7">
        <w:rPr>
          <w:rFonts w:ascii="Times New Roman" w:hAnsi="Times New Roman"/>
          <w:sz w:val="28"/>
          <w:szCs w:val="28"/>
          <w:lang w:val="en-US"/>
        </w:rPr>
        <w:t>CRM</w:t>
      </w:r>
      <w:r w:rsidRPr="00253CB7">
        <w:rPr>
          <w:rFonts w:ascii="Times New Roman" w:hAnsi="Times New Roman"/>
          <w:sz w:val="28"/>
          <w:szCs w:val="28"/>
        </w:rPr>
        <w:t>-кампании.</w:t>
      </w:r>
    </w:p>
    <w:p w:rsidR="00E42A39" w:rsidRPr="00253CB7" w:rsidRDefault="000B015C"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 большинстве случаев успешная марка уже имеет свою «территорию». </w:t>
      </w:r>
      <w:r w:rsidR="00ED555B" w:rsidRPr="00253CB7">
        <w:rPr>
          <w:rFonts w:ascii="Times New Roman" w:hAnsi="Times New Roman"/>
          <w:sz w:val="28"/>
          <w:szCs w:val="28"/>
        </w:rPr>
        <w:t xml:space="preserve">Тогда она </w:t>
      </w:r>
      <w:r w:rsidRPr="00253CB7">
        <w:rPr>
          <w:rFonts w:ascii="Times New Roman" w:hAnsi="Times New Roman"/>
          <w:sz w:val="28"/>
          <w:szCs w:val="28"/>
        </w:rPr>
        <w:t>должна подходить идее CRM и быть ее продолжением.</w:t>
      </w:r>
      <w:r w:rsidR="00E42A39" w:rsidRPr="00253CB7">
        <w:rPr>
          <w:rFonts w:ascii="Times New Roman" w:hAnsi="Times New Roman"/>
          <w:sz w:val="28"/>
          <w:szCs w:val="28"/>
        </w:rPr>
        <w:t xml:space="preserve"> </w:t>
      </w:r>
      <w:r w:rsidR="00554509" w:rsidRPr="00253CB7">
        <w:rPr>
          <w:rFonts w:ascii="Times New Roman" w:hAnsi="Times New Roman"/>
          <w:sz w:val="28"/>
          <w:szCs w:val="28"/>
        </w:rPr>
        <w:t xml:space="preserve">При организации </w:t>
      </w:r>
      <w:r w:rsidR="00554509" w:rsidRPr="00253CB7">
        <w:rPr>
          <w:rFonts w:ascii="Times New Roman" w:hAnsi="Times New Roman"/>
          <w:sz w:val="28"/>
          <w:szCs w:val="28"/>
          <w:lang w:val="en-US"/>
        </w:rPr>
        <w:t>CRM</w:t>
      </w:r>
      <w:r w:rsidR="00554509" w:rsidRPr="00253CB7">
        <w:rPr>
          <w:rFonts w:ascii="Times New Roman" w:hAnsi="Times New Roman"/>
          <w:sz w:val="28"/>
          <w:szCs w:val="28"/>
        </w:rPr>
        <w:t xml:space="preserve">-кампании важно учитывать приоритетные социально-значимые проблемы для данной территории или данного сегмента рынка. </w:t>
      </w:r>
    </w:p>
    <w:p w:rsidR="00191F9C" w:rsidRPr="00253CB7" w:rsidRDefault="00D979FF"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После установления «территории» и формулирования цели создания CRM-кампании встает вопрос о том, каким образом будут взаимодействовать звенья кампании. </w:t>
      </w:r>
      <w:r w:rsidR="00E42A39" w:rsidRPr="00253CB7">
        <w:rPr>
          <w:rFonts w:ascii="Times New Roman" w:hAnsi="Times New Roman"/>
          <w:sz w:val="28"/>
          <w:szCs w:val="28"/>
        </w:rPr>
        <w:t>В настоящее время популярны</w:t>
      </w:r>
      <w:r w:rsidRPr="00253CB7">
        <w:rPr>
          <w:rFonts w:ascii="Times New Roman" w:hAnsi="Times New Roman"/>
          <w:sz w:val="28"/>
          <w:szCs w:val="28"/>
        </w:rPr>
        <w:t xml:space="preserve"> две методики: «Логический поезд» и «Храм».</w:t>
      </w:r>
    </w:p>
    <w:p w:rsidR="00D979FF" w:rsidRPr="00253CB7" w:rsidRDefault="00D979FF"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lastRenderedPageBreak/>
        <w:t>Модель «Храм»</w:t>
      </w:r>
      <w:r w:rsidR="00452004" w:rsidRPr="00253CB7">
        <w:rPr>
          <w:rStyle w:val="a6"/>
          <w:rFonts w:ascii="Times New Roman" w:hAnsi="Times New Roman"/>
          <w:sz w:val="28"/>
          <w:szCs w:val="28"/>
        </w:rPr>
        <w:footnoteReference w:id="11"/>
      </w:r>
      <w:r w:rsidRPr="00253CB7">
        <w:rPr>
          <w:rFonts w:ascii="Times New Roman" w:hAnsi="Times New Roman"/>
          <w:sz w:val="28"/>
          <w:szCs w:val="28"/>
        </w:rPr>
        <w:t xml:space="preserve"> представляет собой единое целое главной идеи торговой марки (вершины храма), товаров, услуг, коммуникаций и социально-значимой проблемы (колонны храма). В основании храма находятся элементы комплекса маркетинга.</w:t>
      </w:r>
      <w:r w:rsidR="00DC0826" w:rsidRPr="00253CB7">
        <w:rPr>
          <w:rFonts w:ascii="Times New Roman" w:hAnsi="Times New Roman"/>
          <w:sz w:val="28"/>
          <w:szCs w:val="28"/>
        </w:rPr>
        <w:t xml:space="preserve"> Модель «Логический поезд» выглядит иначе: паровоз олицетворяет главную идею </w:t>
      </w:r>
      <w:r w:rsidR="00DC0826" w:rsidRPr="00253CB7">
        <w:rPr>
          <w:rFonts w:ascii="Times New Roman" w:hAnsi="Times New Roman"/>
          <w:sz w:val="28"/>
          <w:szCs w:val="28"/>
          <w:lang w:val="en-US"/>
        </w:rPr>
        <w:t>CRM</w:t>
      </w:r>
      <w:r w:rsidR="00DC0826" w:rsidRPr="00253CB7">
        <w:rPr>
          <w:rFonts w:ascii="Times New Roman" w:hAnsi="Times New Roman"/>
          <w:sz w:val="28"/>
          <w:szCs w:val="28"/>
        </w:rPr>
        <w:t>-кампании, кондуктор – социально-значимую проблему, а вагончики –</w:t>
      </w:r>
      <w:r w:rsidR="00E42A39" w:rsidRPr="00253CB7">
        <w:rPr>
          <w:rFonts w:ascii="Times New Roman" w:hAnsi="Times New Roman"/>
          <w:sz w:val="28"/>
          <w:szCs w:val="28"/>
        </w:rPr>
        <w:t xml:space="preserve"> </w:t>
      </w:r>
      <w:r w:rsidR="00DC0826" w:rsidRPr="00253CB7">
        <w:rPr>
          <w:rFonts w:ascii="Times New Roman" w:hAnsi="Times New Roman"/>
          <w:sz w:val="28"/>
          <w:szCs w:val="28"/>
        </w:rPr>
        <w:t>логические элементы кампании (реклама, предложения, скидки, партнерские отношения и взаимные выгоды).</w:t>
      </w:r>
    </w:p>
    <w:p w:rsidR="005315D8" w:rsidRPr="00253CB7" w:rsidRDefault="005315D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Успешная </w:t>
      </w:r>
      <w:r w:rsidRPr="00253CB7">
        <w:rPr>
          <w:rFonts w:ascii="Times New Roman" w:hAnsi="Times New Roman"/>
          <w:sz w:val="28"/>
          <w:szCs w:val="28"/>
          <w:lang w:val="en-US"/>
        </w:rPr>
        <w:t>CRM</w:t>
      </w:r>
      <w:r w:rsidRPr="00253CB7">
        <w:rPr>
          <w:rFonts w:ascii="Times New Roman" w:hAnsi="Times New Roman"/>
          <w:sz w:val="28"/>
          <w:szCs w:val="28"/>
        </w:rPr>
        <w:t>-кампания требует активного участия как руководства, так и рядовых сотрудников. Как правило, работа в одной команде укрепляет доверие и неформальные связи в коллективе, что положительно сказывается на деятельности компании. Важным фактором успеха</w:t>
      </w:r>
      <w:r w:rsidR="005438D2" w:rsidRPr="00253CB7">
        <w:rPr>
          <w:rFonts w:ascii="Times New Roman" w:hAnsi="Times New Roman"/>
          <w:sz w:val="28"/>
          <w:szCs w:val="28"/>
        </w:rPr>
        <w:t xml:space="preserve"> также является участие в </w:t>
      </w:r>
      <w:r w:rsidR="005438D2" w:rsidRPr="00253CB7">
        <w:rPr>
          <w:rFonts w:ascii="Times New Roman" w:hAnsi="Times New Roman"/>
          <w:sz w:val="28"/>
          <w:szCs w:val="28"/>
          <w:lang w:val="en-US"/>
        </w:rPr>
        <w:t>CRM</w:t>
      </w:r>
      <w:r w:rsidR="005438D2" w:rsidRPr="00253CB7">
        <w:rPr>
          <w:rFonts w:ascii="Times New Roman" w:hAnsi="Times New Roman"/>
          <w:sz w:val="28"/>
          <w:szCs w:val="28"/>
        </w:rPr>
        <w:t>-кампании государственных учреждений. Это может сопровождаться дополнительным финансированием или правом использовать свой логотип. Привлечь внимание общественности к социально-значимой проблеме может помочь участие знаменитости из областей культуры, политики, спорта.</w:t>
      </w:r>
    </w:p>
    <w:p w:rsidR="005315D8" w:rsidRPr="00253CB7" w:rsidRDefault="0069246E"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С целью привнесения «прозрачности» в CRM-кампанию и создания благоприятного отношения</w:t>
      </w:r>
      <w:r w:rsidR="00E42A39" w:rsidRPr="00253CB7">
        <w:rPr>
          <w:rFonts w:ascii="Times New Roman" w:hAnsi="Times New Roman"/>
          <w:sz w:val="28"/>
          <w:szCs w:val="28"/>
        </w:rPr>
        <w:t xml:space="preserve"> общественности</w:t>
      </w:r>
      <w:r w:rsidRPr="00253CB7">
        <w:rPr>
          <w:rFonts w:ascii="Times New Roman" w:hAnsi="Times New Roman"/>
          <w:sz w:val="28"/>
          <w:szCs w:val="28"/>
        </w:rPr>
        <w:t xml:space="preserve"> компании могут использовать </w:t>
      </w:r>
      <w:r w:rsidR="0084349F" w:rsidRPr="00253CB7">
        <w:rPr>
          <w:rFonts w:ascii="Times New Roman" w:hAnsi="Times New Roman"/>
          <w:sz w:val="28"/>
          <w:szCs w:val="28"/>
        </w:rPr>
        <w:t>свободное пространство на упаковке для размещения информации о ходе акции</w:t>
      </w:r>
      <w:r w:rsidR="00E42A39" w:rsidRPr="00253CB7">
        <w:rPr>
          <w:rFonts w:ascii="Times New Roman" w:hAnsi="Times New Roman"/>
          <w:sz w:val="28"/>
          <w:szCs w:val="28"/>
        </w:rPr>
        <w:t xml:space="preserve">. </w:t>
      </w:r>
    </w:p>
    <w:p w:rsidR="00961E31" w:rsidRPr="00253CB7" w:rsidRDefault="00961E31"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 качестве классического примера успешной </w:t>
      </w:r>
      <w:r w:rsidRPr="00253CB7">
        <w:rPr>
          <w:rFonts w:ascii="Times New Roman" w:hAnsi="Times New Roman"/>
          <w:sz w:val="28"/>
          <w:szCs w:val="28"/>
          <w:lang w:val="en-US"/>
        </w:rPr>
        <w:t>CRM</w:t>
      </w:r>
      <w:r w:rsidRPr="00253CB7">
        <w:rPr>
          <w:rFonts w:ascii="Times New Roman" w:hAnsi="Times New Roman"/>
          <w:sz w:val="28"/>
          <w:szCs w:val="28"/>
        </w:rPr>
        <w:t>-кампании можно привести CRM-кампанию, проводимую уже в течение 25 лет сетью ресторанов «Экспресс пицца» (Pizza Express) по спасению Венеции от наводнений. Ее часто называют «крестной матерью» CRM в Великобритании.</w:t>
      </w:r>
    </w:p>
    <w:p w:rsidR="00961E31" w:rsidRPr="00253CB7" w:rsidRDefault="00961E31"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 целях привлечения внимания общественности к проблеме Венеции и угрозе гибели этого прекрасного города от наводнения компания действовала напрямую и начала сбор средств путем отчислений с продаж пиццы </w:t>
      </w:r>
      <w:r w:rsidRPr="00253CB7">
        <w:rPr>
          <w:rFonts w:ascii="Times New Roman" w:hAnsi="Times New Roman"/>
          <w:sz w:val="28"/>
          <w:szCs w:val="28"/>
        </w:rPr>
        <w:lastRenderedPageBreak/>
        <w:t>«Венецианская». Был создан фонд по спасению Венеции от наводнений, а в меню против фирменного блюда ресторана — пиццы под названием «Венецианская» — указывалось, что 25 пенсов от стоимости блюда будет перечислено в фонд по спасению Венеции от наводнений. За этот период было не только собрано 804,123 фунта стерлингов, но и отмечалось увеличение общего объема продаж</w:t>
      </w:r>
      <w:r w:rsidRPr="00253CB7">
        <w:rPr>
          <w:rStyle w:val="a6"/>
          <w:rFonts w:ascii="Times New Roman" w:hAnsi="Times New Roman"/>
          <w:sz w:val="28"/>
          <w:szCs w:val="28"/>
        </w:rPr>
        <w:footnoteReference w:id="12"/>
      </w:r>
      <w:r w:rsidRPr="00253CB7">
        <w:rPr>
          <w:rFonts w:ascii="Times New Roman" w:hAnsi="Times New Roman"/>
          <w:sz w:val="28"/>
          <w:szCs w:val="28"/>
        </w:rPr>
        <w:t>.</w:t>
      </w:r>
    </w:p>
    <w:p w:rsidR="00BE4E4C" w:rsidRDefault="00961E31"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Отсюда следует вывод (</w:t>
      </w:r>
      <w:r w:rsidR="00BE4E4C" w:rsidRPr="00253CB7">
        <w:rPr>
          <w:rFonts w:ascii="Times New Roman" w:hAnsi="Times New Roman"/>
          <w:sz w:val="28"/>
          <w:szCs w:val="28"/>
        </w:rPr>
        <w:t xml:space="preserve">также подтвержденный исследованиями), что потребители готовы заплатить немного больше за товары или услуги, если компания ассоциируется с социально полезным делом. </w:t>
      </w:r>
    </w:p>
    <w:p w:rsidR="00253CB7" w:rsidRPr="00253CB7" w:rsidRDefault="00253CB7" w:rsidP="00253CB7">
      <w:pPr>
        <w:widowControl w:val="0"/>
        <w:spacing w:after="0" w:line="360" w:lineRule="auto"/>
        <w:ind w:firstLine="709"/>
        <w:jc w:val="both"/>
        <w:rPr>
          <w:rFonts w:ascii="Times New Roman" w:hAnsi="Times New Roman"/>
          <w:sz w:val="28"/>
          <w:szCs w:val="28"/>
        </w:rPr>
      </w:pPr>
    </w:p>
    <w:p w:rsidR="0084349F" w:rsidRPr="00253CB7" w:rsidRDefault="00253CB7" w:rsidP="00253CB7">
      <w:pPr>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1.3 </w:t>
      </w:r>
      <w:r w:rsidR="00D64968" w:rsidRPr="00253CB7">
        <w:rPr>
          <w:rFonts w:ascii="Times New Roman" w:hAnsi="Times New Roman"/>
          <w:sz w:val="28"/>
          <w:szCs w:val="28"/>
        </w:rPr>
        <w:t xml:space="preserve">Социальная и экономическая эффективность </w:t>
      </w:r>
      <w:r w:rsidR="00D64968" w:rsidRPr="00253CB7">
        <w:rPr>
          <w:rFonts w:ascii="Times New Roman" w:hAnsi="Times New Roman"/>
          <w:sz w:val="28"/>
          <w:szCs w:val="28"/>
          <w:lang w:val="en-US"/>
        </w:rPr>
        <w:t>CRM</w:t>
      </w:r>
      <w:r w:rsidR="00A863A6" w:rsidRPr="00253CB7">
        <w:rPr>
          <w:rFonts w:ascii="Times New Roman" w:hAnsi="Times New Roman"/>
          <w:sz w:val="28"/>
          <w:szCs w:val="28"/>
        </w:rPr>
        <w:t>-маркетинга</w:t>
      </w:r>
    </w:p>
    <w:p w:rsidR="00253CB7" w:rsidRDefault="00253CB7" w:rsidP="00253CB7">
      <w:pPr>
        <w:widowControl w:val="0"/>
        <w:spacing w:after="0" w:line="360" w:lineRule="auto"/>
        <w:ind w:firstLine="709"/>
        <w:jc w:val="both"/>
        <w:rPr>
          <w:rFonts w:ascii="Times New Roman" w:hAnsi="Times New Roman"/>
          <w:sz w:val="28"/>
          <w:szCs w:val="28"/>
        </w:rPr>
      </w:pPr>
    </w:p>
    <w:p w:rsidR="00D935C3" w:rsidRPr="00253CB7" w:rsidRDefault="00D935C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Оценка эффективности маркетинга является весьма сложной задачей – не всегда предоставляется возможность выразить количественный эффект, получаемый именно за счет маркетинговых мероприятий.</w:t>
      </w:r>
    </w:p>
    <w:p w:rsidR="00D935C3" w:rsidRPr="00253CB7" w:rsidRDefault="00D935C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Можно рассматривать эффективность маркетинга как отношение конечных показателей маркетинговой деятельности (объем продаж, прибыль, доля рынка) к затратам на маркетинг. Стоит отметить, что указанные конечные показатели характеризуют также результативность деятельности компании в целом, выявить в которой долю маркетинга – непростая задача. Кроме того, эффективность маркетинга необходимо оценивать за стратегический период времени, а не по результатам текущей деятельности, хорошие результаты которой могут быть обусловлены благоприятными обстоятельствами, а не следствием эффективности маркетинга.</w:t>
      </w:r>
    </w:p>
    <w:p w:rsidR="00BF049F" w:rsidRPr="00253CB7" w:rsidRDefault="00BF049F"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Под социальной эффективностью понимается «благо, польза для отдельных сообществ или для общества в целом. Социальный эффект может выражаться в улучшении благосостояния, повышения заработной платы, </w:t>
      </w:r>
      <w:r w:rsidRPr="00253CB7">
        <w:rPr>
          <w:rFonts w:ascii="Times New Roman" w:hAnsi="Times New Roman"/>
          <w:sz w:val="28"/>
          <w:szCs w:val="28"/>
        </w:rPr>
        <w:lastRenderedPageBreak/>
        <w:t>улучшении здоровья населения, росте рождаемости, снижении преступности, привлечении к активной культурной и спортивной жизнедеятельности инвалидов, укреплении патриотизма и гуманизма, в росте сторонников активного образа жизни и во многом другом</w:t>
      </w:r>
      <w:r w:rsidRPr="00253CB7">
        <w:rPr>
          <w:rStyle w:val="a6"/>
          <w:rFonts w:ascii="Times New Roman" w:hAnsi="Times New Roman"/>
          <w:sz w:val="28"/>
          <w:szCs w:val="28"/>
        </w:rPr>
        <w:footnoteReference w:id="13"/>
      </w:r>
      <w:r w:rsidRPr="00253CB7">
        <w:rPr>
          <w:rFonts w:ascii="Times New Roman" w:hAnsi="Times New Roman"/>
          <w:sz w:val="28"/>
          <w:szCs w:val="28"/>
        </w:rPr>
        <w:t xml:space="preserve">. </w:t>
      </w:r>
    </w:p>
    <w:p w:rsidR="00BE5514" w:rsidRPr="00253CB7" w:rsidRDefault="00BE551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качестве инструмента оценки эффективности маркетинговых мероприятий используются социальные опросы (опросные листы), в которых компании задают своей целевой аудитории вопросы, определяющие удовлетворенность и приверженность. Примеры таких вопросов</w:t>
      </w:r>
      <w:r w:rsidR="000616F7" w:rsidRPr="00253CB7">
        <w:rPr>
          <w:rStyle w:val="a6"/>
          <w:rFonts w:ascii="Times New Roman" w:hAnsi="Times New Roman"/>
          <w:sz w:val="28"/>
          <w:szCs w:val="28"/>
        </w:rPr>
        <w:footnoteReference w:id="14"/>
      </w:r>
      <w:r w:rsidRPr="00253CB7">
        <w:rPr>
          <w:rFonts w:ascii="Times New Roman" w:hAnsi="Times New Roman"/>
          <w:sz w:val="28"/>
          <w:szCs w:val="28"/>
        </w:rPr>
        <w:t>: «Какие компании вы бы хотели видеть в своей округе?», «В какой компании вам бы хотелось работать?», «Товары и/или услуги какой компании вы рекомендуете своим близким/друзьям/знакомым?»,</w:t>
      </w:r>
      <w:r w:rsidR="00253CB7">
        <w:rPr>
          <w:rFonts w:ascii="Times New Roman" w:hAnsi="Times New Roman"/>
          <w:sz w:val="28"/>
          <w:szCs w:val="28"/>
        </w:rPr>
        <w:t xml:space="preserve"> </w:t>
      </w:r>
      <w:r w:rsidRPr="00253CB7">
        <w:rPr>
          <w:rFonts w:ascii="Times New Roman" w:hAnsi="Times New Roman"/>
          <w:sz w:val="28"/>
          <w:szCs w:val="28"/>
        </w:rPr>
        <w:t xml:space="preserve">«Какие компании вы готовы финансово поддержать?» (например, соучастием в конкретном проекте маркетинга социально-значимой проблемы). Подобные </w:t>
      </w:r>
      <w:r w:rsidR="009733DC" w:rsidRPr="00253CB7">
        <w:rPr>
          <w:rFonts w:ascii="Times New Roman" w:hAnsi="Times New Roman"/>
          <w:sz w:val="28"/>
          <w:szCs w:val="28"/>
        </w:rPr>
        <w:t xml:space="preserve">вопросы позволяют определить место компании в умах потребителей. Таким же образом можно выяснить, какое воздействие на общественность имеет </w:t>
      </w:r>
      <w:r w:rsidR="009733DC" w:rsidRPr="00253CB7">
        <w:rPr>
          <w:rFonts w:ascii="Times New Roman" w:hAnsi="Times New Roman"/>
          <w:sz w:val="28"/>
          <w:szCs w:val="28"/>
          <w:lang w:val="en-US"/>
        </w:rPr>
        <w:t>CRM</w:t>
      </w:r>
      <w:r w:rsidR="009733DC" w:rsidRPr="00253CB7">
        <w:rPr>
          <w:rFonts w:ascii="Times New Roman" w:hAnsi="Times New Roman"/>
          <w:sz w:val="28"/>
          <w:szCs w:val="28"/>
        </w:rPr>
        <w:t>-кампания (открытые вопросы на выяснение мнения потребителя по поводу проводимой кампании).</w:t>
      </w:r>
      <w:r w:rsidR="00253CB7">
        <w:rPr>
          <w:rFonts w:ascii="Times New Roman" w:hAnsi="Times New Roman"/>
          <w:sz w:val="28"/>
          <w:szCs w:val="28"/>
        </w:rPr>
        <w:t xml:space="preserve"> </w:t>
      </w:r>
    </w:p>
    <w:p w:rsidR="00BE5514" w:rsidRPr="00253CB7" w:rsidRDefault="009733DC"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Также уровень заинтересованности в решении социально-значимой проблемы можно оценить</w:t>
      </w:r>
      <w:r w:rsidR="00B30BAD" w:rsidRPr="00253CB7">
        <w:rPr>
          <w:rFonts w:ascii="Times New Roman" w:hAnsi="Times New Roman"/>
          <w:sz w:val="28"/>
          <w:szCs w:val="28"/>
        </w:rPr>
        <w:t xml:space="preserve">, </w:t>
      </w:r>
      <w:r w:rsidRPr="00253CB7">
        <w:rPr>
          <w:rFonts w:ascii="Times New Roman" w:hAnsi="Times New Roman"/>
          <w:sz w:val="28"/>
          <w:szCs w:val="28"/>
        </w:rPr>
        <w:t>п</w:t>
      </w:r>
      <w:r w:rsidR="00B30BAD" w:rsidRPr="00253CB7">
        <w:rPr>
          <w:rFonts w:ascii="Times New Roman" w:hAnsi="Times New Roman"/>
          <w:sz w:val="28"/>
          <w:szCs w:val="28"/>
        </w:rPr>
        <w:t>одсчи</w:t>
      </w:r>
      <w:r w:rsidRPr="00253CB7">
        <w:rPr>
          <w:rFonts w:ascii="Times New Roman" w:hAnsi="Times New Roman"/>
          <w:sz w:val="28"/>
          <w:szCs w:val="28"/>
        </w:rPr>
        <w:t>т</w:t>
      </w:r>
      <w:r w:rsidR="00B30BAD" w:rsidRPr="00253CB7">
        <w:rPr>
          <w:rFonts w:ascii="Times New Roman" w:hAnsi="Times New Roman"/>
          <w:sz w:val="28"/>
          <w:szCs w:val="28"/>
        </w:rPr>
        <w:t>ав</w:t>
      </w:r>
      <w:r w:rsidRPr="00253CB7">
        <w:rPr>
          <w:rFonts w:ascii="Times New Roman" w:hAnsi="Times New Roman"/>
          <w:sz w:val="28"/>
          <w:szCs w:val="28"/>
        </w:rPr>
        <w:t xml:space="preserve"> количеств</w:t>
      </w:r>
      <w:r w:rsidR="00B30BAD" w:rsidRPr="00253CB7">
        <w:rPr>
          <w:rFonts w:ascii="Times New Roman" w:hAnsi="Times New Roman"/>
          <w:sz w:val="28"/>
          <w:szCs w:val="28"/>
        </w:rPr>
        <w:t>о</w:t>
      </w:r>
      <w:r w:rsidR="00BE5514" w:rsidRPr="00253CB7">
        <w:rPr>
          <w:rFonts w:ascii="Times New Roman" w:hAnsi="Times New Roman"/>
          <w:sz w:val="28"/>
          <w:szCs w:val="28"/>
        </w:rPr>
        <w:t xml:space="preserve"> </w:t>
      </w:r>
      <w:r w:rsidR="00B30BAD" w:rsidRPr="00253CB7">
        <w:rPr>
          <w:rFonts w:ascii="Times New Roman" w:hAnsi="Times New Roman"/>
          <w:sz w:val="28"/>
          <w:szCs w:val="28"/>
        </w:rPr>
        <w:t>публикаций</w:t>
      </w:r>
      <w:r w:rsidRPr="00253CB7">
        <w:rPr>
          <w:rFonts w:ascii="Times New Roman" w:hAnsi="Times New Roman"/>
          <w:sz w:val="28"/>
          <w:szCs w:val="28"/>
        </w:rPr>
        <w:t xml:space="preserve"> </w:t>
      </w:r>
      <w:r w:rsidR="00B30BAD" w:rsidRPr="00253CB7">
        <w:rPr>
          <w:rFonts w:ascii="Times New Roman" w:hAnsi="Times New Roman"/>
          <w:sz w:val="28"/>
          <w:szCs w:val="28"/>
        </w:rPr>
        <w:t xml:space="preserve">о кампании в прессе. </w:t>
      </w:r>
    </w:p>
    <w:p w:rsidR="00BE5514" w:rsidRPr="00253CB7" w:rsidRDefault="00B30BAD"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Весьма показательным и широко используемым способом оценки эффективности проекта </w:t>
      </w:r>
      <w:r w:rsidRPr="00253CB7">
        <w:rPr>
          <w:rFonts w:ascii="Times New Roman" w:hAnsi="Times New Roman"/>
          <w:sz w:val="28"/>
          <w:szCs w:val="28"/>
          <w:lang w:val="en-US"/>
        </w:rPr>
        <w:t>CRM</w:t>
      </w:r>
      <w:r w:rsidRPr="00253CB7">
        <w:rPr>
          <w:rFonts w:ascii="Times New Roman" w:hAnsi="Times New Roman"/>
          <w:sz w:val="28"/>
          <w:szCs w:val="28"/>
        </w:rPr>
        <w:t xml:space="preserve">-маркетинга является создание и размещение сайта в сети Интернет. Счетчики посещений, книга отзывов, он-лайн консультации, форум, опросы – вот некоторые из тех инструментов, которые предоставляет наличие сайта. </w:t>
      </w:r>
    </w:p>
    <w:p w:rsidR="00D935C3" w:rsidRPr="00253CB7" w:rsidRDefault="000616F7"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 качестве способа оценки экономической эффективности маркетинга возможно использование сравнительной оценки отчетов о прибылях и </w:t>
      </w:r>
      <w:r w:rsidRPr="00253CB7">
        <w:rPr>
          <w:rFonts w:ascii="Times New Roman" w:hAnsi="Times New Roman"/>
          <w:sz w:val="28"/>
          <w:szCs w:val="28"/>
        </w:rPr>
        <w:lastRenderedPageBreak/>
        <w:t>убытках за период до проведения кампании и с начала ее проведения. Учет затрат осуществляется при использовании данного подхода путем их вычитания (а не деления на них) из конечных результатов, представленных в денежной форме.</w:t>
      </w:r>
    </w:p>
    <w:p w:rsidR="00BF049F" w:rsidRDefault="007B398F"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Также д</w:t>
      </w:r>
      <w:r w:rsidR="00BF049F" w:rsidRPr="00253CB7">
        <w:rPr>
          <w:rFonts w:ascii="Times New Roman" w:hAnsi="Times New Roman"/>
          <w:sz w:val="28"/>
          <w:szCs w:val="28"/>
        </w:rPr>
        <w:t>ля того</w:t>
      </w:r>
      <w:r w:rsidRPr="00253CB7">
        <w:rPr>
          <w:rFonts w:ascii="Times New Roman" w:hAnsi="Times New Roman"/>
          <w:sz w:val="28"/>
          <w:szCs w:val="28"/>
        </w:rPr>
        <w:t>,</w:t>
      </w:r>
      <w:r w:rsidR="00BF049F" w:rsidRPr="00253CB7">
        <w:rPr>
          <w:rFonts w:ascii="Times New Roman" w:hAnsi="Times New Roman"/>
          <w:sz w:val="28"/>
          <w:szCs w:val="28"/>
        </w:rPr>
        <w:t xml:space="preserve"> чтобы экономически оценить (и обоснов</w:t>
      </w:r>
      <w:r w:rsidRPr="00253CB7">
        <w:rPr>
          <w:rFonts w:ascii="Times New Roman" w:hAnsi="Times New Roman"/>
          <w:sz w:val="28"/>
          <w:szCs w:val="28"/>
        </w:rPr>
        <w:t>ать) эффективность проекта</w:t>
      </w:r>
      <w:r w:rsidR="00BF049F" w:rsidRPr="00253CB7">
        <w:rPr>
          <w:rFonts w:ascii="Times New Roman" w:hAnsi="Times New Roman"/>
          <w:sz w:val="28"/>
          <w:szCs w:val="28"/>
        </w:rPr>
        <w:t>, используется финансовый показа</w:t>
      </w:r>
      <w:r w:rsidR="009645F3" w:rsidRPr="00253CB7">
        <w:rPr>
          <w:rFonts w:ascii="Times New Roman" w:hAnsi="Times New Roman"/>
          <w:sz w:val="28"/>
          <w:szCs w:val="28"/>
        </w:rPr>
        <w:t xml:space="preserve">тель, называемый коэффициентом рентабельности. В общем случае он </w:t>
      </w:r>
      <w:r w:rsidR="00BF049F" w:rsidRPr="00253CB7">
        <w:rPr>
          <w:rFonts w:ascii="Times New Roman" w:hAnsi="Times New Roman"/>
          <w:sz w:val="28"/>
          <w:szCs w:val="28"/>
        </w:rPr>
        <w:t>определяется по следующей формуле</w:t>
      </w:r>
      <w:r w:rsidRPr="00253CB7">
        <w:rPr>
          <w:rStyle w:val="a6"/>
          <w:rFonts w:ascii="Times New Roman" w:hAnsi="Times New Roman"/>
          <w:sz w:val="28"/>
          <w:szCs w:val="28"/>
        </w:rPr>
        <w:footnoteReference w:id="15"/>
      </w:r>
      <w:r w:rsidR="00BF049F" w:rsidRPr="00253CB7">
        <w:rPr>
          <w:rFonts w:ascii="Times New Roman" w:hAnsi="Times New Roman"/>
          <w:sz w:val="28"/>
          <w:szCs w:val="28"/>
        </w:rPr>
        <w:t>:</w:t>
      </w:r>
    </w:p>
    <w:p w:rsidR="00253CB7" w:rsidRPr="00253CB7" w:rsidRDefault="00253CB7" w:rsidP="00253CB7">
      <w:pPr>
        <w:widowControl w:val="0"/>
        <w:spacing w:after="0" w:line="360" w:lineRule="auto"/>
        <w:ind w:firstLine="709"/>
        <w:jc w:val="both"/>
        <w:rPr>
          <w:rFonts w:ascii="Times New Roman" w:hAnsi="Times New Roman"/>
          <w:sz w:val="28"/>
          <w:szCs w:val="28"/>
        </w:rPr>
      </w:pPr>
    </w:p>
    <w:p w:rsidR="00BF049F" w:rsidRPr="00253CB7" w:rsidRDefault="00A1630B" w:rsidP="00253CB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132pt;height:80.25pt;mso-position-horizontal-relative:char;mso-position-vertical-relative:line" coordorigin="2175,4991" coordsize="2640,1605">
            <o:lock v:ext="edit" aspectratio="t"/>
            <v:shape id="_x0000_s1027" type="#_x0000_t75" style="position:absolute;left:2175;top:4991;width:2640;height:160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65;top:5316;width:1511;height:700" filled="f" stroked="f">
              <v:textbox>
                <w:txbxContent>
                  <w:p w:rsidR="009645F3" w:rsidRPr="007B398F" w:rsidRDefault="009645F3" w:rsidP="009645F3">
                    <w:pPr>
                      <w:rPr>
                        <w:rFonts w:ascii="Times New Roman" w:hAnsi="Times New Roman"/>
                        <w:sz w:val="28"/>
                        <w:szCs w:val="28"/>
                      </w:rPr>
                    </w:pPr>
                    <w:r>
                      <w:rPr>
                        <w:rFonts w:ascii="Times New Roman" w:hAnsi="Times New Roman"/>
                        <w:sz w:val="28"/>
                        <w:szCs w:val="28"/>
                      </w:rPr>
                      <w:t>Прибыль</w:t>
                    </w:r>
                  </w:p>
                </w:txbxContent>
              </v:textbox>
            </v:shape>
            <v:shape id="_x0000_s1029" type="#_x0000_t202" style="position:absolute;left:2278;top:5565;width:1217;height:791" filled="f" stroked="f">
              <v:textbox>
                <w:txbxContent>
                  <w:p w:rsidR="009645F3" w:rsidRPr="007B398F" w:rsidRDefault="009645F3" w:rsidP="009645F3">
                    <w:pPr>
                      <w:rPr>
                        <w:rFonts w:ascii="Times New Roman" w:hAnsi="Times New Roman"/>
                        <w:sz w:val="28"/>
                        <w:szCs w:val="28"/>
                        <w:lang w:val="en-US"/>
                      </w:rPr>
                    </w:pPr>
                    <w:r>
                      <w:rPr>
                        <w:rFonts w:ascii="Times New Roman" w:hAnsi="Times New Roman"/>
                        <w:sz w:val="28"/>
                        <w:szCs w:val="28"/>
                      </w:rPr>
                      <w:t>К</w:t>
                    </w:r>
                    <w:r>
                      <w:rPr>
                        <w:rFonts w:ascii="Times New Roman" w:hAnsi="Times New Roman"/>
                        <w:sz w:val="28"/>
                        <w:szCs w:val="28"/>
                        <w:vertAlign w:val="subscript"/>
                      </w:rPr>
                      <w:t>рент</w:t>
                    </w:r>
                    <w:r w:rsidRPr="007B398F">
                      <w:rPr>
                        <w:rFonts w:ascii="Times New Roman" w:hAnsi="Times New Roman"/>
                        <w:sz w:val="28"/>
                        <w:szCs w:val="28"/>
                        <w:lang w:val="en-US"/>
                      </w:rPr>
                      <w:t xml:space="preserve"> =</w:t>
                    </w:r>
                  </w:p>
                </w:txbxContent>
              </v:textbox>
            </v:shape>
            <v:shape id="_x0000_s1030" type="#_x0000_t202" style="position:absolute;left:3210;top:5783;width:1395;height:573" filled="f" stroked="f">
              <v:textbox>
                <w:txbxContent>
                  <w:p w:rsidR="009645F3" w:rsidRPr="007B398F" w:rsidRDefault="009645F3" w:rsidP="009645F3">
                    <w:pPr>
                      <w:rPr>
                        <w:rFonts w:ascii="Times New Roman" w:hAnsi="Times New Roman"/>
                        <w:sz w:val="28"/>
                        <w:szCs w:val="28"/>
                      </w:rPr>
                    </w:pPr>
                    <w:r>
                      <w:rPr>
                        <w:rFonts w:ascii="Times New Roman" w:hAnsi="Times New Roman"/>
                        <w:sz w:val="28"/>
                        <w:szCs w:val="28"/>
                      </w:rPr>
                      <w:t>Затраты</w:t>
                    </w:r>
                  </w:p>
                </w:txbxContent>
              </v:textbox>
            </v:shape>
            <v:shapetype id="_x0000_t32" coordsize="21600,21600" o:spt="32" o:oned="t" path="m,l21600,21600e" filled="f">
              <v:path arrowok="t" fillok="f" o:connecttype="none"/>
              <o:lock v:ext="edit" shapetype="t"/>
            </v:shapetype>
            <v:shape id="_x0000_s1031" type="#_x0000_t32" style="position:absolute;left:3253;top:5796;width:735;height:1" o:connectortype="straight"/>
            <v:shape id="_x0000_s1032" type="#_x0000_t32" style="position:absolute;left:3765;top:5795;width:735;height:1" o:connectortype="straight"/>
            <w10:wrap type="none"/>
            <w10:anchorlock/>
          </v:group>
        </w:pict>
      </w:r>
    </w:p>
    <w:p w:rsidR="00253CB7" w:rsidRDefault="00253CB7" w:rsidP="00253CB7">
      <w:pPr>
        <w:widowControl w:val="0"/>
        <w:spacing w:after="0" w:line="360" w:lineRule="auto"/>
        <w:ind w:firstLine="709"/>
        <w:jc w:val="both"/>
        <w:rPr>
          <w:rFonts w:ascii="Times New Roman" w:hAnsi="Times New Roman"/>
          <w:sz w:val="28"/>
          <w:szCs w:val="28"/>
        </w:rPr>
      </w:pPr>
    </w:p>
    <w:p w:rsidR="00BF049F" w:rsidRPr="00253CB7" w:rsidRDefault="009645F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Рентабельность комплексно отражает степень эффективности использования материальных, трудовых и денежных ресурсов. Она может выражаться как в прибыли на единицу вложенных средств, так и в прибыли, которую несёт в себе каждая полученная денежная единица.</w:t>
      </w:r>
    </w:p>
    <w:p w:rsidR="0052337A" w:rsidRPr="00253CB7" w:rsidRDefault="0052337A"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Чтобы облегчить будущий подсчет эффективности кампании, можно выпустить отдельную линию товаров, которая будет востребована только среди потребителей-участников акции</w:t>
      </w:r>
      <w:r w:rsidR="0044217A" w:rsidRPr="00253CB7">
        <w:rPr>
          <w:rFonts w:ascii="Times New Roman" w:hAnsi="Times New Roman"/>
          <w:sz w:val="28"/>
          <w:szCs w:val="28"/>
        </w:rPr>
        <w:t xml:space="preserve">. </w:t>
      </w:r>
    </w:p>
    <w:p w:rsidR="00392A73" w:rsidRDefault="0044217A"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Таким образом, оценка эффективности </w:t>
      </w:r>
      <w:r w:rsidRPr="00253CB7">
        <w:rPr>
          <w:rFonts w:ascii="Times New Roman" w:hAnsi="Times New Roman"/>
          <w:sz w:val="28"/>
          <w:szCs w:val="28"/>
          <w:lang w:val="en-US"/>
        </w:rPr>
        <w:t>CRM</w:t>
      </w:r>
      <w:r w:rsidRPr="00253CB7">
        <w:rPr>
          <w:rFonts w:ascii="Times New Roman" w:hAnsi="Times New Roman"/>
          <w:sz w:val="28"/>
          <w:szCs w:val="28"/>
        </w:rPr>
        <w:t>-маркетинга требует всестороннего подхода, чтобы эта оценка была наиболее объективной.</w:t>
      </w:r>
    </w:p>
    <w:p w:rsidR="008A2830" w:rsidRDefault="008A2830" w:rsidP="00253CB7">
      <w:pPr>
        <w:widowControl w:val="0"/>
        <w:spacing w:after="0" w:line="360" w:lineRule="auto"/>
        <w:ind w:firstLine="709"/>
        <w:jc w:val="both"/>
        <w:rPr>
          <w:rFonts w:ascii="Times New Roman" w:hAnsi="Times New Roman"/>
          <w:sz w:val="28"/>
          <w:szCs w:val="28"/>
        </w:rPr>
      </w:pPr>
    </w:p>
    <w:p w:rsidR="008A2830" w:rsidRPr="00253CB7" w:rsidRDefault="008A2830" w:rsidP="00253CB7">
      <w:pPr>
        <w:widowControl w:val="0"/>
        <w:spacing w:after="0" w:line="360" w:lineRule="auto"/>
        <w:ind w:firstLine="709"/>
        <w:jc w:val="both"/>
        <w:rPr>
          <w:rFonts w:ascii="Times New Roman" w:hAnsi="Times New Roman"/>
          <w:sz w:val="28"/>
          <w:szCs w:val="28"/>
        </w:rPr>
      </w:pPr>
    </w:p>
    <w:p w:rsidR="00392A73" w:rsidRPr="00253CB7" w:rsidRDefault="00392A73" w:rsidP="00253CB7">
      <w:pPr>
        <w:widowControl w:val="0"/>
        <w:spacing w:after="0" w:line="360" w:lineRule="auto"/>
        <w:ind w:firstLine="709"/>
        <w:jc w:val="both"/>
        <w:rPr>
          <w:rFonts w:ascii="Times New Roman" w:hAnsi="Times New Roman"/>
          <w:sz w:val="28"/>
          <w:szCs w:val="32"/>
        </w:rPr>
      </w:pPr>
      <w:r w:rsidRPr="00253CB7">
        <w:rPr>
          <w:rFonts w:ascii="Times New Roman" w:hAnsi="Times New Roman"/>
          <w:sz w:val="28"/>
          <w:szCs w:val="28"/>
        </w:rPr>
        <w:br w:type="page"/>
      </w:r>
      <w:r w:rsidRPr="00253CB7">
        <w:rPr>
          <w:rFonts w:ascii="Times New Roman" w:hAnsi="Times New Roman"/>
          <w:sz w:val="28"/>
          <w:szCs w:val="32"/>
        </w:rPr>
        <w:lastRenderedPageBreak/>
        <w:t xml:space="preserve">Глава </w:t>
      </w:r>
      <w:r w:rsidRPr="00253CB7">
        <w:rPr>
          <w:rFonts w:ascii="Times New Roman" w:hAnsi="Times New Roman"/>
          <w:sz w:val="28"/>
          <w:szCs w:val="32"/>
          <w:lang w:val="en-US"/>
        </w:rPr>
        <w:t>II</w:t>
      </w:r>
      <w:r w:rsidR="00717169" w:rsidRPr="00253CB7">
        <w:rPr>
          <w:rFonts w:ascii="Times New Roman" w:hAnsi="Times New Roman"/>
          <w:sz w:val="28"/>
          <w:szCs w:val="32"/>
        </w:rPr>
        <w:t xml:space="preserve">. Анализ деятельности </w:t>
      </w:r>
      <w:r w:rsidR="002116A2" w:rsidRPr="00253CB7">
        <w:rPr>
          <w:rFonts w:ascii="Times New Roman" w:hAnsi="Times New Roman"/>
          <w:sz w:val="28"/>
          <w:szCs w:val="32"/>
        </w:rPr>
        <w:t>«</w:t>
      </w:r>
      <w:r w:rsidR="002116A2" w:rsidRPr="00253CB7">
        <w:rPr>
          <w:rFonts w:ascii="Times New Roman" w:hAnsi="Times New Roman"/>
          <w:sz w:val="28"/>
          <w:szCs w:val="32"/>
          <w:lang w:val="en-US"/>
        </w:rPr>
        <w:t>Light</w:t>
      </w:r>
      <w:r w:rsidR="002116A2" w:rsidRPr="00253CB7">
        <w:rPr>
          <w:rFonts w:ascii="Times New Roman" w:hAnsi="Times New Roman"/>
          <w:sz w:val="28"/>
          <w:szCs w:val="32"/>
        </w:rPr>
        <w:t xml:space="preserve"> </w:t>
      </w:r>
      <w:r w:rsidR="002116A2" w:rsidRPr="00253CB7">
        <w:rPr>
          <w:rFonts w:ascii="Times New Roman" w:hAnsi="Times New Roman"/>
          <w:sz w:val="28"/>
          <w:szCs w:val="32"/>
          <w:lang w:val="en-US"/>
        </w:rPr>
        <w:t>cafe</w:t>
      </w:r>
      <w:r w:rsidR="002116A2" w:rsidRPr="00253CB7">
        <w:rPr>
          <w:rFonts w:ascii="Times New Roman" w:hAnsi="Times New Roman"/>
          <w:sz w:val="28"/>
          <w:szCs w:val="32"/>
        </w:rPr>
        <w:t>»</w:t>
      </w:r>
    </w:p>
    <w:p w:rsidR="00253CB7" w:rsidRDefault="00253CB7" w:rsidP="00253CB7">
      <w:pPr>
        <w:widowControl w:val="0"/>
        <w:spacing w:after="0" w:line="360" w:lineRule="auto"/>
        <w:ind w:firstLine="709"/>
        <w:jc w:val="both"/>
        <w:rPr>
          <w:rFonts w:ascii="Times New Roman" w:hAnsi="Times New Roman"/>
          <w:sz w:val="28"/>
          <w:szCs w:val="28"/>
        </w:rPr>
      </w:pPr>
    </w:p>
    <w:p w:rsidR="00392A73" w:rsidRPr="00253CB7" w:rsidRDefault="00DC49B6"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2.1 Краткая организационно-экономическая характеристика</w:t>
      </w:r>
    </w:p>
    <w:p w:rsidR="00253CB7" w:rsidRDefault="00253CB7" w:rsidP="00253CB7">
      <w:pPr>
        <w:widowControl w:val="0"/>
        <w:spacing w:after="0" w:line="360" w:lineRule="auto"/>
        <w:ind w:firstLine="709"/>
        <w:jc w:val="both"/>
        <w:rPr>
          <w:rFonts w:ascii="Times New Roman" w:hAnsi="Times New Roman"/>
          <w:sz w:val="28"/>
          <w:szCs w:val="28"/>
        </w:rPr>
      </w:pPr>
    </w:p>
    <w:p w:rsidR="00265645" w:rsidRPr="00253CB7" w:rsidRDefault="0071716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cafe</w:t>
      </w:r>
      <w:r w:rsidRPr="00253CB7">
        <w:rPr>
          <w:rFonts w:ascii="Times New Roman" w:hAnsi="Times New Roman"/>
          <w:sz w:val="28"/>
          <w:szCs w:val="28"/>
        </w:rPr>
        <w:t>» (</w:t>
      </w:r>
      <w:r w:rsidR="00A1633C" w:rsidRPr="00253CB7">
        <w:rPr>
          <w:rFonts w:ascii="Times New Roman" w:hAnsi="Times New Roman"/>
          <w:sz w:val="28"/>
          <w:szCs w:val="28"/>
        </w:rPr>
        <w:t>ООО «Дрим Арт»</w:t>
      </w:r>
      <w:r w:rsidRPr="00253CB7">
        <w:rPr>
          <w:rFonts w:ascii="Times New Roman" w:hAnsi="Times New Roman"/>
          <w:sz w:val="28"/>
          <w:szCs w:val="28"/>
        </w:rPr>
        <w:t>)</w:t>
      </w:r>
      <w:r w:rsidR="00A1633C" w:rsidRPr="00253CB7">
        <w:rPr>
          <w:rFonts w:ascii="Times New Roman" w:hAnsi="Times New Roman"/>
          <w:sz w:val="28"/>
          <w:szCs w:val="28"/>
        </w:rPr>
        <w:t xml:space="preserve"> находится под эгидой управляющей компании «</w:t>
      </w:r>
      <w:r w:rsidR="00A1633C" w:rsidRPr="00253CB7">
        <w:rPr>
          <w:rFonts w:ascii="Times New Roman" w:hAnsi="Times New Roman"/>
          <w:sz w:val="28"/>
          <w:szCs w:val="28"/>
          <w:lang w:val="en-US"/>
        </w:rPr>
        <w:t>CBR</w:t>
      </w:r>
      <w:r w:rsidR="00A1633C" w:rsidRPr="00253CB7">
        <w:rPr>
          <w:rFonts w:ascii="Times New Roman" w:hAnsi="Times New Roman"/>
          <w:sz w:val="28"/>
          <w:szCs w:val="28"/>
        </w:rPr>
        <w:t>-</w:t>
      </w:r>
      <w:r w:rsidR="00A1633C" w:rsidRPr="00253CB7">
        <w:rPr>
          <w:rFonts w:ascii="Times New Roman" w:hAnsi="Times New Roman"/>
          <w:sz w:val="28"/>
          <w:szCs w:val="28"/>
          <w:lang w:val="en-US"/>
        </w:rPr>
        <w:t>Group</w:t>
      </w:r>
      <w:r w:rsidR="00A1633C" w:rsidRPr="00253CB7">
        <w:rPr>
          <w:rFonts w:ascii="Times New Roman" w:hAnsi="Times New Roman"/>
          <w:sz w:val="28"/>
          <w:szCs w:val="28"/>
        </w:rPr>
        <w:t xml:space="preserve">», которая в свою очередь аффилирована с Уральской горно-металлургической компанией. </w:t>
      </w:r>
      <w:r w:rsidR="00265645" w:rsidRPr="00253CB7">
        <w:rPr>
          <w:rFonts w:ascii="Times New Roman" w:hAnsi="Times New Roman"/>
          <w:sz w:val="28"/>
          <w:szCs w:val="28"/>
        </w:rPr>
        <w:t>«</w:t>
      </w:r>
      <w:r w:rsidR="00265645" w:rsidRPr="00253CB7">
        <w:rPr>
          <w:rFonts w:ascii="Times New Roman" w:hAnsi="Times New Roman"/>
          <w:sz w:val="28"/>
          <w:szCs w:val="28"/>
          <w:lang w:val="en-US"/>
        </w:rPr>
        <w:t>Light</w:t>
      </w:r>
      <w:r w:rsidR="00265645" w:rsidRPr="00253CB7">
        <w:rPr>
          <w:rFonts w:ascii="Times New Roman" w:hAnsi="Times New Roman"/>
          <w:sz w:val="28"/>
          <w:szCs w:val="28"/>
        </w:rPr>
        <w:t xml:space="preserve"> </w:t>
      </w:r>
      <w:r w:rsidR="00A1633C" w:rsidRPr="00253CB7">
        <w:rPr>
          <w:rFonts w:ascii="Times New Roman" w:hAnsi="Times New Roman"/>
          <w:sz w:val="28"/>
          <w:szCs w:val="28"/>
          <w:lang w:val="en-US"/>
        </w:rPr>
        <w:t>caf</w:t>
      </w:r>
      <w:r w:rsidR="00265645" w:rsidRPr="00253CB7">
        <w:rPr>
          <w:rFonts w:ascii="Times New Roman" w:hAnsi="Times New Roman"/>
          <w:sz w:val="28"/>
          <w:szCs w:val="28"/>
        </w:rPr>
        <w:t xml:space="preserve">é» начало свою деятельность в октябре 2006 года. Его юридический и фактический адрес – </w:t>
      </w:r>
      <w:r w:rsidR="002116A2" w:rsidRPr="00253CB7">
        <w:rPr>
          <w:rFonts w:ascii="Times New Roman" w:hAnsi="Times New Roman"/>
          <w:sz w:val="28"/>
          <w:szCs w:val="28"/>
        </w:rPr>
        <w:t>г.</w:t>
      </w:r>
      <w:r w:rsidR="00EC5EB9" w:rsidRPr="00253CB7">
        <w:rPr>
          <w:rFonts w:ascii="Times New Roman" w:hAnsi="Times New Roman"/>
          <w:sz w:val="28"/>
          <w:szCs w:val="28"/>
        </w:rPr>
        <w:t xml:space="preserve"> </w:t>
      </w:r>
      <w:r w:rsidR="00265645" w:rsidRPr="00253CB7">
        <w:rPr>
          <w:rFonts w:ascii="Times New Roman" w:hAnsi="Times New Roman"/>
          <w:sz w:val="28"/>
          <w:szCs w:val="28"/>
        </w:rPr>
        <w:t xml:space="preserve">Екатеринбург, ул. Малышева, </w:t>
      </w:r>
      <w:r w:rsidR="002116A2" w:rsidRPr="00253CB7">
        <w:rPr>
          <w:rFonts w:ascii="Times New Roman" w:hAnsi="Times New Roman"/>
          <w:sz w:val="28"/>
          <w:szCs w:val="28"/>
        </w:rPr>
        <w:t>д.</w:t>
      </w:r>
      <w:r w:rsidR="00265645" w:rsidRPr="00253CB7">
        <w:rPr>
          <w:rFonts w:ascii="Times New Roman" w:hAnsi="Times New Roman"/>
          <w:sz w:val="28"/>
          <w:szCs w:val="28"/>
        </w:rPr>
        <w:t>44.</w:t>
      </w:r>
    </w:p>
    <w:p w:rsidR="00EC5EB9" w:rsidRDefault="00EC5EB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компании действует линейно-функциональная структура управления (рис.2), по форме собственности представляет собой общество с ограниченной ответственностью, зарегистрирован</w:t>
      </w:r>
      <w:r w:rsidR="005558B1" w:rsidRPr="00253CB7">
        <w:rPr>
          <w:rFonts w:ascii="Times New Roman" w:hAnsi="Times New Roman"/>
          <w:sz w:val="28"/>
          <w:szCs w:val="28"/>
        </w:rPr>
        <w:t>н</w:t>
      </w:r>
      <w:r w:rsidRPr="00253CB7">
        <w:rPr>
          <w:rFonts w:ascii="Times New Roman" w:hAnsi="Times New Roman"/>
          <w:sz w:val="28"/>
          <w:szCs w:val="28"/>
        </w:rPr>
        <w:t>о</w:t>
      </w:r>
      <w:r w:rsidR="005558B1" w:rsidRPr="00253CB7">
        <w:rPr>
          <w:rFonts w:ascii="Times New Roman" w:hAnsi="Times New Roman"/>
          <w:sz w:val="28"/>
          <w:szCs w:val="28"/>
        </w:rPr>
        <w:t>е</w:t>
      </w:r>
      <w:r w:rsidRPr="00253CB7">
        <w:rPr>
          <w:rFonts w:ascii="Times New Roman" w:hAnsi="Times New Roman"/>
          <w:sz w:val="28"/>
          <w:szCs w:val="28"/>
        </w:rPr>
        <w:t xml:space="preserve"> как ООО «Дрим Арт».</w:t>
      </w:r>
    </w:p>
    <w:p w:rsidR="00253CB7" w:rsidRPr="00253CB7" w:rsidRDefault="00253CB7" w:rsidP="00253CB7">
      <w:pPr>
        <w:widowControl w:val="0"/>
        <w:spacing w:after="0" w:line="360" w:lineRule="auto"/>
        <w:ind w:firstLine="709"/>
        <w:jc w:val="both"/>
        <w:rPr>
          <w:rFonts w:ascii="Times New Roman" w:hAnsi="Times New Roman"/>
          <w:sz w:val="28"/>
          <w:szCs w:val="28"/>
        </w:rPr>
      </w:pPr>
    </w:p>
    <w:p w:rsidR="00265645" w:rsidRPr="00253CB7" w:rsidRDefault="00A1630B" w:rsidP="00253CB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3" style="width:410.05pt;height:243.7pt;mso-position-horizontal-relative:char;mso-position-vertical-relative:line" coordorigin="1995,6184" coordsize="9062,4874">
            <v:rect id="_x0000_s1034" style="position:absolute;left:5254;top:6184;width:2984;height:449" o:regroupid="1" strokeweight="1.25pt">
              <v:textbox style="mso-next-textbox:#_x0000_s1034">
                <w:txbxContent>
                  <w:p w:rsidR="000B0E10" w:rsidRPr="00E136DC" w:rsidRDefault="000B0E10" w:rsidP="00265645">
                    <w:pPr>
                      <w:pStyle w:val="7"/>
                      <w:rPr>
                        <w:i/>
                      </w:rPr>
                    </w:pPr>
                    <w:r>
                      <w:rPr>
                        <w:i/>
                      </w:rPr>
                      <w:t>Генеральный</w:t>
                    </w:r>
                    <w:r w:rsidRPr="00E136DC">
                      <w:rPr>
                        <w:i/>
                      </w:rPr>
                      <w:t xml:space="preserve"> директор</w:t>
                    </w:r>
                  </w:p>
                </w:txbxContent>
              </v:textbox>
            </v:rect>
            <v:line id="_x0000_s1035" style="position:absolute" from="6767,6633" to="6767,6820" o:regroupid="1" strokeweight="1.25pt"/>
            <v:line id="_x0000_s1036" style="position:absolute;flip:y" from="2856,6829" to="10458,6844" o:regroupid="1" strokeweight="1.25pt"/>
            <v:group id="_x0000_s1037" style="position:absolute;left:9225;top:6820;width:1832;height:3611" coordorigin="9225,6820" coordsize="1832,3611">
              <v:line id="_x0000_s1038" style="position:absolute" from="10458,6820" to="10458,6962" o:regroupid="1" strokeweight="1.25pt"/>
              <v:rect id="_x0000_s1039" style="position:absolute;left:9420;top:6977;width:1620;height:669" o:regroupid="2" strokeweight="1.25pt">
                <v:textbox style="mso-next-textbox:#_x0000_s1039">
                  <w:txbxContent>
                    <w:p w:rsidR="000B0E10" w:rsidRPr="00A25691" w:rsidRDefault="000B0E10" w:rsidP="00265645">
                      <w:pPr>
                        <w:pStyle w:val="ab"/>
                        <w:jc w:val="center"/>
                        <w:rPr>
                          <w:rFonts w:ascii="Times New Roman" w:hAnsi="Times New Roman"/>
                          <w:b/>
                          <w:sz w:val="20"/>
                          <w:szCs w:val="20"/>
                        </w:rPr>
                      </w:pPr>
                      <w:r w:rsidRPr="00A25691">
                        <w:rPr>
                          <w:rFonts w:ascii="Times New Roman" w:hAnsi="Times New Roman"/>
                          <w:b/>
                          <w:sz w:val="20"/>
                          <w:szCs w:val="20"/>
                        </w:rPr>
                        <w:t>Руководитель отдела кадров</w:t>
                      </w:r>
                    </w:p>
                  </w:txbxContent>
                </v:textbox>
              </v:rect>
              <v:line id="_x0000_s1040" style="position:absolute" from="10458,7654" to="10458,8152" o:regroupid="3" strokeweight="1.25pt">
                <v:stroke endarrow="block"/>
              </v:line>
              <v:rect id="_x0000_s1041" style="position:absolute;left:9420;top:8152;width:1637;height:410" strokeweight="1.25pt">
                <v:textbox style="mso-next-textbox:#_x0000_s1041">
                  <w:txbxContent>
                    <w:p w:rsidR="000B0E10" w:rsidRPr="00A25691" w:rsidRDefault="000B0E10" w:rsidP="00A25691">
                      <w:pPr>
                        <w:pStyle w:val="ab"/>
                        <w:spacing w:after="0" w:line="240" w:lineRule="auto"/>
                        <w:jc w:val="center"/>
                        <w:rPr>
                          <w:rFonts w:ascii="Times New Roman" w:hAnsi="Times New Roman"/>
                          <w:sz w:val="20"/>
                          <w:szCs w:val="20"/>
                        </w:rPr>
                      </w:pPr>
                      <w:r>
                        <w:rPr>
                          <w:rFonts w:ascii="Times New Roman" w:hAnsi="Times New Roman"/>
                          <w:sz w:val="20"/>
                          <w:szCs w:val="20"/>
                        </w:rPr>
                        <w:t>Менеджер (2)</w:t>
                      </w:r>
                    </w:p>
                  </w:txbxContent>
                </v:textbox>
              </v:rect>
              <v:line id="_x0000_s1042" style="position:absolute" from="9240,6829" to="9240,10221" strokeweight="1.25pt"/>
              <v:group id="_x0000_s1043" style="position:absolute;left:9225;top:8740;width:1763;height:1691" coordorigin="9225,8530" coordsize="1763,1691">
                <v:rect id="_x0000_s1044" style="position:absolute;left:9555;top:8530;width:1433;height:426" strokeweight="1.25pt">
                  <v:textbox style="mso-next-textbox:#_x0000_s1044">
                    <w:txbxContent>
                      <w:p w:rsidR="000B0E10" w:rsidRPr="00A766D4" w:rsidRDefault="000B0E10" w:rsidP="00844507">
                        <w:pPr>
                          <w:spacing w:line="240" w:lineRule="auto"/>
                          <w:jc w:val="center"/>
                          <w:rPr>
                            <w:rFonts w:ascii="Times New Roman" w:hAnsi="Times New Roman"/>
                            <w:b/>
                            <w:sz w:val="20"/>
                            <w:szCs w:val="20"/>
                          </w:rPr>
                        </w:pPr>
                        <w:r w:rsidRPr="00A766D4">
                          <w:rPr>
                            <w:rFonts w:ascii="Times New Roman" w:hAnsi="Times New Roman"/>
                            <w:b/>
                            <w:sz w:val="20"/>
                            <w:szCs w:val="20"/>
                          </w:rPr>
                          <w:t>Инженер</w:t>
                        </w:r>
                      </w:p>
                    </w:txbxContent>
                  </v:textbox>
                </v:rect>
                <v:rect id="_x0000_s1045" style="position:absolute;left:9555;top:9055;width:1433;height:635" strokeweight="1.25pt">
                  <v:textbox style="mso-next-textbox:#_x0000_s1045">
                    <w:txbxContent>
                      <w:p w:rsidR="000B0E10" w:rsidRPr="00A766D4" w:rsidRDefault="000B0E10" w:rsidP="00844507">
                        <w:pPr>
                          <w:spacing w:line="240" w:lineRule="auto"/>
                          <w:jc w:val="center"/>
                          <w:rPr>
                            <w:rFonts w:ascii="Times New Roman" w:hAnsi="Times New Roman"/>
                            <w:b/>
                            <w:sz w:val="20"/>
                            <w:szCs w:val="20"/>
                          </w:rPr>
                        </w:pPr>
                        <w:r w:rsidRPr="00A766D4">
                          <w:rPr>
                            <w:rFonts w:ascii="Times New Roman" w:hAnsi="Times New Roman"/>
                            <w:b/>
                            <w:sz w:val="20"/>
                            <w:szCs w:val="20"/>
                          </w:rPr>
                          <w:t>М</w:t>
                        </w:r>
                        <w:r>
                          <w:rPr>
                            <w:rFonts w:ascii="Times New Roman" w:hAnsi="Times New Roman"/>
                            <w:b/>
                            <w:sz w:val="20"/>
                            <w:szCs w:val="20"/>
                          </w:rPr>
                          <w:t>енеджер по рекламе</w:t>
                        </w:r>
                      </w:p>
                    </w:txbxContent>
                  </v:textbox>
                </v:rect>
                <v:rect id="_x0000_s1046" style="position:absolute;left:9555;top:9795;width:1433;height:426" strokeweight="1.25pt">
                  <v:textbox style="mso-next-textbox:#_x0000_s1046">
                    <w:txbxContent>
                      <w:p w:rsidR="000B0E10" w:rsidRPr="00A766D4" w:rsidRDefault="000B0E10" w:rsidP="00844507">
                        <w:pPr>
                          <w:spacing w:line="240" w:lineRule="auto"/>
                          <w:jc w:val="center"/>
                          <w:rPr>
                            <w:rFonts w:ascii="Times New Roman" w:hAnsi="Times New Roman"/>
                            <w:b/>
                            <w:sz w:val="20"/>
                            <w:szCs w:val="20"/>
                          </w:rPr>
                        </w:pPr>
                        <w:r w:rsidRPr="00A766D4">
                          <w:rPr>
                            <w:rFonts w:ascii="Times New Roman" w:hAnsi="Times New Roman"/>
                            <w:b/>
                            <w:sz w:val="20"/>
                            <w:szCs w:val="20"/>
                          </w:rPr>
                          <w:t>Дизайнер</w:t>
                        </w:r>
                      </w:p>
                    </w:txbxContent>
                  </v:textbox>
                </v:rect>
                <v:shape id="_x0000_s1047" type="#_x0000_t32" style="position:absolute;left:9225;top:8745;width:330;height:0" o:connectortype="straight">
                  <v:stroke endarrow="block"/>
                </v:shape>
                <v:shape id="_x0000_s1048" type="#_x0000_t32" style="position:absolute;left:9240;top:9360;width:330;height:0" o:connectortype="straight">
                  <v:stroke endarrow="block"/>
                </v:shape>
                <v:shape id="_x0000_s1049" type="#_x0000_t32" style="position:absolute;left:9240;top:10005;width:330;height:0" o:connectortype="straight">
                  <v:stroke endarrow="block"/>
                </v:shape>
              </v:group>
            </v:group>
            <v:group id="_x0000_s1050" style="position:absolute;left:5632;top:6850;width:1735;height:2293" coordorigin="5632,6850" coordsize="1735,2293">
              <v:line id="_x0000_s1051" style="position:absolute" from="6363,6850" to="6363,6992" o:regroupid="2" strokeweight="1.25pt"/>
              <v:rect id="_x0000_s1052" style="position:absolute;left:5978;top:6992;width:1389;height:662" o:regroupid="3" strokeweight="1.25pt">
                <v:textbox style="mso-next-textbox:#_x0000_s1052">
                  <w:txbxContent>
                    <w:p w:rsidR="000B0E10" w:rsidRPr="00A25691" w:rsidRDefault="000B0E10" w:rsidP="00A25691">
                      <w:pPr>
                        <w:pStyle w:val="ab"/>
                        <w:jc w:val="center"/>
                        <w:rPr>
                          <w:rFonts w:ascii="Times New Roman" w:hAnsi="Times New Roman"/>
                          <w:b/>
                          <w:sz w:val="20"/>
                          <w:szCs w:val="20"/>
                        </w:rPr>
                      </w:pPr>
                      <w:r w:rsidRPr="00A25691">
                        <w:rPr>
                          <w:rFonts w:ascii="Times New Roman" w:hAnsi="Times New Roman"/>
                          <w:b/>
                          <w:sz w:val="20"/>
                          <w:szCs w:val="20"/>
                        </w:rPr>
                        <w:t>Начальник склада</w:t>
                      </w:r>
                    </w:p>
                  </w:txbxContent>
                </v:textbox>
              </v:rect>
              <v:line id="_x0000_s1053" style="position:absolute;flip:x" from="7233,7662" to="7233,8929" o:regroupid="8" strokeweight="1.25pt"/>
              <v:group id="_x0000_s1054" style="position:absolute;left:5632;top:8194;width:1583;height:949" coordorigin="5632,7834" coordsize="1583,949">
                <v:rect id="_x0000_s1055" style="position:absolute;left:5632;top:8367;width:1343;height:416" o:regroupid="3" strokeweight="1.25pt">
                  <v:textbox style="mso-next-textbox:#_x0000_s1055">
                    <w:txbxContent>
                      <w:p w:rsidR="000B0E10" w:rsidRPr="00274EFD" w:rsidRDefault="000B0E10" w:rsidP="00265645">
                        <w:pPr>
                          <w:spacing w:line="240" w:lineRule="auto"/>
                          <w:jc w:val="center"/>
                          <w:rPr>
                            <w:rFonts w:ascii="Times New Roman" w:hAnsi="Times New Roman"/>
                            <w:sz w:val="20"/>
                            <w:szCs w:val="20"/>
                          </w:rPr>
                        </w:pPr>
                        <w:r w:rsidRPr="00274EFD">
                          <w:rPr>
                            <w:rFonts w:ascii="Times New Roman" w:hAnsi="Times New Roman"/>
                            <w:sz w:val="20"/>
                            <w:szCs w:val="20"/>
                          </w:rPr>
                          <w:t>Грузчик (2)</w:t>
                        </w:r>
                      </w:p>
                    </w:txbxContent>
                  </v:textbox>
                </v:rect>
                <v:rect id="_x0000_s1056" style="position:absolute;left:5632;top:7834;width:1358;height:426" strokeweight="1.25pt">
                  <v:textbox style="mso-next-textbox:#_x0000_s1056">
                    <w:txbxContent>
                      <w:p w:rsidR="000B0E10" w:rsidRPr="00274EFD" w:rsidRDefault="000B0E10" w:rsidP="00274EFD">
                        <w:pPr>
                          <w:spacing w:line="240" w:lineRule="auto"/>
                          <w:jc w:val="center"/>
                          <w:rPr>
                            <w:rFonts w:ascii="Times New Roman" w:hAnsi="Times New Roman"/>
                            <w:sz w:val="20"/>
                            <w:szCs w:val="20"/>
                          </w:rPr>
                        </w:pPr>
                        <w:r w:rsidRPr="00274EFD">
                          <w:rPr>
                            <w:rFonts w:ascii="Times New Roman" w:hAnsi="Times New Roman"/>
                            <w:sz w:val="20"/>
                            <w:szCs w:val="20"/>
                          </w:rPr>
                          <w:t>Кладовщик</w:t>
                        </w:r>
                      </w:p>
                    </w:txbxContent>
                  </v:textbox>
                </v:rect>
                <v:shape id="_x0000_s1057" type="#_x0000_t32" style="position:absolute;left:6978;top:8044;width:237;height:0;flip:x" o:connectortype="straight" o:regroupid="8">
                  <v:stroke endarrow="block"/>
                </v:shape>
                <v:shape id="_x0000_s1058" type="#_x0000_t32" style="position:absolute;left:6978;top:8569;width:237;height:0;flip:x" o:connectortype="straight" o:regroupid="8">
                  <v:stroke endarrow="block"/>
                </v:shape>
              </v:group>
            </v:group>
            <v:group id="_x0000_s1059" style="position:absolute;left:3712;top:6850;width:1988;height:3305" coordorigin="3712,6850" coordsize="1988,3305">
              <v:line id="_x0000_s1060" style="position:absolute" from="4935,6850" to="4935,6992" o:regroupid="7" strokeweight="1.25pt"/>
              <v:rect id="_x0000_s1061" style="position:absolute;left:3911;top:7009;width:1789;height:427" o:regroupid="7" strokeweight="1.25pt">
                <v:textbox style="mso-next-textbox:#_x0000_s1061">
                  <w:txbxContent>
                    <w:p w:rsidR="000B0E10" w:rsidRPr="00A25691" w:rsidRDefault="000B0E10" w:rsidP="00265645">
                      <w:pPr>
                        <w:pStyle w:val="7"/>
                        <w:rPr>
                          <w:sz w:val="20"/>
                        </w:rPr>
                      </w:pPr>
                      <w:r w:rsidRPr="00A25691">
                        <w:rPr>
                          <w:sz w:val="20"/>
                        </w:rPr>
                        <w:t>Управляющий</w:t>
                      </w:r>
                    </w:p>
                  </w:txbxContent>
                </v:textbox>
              </v:rect>
              <v:line id="_x0000_s1062" style="position:absolute" from="5430,7436" to="5430,9109" o:regroupid="7" strokeweight="1.25pt"/>
              <v:group id="_x0000_s1063" style="position:absolute;left:3712;top:8209;width:1718;height:1946" coordorigin="3712,7864" coordsize="1718,1946">
                <v:rect id="_x0000_s1064" style="position:absolute;left:3712;top:8448;width:1481;height:649" o:regroupid="7" strokeweight="1.25pt">
                  <v:textbox style="mso-next-textbox:#_x0000_s1064">
                    <w:txbxContent>
                      <w:p w:rsidR="000B0E10" w:rsidRPr="000A5DEF" w:rsidRDefault="000B0E10" w:rsidP="000A5DEF">
                        <w:pPr>
                          <w:spacing w:after="0" w:line="240" w:lineRule="auto"/>
                          <w:jc w:val="center"/>
                          <w:rPr>
                            <w:rFonts w:ascii="Times New Roman" w:hAnsi="Times New Roman"/>
                            <w:sz w:val="20"/>
                            <w:szCs w:val="20"/>
                          </w:rPr>
                        </w:pPr>
                        <w:r w:rsidRPr="000A5DEF">
                          <w:rPr>
                            <w:rFonts w:ascii="Times New Roman" w:hAnsi="Times New Roman"/>
                            <w:sz w:val="20"/>
                            <w:szCs w:val="20"/>
                          </w:rPr>
                          <w:t>Менеджер зала (2)</w:t>
                        </w:r>
                      </w:p>
                    </w:txbxContent>
                  </v:textbox>
                </v:rect>
                <v:line id="_x0000_s1065" style="position:absolute" from="4419,9093" to="4419,9372" o:regroupid="7" strokeweight="1.25pt">
                  <v:stroke endarrow="block"/>
                </v:line>
                <v:rect id="_x0000_s1066" style="position:absolute;left:3712;top:9375;width:1502;height:435" o:regroupid="7" strokeweight="1.25pt">
                  <v:textbox style="mso-next-textbox:#_x0000_s1066">
                    <w:txbxContent>
                      <w:p w:rsidR="000B0E10" w:rsidRPr="000A5DEF" w:rsidRDefault="000B0E10" w:rsidP="00265645">
                        <w:pPr>
                          <w:pStyle w:val="ab"/>
                          <w:jc w:val="center"/>
                          <w:rPr>
                            <w:rFonts w:ascii="Times New Roman" w:hAnsi="Times New Roman"/>
                            <w:sz w:val="20"/>
                            <w:szCs w:val="20"/>
                          </w:rPr>
                        </w:pPr>
                        <w:r w:rsidRPr="000A5DEF">
                          <w:rPr>
                            <w:rFonts w:ascii="Times New Roman" w:hAnsi="Times New Roman"/>
                            <w:sz w:val="20"/>
                            <w:szCs w:val="20"/>
                          </w:rPr>
                          <w:t>Официант (3)</w:t>
                        </w:r>
                      </w:p>
                    </w:txbxContent>
                  </v:textbox>
                </v:rect>
                <v:rect id="_x0000_s1067" style="position:absolute;left:3735;top:7864;width:1470;height:435" o:regroupid="7" strokeweight="1.25pt">
                  <v:textbox style="mso-next-textbox:#_x0000_s1067">
                    <w:txbxContent>
                      <w:p w:rsidR="000B0E10" w:rsidRPr="000A5DEF" w:rsidRDefault="000B0E10" w:rsidP="00265645">
                        <w:pPr>
                          <w:pStyle w:val="ab"/>
                          <w:jc w:val="center"/>
                          <w:rPr>
                            <w:rFonts w:ascii="Times New Roman" w:hAnsi="Times New Roman"/>
                            <w:sz w:val="20"/>
                            <w:szCs w:val="20"/>
                          </w:rPr>
                        </w:pPr>
                        <w:r w:rsidRPr="000A5DEF">
                          <w:rPr>
                            <w:rFonts w:ascii="Times New Roman" w:hAnsi="Times New Roman"/>
                            <w:sz w:val="20"/>
                            <w:szCs w:val="20"/>
                          </w:rPr>
                          <w:t>Уборщик (2)</w:t>
                        </w:r>
                      </w:p>
                    </w:txbxContent>
                  </v:textbox>
                </v:rect>
                <v:shape id="_x0000_s1068" type="#_x0000_t32" style="position:absolute;left:5193;top:8059;width:237;height:0;flip:x" o:connectortype="straight">
                  <v:stroke endarrow="block"/>
                </v:shape>
                <v:shape id="_x0000_s1069" type="#_x0000_t32" style="position:absolute;left:5178;top:8764;width:237;height:0;flip:x" o:connectortype="straight">
                  <v:stroke endarrow="block"/>
                </v:shape>
              </v:group>
            </v:group>
            <v:group id="_x0000_s1070" style="position:absolute;left:1995;top:6844;width:1665;height:4214" coordorigin="1995,6844" coordsize="1665,4214">
              <v:line id="_x0000_s1071" style="position:absolute" from="2856,6844" to="2856,6986" o:regroupid="6" strokeweight="1.25pt"/>
              <v:rect id="_x0000_s1072" style="position:absolute;left:2227;top:7009;width:1433;height:435" o:regroupid="6" strokeweight="1.25pt">
                <v:textbox style="mso-next-textbox:#_x0000_s1072">
                  <w:txbxContent>
                    <w:p w:rsidR="000B0E10" w:rsidRPr="00A25691" w:rsidRDefault="000B0E10" w:rsidP="00D32489">
                      <w:pPr>
                        <w:pStyle w:val="7"/>
                        <w:spacing w:line="240" w:lineRule="auto"/>
                        <w:rPr>
                          <w:sz w:val="20"/>
                        </w:rPr>
                      </w:pPr>
                      <w:r w:rsidRPr="00A25691">
                        <w:rPr>
                          <w:sz w:val="20"/>
                        </w:rPr>
                        <w:t>Шеф-</w:t>
                      </w:r>
                      <w:r w:rsidRPr="00A25691">
                        <w:rPr>
                          <w:sz w:val="20"/>
                          <w:lang w:eastAsia="en-US"/>
                        </w:rPr>
                        <w:t>повар</w:t>
                      </w:r>
                    </w:p>
                  </w:txbxContent>
                </v:textbox>
              </v:rect>
              <v:line id="_x0000_s1073" style="position:absolute" from="3486,8005" to="3486,10710" o:regroupid="6" strokeweight="1.25pt"/>
              <v:rect id="_x0000_s1074" style="position:absolute;left:1996;top:8218;width:1259;height:929" o:regroupid="6" strokeweight="1.25pt">
                <v:textbox style="mso-next-textbox:#_x0000_s1074">
                  <w:txbxContent>
                    <w:p w:rsidR="000B0E10" w:rsidRPr="000A5DEF" w:rsidRDefault="000B0E10" w:rsidP="00D32489">
                      <w:pPr>
                        <w:pStyle w:val="ab"/>
                        <w:spacing w:after="0" w:line="240" w:lineRule="auto"/>
                        <w:jc w:val="center"/>
                        <w:rPr>
                          <w:rFonts w:ascii="Times New Roman" w:hAnsi="Times New Roman"/>
                        </w:rPr>
                      </w:pPr>
                      <w:r w:rsidRPr="000A5DEF">
                        <w:rPr>
                          <w:rFonts w:ascii="Times New Roman" w:hAnsi="Times New Roman"/>
                          <w:sz w:val="20"/>
                          <w:szCs w:val="20"/>
                        </w:rPr>
                        <w:t>Повар холодного цеха (2)</w:t>
                      </w:r>
                    </w:p>
                  </w:txbxContent>
                </v:textbox>
              </v:rect>
              <v:rect id="_x0000_s1075" style="position:absolute;left:1995;top:9282;width:1239;height:939" o:regroupid="6" strokeweight="1.25pt">
                <v:textbox style="mso-next-textbox:#_x0000_s1075">
                  <w:txbxContent>
                    <w:p w:rsidR="000B0E10" w:rsidRPr="000A5DEF" w:rsidRDefault="000B0E10" w:rsidP="00D32489">
                      <w:pPr>
                        <w:pStyle w:val="ab"/>
                        <w:spacing w:after="0" w:line="240" w:lineRule="auto"/>
                        <w:jc w:val="center"/>
                        <w:rPr>
                          <w:rFonts w:ascii="Times New Roman" w:hAnsi="Times New Roman"/>
                          <w:sz w:val="20"/>
                          <w:szCs w:val="20"/>
                        </w:rPr>
                      </w:pPr>
                      <w:r w:rsidRPr="000A5DEF">
                        <w:rPr>
                          <w:rFonts w:ascii="Times New Roman" w:hAnsi="Times New Roman"/>
                          <w:sz w:val="20"/>
                          <w:szCs w:val="20"/>
                        </w:rPr>
                        <w:t>Повар горячего цеха (2)</w:t>
                      </w:r>
                    </w:p>
                    <w:p w:rsidR="000B0E10" w:rsidRDefault="000B0E10"/>
                  </w:txbxContent>
                </v:textbox>
              </v:rect>
              <v:rect id="_x0000_s1076" style="position:absolute;left:1995;top:10365;width:1245;height:693" o:regroupid="6" strokeweight="1.25pt">
                <v:textbox style="mso-next-textbox:#_x0000_s1076">
                  <w:txbxContent>
                    <w:p w:rsidR="000B0E10" w:rsidRPr="000A5DEF" w:rsidRDefault="000B0E10" w:rsidP="00D32489">
                      <w:pPr>
                        <w:pStyle w:val="ab"/>
                        <w:spacing w:after="0" w:line="240" w:lineRule="auto"/>
                        <w:jc w:val="center"/>
                        <w:rPr>
                          <w:rFonts w:ascii="Times New Roman" w:hAnsi="Times New Roman"/>
                          <w:sz w:val="20"/>
                          <w:szCs w:val="20"/>
                        </w:rPr>
                      </w:pPr>
                      <w:r w:rsidRPr="000A5DEF">
                        <w:rPr>
                          <w:rFonts w:ascii="Times New Roman" w:hAnsi="Times New Roman"/>
                          <w:sz w:val="20"/>
                          <w:szCs w:val="20"/>
                        </w:rPr>
                        <w:t>Кондитер (2)</w:t>
                      </w:r>
                    </w:p>
                    <w:p w:rsidR="000B0E10" w:rsidRDefault="000B0E10"/>
                  </w:txbxContent>
                </v:textbox>
              </v:rect>
              <v:line id="_x0000_s1077" style="position:absolute" from="2856,7444" to="2856,7586" o:regroupid="6" strokeweight="1.25pt"/>
              <v:rect id="_x0000_s1078" style="position:absolute;left:2253;top:7595;width:1327;height:410" o:regroupid="6" strokeweight="1.25pt">
                <v:textbox style="mso-next-textbox:#_x0000_s1078">
                  <w:txbxContent>
                    <w:p w:rsidR="000B0E10" w:rsidRPr="000A5DEF" w:rsidRDefault="000B0E10" w:rsidP="00D32489">
                      <w:pPr>
                        <w:pStyle w:val="ab"/>
                        <w:spacing w:after="0" w:line="240" w:lineRule="auto"/>
                        <w:jc w:val="center"/>
                        <w:rPr>
                          <w:rFonts w:ascii="Times New Roman" w:hAnsi="Times New Roman"/>
                          <w:i/>
                        </w:rPr>
                      </w:pPr>
                      <w:r w:rsidRPr="000F3A63">
                        <w:rPr>
                          <w:rFonts w:ascii="Times New Roman" w:hAnsi="Times New Roman"/>
                          <w:i/>
                          <w:sz w:val="21"/>
                          <w:szCs w:val="21"/>
                        </w:rPr>
                        <w:t>Су-шеф (2</w:t>
                      </w:r>
                      <w:r>
                        <w:rPr>
                          <w:rFonts w:ascii="Times New Roman" w:hAnsi="Times New Roman"/>
                          <w:i/>
                          <w:sz w:val="21"/>
                          <w:szCs w:val="21"/>
                        </w:rPr>
                        <w:t>)</w:t>
                      </w:r>
                      <w:r w:rsidRPr="000A5DEF">
                        <w:rPr>
                          <w:rFonts w:ascii="Times New Roman" w:hAnsi="Times New Roman"/>
                          <w:i/>
                        </w:rPr>
                        <w:t xml:space="preserve"> (2)</w:t>
                      </w:r>
                    </w:p>
                  </w:txbxContent>
                </v:textbox>
              </v:rect>
              <v:shape id="_x0000_s1079" type="#_x0000_t32" style="position:absolute;left:3249;top:8670;width:237;height:0;flip:x" o:connectortype="straight">
                <v:stroke endarrow="block"/>
              </v:shape>
              <v:shape id="_x0000_s1080" type="#_x0000_t32" style="position:absolute;left:3240;top:9690;width:237;height:0;flip:x" o:connectortype="straight">
                <v:stroke endarrow="block"/>
              </v:shape>
              <v:shape id="_x0000_s1081" type="#_x0000_t32" style="position:absolute;left:3234;top:10695;width:237;height:0;flip:x" o:connectortype="straight">
                <v:stroke endarrow="block"/>
              </v:shape>
            </v:group>
            <v:group id="_x0000_s1082" style="position:absolute;left:7410;top:6837;width:1664;height:2943" coordorigin="7410,6837" coordsize="1664,2943">
              <v:rect id="_x0000_s1083" style="position:absolute;left:7583;top:6994;width:1491;height:652" o:regroupid="3" strokeweight="1.25pt">
                <v:textbox style="mso-next-textbox:#_x0000_s1083">
                  <w:txbxContent>
                    <w:p w:rsidR="000B0E10" w:rsidRPr="00A25691" w:rsidRDefault="000B0E10" w:rsidP="00265645">
                      <w:pPr>
                        <w:pStyle w:val="ab"/>
                        <w:jc w:val="center"/>
                        <w:rPr>
                          <w:rFonts w:ascii="Times New Roman" w:hAnsi="Times New Roman"/>
                          <w:b/>
                          <w:sz w:val="20"/>
                          <w:szCs w:val="20"/>
                        </w:rPr>
                      </w:pPr>
                      <w:r w:rsidRPr="00A25691">
                        <w:rPr>
                          <w:rFonts w:ascii="Times New Roman" w:hAnsi="Times New Roman"/>
                          <w:b/>
                          <w:sz w:val="20"/>
                          <w:szCs w:val="20"/>
                        </w:rPr>
                        <w:t>Главный бухгалтер</w:t>
                      </w:r>
                    </w:p>
                  </w:txbxContent>
                </v:textbox>
              </v:rect>
              <v:line id="_x0000_s1084" style="position:absolute" from="8058,6837" to="8058,6979" strokeweight="1.25pt"/>
              <v:line id="_x0000_s1085" style="position:absolute" from="9003,7646" to="9003,9484" o:regroupid="10" strokeweight="1.25pt"/>
              <v:group id="_x0000_s1086" style="position:absolute;left:7410;top:8167;width:1575;height:1613" coordorigin="7410,7897" coordsize="1575,1613">
                <v:rect id="_x0000_s1087" style="position:absolute;left:7410;top:7897;width:1320;height:351" o:regroupid="10" strokeweight="1.25pt">
                  <v:textbox style="mso-next-textbox:#_x0000_s1087">
                    <w:txbxContent>
                      <w:p w:rsidR="000B0E10" w:rsidRPr="00A25691" w:rsidRDefault="000B0E10" w:rsidP="00265645">
                        <w:pPr>
                          <w:pStyle w:val="ab"/>
                          <w:spacing w:after="0" w:line="240" w:lineRule="auto"/>
                          <w:jc w:val="center"/>
                          <w:rPr>
                            <w:rFonts w:ascii="Times New Roman" w:hAnsi="Times New Roman"/>
                            <w:sz w:val="20"/>
                            <w:szCs w:val="20"/>
                          </w:rPr>
                        </w:pPr>
                        <w:r>
                          <w:rPr>
                            <w:rFonts w:ascii="Times New Roman" w:hAnsi="Times New Roman"/>
                            <w:sz w:val="20"/>
                            <w:szCs w:val="20"/>
                          </w:rPr>
                          <w:t>Экономист</w:t>
                        </w:r>
                      </w:p>
                    </w:txbxContent>
                  </v:textbox>
                </v:rect>
                <v:rect id="_x0000_s1088" style="position:absolute;left:7425;top:8365;width:1304;height:380" o:regroupid="10" strokeweight="1.25pt">
                  <v:textbox style="mso-next-textbox:#_x0000_s1088">
                    <w:txbxContent>
                      <w:p w:rsidR="000B0E10" w:rsidRPr="00A25691" w:rsidRDefault="000B0E10" w:rsidP="00A25691">
                        <w:pPr>
                          <w:pStyle w:val="ab"/>
                          <w:spacing w:after="0" w:line="240" w:lineRule="auto"/>
                          <w:jc w:val="center"/>
                          <w:rPr>
                            <w:rFonts w:ascii="Times New Roman" w:hAnsi="Times New Roman"/>
                            <w:sz w:val="20"/>
                            <w:szCs w:val="20"/>
                          </w:rPr>
                        </w:pPr>
                        <w:r>
                          <w:rPr>
                            <w:rFonts w:ascii="Times New Roman" w:hAnsi="Times New Roman"/>
                            <w:sz w:val="20"/>
                            <w:szCs w:val="20"/>
                          </w:rPr>
                          <w:t>Кассир</w:t>
                        </w:r>
                      </w:p>
                    </w:txbxContent>
                  </v:textbox>
                </v:rect>
                <v:rect id="_x0000_s1089" style="position:absolute;left:7425;top:8872;width:1320;height:638" o:regroupid="10" strokeweight="1.25pt">
                  <v:textbox style="mso-next-textbox:#_x0000_s1089">
                    <w:txbxContent>
                      <w:p w:rsidR="000B0E10" w:rsidRPr="00A25691" w:rsidRDefault="000B0E10" w:rsidP="00A25691">
                        <w:pPr>
                          <w:pStyle w:val="ab"/>
                          <w:spacing w:after="0" w:line="240" w:lineRule="auto"/>
                          <w:jc w:val="center"/>
                          <w:rPr>
                            <w:rFonts w:ascii="Times New Roman" w:hAnsi="Times New Roman"/>
                            <w:sz w:val="20"/>
                            <w:szCs w:val="20"/>
                          </w:rPr>
                        </w:pPr>
                        <w:r>
                          <w:rPr>
                            <w:rFonts w:ascii="Times New Roman" w:hAnsi="Times New Roman"/>
                            <w:sz w:val="20"/>
                            <w:szCs w:val="20"/>
                          </w:rPr>
                          <w:t>Бухгалтер по зарплате</w:t>
                        </w:r>
                      </w:p>
                    </w:txbxContent>
                  </v:textbox>
                </v:rect>
                <v:shape id="_x0000_s1090" type="#_x0000_t32" style="position:absolute;left:8748;top:9214;width:237;height:0;flip:x" o:connectortype="straight" o:regroupid="10">
                  <v:stroke endarrow="block"/>
                </v:shape>
                <v:shape id="_x0000_s1091" type="#_x0000_t32" style="position:absolute;left:8733;top:8074;width:237;height:0;flip:x" o:connectortype="straight" o:regroupid="10">
                  <v:stroke endarrow="block"/>
                </v:shape>
                <v:shape id="_x0000_s1092" type="#_x0000_t32" style="position:absolute;left:8733;top:8569;width:237;height:0;flip:x" o:connectortype="straight" o:regroupid="10">
                  <v:stroke endarrow="block"/>
                </v:shape>
              </v:group>
            </v:group>
            <w10:wrap type="none"/>
            <w10:anchorlock/>
          </v:group>
        </w:pict>
      </w:r>
    </w:p>
    <w:p w:rsidR="00265645" w:rsidRPr="00253CB7" w:rsidRDefault="00A1630B" w:rsidP="00253CB7">
      <w:pPr>
        <w:widowControl w:val="0"/>
        <w:spacing w:after="0" w:line="360" w:lineRule="auto"/>
        <w:ind w:firstLine="709"/>
        <w:jc w:val="both"/>
        <w:rPr>
          <w:rFonts w:ascii="Times New Roman" w:hAnsi="Times New Roman"/>
          <w:sz w:val="28"/>
          <w:szCs w:val="24"/>
        </w:rPr>
      </w:pPr>
      <w:r>
        <w:rPr>
          <w:noProof/>
          <w:lang w:eastAsia="ru-RU"/>
        </w:rPr>
        <w:pict>
          <v:line id="_x0000_s1093" style="position:absolute;left:0;text-align:left;z-index:251656192" from="220.25pt,16.25pt" to="220.25pt,16.25pt" strokeweight="1.25pt"/>
        </w:pict>
      </w:r>
      <w:r w:rsidR="00265645" w:rsidRPr="00253CB7">
        <w:rPr>
          <w:rFonts w:ascii="Times New Roman" w:hAnsi="Times New Roman"/>
          <w:sz w:val="28"/>
          <w:szCs w:val="24"/>
        </w:rPr>
        <w:t>Рис.2. Организационная структура «</w:t>
      </w:r>
      <w:r w:rsidR="00265645" w:rsidRPr="00253CB7">
        <w:rPr>
          <w:rFonts w:ascii="Times New Roman" w:hAnsi="Times New Roman"/>
          <w:sz w:val="28"/>
          <w:szCs w:val="24"/>
          <w:lang w:val="en-US"/>
        </w:rPr>
        <w:t>Light</w:t>
      </w:r>
      <w:r w:rsidR="00265645" w:rsidRPr="00253CB7">
        <w:rPr>
          <w:rFonts w:ascii="Times New Roman" w:hAnsi="Times New Roman"/>
          <w:sz w:val="28"/>
          <w:szCs w:val="24"/>
        </w:rPr>
        <w:t xml:space="preserve"> </w:t>
      </w:r>
      <w:r w:rsidR="00265645" w:rsidRPr="00253CB7">
        <w:rPr>
          <w:rFonts w:ascii="Times New Roman" w:hAnsi="Times New Roman"/>
          <w:sz w:val="28"/>
          <w:szCs w:val="24"/>
          <w:lang w:val="en-US"/>
        </w:rPr>
        <w:t>caf</w:t>
      </w:r>
      <w:r w:rsidR="00265645" w:rsidRPr="00253CB7">
        <w:rPr>
          <w:rFonts w:ascii="Times New Roman" w:hAnsi="Times New Roman"/>
          <w:sz w:val="28"/>
          <w:szCs w:val="24"/>
        </w:rPr>
        <w:t>é»</w:t>
      </w:r>
    </w:p>
    <w:p w:rsidR="00253CB7" w:rsidRDefault="00253CB7" w:rsidP="00253CB7">
      <w:pPr>
        <w:widowControl w:val="0"/>
        <w:spacing w:after="0" w:line="360" w:lineRule="auto"/>
        <w:ind w:firstLine="709"/>
        <w:jc w:val="both"/>
        <w:rPr>
          <w:rFonts w:ascii="Times New Roman" w:hAnsi="Times New Roman"/>
          <w:sz w:val="28"/>
          <w:szCs w:val="28"/>
        </w:rPr>
      </w:pPr>
    </w:p>
    <w:p w:rsidR="00265645" w:rsidRPr="00253CB7" w:rsidRDefault="00EC5EB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Что касается ассортимента,</w:t>
      </w:r>
      <w:r w:rsidR="00265645" w:rsidRPr="00253CB7">
        <w:rPr>
          <w:rFonts w:ascii="Times New Roman" w:hAnsi="Times New Roman"/>
          <w:sz w:val="28"/>
          <w:szCs w:val="28"/>
        </w:rPr>
        <w:t xml:space="preserve"> </w:t>
      </w:r>
      <w:r w:rsidRPr="00253CB7">
        <w:rPr>
          <w:rFonts w:ascii="Times New Roman" w:hAnsi="Times New Roman"/>
          <w:sz w:val="28"/>
          <w:szCs w:val="28"/>
        </w:rPr>
        <w:t>в «Лайт кафе» представлен</w:t>
      </w:r>
      <w:r w:rsidR="00265645" w:rsidRPr="00253CB7">
        <w:rPr>
          <w:rFonts w:ascii="Times New Roman" w:hAnsi="Times New Roman"/>
          <w:sz w:val="28"/>
          <w:szCs w:val="28"/>
        </w:rPr>
        <w:t xml:space="preserve"> следующий набор ассортиментных групп:</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завтраки;</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бизнес-ланчи;</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lastRenderedPageBreak/>
        <w:t>салаты и холодные закуски;</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горячие блюда (закуски, мясные и рыбные блюда);</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пицца и паста;</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супы:</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десерты;</w:t>
      </w:r>
    </w:p>
    <w:p w:rsidR="00265645" w:rsidRPr="00253CB7" w:rsidRDefault="00265645" w:rsidP="00253CB7">
      <w:pPr>
        <w:widowControl w:val="0"/>
        <w:numPr>
          <w:ilvl w:val="0"/>
          <w:numId w:val="9"/>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напитки (алкогольные и безалкогольные).</w:t>
      </w:r>
    </w:p>
    <w:p w:rsidR="00265645" w:rsidRPr="00253CB7" w:rsidRDefault="00EC5EB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Отсюда небезосновательным будет утверждать, что ассортимент достаточно широк, чтобы удовлетворить вкусовые предпочтения представителей среднего класса, на которых и ориентируется кафе в своей ценовой политике. Более того, </w:t>
      </w:r>
      <w:r w:rsidR="00265645" w:rsidRPr="00253CB7">
        <w:rPr>
          <w:rFonts w:ascii="Times New Roman" w:hAnsi="Times New Roman"/>
          <w:sz w:val="28"/>
          <w:szCs w:val="28"/>
        </w:rPr>
        <w:t xml:space="preserve">любое блюдо </w:t>
      </w:r>
      <w:r w:rsidRPr="00253CB7">
        <w:rPr>
          <w:rFonts w:ascii="Times New Roman" w:hAnsi="Times New Roman"/>
          <w:sz w:val="28"/>
          <w:szCs w:val="28"/>
        </w:rPr>
        <w:t xml:space="preserve">можно заказать </w:t>
      </w:r>
      <w:r w:rsidR="00265645" w:rsidRPr="00253CB7">
        <w:rPr>
          <w:rFonts w:ascii="Times New Roman" w:hAnsi="Times New Roman"/>
          <w:sz w:val="28"/>
          <w:szCs w:val="28"/>
        </w:rPr>
        <w:t>на вынос</w:t>
      </w:r>
      <w:r w:rsidRPr="00253CB7">
        <w:rPr>
          <w:rFonts w:ascii="Times New Roman" w:hAnsi="Times New Roman"/>
          <w:sz w:val="28"/>
          <w:szCs w:val="28"/>
        </w:rPr>
        <w:t xml:space="preserve">, что </w:t>
      </w:r>
      <w:r w:rsidR="00410118" w:rsidRPr="00253CB7">
        <w:rPr>
          <w:rFonts w:ascii="Times New Roman" w:hAnsi="Times New Roman"/>
          <w:sz w:val="28"/>
          <w:szCs w:val="28"/>
        </w:rPr>
        <w:t>расширяет круг клиентов</w:t>
      </w:r>
      <w:r w:rsidR="00265645" w:rsidRPr="00253CB7">
        <w:rPr>
          <w:rFonts w:ascii="Times New Roman" w:hAnsi="Times New Roman"/>
          <w:sz w:val="28"/>
          <w:szCs w:val="28"/>
        </w:rPr>
        <w:t>.</w:t>
      </w:r>
    </w:p>
    <w:p w:rsidR="00265645" w:rsidRPr="00253CB7" w:rsidRDefault="0041011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Кафе открыто по будням</w:t>
      </w:r>
      <w:r w:rsidR="00BB143F" w:rsidRPr="00253CB7">
        <w:rPr>
          <w:rFonts w:ascii="Times New Roman" w:hAnsi="Times New Roman"/>
          <w:sz w:val="28"/>
          <w:szCs w:val="28"/>
        </w:rPr>
        <w:t xml:space="preserve"> с 9:00 до 21:00, в субботу</w:t>
      </w:r>
      <w:r w:rsidR="00265645" w:rsidRPr="00253CB7">
        <w:rPr>
          <w:rFonts w:ascii="Times New Roman" w:hAnsi="Times New Roman"/>
          <w:sz w:val="28"/>
          <w:szCs w:val="28"/>
        </w:rPr>
        <w:t xml:space="preserve"> и праздники – с 12:00 до 21:00. </w:t>
      </w:r>
      <w:r w:rsidR="00BB143F" w:rsidRPr="00253CB7">
        <w:rPr>
          <w:rFonts w:ascii="Times New Roman" w:hAnsi="Times New Roman"/>
          <w:sz w:val="28"/>
          <w:szCs w:val="28"/>
        </w:rPr>
        <w:t xml:space="preserve">По воскресеньям кафе закрыто. </w:t>
      </w:r>
      <w:r w:rsidRPr="00253CB7">
        <w:rPr>
          <w:rFonts w:ascii="Times New Roman" w:hAnsi="Times New Roman"/>
          <w:sz w:val="28"/>
          <w:szCs w:val="28"/>
        </w:rPr>
        <w:t>Гостям предлагаются наиболее популярные формы расчета – наличный и расчет по банковской карте.</w:t>
      </w:r>
      <w:r w:rsidR="00265645" w:rsidRPr="00253CB7">
        <w:rPr>
          <w:rFonts w:ascii="Times New Roman" w:hAnsi="Times New Roman"/>
          <w:sz w:val="28"/>
          <w:szCs w:val="28"/>
        </w:rPr>
        <w:t xml:space="preserve"> </w:t>
      </w:r>
      <w:r w:rsidRPr="00253CB7">
        <w:rPr>
          <w:rFonts w:ascii="Times New Roman" w:hAnsi="Times New Roman"/>
          <w:sz w:val="28"/>
          <w:szCs w:val="28"/>
        </w:rPr>
        <w:t xml:space="preserve">Неотъемлемой составляющей сервиса является возможность бронирования столика. С целью предотвращения состояния скуки </w:t>
      </w:r>
      <w:r w:rsidR="008A199E" w:rsidRPr="00253CB7">
        <w:rPr>
          <w:rFonts w:ascii="Times New Roman" w:hAnsi="Times New Roman"/>
          <w:sz w:val="28"/>
          <w:szCs w:val="28"/>
        </w:rPr>
        <w:t xml:space="preserve">гостей </w:t>
      </w:r>
      <w:r w:rsidRPr="00253CB7">
        <w:rPr>
          <w:rFonts w:ascii="Times New Roman" w:hAnsi="Times New Roman"/>
          <w:sz w:val="28"/>
          <w:szCs w:val="28"/>
        </w:rPr>
        <w:t xml:space="preserve">во время ожидания выполнения заказа </w:t>
      </w:r>
      <w:r w:rsidR="008A199E" w:rsidRPr="00253CB7">
        <w:rPr>
          <w:rFonts w:ascii="Times New Roman" w:hAnsi="Times New Roman"/>
          <w:sz w:val="28"/>
          <w:szCs w:val="28"/>
        </w:rPr>
        <w:t xml:space="preserve">в кафе установлены </w:t>
      </w:r>
      <w:r w:rsidRPr="00253CB7">
        <w:rPr>
          <w:rFonts w:ascii="Times New Roman" w:hAnsi="Times New Roman"/>
          <w:sz w:val="28"/>
          <w:szCs w:val="28"/>
        </w:rPr>
        <w:t>три плазменных экрана</w:t>
      </w:r>
      <w:r w:rsidR="008A199E" w:rsidRPr="00253CB7">
        <w:rPr>
          <w:rFonts w:ascii="Times New Roman" w:hAnsi="Times New Roman"/>
          <w:sz w:val="28"/>
          <w:szCs w:val="28"/>
        </w:rPr>
        <w:t>,</w:t>
      </w:r>
      <w:r w:rsidRPr="00253CB7">
        <w:rPr>
          <w:rFonts w:ascii="Times New Roman" w:hAnsi="Times New Roman"/>
          <w:sz w:val="28"/>
          <w:szCs w:val="28"/>
        </w:rPr>
        <w:t xml:space="preserve"> транслирую</w:t>
      </w:r>
      <w:r w:rsidR="008A199E" w:rsidRPr="00253CB7">
        <w:rPr>
          <w:rFonts w:ascii="Times New Roman" w:hAnsi="Times New Roman"/>
          <w:sz w:val="28"/>
          <w:szCs w:val="28"/>
        </w:rPr>
        <w:t>щих</w:t>
      </w:r>
      <w:r w:rsidR="00265645" w:rsidRPr="00253CB7">
        <w:rPr>
          <w:rFonts w:ascii="Times New Roman" w:hAnsi="Times New Roman"/>
          <w:sz w:val="28"/>
          <w:szCs w:val="28"/>
        </w:rPr>
        <w:t xml:space="preserve"> «World ​Fashion Channel</w:t>
      </w:r>
      <w:r w:rsidR="008A199E" w:rsidRPr="00253CB7">
        <w:rPr>
          <w:rFonts w:ascii="Times New Roman" w:hAnsi="Times New Roman"/>
          <w:sz w:val="28"/>
          <w:szCs w:val="28"/>
        </w:rPr>
        <w:t>»</w:t>
      </w:r>
      <w:r w:rsidR="00265645" w:rsidRPr="00253CB7">
        <w:rPr>
          <w:rFonts w:ascii="Times New Roman" w:hAnsi="Times New Roman"/>
          <w:sz w:val="28"/>
          <w:szCs w:val="28"/>
        </w:rPr>
        <w:t xml:space="preserve"> и </w:t>
      </w:r>
      <w:r w:rsidR="008A199E" w:rsidRPr="00253CB7">
        <w:rPr>
          <w:rFonts w:ascii="Times New Roman" w:hAnsi="Times New Roman"/>
          <w:sz w:val="28"/>
          <w:szCs w:val="28"/>
        </w:rPr>
        <w:t xml:space="preserve">стойка с </w:t>
      </w:r>
      <w:r w:rsidR="00265645" w:rsidRPr="00253CB7">
        <w:rPr>
          <w:rFonts w:ascii="Times New Roman" w:hAnsi="Times New Roman"/>
          <w:sz w:val="28"/>
          <w:szCs w:val="28"/>
        </w:rPr>
        <w:t>модны</w:t>
      </w:r>
      <w:r w:rsidR="008A199E" w:rsidRPr="00253CB7">
        <w:rPr>
          <w:rFonts w:ascii="Times New Roman" w:hAnsi="Times New Roman"/>
          <w:sz w:val="28"/>
          <w:szCs w:val="28"/>
        </w:rPr>
        <w:t>ми журналами</w:t>
      </w:r>
      <w:r w:rsidR="00265645" w:rsidRPr="00253CB7">
        <w:rPr>
          <w:rFonts w:ascii="Times New Roman" w:hAnsi="Times New Roman"/>
          <w:sz w:val="28"/>
          <w:szCs w:val="28"/>
        </w:rPr>
        <w:t xml:space="preserve"> («</w:t>
      </w:r>
      <w:r w:rsidR="00265645" w:rsidRPr="00253CB7">
        <w:rPr>
          <w:rFonts w:ascii="Times New Roman" w:hAnsi="Times New Roman"/>
          <w:sz w:val="28"/>
          <w:szCs w:val="28"/>
          <w:lang w:val="en-US"/>
        </w:rPr>
        <w:t>Fashion</w:t>
      </w:r>
      <w:r w:rsidR="00265645" w:rsidRPr="00253CB7">
        <w:rPr>
          <w:rFonts w:ascii="Times New Roman" w:hAnsi="Times New Roman"/>
          <w:sz w:val="28"/>
          <w:szCs w:val="28"/>
        </w:rPr>
        <w:t xml:space="preserve"> </w:t>
      </w:r>
      <w:r w:rsidR="00265645" w:rsidRPr="00253CB7">
        <w:rPr>
          <w:rFonts w:ascii="Times New Roman" w:hAnsi="Times New Roman"/>
          <w:sz w:val="28"/>
          <w:szCs w:val="28"/>
          <w:lang w:val="en-US"/>
        </w:rPr>
        <w:t>week</w:t>
      </w:r>
      <w:r w:rsidR="008A199E" w:rsidRPr="00253CB7">
        <w:rPr>
          <w:rFonts w:ascii="Times New Roman" w:hAnsi="Times New Roman"/>
          <w:sz w:val="28"/>
          <w:szCs w:val="28"/>
        </w:rPr>
        <w:t xml:space="preserve">», «Я покупаю») и </w:t>
      </w:r>
      <w:r w:rsidR="00265645" w:rsidRPr="00253CB7">
        <w:rPr>
          <w:rFonts w:ascii="Times New Roman" w:hAnsi="Times New Roman"/>
          <w:sz w:val="28"/>
          <w:szCs w:val="28"/>
        </w:rPr>
        <w:t>популя</w:t>
      </w:r>
      <w:r w:rsidR="008A199E" w:rsidRPr="00253CB7">
        <w:rPr>
          <w:rFonts w:ascii="Times New Roman" w:hAnsi="Times New Roman"/>
          <w:sz w:val="28"/>
          <w:szCs w:val="28"/>
        </w:rPr>
        <w:t>рной в деловых кругах газетой</w:t>
      </w:r>
      <w:r w:rsidR="00265645" w:rsidRPr="00253CB7">
        <w:rPr>
          <w:rFonts w:ascii="Times New Roman" w:hAnsi="Times New Roman"/>
          <w:sz w:val="28"/>
          <w:szCs w:val="28"/>
        </w:rPr>
        <w:t xml:space="preserve"> «Коммерсант». По желанию гостя менеджер кафе может вызвать такси. </w:t>
      </w:r>
    </w:p>
    <w:p w:rsidR="00265645" w:rsidRPr="00253CB7" w:rsidRDefault="007D732D"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М</w:t>
      </w:r>
      <w:r w:rsidR="00265645" w:rsidRPr="00253CB7">
        <w:rPr>
          <w:rFonts w:ascii="Times New Roman" w:hAnsi="Times New Roman"/>
          <w:sz w:val="28"/>
          <w:szCs w:val="28"/>
        </w:rPr>
        <w:t xml:space="preserve">есторасположение </w:t>
      </w:r>
      <w:r w:rsidRPr="00253CB7">
        <w:rPr>
          <w:rFonts w:ascii="Times New Roman" w:hAnsi="Times New Roman"/>
          <w:sz w:val="28"/>
          <w:szCs w:val="28"/>
        </w:rPr>
        <w:t xml:space="preserve">заведения (центр города) </w:t>
      </w:r>
      <w:r w:rsidR="00265645" w:rsidRPr="00253CB7">
        <w:rPr>
          <w:rFonts w:ascii="Times New Roman" w:hAnsi="Times New Roman"/>
          <w:sz w:val="28"/>
          <w:szCs w:val="28"/>
        </w:rPr>
        <w:t xml:space="preserve">очень выгодно тем, что </w:t>
      </w:r>
      <w:r w:rsidRPr="00253CB7">
        <w:rPr>
          <w:rFonts w:ascii="Times New Roman" w:hAnsi="Times New Roman"/>
          <w:sz w:val="28"/>
          <w:szCs w:val="28"/>
        </w:rPr>
        <w:t>здесь е</w:t>
      </w:r>
      <w:r w:rsidR="00265645" w:rsidRPr="00253CB7">
        <w:rPr>
          <w:rFonts w:ascii="Times New Roman" w:hAnsi="Times New Roman"/>
          <w:sz w:val="28"/>
          <w:szCs w:val="28"/>
        </w:rPr>
        <w:t>д</w:t>
      </w:r>
      <w:r w:rsidRPr="00253CB7">
        <w:rPr>
          <w:rFonts w:ascii="Times New Roman" w:hAnsi="Times New Roman"/>
          <w:sz w:val="28"/>
          <w:szCs w:val="28"/>
        </w:rPr>
        <w:t>и</w:t>
      </w:r>
      <w:r w:rsidR="00265645" w:rsidRPr="00253CB7">
        <w:rPr>
          <w:rFonts w:ascii="Times New Roman" w:hAnsi="Times New Roman"/>
          <w:sz w:val="28"/>
          <w:szCs w:val="28"/>
        </w:rPr>
        <w:t>новременно сосредоточено достаточно большое число людей, вне зависимости от места их жительства, чего нельзя сказать о других районах города. Обратная стор</w:t>
      </w:r>
      <w:r w:rsidRPr="00253CB7">
        <w:rPr>
          <w:rFonts w:ascii="Times New Roman" w:hAnsi="Times New Roman"/>
          <w:sz w:val="28"/>
          <w:szCs w:val="28"/>
        </w:rPr>
        <w:t>она этого преимущества – наличие конкурентов, работающих</w:t>
      </w:r>
      <w:r w:rsidR="00265645" w:rsidRPr="00253CB7">
        <w:rPr>
          <w:rFonts w:ascii="Times New Roman" w:hAnsi="Times New Roman"/>
          <w:sz w:val="28"/>
          <w:szCs w:val="28"/>
        </w:rPr>
        <w:t xml:space="preserve"> в </w:t>
      </w:r>
      <w:r w:rsidRPr="00253CB7">
        <w:rPr>
          <w:rFonts w:ascii="Times New Roman" w:hAnsi="Times New Roman"/>
          <w:sz w:val="28"/>
          <w:szCs w:val="28"/>
        </w:rPr>
        <w:t>таком же</w:t>
      </w:r>
      <w:r w:rsidR="00265645" w:rsidRPr="00253CB7">
        <w:rPr>
          <w:rFonts w:ascii="Times New Roman" w:hAnsi="Times New Roman"/>
          <w:sz w:val="28"/>
          <w:szCs w:val="28"/>
        </w:rPr>
        <w:t xml:space="preserve"> ценовом сегменте. Напротив </w:t>
      </w:r>
      <w:r w:rsidRPr="00253CB7">
        <w:rPr>
          <w:rFonts w:ascii="Times New Roman" w:hAnsi="Times New Roman"/>
          <w:sz w:val="28"/>
          <w:szCs w:val="28"/>
        </w:rPr>
        <w:t xml:space="preserve">- </w:t>
      </w:r>
      <w:r w:rsidR="00265645" w:rsidRPr="00253CB7">
        <w:rPr>
          <w:rFonts w:ascii="Times New Roman" w:hAnsi="Times New Roman"/>
          <w:sz w:val="28"/>
          <w:szCs w:val="28"/>
        </w:rPr>
        <w:t>«Кофейня№7», через квартал – «</w:t>
      </w:r>
      <w:r w:rsidR="00265645" w:rsidRPr="00253CB7">
        <w:rPr>
          <w:rFonts w:ascii="Times New Roman" w:hAnsi="Times New Roman"/>
          <w:sz w:val="28"/>
          <w:szCs w:val="28"/>
          <w:lang w:val="en-US"/>
        </w:rPr>
        <w:t>Mamma</w:t>
      </w:r>
      <w:r w:rsidR="00265645" w:rsidRPr="00253CB7">
        <w:rPr>
          <w:rFonts w:ascii="Times New Roman" w:hAnsi="Times New Roman"/>
          <w:sz w:val="28"/>
          <w:szCs w:val="28"/>
        </w:rPr>
        <w:t>’</w:t>
      </w:r>
      <w:r w:rsidR="00265645" w:rsidRPr="00253CB7">
        <w:rPr>
          <w:rFonts w:ascii="Times New Roman" w:hAnsi="Times New Roman"/>
          <w:sz w:val="28"/>
          <w:szCs w:val="28"/>
          <w:lang w:val="en-US"/>
        </w:rPr>
        <w:t>s</w:t>
      </w:r>
      <w:r w:rsidR="00265645" w:rsidRPr="00253CB7">
        <w:rPr>
          <w:rFonts w:ascii="Times New Roman" w:hAnsi="Times New Roman"/>
          <w:sz w:val="28"/>
          <w:szCs w:val="28"/>
        </w:rPr>
        <w:t xml:space="preserve"> </w:t>
      </w:r>
      <w:r w:rsidR="00265645" w:rsidRPr="00253CB7">
        <w:rPr>
          <w:rFonts w:ascii="Times New Roman" w:hAnsi="Times New Roman"/>
          <w:sz w:val="28"/>
          <w:szCs w:val="28"/>
          <w:lang w:val="en-US"/>
        </w:rPr>
        <w:t>biscuit</w:t>
      </w:r>
      <w:r w:rsidR="00265645" w:rsidRPr="00253CB7">
        <w:rPr>
          <w:rFonts w:ascii="Times New Roman" w:hAnsi="Times New Roman"/>
          <w:sz w:val="28"/>
          <w:szCs w:val="28"/>
        </w:rPr>
        <w:t xml:space="preserve"> </w:t>
      </w:r>
      <w:r w:rsidR="00265645" w:rsidRPr="00253CB7">
        <w:rPr>
          <w:rFonts w:ascii="Times New Roman" w:hAnsi="Times New Roman"/>
          <w:sz w:val="28"/>
          <w:szCs w:val="28"/>
          <w:lang w:val="en-US"/>
        </w:rPr>
        <w:t>house</w:t>
      </w:r>
      <w:r w:rsidR="00265645" w:rsidRPr="00253CB7">
        <w:rPr>
          <w:rFonts w:ascii="Times New Roman" w:hAnsi="Times New Roman"/>
          <w:sz w:val="28"/>
          <w:szCs w:val="28"/>
        </w:rPr>
        <w:t>», по улице Вайнера – «Шоколадница». В меньшей степени конкуренцию составляют «</w:t>
      </w:r>
      <w:r w:rsidR="00265645" w:rsidRPr="00253CB7">
        <w:rPr>
          <w:rFonts w:ascii="Times New Roman" w:hAnsi="Times New Roman"/>
          <w:sz w:val="28"/>
          <w:szCs w:val="28"/>
          <w:lang w:val="en-US"/>
        </w:rPr>
        <w:t>Il</w:t>
      </w:r>
      <w:r w:rsidR="00265645" w:rsidRPr="00253CB7">
        <w:rPr>
          <w:rFonts w:ascii="Times New Roman" w:hAnsi="Times New Roman"/>
          <w:sz w:val="28"/>
          <w:szCs w:val="28"/>
        </w:rPr>
        <w:t xml:space="preserve"> </w:t>
      </w:r>
      <w:r w:rsidR="00265645" w:rsidRPr="00253CB7">
        <w:rPr>
          <w:rFonts w:ascii="Times New Roman" w:hAnsi="Times New Roman"/>
          <w:sz w:val="28"/>
          <w:szCs w:val="28"/>
          <w:lang w:val="en-US"/>
        </w:rPr>
        <w:t>Patio</w:t>
      </w:r>
      <w:r w:rsidR="00265645" w:rsidRPr="00253CB7">
        <w:rPr>
          <w:rFonts w:ascii="Times New Roman" w:hAnsi="Times New Roman"/>
          <w:sz w:val="28"/>
          <w:szCs w:val="28"/>
        </w:rPr>
        <w:t>»</w:t>
      </w:r>
      <w:r w:rsidR="00502836" w:rsidRPr="00253CB7">
        <w:rPr>
          <w:rFonts w:ascii="Times New Roman" w:hAnsi="Times New Roman"/>
          <w:sz w:val="28"/>
          <w:szCs w:val="28"/>
        </w:rPr>
        <w:t xml:space="preserve"> (более высокие цены)</w:t>
      </w:r>
      <w:r w:rsidR="00265645" w:rsidRPr="00253CB7">
        <w:rPr>
          <w:rFonts w:ascii="Times New Roman" w:hAnsi="Times New Roman"/>
          <w:sz w:val="28"/>
          <w:szCs w:val="28"/>
        </w:rPr>
        <w:t>, «Ростикс», «</w:t>
      </w:r>
      <w:r w:rsidR="00265645" w:rsidRPr="00253CB7">
        <w:rPr>
          <w:rFonts w:ascii="Times New Roman" w:hAnsi="Times New Roman"/>
          <w:sz w:val="28"/>
          <w:szCs w:val="28"/>
          <w:lang w:val="en-US"/>
        </w:rPr>
        <w:t>Pizza</w:t>
      </w:r>
      <w:r w:rsidR="00265645" w:rsidRPr="00253CB7">
        <w:rPr>
          <w:rFonts w:ascii="Times New Roman" w:hAnsi="Times New Roman"/>
          <w:sz w:val="28"/>
          <w:szCs w:val="28"/>
        </w:rPr>
        <w:t xml:space="preserve"> </w:t>
      </w:r>
      <w:r w:rsidR="00265645" w:rsidRPr="00253CB7">
        <w:rPr>
          <w:rFonts w:ascii="Times New Roman" w:hAnsi="Times New Roman"/>
          <w:sz w:val="28"/>
          <w:szCs w:val="28"/>
          <w:lang w:val="en-US"/>
        </w:rPr>
        <w:t>Mia</w:t>
      </w:r>
      <w:r w:rsidR="00265645" w:rsidRPr="00253CB7">
        <w:rPr>
          <w:rFonts w:ascii="Times New Roman" w:hAnsi="Times New Roman"/>
          <w:sz w:val="28"/>
          <w:szCs w:val="28"/>
        </w:rPr>
        <w:t>», «Сандэй»</w:t>
      </w:r>
      <w:r w:rsidR="00502836" w:rsidRPr="00253CB7">
        <w:rPr>
          <w:rFonts w:ascii="Times New Roman" w:hAnsi="Times New Roman"/>
          <w:sz w:val="28"/>
          <w:szCs w:val="28"/>
        </w:rPr>
        <w:t xml:space="preserve"> (3 последних - фаст фуд, самообслуживание, более низкие цены)</w:t>
      </w:r>
      <w:r w:rsidR="00265645" w:rsidRPr="00253CB7">
        <w:rPr>
          <w:rFonts w:ascii="Times New Roman" w:hAnsi="Times New Roman"/>
          <w:sz w:val="28"/>
          <w:szCs w:val="28"/>
        </w:rPr>
        <w:t xml:space="preserve">, «Подсолнухи» </w:t>
      </w:r>
      <w:r w:rsidR="00502836" w:rsidRPr="00253CB7">
        <w:rPr>
          <w:rFonts w:ascii="Times New Roman" w:hAnsi="Times New Roman"/>
          <w:sz w:val="28"/>
          <w:szCs w:val="28"/>
        </w:rPr>
        <w:t xml:space="preserve">(другой ассортимент) </w:t>
      </w:r>
      <w:r w:rsidR="00265645" w:rsidRPr="00253CB7">
        <w:rPr>
          <w:rFonts w:ascii="Times New Roman" w:hAnsi="Times New Roman"/>
          <w:sz w:val="28"/>
          <w:szCs w:val="28"/>
        </w:rPr>
        <w:t>и другие заведения общественного питания, сосредоточенные в центральном районе</w:t>
      </w:r>
      <w:r w:rsidRPr="00253CB7">
        <w:rPr>
          <w:rFonts w:ascii="Times New Roman" w:hAnsi="Times New Roman"/>
          <w:sz w:val="28"/>
          <w:szCs w:val="28"/>
        </w:rPr>
        <w:t>.</w:t>
      </w:r>
    </w:p>
    <w:p w:rsidR="00265645" w:rsidRPr="00253CB7" w:rsidRDefault="000F3A6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Экономическая характеристика</w:t>
      </w:r>
      <w:r w:rsidR="00265645" w:rsidRPr="00253CB7">
        <w:rPr>
          <w:rFonts w:ascii="Times New Roman" w:hAnsi="Times New Roman"/>
          <w:sz w:val="28"/>
          <w:szCs w:val="28"/>
        </w:rPr>
        <w:t xml:space="preserve"> деятельности «</w:t>
      </w:r>
      <w:r w:rsidR="00265645" w:rsidRPr="00253CB7">
        <w:rPr>
          <w:rFonts w:ascii="Times New Roman" w:hAnsi="Times New Roman"/>
          <w:sz w:val="28"/>
          <w:szCs w:val="28"/>
          <w:lang w:val="en-US"/>
        </w:rPr>
        <w:t>Light</w:t>
      </w:r>
      <w:r w:rsidR="00265645" w:rsidRPr="00253CB7">
        <w:rPr>
          <w:rFonts w:ascii="Times New Roman" w:hAnsi="Times New Roman"/>
          <w:sz w:val="28"/>
          <w:szCs w:val="28"/>
        </w:rPr>
        <w:t xml:space="preserve"> </w:t>
      </w:r>
      <w:r w:rsidR="00265645" w:rsidRPr="00253CB7">
        <w:rPr>
          <w:rFonts w:ascii="Times New Roman" w:hAnsi="Times New Roman"/>
          <w:sz w:val="28"/>
          <w:szCs w:val="28"/>
          <w:lang w:val="en-US"/>
        </w:rPr>
        <w:t>cafe</w:t>
      </w:r>
      <w:r w:rsidR="00265645" w:rsidRPr="00253CB7">
        <w:rPr>
          <w:rFonts w:ascii="Times New Roman" w:hAnsi="Times New Roman"/>
          <w:sz w:val="28"/>
          <w:szCs w:val="28"/>
        </w:rPr>
        <w:t xml:space="preserve">» </w:t>
      </w:r>
      <w:r w:rsidRPr="00253CB7">
        <w:rPr>
          <w:rFonts w:ascii="Times New Roman" w:hAnsi="Times New Roman"/>
          <w:sz w:val="28"/>
          <w:szCs w:val="28"/>
        </w:rPr>
        <w:t>представлена</w:t>
      </w:r>
      <w:r w:rsidR="00265645" w:rsidRPr="00253CB7">
        <w:rPr>
          <w:rFonts w:ascii="Times New Roman" w:hAnsi="Times New Roman"/>
          <w:sz w:val="28"/>
          <w:szCs w:val="28"/>
        </w:rPr>
        <w:t xml:space="preserve"> посредством анализа основных показателей его деятельности (табл. 1). </w:t>
      </w:r>
    </w:p>
    <w:p w:rsidR="00253CB7" w:rsidRDefault="00253CB7" w:rsidP="00253CB7">
      <w:pPr>
        <w:widowControl w:val="0"/>
        <w:spacing w:after="0" w:line="360" w:lineRule="auto"/>
        <w:ind w:firstLine="709"/>
        <w:jc w:val="both"/>
        <w:rPr>
          <w:rFonts w:ascii="Times New Roman" w:hAnsi="Times New Roman"/>
          <w:sz w:val="28"/>
          <w:szCs w:val="24"/>
        </w:rPr>
      </w:pPr>
    </w:p>
    <w:p w:rsidR="00265645" w:rsidRPr="00253CB7" w:rsidRDefault="00265645" w:rsidP="00253CB7">
      <w:pPr>
        <w:widowControl w:val="0"/>
        <w:spacing w:after="0" w:line="360" w:lineRule="auto"/>
        <w:ind w:firstLine="709"/>
        <w:jc w:val="both"/>
        <w:rPr>
          <w:rFonts w:ascii="Times New Roman" w:hAnsi="Times New Roman"/>
          <w:sz w:val="28"/>
          <w:szCs w:val="24"/>
        </w:rPr>
      </w:pPr>
      <w:r w:rsidRPr="00253CB7">
        <w:rPr>
          <w:rFonts w:ascii="Times New Roman" w:hAnsi="Times New Roman"/>
          <w:sz w:val="28"/>
          <w:szCs w:val="24"/>
        </w:rPr>
        <w:t>Таблица 1. Основные экономические показатели</w:t>
      </w:r>
      <w:r w:rsidR="000F3A63" w:rsidRPr="00253CB7">
        <w:rPr>
          <w:rFonts w:ascii="Times New Roman" w:hAnsi="Times New Roman"/>
          <w:sz w:val="28"/>
          <w:szCs w:val="24"/>
        </w:rPr>
        <w:t xml:space="preserve"> деятельности компании</w:t>
      </w:r>
    </w:p>
    <w:tbl>
      <w:tblPr>
        <w:tblpPr w:leftFromText="180" w:rightFromText="180" w:vertAnchor="text" w:horzAnchor="margin" w:tblpX="108" w:tblpY="16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5"/>
        <w:gridCol w:w="1134"/>
        <w:gridCol w:w="1593"/>
        <w:gridCol w:w="1951"/>
      </w:tblGrid>
      <w:tr w:rsidR="00265645" w:rsidRPr="00253CB7" w:rsidTr="00253CB7">
        <w:trPr>
          <w:trHeight w:val="276"/>
        </w:trPr>
        <w:tc>
          <w:tcPr>
            <w:tcW w:w="3261" w:type="dxa"/>
            <w:vAlign w:val="center"/>
            <w:hideMark/>
          </w:tcPr>
          <w:p w:rsidR="00265645" w:rsidRPr="00253CB7" w:rsidRDefault="00265645" w:rsidP="00253CB7">
            <w:pPr>
              <w:pStyle w:val="3"/>
              <w:keepNext w:val="0"/>
              <w:widowControl w:val="0"/>
              <w:tabs>
                <w:tab w:val="left" w:pos="708"/>
              </w:tabs>
              <w:spacing w:before="0" w:after="0" w:line="360" w:lineRule="auto"/>
              <w:jc w:val="both"/>
              <w:rPr>
                <w:rFonts w:ascii="Times New Roman" w:hAnsi="Times New Roman"/>
                <w:b w:val="0"/>
                <w:sz w:val="20"/>
                <w:szCs w:val="20"/>
              </w:rPr>
            </w:pPr>
            <w:bookmarkStart w:id="0" w:name="_Toc453646810"/>
            <w:r w:rsidRPr="00253CB7">
              <w:rPr>
                <w:rFonts w:ascii="Times New Roman" w:hAnsi="Times New Roman"/>
                <w:b w:val="0"/>
                <w:sz w:val="20"/>
                <w:szCs w:val="20"/>
              </w:rPr>
              <w:t>Показатели</w:t>
            </w:r>
            <w:bookmarkEnd w:id="0"/>
          </w:p>
        </w:tc>
        <w:tc>
          <w:tcPr>
            <w:tcW w:w="1275"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2007</w:t>
            </w:r>
          </w:p>
        </w:tc>
        <w:tc>
          <w:tcPr>
            <w:tcW w:w="1134"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2008</w:t>
            </w:r>
          </w:p>
        </w:tc>
        <w:tc>
          <w:tcPr>
            <w:tcW w:w="1593"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Отклонение</w:t>
            </w:r>
          </w:p>
        </w:tc>
        <w:tc>
          <w:tcPr>
            <w:tcW w:w="195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Темп роста, %</w:t>
            </w:r>
          </w:p>
        </w:tc>
      </w:tr>
      <w:tr w:rsidR="00265645" w:rsidRPr="00253CB7" w:rsidTr="00C85F58">
        <w:trPr>
          <w:trHeight w:val="297"/>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Товарооборот, сумма, руб.</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3770064</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8350526</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4580462</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221,5</w:t>
            </w:r>
          </w:p>
        </w:tc>
      </w:tr>
      <w:tr w:rsidR="00265645" w:rsidRPr="00253CB7" w:rsidTr="00C85F58">
        <w:trPr>
          <w:trHeight w:val="297"/>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Валовой доход, сумма, руб.</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2224338</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5427842</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3203504</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244,0</w:t>
            </w:r>
          </w:p>
        </w:tc>
      </w:tr>
      <w:tr w:rsidR="00265645" w:rsidRPr="00253CB7" w:rsidTr="00C85F58">
        <w:trPr>
          <w:trHeight w:val="297"/>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Уровень валового дохода, %</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59</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65</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6</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110,2</w:t>
            </w:r>
          </w:p>
        </w:tc>
      </w:tr>
      <w:tr w:rsidR="00265645" w:rsidRPr="00253CB7" w:rsidTr="00C85F58">
        <w:trPr>
          <w:trHeight w:val="297"/>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Издержки обращения, сумма, руб.</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1771930</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4342273</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2570343</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245,1</w:t>
            </w:r>
          </w:p>
        </w:tc>
      </w:tr>
      <w:tr w:rsidR="00265645" w:rsidRPr="00253CB7" w:rsidTr="00C85F58">
        <w:trPr>
          <w:trHeight w:val="373"/>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Уровень издержек обращения, %</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47</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52</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5</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123,8</w:t>
            </w:r>
          </w:p>
        </w:tc>
      </w:tr>
      <w:tr w:rsidR="00265645" w:rsidRPr="00253CB7" w:rsidTr="00C85F58">
        <w:trPr>
          <w:trHeight w:val="611"/>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Прибыль от реализации, сумма, руб.</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452408</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1085569</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633161</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239,9</w:t>
            </w:r>
          </w:p>
        </w:tc>
      </w:tr>
      <w:tr w:rsidR="00265645" w:rsidRPr="00253CB7" w:rsidTr="00253CB7">
        <w:trPr>
          <w:trHeight w:val="151"/>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Коэффициент рентабельности, %</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12</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13</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108,3</w:t>
            </w:r>
          </w:p>
        </w:tc>
      </w:tr>
      <w:tr w:rsidR="00265645" w:rsidRPr="00253CB7" w:rsidTr="00253CB7">
        <w:trPr>
          <w:trHeight w:val="194"/>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Торговая площадь, кв.м.</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200</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200</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0</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100,0</w:t>
            </w:r>
          </w:p>
        </w:tc>
      </w:tr>
      <w:tr w:rsidR="00265645" w:rsidRPr="00253CB7" w:rsidTr="00C85F58">
        <w:trPr>
          <w:trHeight w:val="297"/>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 xml:space="preserve">Товарооборот на </w:t>
            </w:r>
            <w:smartTag w:uri="urn:schemas-microsoft-com:office:smarttags" w:element="metricconverter">
              <w:smartTagPr>
                <w:attr w:name="ProductID" w:val="1 кв. м"/>
              </w:smartTagPr>
              <w:r w:rsidRPr="00253CB7">
                <w:rPr>
                  <w:rFonts w:ascii="Times New Roman" w:hAnsi="Times New Roman"/>
                  <w:sz w:val="20"/>
                  <w:szCs w:val="20"/>
                </w:rPr>
                <w:t>1 кв. м</w:t>
              </w:r>
            </w:smartTag>
            <w:r w:rsidRPr="00253CB7">
              <w:rPr>
                <w:rFonts w:ascii="Times New Roman" w:hAnsi="Times New Roman"/>
                <w:sz w:val="20"/>
                <w:szCs w:val="20"/>
              </w:rPr>
              <w:t>., руб.</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18850,3</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41752,6</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22902,3</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221,5</w:t>
            </w:r>
          </w:p>
        </w:tc>
      </w:tr>
      <w:tr w:rsidR="00265645" w:rsidRPr="00253CB7" w:rsidTr="00C85F58">
        <w:trPr>
          <w:trHeight w:val="314"/>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Прибыль в расчете на один кв. м. торговой площади, руб.</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2262,0</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5427,9</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3165,9</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239,9</w:t>
            </w:r>
          </w:p>
        </w:tc>
      </w:tr>
      <w:tr w:rsidR="00265645" w:rsidRPr="00253CB7" w:rsidTr="00C85F58">
        <w:trPr>
          <w:trHeight w:val="314"/>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Численность работников, чел.</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30</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32</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106,7</w:t>
            </w:r>
          </w:p>
        </w:tc>
      </w:tr>
      <w:tr w:rsidR="00265645" w:rsidRPr="00253CB7" w:rsidTr="00C85F58">
        <w:trPr>
          <w:trHeight w:val="314"/>
        </w:trPr>
        <w:tc>
          <w:tcPr>
            <w:tcW w:w="3261" w:type="dxa"/>
            <w:vAlign w:val="center"/>
            <w:hideMark/>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Прибыль в расчете на одного торгового работника, руб.</w:t>
            </w:r>
          </w:p>
        </w:tc>
        <w:tc>
          <w:tcPr>
            <w:tcW w:w="1275"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15080,3</w:t>
            </w:r>
          </w:p>
        </w:tc>
        <w:tc>
          <w:tcPr>
            <w:tcW w:w="1134"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33924,0</w:t>
            </w:r>
          </w:p>
        </w:tc>
        <w:tc>
          <w:tcPr>
            <w:tcW w:w="1593"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18843,7</w:t>
            </w:r>
          </w:p>
        </w:tc>
        <w:tc>
          <w:tcPr>
            <w:tcW w:w="1951" w:type="dxa"/>
            <w:vAlign w:val="center"/>
          </w:tcPr>
          <w:p w:rsidR="00265645" w:rsidRPr="00253CB7" w:rsidRDefault="00265645"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224,9</w:t>
            </w:r>
          </w:p>
        </w:tc>
      </w:tr>
    </w:tbl>
    <w:p w:rsidR="00265645" w:rsidRPr="00253CB7" w:rsidRDefault="00265645" w:rsidP="00253CB7">
      <w:pPr>
        <w:widowControl w:val="0"/>
        <w:spacing w:after="0" w:line="360" w:lineRule="auto"/>
        <w:ind w:firstLine="709"/>
        <w:jc w:val="both"/>
        <w:rPr>
          <w:rFonts w:ascii="Times New Roman" w:hAnsi="Times New Roman"/>
          <w:sz w:val="28"/>
          <w:szCs w:val="28"/>
        </w:rPr>
      </w:pPr>
    </w:p>
    <w:p w:rsidR="00265645" w:rsidRPr="00253CB7" w:rsidRDefault="000F3A6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Из данных таблицы следует</w:t>
      </w:r>
      <w:r w:rsidR="00265645" w:rsidRPr="00253CB7">
        <w:rPr>
          <w:rFonts w:ascii="Times New Roman" w:hAnsi="Times New Roman"/>
          <w:sz w:val="28"/>
          <w:szCs w:val="28"/>
        </w:rPr>
        <w:t>, что товарооборот в 2008 году вырос больше, чем в 2 раза. И это легко объяснимо, т.к. кафе открылось в конце 2006 года, и потребовалось время, чтобы оно обрело популярность. Вероятно, увеличилось число посетителей. Немаловажную роль в увеличении суммы товарооборот</w:t>
      </w:r>
      <w:r w:rsidRPr="00253CB7">
        <w:rPr>
          <w:rFonts w:ascii="Times New Roman" w:hAnsi="Times New Roman"/>
          <w:sz w:val="28"/>
          <w:szCs w:val="28"/>
        </w:rPr>
        <w:t>а играет повышение уровня цен, так или иначе вызванное инфляцией.</w:t>
      </w:r>
    </w:p>
    <w:p w:rsidR="00265645" w:rsidRPr="00253CB7" w:rsidRDefault="00265645" w:rsidP="00253CB7">
      <w:pPr>
        <w:pStyle w:val="ae"/>
        <w:widowControl w:val="0"/>
        <w:tabs>
          <w:tab w:val="left" w:pos="709"/>
        </w:tabs>
        <w:spacing w:line="360" w:lineRule="auto"/>
        <w:ind w:firstLine="709"/>
      </w:pPr>
      <w:r w:rsidRPr="00253CB7">
        <w:t>В целом «Лайт кафе» имеет стабильные финансовые показатели хозяйственной деятельности, приносит прибыль. В период с 2007 по 2008 год прибыль возросл</w:t>
      </w:r>
      <w:r w:rsidR="000F3A63" w:rsidRPr="00253CB7">
        <w:t xml:space="preserve">а </w:t>
      </w:r>
      <w:r w:rsidRPr="00253CB7">
        <w:t xml:space="preserve">более чем </w:t>
      </w:r>
      <w:r w:rsidR="000F3A63" w:rsidRPr="00253CB7">
        <w:t xml:space="preserve">в </w:t>
      </w:r>
      <w:r w:rsidRPr="00253CB7">
        <w:t>2 раза, что говорит о том, что кафе ведёт экономически эффективную деятельность и успешно развивается</w:t>
      </w:r>
      <w:r w:rsidR="000F3A63" w:rsidRPr="00253CB7">
        <w:t>.</w:t>
      </w:r>
      <w:r w:rsidRPr="00253CB7">
        <w:t xml:space="preserve"> </w:t>
      </w:r>
    </w:p>
    <w:p w:rsidR="00265645" w:rsidRPr="00253CB7" w:rsidRDefault="00265645"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Коэффициент рентабельности кафе находится на высоком уровне и возрос за год с 12 до </w:t>
      </w:r>
      <w:r w:rsidR="000F3A63" w:rsidRPr="00253CB7">
        <w:rPr>
          <w:rFonts w:ascii="Times New Roman" w:hAnsi="Times New Roman"/>
          <w:sz w:val="28"/>
          <w:szCs w:val="28"/>
        </w:rPr>
        <w:t>13%, что говорит об окупаемости проекта</w:t>
      </w:r>
      <w:r w:rsidRPr="00253CB7">
        <w:rPr>
          <w:rFonts w:ascii="Times New Roman" w:hAnsi="Times New Roman"/>
          <w:sz w:val="28"/>
          <w:szCs w:val="28"/>
        </w:rPr>
        <w:t xml:space="preserve">. </w:t>
      </w:r>
      <w:r w:rsidR="000F3A63" w:rsidRPr="00253CB7">
        <w:rPr>
          <w:rFonts w:ascii="Times New Roman" w:hAnsi="Times New Roman"/>
          <w:sz w:val="28"/>
          <w:szCs w:val="28"/>
        </w:rPr>
        <w:t>Однако и</w:t>
      </w:r>
      <w:r w:rsidRPr="00253CB7">
        <w:rPr>
          <w:rFonts w:ascii="Times New Roman" w:hAnsi="Times New Roman"/>
          <w:sz w:val="28"/>
          <w:szCs w:val="28"/>
        </w:rPr>
        <w:t xml:space="preserve">здержки растут, и немного большими темпами, чем товарооборот и </w:t>
      </w:r>
      <w:r w:rsidR="000F3A63" w:rsidRPr="00253CB7">
        <w:rPr>
          <w:rFonts w:ascii="Times New Roman" w:hAnsi="Times New Roman"/>
          <w:sz w:val="28"/>
          <w:szCs w:val="28"/>
        </w:rPr>
        <w:t>прибыли, что</w:t>
      </w:r>
      <w:r w:rsidRPr="00253CB7">
        <w:rPr>
          <w:rFonts w:ascii="Times New Roman" w:hAnsi="Times New Roman"/>
          <w:sz w:val="28"/>
          <w:szCs w:val="28"/>
        </w:rPr>
        <w:t xml:space="preserve"> </w:t>
      </w:r>
      <w:r w:rsidR="000F3A63" w:rsidRPr="00253CB7">
        <w:rPr>
          <w:rFonts w:ascii="Times New Roman" w:hAnsi="Times New Roman"/>
          <w:sz w:val="28"/>
          <w:szCs w:val="28"/>
        </w:rPr>
        <w:t>свидетельствуе</w:t>
      </w:r>
      <w:r w:rsidRPr="00253CB7">
        <w:rPr>
          <w:rFonts w:ascii="Times New Roman" w:hAnsi="Times New Roman"/>
          <w:sz w:val="28"/>
          <w:szCs w:val="28"/>
        </w:rPr>
        <w:t>т о потенциальной опасности снижения уровня рентабельности кафе.</w:t>
      </w:r>
    </w:p>
    <w:p w:rsidR="000F3A63" w:rsidRPr="00253CB7" w:rsidRDefault="000F3A6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Рост числа сотрудников связан с введением должности менеджера зала. Ранее его функции выполнял один из официантов, имеющий статус старшего.</w:t>
      </w:r>
    </w:p>
    <w:p w:rsidR="007B1913" w:rsidRPr="00253CB7" w:rsidRDefault="007B191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Для лучшего понимания спроса на различные ассортиментные группы проанализируем объем и структуру розничного товарооборота (табл. 2).</w:t>
      </w:r>
    </w:p>
    <w:p w:rsidR="00253CB7" w:rsidRDefault="00253CB7" w:rsidP="00253CB7">
      <w:pPr>
        <w:widowControl w:val="0"/>
        <w:spacing w:after="0" w:line="360" w:lineRule="auto"/>
        <w:ind w:firstLine="709"/>
        <w:jc w:val="both"/>
        <w:rPr>
          <w:rFonts w:ascii="Times New Roman" w:hAnsi="Times New Roman"/>
          <w:sz w:val="28"/>
          <w:szCs w:val="24"/>
        </w:rPr>
      </w:pPr>
    </w:p>
    <w:p w:rsidR="00265645" w:rsidRPr="00253CB7" w:rsidRDefault="00265645" w:rsidP="00253CB7">
      <w:pPr>
        <w:widowControl w:val="0"/>
        <w:spacing w:after="0" w:line="360" w:lineRule="auto"/>
        <w:ind w:firstLine="709"/>
        <w:jc w:val="both"/>
        <w:rPr>
          <w:rFonts w:ascii="Times New Roman" w:hAnsi="Times New Roman"/>
          <w:sz w:val="28"/>
          <w:szCs w:val="24"/>
        </w:rPr>
      </w:pPr>
      <w:r w:rsidRPr="00253CB7">
        <w:rPr>
          <w:rFonts w:ascii="Times New Roman" w:hAnsi="Times New Roman"/>
          <w:sz w:val="28"/>
          <w:szCs w:val="24"/>
        </w:rPr>
        <w:t>Таблица 2 Анализ объема и структуры розничного товарооборота</w:t>
      </w:r>
      <w:r w:rsidR="007B49D1" w:rsidRPr="00253CB7">
        <w:rPr>
          <w:rFonts w:ascii="Times New Roman" w:hAnsi="Times New Roman"/>
          <w:sz w:val="28"/>
          <w:szCs w:val="24"/>
        </w:rPr>
        <w:t xml:space="preserve"> (2008 год)</w:t>
      </w:r>
    </w:p>
    <w:tbl>
      <w:tblPr>
        <w:tblW w:w="7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2241"/>
        <w:gridCol w:w="1452"/>
      </w:tblGrid>
      <w:tr w:rsidR="007B49D1" w:rsidRPr="00253CB7" w:rsidTr="000C018B">
        <w:trPr>
          <w:cantSplit/>
          <w:trHeight w:val="710"/>
          <w:jc w:val="center"/>
        </w:trPr>
        <w:tc>
          <w:tcPr>
            <w:tcW w:w="3363" w:type="dxa"/>
            <w:vAlign w:val="center"/>
          </w:tcPr>
          <w:p w:rsidR="007B49D1" w:rsidRPr="00253CB7" w:rsidRDefault="007B49D1" w:rsidP="00253CB7">
            <w:pPr>
              <w:widowControl w:val="0"/>
              <w:spacing w:after="0" w:line="360" w:lineRule="auto"/>
              <w:jc w:val="both"/>
              <w:rPr>
                <w:rFonts w:ascii="Times New Roman" w:hAnsi="Times New Roman"/>
                <w:i/>
                <w:sz w:val="20"/>
                <w:szCs w:val="20"/>
              </w:rPr>
            </w:pPr>
            <w:r w:rsidRPr="00253CB7">
              <w:rPr>
                <w:rFonts w:ascii="Times New Roman" w:hAnsi="Times New Roman"/>
                <w:i/>
                <w:sz w:val="20"/>
                <w:szCs w:val="20"/>
              </w:rPr>
              <w:t>Товарные группы</w:t>
            </w:r>
          </w:p>
        </w:tc>
        <w:tc>
          <w:tcPr>
            <w:tcW w:w="2241" w:type="dxa"/>
            <w:vAlign w:val="center"/>
          </w:tcPr>
          <w:p w:rsidR="007B49D1" w:rsidRPr="00253CB7" w:rsidRDefault="007B49D1" w:rsidP="00253CB7">
            <w:pPr>
              <w:widowControl w:val="0"/>
              <w:spacing w:after="0" w:line="360" w:lineRule="auto"/>
              <w:jc w:val="both"/>
              <w:rPr>
                <w:rFonts w:ascii="Times New Roman" w:hAnsi="Times New Roman"/>
                <w:i/>
                <w:sz w:val="20"/>
                <w:szCs w:val="20"/>
              </w:rPr>
            </w:pPr>
            <w:r w:rsidRPr="00253CB7">
              <w:rPr>
                <w:rFonts w:ascii="Times New Roman" w:hAnsi="Times New Roman"/>
                <w:i/>
                <w:sz w:val="20"/>
                <w:szCs w:val="20"/>
              </w:rPr>
              <w:t>Сумма товарооборота, тыс. руб.</w:t>
            </w:r>
          </w:p>
        </w:tc>
        <w:tc>
          <w:tcPr>
            <w:tcW w:w="1452" w:type="dxa"/>
            <w:vAlign w:val="center"/>
          </w:tcPr>
          <w:p w:rsidR="007B49D1" w:rsidRPr="00253CB7" w:rsidRDefault="007B49D1" w:rsidP="00253CB7">
            <w:pPr>
              <w:widowControl w:val="0"/>
              <w:spacing w:after="0" w:line="360" w:lineRule="auto"/>
              <w:jc w:val="both"/>
              <w:rPr>
                <w:rFonts w:ascii="Times New Roman" w:hAnsi="Times New Roman"/>
                <w:i/>
                <w:sz w:val="20"/>
                <w:szCs w:val="20"/>
              </w:rPr>
            </w:pPr>
            <w:r w:rsidRPr="00253CB7">
              <w:rPr>
                <w:rFonts w:ascii="Times New Roman" w:hAnsi="Times New Roman"/>
                <w:i/>
                <w:sz w:val="20"/>
                <w:szCs w:val="20"/>
              </w:rPr>
              <w:t>Удельный вес, %</w:t>
            </w:r>
          </w:p>
        </w:tc>
      </w:tr>
      <w:tr w:rsidR="007B49D1" w:rsidRPr="00253CB7" w:rsidTr="000C018B">
        <w:trPr>
          <w:trHeight w:val="297"/>
          <w:jc w:val="center"/>
        </w:trPr>
        <w:tc>
          <w:tcPr>
            <w:tcW w:w="3363" w:type="dxa"/>
            <w:vAlign w:val="center"/>
          </w:tcPr>
          <w:p w:rsidR="007B49D1" w:rsidRPr="00253CB7" w:rsidRDefault="007B49D1" w:rsidP="00253CB7">
            <w:pPr>
              <w:pStyle w:val="6"/>
              <w:widowControl w:val="0"/>
              <w:numPr>
                <w:ilvl w:val="0"/>
                <w:numId w:val="8"/>
              </w:numPr>
              <w:tabs>
                <w:tab w:val="left" w:pos="284"/>
              </w:tabs>
              <w:spacing w:before="0" w:after="0" w:line="360" w:lineRule="auto"/>
              <w:ind w:left="0" w:firstLine="0"/>
              <w:jc w:val="both"/>
              <w:rPr>
                <w:rFonts w:ascii="Times New Roman" w:hAnsi="Times New Roman"/>
                <w:b w:val="0"/>
                <w:sz w:val="20"/>
                <w:szCs w:val="20"/>
              </w:rPr>
            </w:pPr>
            <w:r w:rsidRPr="00253CB7">
              <w:rPr>
                <w:rFonts w:ascii="Times New Roman" w:hAnsi="Times New Roman"/>
                <w:b w:val="0"/>
                <w:sz w:val="20"/>
                <w:szCs w:val="20"/>
              </w:rPr>
              <w:t>Завтраки</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280384</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3,36</w:t>
            </w:r>
          </w:p>
        </w:tc>
      </w:tr>
      <w:tr w:rsidR="007B49D1" w:rsidRPr="00253CB7" w:rsidTr="000C018B">
        <w:trPr>
          <w:jc w:val="center"/>
        </w:trPr>
        <w:tc>
          <w:tcPr>
            <w:tcW w:w="3363" w:type="dxa"/>
            <w:vAlign w:val="center"/>
          </w:tcPr>
          <w:p w:rsidR="007B49D1" w:rsidRPr="00253CB7" w:rsidRDefault="007B49D1" w:rsidP="00253CB7">
            <w:pPr>
              <w:pStyle w:val="6"/>
              <w:widowControl w:val="0"/>
              <w:numPr>
                <w:ilvl w:val="0"/>
                <w:numId w:val="8"/>
              </w:numPr>
              <w:tabs>
                <w:tab w:val="left" w:pos="284"/>
              </w:tabs>
              <w:spacing w:before="0" w:after="0" w:line="360" w:lineRule="auto"/>
              <w:ind w:left="0" w:firstLine="0"/>
              <w:jc w:val="both"/>
              <w:rPr>
                <w:rFonts w:ascii="Times New Roman" w:hAnsi="Times New Roman"/>
                <w:b w:val="0"/>
                <w:sz w:val="20"/>
                <w:szCs w:val="20"/>
              </w:rPr>
            </w:pPr>
            <w:r w:rsidRPr="00253CB7">
              <w:rPr>
                <w:rFonts w:ascii="Times New Roman" w:hAnsi="Times New Roman"/>
                <w:b w:val="0"/>
                <w:sz w:val="20"/>
                <w:szCs w:val="20"/>
              </w:rPr>
              <w:t>Бизнес-ланчи</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2861534</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34,27</w:t>
            </w:r>
          </w:p>
        </w:tc>
      </w:tr>
      <w:tr w:rsidR="007B49D1" w:rsidRPr="00253CB7" w:rsidTr="000C018B">
        <w:trPr>
          <w:jc w:val="center"/>
        </w:trPr>
        <w:tc>
          <w:tcPr>
            <w:tcW w:w="3363" w:type="dxa"/>
            <w:vAlign w:val="center"/>
          </w:tcPr>
          <w:p w:rsidR="007B49D1" w:rsidRPr="00253CB7" w:rsidRDefault="007B49D1" w:rsidP="00253CB7">
            <w:pPr>
              <w:pStyle w:val="6"/>
              <w:widowControl w:val="0"/>
              <w:spacing w:before="0" w:after="0" w:line="360" w:lineRule="auto"/>
              <w:jc w:val="both"/>
              <w:rPr>
                <w:rFonts w:ascii="Times New Roman" w:hAnsi="Times New Roman"/>
                <w:b w:val="0"/>
                <w:sz w:val="20"/>
                <w:szCs w:val="20"/>
              </w:rPr>
            </w:pPr>
            <w:r w:rsidRPr="00253CB7">
              <w:rPr>
                <w:rFonts w:ascii="Times New Roman" w:hAnsi="Times New Roman"/>
                <w:b w:val="0"/>
                <w:sz w:val="20"/>
                <w:szCs w:val="20"/>
              </w:rPr>
              <w:t>3.</w:t>
            </w:r>
            <w:r w:rsidR="00253CB7" w:rsidRPr="00253CB7">
              <w:rPr>
                <w:rFonts w:ascii="Times New Roman" w:hAnsi="Times New Roman"/>
                <w:b w:val="0"/>
                <w:sz w:val="20"/>
                <w:szCs w:val="20"/>
              </w:rPr>
              <w:t xml:space="preserve"> </w:t>
            </w:r>
            <w:r w:rsidRPr="00253CB7">
              <w:rPr>
                <w:rFonts w:ascii="Times New Roman" w:hAnsi="Times New Roman"/>
                <w:b w:val="0"/>
                <w:sz w:val="20"/>
                <w:szCs w:val="20"/>
              </w:rPr>
              <w:t>Салаты и холодные закуски</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493580</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5,91</w:t>
            </w:r>
          </w:p>
        </w:tc>
      </w:tr>
      <w:tr w:rsidR="007B49D1" w:rsidRPr="00253CB7" w:rsidTr="000C018B">
        <w:trPr>
          <w:jc w:val="center"/>
        </w:trPr>
        <w:tc>
          <w:tcPr>
            <w:tcW w:w="3363" w:type="dxa"/>
            <w:vAlign w:val="center"/>
          </w:tcPr>
          <w:p w:rsidR="007B49D1" w:rsidRPr="00253CB7" w:rsidRDefault="007B49D1" w:rsidP="00253CB7">
            <w:pPr>
              <w:pStyle w:val="6"/>
              <w:widowControl w:val="0"/>
              <w:spacing w:before="0" w:after="0" w:line="360" w:lineRule="auto"/>
              <w:jc w:val="both"/>
              <w:rPr>
                <w:rFonts w:ascii="Times New Roman" w:hAnsi="Times New Roman"/>
                <w:b w:val="0"/>
                <w:sz w:val="20"/>
                <w:szCs w:val="20"/>
              </w:rPr>
            </w:pPr>
            <w:r w:rsidRPr="00253CB7">
              <w:rPr>
                <w:rFonts w:ascii="Times New Roman" w:hAnsi="Times New Roman"/>
                <w:b w:val="0"/>
                <w:bCs w:val="0"/>
                <w:sz w:val="20"/>
                <w:szCs w:val="20"/>
              </w:rPr>
              <w:t>4.</w:t>
            </w:r>
            <w:r w:rsidRPr="00253CB7">
              <w:rPr>
                <w:rFonts w:ascii="Times New Roman" w:hAnsi="Times New Roman"/>
                <w:b w:val="0"/>
                <w:sz w:val="20"/>
                <w:szCs w:val="20"/>
              </w:rPr>
              <w:t xml:space="preserve"> Горячие блюда</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1271360</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15,22</w:t>
            </w:r>
          </w:p>
        </w:tc>
      </w:tr>
      <w:tr w:rsidR="007B49D1" w:rsidRPr="00253CB7" w:rsidTr="000C018B">
        <w:trPr>
          <w:jc w:val="center"/>
        </w:trPr>
        <w:tc>
          <w:tcPr>
            <w:tcW w:w="3363" w:type="dxa"/>
            <w:vAlign w:val="center"/>
          </w:tcPr>
          <w:p w:rsidR="007B49D1" w:rsidRPr="00253CB7" w:rsidRDefault="007B49D1" w:rsidP="00253CB7">
            <w:pPr>
              <w:pStyle w:val="6"/>
              <w:widowControl w:val="0"/>
              <w:spacing w:before="0" w:after="0" w:line="360" w:lineRule="auto"/>
              <w:jc w:val="both"/>
              <w:rPr>
                <w:rFonts w:ascii="Times New Roman" w:hAnsi="Times New Roman"/>
                <w:b w:val="0"/>
                <w:bCs w:val="0"/>
                <w:sz w:val="20"/>
                <w:szCs w:val="20"/>
              </w:rPr>
            </w:pPr>
            <w:r w:rsidRPr="00253CB7">
              <w:rPr>
                <w:rFonts w:ascii="Times New Roman" w:hAnsi="Times New Roman"/>
                <w:b w:val="0"/>
                <w:bCs w:val="0"/>
                <w:sz w:val="20"/>
                <w:szCs w:val="20"/>
              </w:rPr>
              <w:t>5. Пицца, паста</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461668</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5,53</w:t>
            </w:r>
          </w:p>
        </w:tc>
      </w:tr>
      <w:tr w:rsidR="007B49D1" w:rsidRPr="00253CB7" w:rsidTr="000C018B">
        <w:trPr>
          <w:jc w:val="center"/>
        </w:trPr>
        <w:tc>
          <w:tcPr>
            <w:tcW w:w="3363" w:type="dxa"/>
            <w:vAlign w:val="center"/>
          </w:tcPr>
          <w:p w:rsidR="007B49D1" w:rsidRPr="00253CB7" w:rsidRDefault="007B49D1" w:rsidP="00253CB7">
            <w:pPr>
              <w:pStyle w:val="6"/>
              <w:widowControl w:val="0"/>
              <w:spacing w:before="0" w:after="0" w:line="360" w:lineRule="auto"/>
              <w:jc w:val="both"/>
              <w:rPr>
                <w:rFonts w:ascii="Times New Roman" w:hAnsi="Times New Roman"/>
                <w:b w:val="0"/>
                <w:bCs w:val="0"/>
                <w:sz w:val="20"/>
                <w:szCs w:val="20"/>
              </w:rPr>
            </w:pPr>
            <w:r w:rsidRPr="00253CB7">
              <w:rPr>
                <w:rFonts w:ascii="Times New Roman" w:hAnsi="Times New Roman"/>
                <w:b w:val="0"/>
                <w:bCs w:val="0"/>
                <w:sz w:val="20"/>
                <w:szCs w:val="20"/>
              </w:rPr>
              <w:t>6. Супы</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300480</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3,59</w:t>
            </w:r>
          </w:p>
        </w:tc>
      </w:tr>
      <w:tr w:rsidR="007B49D1" w:rsidRPr="00253CB7" w:rsidTr="000C018B">
        <w:trPr>
          <w:jc w:val="center"/>
        </w:trPr>
        <w:tc>
          <w:tcPr>
            <w:tcW w:w="3363" w:type="dxa"/>
            <w:vAlign w:val="center"/>
          </w:tcPr>
          <w:p w:rsidR="007B49D1" w:rsidRPr="00253CB7" w:rsidRDefault="007B49D1" w:rsidP="00253CB7">
            <w:pPr>
              <w:pStyle w:val="6"/>
              <w:widowControl w:val="0"/>
              <w:spacing w:before="0" w:after="0" w:line="360" w:lineRule="auto"/>
              <w:jc w:val="both"/>
              <w:rPr>
                <w:rFonts w:ascii="Times New Roman" w:hAnsi="Times New Roman"/>
                <w:b w:val="0"/>
                <w:bCs w:val="0"/>
                <w:sz w:val="20"/>
                <w:szCs w:val="20"/>
              </w:rPr>
            </w:pPr>
            <w:r w:rsidRPr="00253CB7">
              <w:rPr>
                <w:rFonts w:ascii="Times New Roman" w:hAnsi="Times New Roman"/>
                <w:b w:val="0"/>
                <w:bCs w:val="0"/>
                <w:sz w:val="20"/>
                <w:szCs w:val="20"/>
              </w:rPr>
              <w:t>7. Десерты</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615092</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7,37</w:t>
            </w:r>
          </w:p>
        </w:tc>
      </w:tr>
      <w:tr w:rsidR="007B49D1" w:rsidRPr="00253CB7" w:rsidTr="000C018B">
        <w:trPr>
          <w:jc w:val="center"/>
        </w:trPr>
        <w:tc>
          <w:tcPr>
            <w:tcW w:w="3363" w:type="dxa"/>
            <w:vAlign w:val="center"/>
          </w:tcPr>
          <w:p w:rsidR="007B49D1" w:rsidRPr="00253CB7" w:rsidRDefault="007B49D1" w:rsidP="00253CB7">
            <w:pPr>
              <w:pStyle w:val="6"/>
              <w:widowControl w:val="0"/>
              <w:spacing w:before="0" w:after="0" w:line="360" w:lineRule="auto"/>
              <w:jc w:val="both"/>
              <w:rPr>
                <w:rFonts w:ascii="Times New Roman" w:hAnsi="Times New Roman"/>
                <w:b w:val="0"/>
                <w:bCs w:val="0"/>
                <w:sz w:val="20"/>
                <w:szCs w:val="20"/>
              </w:rPr>
            </w:pPr>
            <w:r w:rsidRPr="00253CB7">
              <w:rPr>
                <w:rFonts w:ascii="Times New Roman" w:hAnsi="Times New Roman"/>
                <w:b w:val="0"/>
                <w:bCs w:val="0"/>
                <w:sz w:val="20"/>
                <w:szCs w:val="20"/>
              </w:rPr>
              <w:t>8. Напитки</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2066428</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24,75</w:t>
            </w:r>
          </w:p>
        </w:tc>
      </w:tr>
      <w:tr w:rsidR="007B49D1" w:rsidRPr="00253CB7" w:rsidTr="000C018B">
        <w:trPr>
          <w:jc w:val="center"/>
        </w:trPr>
        <w:tc>
          <w:tcPr>
            <w:tcW w:w="3363" w:type="dxa"/>
            <w:vAlign w:val="center"/>
          </w:tcPr>
          <w:p w:rsidR="007B49D1" w:rsidRPr="00253CB7" w:rsidRDefault="007B49D1" w:rsidP="00253CB7">
            <w:pPr>
              <w:pStyle w:val="6"/>
              <w:widowControl w:val="0"/>
              <w:spacing w:before="0" w:after="0" w:line="360" w:lineRule="auto"/>
              <w:jc w:val="both"/>
              <w:rPr>
                <w:rFonts w:ascii="Times New Roman" w:hAnsi="Times New Roman"/>
                <w:b w:val="0"/>
                <w:bCs w:val="0"/>
                <w:sz w:val="20"/>
                <w:szCs w:val="20"/>
              </w:rPr>
            </w:pPr>
            <w:r w:rsidRPr="00253CB7">
              <w:rPr>
                <w:rFonts w:ascii="Times New Roman" w:hAnsi="Times New Roman"/>
                <w:b w:val="0"/>
                <w:bCs w:val="0"/>
                <w:sz w:val="20"/>
                <w:szCs w:val="20"/>
              </w:rPr>
              <w:t>ИТОГО</w:t>
            </w:r>
          </w:p>
        </w:tc>
        <w:tc>
          <w:tcPr>
            <w:tcW w:w="2241"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8350526</w:t>
            </w:r>
          </w:p>
        </w:tc>
        <w:tc>
          <w:tcPr>
            <w:tcW w:w="1452" w:type="dxa"/>
            <w:vAlign w:val="center"/>
          </w:tcPr>
          <w:p w:rsidR="007B49D1" w:rsidRPr="00253CB7" w:rsidRDefault="007B49D1" w:rsidP="00253CB7">
            <w:pPr>
              <w:widowControl w:val="0"/>
              <w:spacing w:after="0" w:line="360" w:lineRule="auto"/>
              <w:jc w:val="both"/>
              <w:rPr>
                <w:rFonts w:ascii="Times New Roman" w:hAnsi="Times New Roman"/>
                <w:sz w:val="20"/>
                <w:szCs w:val="20"/>
              </w:rPr>
            </w:pPr>
            <w:r w:rsidRPr="00253CB7">
              <w:rPr>
                <w:rFonts w:ascii="Times New Roman" w:hAnsi="Times New Roman"/>
                <w:sz w:val="20"/>
                <w:szCs w:val="20"/>
              </w:rPr>
              <w:t>100</w:t>
            </w:r>
          </w:p>
        </w:tc>
      </w:tr>
    </w:tbl>
    <w:p w:rsidR="00265645" w:rsidRPr="00253CB7" w:rsidRDefault="00265645" w:rsidP="00253CB7">
      <w:pPr>
        <w:widowControl w:val="0"/>
        <w:spacing w:after="0" w:line="360" w:lineRule="auto"/>
        <w:ind w:firstLine="709"/>
        <w:jc w:val="both"/>
        <w:rPr>
          <w:rFonts w:ascii="Times New Roman" w:hAnsi="Times New Roman"/>
          <w:sz w:val="28"/>
          <w:szCs w:val="28"/>
        </w:rPr>
      </w:pPr>
    </w:p>
    <w:p w:rsidR="00F86BE9" w:rsidRPr="00253CB7" w:rsidRDefault="000C018B"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Ясно, что</w:t>
      </w:r>
      <w:r w:rsidR="00265645" w:rsidRPr="00253CB7">
        <w:rPr>
          <w:rFonts w:ascii="Times New Roman" w:hAnsi="Times New Roman"/>
          <w:sz w:val="28"/>
          <w:szCs w:val="28"/>
        </w:rPr>
        <w:t xml:space="preserve"> напитки и бизнес-ланчи</w:t>
      </w:r>
      <w:r w:rsidRPr="00253CB7">
        <w:rPr>
          <w:rFonts w:ascii="Times New Roman" w:hAnsi="Times New Roman"/>
          <w:sz w:val="28"/>
          <w:szCs w:val="28"/>
        </w:rPr>
        <w:t xml:space="preserve"> – важнейшие </w:t>
      </w:r>
      <w:r w:rsidR="00F86BE9" w:rsidRPr="00253CB7">
        <w:rPr>
          <w:rFonts w:ascii="Times New Roman" w:hAnsi="Times New Roman"/>
          <w:sz w:val="28"/>
          <w:szCs w:val="28"/>
        </w:rPr>
        <w:t>товарные группы</w:t>
      </w:r>
      <w:r w:rsidRPr="00253CB7">
        <w:rPr>
          <w:rFonts w:ascii="Times New Roman" w:hAnsi="Times New Roman"/>
          <w:sz w:val="28"/>
          <w:szCs w:val="28"/>
        </w:rPr>
        <w:t xml:space="preserve"> в рамках </w:t>
      </w:r>
      <w:r w:rsidR="00F86BE9" w:rsidRPr="00253CB7">
        <w:rPr>
          <w:rFonts w:ascii="Times New Roman" w:hAnsi="Times New Roman"/>
          <w:sz w:val="28"/>
          <w:szCs w:val="28"/>
        </w:rPr>
        <w:t xml:space="preserve">ассортимента </w:t>
      </w:r>
      <w:r w:rsidRPr="00253CB7">
        <w:rPr>
          <w:rFonts w:ascii="Times New Roman" w:hAnsi="Times New Roman"/>
          <w:sz w:val="28"/>
          <w:szCs w:val="28"/>
        </w:rPr>
        <w:t>данного кафе</w:t>
      </w:r>
      <w:r w:rsidR="00265645" w:rsidRPr="00253CB7">
        <w:rPr>
          <w:rFonts w:ascii="Times New Roman" w:hAnsi="Times New Roman"/>
          <w:sz w:val="28"/>
          <w:szCs w:val="28"/>
        </w:rPr>
        <w:t>. Вообще</w:t>
      </w:r>
      <w:r w:rsidR="00F86BE9" w:rsidRPr="00253CB7">
        <w:rPr>
          <w:rFonts w:ascii="Times New Roman" w:hAnsi="Times New Roman"/>
          <w:sz w:val="28"/>
          <w:szCs w:val="28"/>
        </w:rPr>
        <w:t xml:space="preserve"> говоря,</w:t>
      </w:r>
      <w:r w:rsidR="00265645" w:rsidRPr="00253CB7">
        <w:rPr>
          <w:rFonts w:ascii="Times New Roman" w:hAnsi="Times New Roman"/>
          <w:sz w:val="28"/>
          <w:szCs w:val="28"/>
        </w:rPr>
        <w:t xml:space="preserve"> бизнес-ланчи во многих заведениях о</w:t>
      </w:r>
      <w:r w:rsidRPr="00253CB7">
        <w:rPr>
          <w:rFonts w:ascii="Times New Roman" w:hAnsi="Times New Roman"/>
          <w:sz w:val="28"/>
          <w:szCs w:val="28"/>
        </w:rPr>
        <w:t>бщественного питания</w:t>
      </w:r>
      <w:r w:rsidR="00265645" w:rsidRPr="00253CB7">
        <w:rPr>
          <w:rFonts w:ascii="Times New Roman" w:hAnsi="Times New Roman"/>
          <w:sz w:val="28"/>
          <w:szCs w:val="28"/>
        </w:rPr>
        <w:t>, являются то</w:t>
      </w:r>
      <w:r w:rsidRPr="00253CB7">
        <w:rPr>
          <w:rFonts w:ascii="Times New Roman" w:hAnsi="Times New Roman"/>
          <w:sz w:val="28"/>
          <w:szCs w:val="28"/>
        </w:rPr>
        <w:t xml:space="preserve">варной группой №1. Исходя из наблюдений, </w:t>
      </w:r>
      <w:r w:rsidR="00F86BE9" w:rsidRPr="00253CB7">
        <w:rPr>
          <w:rFonts w:ascii="Times New Roman" w:hAnsi="Times New Roman"/>
          <w:sz w:val="28"/>
          <w:szCs w:val="28"/>
        </w:rPr>
        <w:t>проведенных в «</w:t>
      </w:r>
      <w:r w:rsidR="00F86BE9" w:rsidRPr="00253CB7">
        <w:rPr>
          <w:rFonts w:ascii="Times New Roman" w:hAnsi="Times New Roman"/>
          <w:sz w:val="28"/>
          <w:szCs w:val="28"/>
          <w:lang w:val="en-US"/>
        </w:rPr>
        <w:t>Light</w:t>
      </w:r>
      <w:r w:rsidR="00F86BE9" w:rsidRPr="00253CB7">
        <w:rPr>
          <w:rFonts w:ascii="Times New Roman" w:hAnsi="Times New Roman"/>
          <w:sz w:val="28"/>
          <w:szCs w:val="28"/>
        </w:rPr>
        <w:t xml:space="preserve"> </w:t>
      </w:r>
      <w:r w:rsidR="00F86BE9" w:rsidRPr="00253CB7">
        <w:rPr>
          <w:rFonts w:ascii="Times New Roman" w:hAnsi="Times New Roman"/>
          <w:sz w:val="28"/>
          <w:szCs w:val="28"/>
          <w:lang w:val="en-US"/>
        </w:rPr>
        <w:t>caf</w:t>
      </w:r>
      <w:r w:rsidR="00F86BE9" w:rsidRPr="00253CB7">
        <w:rPr>
          <w:rFonts w:ascii="Times New Roman" w:hAnsi="Times New Roman"/>
          <w:sz w:val="28"/>
          <w:szCs w:val="28"/>
        </w:rPr>
        <w:t xml:space="preserve">é», </w:t>
      </w:r>
      <w:r w:rsidRPr="00253CB7">
        <w:rPr>
          <w:rFonts w:ascii="Times New Roman" w:hAnsi="Times New Roman"/>
          <w:sz w:val="28"/>
          <w:szCs w:val="28"/>
        </w:rPr>
        <w:t>в</w:t>
      </w:r>
      <w:r w:rsidR="00265645" w:rsidRPr="00253CB7">
        <w:rPr>
          <w:rFonts w:ascii="Times New Roman" w:hAnsi="Times New Roman"/>
          <w:sz w:val="28"/>
          <w:szCs w:val="28"/>
        </w:rPr>
        <w:t xml:space="preserve"> течение четырех часов </w:t>
      </w:r>
      <w:r w:rsidR="00F86BE9" w:rsidRPr="00253CB7">
        <w:rPr>
          <w:rFonts w:ascii="Times New Roman" w:hAnsi="Times New Roman"/>
          <w:sz w:val="28"/>
          <w:szCs w:val="28"/>
        </w:rPr>
        <w:t xml:space="preserve">действия меню </w:t>
      </w:r>
      <w:r w:rsidR="00265645" w:rsidRPr="00253CB7">
        <w:rPr>
          <w:rFonts w:ascii="Times New Roman" w:hAnsi="Times New Roman"/>
          <w:sz w:val="28"/>
          <w:szCs w:val="28"/>
        </w:rPr>
        <w:t>бизнес-ланчей каф</w:t>
      </w:r>
      <w:r w:rsidR="00F86BE9" w:rsidRPr="00253CB7">
        <w:rPr>
          <w:rFonts w:ascii="Times New Roman" w:hAnsi="Times New Roman"/>
          <w:sz w:val="28"/>
          <w:szCs w:val="28"/>
        </w:rPr>
        <w:t>е посещают в среднем 80 человек. В</w:t>
      </w:r>
      <w:r w:rsidR="00265645" w:rsidRPr="00253CB7">
        <w:rPr>
          <w:rFonts w:ascii="Times New Roman" w:hAnsi="Times New Roman"/>
          <w:sz w:val="28"/>
          <w:szCs w:val="28"/>
        </w:rPr>
        <w:t xml:space="preserve"> перерасчете на экономический показатель </w:t>
      </w:r>
      <w:r w:rsidR="00F86BE9" w:rsidRPr="00253CB7">
        <w:rPr>
          <w:rFonts w:ascii="Times New Roman" w:hAnsi="Times New Roman"/>
          <w:sz w:val="28"/>
          <w:szCs w:val="28"/>
        </w:rPr>
        <w:t xml:space="preserve">это </w:t>
      </w:r>
      <w:r w:rsidR="00265645" w:rsidRPr="00253CB7">
        <w:rPr>
          <w:rFonts w:ascii="Times New Roman" w:hAnsi="Times New Roman"/>
          <w:sz w:val="28"/>
          <w:szCs w:val="28"/>
        </w:rPr>
        <w:t>составляет к</w:t>
      </w:r>
      <w:r w:rsidR="00F86BE9" w:rsidRPr="00253CB7">
        <w:rPr>
          <w:rFonts w:ascii="Times New Roman" w:hAnsi="Times New Roman"/>
          <w:sz w:val="28"/>
          <w:szCs w:val="28"/>
        </w:rPr>
        <w:t xml:space="preserve">ак минимум 12000 рублей </w:t>
      </w:r>
      <w:r w:rsidR="00265645" w:rsidRPr="00253CB7">
        <w:rPr>
          <w:rFonts w:ascii="Times New Roman" w:hAnsi="Times New Roman"/>
          <w:sz w:val="28"/>
          <w:szCs w:val="28"/>
        </w:rPr>
        <w:t xml:space="preserve">(при стоимости бизнес-ланча 150 рублей), что составляет </w:t>
      </w:r>
      <w:r w:rsidR="007B49D1" w:rsidRPr="00253CB7">
        <w:rPr>
          <w:rFonts w:ascii="Times New Roman" w:hAnsi="Times New Roman"/>
          <w:sz w:val="28"/>
          <w:szCs w:val="28"/>
        </w:rPr>
        <w:t>примерно половину выручки за</w:t>
      </w:r>
      <w:r w:rsidR="00265645" w:rsidRPr="00253CB7">
        <w:rPr>
          <w:rFonts w:ascii="Times New Roman" w:hAnsi="Times New Roman"/>
          <w:sz w:val="28"/>
          <w:szCs w:val="28"/>
        </w:rPr>
        <w:t xml:space="preserve"> 12-часовую смену (средняя выручка за смену в «Лайт кафе» составляет 25000 рублей). </w:t>
      </w:r>
    </w:p>
    <w:p w:rsidR="0044217A" w:rsidRDefault="00F86BE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Что касается менее востребованных ассортиментных групп, то с</w:t>
      </w:r>
      <w:r w:rsidR="00265645" w:rsidRPr="00253CB7">
        <w:rPr>
          <w:rFonts w:ascii="Times New Roman" w:hAnsi="Times New Roman"/>
          <w:sz w:val="28"/>
          <w:szCs w:val="28"/>
        </w:rPr>
        <w:t>тоит уделить особое внимание поиску возможностей повы</w:t>
      </w:r>
      <w:r w:rsidR="00F07FD7" w:rsidRPr="00253CB7">
        <w:rPr>
          <w:rFonts w:ascii="Times New Roman" w:hAnsi="Times New Roman"/>
          <w:sz w:val="28"/>
          <w:szCs w:val="28"/>
        </w:rPr>
        <w:t>шения спроса на такие группы, ка</w:t>
      </w:r>
      <w:r w:rsidR="00265645" w:rsidRPr="00253CB7">
        <w:rPr>
          <w:rFonts w:ascii="Times New Roman" w:hAnsi="Times New Roman"/>
          <w:sz w:val="28"/>
          <w:szCs w:val="28"/>
        </w:rPr>
        <w:t xml:space="preserve">к </w:t>
      </w:r>
      <w:r w:rsidR="00F07FD7" w:rsidRPr="00253CB7">
        <w:rPr>
          <w:rFonts w:ascii="Times New Roman" w:hAnsi="Times New Roman"/>
          <w:sz w:val="28"/>
          <w:szCs w:val="28"/>
        </w:rPr>
        <w:t xml:space="preserve">«завтраки», </w:t>
      </w:r>
      <w:r w:rsidR="00265645" w:rsidRPr="00253CB7">
        <w:rPr>
          <w:rFonts w:ascii="Times New Roman" w:hAnsi="Times New Roman"/>
          <w:sz w:val="28"/>
          <w:szCs w:val="28"/>
        </w:rPr>
        <w:t>«пицца и паста», «салаты и холодн</w:t>
      </w:r>
      <w:r w:rsidR="00F07FD7" w:rsidRPr="00253CB7">
        <w:rPr>
          <w:rFonts w:ascii="Times New Roman" w:hAnsi="Times New Roman"/>
          <w:sz w:val="28"/>
          <w:szCs w:val="28"/>
        </w:rPr>
        <w:t>ые закуски» и «супы».</w:t>
      </w:r>
      <w:r w:rsidR="007B3EBB" w:rsidRPr="00253CB7">
        <w:rPr>
          <w:rFonts w:ascii="Times New Roman" w:hAnsi="Times New Roman"/>
          <w:sz w:val="28"/>
          <w:szCs w:val="28"/>
        </w:rPr>
        <w:t xml:space="preserve"> Имеет место проблема наличия </w:t>
      </w:r>
      <w:r w:rsidR="00FE6017" w:rsidRPr="00253CB7">
        <w:rPr>
          <w:rFonts w:ascii="Times New Roman" w:hAnsi="Times New Roman"/>
          <w:sz w:val="28"/>
          <w:szCs w:val="28"/>
        </w:rPr>
        <w:t xml:space="preserve">алкогольных </w:t>
      </w:r>
      <w:r w:rsidR="007B3EBB" w:rsidRPr="00253CB7">
        <w:rPr>
          <w:rFonts w:ascii="Times New Roman" w:hAnsi="Times New Roman"/>
          <w:sz w:val="28"/>
          <w:szCs w:val="28"/>
        </w:rPr>
        <w:t xml:space="preserve">напитков, предлагаемых в меню, из-за отсутствия их или необходимых </w:t>
      </w:r>
      <w:r w:rsidR="00FE6017" w:rsidRPr="00253CB7">
        <w:rPr>
          <w:rFonts w:ascii="Times New Roman" w:hAnsi="Times New Roman"/>
          <w:sz w:val="28"/>
          <w:szCs w:val="28"/>
        </w:rPr>
        <w:t xml:space="preserve">для коктейлей </w:t>
      </w:r>
      <w:r w:rsidR="007B3EBB" w:rsidRPr="00253CB7">
        <w:rPr>
          <w:rFonts w:ascii="Times New Roman" w:hAnsi="Times New Roman"/>
          <w:sz w:val="28"/>
          <w:szCs w:val="28"/>
        </w:rPr>
        <w:t>ингредиентов на складе.</w:t>
      </w:r>
    </w:p>
    <w:p w:rsidR="00253CB7" w:rsidRPr="00253CB7" w:rsidRDefault="00253CB7" w:rsidP="00253CB7">
      <w:pPr>
        <w:widowControl w:val="0"/>
        <w:spacing w:after="0" w:line="360" w:lineRule="auto"/>
        <w:ind w:firstLine="709"/>
        <w:jc w:val="both"/>
        <w:rPr>
          <w:rFonts w:ascii="Times New Roman" w:hAnsi="Times New Roman"/>
          <w:sz w:val="28"/>
          <w:szCs w:val="28"/>
        </w:rPr>
      </w:pPr>
    </w:p>
    <w:p w:rsidR="00CD7299" w:rsidRPr="00253CB7" w:rsidRDefault="009E210C" w:rsidP="00253CB7">
      <w:pPr>
        <w:widowControl w:val="0"/>
        <w:numPr>
          <w:ilvl w:val="1"/>
          <w:numId w:val="8"/>
        </w:numPr>
        <w:spacing w:after="0" w:line="360" w:lineRule="auto"/>
        <w:ind w:left="0" w:firstLine="709"/>
        <w:jc w:val="both"/>
        <w:rPr>
          <w:rFonts w:ascii="Times New Roman" w:hAnsi="Times New Roman"/>
          <w:sz w:val="28"/>
          <w:szCs w:val="28"/>
        </w:rPr>
      </w:pPr>
      <w:r w:rsidRPr="00253CB7">
        <w:rPr>
          <w:rFonts w:ascii="Times New Roman" w:hAnsi="Times New Roman"/>
          <w:sz w:val="28"/>
          <w:szCs w:val="28"/>
        </w:rPr>
        <w:t>С</w:t>
      </w:r>
      <w:r w:rsidR="00656408" w:rsidRPr="00253CB7">
        <w:rPr>
          <w:rFonts w:ascii="Times New Roman" w:hAnsi="Times New Roman"/>
          <w:sz w:val="28"/>
          <w:szCs w:val="28"/>
        </w:rPr>
        <w:t>оциально-ответственная деятельность</w:t>
      </w:r>
      <w:r w:rsidRPr="00253CB7">
        <w:rPr>
          <w:rFonts w:ascii="Times New Roman" w:hAnsi="Times New Roman"/>
          <w:sz w:val="28"/>
          <w:szCs w:val="28"/>
        </w:rPr>
        <w:t xml:space="preserve"> компании</w:t>
      </w:r>
    </w:p>
    <w:p w:rsidR="00253CB7" w:rsidRDefault="00253CB7" w:rsidP="00253CB7">
      <w:pPr>
        <w:widowControl w:val="0"/>
        <w:spacing w:after="0" w:line="360" w:lineRule="auto"/>
        <w:ind w:firstLine="709"/>
        <w:jc w:val="both"/>
        <w:rPr>
          <w:rFonts w:ascii="Times New Roman" w:hAnsi="Times New Roman"/>
          <w:sz w:val="28"/>
          <w:szCs w:val="28"/>
        </w:rPr>
      </w:pPr>
    </w:p>
    <w:p w:rsidR="00AF1126" w:rsidRPr="00253CB7" w:rsidRDefault="00D342C8"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Сфера бизнеса существенно влияет на социальные и культурные процессы. </w:t>
      </w:r>
      <w:r w:rsidR="00025036" w:rsidRPr="00253CB7">
        <w:rPr>
          <w:rFonts w:ascii="Times New Roman" w:hAnsi="Times New Roman"/>
          <w:sz w:val="28"/>
          <w:szCs w:val="28"/>
        </w:rPr>
        <w:t>Известно, что на данный момент Лайт кафе</w:t>
      </w:r>
      <w:r w:rsidR="00AF1126" w:rsidRPr="00253CB7">
        <w:rPr>
          <w:rFonts w:ascii="Times New Roman" w:hAnsi="Times New Roman"/>
          <w:sz w:val="28"/>
          <w:szCs w:val="28"/>
        </w:rPr>
        <w:t xml:space="preserve"> еще не разработ</w:t>
      </w:r>
      <w:r w:rsidR="00025036" w:rsidRPr="00253CB7">
        <w:rPr>
          <w:rFonts w:ascii="Times New Roman" w:hAnsi="Times New Roman"/>
          <w:sz w:val="28"/>
          <w:szCs w:val="28"/>
        </w:rPr>
        <w:t>ало</w:t>
      </w:r>
      <w:r w:rsidR="000D6D09" w:rsidRPr="00253CB7">
        <w:rPr>
          <w:rFonts w:ascii="Times New Roman" w:hAnsi="Times New Roman"/>
          <w:sz w:val="28"/>
          <w:szCs w:val="28"/>
        </w:rPr>
        <w:t xml:space="preserve"> глубокую социальную программу.</w:t>
      </w:r>
      <w:r w:rsidR="0048175B" w:rsidRPr="00253CB7">
        <w:rPr>
          <w:rFonts w:ascii="Times New Roman" w:hAnsi="Times New Roman"/>
          <w:sz w:val="28"/>
          <w:szCs w:val="28"/>
        </w:rPr>
        <w:t xml:space="preserve"> Но сама по себе социальн</w:t>
      </w:r>
      <w:r w:rsidR="00A336F3" w:rsidRPr="00253CB7">
        <w:rPr>
          <w:rFonts w:ascii="Times New Roman" w:hAnsi="Times New Roman"/>
          <w:sz w:val="28"/>
          <w:szCs w:val="28"/>
        </w:rPr>
        <w:t>ая деятельность ведется, она является неотъемлемой</w:t>
      </w:r>
      <w:r w:rsidR="0048175B" w:rsidRPr="00253CB7">
        <w:rPr>
          <w:rFonts w:ascii="Times New Roman" w:hAnsi="Times New Roman"/>
          <w:sz w:val="28"/>
          <w:szCs w:val="28"/>
        </w:rPr>
        <w:t xml:space="preserve"> часть</w:t>
      </w:r>
      <w:r w:rsidR="00A336F3" w:rsidRPr="00253CB7">
        <w:rPr>
          <w:rFonts w:ascii="Times New Roman" w:hAnsi="Times New Roman"/>
          <w:sz w:val="28"/>
          <w:szCs w:val="28"/>
        </w:rPr>
        <w:t>ю деятельности любой компании, и направлена</w:t>
      </w:r>
      <w:r w:rsidR="00025036" w:rsidRPr="00253CB7">
        <w:rPr>
          <w:rFonts w:ascii="Times New Roman" w:hAnsi="Times New Roman"/>
          <w:sz w:val="28"/>
          <w:szCs w:val="28"/>
        </w:rPr>
        <w:t xml:space="preserve"> как вовнутрь компании, так и во внешнюю среду.</w:t>
      </w:r>
      <w:r w:rsidR="00A336F3" w:rsidRPr="00253CB7">
        <w:rPr>
          <w:rFonts w:ascii="Times New Roman" w:hAnsi="Times New Roman"/>
          <w:sz w:val="28"/>
          <w:szCs w:val="28"/>
        </w:rPr>
        <w:t xml:space="preserve"> Рассмотрим наиболее актуальные в рамках темы курсовой работы элементы социально-ответственной деятельности «</w:t>
      </w:r>
      <w:r w:rsidR="00A336F3" w:rsidRPr="00253CB7">
        <w:rPr>
          <w:rFonts w:ascii="Times New Roman" w:hAnsi="Times New Roman"/>
          <w:sz w:val="28"/>
          <w:szCs w:val="28"/>
          <w:lang w:val="en-US"/>
        </w:rPr>
        <w:t>Light</w:t>
      </w:r>
      <w:r w:rsidR="00A336F3" w:rsidRPr="00253CB7">
        <w:rPr>
          <w:rFonts w:ascii="Times New Roman" w:hAnsi="Times New Roman"/>
          <w:sz w:val="28"/>
          <w:szCs w:val="28"/>
        </w:rPr>
        <w:t xml:space="preserve"> </w:t>
      </w:r>
      <w:r w:rsidR="00A336F3" w:rsidRPr="00253CB7">
        <w:rPr>
          <w:rFonts w:ascii="Times New Roman" w:hAnsi="Times New Roman"/>
          <w:sz w:val="28"/>
          <w:szCs w:val="28"/>
          <w:lang w:val="en-US"/>
        </w:rPr>
        <w:t>cafe</w:t>
      </w:r>
      <w:r w:rsidR="00A336F3" w:rsidRPr="00253CB7">
        <w:rPr>
          <w:rFonts w:ascii="Times New Roman" w:hAnsi="Times New Roman"/>
          <w:sz w:val="28"/>
          <w:szCs w:val="28"/>
        </w:rPr>
        <w:t>».</w:t>
      </w:r>
      <w:r w:rsidR="00253CB7">
        <w:rPr>
          <w:rFonts w:ascii="Times New Roman" w:hAnsi="Times New Roman"/>
          <w:sz w:val="28"/>
          <w:szCs w:val="28"/>
        </w:rPr>
        <w:t xml:space="preserve"> </w:t>
      </w:r>
    </w:p>
    <w:p w:rsidR="00EA4A4C" w:rsidRPr="00253CB7" w:rsidRDefault="00A336F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Поскольку компания осуществляет услуги питания, то немаловажным фактором успешности ее деятельности является грамотно составленное меню, соответствующее запросам потребителей. </w:t>
      </w:r>
      <w:r w:rsidR="00356A46" w:rsidRPr="00253CB7">
        <w:rPr>
          <w:rFonts w:ascii="Times New Roman" w:hAnsi="Times New Roman"/>
          <w:sz w:val="28"/>
          <w:szCs w:val="28"/>
        </w:rPr>
        <w:t>Посредством меню компания рассказывает о себе, осуществляет коммуникации со с</w:t>
      </w:r>
      <w:r w:rsidR="004956AA" w:rsidRPr="00253CB7">
        <w:rPr>
          <w:rFonts w:ascii="Times New Roman" w:hAnsi="Times New Roman"/>
          <w:sz w:val="28"/>
          <w:szCs w:val="28"/>
        </w:rPr>
        <w:t>воими гостями, влияет на их эмоции, отношение, мнение.</w:t>
      </w:r>
      <w:r w:rsidR="00356A46" w:rsidRPr="00253CB7">
        <w:rPr>
          <w:rFonts w:ascii="Times New Roman" w:hAnsi="Times New Roman"/>
          <w:sz w:val="28"/>
          <w:szCs w:val="28"/>
        </w:rPr>
        <w:t xml:space="preserve"> </w:t>
      </w:r>
      <w:r w:rsidR="004956AA" w:rsidRPr="00253CB7">
        <w:rPr>
          <w:rFonts w:ascii="Times New Roman" w:hAnsi="Times New Roman"/>
          <w:sz w:val="28"/>
          <w:szCs w:val="28"/>
        </w:rPr>
        <w:t xml:space="preserve">Поэтому кафе </w:t>
      </w:r>
      <w:r w:rsidR="003176D3" w:rsidRPr="00253CB7">
        <w:rPr>
          <w:rFonts w:ascii="Times New Roman" w:hAnsi="Times New Roman"/>
          <w:sz w:val="28"/>
          <w:szCs w:val="28"/>
        </w:rPr>
        <w:t>поддерж</w:t>
      </w:r>
      <w:r w:rsidR="004956AA" w:rsidRPr="00253CB7">
        <w:rPr>
          <w:rFonts w:ascii="Times New Roman" w:hAnsi="Times New Roman"/>
          <w:sz w:val="28"/>
          <w:szCs w:val="28"/>
        </w:rPr>
        <w:t>ивает национальные праздники и традиции</w:t>
      </w:r>
      <w:r w:rsidR="003176D3" w:rsidRPr="00253CB7">
        <w:rPr>
          <w:rFonts w:ascii="Times New Roman" w:hAnsi="Times New Roman"/>
          <w:sz w:val="28"/>
          <w:szCs w:val="28"/>
        </w:rPr>
        <w:t xml:space="preserve">, предоставляя </w:t>
      </w:r>
      <w:r w:rsidR="00025036" w:rsidRPr="00253CB7">
        <w:rPr>
          <w:rFonts w:ascii="Times New Roman" w:hAnsi="Times New Roman"/>
          <w:sz w:val="28"/>
          <w:szCs w:val="28"/>
        </w:rPr>
        <w:t xml:space="preserve">своим гостям </w:t>
      </w:r>
      <w:r w:rsidR="003176D3" w:rsidRPr="00253CB7">
        <w:rPr>
          <w:rFonts w:ascii="Times New Roman" w:hAnsi="Times New Roman"/>
          <w:sz w:val="28"/>
          <w:szCs w:val="28"/>
        </w:rPr>
        <w:t>специальное ме</w:t>
      </w:r>
      <w:r w:rsidR="003A23E1" w:rsidRPr="00253CB7">
        <w:rPr>
          <w:rFonts w:ascii="Times New Roman" w:hAnsi="Times New Roman"/>
          <w:sz w:val="28"/>
          <w:szCs w:val="28"/>
        </w:rPr>
        <w:t>ню в определенные периоды года, такие как Пасха, Яблочный Спас, Новый Год. Также имеет место</w:t>
      </w:r>
      <w:r w:rsidR="003176D3" w:rsidRPr="00253CB7">
        <w:rPr>
          <w:rFonts w:ascii="Times New Roman" w:hAnsi="Times New Roman"/>
          <w:sz w:val="28"/>
          <w:szCs w:val="28"/>
        </w:rPr>
        <w:t xml:space="preserve"> практика трансляции фут</w:t>
      </w:r>
      <w:r w:rsidR="001D007B" w:rsidRPr="00253CB7">
        <w:rPr>
          <w:rFonts w:ascii="Times New Roman" w:hAnsi="Times New Roman"/>
          <w:sz w:val="28"/>
          <w:szCs w:val="28"/>
        </w:rPr>
        <w:t>больных матчей, что</w:t>
      </w:r>
      <w:r w:rsidR="003176D3" w:rsidRPr="00253CB7">
        <w:rPr>
          <w:rFonts w:ascii="Times New Roman" w:hAnsi="Times New Roman"/>
          <w:sz w:val="28"/>
          <w:szCs w:val="28"/>
        </w:rPr>
        <w:t xml:space="preserve"> способствует </w:t>
      </w:r>
      <w:r w:rsidR="001D007B" w:rsidRPr="00253CB7">
        <w:rPr>
          <w:rFonts w:ascii="Times New Roman" w:hAnsi="Times New Roman"/>
          <w:sz w:val="28"/>
          <w:szCs w:val="28"/>
        </w:rPr>
        <w:t xml:space="preserve">созданию и </w:t>
      </w:r>
      <w:r w:rsidR="003176D3" w:rsidRPr="00253CB7">
        <w:rPr>
          <w:rFonts w:ascii="Times New Roman" w:hAnsi="Times New Roman"/>
          <w:sz w:val="28"/>
          <w:szCs w:val="28"/>
        </w:rPr>
        <w:t>поддержанию духа</w:t>
      </w:r>
      <w:r w:rsidR="001D007B" w:rsidRPr="00253CB7">
        <w:rPr>
          <w:rFonts w:ascii="Times New Roman" w:hAnsi="Times New Roman"/>
          <w:sz w:val="28"/>
          <w:szCs w:val="28"/>
        </w:rPr>
        <w:t xml:space="preserve"> единства российских граждан</w:t>
      </w:r>
      <w:r w:rsidR="003176D3" w:rsidRPr="00253CB7">
        <w:rPr>
          <w:rFonts w:ascii="Times New Roman" w:hAnsi="Times New Roman"/>
          <w:sz w:val="28"/>
          <w:szCs w:val="28"/>
        </w:rPr>
        <w:t>.</w:t>
      </w:r>
      <w:r w:rsidR="001D007B" w:rsidRPr="00253CB7">
        <w:rPr>
          <w:rFonts w:ascii="Times New Roman" w:hAnsi="Times New Roman"/>
          <w:sz w:val="28"/>
          <w:szCs w:val="28"/>
        </w:rPr>
        <w:t xml:space="preserve"> </w:t>
      </w:r>
      <w:r w:rsidR="00356A46" w:rsidRPr="00253CB7">
        <w:rPr>
          <w:rFonts w:ascii="Times New Roman" w:hAnsi="Times New Roman"/>
          <w:sz w:val="28"/>
          <w:szCs w:val="28"/>
        </w:rPr>
        <w:t>На время матча используют дополнительное м</w:t>
      </w:r>
      <w:r w:rsidR="004956AA" w:rsidRPr="00253CB7">
        <w:rPr>
          <w:rFonts w:ascii="Times New Roman" w:hAnsi="Times New Roman"/>
          <w:sz w:val="28"/>
          <w:szCs w:val="28"/>
        </w:rPr>
        <w:t>еню, в котором присутствуют в расширенном ассортименте алкогольные напитки</w:t>
      </w:r>
      <w:r w:rsidR="00356A46" w:rsidRPr="00253CB7">
        <w:rPr>
          <w:rFonts w:ascii="Times New Roman" w:hAnsi="Times New Roman"/>
          <w:sz w:val="28"/>
          <w:szCs w:val="28"/>
        </w:rPr>
        <w:t xml:space="preserve"> и закуски. </w:t>
      </w:r>
      <w:r w:rsidR="001D007B" w:rsidRPr="00253CB7">
        <w:rPr>
          <w:rFonts w:ascii="Times New Roman" w:hAnsi="Times New Roman"/>
          <w:sz w:val="28"/>
          <w:szCs w:val="28"/>
        </w:rPr>
        <w:t>Бесспорно, вышеперечисленные мероприятия организуются в большей степени с целью получения коммерческой выгоды</w:t>
      </w:r>
      <w:r w:rsidR="004956AA" w:rsidRPr="00253CB7">
        <w:rPr>
          <w:rFonts w:ascii="Times New Roman" w:hAnsi="Times New Roman"/>
          <w:sz w:val="28"/>
          <w:szCs w:val="28"/>
        </w:rPr>
        <w:t xml:space="preserve"> путём повышения заинтересованности</w:t>
      </w:r>
      <w:r w:rsidR="001D007B" w:rsidRPr="00253CB7">
        <w:rPr>
          <w:rFonts w:ascii="Times New Roman" w:hAnsi="Times New Roman"/>
          <w:sz w:val="28"/>
          <w:szCs w:val="28"/>
        </w:rPr>
        <w:t xml:space="preserve">. Однако </w:t>
      </w:r>
      <w:r w:rsidR="00356A46" w:rsidRPr="00253CB7">
        <w:rPr>
          <w:rFonts w:ascii="Times New Roman" w:hAnsi="Times New Roman"/>
          <w:sz w:val="28"/>
          <w:szCs w:val="28"/>
        </w:rPr>
        <w:t xml:space="preserve">таким образом </w:t>
      </w:r>
      <w:r w:rsidR="004956AA" w:rsidRPr="00253CB7">
        <w:rPr>
          <w:rFonts w:ascii="Times New Roman" w:hAnsi="Times New Roman"/>
          <w:sz w:val="28"/>
          <w:szCs w:val="28"/>
        </w:rPr>
        <w:t xml:space="preserve">компании удается показать и </w:t>
      </w:r>
      <w:r w:rsidR="001D007B" w:rsidRPr="00253CB7">
        <w:rPr>
          <w:rFonts w:ascii="Times New Roman" w:hAnsi="Times New Roman"/>
          <w:sz w:val="28"/>
          <w:szCs w:val="28"/>
        </w:rPr>
        <w:t>свою причастность к жи</w:t>
      </w:r>
      <w:r w:rsidR="00356A46" w:rsidRPr="00253CB7">
        <w:rPr>
          <w:rFonts w:ascii="Times New Roman" w:hAnsi="Times New Roman"/>
          <w:sz w:val="28"/>
          <w:szCs w:val="28"/>
        </w:rPr>
        <w:t>зни общества</w:t>
      </w:r>
      <w:r w:rsidR="001D007B" w:rsidRPr="00253CB7">
        <w:rPr>
          <w:rFonts w:ascii="Times New Roman" w:hAnsi="Times New Roman"/>
          <w:sz w:val="28"/>
          <w:szCs w:val="28"/>
        </w:rPr>
        <w:t>.</w:t>
      </w:r>
    </w:p>
    <w:p w:rsidR="00417DFC" w:rsidRPr="00253CB7" w:rsidRDefault="0037445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Такие направления социально-ответственной деятельности, как </w:t>
      </w:r>
      <w:r w:rsidR="005558B1" w:rsidRPr="00253CB7">
        <w:rPr>
          <w:rFonts w:ascii="Times New Roman" w:hAnsi="Times New Roman"/>
          <w:sz w:val="28"/>
          <w:szCs w:val="28"/>
        </w:rPr>
        <w:t>проведение общественных программ, спонсорство и т.п. не реализуются в «</w:t>
      </w:r>
      <w:r w:rsidR="005558B1" w:rsidRPr="00253CB7">
        <w:rPr>
          <w:rFonts w:ascii="Times New Roman" w:hAnsi="Times New Roman"/>
          <w:sz w:val="28"/>
          <w:szCs w:val="28"/>
          <w:lang w:val="en-US"/>
        </w:rPr>
        <w:t>Light</w:t>
      </w:r>
      <w:r w:rsidR="005558B1" w:rsidRPr="00253CB7">
        <w:rPr>
          <w:rFonts w:ascii="Times New Roman" w:hAnsi="Times New Roman"/>
          <w:sz w:val="28"/>
          <w:szCs w:val="28"/>
        </w:rPr>
        <w:t xml:space="preserve"> </w:t>
      </w:r>
      <w:r w:rsidR="005558B1" w:rsidRPr="00253CB7">
        <w:rPr>
          <w:rFonts w:ascii="Times New Roman" w:hAnsi="Times New Roman"/>
          <w:sz w:val="28"/>
          <w:szCs w:val="28"/>
          <w:lang w:val="en-US"/>
        </w:rPr>
        <w:t>caf</w:t>
      </w:r>
      <w:r w:rsidR="005558B1" w:rsidRPr="00253CB7">
        <w:rPr>
          <w:rFonts w:ascii="Times New Roman" w:hAnsi="Times New Roman"/>
          <w:sz w:val="28"/>
          <w:szCs w:val="28"/>
        </w:rPr>
        <w:t>é»</w:t>
      </w:r>
      <w:r w:rsidRPr="00253CB7">
        <w:rPr>
          <w:rFonts w:ascii="Times New Roman" w:hAnsi="Times New Roman"/>
          <w:sz w:val="28"/>
          <w:szCs w:val="28"/>
        </w:rPr>
        <w:t>. Поэтому об</w:t>
      </w:r>
      <w:r w:rsidR="005558B1" w:rsidRPr="00253CB7">
        <w:rPr>
          <w:rFonts w:ascii="Times New Roman" w:hAnsi="Times New Roman"/>
          <w:sz w:val="28"/>
          <w:szCs w:val="28"/>
        </w:rPr>
        <w:t>ратимся к внутренней среде компании.</w:t>
      </w:r>
      <w:r w:rsidRPr="00253CB7">
        <w:rPr>
          <w:rFonts w:ascii="Times New Roman" w:hAnsi="Times New Roman"/>
          <w:sz w:val="28"/>
          <w:szCs w:val="28"/>
        </w:rPr>
        <w:t xml:space="preserve"> </w:t>
      </w:r>
    </w:p>
    <w:p w:rsidR="00974285" w:rsidRPr="00253CB7" w:rsidRDefault="005558B1"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З</w:t>
      </w:r>
      <w:r w:rsidR="00A5528A" w:rsidRPr="00253CB7">
        <w:rPr>
          <w:rFonts w:ascii="Times New Roman" w:hAnsi="Times New Roman"/>
          <w:sz w:val="28"/>
          <w:szCs w:val="28"/>
        </w:rPr>
        <w:t>начительным элементом социально-ответственной деятельности Лайт кафе является взаимодействие персонала зала с гостями. Умение грамотно наладить контакт и общаться позитивно, не</w:t>
      </w:r>
      <w:r w:rsidR="008515AA" w:rsidRPr="00253CB7">
        <w:rPr>
          <w:rFonts w:ascii="Times New Roman" w:hAnsi="Times New Roman"/>
          <w:sz w:val="28"/>
          <w:szCs w:val="28"/>
        </w:rPr>
        <w:t xml:space="preserve"> смотря на настроения</w:t>
      </w:r>
      <w:r w:rsidR="00A5528A" w:rsidRPr="00253CB7">
        <w:rPr>
          <w:rFonts w:ascii="Times New Roman" w:hAnsi="Times New Roman"/>
          <w:sz w:val="28"/>
          <w:szCs w:val="28"/>
        </w:rPr>
        <w:t xml:space="preserve"> посетителей</w:t>
      </w:r>
      <w:r w:rsidR="008515AA" w:rsidRPr="00253CB7">
        <w:rPr>
          <w:rFonts w:ascii="Times New Roman" w:hAnsi="Times New Roman"/>
          <w:sz w:val="28"/>
          <w:szCs w:val="28"/>
        </w:rPr>
        <w:t>, становится важным в работе и официантов, и менеджеров зала. Согласно психологии, гость в негативном настроении, высказавшись и не получив агрессии в ответ, успокаивается и становится доброжелательным</w:t>
      </w:r>
      <w:r w:rsidR="00C22444" w:rsidRPr="00253CB7">
        <w:rPr>
          <w:rStyle w:val="a6"/>
          <w:rFonts w:ascii="Times New Roman" w:hAnsi="Times New Roman"/>
          <w:sz w:val="28"/>
          <w:szCs w:val="28"/>
        </w:rPr>
        <w:footnoteReference w:id="16"/>
      </w:r>
      <w:r w:rsidR="008515AA" w:rsidRPr="00253CB7">
        <w:rPr>
          <w:rFonts w:ascii="Times New Roman" w:hAnsi="Times New Roman"/>
          <w:sz w:val="28"/>
          <w:szCs w:val="28"/>
        </w:rPr>
        <w:t xml:space="preserve">. Особенно обезоруживает добрая улыбка, отношение к гостю с пониманием. </w:t>
      </w:r>
      <w:r w:rsidR="00C22444" w:rsidRPr="00253CB7">
        <w:rPr>
          <w:rFonts w:ascii="Times New Roman" w:hAnsi="Times New Roman"/>
          <w:sz w:val="28"/>
          <w:szCs w:val="28"/>
        </w:rPr>
        <w:t>Таким образом, выражаясь словами Ф. Котлера, происходит «удовлетворение потребностей при сохранении и укреплении благополучия потребителя и общества в целом». От поведения официантов во многом зависит не только прибыль кафе, но и настроение его посетителей. А чтобы правильно выстроить свое поведение, официантам нужно иметь специальные знания. Некоторые уже обладают такими знаниями или верно реагируют на различные ситуации б</w:t>
      </w:r>
      <w:r w:rsidR="00974285" w:rsidRPr="00253CB7">
        <w:rPr>
          <w:rFonts w:ascii="Times New Roman" w:hAnsi="Times New Roman"/>
          <w:sz w:val="28"/>
          <w:szCs w:val="28"/>
        </w:rPr>
        <w:t>лагодаря своим личным качествам. Н</w:t>
      </w:r>
      <w:r w:rsidR="00C22444" w:rsidRPr="00253CB7">
        <w:rPr>
          <w:rFonts w:ascii="Times New Roman" w:hAnsi="Times New Roman"/>
          <w:sz w:val="28"/>
          <w:szCs w:val="28"/>
        </w:rPr>
        <w:t xml:space="preserve">о, бесспорно, </w:t>
      </w:r>
      <w:r w:rsidR="00974285" w:rsidRPr="00253CB7">
        <w:rPr>
          <w:rFonts w:ascii="Times New Roman" w:hAnsi="Times New Roman"/>
          <w:sz w:val="28"/>
          <w:szCs w:val="28"/>
        </w:rPr>
        <w:t xml:space="preserve">для повышения эффективности деятельности компании </w:t>
      </w:r>
      <w:r w:rsidR="00C22444" w:rsidRPr="00253CB7">
        <w:rPr>
          <w:rFonts w:ascii="Times New Roman" w:hAnsi="Times New Roman"/>
          <w:sz w:val="28"/>
          <w:szCs w:val="28"/>
        </w:rPr>
        <w:t>требуются единые стандарты обслуживания</w:t>
      </w:r>
      <w:r w:rsidR="00974285" w:rsidRPr="00253CB7">
        <w:rPr>
          <w:rFonts w:ascii="Times New Roman" w:hAnsi="Times New Roman"/>
          <w:sz w:val="28"/>
          <w:szCs w:val="28"/>
        </w:rPr>
        <w:t>, которых следует придерживаться при взаимодействии работников зала с гостями. Однако в</w:t>
      </w:r>
      <w:r w:rsidR="003A23E1" w:rsidRPr="00253CB7">
        <w:rPr>
          <w:rFonts w:ascii="Times New Roman" w:hAnsi="Times New Roman"/>
          <w:sz w:val="28"/>
          <w:szCs w:val="28"/>
        </w:rPr>
        <w:t xml:space="preserve"> компании отсутствует</w:t>
      </w:r>
      <w:r w:rsidR="00953473" w:rsidRPr="00253CB7">
        <w:rPr>
          <w:rFonts w:ascii="Times New Roman" w:hAnsi="Times New Roman"/>
          <w:sz w:val="28"/>
          <w:szCs w:val="28"/>
        </w:rPr>
        <w:t xml:space="preserve"> специальное обучение новых сотрудников, как и отсутс</w:t>
      </w:r>
      <w:r w:rsidR="00974285" w:rsidRPr="00253CB7">
        <w:rPr>
          <w:rFonts w:ascii="Times New Roman" w:hAnsi="Times New Roman"/>
          <w:sz w:val="28"/>
          <w:szCs w:val="28"/>
        </w:rPr>
        <w:t>твует практика совершенствования знаний и навыков действующих сотрудников. В ходе исследования было установлено</w:t>
      </w:r>
      <w:r w:rsidR="00953473" w:rsidRPr="00253CB7">
        <w:rPr>
          <w:rFonts w:ascii="Times New Roman" w:hAnsi="Times New Roman"/>
          <w:sz w:val="28"/>
          <w:szCs w:val="28"/>
        </w:rPr>
        <w:t xml:space="preserve">, </w:t>
      </w:r>
      <w:r w:rsidR="00974285" w:rsidRPr="00253CB7">
        <w:rPr>
          <w:rFonts w:ascii="Times New Roman" w:hAnsi="Times New Roman"/>
          <w:sz w:val="28"/>
          <w:szCs w:val="28"/>
        </w:rPr>
        <w:t>что стандарты</w:t>
      </w:r>
      <w:r w:rsidR="00953473" w:rsidRPr="00253CB7">
        <w:rPr>
          <w:rFonts w:ascii="Times New Roman" w:hAnsi="Times New Roman"/>
          <w:sz w:val="28"/>
          <w:szCs w:val="28"/>
        </w:rPr>
        <w:t xml:space="preserve"> качества обслуживания</w:t>
      </w:r>
      <w:r w:rsidR="003A23E1" w:rsidRPr="00253CB7">
        <w:rPr>
          <w:rFonts w:ascii="Times New Roman" w:hAnsi="Times New Roman"/>
          <w:sz w:val="28"/>
          <w:szCs w:val="28"/>
        </w:rPr>
        <w:t xml:space="preserve"> </w:t>
      </w:r>
      <w:r w:rsidR="00974285" w:rsidRPr="00253CB7">
        <w:rPr>
          <w:rFonts w:ascii="Times New Roman" w:hAnsi="Times New Roman"/>
          <w:sz w:val="28"/>
          <w:szCs w:val="28"/>
        </w:rPr>
        <w:t xml:space="preserve">разработаны </w:t>
      </w:r>
      <w:r w:rsidR="003A23E1" w:rsidRPr="00253CB7">
        <w:rPr>
          <w:rFonts w:ascii="Times New Roman" w:hAnsi="Times New Roman"/>
          <w:sz w:val="28"/>
          <w:szCs w:val="28"/>
        </w:rPr>
        <w:t>(документ был обнаружен в дальнем углу за барной стойкой)</w:t>
      </w:r>
      <w:r w:rsidR="00974285" w:rsidRPr="00253CB7">
        <w:rPr>
          <w:rFonts w:ascii="Times New Roman" w:hAnsi="Times New Roman"/>
          <w:sz w:val="28"/>
          <w:szCs w:val="28"/>
        </w:rPr>
        <w:t>, но им</w:t>
      </w:r>
      <w:r w:rsidR="00953473" w:rsidRPr="00253CB7">
        <w:rPr>
          <w:rFonts w:ascii="Times New Roman" w:hAnsi="Times New Roman"/>
          <w:sz w:val="28"/>
          <w:szCs w:val="28"/>
        </w:rPr>
        <w:t xml:space="preserve"> не только не обучают, но и не предоставляют для ознакомления при приеме на р</w:t>
      </w:r>
      <w:r w:rsidR="00974285" w:rsidRPr="00253CB7">
        <w:rPr>
          <w:rFonts w:ascii="Times New Roman" w:hAnsi="Times New Roman"/>
          <w:sz w:val="28"/>
          <w:szCs w:val="28"/>
        </w:rPr>
        <w:t>аботу новому персоналу</w:t>
      </w:r>
      <w:r w:rsidR="002A186A" w:rsidRPr="00253CB7">
        <w:rPr>
          <w:rFonts w:ascii="Times New Roman" w:hAnsi="Times New Roman"/>
          <w:sz w:val="28"/>
          <w:szCs w:val="28"/>
        </w:rPr>
        <w:t xml:space="preserve"> (информация была получена путем устного опроса сотрудников)</w:t>
      </w:r>
      <w:r w:rsidR="00953473" w:rsidRPr="00253CB7">
        <w:rPr>
          <w:rFonts w:ascii="Times New Roman" w:hAnsi="Times New Roman"/>
          <w:sz w:val="28"/>
          <w:szCs w:val="28"/>
        </w:rPr>
        <w:t>.</w:t>
      </w:r>
    </w:p>
    <w:p w:rsidR="00694C5C" w:rsidRPr="00253CB7" w:rsidRDefault="00A92045"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Тем не менее</w:t>
      </w:r>
      <w:r w:rsidR="00C36DBC" w:rsidRPr="00253CB7">
        <w:rPr>
          <w:rFonts w:ascii="Times New Roman" w:hAnsi="Times New Roman"/>
          <w:sz w:val="28"/>
          <w:szCs w:val="28"/>
        </w:rPr>
        <w:t xml:space="preserve">, руководство кафе не препятствует </w:t>
      </w:r>
      <w:r w:rsidRPr="00253CB7">
        <w:rPr>
          <w:rFonts w:ascii="Times New Roman" w:hAnsi="Times New Roman"/>
          <w:sz w:val="28"/>
          <w:szCs w:val="28"/>
        </w:rPr>
        <w:t xml:space="preserve">молодому персоналу </w:t>
      </w:r>
      <w:r w:rsidR="00C36DBC" w:rsidRPr="00253CB7">
        <w:rPr>
          <w:rFonts w:ascii="Times New Roman" w:hAnsi="Times New Roman"/>
          <w:sz w:val="28"/>
          <w:szCs w:val="28"/>
        </w:rPr>
        <w:t>в получении образования, предоставляя гибкий г</w:t>
      </w:r>
      <w:r w:rsidRPr="00253CB7">
        <w:rPr>
          <w:rFonts w:ascii="Times New Roman" w:hAnsi="Times New Roman"/>
          <w:sz w:val="28"/>
          <w:szCs w:val="28"/>
        </w:rPr>
        <w:t xml:space="preserve">рафик работы, который </w:t>
      </w:r>
      <w:r w:rsidR="00C36DBC" w:rsidRPr="00253CB7">
        <w:rPr>
          <w:rFonts w:ascii="Times New Roman" w:hAnsi="Times New Roman"/>
          <w:sz w:val="28"/>
          <w:szCs w:val="28"/>
        </w:rPr>
        <w:t>составляется в соответствии с учебным расписанием сотрудников-студенто</w:t>
      </w:r>
      <w:r w:rsidRPr="00253CB7">
        <w:rPr>
          <w:rFonts w:ascii="Times New Roman" w:hAnsi="Times New Roman"/>
          <w:sz w:val="28"/>
          <w:szCs w:val="28"/>
        </w:rPr>
        <w:t>в,</w:t>
      </w:r>
      <w:r w:rsidR="00C36DBC" w:rsidRPr="00253CB7">
        <w:rPr>
          <w:rFonts w:ascii="Times New Roman" w:hAnsi="Times New Roman"/>
          <w:sz w:val="28"/>
          <w:szCs w:val="28"/>
        </w:rPr>
        <w:t xml:space="preserve"> и отпуская на сессию студентов-заочников (в том числе работников кухни). Часто компания принимает студентов на практику. Учитывая факт нежелательности </w:t>
      </w:r>
      <w:r w:rsidR="00184E80" w:rsidRPr="00253CB7">
        <w:rPr>
          <w:rFonts w:ascii="Times New Roman" w:hAnsi="Times New Roman"/>
          <w:sz w:val="28"/>
          <w:szCs w:val="28"/>
        </w:rPr>
        <w:t>сотрудничества со студентами многих российских компаний (особенно в условиях кризиса мировой экономики)</w:t>
      </w:r>
      <w:r w:rsidR="00C36DBC" w:rsidRPr="00253CB7">
        <w:rPr>
          <w:rFonts w:ascii="Times New Roman" w:hAnsi="Times New Roman"/>
          <w:sz w:val="28"/>
          <w:szCs w:val="28"/>
        </w:rPr>
        <w:t>, делаем вывод о том, что «</w:t>
      </w:r>
      <w:r w:rsidR="00C36DBC" w:rsidRPr="00253CB7">
        <w:rPr>
          <w:rFonts w:ascii="Times New Roman" w:hAnsi="Times New Roman"/>
          <w:sz w:val="28"/>
          <w:szCs w:val="28"/>
          <w:lang w:val="en-US"/>
        </w:rPr>
        <w:t>Light</w:t>
      </w:r>
      <w:r w:rsidR="00C36DBC" w:rsidRPr="00253CB7">
        <w:rPr>
          <w:rFonts w:ascii="Times New Roman" w:hAnsi="Times New Roman"/>
          <w:sz w:val="28"/>
          <w:szCs w:val="28"/>
        </w:rPr>
        <w:t xml:space="preserve"> </w:t>
      </w:r>
      <w:r w:rsidR="00C36DBC" w:rsidRPr="00253CB7">
        <w:rPr>
          <w:rFonts w:ascii="Times New Roman" w:hAnsi="Times New Roman"/>
          <w:sz w:val="28"/>
          <w:szCs w:val="28"/>
          <w:lang w:val="en-US"/>
        </w:rPr>
        <w:t>cafe</w:t>
      </w:r>
      <w:r w:rsidR="00C36DBC" w:rsidRPr="00253CB7">
        <w:rPr>
          <w:rFonts w:ascii="Times New Roman" w:hAnsi="Times New Roman"/>
          <w:sz w:val="28"/>
          <w:szCs w:val="28"/>
        </w:rPr>
        <w:t>» осущ</w:t>
      </w:r>
      <w:r w:rsidR="002A186A" w:rsidRPr="00253CB7">
        <w:rPr>
          <w:rFonts w:ascii="Times New Roman" w:hAnsi="Times New Roman"/>
          <w:sz w:val="28"/>
          <w:szCs w:val="28"/>
        </w:rPr>
        <w:t>ествляет общественно полезную</w:t>
      </w:r>
      <w:r w:rsidR="00C36DBC" w:rsidRPr="00253CB7">
        <w:rPr>
          <w:rFonts w:ascii="Times New Roman" w:hAnsi="Times New Roman"/>
          <w:sz w:val="28"/>
          <w:szCs w:val="28"/>
        </w:rPr>
        <w:t xml:space="preserve"> деятельность в этом направлении.</w:t>
      </w:r>
    </w:p>
    <w:p w:rsidR="009B4D64" w:rsidRPr="00253CB7" w:rsidRDefault="00184E8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По результатам того же устного опроса сотрудников, именно гибкий график является тем фактором, который удерживает их в данной компании. Были высказаны недовольства по поводу низкой оплаты труда</w:t>
      </w:r>
      <w:r w:rsidR="00765588" w:rsidRPr="00253CB7">
        <w:rPr>
          <w:rFonts w:ascii="Times New Roman" w:hAnsi="Times New Roman"/>
          <w:sz w:val="28"/>
          <w:szCs w:val="28"/>
        </w:rPr>
        <w:t xml:space="preserve">. Неудовлетворенность вознаграждением за труд лишает мотивации. В сравнении с конкурентами, например, кафе «Кофе Хаус», компания практически не прилагает усилий, чтобы уменьшить текучесть кадров. В «Кофе Хаус» принята широкая мотивационная схема, позволяющая официантам получать многочисленные бонусы за продажу определенных позиций в меню. В данном случае официант становится не только </w:t>
      </w:r>
      <w:r w:rsidR="00282708" w:rsidRPr="00253CB7">
        <w:rPr>
          <w:rFonts w:ascii="Times New Roman" w:hAnsi="Times New Roman"/>
          <w:sz w:val="28"/>
          <w:szCs w:val="28"/>
        </w:rPr>
        <w:t xml:space="preserve">человеком, принимающим и выдающим заказы, но и продавцом. В «Лайт кафе» мотивационная схема была принята в феврале 2009 года, и представляет собой </w:t>
      </w:r>
      <w:r w:rsidR="0035291B" w:rsidRPr="00253CB7">
        <w:rPr>
          <w:rFonts w:ascii="Times New Roman" w:hAnsi="Times New Roman"/>
          <w:sz w:val="28"/>
          <w:szCs w:val="28"/>
        </w:rPr>
        <w:t>бонус в виде процента с личного объема продаж. Но, поскольку обучения продажам в компании не предусмотрено, то и официанты стремятся не увеличивать сумму сче</w:t>
      </w:r>
      <w:r w:rsidR="00A74699" w:rsidRPr="00253CB7">
        <w:rPr>
          <w:rFonts w:ascii="Times New Roman" w:hAnsi="Times New Roman"/>
          <w:sz w:val="28"/>
          <w:szCs w:val="28"/>
        </w:rPr>
        <w:t>та каждого гостя путем продаж, но</w:t>
      </w:r>
      <w:r w:rsidR="0035291B" w:rsidRPr="00253CB7">
        <w:rPr>
          <w:rFonts w:ascii="Times New Roman" w:hAnsi="Times New Roman"/>
          <w:sz w:val="28"/>
          <w:szCs w:val="28"/>
        </w:rPr>
        <w:t xml:space="preserve"> обслуживать как можно больше гостей. Другими словами, делают ставку на количество, а не на качество.</w:t>
      </w:r>
    </w:p>
    <w:p w:rsidR="00DB5FB3" w:rsidRPr="00253CB7" w:rsidRDefault="00CF0A06"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С каждым новым</w:t>
      </w:r>
      <w:r w:rsidR="004630C5" w:rsidRPr="00253CB7">
        <w:rPr>
          <w:rFonts w:ascii="Times New Roman" w:hAnsi="Times New Roman"/>
          <w:sz w:val="28"/>
          <w:szCs w:val="28"/>
        </w:rPr>
        <w:t xml:space="preserve"> сотрудник</w:t>
      </w:r>
      <w:r w:rsidRPr="00253CB7">
        <w:rPr>
          <w:rFonts w:ascii="Times New Roman" w:hAnsi="Times New Roman"/>
          <w:sz w:val="28"/>
          <w:szCs w:val="28"/>
        </w:rPr>
        <w:t>ом</w:t>
      </w:r>
      <w:r w:rsidR="004630C5" w:rsidRPr="00253CB7">
        <w:rPr>
          <w:rFonts w:ascii="Times New Roman" w:hAnsi="Times New Roman"/>
          <w:sz w:val="28"/>
          <w:szCs w:val="28"/>
        </w:rPr>
        <w:t xml:space="preserve"> </w:t>
      </w:r>
      <w:r w:rsidRPr="00253CB7">
        <w:rPr>
          <w:rFonts w:ascii="Times New Roman" w:hAnsi="Times New Roman"/>
          <w:sz w:val="28"/>
          <w:szCs w:val="28"/>
        </w:rPr>
        <w:t>заключается трудовой договор</w:t>
      </w:r>
      <w:r w:rsidR="004630C5" w:rsidRPr="00253CB7">
        <w:rPr>
          <w:rFonts w:ascii="Times New Roman" w:hAnsi="Times New Roman"/>
          <w:sz w:val="28"/>
          <w:szCs w:val="28"/>
        </w:rPr>
        <w:t>, зараб</w:t>
      </w:r>
      <w:r w:rsidRPr="00253CB7">
        <w:rPr>
          <w:rFonts w:ascii="Times New Roman" w:hAnsi="Times New Roman"/>
          <w:sz w:val="28"/>
          <w:szCs w:val="28"/>
        </w:rPr>
        <w:t xml:space="preserve">отная плата выплачивается </w:t>
      </w:r>
      <w:r w:rsidR="004630C5" w:rsidRPr="00253CB7">
        <w:rPr>
          <w:rFonts w:ascii="Times New Roman" w:hAnsi="Times New Roman"/>
          <w:sz w:val="28"/>
          <w:szCs w:val="28"/>
        </w:rPr>
        <w:t>официально путем перечисления на банковские карточки, что значительно облегчает и ускоряет процесс ее получения. При приеме на работу дополнительно заключается договор материальной ответственности, согласно которому ежемесячно проводится ревизия на рабочих местах</w:t>
      </w:r>
      <w:r w:rsidR="00DB5FB3" w:rsidRPr="00253CB7">
        <w:rPr>
          <w:rFonts w:ascii="Times New Roman" w:hAnsi="Times New Roman"/>
          <w:sz w:val="28"/>
          <w:szCs w:val="28"/>
        </w:rPr>
        <w:t>,</w:t>
      </w:r>
      <w:r w:rsidR="004630C5" w:rsidRPr="00253CB7">
        <w:rPr>
          <w:rFonts w:ascii="Times New Roman" w:hAnsi="Times New Roman"/>
          <w:sz w:val="28"/>
          <w:szCs w:val="28"/>
        </w:rPr>
        <w:t xml:space="preserve"> недостача распределяется между причастными к ней сотрудниками, и определенная сумма удерживается из заработной платы. </w:t>
      </w:r>
      <w:r w:rsidR="00DB5FB3" w:rsidRPr="00253CB7">
        <w:rPr>
          <w:rFonts w:ascii="Times New Roman" w:hAnsi="Times New Roman"/>
          <w:sz w:val="28"/>
          <w:szCs w:val="28"/>
        </w:rPr>
        <w:t xml:space="preserve">Исходя из результатов устного опроса сотрудников, на этой почве часто возникают споры и недовольства, так как часто сумма недостачи считается ими необоснованно высокой. Исследование соответствующих документов, отчета по ревизии и выписки по заработной плате, показало, что в них отсутствует прозрачность. То есть большую трудность представляет собой </w:t>
      </w:r>
      <w:r w:rsidR="00751C69" w:rsidRPr="00253CB7">
        <w:rPr>
          <w:rFonts w:ascii="Times New Roman" w:hAnsi="Times New Roman"/>
          <w:sz w:val="28"/>
          <w:szCs w:val="28"/>
        </w:rPr>
        <w:t>определение причинно-следственных связей всех вычетов и бонусов. Среди давних сотрудников прочно укоренилось мнение</w:t>
      </w:r>
      <w:r w:rsidR="003F313F" w:rsidRPr="00253CB7">
        <w:rPr>
          <w:rFonts w:ascii="Times New Roman" w:hAnsi="Times New Roman"/>
          <w:sz w:val="28"/>
          <w:szCs w:val="28"/>
        </w:rPr>
        <w:t>, что «в этой компании вы никогда не</w:t>
      </w:r>
      <w:r w:rsidR="000F6783" w:rsidRPr="00253CB7">
        <w:rPr>
          <w:rFonts w:ascii="Times New Roman" w:hAnsi="Times New Roman"/>
          <w:sz w:val="28"/>
          <w:szCs w:val="28"/>
        </w:rPr>
        <w:t xml:space="preserve"> узнаете правду о своей зарплате». Несомненно, такой подход к сотрудничеству не имеет долгосрочной направленности</w:t>
      </w:r>
      <w:r w:rsidR="00B773D6" w:rsidRPr="00253CB7">
        <w:rPr>
          <w:rFonts w:ascii="Times New Roman" w:hAnsi="Times New Roman"/>
          <w:sz w:val="28"/>
          <w:szCs w:val="28"/>
        </w:rPr>
        <w:t>. Доверие к компании подрывается</w:t>
      </w:r>
      <w:r w:rsidR="00007518" w:rsidRPr="00253CB7">
        <w:rPr>
          <w:rFonts w:ascii="Times New Roman" w:hAnsi="Times New Roman"/>
          <w:sz w:val="28"/>
          <w:szCs w:val="28"/>
        </w:rPr>
        <w:t>.</w:t>
      </w:r>
    </w:p>
    <w:p w:rsidR="005B218D" w:rsidRPr="00253CB7" w:rsidRDefault="005D5947"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С</w:t>
      </w:r>
      <w:r w:rsidR="005B218D" w:rsidRPr="00253CB7">
        <w:rPr>
          <w:rFonts w:ascii="Times New Roman" w:hAnsi="Times New Roman"/>
          <w:sz w:val="28"/>
          <w:szCs w:val="28"/>
        </w:rPr>
        <w:t>оциальная ответственность компании по части предоставления социального пакета</w:t>
      </w:r>
      <w:r w:rsidR="004630C5" w:rsidRPr="00253CB7">
        <w:rPr>
          <w:rFonts w:ascii="Times New Roman" w:hAnsi="Times New Roman"/>
          <w:sz w:val="28"/>
          <w:szCs w:val="28"/>
        </w:rPr>
        <w:t xml:space="preserve"> сотрудник</w:t>
      </w:r>
      <w:r w:rsidRPr="00253CB7">
        <w:rPr>
          <w:rFonts w:ascii="Times New Roman" w:hAnsi="Times New Roman"/>
          <w:sz w:val="28"/>
          <w:szCs w:val="28"/>
        </w:rPr>
        <w:t xml:space="preserve">ам реализована </w:t>
      </w:r>
      <w:r w:rsidR="00F9006F" w:rsidRPr="00253CB7">
        <w:rPr>
          <w:rFonts w:ascii="Times New Roman" w:hAnsi="Times New Roman"/>
          <w:sz w:val="28"/>
          <w:szCs w:val="28"/>
        </w:rPr>
        <w:t>на минимальном уровне</w:t>
      </w:r>
      <w:r w:rsidR="004630C5" w:rsidRPr="00253CB7">
        <w:rPr>
          <w:rFonts w:ascii="Times New Roman" w:hAnsi="Times New Roman"/>
          <w:sz w:val="28"/>
          <w:szCs w:val="28"/>
        </w:rPr>
        <w:t xml:space="preserve">. </w:t>
      </w:r>
      <w:r w:rsidRPr="00253CB7">
        <w:rPr>
          <w:rFonts w:ascii="Times New Roman" w:hAnsi="Times New Roman"/>
          <w:sz w:val="28"/>
          <w:szCs w:val="28"/>
        </w:rPr>
        <w:t>Больничные листы и отпуска, в том числе по беременности, оплачиваются, обеспечивается пенсионное страхование, т.е. требования законного трудоустройства исполняются, но дополнительных льгот нет</w:t>
      </w:r>
      <w:r w:rsidR="00F9006F" w:rsidRPr="00253CB7">
        <w:rPr>
          <w:rFonts w:ascii="Times New Roman" w:hAnsi="Times New Roman"/>
          <w:sz w:val="28"/>
          <w:szCs w:val="28"/>
        </w:rPr>
        <w:t>.</w:t>
      </w:r>
    </w:p>
    <w:p w:rsidR="00F9006F" w:rsidRPr="00253CB7" w:rsidRDefault="00F9006F"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Исходя из проведенных наблюдений, стоит отметить, что в коллективе присутствует дружественная атмосфера, что наряду с удобным графиком работы удерживает действующих сотрудников. </w:t>
      </w:r>
      <w:r w:rsidR="00417DFC" w:rsidRPr="00253CB7">
        <w:rPr>
          <w:rFonts w:ascii="Times New Roman" w:hAnsi="Times New Roman"/>
          <w:sz w:val="28"/>
          <w:szCs w:val="28"/>
        </w:rPr>
        <w:t>Но рабочим местом они не дорожат, и в любой подходящий момент готовы оставить компанию. Новые сотрудники, еще не привыкшие к коллективу, как правило, надолго не задерживаются (за прошедший год в должности официанта «Лайт кафе» побывали 17 человек, и только двое из них работают до сих пор; также сменилось 4 повара).</w:t>
      </w:r>
      <w:r w:rsidR="00253CB7">
        <w:rPr>
          <w:rFonts w:ascii="Times New Roman" w:hAnsi="Times New Roman"/>
          <w:sz w:val="28"/>
          <w:szCs w:val="28"/>
        </w:rPr>
        <w:t xml:space="preserve"> </w:t>
      </w:r>
      <w:r w:rsidR="002D5741" w:rsidRPr="00253CB7">
        <w:rPr>
          <w:rFonts w:ascii="Times New Roman" w:hAnsi="Times New Roman"/>
          <w:sz w:val="28"/>
          <w:szCs w:val="28"/>
        </w:rPr>
        <w:t>Сотрудники, составляющие «к</w:t>
      </w:r>
      <w:r w:rsidR="00417DFC" w:rsidRPr="00253CB7">
        <w:rPr>
          <w:rFonts w:ascii="Times New Roman" w:hAnsi="Times New Roman"/>
          <w:sz w:val="28"/>
          <w:szCs w:val="28"/>
        </w:rPr>
        <w:t>остяк» коллектива</w:t>
      </w:r>
      <w:r w:rsidR="002D5741" w:rsidRPr="00253CB7">
        <w:rPr>
          <w:rFonts w:ascii="Times New Roman" w:hAnsi="Times New Roman"/>
          <w:sz w:val="28"/>
          <w:szCs w:val="28"/>
        </w:rPr>
        <w:t>,</w:t>
      </w:r>
      <w:r w:rsidR="00253CB7">
        <w:rPr>
          <w:rFonts w:ascii="Times New Roman" w:hAnsi="Times New Roman"/>
          <w:sz w:val="28"/>
          <w:szCs w:val="28"/>
        </w:rPr>
        <w:t xml:space="preserve"> </w:t>
      </w:r>
      <w:r w:rsidR="00417DFC" w:rsidRPr="00253CB7">
        <w:rPr>
          <w:rFonts w:ascii="Times New Roman" w:hAnsi="Times New Roman"/>
          <w:sz w:val="28"/>
          <w:szCs w:val="28"/>
        </w:rPr>
        <w:t>иногда собираются на неформальных встречах, отдыхают вместе</w:t>
      </w:r>
      <w:r w:rsidR="002D5741" w:rsidRPr="00253CB7">
        <w:rPr>
          <w:rFonts w:ascii="Times New Roman" w:hAnsi="Times New Roman"/>
          <w:sz w:val="28"/>
          <w:szCs w:val="28"/>
        </w:rPr>
        <w:t xml:space="preserve">. За прошедший год компания лишь однажды сама организовала поездку в боулинг. В остальных случаях коллектив берет на себя все расходы по организации таких встреч. </w:t>
      </w:r>
      <w:r w:rsidR="00F82585" w:rsidRPr="00253CB7">
        <w:rPr>
          <w:rFonts w:ascii="Times New Roman" w:hAnsi="Times New Roman"/>
          <w:sz w:val="28"/>
          <w:szCs w:val="28"/>
        </w:rPr>
        <w:t xml:space="preserve">Отсюда получается, что «коллектив - отдельно, компания - отдельно», и как следствие, у сотрудников нет ассоциирования себя с компанией. </w:t>
      </w:r>
    </w:p>
    <w:p w:rsidR="00F9006F" w:rsidRPr="00253CB7" w:rsidRDefault="00F9006F"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Таким образом, в </w:t>
      </w:r>
      <w:r w:rsidR="00417DFC" w:rsidRPr="00253CB7">
        <w:rPr>
          <w:rFonts w:ascii="Times New Roman" w:hAnsi="Times New Roman"/>
          <w:sz w:val="28"/>
          <w:szCs w:val="28"/>
        </w:rPr>
        <w:t>«</w:t>
      </w:r>
      <w:r w:rsidR="00417DFC" w:rsidRPr="00253CB7">
        <w:rPr>
          <w:rFonts w:ascii="Times New Roman" w:hAnsi="Times New Roman"/>
          <w:sz w:val="28"/>
          <w:szCs w:val="28"/>
          <w:lang w:val="en-US"/>
        </w:rPr>
        <w:t>Light</w:t>
      </w:r>
      <w:r w:rsidR="00417DFC" w:rsidRPr="00253CB7">
        <w:rPr>
          <w:rFonts w:ascii="Times New Roman" w:hAnsi="Times New Roman"/>
          <w:sz w:val="28"/>
          <w:szCs w:val="28"/>
        </w:rPr>
        <w:t xml:space="preserve"> </w:t>
      </w:r>
      <w:r w:rsidR="00417DFC" w:rsidRPr="00253CB7">
        <w:rPr>
          <w:rFonts w:ascii="Times New Roman" w:hAnsi="Times New Roman"/>
          <w:sz w:val="28"/>
          <w:szCs w:val="28"/>
          <w:lang w:val="en-US"/>
        </w:rPr>
        <w:t>cafe</w:t>
      </w:r>
      <w:r w:rsidR="00417DFC" w:rsidRPr="00253CB7">
        <w:rPr>
          <w:rFonts w:ascii="Times New Roman" w:hAnsi="Times New Roman"/>
          <w:sz w:val="28"/>
          <w:szCs w:val="28"/>
        </w:rPr>
        <w:t>»</w:t>
      </w:r>
      <w:r w:rsidRPr="00253CB7">
        <w:rPr>
          <w:rFonts w:ascii="Times New Roman" w:hAnsi="Times New Roman"/>
          <w:sz w:val="28"/>
          <w:szCs w:val="28"/>
        </w:rPr>
        <w:t xml:space="preserve"> существуют проблемы, связанные со стабильностью состава персонала и его мотивацией.</w:t>
      </w:r>
    </w:p>
    <w:p w:rsidR="006C6DDD" w:rsidRPr="00253CB7" w:rsidRDefault="006741AB"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Следующим важным</w:t>
      </w:r>
      <w:r w:rsidR="00F06F18" w:rsidRPr="00253CB7">
        <w:rPr>
          <w:rFonts w:ascii="Times New Roman" w:hAnsi="Times New Roman"/>
          <w:sz w:val="28"/>
          <w:szCs w:val="28"/>
        </w:rPr>
        <w:t xml:space="preserve"> направлением социально-ответственной деятельности кафе является контроль уровня качества приготовляемых блюд. </w:t>
      </w:r>
      <w:r w:rsidR="006C6DDD" w:rsidRPr="00253CB7">
        <w:rPr>
          <w:rFonts w:ascii="Times New Roman" w:hAnsi="Times New Roman"/>
          <w:sz w:val="28"/>
          <w:szCs w:val="28"/>
        </w:rPr>
        <w:t>Вообще, «качество продукции - это критическая оценка потребителем степени соответствия ее свойств, показателей качества, индивидуальным и общественным ожиданиям, обязательным нормам в соответствии с ее назначением»</w:t>
      </w:r>
      <w:r w:rsidR="006C6DDD" w:rsidRPr="00253CB7">
        <w:rPr>
          <w:rStyle w:val="a6"/>
          <w:rFonts w:ascii="Times New Roman" w:hAnsi="Times New Roman"/>
          <w:sz w:val="28"/>
          <w:szCs w:val="28"/>
        </w:rPr>
        <w:footnoteReference w:id="17"/>
      </w:r>
      <w:r w:rsidR="006C6DDD" w:rsidRPr="00253CB7">
        <w:rPr>
          <w:rFonts w:ascii="Times New Roman" w:hAnsi="Times New Roman"/>
          <w:sz w:val="28"/>
          <w:szCs w:val="28"/>
        </w:rPr>
        <w:t xml:space="preserve">. </w:t>
      </w:r>
      <w:r w:rsidR="00303E55" w:rsidRPr="00253CB7">
        <w:rPr>
          <w:rFonts w:ascii="Times New Roman" w:hAnsi="Times New Roman"/>
          <w:sz w:val="28"/>
          <w:szCs w:val="28"/>
        </w:rPr>
        <w:t>Оценка качества продукции подразумевает учет субъективного мнения</w:t>
      </w:r>
      <w:r w:rsidR="006C6DDD" w:rsidRPr="00253CB7">
        <w:rPr>
          <w:rFonts w:ascii="Times New Roman" w:hAnsi="Times New Roman"/>
          <w:sz w:val="28"/>
          <w:szCs w:val="28"/>
        </w:rPr>
        <w:t>, поэтому качество – весьма относительный параметр. Однако существуют общие требования санитарно-э</w:t>
      </w:r>
      <w:r w:rsidR="005A46B6" w:rsidRPr="00253CB7">
        <w:rPr>
          <w:rFonts w:ascii="Times New Roman" w:hAnsi="Times New Roman"/>
          <w:sz w:val="28"/>
          <w:szCs w:val="28"/>
        </w:rPr>
        <w:t>пидемиологических служб, ГОСТы</w:t>
      </w:r>
      <w:r w:rsidR="0079162D" w:rsidRPr="00253CB7">
        <w:rPr>
          <w:rFonts w:ascii="Times New Roman" w:hAnsi="Times New Roman"/>
          <w:sz w:val="28"/>
          <w:szCs w:val="28"/>
        </w:rPr>
        <w:t xml:space="preserve"> (например, З</w:t>
      </w:r>
      <w:r w:rsidR="006C6DDD" w:rsidRPr="00253CB7">
        <w:rPr>
          <w:rFonts w:ascii="Times New Roman" w:hAnsi="Times New Roman"/>
          <w:sz w:val="28"/>
          <w:szCs w:val="28"/>
        </w:rPr>
        <w:t>акон РФ от 02.01.2000 г. №29 ФЗ «О качестве и безопасности пищевых продуктов»</w:t>
      </w:r>
      <w:r w:rsidR="0079162D" w:rsidRPr="00253CB7">
        <w:rPr>
          <w:rFonts w:ascii="Times New Roman" w:hAnsi="Times New Roman"/>
          <w:sz w:val="28"/>
          <w:szCs w:val="28"/>
        </w:rPr>
        <w:t>, ГОСТ Р 50763-95 «Общественное питание. Кулинарная продукция, реализуемая населению. Общие технические условия»).</w:t>
      </w:r>
    </w:p>
    <w:p w:rsidR="00FF1664" w:rsidRPr="00253CB7" w:rsidRDefault="00FF1664" w:rsidP="00253CB7">
      <w:pPr>
        <w:pStyle w:val="ConsPlusTitle"/>
        <w:widowControl w:val="0"/>
        <w:tabs>
          <w:tab w:val="left" w:pos="2127"/>
        </w:tabs>
        <w:spacing w:line="360" w:lineRule="auto"/>
        <w:ind w:firstLine="709"/>
        <w:jc w:val="both"/>
        <w:rPr>
          <w:b w:val="0"/>
        </w:rPr>
      </w:pPr>
      <w:r w:rsidRPr="00253CB7">
        <w:rPr>
          <w:b w:val="0"/>
        </w:rPr>
        <w:t xml:space="preserve">В </w:t>
      </w:r>
      <w:r w:rsidRPr="00253CB7">
        <w:rPr>
          <w:b w:val="0"/>
          <w:bCs w:val="0"/>
          <w:lang w:eastAsia="en-US"/>
        </w:rPr>
        <w:t>соответствии с</w:t>
      </w:r>
      <w:r w:rsidR="0079162D" w:rsidRPr="00253CB7">
        <w:rPr>
          <w:b w:val="0"/>
          <w:bCs w:val="0"/>
          <w:lang w:eastAsia="en-US"/>
        </w:rPr>
        <w:t xml:space="preserve"> т</w:t>
      </w:r>
      <w:r w:rsidRPr="00253CB7">
        <w:rPr>
          <w:b w:val="0"/>
          <w:bCs w:val="0"/>
          <w:lang w:eastAsia="en-US"/>
        </w:rPr>
        <w:t>ребован</w:t>
      </w:r>
      <w:r w:rsidR="00E3458B" w:rsidRPr="00253CB7">
        <w:rPr>
          <w:b w:val="0"/>
          <w:bCs w:val="0"/>
          <w:lang w:eastAsia="en-US"/>
        </w:rPr>
        <w:t>ия</w:t>
      </w:r>
      <w:r w:rsidR="0079162D" w:rsidRPr="00253CB7">
        <w:rPr>
          <w:b w:val="0"/>
          <w:bCs w:val="0"/>
          <w:lang w:eastAsia="en-US"/>
        </w:rPr>
        <w:t>ми</w:t>
      </w:r>
      <w:r w:rsidR="00E3458B" w:rsidRPr="00253CB7">
        <w:rPr>
          <w:b w:val="0"/>
        </w:rPr>
        <w:t xml:space="preserve"> все сотрудники кухни и зала проходят необходимый медицинский осмотр, который фиксируется в санитарной книжке каждого из них. </w:t>
      </w:r>
      <w:r w:rsidR="0079162D" w:rsidRPr="00253CB7">
        <w:rPr>
          <w:b w:val="0"/>
        </w:rPr>
        <w:t>Но, очевидно, это является лишь необходимой формальностью, т.к. по факту</w:t>
      </w:r>
      <w:r w:rsidR="00253CB7">
        <w:rPr>
          <w:b w:val="0"/>
        </w:rPr>
        <w:t xml:space="preserve"> </w:t>
      </w:r>
      <w:r w:rsidR="00E3458B" w:rsidRPr="00253CB7">
        <w:rPr>
          <w:b w:val="0"/>
        </w:rPr>
        <w:t>повара работают и в состоянии болезни, и с повышенной температурой</w:t>
      </w:r>
      <w:r w:rsidR="0079162D" w:rsidRPr="00253CB7">
        <w:rPr>
          <w:b w:val="0"/>
        </w:rPr>
        <w:t xml:space="preserve"> из-за</w:t>
      </w:r>
      <w:r w:rsidR="00E3458B" w:rsidRPr="00253CB7">
        <w:rPr>
          <w:b w:val="0"/>
        </w:rPr>
        <w:t xml:space="preserve"> </w:t>
      </w:r>
      <w:r w:rsidR="0079162D" w:rsidRPr="00253CB7">
        <w:rPr>
          <w:b w:val="0"/>
        </w:rPr>
        <w:t>имеющей место нехватки персонала и страха потери рабочего места.</w:t>
      </w:r>
      <w:r w:rsidR="00E3458B" w:rsidRPr="00253CB7">
        <w:rPr>
          <w:b w:val="0"/>
        </w:rPr>
        <w:t xml:space="preserve"> Естественно, это опасно для здоровья посетителей, но отследить здесь причинно-следственные связи по части повышения/понижения уровня заболеваемости </w:t>
      </w:r>
      <w:r w:rsidR="0079162D" w:rsidRPr="00253CB7">
        <w:rPr>
          <w:b w:val="0"/>
        </w:rPr>
        <w:t>населения, питающегося в «</w:t>
      </w:r>
      <w:r w:rsidR="0079162D" w:rsidRPr="00253CB7">
        <w:rPr>
          <w:b w:val="0"/>
          <w:lang w:val="en-US"/>
        </w:rPr>
        <w:t>Light</w:t>
      </w:r>
      <w:r w:rsidR="0079162D" w:rsidRPr="00253CB7">
        <w:rPr>
          <w:b w:val="0"/>
        </w:rPr>
        <w:t xml:space="preserve"> </w:t>
      </w:r>
      <w:r w:rsidR="0079162D" w:rsidRPr="00253CB7">
        <w:rPr>
          <w:b w:val="0"/>
          <w:lang w:val="en-US"/>
        </w:rPr>
        <w:t>caf</w:t>
      </w:r>
      <w:r w:rsidR="0079162D" w:rsidRPr="00253CB7">
        <w:rPr>
          <w:b w:val="0"/>
        </w:rPr>
        <w:t xml:space="preserve">é», </w:t>
      </w:r>
      <w:r w:rsidR="00E3458B" w:rsidRPr="00253CB7">
        <w:rPr>
          <w:b w:val="0"/>
        </w:rPr>
        <w:t>не представляется возможным.</w:t>
      </w:r>
      <w:r w:rsidR="0079162D" w:rsidRPr="00253CB7">
        <w:rPr>
          <w:b w:val="0"/>
        </w:rPr>
        <w:t xml:space="preserve"> Никаких жалоб и обвинений не поступало за все время деятельности заведения (вывод сделан исходя из просмотра книги отзывов и опроса сотрудников).</w:t>
      </w:r>
    </w:p>
    <w:p w:rsidR="005A46B6" w:rsidRPr="00253CB7" w:rsidRDefault="005A46B6"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Один из факторов высокого качества готовой продукции – это наличие технологических карт на каждое блюдо из меню, и </w:t>
      </w:r>
      <w:r w:rsidR="00D14FED" w:rsidRPr="00253CB7">
        <w:rPr>
          <w:rFonts w:ascii="Times New Roman" w:hAnsi="Times New Roman"/>
          <w:sz w:val="28"/>
          <w:szCs w:val="28"/>
        </w:rPr>
        <w:t>следование им</w:t>
      </w:r>
      <w:r w:rsidR="004962A9" w:rsidRPr="00253CB7">
        <w:rPr>
          <w:rFonts w:ascii="Times New Roman" w:hAnsi="Times New Roman"/>
          <w:sz w:val="28"/>
          <w:szCs w:val="28"/>
        </w:rPr>
        <w:t xml:space="preserve"> поварами в</w:t>
      </w:r>
      <w:r w:rsidR="00D14FED" w:rsidRPr="00253CB7">
        <w:rPr>
          <w:rFonts w:ascii="Times New Roman" w:hAnsi="Times New Roman"/>
          <w:sz w:val="28"/>
          <w:szCs w:val="28"/>
        </w:rPr>
        <w:t xml:space="preserve"> процессе приготовления блюд</w:t>
      </w:r>
      <w:r w:rsidR="004962A9" w:rsidRPr="00253CB7">
        <w:rPr>
          <w:rFonts w:ascii="Times New Roman" w:hAnsi="Times New Roman"/>
          <w:sz w:val="28"/>
          <w:szCs w:val="28"/>
        </w:rPr>
        <w:t xml:space="preserve">. </w:t>
      </w:r>
      <w:r w:rsidR="00D14FED" w:rsidRPr="00253CB7">
        <w:rPr>
          <w:rFonts w:ascii="Times New Roman" w:hAnsi="Times New Roman"/>
          <w:sz w:val="28"/>
          <w:szCs w:val="28"/>
        </w:rPr>
        <w:t>В «</w:t>
      </w:r>
      <w:r w:rsidR="00D14FED" w:rsidRPr="00253CB7">
        <w:rPr>
          <w:rFonts w:ascii="Times New Roman" w:hAnsi="Times New Roman"/>
          <w:sz w:val="28"/>
          <w:szCs w:val="28"/>
          <w:lang w:val="en-US"/>
        </w:rPr>
        <w:t>Light</w:t>
      </w:r>
      <w:r w:rsidR="00D14FED" w:rsidRPr="00253CB7">
        <w:rPr>
          <w:rFonts w:ascii="Times New Roman" w:hAnsi="Times New Roman"/>
          <w:sz w:val="28"/>
          <w:szCs w:val="28"/>
        </w:rPr>
        <w:t xml:space="preserve"> </w:t>
      </w:r>
      <w:r w:rsidR="00D14FED" w:rsidRPr="00253CB7">
        <w:rPr>
          <w:rFonts w:ascii="Times New Roman" w:hAnsi="Times New Roman"/>
          <w:sz w:val="28"/>
          <w:szCs w:val="28"/>
          <w:lang w:val="en-US"/>
        </w:rPr>
        <w:t>caf</w:t>
      </w:r>
      <w:r w:rsidR="00D14FED" w:rsidRPr="00253CB7">
        <w:rPr>
          <w:rFonts w:ascii="Times New Roman" w:hAnsi="Times New Roman"/>
          <w:sz w:val="28"/>
          <w:szCs w:val="28"/>
        </w:rPr>
        <w:t>é» такие карты имеются, в них указано наименование блюда, рецептура, масса нетто ингредиентов, масса выхода готового блюда.</w:t>
      </w:r>
    </w:p>
    <w:p w:rsidR="00474D0D" w:rsidRPr="00253CB7" w:rsidRDefault="00474D0D"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Поскольку на момент написания</w:t>
      </w:r>
      <w:r w:rsidR="00D14FED" w:rsidRPr="00253CB7">
        <w:rPr>
          <w:rFonts w:ascii="Times New Roman" w:hAnsi="Times New Roman"/>
          <w:sz w:val="28"/>
          <w:szCs w:val="28"/>
        </w:rPr>
        <w:t xml:space="preserve"> данной курсовой работы информация о склад</w:t>
      </w:r>
      <w:r w:rsidRPr="00253CB7">
        <w:rPr>
          <w:rFonts w:ascii="Times New Roman" w:hAnsi="Times New Roman"/>
          <w:sz w:val="28"/>
          <w:szCs w:val="28"/>
        </w:rPr>
        <w:t>е и поставщиках не была доступна</w:t>
      </w:r>
      <w:r w:rsidR="00D14FED" w:rsidRPr="00253CB7">
        <w:rPr>
          <w:rFonts w:ascii="Times New Roman" w:hAnsi="Times New Roman"/>
          <w:sz w:val="28"/>
          <w:szCs w:val="28"/>
        </w:rPr>
        <w:t xml:space="preserve"> по определенным причинам, постольку анализ уровня качества предлагаемых </w:t>
      </w:r>
      <w:r w:rsidRPr="00253CB7">
        <w:rPr>
          <w:rFonts w:ascii="Times New Roman" w:hAnsi="Times New Roman"/>
          <w:sz w:val="28"/>
          <w:szCs w:val="28"/>
        </w:rPr>
        <w:t>в Лайт кафе блюд проведем, исходя из опроса поваров, гостей заведения и личных наблюдений.</w:t>
      </w:r>
    </w:p>
    <w:p w:rsidR="00D14FED" w:rsidRPr="00253CB7" w:rsidRDefault="00474D0D"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 Повара, получая продукты со склада, </w:t>
      </w:r>
      <w:r w:rsidR="00561082" w:rsidRPr="00253CB7">
        <w:rPr>
          <w:rFonts w:ascii="Times New Roman" w:hAnsi="Times New Roman"/>
          <w:sz w:val="28"/>
          <w:szCs w:val="28"/>
        </w:rPr>
        <w:t>проверяют их на</w:t>
      </w:r>
      <w:r w:rsidR="006741AB" w:rsidRPr="00253CB7">
        <w:rPr>
          <w:rFonts w:ascii="Times New Roman" w:hAnsi="Times New Roman"/>
          <w:sz w:val="28"/>
          <w:szCs w:val="28"/>
        </w:rPr>
        <w:t xml:space="preserve"> наличие маркировки, срок годности,</w:t>
      </w:r>
      <w:r w:rsidR="00253CB7">
        <w:rPr>
          <w:rFonts w:ascii="Times New Roman" w:hAnsi="Times New Roman"/>
          <w:sz w:val="28"/>
          <w:szCs w:val="28"/>
        </w:rPr>
        <w:t xml:space="preserve"> </w:t>
      </w:r>
      <w:r w:rsidR="00E32F64" w:rsidRPr="00253CB7">
        <w:rPr>
          <w:rFonts w:ascii="Times New Roman" w:hAnsi="Times New Roman"/>
          <w:sz w:val="28"/>
          <w:szCs w:val="28"/>
        </w:rPr>
        <w:t xml:space="preserve">целостность упаковки, </w:t>
      </w:r>
      <w:r w:rsidR="00561082" w:rsidRPr="00253CB7">
        <w:rPr>
          <w:rFonts w:ascii="Times New Roman" w:hAnsi="Times New Roman"/>
          <w:sz w:val="28"/>
          <w:szCs w:val="28"/>
        </w:rPr>
        <w:t xml:space="preserve">внешний вид (например, яйца проверяются на цельность скорлупы). Права выбора марки и поставщика они не имеют, поэтому принимают все, прошедшее внешнюю проверку. </w:t>
      </w:r>
      <w:r w:rsidR="002B322D" w:rsidRPr="00253CB7">
        <w:rPr>
          <w:rFonts w:ascii="Times New Roman" w:hAnsi="Times New Roman"/>
          <w:sz w:val="28"/>
          <w:szCs w:val="28"/>
        </w:rPr>
        <w:t>И т</w:t>
      </w:r>
      <w:r w:rsidR="00561082" w:rsidRPr="00253CB7">
        <w:rPr>
          <w:rFonts w:ascii="Times New Roman" w:hAnsi="Times New Roman"/>
          <w:sz w:val="28"/>
          <w:szCs w:val="28"/>
        </w:rPr>
        <w:t xml:space="preserve">ак, к примеру, </w:t>
      </w:r>
      <w:r w:rsidR="006056DD" w:rsidRPr="00253CB7">
        <w:rPr>
          <w:rFonts w:ascii="Times New Roman" w:hAnsi="Times New Roman"/>
          <w:sz w:val="28"/>
          <w:szCs w:val="28"/>
        </w:rPr>
        <w:t xml:space="preserve">иногда со склада в цех поднимают </w:t>
      </w:r>
      <w:r w:rsidR="00561082" w:rsidRPr="00253CB7">
        <w:rPr>
          <w:rFonts w:ascii="Times New Roman" w:hAnsi="Times New Roman"/>
          <w:sz w:val="28"/>
          <w:szCs w:val="28"/>
        </w:rPr>
        <w:t>спагетти для итальянской пасты</w:t>
      </w:r>
      <w:r w:rsidR="006056DD" w:rsidRPr="00253CB7">
        <w:rPr>
          <w:rFonts w:ascii="Times New Roman" w:hAnsi="Times New Roman"/>
          <w:sz w:val="28"/>
          <w:szCs w:val="28"/>
        </w:rPr>
        <w:t xml:space="preserve"> таких </w:t>
      </w:r>
      <w:r w:rsidR="00561082" w:rsidRPr="00253CB7">
        <w:rPr>
          <w:rFonts w:ascii="Times New Roman" w:hAnsi="Times New Roman"/>
          <w:sz w:val="28"/>
          <w:szCs w:val="28"/>
        </w:rPr>
        <w:t>мар</w:t>
      </w:r>
      <w:r w:rsidR="006056DD" w:rsidRPr="00253CB7">
        <w:rPr>
          <w:rFonts w:ascii="Times New Roman" w:hAnsi="Times New Roman"/>
          <w:sz w:val="28"/>
          <w:szCs w:val="28"/>
        </w:rPr>
        <w:t>ок, как</w:t>
      </w:r>
      <w:r w:rsidR="00561082" w:rsidRPr="00253CB7">
        <w:rPr>
          <w:rFonts w:ascii="Times New Roman" w:hAnsi="Times New Roman"/>
          <w:sz w:val="28"/>
          <w:szCs w:val="28"/>
        </w:rPr>
        <w:t xml:space="preserve"> «СоюзПищепром», «Макфа»</w:t>
      </w:r>
      <w:r w:rsidR="004F01B3" w:rsidRPr="00253CB7">
        <w:rPr>
          <w:rFonts w:ascii="Times New Roman" w:hAnsi="Times New Roman"/>
          <w:sz w:val="28"/>
          <w:szCs w:val="28"/>
        </w:rPr>
        <w:t xml:space="preserve">, которые по своим свойствам не подходят для готовки итальянской пасты, они развариваются, превращая готовое блюдо в кашеобразную массу. Естественно, блюдо такого качества гостю не нравится. В другой раз со склада могут поднять </w:t>
      </w:r>
      <w:r w:rsidR="007A7774" w:rsidRPr="00253CB7">
        <w:rPr>
          <w:rFonts w:ascii="Times New Roman" w:hAnsi="Times New Roman"/>
          <w:sz w:val="28"/>
          <w:szCs w:val="28"/>
        </w:rPr>
        <w:t xml:space="preserve">более дорогие спагетти, и паста из них получится более вкусной. </w:t>
      </w:r>
      <w:r w:rsidR="00BC105B" w:rsidRPr="00253CB7">
        <w:rPr>
          <w:rFonts w:ascii="Times New Roman" w:hAnsi="Times New Roman"/>
          <w:sz w:val="28"/>
          <w:szCs w:val="28"/>
        </w:rPr>
        <w:t xml:space="preserve">Вывод: отсутствие в кафе внутренних стандартов по видам, маркам поставляемой </w:t>
      </w:r>
      <w:r w:rsidR="00EC33C2" w:rsidRPr="00253CB7">
        <w:rPr>
          <w:rFonts w:ascii="Times New Roman" w:hAnsi="Times New Roman"/>
          <w:sz w:val="28"/>
          <w:szCs w:val="28"/>
        </w:rPr>
        <w:t xml:space="preserve">на кухню </w:t>
      </w:r>
      <w:r w:rsidR="00BC105B" w:rsidRPr="00253CB7">
        <w:rPr>
          <w:rFonts w:ascii="Times New Roman" w:hAnsi="Times New Roman"/>
          <w:sz w:val="28"/>
          <w:szCs w:val="28"/>
        </w:rPr>
        <w:t>продукции</w:t>
      </w:r>
      <w:r w:rsidR="00EC33C2" w:rsidRPr="00253CB7">
        <w:rPr>
          <w:rFonts w:ascii="Times New Roman" w:hAnsi="Times New Roman"/>
          <w:sz w:val="28"/>
          <w:szCs w:val="28"/>
        </w:rPr>
        <w:t>. Следствием этого может являться нестабильный спрос на блюда со стороны гостей кафе, снижение посещаемости, и, соответственно, рентабельности заведения.</w:t>
      </w:r>
    </w:p>
    <w:p w:rsidR="00EC33C2" w:rsidRPr="00253CB7" w:rsidRDefault="00D825F7"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Полученные продукты повара помещают в холодильники с разными температурами, некоторые – обрабатывают соответствующим образом</w:t>
      </w:r>
      <w:r w:rsidR="00AF6064" w:rsidRPr="00253CB7">
        <w:rPr>
          <w:rFonts w:ascii="Times New Roman" w:hAnsi="Times New Roman"/>
          <w:sz w:val="28"/>
          <w:szCs w:val="28"/>
        </w:rPr>
        <w:t xml:space="preserve"> (например, яйца выдерживают в трех водных растворах). Затем из них готовят заготовки для блюд. Сами повара признаются, что следовать всем санитарным нормам </w:t>
      </w:r>
      <w:r w:rsidR="00043BAD" w:rsidRPr="00253CB7">
        <w:rPr>
          <w:rFonts w:ascii="Times New Roman" w:hAnsi="Times New Roman"/>
          <w:sz w:val="28"/>
          <w:szCs w:val="28"/>
        </w:rPr>
        <w:t>не удается, т.к. это значительно замедлило бы процесс обслуживания посетителей кафе. Например, по нормам, нельзя хранить более суток заготовки супов, соусов</w:t>
      </w:r>
      <w:r w:rsidR="00CF0A06" w:rsidRPr="00253CB7">
        <w:rPr>
          <w:rFonts w:ascii="Times New Roman" w:hAnsi="Times New Roman"/>
          <w:sz w:val="28"/>
          <w:szCs w:val="28"/>
        </w:rPr>
        <w:t>, а свежую зелень нужно</w:t>
      </w:r>
      <w:r w:rsidR="00043BAD" w:rsidRPr="00253CB7">
        <w:rPr>
          <w:rFonts w:ascii="Times New Roman" w:hAnsi="Times New Roman"/>
          <w:sz w:val="28"/>
          <w:szCs w:val="28"/>
        </w:rPr>
        <w:t xml:space="preserve"> обрабатывать раствором хлорамина, после чего она приобретает «мертвый» вид. Тем не менее, заготовки супов </w:t>
      </w:r>
      <w:r w:rsidR="00AB6DA3" w:rsidRPr="00253CB7">
        <w:rPr>
          <w:rFonts w:ascii="Times New Roman" w:hAnsi="Times New Roman"/>
          <w:sz w:val="28"/>
          <w:szCs w:val="28"/>
        </w:rPr>
        <w:t xml:space="preserve">повара делают, т.к. каждый будний день в кафе проходят «бизнес-ланчи», и ежедневно готовить весь их ассортимент в полном объеме поварам физически не удается. </w:t>
      </w:r>
      <w:r w:rsidR="000E0FDE" w:rsidRPr="00253CB7">
        <w:rPr>
          <w:rFonts w:ascii="Times New Roman" w:hAnsi="Times New Roman"/>
          <w:sz w:val="28"/>
          <w:szCs w:val="28"/>
        </w:rPr>
        <w:t>И</w:t>
      </w:r>
      <w:r w:rsidR="00AB6DA3" w:rsidRPr="00253CB7">
        <w:rPr>
          <w:rFonts w:ascii="Times New Roman" w:hAnsi="Times New Roman"/>
          <w:sz w:val="28"/>
          <w:szCs w:val="28"/>
        </w:rPr>
        <w:t xml:space="preserve"> со стороны гостей «Лайт кафе» </w:t>
      </w:r>
      <w:r w:rsidR="000E0FDE" w:rsidRPr="00253CB7">
        <w:rPr>
          <w:rFonts w:ascii="Times New Roman" w:hAnsi="Times New Roman"/>
          <w:sz w:val="28"/>
          <w:szCs w:val="28"/>
        </w:rPr>
        <w:t>не было нареканий, жалоб по поводу годности блюд к употреблению. Поэтому имеет место практика «обхождения» некоторых санитарных норм в пользу повышения производительности труда.</w:t>
      </w:r>
    </w:p>
    <w:p w:rsidR="000E0FDE" w:rsidRPr="00253CB7" w:rsidRDefault="00E14A80"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Блюда готовят, как было сказано выше, в соответствии с технологическими картами. Хотя человеческий фактор здесь играет немаловажную роль, т.к. у каждого повара одно и то же блюдо получается по-разному. Технологические карты являются своего рода стандартом, в рамках которого допустимо личное творчество. В процессе приготовления и по завершении повар оценивает блюдо органолептическим методом (на основе пяти</w:t>
      </w:r>
      <w:r w:rsidR="00253CB7">
        <w:rPr>
          <w:rFonts w:ascii="Times New Roman" w:hAnsi="Times New Roman"/>
          <w:sz w:val="28"/>
          <w:szCs w:val="28"/>
        </w:rPr>
        <w:t xml:space="preserve"> </w:t>
      </w:r>
      <w:r w:rsidRPr="00253CB7">
        <w:rPr>
          <w:rFonts w:ascii="Times New Roman" w:hAnsi="Times New Roman"/>
          <w:sz w:val="28"/>
          <w:szCs w:val="28"/>
        </w:rPr>
        <w:t xml:space="preserve">чувств – слуха, вкуса, осязания, обоняния, зрения). </w:t>
      </w:r>
      <w:r w:rsidR="00AB1C63" w:rsidRPr="00253CB7">
        <w:rPr>
          <w:rFonts w:ascii="Times New Roman" w:hAnsi="Times New Roman"/>
          <w:sz w:val="28"/>
          <w:szCs w:val="28"/>
        </w:rPr>
        <w:t>К примеру, готовность блюд из мяса и птицы определяется по выделению бесцветного сока в месте прокола.</w:t>
      </w:r>
    </w:p>
    <w:p w:rsidR="000455B7" w:rsidRPr="00253CB7" w:rsidRDefault="0001018D"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Таким образом, качество производимых блюд – та область деятельности кафе, над которой всегда необходимо работать в направлении совершенствования. Нельзя сказать, что на данный момент качество находится на низком уровне, однако компании есть</w:t>
      </w:r>
      <w:r w:rsidR="00CF0A06" w:rsidRPr="00253CB7">
        <w:rPr>
          <w:rFonts w:ascii="Times New Roman" w:hAnsi="Times New Roman"/>
          <w:sz w:val="28"/>
          <w:szCs w:val="28"/>
        </w:rPr>
        <w:t xml:space="preserve"> к чему стремиться, чтобы оказывать как можно более благотворное влияние на здоровье общества.</w:t>
      </w:r>
    </w:p>
    <w:p w:rsidR="000455B7" w:rsidRPr="00253CB7" w:rsidRDefault="000455B7" w:rsidP="00253CB7">
      <w:pPr>
        <w:widowControl w:val="0"/>
        <w:spacing w:after="0" w:line="360" w:lineRule="auto"/>
        <w:ind w:firstLine="709"/>
        <w:jc w:val="both"/>
        <w:rPr>
          <w:rFonts w:ascii="Times New Roman" w:hAnsi="Times New Roman"/>
          <w:sz w:val="28"/>
          <w:szCs w:val="32"/>
        </w:rPr>
      </w:pPr>
      <w:r w:rsidRPr="00253CB7">
        <w:rPr>
          <w:rFonts w:ascii="Times New Roman" w:hAnsi="Times New Roman"/>
          <w:sz w:val="28"/>
          <w:szCs w:val="28"/>
        </w:rPr>
        <w:br w:type="page"/>
      </w:r>
      <w:r w:rsidRPr="00253CB7">
        <w:rPr>
          <w:rFonts w:ascii="Times New Roman" w:hAnsi="Times New Roman"/>
          <w:sz w:val="28"/>
          <w:szCs w:val="32"/>
        </w:rPr>
        <w:t xml:space="preserve">Глава </w:t>
      </w:r>
      <w:r w:rsidRPr="00253CB7">
        <w:rPr>
          <w:rFonts w:ascii="Times New Roman" w:hAnsi="Times New Roman"/>
          <w:sz w:val="28"/>
          <w:szCs w:val="32"/>
          <w:lang w:val="en-US"/>
        </w:rPr>
        <w:t>III</w:t>
      </w:r>
      <w:r w:rsidRPr="00253CB7">
        <w:rPr>
          <w:rFonts w:ascii="Times New Roman" w:hAnsi="Times New Roman"/>
          <w:sz w:val="28"/>
          <w:szCs w:val="32"/>
        </w:rPr>
        <w:t>. Разработка мероприятий по внедрению маркетинга социально-значимой пробле</w:t>
      </w:r>
      <w:r w:rsidR="00717169" w:rsidRPr="00253CB7">
        <w:rPr>
          <w:rFonts w:ascii="Times New Roman" w:hAnsi="Times New Roman"/>
          <w:sz w:val="28"/>
          <w:szCs w:val="32"/>
        </w:rPr>
        <w:t xml:space="preserve">мы в деятельность </w:t>
      </w:r>
      <w:r w:rsidRPr="00253CB7">
        <w:rPr>
          <w:rFonts w:ascii="Times New Roman" w:hAnsi="Times New Roman"/>
          <w:sz w:val="28"/>
          <w:szCs w:val="32"/>
        </w:rPr>
        <w:t>«</w:t>
      </w:r>
      <w:r w:rsidRPr="00253CB7">
        <w:rPr>
          <w:rFonts w:ascii="Times New Roman" w:hAnsi="Times New Roman"/>
          <w:sz w:val="28"/>
          <w:szCs w:val="32"/>
          <w:lang w:val="en-US"/>
        </w:rPr>
        <w:t>Light</w:t>
      </w:r>
      <w:r w:rsidRPr="00253CB7">
        <w:rPr>
          <w:rFonts w:ascii="Times New Roman" w:hAnsi="Times New Roman"/>
          <w:sz w:val="28"/>
          <w:szCs w:val="32"/>
        </w:rPr>
        <w:t xml:space="preserve"> </w:t>
      </w:r>
      <w:r w:rsidRPr="00253CB7">
        <w:rPr>
          <w:rFonts w:ascii="Times New Roman" w:hAnsi="Times New Roman"/>
          <w:sz w:val="28"/>
          <w:szCs w:val="32"/>
          <w:lang w:val="en-US"/>
        </w:rPr>
        <w:t>cafe</w:t>
      </w:r>
      <w:r w:rsidR="00717169" w:rsidRPr="00253CB7">
        <w:rPr>
          <w:rFonts w:ascii="Times New Roman" w:hAnsi="Times New Roman"/>
          <w:sz w:val="28"/>
          <w:szCs w:val="32"/>
        </w:rPr>
        <w:t>»</w:t>
      </w:r>
    </w:p>
    <w:p w:rsidR="00253CB7" w:rsidRDefault="00253CB7" w:rsidP="00253CB7">
      <w:pPr>
        <w:widowControl w:val="0"/>
        <w:spacing w:after="0" w:line="360" w:lineRule="auto"/>
        <w:ind w:firstLine="709"/>
        <w:jc w:val="both"/>
        <w:rPr>
          <w:rFonts w:ascii="Times New Roman" w:hAnsi="Times New Roman"/>
          <w:sz w:val="28"/>
          <w:szCs w:val="28"/>
        </w:rPr>
      </w:pPr>
    </w:p>
    <w:p w:rsidR="000455B7" w:rsidRPr="00253CB7" w:rsidRDefault="000455B7"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3.1 Выбор социально-значимой проблемы</w:t>
      </w:r>
    </w:p>
    <w:p w:rsidR="00253CB7" w:rsidRDefault="00253CB7" w:rsidP="00253CB7">
      <w:pPr>
        <w:pStyle w:val="af"/>
        <w:widowControl w:val="0"/>
        <w:tabs>
          <w:tab w:val="left" w:pos="851"/>
        </w:tabs>
        <w:spacing w:before="0" w:beforeAutospacing="0" w:after="0" w:afterAutospacing="0" w:line="360" w:lineRule="auto"/>
        <w:ind w:firstLine="709"/>
        <w:contextualSpacing/>
        <w:jc w:val="both"/>
        <w:rPr>
          <w:color w:val="auto"/>
          <w:sz w:val="28"/>
          <w:szCs w:val="28"/>
        </w:rPr>
      </w:pPr>
    </w:p>
    <w:p w:rsidR="0049546B" w:rsidRPr="00253CB7" w:rsidRDefault="00CC13B6" w:rsidP="00253CB7">
      <w:pPr>
        <w:pStyle w:val="af"/>
        <w:widowControl w:val="0"/>
        <w:tabs>
          <w:tab w:val="left" w:pos="851"/>
        </w:tabs>
        <w:spacing w:before="0" w:beforeAutospacing="0" w:after="0" w:afterAutospacing="0" w:line="360" w:lineRule="auto"/>
        <w:ind w:firstLine="709"/>
        <w:contextualSpacing/>
        <w:jc w:val="both"/>
        <w:rPr>
          <w:color w:val="auto"/>
          <w:sz w:val="28"/>
          <w:szCs w:val="28"/>
        </w:rPr>
      </w:pPr>
      <w:r w:rsidRPr="00253CB7">
        <w:rPr>
          <w:color w:val="auto"/>
          <w:sz w:val="28"/>
          <w:szCs w:val="28"/>
        </w:rPr>
        <w:t>Н</w:t>
      </w:r>
      <w:r w:rsidR="004F182A" w:rsidRPr="00253CB7">
        <w:rPr>
          <w:color w:val="auto"/>
          <w:sz w:val="28"/>
          <w:szCs w:val="28"/>
        </w:rPr>
        <w:t>ам предстоит выбрать социальную проблему, наиболее актуальную для Екатеринбурга и наиболее соответствующую деятельности «</w:t>
      </w:r>
      <w:r w:rsidR="004F182A" w:rsidRPr="00253CB7">
        <w:rPr>
          <w:color w:val="auto"/>
          <w:sz w:val="28"/>
          <w:szCs w:val="28"/>
          <w:lang w:val="en-US"/>
        </w:rPr>
        <w:t>Light</w:t>
      </w:r>
      <w:r w:rsidR="004F182A" w:rsidRPr="00253CB7">
        <w:rPr>
          <w:color w:val="auto"/>
          <w:sz w:val="28"/>
          <w:szCs w:val="28"/>
        </w:rPr>
        <w:t xml:space="preserve"> </w:t>
      </w:r>
      <w:r w:rsidR="004F182A" w:rsidRPr="00253CB7">
        <w:rPr>
          <w:color w:val="auto"/>
          <w:sz w:val="28"/>
          <w:szCs w:val="28"/>
          <w:lang w:val="en-US"/>
        </w:rPr>
        <w:t>caf</w:t>
      </w:r>
      <w:r w:rsidR="004F182A" w:rsidRPr="00253CB7">
        <w:rPr>
          <w:color w:val="auto"/>
          <w:sz w:val="28"/>
          <w:szCs w:val="28"/>
        </w:rPr>
        <w:t xml:space="preserve">é». </w:t>
      </w:r>
      <w:r w:rsidR="0049546B" w:rsidRPr="00253CB7">
        <w:rPr>
          <w:color w:val="auto"/>
          <w:sz w:val="28"/>
          <w:szCs w:val="28"/>
        </w:rPr>
        <w:t>Чтобы понять аудиторию, на которую стоит ориентироваться, необходимо составить портрет потребителя. С этой целью обычно проводятся крупные маркетинговые исследования, но мы</w:t>
      </w:r>
      <w:r w:rsidR="00D30A2D" w:rsidRPr="00253CB7">
        <w:rPr>
          <w:color w:val="auto"/>
          <w:sz w:val="28"/>
          <w:szCs w:val="28"/>
        </w:rPr>
        <w:t xml:space="preserve"> воспользовались</w:t>
      </w:r>
      <w:r w:rsidR="0049546B" w:rsidRPr="00253CB7">
        <w:rPr>
          <w:color w:val="auto"/>
          <w:sz w:val="28"/>
          <w:szCs w:val="28"/>
        </w:rPr>
        <w:t xml:space="preserve"> собственными наблюдениями за посетителями кафе и общением с ними.</w:t>
      </w:r>
    </w:p>
    <w:p w:rsidR="0049546B" w:rsidRPr="00253CB7" w:rsidRDefault="0049546B" w:rsidP="00253CB7">
      <w:pPr>
        <w:pStyle w:val="af"/>
        <w:widowControl w:val="0"/>
        <w:tabs>
          <w:tab w:val="left" w:pos="851"/>
        </w:tabs>
        <w:spacing w:before="0" w:beforeAutospacing="0" w:after="0" w:afterAutospacing="0" w:line="360" w:lineRule="auto"/>
        <w:ind w:firstLine="709"/>
        <w:contextualSpacing/>
        <w:jc w:val="both"/>
        <w:rPr>
          <w:color w:val="auto"/>
          <w:sz w:val="28"/>
          <w:szCs w:val="28"/>
        </w:rPr>
      </w:pPr>
      <w:r w:rsidRPr="00253CB7">
        <w:rPr>
          <w:color w:val="auto"/>
          <w:sz w:val="28"/>
          <w:szCs w:val="28"/>
        </w:rPr>
        <w:t>Итак, всех посетителей условно можно разделить на 4 группы:</w:t>
      </w:r>
    </w:p>
    <w:p w:rsidR="0049546B" w:rsidRPr="00253CB7" w:rsidRDefault="0049546B" w:rsidP="00253CB7">
      <w:pPr>
        <w:pStyle w:val="af"/>
        <w:widowControl w:val="0"/>
        <w:numPr>
          <w:ilvl w:val="0"/>
          <w:numId w:val="16"/>
        </w:numPr>
        <w:tabs>
          <w:tab w:val="left" w:pos="851"/>
          <w:tab w:val="left" w:pos="993"/>
        </w:tabs>
        <w:spacing w:before="0" w:beforeAutospacing="0" w:after="0" w:afterAutospacing="0" w:line="360" w:lineRule="auto"/>
        <w:ind w:left="0" w:firstLine="709"/>
        <w:contextualSpacing/>
        <w:jc w:val="both"/>
        <w:rPr>
          <w:color w:val="auto"/>
          <w:sz w:val="28"/>
          <w:szCs w:val="28"/>
        </w:rPr>
      </w:pPr>
      <w:r w:rsidRPr="00253CB7">
        <w:rPr>
          <w:color w:val="auto"/>
          <w:sz w:val="28"/>
          <w:szCs w:val="28"/>
        </w:rPr>
        <w:t>Представители различных профессий в возрасте 25-60 лет, преимущественно холостяки, предпочитающие утолять голод вблизи дома/работы. Обычно приходят в одиночку.</w:t>
      </w:r>
    </w:p>
    <w:p w:rsidR="0049546B" w:rsidRPr="00253CB7" w:rsidRDefault="0049546B" w:rsidP="00253CB7">
      <w:pPr>
        <w:pStyle w:val="af"/>
        <w:widowControl w:val="0"/>
        <w:numPr>
          <w:ilvl w:val="0"/>
          <w:numId w:val="16"/>
        </w:numPr>
        <w:tabs>
          <w:tab w:val="left" w:pos="851"/>
          <w:tab w:val="left" w:pos="993"/>
        </w:tabs>
        <w:spacing w:before="0" w:beforeAutospacing="0" w:after="0" w:afterAutospacing="0" w:line="360" w:lineRule="auto"/>
        <w:ind w:left="0" w:firstLine="709"/>
        <w:contextualSpacing/>
        <w:jc w:val="both"/>
        <w:rPr>
          <w:color w:val="auto"/>
          <w:sz w:val="28"/>
          <w:szCs w:val="28"/>
        </w:rPr>
      </w:pPr>
      <w:r w:rsidRPr="00253CB7">
        <w:rPr>
          <w:color w:val="auto"/>
          <w:sz w:val="28"/>
          <w:szCs w:val="28"/>
        </w:rPr>
        <w:t>Семьи со средним и малым уровнем дохода (судя по размерам чеков), иногда проводят досуг всей семьей в центре города. Возраст широко варьируется.</w:t>
      </w:r>
    </w:p>
    <w:p w:rsidR="0049546B" w:rsidRPr="00253CB7" w:rsidRDefault="0049546B" w:rsidP="00253CB7">
      <w:pPr>
        <w:pStyle w:val="af"/>
        <w:widowControl w:val="0"/>
        <w:numPr>
          <w:ilvl w:val="0"/>
          <w:numId w:val="16"/>
        </w:numPr>
        <w:tabs>
          <w:tab w:val="left" w:pos="851"/>
          <w:tab w:val="left" w:pos="993"/>
        </w:tabs>
        <w:spacing w:before="0" w:beforeAutospacing="0" w:after="0" w:afterAutospacing="0" w:line="360" w:lineRule="auto"/>
        <w:ind w:left="0" w:firstLine="709"/>
        <w:contextualSpacing/>
        <w:jc w:val="both"/>
        <w:rPr>
          <w:color w:val="auto"/>
          <w:sz w:val="28"/>
          <w:szCs w:val="28"/>
        </w:rPr>
      </w:pPr>
      <w:r w:rsidRPr="00253CB7">
        <w:rPr>
          <w:color w:val="auto"/>
          <w:sz w:val="28"/>
          <w:szCs w:val="28"/>
        </w:rPr>
        <w:t>Деловые люди, предприниматели в возрасте 25-45 лет, периодически проводят деловые встречи в кафе.</w:t>
      </w:r>
    </w:p>
    <w:p w:rsidR="0049546B" w:rsidRPr="00253CB7" w:rsidRDefault="0049546B" w:rsidP="00253CB7">
      <w:pPr>
        <w:pStyle w:val="af"/>
        <w:widowControl w:val="0"/>
        <w:numPr>
          <w:ilvl w:val="0"/>
          <w:numId w:val="16"/>
        </w:numPr>
        <w:tabs>
          <w:tab w:val="left" w:pos="851"/>
          <w:tab w:val="left" w:pos="993"/>
        </w:tabs>
        <w:spacing w:before="0" w:beforeAutospacing="0" w:after="0" w:afterAutospacing="0" w:line="360" w:lineRule="auto"/>
        <w:ind w:left="0" w:firstLine="709"/>
        <w:contextualSpacing/>
        <w:jc w:val="both"/>
        <w:rPr>
          <w:color w:val="auto"/>
          <w:sz w:val="28"/>
          <w:szCs w:val="28"/>
        </w:rPr>
      </w:pPr>
      <w:r w:rsidRPr="00253CB7">
        <w:rPr>
          <w:color w:val="auto"/>
          <w:sz w:val="28"/>
          <w:szCs w:val="28"/>
        </w:rPr>
        <w:t>Студенты, учащиеся, домохозяйки в возрасте 16-25 лет, любят проводить время с друзьями в кафе.</w:t>
      </w:r>
    </w:p>
    <w:p w:rsidR="00A6229D" w:rsidRPr="00253CB7" w:rsidRDefault="00D30A2D"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Чтобы максимально охватить вышеприведенные группы потребителей, </w:t>
      </w:r>
      <w:r w:rsidR="004C5B81" w:rsidRPr="00253CB7">
        <w:rPr>
          <w:rFonts w:ascii="Times New Roman" w:hAnsi="Times New Roman"/>
          <w:sz w:val="28"/>
          <w:szCs w:val="28"/>
        </w:rPr>
        <w:t>следует выбрать социально-значимую проблему, тем или иным образом касающуюся интересов каждой из них.</w:t>
      </w:r>
    </w:p>
    <w:p w:rsidR="001814AE" w:rsidRPr="00253CB7" w:rsidRDefault="00B86A7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 настоящее время в обществе </w:t>
      </w:r>
      <w:r w:rsidR="001814AE" w:rsidRPr="00253CB7">
        <w:rPr>
          <w:rFonts w:ascii="Times New Roman" w:hAnsi="Times New Roman"/>
          <w:sz w:val="28"/>
          <w:szCs w:val="28"/>
        </w:rPr>
        <w:t xml:space="preserve">остро стоят проблемы детского (да и взрослого также) алкоголизма, курения, педофилии, насилия, наркомании, бедности, снижения рождаемости и др. По борьбе с ними создаются различные фонды, сообщества, некоммерческие организации. </w:t>
      </w:r>
      <w:r w:rsidR="00285E29" w:rsidRPr="00253CB7">
        <w:rPr>
          <w:rFonts w:ascii="Times New Roman" w:hAnsi="Times New Roman"/>
          <w:sz w:val="28"/>
          <w:szCs w:val="28"/>
        </w:rPr>
        <w:t>Вся информация такого рода поступает в общество с экранов телевизоров, со страниц газет, посредством радио и интернета.</w:t>
      </w:r>
    </w:p>
    <w:p w:rsidR="00285E29" w:rsidRPr="00253CB7" w:rsidRDefault="001814AE"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Обратим внимание на подрастающее поколение. </w:t>
      </w:r>
      <w:r w:rsidR="00D85669" w:rsidRPr="00253CB7">
        <w:rPr>
          <w:rFonts w:ascii="Times New Roman" w:hAnsi="Times New Roman"/>
          <w:sz w:val="28"/>
          <w:szCs w:val="28"/>
        </w:rPr>
        <w:t xml:space="preserve">Если проблема взрослых алкоголиков и наркоманов уже никого не пугает, стала обыденностью, и многие на нее просто не обращают внимания, то та же проблема среди детей ставит под вопрос будущее как каждой семьи, так и страны в целом. Поэтому в ее решении заинтересованы все 4 вышеперечисленные группы посетителей кафе, но не каждый имеет стремление и/или возможность самостоятельно организовывать свою деятельности </w:t>
      </w:r>
      <w:r w:rsidR="00285E29" w:rsidRPr="00253CB7">
        <w:rPr>
          <w:rFonts w:ascii="Times New Roman" w:hAnsi="Times New Roman"/>
          <w:sz w:val="28"/>
          <w:szCs w:val="28"/>
        </w:rPr>
        <w:t>в данном</w:t>
      </w:r>
      <w:r w:rsidR="00D85669" w:rsidRPr="00253CB7">
        <w:rPr>
          <w:rFonts w:ascii="Times New Roman" w:hAnsi="Times New Roman"/>
          <w:sz w:val="28"/>
          <w:szCs w:val="28"/>
        </w:rPr>
        <w:t xml:space="preserve"> направлении. </w:t>
      </w:r>
      <w:r w:rsidR="00285E29" w:rsidRPr="00253CB7">
        <w:rPr>
          <w:rFonts w:ascii="Times New Roman" w:hAnsi="Times New Roman"/>
          <w:sz w:val="28"/>
          <w:szCs w:val="28"/>
        </w:rPr>
        <w:t>В связи с этим, «</w:t>
      </w:r>
      <w:r w:rsidR="00285E29" w:rsidRPr="00253CB7">
        <w:rPr>
          <w:rFonts w:ascii="Times New Roman" w:hAnsi="Times New Roman"/>
          <w:sz w:val="28"/>
          <w:szCs w:val="28"/>
          <w:lang w:val="en-US"/>
        </w:rPr>
        <w:t>Light</w:t>
      </w:r>
      <w:r w:rsidR="00285E29" w:rsidRPr="00253CB7">
        <w:rPr>
          <w:rFonts w:ascii="Times New Roman" w:hAnsi="Times New Roman"/>
          <w:sz w:val="28"/>
          <w:szCs w:val="28"/>
        </w:rPr>
        <w:t xml:space="preserve"> </w:t>
      </w:r>
      <w:r w:rsidR="00285E29" w:rsidRPr="00253CB7">
        <w:rPr>
          <w:rFonts w:ascii="Times New Roman" w:hAnsi="Times New Roman"/>
          <w:sz w:val="28"/>
          <w:szCs w:val="28"/>
          <w:lang w:val="en-US"/>
        </w:rPr>
        <w:t>cafe</w:t>
      </w:r>
      <w:r w:rsidR="00285E29" w:rsidRPr="00253CB7">
        <w:rPr>
          <w:rFonts w:ascii="Times New Roman" w:hAnsi="Times New Roman"/>
          <w:sz w:val="28"/>
          <w:szCs w:val="28"/>
        </w:rPr>
        <w:t xml:space="preserve">» может оказаться связующим звеном между желающими помочь решению проблемы и организацией, непосредственно занятой ее решением. </w:t>
      </w:r>
    </w:p>
    <w:p w:rsidR="00CC13B6" w:rsidRPr="00253CB7" w:rsidRDefault="00D8566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Среди некоммерческих организаций Екатеринбурга, специализирующихся на проблеме детства, наиболее активным и известным является Общественный Фонд «Уральский родительский комитет»</w:t>
      </w:r>
      <w:r w:rsidRPr="00253CB7">
        <w:rPr>
          <w:rStyle w:val="a6"/>
          <w:rFonts w:ascii="Times New Roman" w:hAnsi="Times New Roman"/>
          <w:sz w:val="28"/>
          <w:szCs w:val="28"/>
        </w:rPr>
        <w:footnoteReference w:id="18"/>
      </w:r>
      <w:r w:rsidRPr="00253CB7">
        <w:rPr>
          <w:rFonts w:ascii="Times New Roman" w:hAnsi="Times New Roman"/>
          <w:sz w:val="28"/>
          <w:szCs w:val="28"/>
        </w:rPr>
        <w:t>, работающий под лозунгом «Детство должно быть счастливым!».</w:t>
      </w:r>
      <w:r w:rsidR="00CC13B6" w:rsidRPr="00253CB7">
        <w:rPr>
          <w:rFonts w:ascii="Times New Roman" w:hAnsi="Times New Roman"/>
          <w:sz w:val="28"/>
          <w:szCs w:val="28"/>
        </w:rPr>
        <w:t xml:space="preserve"> Основные направления его деятельности: алкоголизм, безнадзорность, поддержка детских домов, наркомания, насилие, </w:t>
      </w:r>
      <w:r w:rsidR="002404E9" w:rsidRPr="00253CB7">
        <w:rPr>
          <w:rFonts w:ascii="Times New Roman" w:hAnsi="Times New Roman"/>
          <w:sz w:val="28"/>
          <w:szCs w:val="28"/>
        </w:rPr>
        <w:t>неблагополучные семьи</w:t>
      </w:r>
      <w:r w:rsidR="00CC13B6" w:rsidRPr="00253CB7">
        <w:rPr>
          <w:rFonts w:ascii="Times New Roman" w:hAnsi="Times New Roman"/>
          <w:sz w:val="28"/>
          <w:szCs w:val="28"/>
        </w:rPr>
        <w:t xml:space="preserve">, педофилия, курение. </w:t>
      </w:r>
      <w:r w:rsidR="002404E9" w:rsidRPr="00253CB7">
        <w:rPr>
          <w:rFonts w:ascii="Times New Roman" w:hAnsi="Times New Roman"/>
          <w:sz w:val="28"/>
          <w:szCs w:val="28"/>
        </w:rPr>
        <w:t xml:space="preserve">Такая организация подходит в качестве партнера по </w:t>
      </w:r>
      <w:r w:rsidR="002404E9" w:rsidRPr="00253CB7">
        <w:rPr>
          <w:rFonts w:ascii="Times New Roman" w:hAnsi="Times New Roman"/>
          <w:sz w:val="28"/>
          <w:szCs w:val="28"/>
          <w:lang w:val="en-US"/>
        </w:rPr>
        <w:t>CRM</w:t>
      </w:r>
      <w:r w:rsidR="002404E9" w:rsidRPr="00253CB7">
        <w:rPr>
          <w:rFonts w:ascii="Times New Roman" w:hAnsi="Times New Roman"/>
          <w:sz w:val="28"/>
          <w:szCs w:val="28"/>
        </w:rPr>
        <w:t>-маркетингу для «</w:t>
      </w:r>
      <w:r w:rsidR="002404E9" w:rsidRPr="00253CB7">
        <w:rPr>
          <w:rFonts w:ascii="Times New Roman" w:hAnsi="Times New Roman"/>
          <w:sz w:val="28"/>
          <w:szCs w:val="28"/>
          <w:lang w:val="en-US"/>
        </w:rPr>
        <w:t>Light</w:t>
      </w:r>
      <w:r w:rsidR="002404E9" w:rsidRPr="00253CB7">
        <w:rPr>
          <w:rFonts w:ascii="Times New Roman" w:hAnsi="Times New Roman"/>
          <w:sz w:val="28"/>
          <w:szCs w:val="28"/>
        </w:rPr>
        <w:t xml:space="preserve"> </w:t>
      </w:r>
      <w:r w:rsidR="002404E9" w:rsidRPr="00253CB7">
        <w:rPr>
          <w:rFonts w:ascii="Times New Roman" w:hAnsi="Times New Roman"/>
          <w:sz w:val="28"/>
          <w:szCs w:val="28"/>
          <w:lang w:val="en-US"/>
        </w:rPr>
        <w:t>cafe</w:t>
      </w:r>
      <w:r w:rsidR="002404E9" w:rsidRPr="00253CB7">
        <w:rPr>
          <w:rFonts w:ascii="Times New Roman" w:hAnsi="Times New Roman"/>
          <w:sz w:val="28"/>
          <w:szCs w:val="28"/>
        </w:rPr>
        <w:t>». Вообще, название кафе дословно переводится как «светлое кафе»</w:t>
      </w:r>
      <w:r w:rsidR="00814F04" w:rsidRPr="00253CB7">
        <w:rPr>
          <w:rFonts w:ascii="Times New Roman" w:hAnsi="Times New Roman"/>
          <w:sz w:val="28"/>
          <w:szCs w:val="28"/>
        </w:rPr>
        <w:t>, а прилагательное «светлый» может иметь несколько значений</w:t>
      </w:r>
      <w:r w:rsidR="00814F04" w:rsidRPr="00253CB7">
        <w:rPr>
          <w:rStyle w:val="a6"/>
          <w:rFonts w:ascii="Times New Roman" w:hAnsi="Times New Roman"/>
          <w:sz w:val="28"/>
          <w:szCs w:val="28"/>
        </w:rPr>
        <w:footnoteReference w:id="19"/>
      </w:r>
      <w:r w:rsidR="00814F04" w:rsidRPr="00253CB7">
        <w:rPr>
          <w:rFonts w:ascii="Times New Roman" w:hAnsi="Times New Roman"/>
          <w:sz w:val="28"/>
          <w:szCs w:val="28"/>
        </w:rPr>
        <w:t xml:space="preserve">: </w:t>
      </w:r>
    </w:p>
    <w:p w:rsidR="00814F04" w:rsidRPr="00253CB7" w:rsidRDefault="00814F0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излучающий сильный или достаточный свет, хорошо освещенный, яркий, блестящий, издающий блеск;</w:t>
      </w:r>
    </w:p>
    <w:p w:rsidR="00814F04" w:rsidRPr="00253CB7" w:rsidRDefault="00814F0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чистый, прозрачный;</w:t>
      </w:r>
    </w:p>
    <w:p w:rsidR="00814F04" w:rsidRPr="00253CB7" w:rsidRDefault="00814F0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о цвете: насыщенный, менее яркий по сравнению с основным цветом;</w:t>
      </w:r>
    </w:p>
    <w:p w:rsidR="00814F04" w:rsidRPr="00253CB7" w:rsidRDefault="00814F0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радостный, веселый, ничем не омраченный, приятный;</w:t>
      </w:r>
    </w:p>
    <w:p w:rsidR="00814F04" w:rsidRPr="00253CB7" w:rsidRDefault="00814F04"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отчетливый, ясный (об умственных способностях).</w:t>
      </w:r>
    </w:p>
    <w:p w:rsidR="00285E29" w:rsidRPr="00253CB7" w:rsidRDefault="004A5CE2"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В связи с прошедшей в январе 2009 года сменой внутреннего интерьера</w:t>
      </w:r>
      <w:r w:rsidR="00D85669" w:rsidRPr="00253CB7">
        <w:rPr>
          <w:rFonts w:ascii="Times New Roman" w:hAnsi="Times New Roman"/>
          <w:sz w:val="28"/>
          <w:szCs w:val="28"/>
        </w:rPr>
        <w:t xml:space="preserve"> </w:t>
      </w:r>
      <w:r w:rsidRPr="00253CB7">
        <w:rPr>
          <w:rFonts w:ascii="Times New Roman" w:hAnsi="Times New Roman"/>
          <w:sz w:val="28"/>
          <w:szCs w:val="28"/>
        </w:rPr>
        <w:t xml:space="preserve">первоначальный смысл, заключавшийся в хорошей освещенности кафе, был утрачен, но название сохранили. Сейчас в кафе приглушенный свет и темные тона в интерьере. Соответственно, следует привязать слово «светлый» к новому смыслу. </w:t>
      </w:r>
      <w:r w:rsidR="00F015A0" w:rsidRPr="00253CB7">
        <w:rPr>
          <w:rFonts w:ascii="Times New Roman" w:hAnsi="Times New Roman"/>
          <w:sz w:val="28"/>
          <w:szCs w:val="28"/>
        </w:rPr>
        <w:t>И участие в решении проблем детства будет способствовать ассоциированию кафе со светлой деятельностью, несущей добро и радость детям, а также с ясным, отчетливым пониманием проблем общества и принятием на себя ответственности за их решение.</w:t>
      </w:r>
    </w:p>
    <w:p w:rsidR="004A5CE2" w:rsidRPr="00253CB7" w:rsidRDefault="005C6343"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Таким образом, мы выбрали проблему – проблему детства. А также определили фон</w:t>
      </w:r>
      <w:r w:rsidR="00D51987" w:rsidRPr="00253CB7">
        <w:rPr>
          <w:rFonts w:ascii="Times New Roman" w:hAnsi="Times New Roman"/>
          <w:sz w:val="28"/>
          <w:szCs w:val="28"/>
        </w:rPr>
        <w:t>д, с которым будем сотрудничать – Общественный Фонд «Уральский родительский комитет».</w:t>
      </w:r>
    </w:p>
    <w:p w:rsidR="00253CB7" w:rsidRDefault="00253CB7" w:rsidP="00253CB7">
      <w:pPr>
        <w:widowControl w:val="0"/>
        <w:spacing w:after="0" w:line="360" w:lineRule="auto"/>
        <w:ind w:firstLine="709"/>
        <w:jc w:val="both"/>
        <w:rPr>
          <w:rFonts w:ascii="Times New Roman" w:hAnsi="Times New Roman"/>
          <w:sz w:val="28"/>
          <w:szCs w:val="28"/>
        </w:rPr>
      </w:pPr>
    </w:p>
    <w:p w:rsidR="00285E29" w:rsidRPr="00253CB7" w:rsidRDefault="00285E29"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3.2 Разработка мероприятий по решению социально-значимой проблемы</w:t>
      </w:r>
    </w:p>
    <w:p w:rsidR="00253CB7" w:rsidRDefault="00253CB7" w:rsidP="00253CB7">
      <w:pPr>
        <w:widowControl w:val="0"/>
        <w:spacing w:after="0" w:line="360" w:lineRule="auto"/>
        <w:ind w:firstLine="709"/>
        <w:jc w:val="both"/>
        <w:rPr>
          <w:rFonts w:ascii="Times New Roman" w:hAnsi="Times New Roman"/>
          <w:sz w:val="28"/>
          <w:szCs w:val="28"/>
        </w:rPr>
      </w:pPr>
    </w:p>
    <w:p w:rsidR="00285E29" w:rsidRPr="00253CB7" w:rsidRDefault="00957E95"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Во второй </w:t>
      </w:r>
      <w:r w:rsidR="00285E29" w:rsidRPr="00253CB7">
        <w:rPr>
          <w:rFonts w:ascii="Times New Roman" w:hAnsi="Times New Roman"/>
          <w:sz w:val="28"/>
          <w:szCs w:val="28"/>
        </w:rPr>
        <w:t>главе мы провели анализ деятельности компании и выявили некоторые проблемы. Кратко их можно представить следующим образом:</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Необходимость повышать уровень продаж по таким ассортиментным группам, как «завтраки», «пицца и паста», «салаты и холодные закуски», «супы»;</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Невозможность выполнения заказов по алкогольным напиткам ввиду их отсутствия или недостаточного количества;</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Отсутствие социальных программ, направленных на внешнюю среду компании;</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Отсутствие обучения сотрудников корпоративным стандартам обслуживания и продажам;</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Недовольство уровнем оплаты труда среди сотрудников;</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Недостаточная прозрачность при начислении заработной платы;</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Очень малое количество корпоративных мероприятий, организуемых руководством;</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Отсутствие внутренних стандартов по видам и маркам поставляемых на кухню продуктов;</w:t>
      </w:r>
    </w:p>
    <w:p w:rsidR="00285E29" w:rsidRPr="00253CB7" w:rsidRDefault="00285E29" w:rsidP="00253CB7">
      <w:pPr>
        <w:widowControl w:val="0"/>
        <w:numPr>
          <w:ilvl w:val="0"/>
          <w:numId w:val="15"/>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Несоблюдение всех санитарных норм.</w:t>
      </w:r>
    </w:p>
    <w:p w:rsidR="00B86A79" w:rsidRPr="00253CB7" w:rsidRDefault="00492510"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Следующим шагом необходимо разработать мероприятия, интегрирующие в себе потенциалы для решения внутренних проблем кафе и для сбора максимальной суммы средств, которые будут направлены Фонду</w:t>
      </w:r>
      <w:r w:rsidR="00F90E9D" w:rsidRPr="00253CB7">
        <w:rPr>
          <w:rFonts w:ascii="Times New Roman" w:hAnsi="Times New Roman"/>
          <w:sz w:val="28"/>
          <w:szCs w:val="28"/>
        </w:rPr>
        <w:t xml:space="preserve"> «Уральский родительский комитет»</w:t>
      </w:r>
      <w:r w:rsidRPr="00253CB7">
        <w:rPr>
          <w:rFonts w:ascii="Times New Roman" w:hAnsi="Times New Roman"/>
          <w:sz w:val="28"/>
          <w:szCs w:val="28"/>
        </w:rPr>
        <w:t>.</w:t>
      </w:r>
    </w:p>
    <w:p w:rsidR="006E73B6" w:rsidRPr="00253CB7" w:rsidRDefault="00A06880"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Возьмемся за первую внутреннюю проблему. Существует необходимость повышать уровень продаж по таким ассортиментным группам, как «завтраки», «пицца и паста», «салаты и холодные закуски», «супы». Следовательно, стоит, подобно компании «</w:t>
      </w:r>
      <w:r w:rsidRPr="00253CB7">
        <w:rPr>
          <w:rFonts w:ascii="Times New Roman" w:hAnsi="Times New Roman"/>
          <w:sz w:val="28"/>
          <w:szCs w:val="28"/>
          <w:lang w:val="en-US"/>
        </w:rPr>
        <w:t>Pizza</w:t>
      </w:r>
      <w:r w:rsidRPr="00253CB7">
        <w:rPr>
          <w:rFonts w:ascii="Times New Roman" w:hAnsi="Times New Roman"/>
          <w:sz w:val="28"/>
          <w:szCs w:val="28"/>
        </w:rPr>
        <w:t xml:space="preserve"> </w:t>
      </w:r>
      <w:r w:rsidRPr="00253CB7">
        <w:rPr>
          <w:rFonts w:ascii="Times New Roman" w:hAnsi="Times New Roman"/>
          <w:sz w:val="28"/>
          <w:szCs w:val="28"/>
          <w:lang w:val="en-US"/>
        </w:rPr>
        <w:t>Express</w:t>
      </w:r>
      <w:r w:rsidRPr="00253CB7">
        <w:rPr>
          <w:rFonts w:ascii="Times New Roman" w:hAnsi="Times New Roman"/>
          <w:sz w:val="28"/>
          <w:szCs w:val="28"/>
        </w:rPr>
        <w:t>», в одну или несколько из этих групп дополнительное блюдо, часть вырученных средств от продажи которого отправится на помощь детям.</w:t>
      </w:r>
      <w:r w:rsidR="00253CB7">
        <w:rPr>
          <w:rFonts w:ascii="Times New Roman" w:hAnsi="Times New Roman"/>
          <w:sz w:val="28"/>
          <w:szCs w:val="28"/>
        </w:rPr>
        <w:t xml:space="preserve"> </w:t>
      </w:r>
      <w:r w:rsidRPr="00253CB7">
        <w:rPr>
          <w:rFonts w:ascii="Times New Roman" w:hAnsi="Times New Roman"/>
          <w:sz w:val="28"/>
          <w:szCs w:val="28"/>
        </w:rPr>
        <w:t xml:space="preserve">Группы «завтраки» и «холодные закуски» не подходят по своей идее, т.к. завтракать все-таки лучше дома, начинать день в кругу семьи, а закуски предполагают выпивку, что противоречит борьбе с алкоголизмом. Пожалуй, наиболее подходящими являются </w:t>
      </w:r>
      <w:r w:rsidR="00DC5C96" w:rsidRPr="00253CB7">
        <w:rPr>
          <w:rFonts w:ascii="Times New Roman" w:hAnsi="Times New Roman"/>
          <w:sz w:val="28"/>
          <w:szCs w:val="28"/>
        </w:rPr>
        <w:t xml:space="preserve">паста и салаты, т.к. они не несут в «подтексте» негативной идеи и быстро готовятся, и в случае большого числа желающих принять участие в акции повара легко справятся с поступающими заказами. </w:t>
      </w:r>
      <w:r w:rsidR="008507CC" w:rsidRPr="00253CB7">
        <w:rPr>
          <w:rFonts w:ascii="Times New Roman" w:hAnsi="Times New Roman"/>
          <w:sz w:val="28"/>
          <w:szCs w:val="28"/>
        </w:rPr>
        <w:t>К тому ж</w:t>
      </w:r>
      <w:r w:rsidR="006E73B6" w:rsidRPr="00253CB7">
        <w:rPr>
          <w:rFonts w:ascii="Times New Roman" w:hAnsi="Times New Roman"/>
          <w:sz w:val="28"/>
          <w:szCs w:val="28"/>
        </w:rPr>
        <w:t>е, паста и салаты охватывают четыре</w:t>
      </w:r>
      <w:r w:rsidR="008507CC" w:rsidRPr="00253CB7">
        <w:rPr>
          <w:rFonts w:ascii="Times New Roman" w:hAnsi="Times New Roman"/>
          <w:sz w:val="28"/>
          <w:szCs w:val="28"/>
        </w:rPr>
        <w:t xml:space="preserve"> разных типа потребительских предпочтений</w:t>
      </w:r>
      <w:r w:rsidR="006E73B6" w:rsidRPr="00253CB7">
        <w:rPr>
          <w:rFonts w:ascii="Times New Roman" w:hAnsi="Times New Roman"/>
          <w:sz w:val="28"/>
          <w:szCs w:val="28"/>
        </w:rPr>
        <w:t>:</w:t>
      </w:r>
    </w:p>
    <w:p w:rsidR="006E73B6" w:rsidRPr="00253CB7" w:rsidRDefault="006E73B6"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люди, предпочитающие кушать быстро и энергетически питательно;</w:t>
      </w:r>
    </w:p>
    <w:p w:rsidR="006E73B6" w:rsidRPr="00253CB7" w:rsidRDefault="006E73B6"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люди, предпочитающие здоровое питание, овощи и фрукты;</w:t>
      </w:r>
    </w:p>
    <w:p w:rsidR="006E73B6" w:rsidRPr="00253CB7" w:rsidRDefault="006E73B6"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девушки, следящие за фигурой;</w:t>
      </w:r>
    </w:p>
    <w:p w:rsidR="006E73B6" w:rsidRPr="00253CB7" w:rsidRDefault="006E73B6"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люди, которые едят всё вместе, одно за другим, и салат, и пасту, и мясное блюдо (чаще всего мужчины).</w:t>
      </w:r>
    </w:p>
    <w:p w:rsidR="00336025" w:rsidRPr="00253CB7" w:rsidRDefault="00DC5C96"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Для того чтобы интегрировать в одно целое имидж социально-ответственного кафе, социально-значимую проблему детства и идею нового смысла названия кафе, дадим блюдам фирменные названия – «</w:t>
      </w:r>
      <w:r w:rsidRPr="00253CB7">
        <w:rPr>
          <w:rFonts w:ascii="Times New Roman" w:hAnsi="Times New Roman"/>
          <w:sz w:val="28"/>
          <w:szCs w:val="28"/>
          <w:lang w:val="en-US"/>
        </w:rPr>
        <w:t>Light</w:t>
      </w:r>
      <w:r w:rsidRPr="00253CB7">
        <w:rPr>
          <w:rFonts w:ascii="Times New Roman" w:hAnsi="Times New Roman"/>
          <w:sz w:val="28"/>
          <w:szCs w:val="28"/>
        </w:rPr>
        <w:t xml:space="preserve"> паста» и «</w:t>
      </w:r>
      <w:r w:rsidR="008507CC" w:rsidRPr="00253CB7">
        <w:rPr>
          <w:rFonts w:ascii="Times New Roman" w:hAnsi="Times New Roman"/>
          <w:sz w:val="28"/>
          <w:szCs w:val="28"/>
        </w:rPr>
        <w:t xml:space="preserve">фирменный </w:t>
      </w:r>
      <w:r w:rsidRPr="00253CB7">
        <w:rPr>
          <w:rFonts w:ascii="Times New Roman" w:hAnsi="Times New Roman"/>
          <w:sz w:val="28"/>
          <w:szCs w:val="28"/>
        </w:rPr>
        <w:t xml:space="preserve">салат </w:t>
      </w:r>
      <w:r w:rsidRPr="00253CB7">
        <w:rPr>
          <w:rFonts w:ascii="Times New Roman" w:hAnsi="Times New Roman"/>
          <w:sz w:val="28"/>
          <w:szCs w:val="28"/>
          <w:lang w:val="en-US"/>
        </w:rPr>
        <w:t>Light</w:t>
      </w:r>
      <w:r w:rsidRPr="00253CB7">
        <w:rPr>
          <w:rFonts w:ascii="Times New Roman" w:hAnsi="Times New Roman"/>
          <w:sz w:val="28"/>
          <w:szCs w:val="28"/>
        </w:rPr>
        <w:t xml:space="preserve">’а». Создание рецепта будет поручено шеф-повару. </w:t>
      </w:r>
      <w:r w:rsidR="008507CC" w:rsidRPr="00253CB7">
        <w:rPr>
          <w:rFonts w:ascii="Times New Roman" w:hAnsi="Times New Roman"/>
          <w:sz w:val="28"/>
          <w:szCs w:val="28"/>
        </w:rPr>
        <w:t xml:space="preserve">Внешний вид блюда также должен ассоциироваться со светлыми намерениями кафе. Вероятно, салат будет подаваться в виде очертаний счастливого лица ребенка, а паста будет украшена свежей зеленью, образующей форму улыбки. </w:t>
      </w:r>
      <w:r w:rsidRPr="00253CB7">
        <w:rPr>
          <w:rFonts w:ascii="Times New Roman" w:hAnsi="Times New Roman"/>
          <w:sz w:val="28"/>
          <w:szCs w:val="28"/>
        </w:rPr>
        <w:t>Определим ценовую политику</w:t>
      </w:r>
      <w:r w:rsidR="008507CC" w:rsidRPr="00253CB7">
        <w:rPr>
          <w:rFonts w:ascii="Times New Roman" w:hAnsi="Times New Roman"/>
          <w:sz w:val="28"/>
          <w:szCs w:val="28"/>
        </w:rPr>
        <w:t xml:space="preserve"> – известно, что потребители готовы потратить чуть больше денег, если они будут направлены на благие цели. Стоимость пасты в кафе равна 210 рублей, а салата – 180 рублей. При ее </w:t>
      </w:r>
      <w:r w:rsidR="008425CD" w:rsidRPr="00253CB7">
        <w:rPr>
          <w:rFonts w:ascii="Times New Roman" w:hAnsi="Times New Roman"/>
          <w:sz w:val="28"/>
          <w:szCs w:val="28"/>
        </w:rPr>
        <w:t>увеличении на 5% разница</w:t>
      </w:r>
      <w:r w:rsidR="008507CC" w:rsidRPr="00253CB7">
        <w:rPr>
          <w:rFonts w:ascii="Times New Roman" w:hAnsi="Times New Roman"/>
          <w:sz w:val="28"/>
          <w:szCs w:val="28"/>
        </w:rPr>
        <w:t xml:space="preserve"> </w:t>
      </w:r>
      <w:r w:rsidR="008425CD" w:rsidRPr="00253CB7">
        <w:rPr>
          <w:rFonts w:ascii="Times New Roman" w:hAnsi="Times New Roman"/>
          <w:sz w:val="28"/>
          <w:szCs w:val="28"/>
        </w:rPr>
        <w:t>несущественна</w:t>
      </w:r>
      <w:r w:rsidR="008507CC" w:rsidRPr="00253CB7">
        <w:rPr>
          <w:rFonts w:ascii="Times New Roman" w:hAnsi="Times New Roman"/>
          <w:sz w:val="28"/>
          <w:szCs w:val="28"/>
        </w:rPr>
        <w:t>: 220 рублей для пасты и 189 рублей для салата.</w:t>
      </w:r>
    </w:p>
    <w:p w:rsidR="008425CD" w:rsidRPr="00253CB7" w:rsidRDefault="008425CD"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Таким образом, </w:t>
      </w:r>
      <w:r w:rsidRPr="00253CB7">
        <w:rPr>
          <w:rFonts w:ascii="Times New Roman" w:hAnsi="Times New Roman"/>
          <w:b/>
          <w:sz w:val="28"/>
          <w:szCs w:val="28"/>
        </w:rPr>
        <w:t>первое мероприятие</w:t>
      </w:r>
      <w:r w:rsidRPr="00253CB7">
        <w:rPr>
          <w:rFonts w:ascii="Times New Roman" w:hAnsi="Times New Roman"/>
          <w:sz w:val="28"/>
          <w:szCs w:val="28"/>
        </w:rPr>
        <w:t>:</w:t>
      </w:r>
    </w:p>
    <w:p w:rsidR="00875850" w:rsidRPr="00253CB7" w:rsidRDefault="002578AE" w:rsidP="00253CB7">
      <w:pPr>
        <w:widowControl w:val="0"/>
        <w:tabs>
          <w:tab w:val="left" w:pos="1134"/>
        </w:tabs>
        <w:spacing w:after="0" w:line="360" w:lineRule="auto"/>
        <w:ind w:firstLine="709"/>
        <w:jc w:val="both"/>
        <w:rPr>
          <w:rFonts w:ascii="Times New Roman" w:hAnsi="Times New Roman"/>
          <w:i/>
          <w:sz w:val="28"/>
          <w:szCs w:val="28"/>
        </w:rPr>
      </w:pPr>
      <w:r w:rsidRPr="00253CB7">
        <w:rPr>
          <w:rFonts w:ascii="Times New Roman" w:hAnsi="Times New Roman"/>
          <w:i/>
          <w:sz w:val="28"/>
          <w:szCs w:val="28"/>
        </w:rPr>
        <w:t>- введение в меню двух новых блюд – «</w:t>
      </w:r>
      <w:r w:rsidRPr="00253CB7">
        <w:rPr>
          <w:rFonts w:ascii="Times New Roman" w:hAnsi="Times New Roman"/>
          <w:i/>
          <w:sz w:val="28"/>
          <w:szCs w:val="28"/>
          <w:lang w:val="en-US"/>
        </w:rPr>
        <w:t>Light</w:t>
      </w:r>
      <w:r w:rsidRPr="00253CB7">
        <w:rPr>
          <w:rFonts w:ascii="Times New Roman" w:hAnsi="Times New Roman"/>
          <w:i/>
          <w:sz w:val="28"/>
          <w:szCs w:val="28"/>
        </w:rPr>
        <w:t xml:space="preserve"> паста» и «фирменный салат </w:t>
      </w:r>
      <w:r w:rsidRPr="00253CB7">
        <w:rPr>
          <w:rFonts w:ascii="Times New Roman" w:hAnsi="Times New Roman"/>
          <w:i/>
          <w:sz w:val="28"/>
          <w:szCs w:val="28"/>
          <w:lang w:val="en-US"/>
        </w:rPr>
        <w:t>Light</w:t>
      </w:r>
      <w:r w:rsidRPr="00253CB7">
        <w:rPr>
          <w:rFonts w:ascii="Times New Roman" w:hAnsi="Times New Roman"/>
          <w:i/>
          <w:sz w:val="28"/>
          <w:szCs w:val="28"/>
        </w:rPr>
        <w:t>’а» по цене 220 и 189 рублей соответственно, 5% от стоимости которых будет перечисляться в Общественный Фонд «Уральский родительский комитет».</w:t>
      </w:r>
    </w:p>
    <w:p w:rsidR="00C3164C" w:rsidRPr="00253CB7" w:rsidRDefault="00D066B9"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Стоит отметить, что этим мероприятием мы решаем еще одну проблему кафе – отсутствие социальных программ, направленных на внешнюю среду компании.</w:t>
      </w:r>
    </w:p>
    <w:p w:rsidR="00D663C1" w:rsidRPr="00253CB7" w:rsidRDefault="007C7417"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Следующая внутренняя проблема – невозможность выполнения заказов по алкогольным напиткам ввиду их отсутствия или недостаточного количества. </w:t>
      </w:r>
      <w:r w:rsidR="00D85614" w:rsidRPr="00253CB7">
        <w:rPr>
          <w:rFonts w:ascii="Times New Roman" w:hAnsi="Times New Roman"/>
          <w:sz w:val="28"/>
          <w:szCs w:val="28"/>
        </w:rPr>
        <w:t>Как было указано выше, выбранный нами для сотрудничества фонд наряду с другими занимается проблемами детского алкоголизма. Известно, что дети воспитываются обществом, в котором они растут. Дети очень восприимчивы к примерам поведения взрослых, они стремятся быть похожими, казаться взрослее. В «</w:t>
      </w:r>
      <w:r w:rsidR="00D85614" w:rsidRPr="00253CB7">
        <w:rPr>
          <w:rFonts w:ascii="Times New Roman" w:hAnsi="Times New Roman"/>
          <w:sz w:val="28"/>
          <w:szCs w:val="28"/>
          <w:lang w:val="en-US"/>
        </w:rPr>
        <w:t>Light</w:t>
      </w:r>
      <w:r w:rsidR="00D85614" w:rsidRPr="00253CB7">
        <w:rPr>
          <w:rFonts w:ascii="Times New Roman" w:hAnsi="Times New Roman"/>
          <w:sz w:val="28"/>
          <w:szCs w:val="28"/>
        </w:rPr>
        <w:t xml:space="preserve"> </w:t>
      </w:r>
      <w:r w:rsidR="00D85614" w:rsidRPr="00253CB7">
        <w:rPr>
          <w:rFonts w:ascii="Times New Roman" w:hAnsi="Times New Roman"/>
          <w:sz w:val="28"/>
          <w:szCs w:val="28"/>
          <w:lang w:val="en-US"/>
        </w:rPr>
        <w:t>cafe</w:t>
      </w:r>
      <w:r w:rsidR="00D85614" w:rsidRPr="00253CB7">
        <w:rPr>
          <w:rFonts w:ascii="Times New Roman" w:hAnsi="Times New Roman"/>
          <w:sz w:val="28"/>
          <w:szCs w:val="28"/>
        </w:rPr>
        <w:t xml:space="preserve">» </w:t>
      </w:r>
      <w:r w:rsidR="003D4852" w:rsidRPr="00253CB7">
        <w:rPr>
          <w:rFonts w:ascii="Times New Roman" w:hAnsi="Times New Roman"/>
          <w:sz w:val="28"/>
          <w:szCs w:val="28"/>
        </w:rPr>
        <w:t>часто приходят семьи, либо один из родителей с ребенком. По наблюдениям, часто встречается ситуация, когда родитель(и) заказывает(ют) себе алкогольный напиток, а ребенку – безалкогольный. Более того, родители курят при детях.</w:t>
      </w:r>
      <w:r w:rsidR="009C0ADF" w:rsidRPr="00253CB7">
        <w:rPr>
          <w:rFonts w:ascii="Times New Roman" w:hAnsi="Times New Roman"/>
          <w:sz w:val="28"/>
          <w:szCs w:val="28"/>
        </w:rPr>
        <w:t xml:space="preserve"> </w:t>
      </w:r>
      <w:r w:rsidR="00B23FBE" w:rsidRPr="00253CB7">
        <w:rPr>
          <w:rFonts w:ascii="Times New Roman" w:hAnsi="Times New Roman"/>
          <w:sz w:val="28"/>
          <w:szCs w:val="28"/>
        </w:rPr>
        <w:t>Чтобы ликвидировать такие ситуации, необходимо поощрение родителей на отказ от вредных привычек хотя бы в присутствии детей. Здесь уместно проведение акции под лозунгом «Покажи пример своему ребенку!»</w:t>
      </w:r>
      <w:r w:rsidR="009F692F" w:rsidRPr="00253CB7">
        <w:rPr>
          <w:rFonts w:ascii="Times New Roman" w:hAnsi="Times New Roman"/>
          <w:sz w:val="28"/>
          <w:szCs w:val="28"/>
        </w:rPr>
        <w:t>. Предлагаем следующее: родителям требуется в течение трех посещений «Лайт кафе» с ребенком не заказывать алкоголь и не курить. Каждое посещение будет зафиксировано в специальном «Журнале образцовых родителей». При четверто</w:t>
      </w:r>
      <w:r w:rsidR="00D663C1" w:rsidRPr="00253CB7">
        <w:rPr>
          <w:rFonts w:ascii="Times New Roman" w:hAnsi="Times New Roman"/>
          <w:sz w:val="28"/>
          <w:szCs w:val="28"/>
        </w:rPr>
        <w:t xml:space="preserve">м посещении </w:t>
      </w:r>
      <w:r w:rsidR="009F692F" w:rsidRPr="00253CB7">
        <w:rPr>
          <w:rFonts w:ascii="Times New Roman" w:hAnsi="Times New Roman"/>
          <w:sz w:val="28"/>
          <w:szCs w:val="28"/>
        </w:rPr>
        <w:t>таким родителям торжественно будет вручен значок с надписью «Образцовая семья» (либо «Образцовый отец», «Образцовая мама», в зависимости от ситуации) и фирменным логотипом кафе, а также семья будет награждена похвальной грамотой.</w:t>
      </w:r>
      <w:r w:rsidR="00D663C1" w:rsidRPr="00253CB7">
        <w:rPr>
          <w:rFonts w:ascii="Times New Roman" w:hAnsi="Times New Roman"/>
          <w:sz w:val="28"/>
          <w:szCs w:val="28"/>
        </w:rPr>
        <w:t xml:space="preserve"> Считается, что з</w:t>
      </w:r>
      <w:r w:rsidR="00A57D36" w:rsidRPr="00253CB7">
        <w:rPr>
          <w:rFonts w:ascii="Times New Roman" w:hAnsi="Times New Roman"/>
          <w:sz w:val="28"/>
          <w:szCs w:val="28"/>
        </w:rPr>
        <w:t>начки – очень эффективный вид рекламы, так как постоянно находятся перед глазами потребителя и являются украшением одежды. Их можно использовать в качестве рекламы торговых марок и услуг</w:t>
      </w:r>
      <w:r w:rsidR="00D663C1" w:rsidRPr="00253CB7">
        <w:rPr>
          <w:rFonts w:ascii="Times New Roman" w:hAnsi="Times New Roman"/>
          <w:sz w:val="28"/>
          <w:szCs w:val="28"/>
        </w:rPr>
        <w:t xml:space="preserve">, </w:t>
      </w:r>
      <w:r w:rsidR="00A57D36" w:rsidRPr="00253CB7">
        <w:rPr>
          <w:rFonts w:ascii="Times New Roman" w:hAnsi="Times New Roman"/>
          <w:sz w:val="28"/>
          <w:szCs w:val="28"/>
        </w:rPr>
        <w:t>а также в качестве отличительного признака принадлежности к какой-либо группе.</w:t>
      </w:r>
      <w:r w:rsidR="00D663C1" w:rsidRPr="00253CB7">
        <w:rPr>
          <w:rFonts w:ascii="Times New Roman" w:hAnsi="Times New Roman"/>
          <w:sz w:val="28"/>
          <w:szCs w:val="28"/>
        </w:rPr>
        <w:t xml:space="preserve"> Как говорил в свое время Конфуций: «Знаки и символы управляют миром…». Такая акция позволит «</w:t>
      </w:r>
      <w:r w:rsidR="00D663C1" w:rsidRPr="00253CB7">
        <w:rPr>
          <w:rFonts w:ascii="Times New Roman" w:hAnsi="Times New Roman"/>
          <w:sz w:val="28"/>
          <w:szCs w:val="28"/>
          <w:lang w:val="en-US"/>
        </w:rPr>
        <w:t>Light</w:t>
      </w:r>
      <w:r w:rsidR="00D663C1" w:rsidRPr="00253CB7">
        <w:rPr>
          <w:rFonts w:ascii="Times New Roman" w:hAnsi="Times New Roman"/>
          <w:sz w:val="28"/>
          <w:szCs w:val="28"/>
        </w:rPr>
        <w:t xml:space="preserve"> </w:t>
      </w:r>
      <w:r w:rsidR="00D663C1" w:rsidRPr="00253CB7">
        <w:rPr>
          <w:rFonts w:ascii="Times New Roman" w:hAnsi="Times New Roman"/>
          <w:sz w:val="28"/>
          <w:szCs w:val="28"/>
          <w:lang w:val="en-US"/>
        </w:rPr>
        <w:t>cafe</w:t>
      </w:r>
      <w:r w:rsidR="00D663C1" w:rsidRPr="00253CB7">
        <w:rPr>
          <w:rFonts w:ascii="Times New Roman" w:hAnsi="Times New Roman"/>
          <w:sz w:val="28"/>
          <w:szCs w:val="28"/>
        </w:rPr>
        <w:t xml:space="preserve">» повысить уровень посещаемости и будет способствовать созданию неформальных групп «Образцовых родителей». </w:t>
      </w:r>
      <w:r w:rsidR="000C6239" w:rsidRPr="00253CB7">
        <w:rPr>
          <w:rFonts w:ascii="Times New Roman" w:hAnsi="Times New Roman"/>
          <w:sz w:val="28"/>
          <w:szCs w:val="28"/>
        </w:rPr>
        <w:t>Кроме того, удастся сократить недовольство</w:t>
      </w:r>
      <w:r w:rsidR="007C063A" w:rsidRPr="00253CB7">
        <w:rPr>
          <w:rFonts w:ascii="Times New Roman" w:hAnsi="Times New Roman"/>
          <w:sz w:val="28"/>
          <w:szCs w:val="28"/>
        </w:rPr>
        <w:t xml:space="preserve"> посетителей, связанное</w:t>
      </w:r>
      <w:r w:rsidR="000C6239" w:rsidRPr="00253CB7">
        <w:rPr>
          <w:rFonts w:ascii="Times New Roman" w:hAnsi="Times New Roman"/>
          <w:sz w:val="28"/>
          <w:szCs w:val="28"/>
        </w:rPr>
        <w:t xml:space="preserve"> </w:t>
      </w:r>
      <w:r w:rsidR="007C063A" w:rsidRPr="00253CB7">
        <w:rPr>
          <w:rFonts w:ascii="Times New Roman" w:hAnsi="Times New Roman"/>
          <w:sz w:val="28"/>
          <w:szCs w:val="28"/>
        </w:rPr>
        <w:t>с наличием</w:t>
      </w:r>
      <w:r w:rsidR="000C6239" w:rsidRPr="00253CB7">
        <w:rPr>
          <w:rFonts w:ascii="Times New Roman" w:hAnsi="Times New Roman"/>
          <w:sz w:val="28"/>
          <w:szCs w:val="28"/>
        </w:rPr>
        <w:t xml:space="preserve"> некоторых алкогольных напитков</w:t>
      </w:r>
      <w:r w:rsidR="007C063A" w:rsidRPr="00253CB7">
        <w:rPr>
          <w:rFonts w:ascii="Times New Roman" w:hAnsi="Times New Roman"/>
          <w:sz w:val="28"/>
          <w:szCs w:val="28"/>
        </w:rPr>
        <w:t>, предложенных в меню.</w:t>
      </w:r>
    </w:p>
    <w:p w:rsidR="00A57D36" w:rsidRPr="00253CB7" w:rsidRDefault="00D663C1"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Затраты на изготовление значков выглядят следующим образом: ц</w:t>
      </w:r>
      <w:r w:rsidR="00A57D36" w:rsidRPr="00253CB7">
        <w:rPr>
          <w:rFonts w:ascii="Times New Roman" w:hAnsi="Times New Roman"/>
          <w:sz w:val="28"/>
          <w:szCs w:val="28"/>
        </w:rPr>
        <w:t>ена изготовления одного значка диаметром 25 мм - от 16 рублей, 38 мм - от 20 рублей, 50 мм - от 23 рублей</w:t>
      </w:r>
      <w:r w:rsidR="00A57D36" w:rsidRPr="00253CB7">
        <w:rPr>
          <w:rStyle w:val="a6"/>
          <w:rFonts w:ascii="Times New Roman" w:hAnsi="Times New Roman"/>
          <w:sz w:val="28"/>
          <w:szCs w:val="28"/>
        </w:rPr>
        <w:footnoteReference w:id="20"/>
      </w:r>
      <w:r w:rsidRPr="00253CB7">
        <w:rPr>
          <w:rFonts w:ascii="Times New Roman" w:hAnsi="Times New Roman"/>
          <w:sz w:val="28"/>
          <w:szCs w:val="28"/>
        </w:rPr>
        <w:t xml:space="preserve">. Самый оптимальный размер для размещения надписи «Образцовая семья» и логотипа кафе – 50 мм. </w:t>
      </w:r>
      <w:r w:rsidR="00032322" w:rsidRPr="00253CB7">
        <w:rPr>
          <w:rFonts w:ascii="Times New Roman" w:hAnsi="Times New Roman"/>
          <w:sz w:val="28"/>
          <w:szCs w:val="28"/>
        </w:rPr>
        <w:t xml:space="preserve">Стоимость похвальных грамот находится на уровне 12-15 рублей за 1 шт. </w:t>
      </w:r>
      <w:r w:rsidRPr="00253CB7">
        <w:rPr>
          <w:rFonts w:ascii="Times New Roman" w:hAnsi="Times New Roman"/>
          <w:sz w:val="28"/>
          <w:szCs w:val="28"/>
        </w:rPr>
        <w:t xml:space="preserve">Учитывая прямую зависимость необходимого количества значков от числа семей-посетителей кафе, увеличение которого ведет к росту прибыли, то </w:t>
      </w:r>
      <w:r w:rsidR="00032322" w:rsidRPr="00253CB7">
        <w:rPr>
          <w:rFonts w:ascii="Times New Roman" w:hAnsi="Times New Roman"/>
          <w:sz w:val="28"/>
          <w:szCs w:val="28"/>
        </w:rPr>
        <w:t xml:space="preserve">проблем финансирования не возникнет. </w:t>
      </w:r>
    </w:p>
    <w:p w:rsidR="000C6239" w:rsidRPr="00253CB7" w:rsidRDefault="000C6239"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Итак, </w:t>
      </w:r>
      <w:r w:rsidRPr="00253CB7">
        <w:rPr>
          <w:rFonts w:ascii="Times New Roman" w:hAnsi="Times New Roman"/>
          <w:b/>
          <w:sz w:val="28"/>
          <w:szCs w:val="28"/>
        </w:rPr>
        <w:t>второе мероприятие</w:t>
      </w:r>
      <w:r w:rsidRPr="00253CB7">
        <w:rPr>
          <w:rFonts w:ascii="Times New Roman" w:hAnsi="Times New Roman"/>
          <w:sz w:val="28"/>
          <w:szCs w:val="28"/>
        </w:rPr>
        <w:t>:</w:t>
      </w:r>
    </w:p>
    <w:p w:rsidR="000C6239" w:rsidRPr="00253CB7" w:rsidRDefault="000C6239" w:rsidP="00253CB7">
      <w:pPr>
        <w:widowControl w:val="0"/>
        <w:tabs>
          <w:tab w:val="left" w:pos="1134"/>
        </w:tabs>
        <w:spacing w:after="0" w:line="360" w:lineRule="auto"/>
        <w:ind w:firstLine="709"/>
        <w:jc w:val="both"/>
        <w:rPr>
          <w:rFonts w:ascii="Times New Roman" w:hAnsi="Times New Roman"/>
          <w:i/>
          <w:sz w:val="28"/>
          <w:szCs w:val="28"/>
        </w:rPr>
      </w:pPr>
      <w:r w:rsidRPr="00253CB7">
        <w:rPr>
          <w:rFonts w:ascii="Times New Roman" w:hAnsi="Times New Roman"/>
          <w:i/>
          <w:sz w:val="28"/>
          <w:szCs w:val="28"/>
        </w:rPr>
        <w:t xml:space="preserve">- поощрение родителей, приходящих с детьми, на отказ от алкоголя и курения путем записи в «Журнале образцовых родителей», вручения значка образцового отца/мамы и похвальной грамоты после 3х посещений (при условии отсутствия в заказах алкогольных напитков и </w:t>
      </w:r>
      <w:r w:rsidR="007C063A" w:rsidRPr="00253CB7">
        <w:rPr>
          <w:rFonts w:ascii="Times New Roman" w:hAnsi="Times New Roman"/>
          <w:i/>
          <w:sz w:val="28"/>
          <w:szCs w:val="28"/>
        </w:rPr>
        <w:t xml:space="preserve">без </w:t>
      </w:r>
      <w:r w:rsidRPr="00253CB7">
        <w:rPr>
          <w:rFonts w:ascii="Times New Roman" w:hAnsi="Times New Roman"/>
          <w:i/>
          <w:sz w:val="28"/>
          <w:szCs w:val="28"/>
        </w:rPr>
        <w:t>курения)</w:t>
      </w:r>
      <w:r w:rsidR="007C063A" w:rsidRPr="00253CB7">
        <w:rPr>
          <w:rFonts w:ascii="Times New Roman" w:hAnsi="Times New Roman"/>
          <w:i/>
          <w:sz w:val="28"/>
          <w:szCs w:val="28"/>
        </w:rPr>
        <w:t>.</w:t>
      </w:r>
    </w:p>
    <w:p w:rsidR="007A50AA" w:rsidRPr="00253CB7" w:rsidRDefault="00F71A11"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Для того чтобы сотрудники </w:t>
      </w:r>
      <w:r w:rsidR="007A50AA" w:rsidRPr="00253CB7">
        <w:rPr>
          <w:rFonts w:ascii="Times New Roman" w:hAnsi="Times New Roman"/>
          <w:sz w:val="28"/>
          <w:szCs w:val="28"/>
        </w:rPr>
        <w:t xml:space="preserve">компании ясно представляли себе суть, цели и задачи вводимых мероприятий по </w:t>
      </w:r>
      <w:r w:rsidR="007A50AA" w:rsidRPr="00253CB7">
        <w:rPr>
          <w:rFonts w:ascii="Times New Roman" w:hAnsi="Times New Roman"/>
          <w:sz w:val="28"/>
          <w:szCs w:val="28"/>
          <w:lang w:val="en-US"/>
        </w:rPr>
        <w:t>CRM</w:t>
      </w:r>
      <w:r w:rsidR="007A50AA" w:rsidRPr="00253CB7">
        <w:rPr>
          <w:rFonts w:ascii="Times New Roman" w:hAnsi="Times New Roman"/>
          <w:sz w:val="28"/>
          <w:szCs w:val="28"/>
        </w:rPr>
        <w:t xml:space="preserve">-маркетингу, их необходимо обучить. </w:t>
      </w:r>
      <w:r w:rsidR="00816AE7" w:rsidRPr="00253CB7">
        <w:rPr>
          <w:rFonts w:ascii="Times New Roman" w:hAnsi="Times New Roman"/>
          <w:sz w:val="28"/>
          <w:szCs w:val="28"/>
        </w:rPr>
        <w:t>Так как график работы у всех сменный, то лучше выделить для обучения два дня, приходящихся на разные смены. Каждый день обучения рекомендуется разделить по времени на блоки по специализации сотрудников – блок для работников зала, блок для поваров, блок для работников склада и т.д. и т.п. Так время каждого сотрудника будет использовано максимально эффективно, и они получат только актуальную для себя информацию.</w:t>
      </w:r>
      <w:r w:rsidR="00253CB7">
        <w:rPr>
          <w:rFonts w:ascii="Times New Roman" w:hAnsi="Times New Roman"/>
          <w:sz w:val="28"/>
          <w:szCs w:val="28"/>
        </w:rPr>
        <w:t xml:space="preserve"> </w:t>
      </w:r>
      <w:r w:rsidR="00816AE7" w:rsidRPr="00253CB7">
        <w:rPr>
          <w:rFonts w:ascii="Times New Roman" w:hAnsi="Times New Roman"/>
          <w:sz w:val="28"/>
          <w:szCs w:val="28"/>
        </w:rPr>
        <w:t xml:space="preserve">Помимо обучения новым </w:t>
      </w:r>
      <w:r w:rsidR="003664F0" w:rsidRPr="00253CB7">
        <w:rPr>
          <w:rFonts w:ascii="Times New Roman" w:hAnsi="Times New Roman"/>
          <w:sz w:val="28"/>
          <w:szCs w:val="28"/>
        </w:rPr>
        <w:t xml:space="preserve">корпоративным </w:t>
      </w:r>
      <w:r w:rsidR="00816AE7" w:rsidRPr="00253CB7">
        <w:rPr>
          <w:rFonts w:ascii="Times New Roman" w:hAnsi="Times New Roman"/>
          <w:sz w:val="28"/>
          <w:szCs w:val="28"/>
        </w:rPr>
        <w:t xml:space="preserve">стандартам, связанным с введением мероприятий по </w:t>
      </w:r>
      <w:r w:rsidR="00816AE7" w:rsidRPr="00253CB7">
        <w:rPr>
          <w:rFonts w:ascii="Times New Roman" w:hAnsi="Times New Roman"/>
          <w:sz w:val="28"/>
          <w:szCs w:val="28"/>
          <w:lang w:val="en-US"/>
        </w:rPr>
        <w:t>CRM</w:t>
      </w:r>
      <w:r w:rsidR="00816AE7" w:rsidRPr="00253CB7">
        <w:rPr>
          <w:rFonts w:ascii="Times New Roman" w:hAnsi="Times New Roman"/>
          <w:sz w:val="28"/>
          <w:szCs w:val="28"/>
        </w:rPr>
        <w:t xml:space="preserve">-маркетингу, </w:t>
      </w:r>
      <w:r w:rsidR="003664F0" w:rsidRPr="00253CB7">
        <w:rPr>
          <w:rFonts w:ascii="Times New Roman" w:hAnsi="Times New Roman"/>
          <w:sz w:val="28"/>
          <w:szCs w:val="28"/>
        </w:rPr>
        <w:t xml:space="preserve">обслуживающий </w:t>
      </w:r>
      <w:r w:rsidR="00816AE7" w:rsidRPr="00253CB7">
        <w:rPr>
          <w:rFonts w:ascii="Times New Roman" w:hAnsi="Times New Roman"/>
          <w:sz w:val="28"/>
          <w:szCs w:val="28"/>
        </w:rPr>
        <w:t xml:space="preserve">персонал следует </w:t>
      </w:r>
      <w:r w:rsidR="003664F0" w:rsidRPr="00253CB7">
        <w:rPr>
          <w:rFonts w:ascii="Times New Roman" w:hAnsi="Times New Roman"/>
          <w:sz w:val="28"/>
          <w:szCs w:val="28"/>
        </w:rPr>
        <w:t>дополнительно обучить методам продаж, а персонал кухни – соблюдению санитарных норм с сохранением эффективности труда. Таким образом, будут решены две существующие проблемы «</w:t>
      </w:r>
      <w:r w:rsidR="003664F0" w:rsidRPr="00253CB7">
        <w:rPr>
          <w:rFonts w:ascii="Times New Roman" w:hAnsi="Times New Roman"/>
          <w:sz w:val="28"/>
          <w:szCs w:val="28"/>
          <w:lang w:val="en-US"/>
        </w:rPr>
        <w:t>Light</w:t>
      </w:r>
      <w:r w:rsidR="003664F0" w:rsidRPr="00253CB7">
        <w:rPr>
          <w:rFonts w:ascii="Times New Roman" w:hAnsi="Times New Roman"/>
          <w:sz w:val="28"/>
          <w:szCs w:val="28"/>
        </w:rPr>
        <w:t xml:space="preserve"> </w:t>
      </w:r>
      <w:r w:rsidR="003664F0" w:rsidRPr="00253CB7">
        <w:rPr>
          <w:rFonts w:ascii="Times New Roman" w:hAnsi="Times New Roman"/>
          <w:sz w:val="28"/>
          <w:szCs w:val="28"/>
          <w:lang w:val="en-US"/>
        </w:rPr>
        <w:t>cafe</w:t>
      </w:r>
      <w:r w:rsidR="003664F0" w:rsidRPr="00253CB7">
        <w:rPr>
          <w:rFonts w:ascii="Times New Roman" w:hAnsi="Times New Roman"/>
          <w:sz w:val="28"/>
          <w:szCs w:val="28"/>
        </w:rPr>
        <w:t>» - отсутствие обучения и несоблюдение всех санитарных норм. Разработку программ обучения и его проведение необходимо поручить менеджеру по персоналу, при поддержке шеф-повара и управляющего кафе.</w:t>
      </w:r>
    </w:p>
    <w:p w:rsidR="003664F0" w:rsidRPr="00253CB7" w:rsidRDefault="003664F0" w:rsidP="00253CB7">
      <w:pPr>
        <w:widowControl w:val="0"/>
        <w:tabs>
          <w:tab w:val="left" w:pos="1134"/>
        </w:tabs>
        <w:spacing w:after="0" w:line="360" w:lineRule="auto"/>
        <w:ind w:firstLine="709"/>
        <w:jc w:val="both"/>
        <w:rPr>
          <w:rFonts w:ascii="Times New Roman" w:hAnsi="Times New Roman"/>
          <w:b/>
          <w:sz w:val="28"/>
          <w:szCs w:val="28"/>
        </w:rPr>
      </w:pPr>
      <w:r w:rsidRPr="00253CB7">
        <w:rPr>
          <w:rFonts w:ascii="Times New Roman" w:hAnsi="Times New Roman"/>
          <w:b/>
          <w:sz w:val="28"/>
          <w:szCs w:val="28"/>
        </w:rPr>
        <w:t>Третье мероприятие:</w:t>
      </w:r>
    </w:p>
    <w:p w:rsidR="003664F0" w:rsidRPr="00253CB7" w:rsidRDefault="003664F0" w:rsidP="00253CB7">
      <w:pPr>
        <w:widowControl w:val="0"/>
        <w:tabs>
          <w:tab w:val="left" w:pos="1134"/>
        </w:tabs>
        <w:spacing w:after="0" w:line="360" w:lineRule="auto"/>
        <w:ind w:firstLine="709"/>
        <w:jc w:val="both"/>
        <w:rPr>
          <w:rFonts w:ascii="Times New Roman" w:hAnsi="Times New Roman"/>
          <w:i/>
          <w:sz w:val="28"/>
          <w:szCs w:val="28"/>
        </w:rPr>
      </w:pPr>
      <w:r w:rsidRPr="00253CB7">
        <w:rPr>
          <w:rFonts w:ascii="Times New Roman" w:hAnsi="Times New Roman"/>
          <w:i/>
          <w:sz w:val="28"/>
          <w:szCs w:val="28"/>
        </w:rPr>
        <w:t>- организация менеджером по персоналу обучения персонала по блокам специализаций деятельности (новые корпоративные стандарты, продажи и соблюдение санитарных норм).</w:t>
      </w:r>
    </w:p>
    <w:p w:rsidR="007C063A" w:rsidRPr="00253CB7" w:rsidRDefault="00271B6B"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Следующая з</w:t>
      </w:r>
      <w:r w:rsidR="007A50AA" w:rsidRPr="00253CB7">
        <w:rPr>
          <w:rFonts w:ascii="Times New Roman" w:hAnsi="Times New Roman"/>
          <w:sz w:val="28"/>
          <w:szCs w:val="28"/>
        </w:rPr>
        <w:t>адача</w:t>
      </w:r>
      <w:r w:rsidRPr="00253CB7">
        <w:rPr>
          <w:rFonts w:ascii="Times New Roman" w:hAnsi="Times New Roman"/>
          <w:sz w:val="28"/>
          <w:szCs w:val="28"/>
        </w:rPr>
        <w:t>, относящаяся</w:t>
      </w:r>
      <w:r w:rsidR="007A50AA" w:rsidRPr="00253CB7">
        <w:rPr>
          <w:rFonts w:ascii="Times New Roman" w:hAnsi="Times New Roman"/>
          <w:sz w:val="28"/>
          <w:szCs w:val="28"/>
        </w:rPr>
        <w:t xml:space="preserve"> </w:t>
      </w:r>
      <w:r w:rsidRPr="00253CB7">
        <w:rPr>
          <w:rFonts w:ascii="Times New Roman" w:hAnsi="Times New Roman"/>
          <w:sz w:val="28"/>
          <w:szCs w:val="28"/>
        </w:rPr>
        <w:t xml:space="preserve">к </w:t>
      </w:r>
      <w:r w:rsidR="007A50AA" w:rsidRPr="00253CB7">
        <w:rPr>
          <w:rFonts w:ascii="Times New Roman" w:hAnsi="Times New Roman"/>
          <w:sz w:val="28"/>
          <w:szCs w:val="28"/>
        </w:rPr>
        <w:t>руково</w:t>
      </w:r>
      <w:r w:rsidRPr="00253CB7">
        <w:rPr>
          <w:rFonts w:ascii="Times New Roman" w:hAnsi="Times New Roman"/>
          <w:sz w:val="28"/>
          <w:szCs w:val="28"/>
        </w:rPr>
        <w:t>дству</w:t>
      </w:r>
      <w:r w:rsidR="007A50AA" w:rsidRPr="00253CB7">
        <w:rPr>
          <w:rFonts w:ascii="Times New Roman" w:hAnsi="Times New Roman"/>
          <w:sz w:val="28"/>
          <w:szCs w:val="28"/>
        </w:rPr>
        <w:t xml:space="preserve"> –</w:t>
      </w:r>
      <w:r w:rsidRPr="00253CB7">
        <w:rPr>
          <w:rFonts w:ascii="Times New Roman" w:hAnsi="Times New Roman"/>
          <w:sz w:val="28"/>
          <w:szCs w:val="28"/>
        </w:rPr>
        <w:t xml:space="preserve"> мотивация</w:t>
      </w:r>
      <w:r w:rsidR="007A50AA" w:rsidRPr="00253CB7">
        <w:rPr>
          <w:rFonts w:ascii="Times New Roman" w:hAnsi="Times New Roman"/>
          <w:sz w:val="28"/>
          <w:szCs w:val="28"/>
        </w:rPr>
        <w:t xml:space="preserve"> каждого </w:t>
      </w:r>
      <w:r w:rsidRPr="00253CB7">
        <w:rPr>
          <w:rFonts w:ascii="Times New Roman" w:hAnsi="Times New Roman"/>
          <w:sz w:val="28"/>
          <w:szCs w:val="28"/>
        </w:rPr>
        <w:t xml:space="preserve">сотрудника </w:t>
      </w:r>
      <w:r w:rsidR="007A50AA" w:rsidRPr="00253CB7">
        <w:rPr>
          <w:rFonts w:ascii="Times New Roman" w:hAnsi="Times New Roman"/>
          <w:sz w:val="28"/>
          <w:szCs w:val="28"/>
        </w:rPr>
        <w:t>на активное участие в мероприятиях, на ненавязчивую пропаганду участия в последних среди гостей кафе. Учитывая существующую проблему недовольства уровнем оплаты труда, следует применит</w:t>
      </w:r>
      <w:r w:rsidRPr="00253CB7">
        <w:rPr>
          <w:rFonts w:ascii="Times New Roman" w:hAnsi="Times New Roman"/>
          <w:sz w:val="28"/>
          <w:szCs w:val="28"/>
        </w:rPr>
        <w:t>ь метод материальной стимуляции, т.е. в</w:t>
      </w:r>
      <w:r w:rsidR="00C82E12" w:rsidRPr="00253CB7">
        <w:rPr>
          <w:rFonts w:ascii="Times New Roman" w:hAnsi="Times New Roman"/>
          <w:sz w:val="28"/>
          <w:szCs w:val="28"/>
        </w:rPr>
        <w:t xml:space="preserve">вести дополнительные бонусы </w:t>
      </w:r>
      <w:r w:rsidR="004A19AA" w:rsidRPr="00253CB7">
        <w:rPr>
          <w:rFonts w:ascii="Times New Roman" w:hAnsi="Times New Roman"/>
          <w:sz w:val="28"/>
          <w:szCs w:val="28"/>
        </w:rPr>
        <w:t xml:space="preserve">для официантов </w:t>
      </w:r>
      <w:r w:rsidR="00C82E12" w:rsidRPr="00253CB7">
        <w:rPr>
          <w:rFonts w:ascii="Times New Roman" w:hAnsi="Times New Roman"/>
          <w:sz w:val="28"/>
          <w:szCs w:val="28"/>
        </w:rPr>
        <w:t>за реализацию блюд по акции (мероприятие №1).</w:t>
      </w:r>
      <w:r w:rsidR="004A19AA" w:rsidRPr="00253CB7">
        <w:rPr>
          <w:rFonts w:ascii="Times New Roman" w:hAnsi="Times New Roman"/>
          <w:sz w:val="28"/>
          <w:szCs w:val="28"/>
        </w:rPr>
        <w:t xml:space="preserve"> Бонусы необходимы только официантам, т.к. </w:t>
      </w:r>
      <w:r w:rsidR="00776336" w:rsidRPr="00253CB7">
        <w:rPr>
          <w:rFonts w:ascii="Times New Roman" w:hAnsi="Times New Roman"/>
          <w:sz w:val="28"/>
          <w:szCs w:val="28"/>
        </w:rPr>
        <w:t>они изначально работают по схеме оплаты труда «минимальный оклад + процент с личных продаж». Остальной персонал тоже нуждается в</w:t>
      </w:r>
      <w:r w:rsidR="00253CB7">
        <w:rPr>
          <w:rFonts w:ascii="Times New Roman" w:hAnsi="Times New Roman"/>
          <w:sz w:val="28"/>
          <w:szCs w:val="28"/>
        </w:rPr>
        <w:t xml:space="preserve"> </w:t>
      </w:r>
      <w:r w:rsidR="00776336" w:rsidRPr="00253CB7">
        <w:rPr>
          <w:rFonts w:ascii="Times New Roman" w:hAnsi="Times New Roman"/>
          <w:sz w:val="28"/>
          <w:szCs w:val="28"/>
        </w:rPr>
        <w:t xml:space="preserve">стимуляции, и этот вопрос будет освещен ниже. </w:t>
      </w:r>
      <w:r w:rsidRPr="00253CB7">
        <w:rPr>
          <w:rFonts w:ascii="Times New Roman" w:hAnsi="Times New Roman"/>
          <w:sz w:val="28"/>
          <w:szCs w:val="28"/>
        </w:rPr>
        <w:t>Поскольку для расчета возможной величине бонусов необходимо владеть информацией о размерах фонда оплаты труда, а такая информация нам недоступна, постольку решение этого вопроса будет поручено отделу бухгалтерии.</w:t>
      </w:r>
      <w:r w:rsidR="00107753" w:rsidRPr="00253CB7">
        <w:rPr>
          <w:rFonts w:ascii="Times New Roman" w:hAnsi="Times New Roman"/>
          <w:sz w:val="28"/>
          <w:szCs w:val="28"/>
        </w:rPr>
        <w:t xml:space="preserve"> Тут же можно решить проблему прозрачности. Чтобы достигнуть большей прозрачности при начислении бонусов, каждому официанту по итогам месяца необходимо предоставлять информацию о количестве проданных им блюд по акции и величине соответствующих бонусов. </w:t>
      </w:r>
    </w:p>
    <w:p w:rsidR="004A19AA" w:rsidRPr="00253CB7" w:rsidRDefault="004A19AA" w:rsidP="00253CB7">
      <w:pPr>
        <w:widowControl w:val="0"/>
        <w:tabs>
          <w:tab w:val="left" w:pos="1134"/>
        </w:tabs>
        <w:spacing w:after="0" w:line="360" w:lineRule="auto"/>
        <w:ind w:firstLine="709"/>
        <w:jc w:val="both"/>
        <w:rPr>
          <w:rFonts w:ascii="Times New Roman" w:hAnsi="Times New Roman"/>
          <w:b/>
          <w:sz w:val="28"/>
          <w:szCs w:val="28"/>
        </w:rPr>
      </w:pPr>
      <w:r w:rsidRPr="00253CB7">
        <w:rPr>
          <w:rFonts w:ascii="Times New Roman" w:hAnsi="Times New Roman"/>
          <w:b/>
          <w:sz w:val="28"/>
          <w:szCs w:val="28"/>
        </w:rPr>
        <w:t>Следовательно, четвертое мероприятие:</w:t>
      </w:r>
    </w:p>
    <w:p w:rsidR="004A19AA" w:rsidRPr="00253CB7" w:rsidRDefault="004A19AA" w:rsidP="00253CB7">
      <w:pPr>
        <w:widowControl w:val="0"/>
        <w:tabs>
          <w:tab w:val="left" w:pos="1134"/>
        </w:tabs>
        <w:spacing w:after="0" w:line="360" w:lineRule="auto"/>
        <w:ind w:firstLine="709"/>
        <w:jc w:val="both"/>
        <w:rPr>
          <w:rFonts w:ascii="Times New Roman" w:hAnsi="Times New Roman"/>
          <w:i/>
          <w:sz w:val="28"/>
          <w:szCs w:val="28"/>
        </w:rPr>
      </w:pPr>
      <w:r w:rsidRPr="00253CB7">
        <w:rPr>
          <w:rFonts w:ascii="Times New Roman" w:hAnsi="Times New Roman"/>
          <w:i/>
          <w:sz w:val="28"/>
          <w:szCs w:val="28"/>
        </w:rPr>
        <w:t>- введение дополнительных бонусов для официантов за реализацию блюд, участвующих в акции по сбору средств для поддержки инициатив фонда «Уральский родительский комитет».</w:t>
      </w:r>
      <w:r w:rsidR="00107753" w:rsidRPr="00253CB7">
        <w:rPr>
          <w:rFonts w:ascii="Times New Roman" w:hAnsi="Times New Roman"/>
          <w:i/>
          <w:sz w:val="28"/>
          <w:szCs w:val="28"/>
        </w:rPr>
        <w:t xml:space="preserve"> По итогам месяца </w:t>
      </w:r>
      <w:r w:rsidR="00CF2F4D" w:rsidRPr="00253CB7">
        <w:rPr>
          <w:rFonts w:ascii="Times New Roman" w:hAnsi="Times New Roman"/>
          <w:i/>
          <w:sz w:val="28"/>
          <w:szCs w:val="28"/>
        </w:rPr>
        <w:t>- предоставление официантам информации</w:t>
      </w:r>
      <w:r w:rsidR="00107753" w:rsidRPr="00253CB7">
        <w:rPr>
          <w:rFonts w:ascii="Times New Roman" w:hAnsi="Times New Roman"/>
          <w:i/>
          <w:sz w:val="28"/>
          <w:szCs w:val="28"/>
        </w:rPr>
        <w:t xml:space="preserve"> о сумме накопленных бонусов.</w:t>
      </w:r>
    </w:p>
    <w:p w:rsidR="00107753" w:rsidRPr="00253CB7" w:rsidRDefault="00CF2F4D"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Наконец, необходимо мероприятие, мотивирующее весь коллектив к поддержке новой концепции деятельности кафе. Чтобы </w:t>
      </w:r>
      <w:r w:rsidRPr="00253CB7">
        <w:rPr>
          <w:rFonts w:ascii="Times New Roman" w:hAnsi="Times New Roman"/>
          <w:sz w:val="28"/>
          <w:szCs w:val="28"/>
          <w:lang w:val="en-US"/>
        </w:rPr>
        <w:t>CRM</w:t>
      </w:r>
      <w:r w:rsidRPr="00253CB7">
        <w:rPr>
          <w:rFonts w:ascii="Times New Roman" w:hAnsi="Times New Roman"/>
          <w:sz w:val="28"/>
          <w:szCs w:val="28"/>
        </w:rPr>
        <w:t>-маркетинг успешно реализовался, он должен пронизывать полностью всю организацию, объединить персонал для достижения общей цели. Как мы изучили ранее, в «</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w:t>
      </w:r>
      <w:r w:rsidRPr="00253CB7">
        <w:rPr>
          <w:rFonts w:ascii="Times New Roman" w:hAnsi="Times New Roman"/>
          <w:sz w:val="28"/>
          <w:szCs w:val="28"/>
        </w:rPr>
        <w:t>é» существует проблема «персонал отдельно, компания отдельно». Устранить эту проблему, бесспорно, п</w:t>
      </w:r>
      <w:r w:rsidR="00A620F8" w:rsidRPr="00253CB7">
        <w:rPr>
          <w:rFonts w:ascii="Times New Roman" w:hAnsi="Times New Roman"/>
          <w:sz w:val="28"/>
          <w:szCs w:val="28"/>
        </w:rPr>
        <w:t>омогут корпоративные вечеринки</w:t>
      </w:r>
      <w:r w:rsidRPr="00253CB7">
        <w:rPr>
          <w:rFonts w:ascii="Times New Roman" w:hAnsi="Times New Roman"/>
          <w:sz w:val="28"/>
          <w:szCs w:val="28"/>
        </w:rPr>
        <w:t xml:space="preserve"> с присутствием всех сотрудников, организованные руководством компании и с его участием в них. </w:t>
      </w:r>
      <w:r w:rsidR="00A620F8" w:rsidRPr="00253CB7">
        <w:rPr>
          <w:rFonts w:ascii="Times New Roman" w:hAnsi="Times New Roman"/>
          <w:sz w:val="28"/>
          <w:szCs w:val="28"/>
        </w:rPr>
        <w:t>Поводом для таких вечеринок</w:t>
      </w:r>
      <w:r w:rsidRPr="00253CB7">
        <w:rPr>
          <w:rFonts w:ascii="Times New Roman" w:hAnsi="Times New Roman"/>
          <w:sz w:val="28"/>
          <w:szCs w:val="28"/>
        </w:rPr>
        <w:t xml:space="preserve"> может быть подведение промежуточных итогов </w:t>
      </w:r>
      <w:r w:rsidR="00A620F8" w:rsidRPr="00253CB7">
        <w:rPr>
          <w:rFonts w:ascii="Times New Roman" w:hAnsi="Times New Roman"/>
          <w:sz w:val="28"/>
          <w:szCs w:val="28"/>
        </w:rPr>
        <w:t xml:space="preserve">внедрения </w:t>
      </w:r>
      <w:r w:rsidR="00A620F8" w:rsidRPr="00253CB7">
        <w:rPr>
          <w:rFonts w:ascii="Times New Roman" w:hAnsi="Times New Roman"/>
          <w:sz w:val="28"/>
          <w:szCs w:val="28"/>
          <w:lang w:val="en-US"/>
        </w:rPr>
        <w:t>CRM</w:t>
      </w:r>
      <w:r w:rsidR="00A620F8" w:rsidRPr="00253CB7">
        <w:rPr>
          <w:rFonts w:ascii="Times New Roman" w:hAnsi="Times New Roman"/>
          <w:sz w:val="28"/>
          <w:szCs w:val="28"/>
        </w:rPr>
        <w:t>-маркетинга в деятельность кафе. Оптимальной будет частота раз в квартал, т.к. это не сильно ударит по бюджету компании и даст возможность сотрудникам отдохнуть от работы.</w:t>
      </w:r>
    </w:p>
    <w:p w:rsidR="00A57D36" w:rsidRPr="00253CB7" w:rsidRDefault="00A620F8"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По имеющ</w:t>
      </w:r>
      <w:r w:rsidR="003B707A" w:rsidRPr="00253CB7">
        <w:rPr>
          <w:rFonts w:ascii="Times New Roman" w:hAnsi="Times New Roman"/>
          <w:sz w:val="28"/>
          <w:szCs w:val="28"/>
        </w:rPr>
        <w:t>имся данным</w:t>
      </w:r>
      <w:r w:rsidRPr="00253CB7">
        <w:rPr>
          <w:rFonts w:ascii="Times New Roman" w:hAnsi="Times New Roman"/>
          <w:sz w:val="28"/>
          <w:szCs w:val="28"/>
        </w:rPr>
        <w:t>, в «</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cafe</w:t>
      </w:r>
      <w:r w:rsidRPr="00253CB7">
        <w:rPr>
          <w:rFonts w:ascii="Times New Roman" w:hAnsi="Times New Roman"/>
          <w:sz w:val="28"/>
          <w:szCs w:val="28"/>
        </w:rPr>
        <w:t xml:space="preserve">» работают </w:t>
      </w:r>
      <w:r w:rsidR="003B707A" w:rsidRPr="00253CB7">
        <w:rPr>
          <w:rFonts w:ascii="Times New Roman" w:hAnsi="Times New Roman"/>
          <w:sz w:val="28"/>
          <w:szCs w:val="28"/>
        </w:rPr>
        <w:t>32 человека. К примеру, если руководство компании решит провести корпоративную вечеринку в боулинге, то необходимо арендовать 5 дорожек на 3-4 часа. Т.к. единственный выходной, совпадающий у всех сотрудников – воскресенье, то вечеринка, скорее всего, будет назначена на вечер воскресенья. Произведя необходимые расчеты в соответствии с тарифами развлекательного центра «Луна»</w:t>
      </w:r>
      <w:r w:rsidR="003B707A" w:rsidRPr="00253CB7">
        <w:rPr>
          <w:rStyle w:val="a6"/>
          <w:rFonts w:ascii="Times New Roman" w:hAnsi="Times New Roman"/>
          <w:sz w:val="28"/>
          <w:szCs w:val="28"/>
        </w:rPr>
        <w:footnoteReference w:id="21"/>
      </w:r>
      <w:r w:rsidR="003B707A" w:rsidRPr="00253CB7">
        <w:rPr>
          <w:rFonts w:ascii="Times New Roman" w:hAnsi="Times New Roman"/>
          <w:sz w:val="28"/>
          <w:szCs w:val="28"/>
        </w:rPr>
        <w:t>, получаем стоимость аренды дорожек в боулинге – 13200 рублей. Также следует учесть стоимость еды и напитков</w:t>
      </w:r>
      <w:r w:rsidR="00F249EC" w:rsidRPr="00253CB7">
        <w:rPr>
          <w:rFonts w:ascii="Times New Roman" w:hAnsi="Times New Roman"/>
          <w:sz w:val="28"/>
          <w:szCs w:val="28"/>
        </w:rPr>
        <w:t>, и в итоге корпоративная вечеринка будет стоить организации около 20000 рублей. Конечно, в зависимости от наличия финансовых ресурсов, руководство будет выбирать и место проведения вечеринки, и длительность, и профиль.</w:t>
      </w:r>
    </w:p>
    <w:p w:rsidR="00F249EC" w:rsidRPr="00253CB7" w:rsidRDefault="00F249EC" w:rsidP="00253CB7">
      <w:pPr>
        <w:widowControl w:val="0"/>
        <w:tabs>
          <w:tab w:val="left" w:pos="1134"/>
        </w:tabs>
        <w:spacing w:after="0" w:line="360" w:lineRule="auto"/>
        <w:ind w:firstLine="709"/>
        <w:jc w:val="both"/>
        <w:rPr>
          <w:rFonts w:ascii="Times New Roman" w:hAnsi="Times New Roman"/>
          <w:b/>
          <w:sz w:val="28"/>
          <w:szCs w:val="28"/>
        </w:rPr>
      </w:pPr>
      <w:r w:rsidRPr="00253CB7">
        <w:rPr>
          <w:rFonts w:ascii="Times New Roman" w:hAnsi="Times New Roman"/>
          <w:b/>
          <w:sz w:val="28"/>
          <w:szCs w:val="28"/>
        </w:rPr>
        <w:t>Итак, пятое мероприятие:</w:t>
      </w:r>
    </w:p>
    <w:p w:rsidR="00F249EC" w:rsidRPr="00253CB7" w:rsidRDefault="00F249EC" w:rsidP="00253CB7">
      <w:pPr>
        <w:widowControl w:val="0"/>
        <w:tabs>
          <w:tab w:val="left" w:pos="1134"/>
        </w:tabs>
        <w:spacing w:after="0" w:line="360" w:lineRule="auto"/>
        <w:ind w:firstLine="709"/>
        <w:jc w:val="both"/>
        <w:rPr>
          <w:rFonts w:ascii="Times New Roman" w:hAnsi="Times New Roman"/>
          <w:i/>
          <w:sz w:val="28"/>
          <w:szCs w:val="28"/>
        </w:rPr>
      </w:pPr>
      <w:r w:rsidRPr="00253CB7">
        <w:rPr>
          <w:rFonts w:ascii="Times New Roman" w:hAnsi="Times New Roman"/>
          <w:i/>
          <w:sz w:val="28"/>
          <w:szCs w:val="28"/>
        </w:rPr>
        <w:t xml:space="preserve">- организация корпоративных вечеринок для всего персонала по промежуточным итогам мероприятий по внедрению </w:t>
      </w:r>
      <w:r w:rsidRPr="00253CB7">
        <w:rPr>
          <w:rFonts w:ascii="Times New Roman" w:hAnsi="Times New Roman"/>
          <w:i/>
          <w:sz w:val="28"/>
          <w:szCs w:val="28"/>
          <w:lang w:val="en-US"/>
        </w:rPr>
        <w:t>CRM</w:t>
      </w:r>
      <w:r w:rsidRPr="00253CB7">
        <w:rPr>
          <w:rFonts w:ascii="Times New Roman" w:hAnsi="Times New Roman"/>
          <w:i/>
          <w:sz w:val="28"/>
          <w:szCs w:val="28"/>
        </w:rPr>
        <w:t>-маркетинга. Рекомендуемая периодичность – один раз в квартал.</w:t>
      </w:r>
    </w:p>
    <w:p w:rsidR="00857592" w:rsidRPr="00253CB7" w:rsidRDefault="00857592"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Таким образом, пять вышеперечисленных мероприятий помогут компании начать свою деятельность по внедрению </w:t>
      </w:r>
      <w:r w:rsidRPr="00253CB7">
        <w:rPr>
          <w:rFonts w:ascii="Times New Roman" w:hAnsi="Times New Roman"/>
          <w:sz w:val="28"/>
          <w:szCs w:val="28"/>
          <w:lang w:val="en-US"/>
        </w:rPr>
        <w:t>CRM</w:t>
      </w:r>
      <w:r w:rsidRPr="00253CB7">
        <w:rPr>
          <w:rFonts w:ascii="Times New Roman" w:hAnsi="Times New Roman"/>
          <w:sz w:val="28"/>
          <w:szCs w:val="28"/>
        </w:rPr>
        <w:t>-маркетинга и одновременно с этим поспособствуют решению существующих в компании проблем.</w:t>
      </w:r>
    </w:p>
    <w:p w:rsidR="00253CB7" w:rsidRDefault="00253CB7" w:rsidP="00253CB7">
      <w:pPr>
        <w:widowControl w:val="0"/>
        <w:tabs>
          <w:tab w:val="left" w:pos="1134"/>
        </w:tabs>
        <w:spacing w:after="0" w:line="360" w:lineRule="auto"/>
        <w:ind w:firstLine="709"/>
        <w:jc w:val="both"/>
        <w:rPr>
          <w:rFonts w:ascii="Times New Roman" w:hAnsi="Times New Roman"/>
          <w:sz w:val="28"/>
          <w:szCs w:val="28"/>
        </w:rPr>
      </w:pPr>
    </w:p>
    <w:p w:rsidR="00857592" w:rsidRPr="00253CB7" w:rsidRDefault="005178BB"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3.3 О</w:t>
      </w:r>
      <w:r w:rsidR="00857592" w:rsidRPr="00253CB7">
        <w:rPr>
          <w:rFonts w:ascii="Times New Roman" w:hAnsi="Times New Roman"/>
          <w:sz w:val="28"/>
          <w:szCs w:val="28"/>
        </w:rPr>
        <w:t>ценка социальной и экономич</w:t>
      </w:r>
      <w:r w:rsidRPr="00253CB7">
        <w:rPr>
          <w:rFonts w:ascii="Times New Roman" w:hAnsi="Times New Roman"/>
          <w:sz w:val="28"/>
          <w:szCs w:val="28"/>
        </w:rPr>
        <w:t>еской эффективности</w:t>
      </w:r>
      <w:r w:rsidR="00857592" w:rsidRPr="00253CB7">
        <w:rPr>
          <w:rFonts w:ascii="Times New Roman" w:hAnsi="Times New Roman"/>
          <w:sz w:val="28"/>
          <w:szCs w:val="28"/>
        </w:rPr>
        <w:t xml:space="preserve"> мероприятий</w:t>
      </w:r>
      <w:r w:rsidRPr="00253CB7">
        <w:rPr>
          <w:rFonts w:ascii="Times New Roman" w:hAnsi="Times New Roman"/>
          <w:sz w:val="28"/>
          <w:szCs w:val="28"/>
        </w:rPr>
        <w:t xml:space="preserve"> по внедрению </w:t>
      </w:r>
      <w:r w:rsidRPr="00253CB7">
        <w:rPr>
          <w:rFonts w:ascii="Times New Roman" w:hAnsi="Times New Roman"/>
          <w:sz w:val="28"/>
          <w:szCs w:val="28"/>
          <w:lang w:val="en-US"/>
        </w:rPr>
        <w:t>CRM</w:t>
      </w:r>
      <w:r w:rsidRPr="00253CB7">
        <w:rPr>
          <w:rFonts w:ascii="Times New Roman" w:hAnsi="Times New Roman"/>
          <w:sz w:val="28"/>
          <w:szCs w:val="28"/>
        </w:rPr>
        <w:t>-маркетинга</w:t>
      </w:r>
    </w:p>
    <w:p w:rsidR="00253CB7" w:rsidRDefault="00253CB7" w:rsidP="00253CB7">
      <w:pPr>
        <w:widowControl w:val="0"/>
        <w:spacing w:after="0" w:line="360" w:lineRule="auto"/>
        <w:ind w:firstLine="709"/>
        <w:jc w:val="both"/>
        <w:rPr>
          <w:rFonts w:ascii="Times New Roman" w:hAnsi="Times New Roman"/>
          <w:sz w:val="28"/>
          <w:szCs w:val="28"/>
        </w:rPr>
      </w:pPr>
    </w:p>
    <w:p w:rsidR="008B1ADB" w:rsidRPr="00253CB7" w:rsidRDefault="008B1ADB" w:rsidP="00253CB7">
      <w:pPr>
        <w:widowControl w:val="0"/>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Как уже говорилось ранее, оценка эффективности маркетинга является весьма сложной задачей, т.к. не всегда </w:t>
      </w:r>
      <w:r w:rsidR="00511194" w:rsidRPr="00253CB7">
        <w:rPr>
          <w:rFonts w:ascii="Times New Roman" w:hAnsi="Times New Roman"/>
          <w:sz w:val="28"/>
          <w:szCs w:val="28"/>
        </w:rPr>
        <w:t>возможно</w:t>
      </w:r>
      <w:r w:rsidRPr="00253CB7">
        <w:rPr>
          <w:rFonts w:ascii="Times New Roman" w:hAnsi="Times New Roman"/>
          <w:sz w:val="28"/>
          <w:szCs w:val="28"/>
        </w:rPr>
        <w:t xml:space="preserve"> выразить количественный эффект, получаемый именно за счет маркетинговых мероприятий.</w:t>
      </w:r>
      <w:r w:rsidR="001924C7" w:rsidRPr="00253CB7">
        <w:rPr>
          <w:rFonts w:ascii="Times New Roman" w:hAnsi="Times New Roman"/>
          <w:sz w:val="28"/>
          <w:szCs w:val="28"/>
        </w:rPr>
        <w:t xml:space="preserve"> Поэтому рекомендуется применять разносторонний подход к оценке эффективности.</w:t>
      </w:r>
    </w:p>
    <w:p w:rsidR="00857592" w:rsidRPr="00253CB7" w:rsidRDefault="000B0E10"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Социальную эффективность будем оценивать путём опрос</w:t>
      </w:r>
      <w:r w:rsidR="005178BB" w:rsidRPr="00253CB7">
        <w:rPr>
          <w:rFonts w:ascii="Times New Roman" w:hAnsi="Times New Roman"/>
          <w:sz w:val="28"/>
          <w:szCs w:val="28"/>
        </w:rPr>
        <w:t>а посетителей кафе</w:t>
      </w:r>
      <w:r w:rsidR="00625EE9" w:rsidRPr="00253CB7">
        <w:rPr>
          <w:rFonts w:ascii="Times New Roman" w:hAnsi="Times New Roman"/>
          <w:sz w:val="28"/>
          <w:szCs w:val="28"/>
        </w:rPr>
        <w:t xml:space="preserve"> </w:t>
      </w:r>
      <w:r w:rsidR="005178BB" w:rsidRPr="00253CB7">
        <w:rPr>
          <w:rFonts w:ascii="Times New Roman" w:hAnsi="Times New Roman"/>
          <w:sz w:val="28"/>
          <w:szCs w:val="28"/>
        </w:rPr>
        <w:t xml:space="preserve">с </w:t>
      </w:r>
      <w:r w:rsidR="00625EE9" w:rsidRPr="00253CB7">
        <w:rPr>
          <w:rFonts w:ascii="Times New Roman" w:hAnsi="Times New Roman"/>
          <w:sz w:val="28"/>
          <w:szCs w:val="28"/>
        </w:rPr>
        <w:t>помощью таких вопросов, как</w:t>
      </w:r>
      <w:r w:rsidR="0048277D" w:rsidRPr="00253CB7">
        <w:rPr>
          <w:rFonts w:ascii="Times New Roman" w:hAnsi="Times New Roman"/>
          <w:sz w:val="28"/>
          <w:szCs w:val="28"/>
        </w:rPr>
        <w:t>, например</w:t>
      </w:r>
      <w:r w:rsidR="00625EE9" w:rsidRPr="00253CB7">
        <w:rPr>
          <w:rFonts w:ascii="Times New Roman" w:hAnsi="Times New Roman"/>
          <w:sz w:val="28"/>
          <w:szCs w:val="28"/>
        </w:rPr>
        <w:t>:</w:t>
      </w:r>
    </w:p>
    <w:p w:rsidR="00625EE9" w:rsidRPr="00253CB7" w:rsidRDefault="00625EE9"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что, по-вашему, изменилось в компании?</w:t>
      </w:r>
    </w:p>
    <w:p w:rsidR="00625EE9" w:rsidRPr="00253CB7" w:rsidRDefault="00625EE9"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 </w:t>
      </w:r>
      <w:r w:rsidR="0048277D" w:rsidRPr="00253CB7">
        <w:rPr>
          <w:rFonts w:ascii="Times New Roman" w:hAnsi="Times New Roman"/>
          <w:sz w:val="28"/>
          <w:szCs w:val="28"/>
        </w:rPr>
        <w:t>как вы относитесь к этим переменам?</w:t>
      </w:r>
    </w:p>
    <w:p w:rsidR="0048277D" w:rsidRPr="00253CB7" w:rsidRDefault="0048277D"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приняли ли вы участие в акции?</w:t>
      </w:r>
    </w:p>
    <w:p w:rsidR="0048277D" w:rsidRPr="00253CB7" w:rsidRDefault="0048277D"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если участвовали, какие внутренние мотивы побудили вас к этому?</w:t>
      </w:r>
    </w:p>
    <w:p w:rsidR="0048277D" w:rsidRPr="00253CB7" w:rsidRDefault="0048277D"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рассказывали ли вы своим друзьям/знакомым об этой акции?</w:t>
      </w:r>
    </w:p>
    <w:p w:rsidR="0048277D" w:rsidRPr="00253CB7" w:rsidRDefault="0048277D"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насколько, по-вашему, в настоящее время актуальна проблема детства?</w:t>
      </w:r>
    </w:p>
    <w:p w:rsidR="0048277D" w:rsidRPr="00253CB7" w:rsidRDefault="0048277D"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 какие рекомендации есть у вас по поводу дальнейшей деятельности кафе в направлении социальной ответственности? </w:t>
      </w:r>
    </w:p>
    <w:p w:rsidR="00FE4297" w:rsidRPr="00253CB7" w:rsidRDefault="00FE4297"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каково ваше мнение о «Лайт кафе»?</w:t>
      </w:r>
    </w:p>
    <w:p w:rsidR="0048277D" w:rsidRPr="00253CB7" w:rsidRDefault="005178BB"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Чтобы оценить социальную эффективность мероприятий внутри компании, проведем собрание в конце первого месяца, на котором каждому сотруднику будет дано право высказать свое мнение по поводу происходящих перемен. </w:t>
      </w:r>
    </w:p>
    <w:p w:rsidR="0088007E" w:rsidRPr="00253CB7" w:rsidRDefault="0088007E"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Следующий метод – наблюдения. За изменениями в среднем количестве посетителей, за их реакцией на нововведения, за поведением персонала (в особенности – официантов). По результатам </w:t>
      </w:r>
      <w:r w:rsidR="00FE4297" w:rsidRPr="00253CB7">
        <w:rPr>
          <w:rFonts w:ascii="Times New Roman" w:hAnsi="Times New Roman"/>
          <w:sz w:val="28"/>
          <w:szCs w:val="28"/>
        </w:rPr>
        <w:t xml:space="preserve">недельных </w:t>
      </w:r>
      <w:r w:rsidRPr="00253CB7">
        <w:rPr>
          <w:rFonts w:ascii="Times New Roman" w:hAnsi="Times New Roman"/>
          <w:sz w:val="28"/>
          <w:szCs w:val="28"/>
        </w:rPr>
        <w:t>наблюдений след</w:t>
      </w:r>
      <w:r w:rsidR="00FE4297" w:rsidRPr="00253CB7">
        <w:rPr>
          <w:rFonts w:ascii="Times New Roman" w:hAnsi="Times New Roman"/>
          <w:sz w:val="28"/>
          <w:szCs w:val="28"/>
        </w:rPr>
        <w:t>ует составить письменный отчет. Таким образом, по накоплению нескольких таких отчетов появится возможность оценить тенденции развития компании и спрогнозировать дальнейшее направление.</w:t>
      </w:r>
    </w:p>
    <w:p w:rsidR="00FE4297" w:rsidRPr="00253CB7" w:rsidRDefault="00FE4297"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Такая оценка наряду с информацией из анкет поможет «</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cafe</w:t>
      </w:r>
      <w:r w:rsidRPr="00253CB7">
        <w:rPr>
          <w:rFonts w:ascii="Times New Roman" w:hAnsi="Times New Roman"/>
          <w:sz w:val="28"/>
          <w:szCs w:val="28"/>
        </w:rPr>
        <w:t>» при необходимости вовремя скорректировать свою деятельность, что является своего рода «страховкой».</w:t>
      </w:r>
    </w:p>
    <w:p w:rsidR="009645F3" w:rsidRPr="00253CB7" w:rsidRDefault="009B4D9C"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Что касается оценки экономической эффективности, </w:t>
      </w:r>
      <w:r w:rsidR="00BC1A27" w:rsidRPr="00253CB7">
        <w:rPr>
          <w:rFonts w:ascii="Times New Roman" w:hAnsi="Times New Roman"/>
          <w:sz w:val="28"/>
          <w:szCs w:val="28"/>
        </w:rPr>
        <w:t>то здесь будет применим такой метод, как сравнительная оценка уровня прибыли «до» и уровня прибыли «во время» действия акции. Его подъем или наоборот, снижение будет своеобразным «светофором», определяющим, продолжать в том же духе или что-либо изменить.</w:t>
      </w:r>
    </w:p>
    <w:p w:rsidR="00BB143F" w:rsidRDefault="00BC1A27"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Для оценки экономической эффективности конкретно второго предложенного мероприятия (создание титула «Образцовой семьи»), воспользуем</w:t>
      </w:r>
      <w:r w:rsidR="00BB143F" w:rsidRPr="00253CB7">
        <w:rPr>
          <w:rFonts w:ascii="Times New Roman" w:hAnsi="Times New Roman"/>
          <w:sz w:val="28"/>
          <w:szCs w:val="28"/>
        </w:rPr>
        <w:t>ся формулой для вычисления коэффициента рентабельности</w:t>
      </w:r>
      <w:r w:rsidRPr="00253CB7">
        <w:rPr>
          <w:rFonts w:ascii="Times New Roman" w:hAnsi="Times New Roman"/>
          <w:sz w:val="28"/>
          <w:szCs w:val="28"/>
        </w:rPr>
        <w:t xml:space="preserve">, представленной в </w:t>
      </w:r>
      <w:r w:rsidRPr="00253CB7">
        <w:rPr>
          <w:rFonts w:ascii="Times New Roman" w:hAnsi="Times New Roman"/>
          <w:sz w:val="28"/>
          <w:szCs w:val="28"/>
          <w:lang w:val="en-US"/>
        </w:rPr>
        <w:t>I</w:t>
      </w:r>
      <w:r w:rsidRPr="00253CB7">
        <w:rPr>
          <w:rFonts w:ascii="Times New Roman" w:hAnsi="Times New Roman"/>
          <w:sz w:val="28"/>
          <w:szCs w:val="28"/>
        </w:rPr>
        <w:t xml:space="preserve"> </w:t>
      </w:r>
      <w:r w:rsidR="00A340D5" w:rsidRPr="00253CB7">
        <w:rPr>
          <w:rFonts w:ascii="Times New Roman" w:hAnsi="Times New Roman"/>
          <w:sz w:val="28"/>
          <w:szCs w:val="28"/>
        </w:rPr>
        <w:t>главе данной работы:</w:t>
      </w:r>
    </w:p>
    <w:p w:rsidR="00253CB7" w:rsidRPr="00253CB7" w:rsidRDefault="00253CB7" w:rsidP="00253CB7">
      <w:pPr>
        <w:widowControl w:val="0"/>
        <w:tabs>
          <w:tab w:val="left" w:pos="1134"/>
        </w:tabs>
        <w:spacing w:after="0" w:line="360" w:lineRule="auto"/>
        <w:ind w:firstLine="709"/>
        <w:jc w:val="both"/>
        <w:rPr>
          <w:rFonts w:ascii="Times New Roman" w:hAnsi="Times New Roman"/>
          <w:sz w:val="28"/>
          <w:szCs w:val="28"/>
        </w:rPr>
      </w:pPr>
    </w:p>
    <w:p w:rsidR="00A340D5" w:rsidRPr="00253CB7" w:rsidRDefault="00A1630B" w:rsidP="00253CB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94" editas="canvas" style="width:132pt;height:80.25pt;mso-position-horizontal-relative:char;mso-position-vertical-relative:line" coordorigin="2175,4991" coordsize="2640,1605">
            <o:lock v:ext="edit" aspectratio="t"/>
            <v:shape id="_x0000_s1095" type="#_x0000_t75" style="position:absolute;left:2175;top:4991;width:2640;height:1605" o:preferrelative="f">
              <v:fill o:detectmouseclick="t"/>
              <v:path o:extrusionok="t" o:connecttype="none"/>
              <o:lock v:ext="edit" text="t"/>
            </v:shape>
            <v:shape id="_x0000_s1096" type="#_x0000_t202" style="position:absolute;left:3165;top:5316;width:1511;height:700" filled="f" stroked="f">
              <v:textbox>
                <w:txbxContent>
                  <w:p w:rsidR="00A340D5" w:rsidRPr="007B398F" w:rsidRDefault="00BB143F" w:rsidP="00BB143F">
                    <w:pPr>
                      <w:rPr>
                        <w:rFonts w:ascii="Times New Roman" w:hAnsi="Times New Roman"/>
                        <w:sz w:val="28"/>
                        <w:szCs w:val="28"/>
                      </w:rPr>
                    </w:pPr>
                    <w:r>
                      <w:rPr>
                        <w:rFonts w:ascii="Times New Roman" w:hAnsi="Times New Roman"/>
                        <w:sz w:val="28"/>
                        <w:szCs w:val="28"/>
                      </w:rPr>
                      <w:t>Прибыль</w:t>
                    </w:r>
                  </w:p>
                </w:txbxContent>
              </v:textbox>
            </v:shape>
            <v:shape id="_x0000_s1097" type="#_x0000_t202" style="position:absolute;left:2278;top:5565;width:1217;height:791" filled="f" stroked="f">
              <v:textbox>
                <w:txbxContent>
                  <w:p w:rsidR="00A340D5" w:rsidRPr="007B398F" w:rsidRDefault="00BB143F" w:rsidP="00BB143F">
                    <w:pPr>
                      <w:rPr>
                        <w:rFonts w:ascii="Times New Roman" w:hAnsi="Times New Roman"/>
                        <w:sz w:val="28"/>
                        <w:szCs w:val="28"/>
                        <w:lang w:val="en-US"/>
                      </w:rPr>
                    </w:pPr>
                    <w:r>
                      <w:rPr>
                        <w:rFonts w:ascii="Times New Roman" w:hAnsi="Times New Roman"/>
                        <w:sz w:val="28"/>
                        <w:szCs w:val="28"/>
                      </w:rPr>
                      <w:t>К</w:t>
                    </w:r>
                    <w:r>
                      <w:rPr>
                        <w:rFonts w:ascii="Times New Roman" w:hAnsi="Times New Roman"/>
                        <w:sz w:val="28"/>
                        <w:szCs w:val="28"/>
                        <w:vertAlign w:val="subscript"/>
                      </w:rPr>
                      <w:t>рент</w:t>
                    </w:r>
                    <w:r w:rsidR="00A340D5" w:rsidRPr="007B398F">
                      <w:rPr>
                        <w:rFonts w:ascii="Times New Roman" w:hAnsi="Times New Roman"/>
                        <w:sz w:val="28"/>
                        <w:szCs w:val="28"/>
                        <w:lang w:val="en-US"/>
                      </w:rPr>
                      <w:t xml:space="preserve"> =</w:t>
                    </w:r>
                  </w:p>
                </w:txbxContent>
              </v:textbox>
            </v:shape>
            <v:shape id="_x0000_s1098" type="#_x0000_t202" style="position:absolute;left:3210;top:5783;width:1395;height:573" filled="f" stroked="f">
              <v:textbox>
                <w:txbxContent>
                  <w:p w:rsidR="00A340D5" w:rsidRPr="007B398F" w:rsidRDefault="00BB143F" w:rsidP="00BB143F">
                    <w:pPr>
                      <w:rPr>
                        <w:rFonts w:ascii="Times New Roman" w:hAnsi="Times New Roman"/>
                        <w:sz w:val="28"/>
                        <w:szCs w:val="28"/>
                      </w:rPr>
                    </w:pPr>
                    <w:r>
                      <w:rPr>
                        <w:rFonts w:ascii="Times New Roman" w:hAnsi="Times New Roman"/>
                        <w:sz w:val="28"/>
                        <w:szCs w:val="28"/>
                      </w:rPr>
                      <w:t>Затраты</w:t>
                    </w:r>
                  </w:p>
                </w:txbxContent>
              </v:textbox>
            </v:shape>
            <v:shape id="_x0000_s1099" type="#_x0000_t32" style="position:absolute;left:3253;top:5796;width:735;height:1" o:connectortype="straight"/>
            <v:shape id="_x0000_s1100" type="#_x0000_t32" style="position:absolute;left:3765;top:5795;width:735;height:1" o:connectortype="straight"/>
            <w10:wrap type="none"/>
            <w10:anchorlock/>
          </v:group>
        </w:pict>
      </w:r>
    </w:p>
    <w:p w:rsidR="00BC1A27" w:rsidRPr="00253CB7" w:rsidRDefault="00253CB7" w:rsidP="00253CB7">
      <w:pPr>
        <w:widowControl w:val="0"/>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C1A27" w:rsidRPr="00253CB7">
        <w:rPr>
          <w:rFonts w:ascii="Times New Roman" w:hAnsi="Times New Roman"/>
          <w:sz w:val="28"/>
          <w:szCs w:val="28"/>
        </w:rPr>
        <w:t xml:space="preserve">Таким образом мы сможем оценить рентабельность такого проекта и решить, продолжать его развивать или нет. </w:t>
      </w:r>
      <w:r w:rsidR="00BB143F" w:rsidRPr="00253CB7">
        <w:rPr>
          <w:rFonts w:ascii="Times New Roman" w:hAnsi="Times New Roman"/>
          <w:sz w:val="28"/>
          <w:szCs w:val="28"/>
        </w:rPr>
        <w:t>Затраты</w:t>
      </w:r>
      <w:r w:rsidR="00C0157C" w:rsidRPr="00253CB7">
        <w:rPr>
          <w:rFonts w:ascii="Times New Roman" w:hAnsi="Times New Roman"/>
          <w:sz w:val="28"/>
          <w:szCs w:val="28"/>
        </w:rPr>
        <w:t xml:space="preserve"> в данном случае – это затраты на</w:t>
      </w:r>
      <w:r w:rsidR="00A340D5" w:rsidRPr="00253CB7">
        <w:rPr>
          <w:rFonts w:ascii="Times New Roman" w:hAnsi="Times New Roman"/>
          <w:sz w:val="28"/>
          <w:szCs w:val="28"/>
        </w:rPr>
        <w:t xml:space="preserve"> изготовление значков и покупку похвальных грамот. Е</w:t>
      </w:r>
      <w:r w:rsidR="00BB143F" w:rsidRPr="00253CB7">
        <w:rPr>
          <w:rFonts w:ascii="Times New Roman" w:hAnsi="Times New Roman"/>
          <w:sz w:val="28"/>
          <w:szCs w:val="28"/>
        </w:rPr>
        <w:t>сли К</w:t>
      </w:r>
      <w:r w:rsidR="00BB143F" w:rsidRPr="00253CB7">
        <w:rPr>
          <w:rFonts w:ascii="Times New Roman" w:hAnsi="Times New Roman"/>
          <w:sz w:val="28"/>
          <w:szCs w:val="28"/>
          <w:vertAlign w:val="subscript"/>
        </w:rPr>
        <w:t>рент</w:t>
      </w:r>
      <w:r w:rsidR="00A340D5" w:rsidRPr="00253CB7">
        <w:rPr>
          <w:rFonts w:ascii="Times New Roman" w:hAnsi="Times New Roman"/>
          <w:sz w:val="28"/>
          <w:szCs w:val="28"/>
        </w:rPr>
        <w:t xml:space="preserve"> окажется больше единицы, то проект себя окупает, в противном случае компания будет работать в убыток.</w:t>
      </w:r>
    </w:p>
    <w:p w:rsidR="009645F3" w:rsidRPr="00253CB7" w:rsidRDefault="009645F3"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Также мы можем посчитать коэффициент рентабельности в целом по всем мероприятиям, тем самым оценив их суммарную экономическую эффективность.</w:t>
      </w:r>
    </w:p>
    <w:p w:rsidR="00C463C9" w:rsidRPr="00253CB7" w:rsidRDefault="00AE06DE"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По завершении отчетного года будут известны основные показатели экономической деятельности компании, которые приводятся в таблице 1 во </w:t>
      </w:r>
      <w:r w:rsidRPr="00253CB7">
        <w:rPr>
          <w:rFonts w:ascii="Times New Roman" w:hAnsi="Times New Roman"/>
          <w:sz w:val="28"/>
          <w:szCs w:val="28"/>
          <w:lang w:val="en-US"/>
        </w:rPr>
        <w:t>II</w:t>
      </w:r>
      <w:r w:rsidRPr="00253CB7">
        <w:rPr>
          <w:rFonts w:ascii="Times New Roman" w:hAnsi="Times New Roman"/>
          <w:sz w:val="28"/>
          <w:szCs w:val="28"/>
        </w:rPr>
        <w:t xml:space="preserve"> главе данной работы. Соответственно, по ним проведем анализ изменений, произошедших в экономическом положении кафе, после чего следует постановка дальнейших целей и выбор направления развития.</w:t>
      </w:r>
    </w:p>
    <w:p w:rsidR="00EC37E9" w:rsidRPr="00253CB7" w:rsidRDefault="00EC37E9"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Предварительная оценка будущей эффективности нецелесообразна, т.к. вследствие малого опыта подобной деятельности среди компаний неизвестно, какой эффект вообще возможно получить, планы строятся исключительно на интуитивных догадках. Однако будущие расходы посчитать можно, они приведены в предыдущем пункте. </w:t>
      </w:r>
    </w:p>
    <w:p w:rsidR="00AE06DE" w:rsidRPr="00253CB7" w:rsidRDefault="00EC37E9"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br w:type="page"/>
      </w:r>
      <w:r w:rsidR="00C463C9" w:rsidRPr="00253CB7">
        <w:rPr>
          <w:rFonts w:ascii="Times New Roman" w:hAnsi="Times New Roman"/>
          <w:sz w:val="28"/>
          <w:szCs w:val="32"/>
        </w:rPr>
        <w:t>ЗАКЛЮЧЕНИЕ</w:t>
      </w:r>
    </w:p>
    <w:p w:rsidR="00253CB7" w:rsidRDefault="00253CB7" w:rsidP="00253CB7">
      <w:pPr>
        <w:widowControl w:val="0"/>
        <w:tabs>
          <w:tab w:val="left" w:pos="1134"/>
        </w:tabs>
        <w:spacing w:after="0" w:line="360" w:lineRule="auto"/>
        <w:ind w:firstLine="709"/>
        <w:jc w:val="both"/>
        <w:rPr>
          <w:rFonts w:ascii="Times New Roman" w:hAnsi="Times New Roman"/>
          <w:sz w:val="28"/>
          <w:szCs w:val="28"/>
        </w:rPr>
      </w:pPr>
    </w:p>
    <w:p w:rsidR="00A81D67" w:rsidRPr="00253CB7" w:rsidRDefault="00A81D67"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Маркетинг социально-значимой проблемы – новое направление в маркетинге, требующее внимательного подхода и осторожности в применении, т.к. опыта его использования очень мало, тем более среди российских компаний. Однако успешное внедрение </w:t>
      </w:r>
      <w:r w:rsidRPr="00253CB7">
        <w:rPr>
          <w:rFonts w:ascii="Times New Roman" w:hAnsi="Times New Roman"/>
          <w:sz w:val="28"/>
          <w:szCs w:val="28"/>
          <w:lang w:val="en-US"/>
        </w:rPr>
        <w:t>CRM</w:t>
      </w:r>
      <w:r w:rsidRPr="00253CB7">
        <w:rPr>
          <w:rFonts w:ascii="Times New Roman" w:hAnsi="Times New Roman"/>
          <w:sz w:val="28"/>
          <w:szCs w:val="28"/>
        </w:rPr>
        <w:t>-маркетинга несет в себе большие перспективы для развития компании и получения конкурентных преимуществ в условиях насыщенного рынка.</w:t>
      </w:r>
    </w:p>
    <w:p w:rsidR="008A111E" w:rsidRPr="00253CB7" w:rsidRDefault="008A111E"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Исследуемая компания – «</w:t>
      </w:r>
      <w:r w:rsidRPr="00253CB7">
        <w:rPr>
          <w:rFonts w:ascii="Times New Roman" w:hAnsi="Times New Roman"/>
          <w:sz w:val="28"/>
          <w:szCs w:val="28"/>
          <w:lang w:val="en-US"/>
        </w:rPr>
        <w:t>Light</w:t>
      </w:r>
      <w:r w:rsidRPr="00253CB7">
        <w:rPr>
          <w:rFonts w:ascii="Times New Roman" w:hAnsi="Times New Roman"/>
          <w:sz w:val="28"/>
          <w:szCs w:val="28"/>
        </w:rPr>
        <w:t xml:space="preserve"> </w:t>
      </w:r>
      <w:r w:rsidRPr="00253CB7">
        <w:rPr>
          <w:rFonts w:ascii="Times New Roman" w:hAnsi="Times New Roman"/>
          <w:sz w:val="28"/>
          <w:szCs w:val="28"/>
          <w:lang w:val="en-US"/>
        </w:rPr>
        <w:t>cafe</w:t>
      </w:r>
      <w:r w:rsidRPr="00253CB7">
        <w:rPr>
          <w:rFonts w:ascii="Times New Roman" w:hAnsi="Times New Roman"/>
          <w:sz w:val="28"/>
          <w:szCs w:val="28"/>
        </w:rPr>
        <w:t xml:space="preserve">», находясь в центре города, нуждается в ярких отличительных чертах, чтобы привлекать внимание потребителей. Политика внедрения </w:t>
      </w:r>
      <w:r w:rsidRPr="00253CB7">
        <w:rPr>
          <w:rFonts w:ascii="Times New Roman" w:hAnsi="Times New Roman"/>
          <w:sz w:val="28"/>
          <w:szCs w:val="28"/>
          <w:lang w:val="en-US"/>
        </w:rPr>
        <w:t>CRM</w:t>
      </w:r>
      <w:r w:rsidRPr="00253CB7">
        <w:rPr>
          <w:rFonts w:ascii="Times New Roman" w:hAnsi="Times New Roman"/>
          <w:sz w:val="28"/>
          <w:szCs w:val="28"/>
        </w:rPr>
        <w:t>-маркетинга позволит ей не только получить больший объем прибыли, но и будет способствовать решению проблем детства, особенно актуальных в современном мире. Естественно, такой опыт привлечет внимание средств массовой информации, и появится возможность сокращения расходов на рекламу.</w:t>
      </w:r>
    </w:p>
    <w:p w:rsidR="008A111E" w:rsidRPr="00253CB7" w:rsidRDefault="008A111E"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В результате проведенных исследований были предложены следующие мероприятия:</w:t>
      </w:r>
    </w:p>
    <w:p w:rsidR="008A111E" w:rsidRPr="00253CB7" w:rsidRDefault="008A111E" w:rsidP="00253CB7">
      <w:pPr>
        <w:widowControl w:val="0"/>
        <w:numPr>
          <w:ilvl w:val="0"/>
          <w:numId w:val="17"/>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Введение в меню двух новых блюд – «</w:t>
      </w:r>
      <w:r w:rsidRPr="00253CB7">
        <w:rPr>
          <w:rFonts w:ascii="Times New Roman" w:hAnsi="Times New Roman"/>
          <w:sz w:val="28"/>
          <w:szCs w:val="28"/>
          <w:lang w:val="en-US"/>
        </w:rPr>
        <w:t>Light</w:t>
      </w:r>
      <w:r w:rsidRPr="00253CB7">
        <w:rPr>
          <w:rFonts w:ascii="Times New Roman" w:hAnsi="Times New Roman"/>
          <w:sz w:val="28"/>
          <w:szCs w:val="28"/>
        </w:rPr>
        <w:t xml:space="preserve"> паста» и «фирменный салат </w:t>
      </w:r>
      <w:r w:rsidRPr="00253CB7">
        <w:rPr>
          <w:rFonts w:ascii="Times New Roman" w:hAnsi="Times New Roman"/>
          <w:sz w:val="28"/>
          <w:szCs w:val="28"/>
          <w:lang w:val="en-US"/>
        </w:rPr>
        <w:t>Light</w:t>
      </w:r>
      <w:r w:rsidRPr="00253CB7">
        <w:rPr>
          <w:rFonts w:ascii="Times New Roman" w:hAnsi="Times New Roman"/>
          <w:sz w:val="28"/>
          <w:szCs w:val="28"/>
        </w:rPr>
        <w:t>’а» по цене 220 и 189 рублей соответственно, 5% от стоимости которых будет перечисляться в Общественный Фонд «Уральский родительский комитет».</w:t>
      </w:r>
    </w:p>
    <w:p w:rsidR="008A111E" w:rsidRPr="00253CB7" w:rsidRDefault="00225F2D" w:rsidP="00253CB7">
      <w:pPr>
        <w:widowControl w:val="0"/>
        <w:numPr>
          <w:ilvl w:val="0"/>
          <w:numId w:val="17"/>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П</w:t>
      </w:r>
      <w:r w:rsidR="008A111E" w:rsidRPr="00253CB7">
        <w:rPr>
          <w:rFonts w:ascii="Times New Roman" w:hAnsi="Times New Roman"/>
          <w:sz w:val="28"/>
          <w:szCs w:val="28"/>
        </w:rPr>
        <w:t>оощрение родителей, приходящих с детьми, на отказ от алкоголя и курения путем записи в «Журнале образцовых родителей», вручения значка образцового отца/мамы и похвальной грамоты после 3х посещений (при условии отсутствия в заказах алкогольных напитков и без курения).</w:t>
      </w:r>
    </w:p>
    <w:p w:rsidR="008A111E" w:rsidRPr="00253CB7" w:rsidRDefault="00225F2D" w:rsidP="00253CB7">
      <w:pPr>
        <w:widowControl w:val="0"/>
        <w:numPr>
          <w:ilvl w:val="0"/>
          <w:numId w:val="17"/>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О</w:t>
      </w:r>
      <w:r w:rsidR="008A111E" w:rsidRPr="00253CB7">
        <w:rPr>
          <w:rFonts w:ascii="Times New Roman" w:hAnsi="Times New Roman"/>
          <w:sz w:val="28"/>
          <w:szCs w:val="28"/>
        </w:rPr>
        <w:t>рганизация менеджером по персоналу обучения персонала по блокам специализаций деятельности</w:t>
      </w:r>
      <w:r w:rsidRPr="00253CB7">
        <w:rPr>
          <w:rFonts w:ascii="Times New Roman" w:hAnsi="Times New Roman"/>
          <w:sz w:val="28"/>
          <w:szCs w:val="28"/>
        </w:rPr>
        <w:t>.</w:t>
      </w:r>
    </w:p>
    <w:p w:rsidR="00C463C9" w:rsidRPr="00253CB7" w:rsidRDefault="00225F2D" w:rsidP="00253CB7">
      <w:pPr>
        <w:widowControl w:val="0"/>
        <w:numPr>
          <w:ilvl w:val="0"/>
          <w:numId w:val="17"/>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В</w:t>
      </w:r>
      <w:r w:rsidR="008A111E" w:rsidRPr="00253CB7">
        <w:rPr>
          <w:rFonts w:ascii="Times New Roman" w:hAnsi="Times New Roman"/>
          <w:sz w:val="28"/>
          <w:szCs w:val="28"/>
        </w:rPr>
        <w:t>ведение дополнительных бонусов для официантов за реализацию блюд, участвующих в акции по сбору средств для поддержки инициатив фонда «Уральский родительский комитет». По итогам месяца - предоставление официантам информации о сумме накопленных бонусов.</w:t>
      </w:r>
    </w:p>
    <w:p w:rsidR="008A111E" w:rsidRPr="00253CB7" w:rsidRDefault="00225F2D" w:rsidP="00253CB7">
      <w:pPr>
        <w:widowControl w:val="0"/>
        <w:numPr>
          <w:ilvl w:val="0"/>
          <w:numId w:val="17"/>
        </w:numPr>
        <w:tabs>
          <w:tab w:val="left" w:pos="1134"/>
        </w:tabs>
        <w:spacing w:after="0" w:line="360" w:lineRule="auto"/>
        <w:ind w:left="0" w:firstLine="709"/>
        <w:jc w:val="both"/>
        <w:rPr>
          <w:rFonts w:ascii="Times New Roman" w:hAnsi="Times New Roman"/>
          <w:sz w:val="28"/>
          <w:szCs w:val="28"/>
        </w:rPr>
      </w:pPr>
      <w:r w:rsidRPr="00253CB7">
        <w:rPr>
          <w:rFonts w:ascii="Times New Roman" w:hAnsi="Times New Roman"/>
          <w:sz w:val="28"/>
          <w:szCs w:val="28"/>
        </w:rPr>
        <w:t>О</w:t>
      </w:r>
      <w:r w:rsidR="008A111E" w:rsidRPr="00253CB7">
        <w:rPr>
          <w:rFonts w:ascii="Times New Roman" w:hAnsi="Times New Roman"/>
          <w:sz w:val="28"/>
          <w:szCs w:val="28"/>
        </w:rPr>
        <w:t xml:space="preserve">рганизация корпоративных вечеринок для всего персонала по промежуточным итогам мероприятий по внедрению </w:t>
      </w:r>
      <w:r w:rsidR="008A111E" w:rsidRPr="00253CB7">
        <w:rPr>
          <w:rFonts w:ascii="Times New Roman" w:hAnsi="Times New Roman"/>
          <w:sz w:val="28"/>
          <w:szCs w:val="28"/>
          <w:lang w:val="en-US"/>
        </w:rPr>
        <w:t>CRM</w:t>
      </w:r>
      <w:r w:rsidR="008A111E" w:rsidRPr="00253CB7">
        <w:rPr>
          <w:rFonts w:ascii="Times New Roman" w:hAnsi="Times New Roman"/>
          <w:sz w:val="28"/>
          <w:szCs w:val="28"/>
        </w:rPr>
        <w:t>-маркетинга. Рекомендуемая периодичность – один раз в квартал.</w:t>
      </w:r>
    </w:p>
    <w:p w:rsidR="008F12DA" w:rsidRPr="00253CB7" w:rsidRDefault="008F12DA"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 xml:space="preserve">Предложенные мероприятия, помимо </w:t>
      </w:r>
      <w:r w:rsidR="00763B30" w:rsidRPr="00253CB7">
        <w:rPr>
          <w:rFonts w:ascii="Times New Roman" w:hAnsi="Times New Roman"/>
          <w:sz w:val="28"/>
          <w:szCs w:val="28"/>
        </w:rPr>
        <w:t>помощи в решении проблем детства, будут способствовать большей сплоченности коллектива и повышению доверия обслуживающего персонала к руководству кафе, что наверняка отразится на уровне прибыли компании.</w:t>
      </w:r>
    </w:p>
    <w:p w:rsidR="004062AD" w:rsidRPr="00253CB7" w:rsidRDefault="005D495E" w:rsidP="00253CB7">
      <w:pPr>
        <w:widowControl w:val="0"/>
        <w:tabs>
          <w:tab w:val="left" w:pos="1134"/>
        </w:tabs>
        <w:spacing w:after="0" w:line="360" w:lineRule="auto"/>
        <w:ind w:firstLine="709"/>
        <w:jc w:val="both"/>
        <w:rPr>
          <w:rFonts w:ascii="Times New Roman" w:hAnsi="Times New Roman"/>
          <w:sz w:val="28"/>
          <w:szCs w:val="28"/>
        </w:rPr>
      </w:pPr>
      <w:r w:rsidRPr="00253CB7">
        <w:rPr>
          <w:rFonts w:ascii="Times New Roman" w:hAnsi="Times New Roman"/>
          <w:sz w:val="28"/>
          <w:szCs w:val="28"/>
        </w:rPr>
        <w:t>Таким образом, цель исследования достигнута. В дальнейшем вышеприведенные предложения будут представлены к рассмотрению руководству компании.</w:t>
      </w:r>
    </w:p>
    <w:p w:rsidR="00EC37E9" w:rsidRPr="00253CB7" w:rsidRDefault="004062AD" w:rsidP="00253CB7">
      <w:pPr>
        <w:widowControl w:val="0"/>
        <w:tabs>
          <w:tab w:val="left" w:pos="1134"/>
        </w:tabs>
        <w:spacing w:after="0" w:line="360" w:lineRule="auto"/>
        <w:ind w:firstLine="709"/>
        <w:jc w:val="both"/>
        <w:rPr>
          <w:rFonts w:ascii="Times New Roman" w:hAnsi="Times New Roman"/>
          <w:sz w:val="28"/>
          <w:szCs w:val="32"/>
        </w:rPr>
      </w:pPr>
      <w:r w:rsidRPr="00253CB7">
        <w:rPr>
          <w:rFonts w:ascii="Times New Roman" w:hAnsi="Times New Roman"/>
          <w:sz w:val="28"/>
          <w:szCs w:val="28"/>
        </w:rPr>
        <w:br w:type="page"/>
      </w:r>
      <w:r w:rsidRPr="00253CB7">
        <w:rPr>
          <w:rFonts w:ascii="Times New Roman" w:hAnsi="Times New Roman"/>
          <w:sz w:val="28"/>
          <w:szCs w:val="32"/>
        </w:rPr>
        <w:t>СПИСОК ЛИТЕРАТУРЫ</w:t>
      </w:r>
    </w:p>
    <w:p w:rsidR="00253CB7" w:rsidRDefault="00253CB7" w:rsidP="00253CB7">
      <w:pPr>
        <w:widowControl w:val="0"/>
        <w:tabs>
          <w:tab w:val="left" w:pos="993"/>
        </w:tabs>
        <w:spacing w:after="0" w:line="360" w:lineRule="auto"/>
        <w:ind w:left="709"/>
        <w:jc w:val="both"/>
        <w:rPr>
          <w:rFonts w:ascii="Times New Roman" w:hAnsi="Times New Roman"/>
          <w:sz w:val="28"/>
          <w:szCs w:val="28"/>
        </w:rPr>
      </w:pPr>
    </w:p>
    <w:p w:rsidR="00BD2D7A" w:rsidRPr="00253CB7" w:rsidRDefault="00BD2D7A"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Амблер Т. Практический маркетинг / пер. с англ. под общей ред. Ю.Н. Каптуревского / Т. Амблер — СПб.: Питер, 1999.</w:t>
      </w:r>
    </w:p>
    <w:p w:rsidR="004062AD" w:rsidRPr="00253CB7" w:rsidRDefault="00BD2D7A"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Белоусова Л.А., Кашперский В.И., Мокроносов Г.В. Маркетинг в социальной сфере. – Екатеринбург, УГТУ-УПИ, 2008.</w:t>
      </w:r>
    </w:p>
    <w:p w:rsidR="00BD2D7A" w:rsidRPr="00253CB7" w:rsidRDefault="00BD2D7A"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Гэмбл П., Стоун М., Вудкок Н. Маркетинг взаимоотношений с потребителем: Пер. с англ. — М.: Гранд.</w:t>
      </w:r>
    </w:p>
    <w:p w:rsidR="00BD2D7A" w:rsidRPr="00253CB7" w:rsidRDefault="00BD2D7A"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Котлер Ф. Основы маркетинга / пер. с англ. / Ф. Котлер. – М.: Ростингер, 1996.</w:t>
      </w:r>
    </w:p>
    <w:p w:rsidR="00357242" w:rsidRPr="00253CB7" w:rsidRDefault="00357242"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Князев С.В. CRM (Cause Related Marketing) – маркетинг социально значимой проблемы как метод маркетинговых коммуникаций // Маркетинговые коммуникации. – 2000. - №6.</w:t>
      </w:r>
    </w:p>
    <w:p w:rsidR="003A52F3" w:rsidRPr="00253CB7" w:rsidRDefault="003A52F3"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Ахмедов Н.А., Широченская И.П. Маркетинг социально значимой проблемы как новое направление в повышении лояльности по отношению к компании и ее торговым маркам // Маркетинг в России и за рубежом. – 2003. - №1.</w:t>
      </w:r>
    </w:p>
    <w:p w:rsidR="00BD2D7A" w:rsidRPr="00253CB7" w:rsidRDefault="003A52F3"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Ахмедов Н.А., Широченская И.П. Этапы проведения и стратегии CRM-кампании // Маркетинг в России и за рубежом. – 2003. - №5.</w:t>
      </w:r>
    </w:p>
    <w:p w:rsidR="003E1D20" w:rsidRPr="00253CB7" w:rsidRDefault="003E1D20"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Ушаков Д.Н. Большой толковый словарь русского языка. - М.: АСТ, 2000.</w:t>
      </w:r>
    </w:p>
    <w:p w:rsidR="003E1D20" w:rsidRPr="00253CB7" w:rsidRDefault="003E1D20" w:rsidP="00253CB7">
      <w:pPr>
        <w:widowControl w:val="0"/>
        <w:numPr>
          <w:ilvl w:val="0"/>
          <w:numId w:val="18"/>
        </w:numPr>
        <w:tabs>
          <w:tab w:val="left" w:pos="993"/>
        </w:tabs>
        <w:spacing w:after="0" w:line="360" w:lineRule="auto"/>
        <w:ind w:left="0" w:firstLine="0"/>
        <w:jc w:val="both"/>
        <w:rPr>
          <w:rFonts w:ascii="Times New Roman" w:hAnsi="Times New Roman"/>
          <w:sz w:val="28"/>
          <w:szCs w:val="28"/>
          <w:lang w:val="en-US"/>
        </w:rPr>
      </w:pPr>
      <w:r w:rsidRPr="00253CB7">
        <w:rPr>
          <w:rFonts w:ascii="Times New Roman" w:hAnsi="Times New Roman"/>
          <w:sz w:val="28"/>
          <w:szCs w:val="28"/>
          <w:lang w:val="en-US" w:eastAsia="ru-RU"/>
        </w:rPr>
        <w:t>Angela M. Eikenberry. The Hidden Costs of Cause Marketing.- Stanford: Leland Stanford Jr. University, 2009.</w:t>
      </w:r>
    </w:p>
    <w:p w:rsidR="00C61890" w:rsidRPr="00253CB7" w:rsidRDefault="00C61890" w:rsidP="00253CB7">
      <w:pPr>
        <w:widowControl w:val="0"/>
        <w:numPr>
          <w:ilvl w:val="0"/>
          <w:numId w:val="18"/>
        </w:numPr>
        <w:tabs>
          <w:tab w:val="left" w:pos="993"/>
        </w:tabs>
        <w:spacing w:after="0" w:line="360" w:lineRule="auto"/>
        <w:ind w:left="0" w:firstLine="0"/>
        <w:jc w:val="both"/>
        <w:rPr>
          <w:rFonts w:ascii="Times New Roman" w:hAnsi="Times New Roman"/>
          <w:sz w:val="28"/>
          <w:szCs w:val="28"/>
          <w:lang w:val="en-US"/>
        </w:rPr>
      </w:pPr>
      <w:r w:rsidRPr="00253CB7">
        <w:rPr>
          <w:rFonts w:ascii="Times New Roman" w:hAnsi="Times New Roman"/>
          <w:sz w:val="28"/>
          <w:szCs w:val="28"/>
        </w:rPr>
        <w:t xml:space="preserve">Общественный Фонд «Уральский родительский комитет». </w:t>
      </w:r>
      <w:r w:rsidRPr="00253CB7">
        <w:rPr>
          <w:rFonts w:ascii="Times New Roman" w:hAnsi="Times New Roman"/>
          <w:sz w:val="28"/>
          <w:szCs w:val="28"/>
          <w:lang w:val="en-US"/>
        </w:rPr>
        <w:t xml:space="preserve">URL: </w:t>
      </w:r>
      <w:hyperlink r:id="rId9" w:history="1">
        <w:r w:rsidRPr="00253CB7">
          <w:rPr>
            <w:rStyle w:val="ad"/>
            <w:rFonts w:ascii="Times New Roman" w:hAnsi="Times New Roman"/>
            <w:color w:val="auto"/>
            <w:sz w:val="28"/>
            <w:szCs w:val="28"/>
            <w:u w:val="none"/>
            <w:lang w:val="en-US"/>
          </w:rPr>
          <w:t>http://zhabreev.livejournal.com/</w:t>
        </w:r>
      </w:hyperlink>
    </w:p>
    <w:p w:rsidR="00C61890" w:rsidRPr="00253CB7" w:rsidRDefault="00C61890" w:rsidP="00253CB7">
      <w:pPr>
        <w:widowControl w:val="0"/>
        <w:numPr>
          <w:ilvl w:val="0"/>
          <w:numId w:val="18"/>
        </w:numPr>
        <w:tabs>
          <w:tab w:val="left" w:pos="993"/>
          <w:tab w:val="left" w:pos="1134"/>
        </w:tabs>
        <w:spacing w:after="0" w:line="360" w:lineRule="auto"/>
        <w:ind w:left="0" w:firstLine="0"/>
        <w:jc w:val="both"/>
        <w:rPr>
          <w:rFonts w:ascii="Times New Roman" w:hAnsi="Times New Roman"/>
          <w:sz w:val="28"/>
          <w:szCs w:val="28"/>
          <w:lang w:val="en-US"/>
        </w:rPr>
      </w:pPr>
      <w:r w:rsidRPr="00253CB7">
        <w:rPr>
          <w:rFonts w:ascii="Times New Roman" w:hAnsi="Times New Roman"/>
          <w:sz w:val="28"/>
          <w:szCs w:val="28"/>
          <w:lang w:val="en-US"/>
        </w:rPr>
        <w:t xml:space="preserve">Carolyne Cavicchio. Building the Business Care for Cause Related Marketing URL: </w:t>
      </w:r>
      <w:hyperlink r:id="rId10" w:history="1">
        <w:r w:rsidRPr="00253CB7">
          <w:rPr>
            <w:rStyle w:val="ad"/>
            <w:rFonts w:ascii="Times New Roman" w:hAnsi="Times New Roman"/>
            <w:color w:val="auto"/>
            <w:sz w:val="28"/>
            <w:szCs w:val="28"/>
            <w:u w:val="none"/>
            <w:lang w:val="en-US"/>
          </w:rPr>
          <w:t>http://www.onphilanthropy.com/site/News2?page=NewsArticle&amp;id=6268</w:t>
        </w:r>
      </w:hyperlink>
    </w:p>
    <w:p w:rsidR="00C61890" w:rsidRPr="008A2830" w:rsidRDefault="00446AA0" w:rsidP="00253CB7">
      <w:pPr>
        <w:widowControl w:val="0"/>
        <w:numPr>
          <w:ilvl w:val="0"/>
          <w:numId w:val="18"/>
        </w:numPr>
        <w:tabs>
          <w:tab w:val="left" w:pos="993"/>
          <w:tab w:val="left" w:pos="1134"/>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 xml:space="preserve">Рентабельность. </w:t>
      </w:r>
      <w:r w:rsidRPr="00253CB7">
        <w:rPr>
          <w:rFonts w:ascii="Times New Roman" w:hAnsi="Times New Roman"/>
          <w:sz w:val="28"/>
          <w:szCs w:val="28"/>
          <w:lang w:val="en-US"/>
        </w:rPr>
        <w:t>URL</w:t>
      </w:r>
      <w:r w:rsidRPr="008A2830">
        <w:rPr>
          <w:rFonts w:ascii="Times New Roman" w:hAnsi="Times New Roman"/>
          <w:sz w:val="28"/>
          <w:szCs w:val="28"/>
        </w:rPr>
        <w:t xml:space="preserve">: </w:t>
      </w:r>
      <w:hyperlink r:id="rId11" w:history="1">
        <w:r w:rsidR="00C61890" w:rsidRPr="00253CB7">
          <w:rPr>
            <w:rStyle w:val="ad"/>
            <w:rFonts w:ascii="Times New Roman" w:hAnsi="Times New Roman"/>
            <w:color w:val="auto"/>
            <w:sz w:val="28"/>
            <w:szCs w:val="28"/>
            <w:u w:val="none"/>
            <w:lang w:val="en-US"/>
          </w:rPr>
          <w:t>http</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ru</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wikipedia</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org</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wiki</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ROA</w:t>
        </w:r>
      </w:hyperlink>
    </w:p>
    <w:p w:rsidR="00C61890" w:rsidRPr="00253CB7" w:rsidRDefault="00446AA0" w:rsidP="00253CB7">
      <w:pPr>
        <w:pStyle w:val="a4"/>
        <w:widowControl w:val="0"/>
        <w:numPr>
          <w:ilvl w:val="0"/>
          <w:numId w:val="18"/>
        </w:numPr>
        <w:tabs>
          <w:tab w:val="left" w:pos="1134"/>
        </w:tabs>
        <w:spacing w:after="0" w:line="360" w:lineRule="auto"/>
        <w:ind w:left="0" w:firstLine="0"/>
        <w:jc w:val="both"/>
        <w:rPr>
          <w:rFonts w:ascii="Times New Roman" w:hAnsi="Times New Roman"/>
          <w:sz w:val="28"/>
          <w:szCs w:val="28"/>
          <w:lang w:val="en-US"/>
        </w:rPr>
      </w:pPr>
      <w:r w:rsidRPr="008A2830">
        <w:rPr>
          <w:rFonts w:ascii="Times New Roman" w:hAnsi="Times New Roman"/>
          <w:sz w:val="28"/>
          <w:szCs w:val="28"/>
        </w:rPr>
        <w:t xml:space="preserve"> </w:t>
      </w:r>
      <w:r w:rsidRPr="00253CB7">
        <w:rPr>
          <w:rFonts w:ascii="Times New Roman" w:hAnsi="Times New Roman"/>
          <w:sz w:val="28"/>
          <w:szCs w:val="28"/>
          <w:lang w:val="en-US"/>
        </w:rPr>
        <w:t>PsychOlga</w:t>
      </w:r>
      <w:r w:rsidRPr="008A2830">
        <w:rPr>
          <w:rFonts w:ascii="Times New Roman" w:hAnsi="Times New Roman"/>
          <w:sz w:val="28"/>
          <w:szCs w:val="28"/>
        </w:rPr>
        <w:t xml:space="preserve">. </w:t>
      </w:r>
      <w:r w:rsidRPr="00253CB7">
        <w:rPr>
          <w:rFonts w:ascii="Times New Roman" w:hAnsi="Times New Roman"/>
          <w:sz w:val="28"/>
          <w:szCs w:val="28"/>
        </w:rPr>
        <w:t xml:space="preserve">Как реагировать на агрессию. </w:t>
      </w:r>
      <w:r w:rsidRPr="00253CB7">
        <w:rPr>
          <w:rFonts w:ascii="Times New Roman" w:hAnsi="Times New Roman"/>
          <w:sz w:val="28"/>
          <w:szCs w:val="28"/>
          <w:lang w:val="en-US"/>
        </w:rPr>
        <w:t xml:space="preserve">URL: </w:t>
      </w:r>
      <w:hyperlink r:id="rId12" w:history="1">
        <w:r w:rsidRPr="00253CB7">
          <w:rPr>
            <w:rStyle w:val="ad"/>
            <w:rFonts w:ascii="Times New Roman" w:hAnsi="Times New Roman"/>
            <w:color w:val="auto"/>
            <w:sz w:val="28"/>
            <w:szCs w:val="28"/>
            <w:u w:val="none"/>
            <w:lang w:val="en-US"/>
          </w:rPr>
          <w:t>http://www.psycholga.ru/</w:t>
        </w:r>
        <w:r w:rsidRPr="00253CB7">
          <w:rPr>
            <w:rStyle w:val="ad"/>
            <w:rFonts w:ascii="Times New Roman" w:hAnsi="Times New Roman"/>
            <w:color w:val="auto"/>
            <w:sz w:val="28"/>
            <w:szCs w:val="28"/>
            <w:u w:val="none"/>
          </w:rPr>
          <w:t>статьи</w:t>
        </w:r>
        <w:r w:rsidRPr="00253CB7">
          <w:rPr>
            <w:rStyle w:val="ad"/>
            <w:rFonts w:ascii="Times New Roman" w:hAnsi="Times New Roman"/>
            <w:color w:val="auto"/>
            <w:sz w:val="28"/>
            <w:szCs w:val="28"/>
            <w:u w:val="none"/>
            <w:lang w:val="en-US"/>
          </w:rPr>
          <w:t>/</w:t>
        </w:r>
        <w:r w:rsidRPr="00253CB7">
          <w:rPr>
            <w:rStyle w:val="ad"/>
            <w:rFonts w:ascii="Times New Roman" w:hAnsi="Times New Roman"/>
            <w:color w:val="auto"/>
            <w:sz w:val="28"/>
            <w:szCs w:val="28"/>
            <w:u w:val="none"/>
          </w:rPr>
          <w:t>как</w:t>
        </w:r>
        <w:r w:rsidRPr="00253CB7">
          <w:rPr>
            <w:rStyle w:val="ad"/>
            <w:rFonts w:ascii="Times New Roman" w:hAnsi="Times New Roman"/>
            <w:color w:val="auto"/>
            <w:sz w:val="28"/>
            <w:szCs w:val="28"/>
            <w:u w:val="none"/>
            <w:lang w:val="en-US"/>
          </w:rPr>
          <w:t>-</w:t>
        </w:r>
        <w:r w:rsidRPr="00253CB7">
          <w:rPr>
            <w:rStyle w:val="ad"/>
            <w:rFonts w:ascii="Times New Roman" w:hAnsi="Times New Roman"/>
            <w:color w:val="auto"/>
            <w:sz w:val="28"/>
            <w:szCs w:val="28"/>
            <w:u w:val="none"/>
          </w:rPr>
          <w:t>реагировать</w:t>
        </w:r>
        <w:r w:rsidRPr="00253CB7">
          <w:rPr>
            <w:rStyle w:val="ad"/>
            <w:rFonts w:ascii="Times New Roman" w:hAnsi="Times New Roman"/>
            <w:color w:val="auto"/>
            <w:sz w:val="28"/>
            <w:szCs w:val="28"/>
            <w:u w:val="none"/>
            <w:lang w:val="en-US"/>
          </w:rPr>
          <w:t>-</w:t>
        </w:r>
        <w:r w:rsidRPr="00253CB7">
          <w:rPr>
            <w:rStyle w:val="ad"/>
            <w:rFonts w:ascii="Times New Roman" w:hAnsi="Times New Roman"/>
            <w:color w:val="auto"/>
            <w:sz w:val="28"/>
            <w:szCs w:val="28"/>
            <w:u w:val="none"/>
          </w:rPr>
          <w:t>на</w:t>
        </w:r>
        <w:r w:rsidRPr="00253CB7">
          <w:rPr>
            <w:rStyle w:val="ad"/>
            <w:rFonts w:ascii="Times New Roman" w:hAnsi="Times New Roman"/>
            <w:color w:val="auto"/>
            <w:sz w:val="28"/>
            <w:szCs w:val="28"/>
            <w:u w:val="none"/>
            <w:lang w:val="en-US"/>
          </w:rPr>
          <w:t>-</w:t>
        </w:r>
        <w:r w:rsidRPr="00253CB7">
          <w:rPr>
            <w:rStyle w:val="ad"/>
            <w:rFonts w:ascii="Times New Roman" w:hAnsi="Times New Roman"/>
            <w:color w:val="auto"/>
            <w:sz w:val="28"/>
            <w:szCs w:val="28"/>
            <w:u w:val="none"/>
          </w:rPr>
          <w:t>агрессию</w:t>
        </w:r>
        <w:r w:rsidRPr="00253CB7">
          <w:rPr>
            <w:rStyle w:val="ad"/>
            <w:rFonts w:ascii="Times New Roman" w:hAnsi="Times New Roman"/>
            <w:color w:val="auto"/>
            <w:sz w:val="28"/>
            <w:szCs w:val="28"/>
            <w:u w:val="none"/>
            <w:lang w:val="en-US"/>
          </w:rPr>
          <w:t>/</w:t>
        </w:r>
      </w:hyperlink>
      <w:r w:rsidRPr="00253CB7">
        <w:rPr>
          <w:rFonts w:ascii="Times New Roman" w:hAnsi="Times New Roman"/>
          <w:sz w:val="28"/>
          <w:szCs w:val="28"/>
          <w:lang w:val="en-US"/>
        </w:rPr>
        <w:t xml:space="preserve"> </w:t>
      </w:r>
    </w:p>
    <w:p w:rsidR="00C61890" w:rsidRPr="008A2830" w:rsidRDefault="00446AA0" w:rsidP="00253CB7">
      <w:pPr>
        <w:widowControl w:val="0"/>
        <w:numPr>
          <w:ilvl w:val="0"/>
          <w:numId w:val="18"/>
        </w:numPr>
        <w:tabs>
          <w:tab w:val="left" w:pos="993"/>
          <w:tab w:val="left" w:pos="1134"/>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 xml:space="preserve">Качество продукции. </w:t>
      </w:r>
      <w:r w:rsidRPr="00253CB7">
        <w:rPr>
          <w:rFonts w:ascii="Times New Roman" w:hAnsi="Times New Roman"/>
          <w:sz w:val="28"/>
          <w:szCs w:val="28"/>
          <w:lang w:val="en-US"/>
        </w:rPr>
        <w:t>URL</w:t>
      </w:r>
      <w:r w:rsidRPr="008A2830">
        <w:rPr>
          <w:rFonts w:ascii="Times New Roman" w:hAnsi="Times New Roman"/>
          <w:sz w:val="28"/>
          <w:szCs w:val="28"/>
        </w:rPr>
        <w:t xml:space="preserve">: </w:t>
      </w:r>
      <w:hyperlink r:id="rId13" w:history="1">
        <w:r w:rsidR="00C61890" w:rsidRPr="00253CB7">
          <w:rPr>
            <w:rStyle w:val="ad"/>
            <w:rFonts w:ascii="Times New Roman" w:hAnsi="Times New Roman"/>
            <w:color w:val="auto"/>
            <w:sz w:val="28"/>
            <w:szCs w:val="28"/>
            <w:u w:val="none"/>
            <w:lang w:val="en-US"/>
          </w:rPr>
          <w:t>http</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ru</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wikipedia</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org</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wiki</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rPr>
          <w:t>Качество</w:t>
        </w:r>
        <w:r w:rsidR="00C61890" w:rsidRPr="008A2830">
          <w:rPr>
            <w:rStyle w:val="ad"/>
            <w:rFonts w:ascii="Times New Roman" w:hAnsi="Times New Roman"/>
            <w:color w:val="auto"/>
            <w:sz w:val="28"/>
            <w:szCs w:val="28"/>
            <w:u w:val="none"/>
          </w:rPr>
          <w:t>_</w:t>
        </w:r>
        <w:r w:rsidR="00C61890" w:rsidRPr="00253CB7">
          <w:rPr>
            <w:rStyle w:val="ad"/>
            <w:rFonts w:ascii="Times New Roman" w:hAnsi="Times New Roman"/>
            <w:color w:val="auto"/>
            <w:sz w:val="28"/>
            <w:szCs w:val="28"/>
            <w:u w:val="none"/>
          </w:rPr>
          <w:t>продукции</w:t>
        </w:r>
      </w:hyperlink>
    </w:p>
    <w:p w:rsidR="00C61890" w:rsidRPr="008A2830" w:rsidRDefault="00446AA0"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 xml:space="preserve">Значки закатные. </w:t>
      </w:r>
      <w:r w:rsidRPr="00253CB7">
        <w:rPr>
          <w:rFonts w:ascii="Times New Roman" w:hAnsi="Times New Roman"/>
          <w:sz w:val="28"/>
          <w:szCs w:val="28"/>
          <w:lang w:val="en-US"/>
        </w:rPr>
        <w:t>URL</w:t>
      </w:r>
      <w:r w:rsidRPr="008A2830">
        <w:rPr>
          <w:rFonts w:ascii="Times New Roman" w:hAnsi="Times New Roman"/>
          <w:sz w:val="28"/>
          <w:szCs w:val="28"/>
        </w:rPr>
        <w:t xml:space="preserve">: </w:t>
      </w:r>
      <w:hyperlink r:id="rId14" w:history="1">
        <w:r w:rsidR="00C61890" w:rsidRPr="00253CB7">
          <w:rPr>
            <w:rStyle w:val="ad"/>
            <w:rFonts w:ascii="Times New Roman" w:hAnsi="Times New Roman"/>
            <w:color w:val="auto"/>
            <w:sz w:val="28"/>
            <w:szCs w:val="28"/>
            <w:u w:val="none"/>
            <w:lang w:val="en-US"/>
          </w:rPr>
          <w:t>http</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copytimer</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ru</w:t>
        </w:r>
        <w:r w:rsidR="00C61890" w:rsidRPr="008A2830">
          <w:rPr>
            <w:rStyle w:val="ad"/>
            <w:rFonts w:ascii="Times New Roman" w:hAnsi="Times New Roman"/>
            <w:color w:val="auto"/>
            <w:sz w:val="28"/>
            <w:szCs w:val="28"/>
            <w:u w:val="none"/>
          </w:rPr>
          <w:t>/</w:t>
        </w:r>
        <w:r w:rsidR="00C61890" w:rsidRPr="00253CB7">
          <w:rPr>
            <w:rStyle w:val="ad"/>
            <w:rFonts w:ascii="Times New Roman" w:hAnsi="Times New Roman"/>
            <w:color w:val="auto"/>
            <w:sz w:val="28"/>
            <w:szCs w:val="28"/>
            <w:u w:val="none"/>
            <w:lang w:val="en-US"/>
          </w:rPr>
          <w:t>main</w:t>
        </w:r>
        <w:r w:rsidR="00C61890" w:rsidRPr="008A2830">
          <w:rPr>
            <w:rStyle w:val="ad"/>
            <w:rFonts w:ascii="Times New Roman" w:hAnsi="Times New Roman"/>
            <w:color w:val="auto"/>
            <w:sz w:val="28"/>
            <w:szCs w:val="28"/>
            <w:u w:val="none"/>
          </w:rPr>
          <w:t>/887/1037/</w:t>
        </w:r>
      </w:hyperlink>
    </w:p>
    <w:p w:rsidR="00C61890" w:rsidRPr="00253CB7" w:rsidRDefault="00446AA0" w:rsidP="00253CB7">
      <w:pPr>
        <w:widowControl w:val="0"/>
        <w:numPr>
          <w:ilvl w:val="0"/>
          <w:numId w:val="18"/>
        </w:numPr>
        <w:tabs>
          <w:tab w:val="left" w:pos="993"/>
        </w:tabs>
        <w:spacing w:after="0" w:line="360" w:lineRule="auto"/>
        <w:ind w:left="0" w:firstLine="0"/>
        <w:jc w:val="both"/>
        <w:rPr>
          <w:rFonts w:ascii="Times New Roman" w:hAnsi="Times New Roman"/>
          <w:sz w:val="28"/>
          <w:szCs w:val="28"/>
        </w:rPr>
      </w:pPr>
      <w:r w:rsidRPr="00253CB7">
        <w:rPr>
          <w:rFonts w:ascii="Times New Roman" w:hAnsi="Times New Roman"/>
          <w:sz w:val="28"/>
          <w:szCs w:val="28"/>
        </w:rPr>
        <w:t xml:space="preserve">Тарифы боулинг-клуба “Луна”. </w:t>
      </w:r>
      <w:r w:rsidRPr="00253CB7">
        <w:rPr>
          <w:rFonts w:ascii="Times New Roman" w:hAnsi="Times New Roman"/>
          <w:sz w:val="28"/>
          <w:szCs w:val="28"/>
          <w:lang w:val="en-US"/>
        </w:rPr>
        <w:t>URL</w:t>
      </w:r>
      <w:r w:rsidRPr="00253CB7">
        <w:rPr>
          <w:rFonts w:ascii="Times New Roman" w:hAnsi="Times New Roman"/>
          <w:sz w:val="28"/>
          <w:szCs w:val="28"/>
        </w:rPr>
        <w:t xml:space="preserve">: </w:t>
      </w:r>
      <w:hyperlink r:id="rId15" w:history="1">
        <w:r w:rsidR="00C61890" w:rsidRPr="00253CB7">
          <w:rPr>
            <w:rStyle w:val="ad"/>
            <w:rFonts w:ascii="Times New Roman" w:hAnsi="Times New Roman"/>
            <w:color w:val="auto"/>
            <w:sz w:val="28"/>
            <w:szCs w:val="28"/>
            <w:u w:val="none"/>
          </w:rPr>
          <w:t>http://www.luna66.ru/</w:t>
        </w:r>
      </w:hyperlink>
      <w:bookmarkStart w:id="1" w:name="_GoBack"/>
      <w:bookmarkEnd w:id="1"/>
    </w:p>
    <w:sectPr w:rsidR="00C61890" w:rsidRPr="00253CB7" w:rsidSect="008A2830">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6A" w:rsidRDefault="007C5A6A" w:rsidP="00092859">
      <w:pPr>
        <w:spacing w:after="0" w:line="240" w:lineRule="auto"/>
      </w:pPr>
      <w:r>
        <w:separator/>
      </w:r>
    </w:p>
  </w:endnote>
  <w:endnote w:type="continuationSeparator" w:id="0">
    <w:p w:rsidR="007C5A6A" w:rsidRDefault="007C5A6A" w:rsidP="0009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6A" w:rsidRDefault="007C5A6A" w:rsidP="00092859">
      <w:pPr>
        <w:spacing w:after="0" w:line="240" w:lineRule="auto"/>
      </w:pPr>
      <w:r>
        <w:separator/>
      </w:r>
    </w:p>
  </w:footnote>
  <w:footnote w:type="continuationSeparator" w:id="0">
    <w:p w:rsidR="007C5A6A" w:rsidRDefault="007C5A6A" w:rsidP="00092859">
      <w:pPr>
        <w:spacing w:after="0" w:line="240" w:lineRule="auto"/>
      </w:pPr>
      <w:r>
        <w:continuationSeparator/>
      </w:r>
    </w:p>
  </w:footnote>
  <w:footnote w:id="1">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по данным исследования, проведенного Business in the Community (BITC)</w:t>
      </w:r>
    </w:p>
  </w:footnote>
  <w:footnote w:id="2">
    <w:p w:rsidR="00730781" w:rsidRDefault="000B0E10" w:rsidP="00C55867">
      <w:pPr>
        <w:pStyle w:val="a4"/>
        <w:jc w:val="both"/>
      </w:pPr>
      <w:r w:rsidRPr="008A2830">
        <w:rPr>
          <w:rStyle w:val="a6"/>
          <w:rFonts w:ascii="Times New Roman" w:hAnsi="Times New Roman"/>
        </w:rPr>
        <w:footnoteRef/>
      </w:r>
      <w:r w:rsidRPr="008A2830">
        <w:rPr>
          <w:rFonts w:ascii="Times New Roman" w:hAnsi="Times New Roman"/>
        </w:rPr>
        <w:t xml:space="preserve"> некоммерческая организация "Бизнес  в сообществе", основанная в 1982 году в Лондоне с целью привлечения внимания бизнес-организаций к делам, инициативам и проблемам сообществ (http://www.bitc.org.uk/)</w:t>
      </w:r>
    </w:p>
  </w:footnote>
  <w:footnote w:id="3">
    <w:p w:rsidR="00730781" w:rsidRDefault="000B0E10" w:rsidP="00907B8B">
      <w:pPr>
        <w:pStyle w:val="a4"/>
        <w:jc w:val="both"/>
      </w:pPr>
      <w:r w:rsidRPr="008A2830">
        <w:rPr>
          <w:rStyle w:val="a6"/>
          <w:rFonts w:ascii="Times New Roman" w:hAnsi="Times New Roman"/>
        </w:rPr>
        <w:footnoteRef/>
      </w:r>
      <w:r w:rsidRPr="008A2830">
        <w:rPr>
          <w:rFonts w:ascii="Times New Roman" w:hAnsi="Times New Roman"/>
        </w:rPr>
        <w:t xml:space="preserve"> при внедрении CRM-маркетинга компании могут идти двумя путями: либо самостоятельно обратиться к решению социально значимой проблемы, либо посредством сотрудничества с некоммерческой организацией, занимающейся определенными социальными проблемами.</w:t>
      </w:r>
    </w:p>
  </w:footnote>
  <w:footnote w:id="4">
    <w:p w:rsidR="00730781" w:rsidRDefault="000B0E10" w:rsidP="00460995">
      <w:r w:rsidRPr="008A2830">
        <w:rPr>
          <w:rStyle w:val="a6"/>
          <w:rFonts w:ascii="Times New Roman" w:hAnsi="Times New Roman"/>
          <w:sz w:val="20"/>
          <w:szCs w:val="20"/>
        </w:rPr>
        <w:footnoteRef/>
      </w:r>
      <w:r w:rsidRPr="008A2830">
        <w:rPr>
          <w:rFonts w:ascii="Times New Roman" w:hAnsi="Times New Roman"/>
          <w:sz w:val="20"/>
          <w:szCs w:val="20"/>
        </w:rPr>
        <w:t xml:space="preserve"> Белоусова Л.А., Кашперский В.И., Мокроносов Г.В. Маркетинг в социальной сфере. – Екатеринбург, УГТУ-УПИ, 2008, стр.91</w:t>
      </w:r>
    </w:p>
  </w:footnote>
  <w:footnote w:id="5">
    <w:p w:rsidR="00730781" w:rsidRDefault="000B0E10" w:rsidP="00320871">
      <w:r w:rsidRPr="008A2830">
        <w:rPr>
          <w:rStyle w:val="a6"/>
          <w:rFonts w:ascii="Times New Roman" w:hAnsi="Times New Roman"/>
          <w:sz w:val="20"/>
          <w:szCs w:val="20"/>
        </w:rPr>
        <w:footnoteRef/>
      </w:r>
      <w:r w:rsidRPr="008A2830">
        <w:rPr>
          <w:rFonts w:ascii="Times New Roman" w:hAnsi="Times New Roman"/>
          <w:sz w:val="20"/>
          <w:szCs w:val="20"/>
        </w:rPr>
        <w:t xml:space="preserve"> С.Князев. «</w:t>
      </w:r>
      <w:r w:rsidRPr="008A2830">
        <w:rPr>
          <w:rFonts w:ascii="Times New Roman" w:hAnsi="Times New Roman"/>
          <w:sz w:val="20"/>
          <w:szCs w:val="20"/>
          <w:lang w:val="en-US"/>
        </w:rPr>
        <w:t>CRM</w:t>
      </w:r>
      <w:r w:rsidRPr="008A2830">
        <w:rPr>
          <w:rFonts w:ascii="Times New Roman" w:hAnsi="Times New Roman"/>
          <w:sz w:val="20"/>
          <w:szCs w:val="20"/>
        </w:rPr>
        <w:t xml:space="preserve"> (</w:t>
      </w:r>
      <w:r w:rsidRPr="008A2830">
        <w:rPr>
          <w:rFonts w:ascii="Times New Roman" w:hAnsi="Times New Roman"/>
          <w:sz w:val="20"/>
          <w:szCs w:val="20"/>
          <w:lang w:val="en-US"/>
        </w:rPr>
        <w:t>Cause</w:t>
      </w:r>
      <w:r w:rsidRPr="008A2830">
        <w:rPr>
          <w:rFonts w:ascii="Times New Roman" w:hAnsi="Times New Roman"/>
          <w:sz w:val="20"/>
          <w:szCs w:val="20"/>
        </w:rPr>
        <w:t xml:space="preserve"> </w:t>
      </w:r>
      <w:r w:rsidRPr="008A2830">
        <w:rPr>
          <w:rFonts w:ascii="Times New Roman" w:hAnsi="Times New Roman"/>
          <w:sz w:val="20"/>
          <w:szCs w:val="20"/>
          <w:lang w:val="en-US"/>
        </w:rPr>
        <w:t>related</w:t>
      </w:r>
      <w:r w:rsidRPr="008A2830">
        <w:rPr>
          <w:rFonts w:ascii="Times New Roman" w:hAnsi="Times New Roman"/>
          <w:sz w:val="20"/>
          <w:szCs w:val="20"/>
        </w:rPr>
        <w:t xml:space="preserve"> </w:t>
      </w:r>
      <w:r w:rsidRPr="008A2830">
        <w:rPr>
          <w:rFonts w:ascii="Times New Roman" w:hAnsi="Times New Roman"/>
          <w:sz w:val="20"/>
          <w:szCs w:val="20"/>
          <w:lang w:val="en-US"/>
        </w:rPr>
        <w:t>marketing</w:t>
      </w:r>
      <w:r w:rsidRPr="008A2830">
        <w:rPr>
          <w:rFonts w:ascii="Times New Roman" w:hAnsi="Times New Roman"/>
          <w:sz w:val="20"/>
          <w:szCs w:val="20"/>
        </w:rPr>
        <w:t>) - Маркетинг социально-значимой проблемы как метод маркетинговых коммуникаций». «Маркетинговые коммуникации» №6, 2004</w:t>
      </w:r>
    </w:p>
  </w:footnote>
  <w:footnote w:id="6">
    <w:p w:rsidR="00730781" w:rsidRDefault="000B0E10" w:rsidP="005625A8">
      <w:pPr>
        <w:pStyle w:val="a4"/>
        <w:jc w:val="both"/>
      </w:pPr>
      <w:r w:rsidRPr="008A2830">
        <w:rPr>
          <w:rStyle w:val="a6"/>
          <w:rFonts w:ascii="Times New Roman" w:hAnsi="Times New Roman"/>
        </w:rPr>
        <w:footnoteRef/>
      </w:r>
      <w:r w:rsidRPr="008A2830">
        <w:rPr>
          <w:rFonts w:ascii="Times New Roman" w:hAnsi="Times New Roman"/>
        </w:rPr>
        <w:t xml:space="preserve"> Ахмедов Н.А., Широченская И.П. Маркетинг социально значимой проблемы как новое направление в повышении лояльности по отношению к компании и ее торговым маркам. Маркетинг в России и за рубежом. №1, 2003.</w:t>
      </w:r>
    </w:p>
  </w:footnote>
  <w:footnote w:id="7">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Ахмедов Н.А., Широченская И.П. Этапы проведения и стратегии </w:t>
      </w:r>
      <w:r w:rsidRPr="008A2830">
        <w:rPr>
          <w:rFonts w:ascii="Times New Roman" w:hAnsi="Times New Roman"/>
          <w:lang w:val="en-US"/>
        </w:rPr>
        <w:t>CRM</w:t>
      </w:r>
      <w:r w:rsidRPr="008A2830">
        <w:rPr>
          <w:rFonts w:ascii="Times New Roman" w:hAnsi="Times New Roman"/>
        </w:rPr>
        <w:t>-кампании. Маркетинг в России и за рубежом. №5, 2003.</w:t>
      </w:r>
    </w:p>
  </w:footnote>
  <w:footnote w:id="8">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Ахмедов Н.А., Широченская И.П. Маркетинг социально значимой проблемы как новое направление в повышении лояльности по отношению к компании и ее торговым маркам. Маркетинг в России и за рубежом. №1, 2003.</w:t>
      </w:r>
    </w:p>
  </w:footnote>
  <w:footnote w:id="9">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Ахмедов Н.А., Широченская И.П. Этапы проведения и стратегии </w:t>
      </w:r>
      <w:r w:rsidRPr="008A2830">
        <w:rPr>
          <w:rFonts w:ascii="Times New Roman" w:hAnsi="Times New Roman"/>
          <w:lang w:val="en-US"/>
        </w:rPr>
        <w:t>CRM</w:t>
      </w:r>
      <w:r w:rsidRPr="008A2830">
        <w:rPr>
          <w:rFonts w:ascii="Times New Roman" w:hAnsi="Times New Roman"/>
        </w:rPr>
        <w:t>-кампании. Маркетинг в России и за рубежом. №5, 2003.</w:t>
      </w:r>
    </w:p>
  </w:footnote>
  <w:footnote w:id="10">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Белоусова Л.А., Кашперский В.И., Мокроносов Г.В. Маркетинг в социальной сфере. – Екатеринбург, УГТУ-УПИ, 2008, с.93</w:t>
      </w:r>
    </w:p>
  </w:footnote>
  <w:footnote w:id="11">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Белоусова Л.А., Кашперский В.И., Мокроносов Г.В. Маркетинг в социальной сфере. – Екатеринбург, УГТУ-УПИ, 2008, с.95</w:t>
      </w:r>
    </w:p>
  </w:footnote>
  <w:footnote w:id="12">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Ахмедов Н.А., Широченская И.П. Маркетинг социально значимой проблемы как новое направление в повышении лояльности по отношению к компании и ее торговым маркам. Маркетинг в России и за рубежом. №1, 2003.</w:t>
      </w:r>
    </w:p>
  </w:footnote>
  <w:footnote w:id="13">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Белоусова Л.А., Кашперский В.И., Мокроносов Г.В. Маркетинг в социальной сфере. – Екатеринбург, УГТУ-УПИ, 2008. – с.50</w:t>
      </w:r>
    </w:p>
  </w:footnote>
  <w:footnote w:id="14">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http://www.onphilanthropy.com/site/News2?page=NewsArticle&amp;id=6268</w:t>
      </w:r>
    </w:p>
  </w:footnote>
  <w:footnote w:id="15">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w:t>
      </w:r>
      <w:r w:rsidR="009645F3" w:rsidRPr="008A2830">
        <w:rPr>
          <w:rFonts w:ascii="Times New Roman" w:hAnsi="Times New Roman"/>
        </w:rPr>
        <w:t>http://ru.wikipedia.org/wiki/ROA</w:t>
      </w:r>
    </w:p>
  </w:footnote>
  <w:footnote w:id="16">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http://www.psycholga.ru/статьи/как-реагировать-на-агрессию/</w:t>
      </w:r>
    </w:p>
  </w:footnote>
  <w:footnote w:id="17">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http://ru.wikipedia.org/wiki/Качество_продукции</w:t>
      </w:r>
    </w:p>
  </w:footnote>
  <w:footnote w:id="18">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http://zhabreev.livejournal.com/</w:t>
      </w:r>
    </w:p>
  </w:footnote>
  <w:footnote w:id="19">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Толковый словарь русского языка Ушакова</w:t>
      </w:r>
    </w:p>
  </w:footnote>
  <w:footnote w:id="20">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http://copytimer.ru/main/887/1037/</w:t>
      </w:r>
    </w:p>
  </w:footnote>
  <w:footnote w:id="21">
    <w:p w:rsidR="00730781" w:rsidRDefault="000B0E10">
      <w:pPr>
        <w:pStyle w:val="a4"/>
      </w:pPr>
      <w:r w:rsidRPr="008A2830">
        <w:rPr>
          <w:rStyle w:val="a6"/>
          <w:rFonts w:ascii="Times New Roman" w:hAnsi="Times New Roman"/>
        </w:rPr>
        <w:footnoteRef/>
      </w:r>
      <w:r w:rsidRPr="008A2830">
        <w:rPr>
          <w:rFonts w:ascii="Times New Roman" w:hAnsi="Times New Roman"/>
        </w:rPr>
        <w:t xml:space="preserve"> http://www.luna66.ru/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4452"/>
    <w:multiLevelType w:val="hybridMultilevel"/>
    <w:tmpl w:val="9822DADE"/>
    <w:lvl w:ilvl="0" w:tplc="CE96D9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AB02ECD"/>
    <w:multiLevelType w:val="hybridMultilevel"/>
    <w:tmpl w:val="02F85510"/>
    <w:lvl w:ilvl="0" w:tplc="8CB6CB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1C86A4D"/>
    <w:multiLevelType w:val="hybridMultilevel"/>
    <w:tmpl w:val="0D0E2998"/>
    <w:lvl w:ilvl="0" w:tplc="55A05276">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F258F6"/>
    <w:multiLevelType w:val="hybridMultilevel"/>
    <w:tmpl w:val="903CF84A"/>
    <w:lvl w:ilvl="0" w:tplc="BC4C20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C3A09CA"/>
    <w:multiLevelType w:val="hybridMultilevel"/>
    <w:tmpl w:val="4178E948"/>
    <w:lvl w:ilvl="0" w:tplc="A0F2D2EC">
      <w:start w:val="4"/>
      <w:numFmt w:val="decimal"/>
      <w:lvlText w:val="%1"/>
      <w:lvlJc w:val="left"/>
      <w:pPr>
        <w:ind w:left="1426" w:hanging="360"/>
      </w:pPr>
      <w:rPr>
        <w:rFonts w:cs="Times New Roman" w:hint="default"/>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5">
    <w:nsid w:val="242A1D55"/>
    <w:multiLevelType w:val="hybridMultilevel"/>
    <w:tmpl w:val="D8C6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1075AA"/>
    <w:multiLevelType w:val="hybridMultilevel"/>
    <w:tmpl w:val="A970C0D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2D2771D5"/>
    <w:multiLevelType w:val="hybridMultilevel"/>
    <w:tmpl w:val="EB665E0C"/>
    <w:lvl w:ilvl="0" w:tplc="14569FB8">
      <w:start w:val="1"/>
      <w:numFmt w:val="decimal"/>
      <w:lvlText w:val="%1."/>
      <w:lvlJc w:val="left"/>
      <w:pPr>
        <w:ind w:left="1069" w:hanging="360"/>
      </w:pPr>
      <w:rPr>
        <w:rFonts w:cs="Times New Roman" w:hint="default"/>
      </w:rPr>
    </w:lvl>
    <w:lvl w:ilvl="1" w:tplc="8236EB80">
      <w:numFmt w:val="bullet"/>
      <w:lvlText w:val="·"/>
      <w:lvlJc w:val="left"/>
      <w:pPr>
        <w:ind w:left="2794" w:hanging="1365"/>
      </w:pPr>
      <w:rPr>
        <w:rFonts w:ascii="Arial" w:eastAsia="Times New Roman" w:hAnsi="Arial"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C1F243D"/>
    <w:multiLevelType w:val="hybridMultilevel"/>
    <w:tmpl w:val="F8543CA2"/>
    <w:lvl w:ilvl="0" w:tplc="76506B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E546322"/>
    <w:multiLevelType w:val="multilevel"/>
    <w:tmpl w:val="C69CC9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95800DD"/>
    <w:multiLevelType w:val="hybridMultilevel"/>
    <w:tmpl w:val="C4DEF006"/>
    <w:lvl w:ilvl="0" w:tplc="2EC238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C0C332E"/>
    <w:multiLevelType w:val="hybridMultilevel"/>
    <w:tmpl w:val="77846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417048"/>
    <w:multiLevelType w:val="multilevel"/>
    <w:tmpl w:val="B3AC82D2"/>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8EF0685"/>
    <w:multiLevelType w:val="hybridMultilevel"/>
    <w:tmpl w:val="0602E886"/>
    <w:lvl w:ilvl="0" w:tplc="A008D9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80B2F96"/>
    <w:multiLevelType w:val="hybridMultilevel"/>
    <w:tmpl w:val="1CD2042E"/>
    <w:lvl w:ilvl="0" w:tplc="F52EA944">
      <w:start w:val="1"/>
      <w:numFmt w:val="decimal"/>
      <w:lvlText w:val="%1."/>
      <w:lvlJc w:val="left"/>
      <w:pPr>
        <w:ind w:left="435" w:hanging="360"/>
      </w:pPr>
      <w:rPr>
        <w:rFonts w:cs="Times New Roman" w:hint="default"/>
        <w:i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5">
    <w:nsid w:val="701941C5"/>
    <w:multiLevelType w:val="multilevel"/>
    <w:tmpl w:val="BAB08DA0"/>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745F2492"/>
    <w:multiLevelType w:val="hybridMultilevel"/>
    <w:tmpl w:val="F8543CA2"/>
    <w:lvl w:ilvl="0" w:tplc="76506B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ACF26FD"/>
    <w:multiLevelType w:val="hybridMultilevel"/>
    <w:tmpl w:val="D03C1A50"/>
    <w:lvl w:ilvl="0" w:tplc="02F865A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D707F4F"/>
    <w:multiLevelType w:val="hybridMultilevel"/>
    <w:tmpl w:val="A1722C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5"/>
  </w:num>
  <w:num w:numId="4">
    <w:abstractNumId w:val="12"/>
  </w:num>
  <w:num w:numId="5">
    <w:abstractNumId w:val="18"/>
  </w:num>
  <w:num w:numId="6">
    <w:abstractNumId w:val="6"/>
  </w:num>
  <w:num w:numId="7">
    <w:abstractNumId w:val="10"/>
  </w:num>
  <w:num w:numId="8">
    <w:abstractNumId w:val="15"/>
  </w:num>
  <w:num w:numId="9">
    <w:abstractNumId w:val="11"/>
  </w:num>
  <w:num w:numId="10">
    <w:abstractNumId w:val="17"/>
  </w:num>
  <w:num w:numId="11">
    <w:abstractNumId w:val="13"/>
  </w:num>
  <w:num w:numId="12">
    <w:abstractNumId w:val="4"/>
  </w:num>
  <w:num w:numId="13">
    <w:abstractNumId w:val="2"/>
  </w:num>
  <w:num w:numId="14">
    <w:abstractNumId w:val="0"/>
  </w:num>
  <w:num w:numId="15">
    <w:abstractNumId w:val="1"/>
  </w:num>
  <w:num w:numId="16">
    <w:abstractNumId w:val="3"/>
  </w:num>
  <w:num w:numId="17">
    <w:abstractNumId w:val="1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B56"/>
    <w:rsid w:val="00007518"/>
    <w:rsid w:val="0001018D"/>
    <w:rsid w:val="00023469"/>
    <w:rsid w:val="00025036"/>
    <w:rsid w:val="00032322"/>
    <w:rsid w:val="00043AE4"/>
    <w:rsid w:val="00043BAD"/>
    <w:rsid w:val="000455B7"/>
    <w:rsid w:val="000574A7"/>
    <w:rsid w:val="000616F7"/>
    <w:rsid w:val="00063CE1"/>
    <w:rsid w:val="000801F5"/>
    <w:rsid w:val="00092859"/>
    <w:rsid w:val="000A5DEF"/>
    <w:rsid w:val="000B015C"/>
    <w:rsid w:val="000B0E10"/>
    <w:rsid w:val="000B6BEF"/>
    <w:rsid w:val="000C018B"/>
    <w:rsid w:val="000C6239"/>
    <w:rsid w:val="000D6D09"/>
    <w:rsid w:val="000D7F16"/>
    <w:rsid w:val="000E0FDE"/>
    <w:rsid w:val="000E197F"/>
    <w:rsid w:val="000F3A63"/>
    <w:rsid w:val="000F6783"/>
    <w:rsid w:val="001056D2"/>
    <w:rsid w:val="00107753"/>
    <w:rsid w:val="00121A07"/>
    <w:rsid w:val="00156EE4"/>
    <w:rsid w:val="0017519D"/>
    <w:rsid w:val="001814AE"/>
    <w:rsid w:val="0018190F"/>
    <w:rsid w:val="00184E80"/>
    <w:rsid w:val="001902DB"/>
    <w:rsid w:val="00191F9C"/>
    <w:rsid w:val="001924C7"/>
    <w:rsid w:val="001C0070"/>
    <w:rsid w:val="001D007B"/>
    <w:rsid w:val="001D1D10"/>
    <w:rsid w:val="001E748C"/>
    <w:rsid w:val="002116A2"/>
    <w:rsid w:val="00215A52"/>
    <w:rsid w:val="00225F2D"/>
    <w:rsid w:val="002404E9"/>
    <w:rsid w:val="00252A38"/>
    <w:rsid w:val="00253CB7"/>
    <w:rsid w:val="002578AE"/>
    <w:rsid w:val="00265645"/>
    <w:rsid w:val="00271B6B"/>
    <w:rsid w:val="00274EFD"/>
    <w:rsid w:val="00282708"/>
    <w:rsid w:val="00282A62"/>
    <w:rsid w:val="00282EC8"/>
    <w:rsid w:val="00285E29"/>
    <w:rsid w:val="002A186A"/>
    <w:rsid w:val="002B322D"/>
    <w:rsid w:val="002D1BF8"/>
    <w:rsid w:val="002D5741"/>
    <w:rsid w:val="002D5EF7"/>
    <w:rsid w:val="002E2AEA"/>
    <w:rsid w:val="002F099D"/>
    <w:rsid w:val="00303E55"/>
    <w:rsid w:val="0030707A"/>
    <w:rsid w:val="003176D3"/>
    <w:rsid w:val="00320871"/>
    <w:rsid w:val="003313A1"/>
    <w:rsid w:val="00336025"/>
    <w:rsid w:val="00352221"/>
    <w:rsid w:val="0035291B"/>
    <w:rsid w:val="00356A46"/>
    <w:rsid w:val="00357242"/>
    <w:rsid w:val="00361679"/>
    <w:rsid w:val="003664F0"/>
    <w:rsid w:val="0037131E"/>
    <w:rsid w:val="00374454"/>
    <w:rsid w:val="00392A73"/>
    <w:rsid w:val="003A0985"/>
    <w:rsid w:val="003A23E1"/>
    <w:rsid w:val="003A52F3"/>
    <w:rsid w:val="003A6FB1"/>
    <w:rsid w:val="003B32C5"/>
    <w:rsid w:val="003B340A"/>
    <w:rsid w:val="003B495E"/>
    <w:rsid w:val="003B707A"/>
    <w:rsid w:val="003D4852"/>
    <w:rsid w:val="003E1D20"/>
    <w:rsid w:val="003E227A"/>
    <w:rsid w:val="003F313F"/>
    <w:rsid w:val="004062AD"/>
    <w:rsid w:val="00410118"/>
    <w:rsid w:val="00417DFC"/>
    <w:rsid w:val="0044217A"/>
    <w:rsid w:val="00446AA0"/>
    <w:rsid w:val="00452004"/>
    <w:rsid w:val="00460995"/>
    <w:rsid w:val="004630C5"/>
    <w:rsid w:val="00474D0D"/>
    <w:rsid w:val="0048175B"/>
    <w:rsid w:val="0048277D"/>
    <w:rsid w:val="00492510"/>
    <w:rsid w:val="0049546B"/>
    <w:rsid w:val="004956AA"/>
    <w:rsid w:val="00495CF2"/>
    <w:rsid w:val="004962A9"/>
    <w:rsid w:val="004A19AA"/>
    <w:rsid w:val="004A2B7A"/>
    <w:rsid w:val="004A5CE2"/>
    <w:rsid w:val="004C5B81"/>
    <w:rsid w:val="004F01B3"/>
    <w:rsid w:val="004F182A"/>
    <w:rsid w:val="0050187E"/>
    <w:rsid w:val="00502836"/>
    <w:rsid w:val="00511194"/>
    <w:rsid w:val="005153D9"/>
    <w:rsid w:val="005178BB"/>
    <w:rsid w:val="0052337A"/>
    <w:rsid w:val="005315D8"/>
    <w:rsid w:val="005438D2"/>
    <w:rsid w:val="00551A40"/>
    <w:rsid w:val="00554509"/>
    <w:rsid w:val="005558B1"/>
    <w:rsid w:val="00561082"/>
    <w:rsid w:val="005625A8"/>
    <w:rsid w:val="005A46B6"/>
    <w:rsid w:val="005B218D"/>
    <w:rsid w:val="005C6343"/>
    <w:rsid w:val="005D495E"/>
    <w:rsid w:val="005D5947"/>
    <w:rsid w:val="006056DD"/>
    <w:rsid w:val="0062336C"/>
    <w:rsid w:val="0062513A"/>
    <w:rsid w:val="00625EE9"/>
    <w:rsid w:val="00656408"/>
    <w:rsid w:val="006609E6"/>
    <w:rsid w:val="006741AB"/>
    <w:rsid w:val="00676CCC"/>
    <w:rsid w:val="0069246E"/>
    <w:rsid w:val="00694C5C"/>
    <w:rsid w:val="00696A8F"/>
    <w:rsid w:val="006A7411"/>
    <w:rsid w:val="006B0008"/>
    <w:rsid w:val="006B223F"/>
    <w:rsid w:val="006B4CB6"/>
    <w:rsid w:val="006C6DDD"/>
    <w:rsid w:val="006E73B6"/>
    <w:rsid w:val="00717169"/>
    <w:rsid w:val="0072010B"/>
    <w:rsid w:val="00725B56"/>
    <w:rsid w:val="00730781"/>
    <w:rsid w:val="00746A6B"/>
    <w:rsid w:val="00751C69"/>
    <w:rsid w:val="0076041C"/>
    <w:rsid w:val="00761F16"/>
    <w:rsid w:val="0076292B"/>
    <w:rsid w:val="00763B30"/>
    <w:rsid w:val="00765588"/>
    <w:rsid w:val="007719C8"/>
    <w:rsid w:val="00776336"/>
    <w:rsid w:val="00780C65"/>
    <w:rsid w:val="0079162D"/>
    <w:rsid w:val="007A50AA"/>
    <w:rsid w:val="007A7774"/>
    <w:rsid w:val="007B1913"/>
    <w:rsid w:val="007B398F"/>
    <w:rsid w:val="007B3EBB"/>
    <w:rsid w:val="007B49D1"/>
    <w:rsid w:val="007B4BA9"/>
    <w:rsid w:val="007C063A"/>
    <w:rsid w:val="007C5A6A"/>
    <w:rsid w:val="007C7417"/>
    <w:rsid w:val="007D732D"/>
    <w:rsid w:val="007E4774"/>
    <w:rsid w:val="007E7419"/>
    <w:rsid w:val="007F0568"/>
    <w:rsid w:val="00814F04"/>
    <w:rsid w:val="00816AE7"/>
    <w:rsid w:val="008203E3"/>
    <w:rsid w:val="008272D7"/>
    <w:rsid w:val="008277D8"/>
    <w:rsid w:val="008425CD"/>
    <w:rsid w:val="00842D2E"/>
    <w:rsid w:val="0084349F"/>
    <w:rsid w:val="00844507"/>
    <w:rsid w:val="0084792B"/>
    <w:rsid w:val="008507CC"/>
    <w:rsid w:val="008515AA"/>
    <w:rsid w:val="008537D7"/>
    <w:rsid w:val="00857592"/>
    <w:rsid w:val="00875850"/>
    <w:rsid w:val="00880042"/>
    <w:rsid w:val="0088007E"/>
    <w:rsid w:val="00880C75"/>
    <w:rsid w:val="008851D1"/>
    <w:rsid w:val="008A111E"/>
    <w:rsid w:val="008A199E"/>
    <w:rsid w:val="008A2360"/>
    <w:rsid w:val="008A2830"/>
    <w:rsid w:val="008A7B92"/>
    <w:rsid w:val="008B1ADB"/>
    <w:rsid w:val="008E72F8"/>
    <w:rsid w:val="008F12DA"/>
    <w:rsid w:val="00907873"/>
    <w:rsid w:val="00907B8B"/>
    <w:rsid w:val="00933B49"/>
    <w:rsid w:val="0093695F"/>
    <w:rsid w:val="00943780"/>
    <w:rsid w:val="009458BE"/>
    <w:rsid w:val="00953473"/>
    <w:rsid w:val="00957E95"/>
    <w:rsid w:val="00961E31"/>
    <w:rsid w:val="009620F2"/>
    <w:rsid w:val="009645F3"/>
    <w:rsid w:val="009733DC"/>
    <w:rsid w:val="00974285"/>
    <w:rsid w:val="0097452A"/>
    <w:rsid w:val="009844FA"/>
    <w:rsid w:val="00986582"/>
    <w:rsid w:val="009B4D64"/>
    <w:rsid w:val="009B4D9C"/>
    <w:rsid w:val="009C0ADF"/>
    <w:rsid w:val="009C3D8B"/>
    <w:rsid w:val="009C6ADE"/>
    <w:rsid w:val="009E152B"/>
    <w:rsid w:val="009E210C"/>
    <w:rsid w:val="009F692F"/>
    <w:rsid w:val="00A06438"/>
    <w:rsid w:val="00A06880"/>
    <w:rsid w:val="00A1630B"/>
    <w:rsid w:val="00A1633C"/>
    <w:rsid w:val="00A25691"/>
    <w:rsid w:val="00A336F3"/>
    <w:rsid w:val="00A340D5"/>
    <w:rsid w:val="00A546D4"/>
    <w:rsid w:val="00A5528A"/>
    <w:rsid w:val="00A57D36"/>
    <w:rsid w:val="00A620F8"/>
    <w:rsid w:val="00A6229D"/>
    <w:rsid w:val="00A65A07"/>
    <w:rsid w:val="00A74699"/>
    <w:rsid w:val="00A766D4"/>
    <w:rsid w:val="00A81D67"/>
    <w:rsid w:val="00A863A6"/>
    <w:rsid w:val="00A92045"/>
    <w:rsid w:val="00A92ED9"/>
    <w:rsid w:val="00A9642B"/>
    <w:rsid w:val="00AA30AC"/>
    <w:rsid w:val="00AB1C63"/>
    <w:rsid w:val="00AB6DA3"/>
    <w:rsid w:val="00AD1452"/>
    <w:rsid w:val="00AD7F26"/>
    <w:rsid w:val="00AE06DE"/>
    <w:rsid w:val="00AF1126"/>
    <w:rsid w:val="00AF3A6E"/>
    <w:rsid w:val="00AF6064"/>
    <w:rsid w:val="00B017FB"/>
    <w:rsid w:val="00B071A9"/>
    <w:rsid w:val="00B107EA"/>
    <w:rsid w:val="00B219C9"/>
    <w:rsid w:val="00B23FBE"/>
    <w:rsid w:val="00B30BAD"/>
    <w:rsid w:val="00B44CC8"/>
    <w:rsid w:val="00B45250"/>
    <w:rsid w:val="00B64383"/>
    <w:rsid w:val="00B773D6"/>
    <w:rsid w:val="00B86A79"/>
    <w:rsid w:val="00B9197B"/>
    <w:rsid w:val="00BB143F"/>
    <w:rsid w:val="00BB2505"/>
    <w:rsid w:val="00BC105B"/>
    <w:rsid w:val="00BC1A27"/>
    <w:rsid w:val="00BC2995"/>
    <w:rsid w:val="00BD2D7A"/>
    <w:rsid w:val="00BE4E4C"/>
    <w:rsid w:val="00BE5514"/>
    <w:rsid w:val="00BF049F"/>
    <w:rsid w:val="00BF365A"/>
    <w:rsid w:val="00C0157C"/>
    <w:rsid w:val="00C15070"/>
    <w:rsid w:val="00C1533E"/>
    <w:rsid w:val="00C22444"/>
    <w:rsid w:val="00C27BB1"/>
    <w:rsid w:val="00C3164C"/>
    <w:rsid w:val="00C36DBC"/>
    <w:rsid w:val="00C463C9"/>
    <w:rsid w:val="00C5196C"/>
    <w:rsid w:val="00C55867"/>
    <w:rsid w:val="00C56958"/>
    <w:rsid w:val="00C61890"/>
    <w:rsid w:val="00C82E12"/>
    <w:rsid w:val="00C8342E"/>
    <w:rsid w:val="00C85F58"/>
    <w:rsid w:val="00CA0F7A"/>
    <w:rsid w:val="00CC13B6"/>
    <w:rsid w:val="00CD7299"/>
    <w:rsid w:val="00CF0A06"/>
    <w:rsid w:val="00CF22EB"/>
    <w:rsid w:val="00CF2F4D"/>
    <w:rsid w:val="00D066B9"/>
    <w:rsid w:val="00D14FED"/>
    <w:rsid w:val="00D1691E"/>
    <w:rsid w:val="00D30A2D"/>
    <w:rsid w:val="00D32489"/>
    <w:rsid w:val="00D342C8"/>
    <w:rsid w:val="00D51987"/>
    <w:rsid w:val="00D520C5"/>
    <w:rsid w:val="00D64968"/>
    <w:rsid w:val="00D663C1"/>
    <w:rsid w:val="00D77510"/>
    <w:rsid w:val="00D825F7"/>
    <w:rsid w:val="00D85614"/>
    <w:rsid w:val="00D85669"/>
    <w:rsid w:val="00D87C4E"/>
    <w:rsid w:val="00D935C3"/>
    <w:rsid w:val="00D979FF"/>
    <w:rsid w:val="00DA44C9"/>
    <w:rsid w:val="00DB4D00"/>
    <w:rsid w:val="00DB4DBD"/>
    <w:rsid w:val="00DB5FB3"/>
    <w:rsid w:val="00DC0826"/>
    <w:rsid w:val="00DC2855"/>
    <w:rsid w:val="00DC49B6"/>
    <w:rsid w:val="00DC5C96"/>
    <w:rsid w:val="00DC7052"/>
    <w:rsid w:val="00DD7B35"/>
    <w:rsid w:val="00DE25E8"/>
    <w:rsid w:val="00DF700B"/>
    <w:rsid w:val="00E136DC"/>
    <w:rsid w:val="00E14A80"/>
    <w:rsid w:val="00E32F64"/>
    <w:rsid w:val="00E3458B"/>
    <w:rsid w:val="00E42A39"/>
    <w:rsid w:val="00E461B2"/>
    <w:rsid w:val="00E67148"/>
    <w:rsid w:val="00EA4A4C"/>
    <w:rsid w:val="00EC33C2"/>
    <w:rsid w:val="00EC37E9"/>
    <w:rsid w:val="00EC5EB9"/>
    <w:rsid w:val="00ED555B"/>
    <w:rsid w:val="00EF6899"/>
    <w:rsid w:val="00F015A0"/>
    <w:rsid w:val="00F06F18"/>
    <w:rsid w:val="00F07FD7"/>
    <w:rsid w:val="00F12992"/>
    <w:rsid w:val="00F22550"/>
    <w:rsid w:val="00F249EC"/>
    <w:rsid w:val="00F44ADC"/>
    <w:rsid w:val="00F52900"/>
    <w:rsid w:val="00F54E99"/>
    <w:rsid w:val="00F71A11"/>
    <w:rsid w:val="00F82585"/>
    <w:rsid w:val="00F82B92"/>
    <w:rsid w:val="00F86BE9"/>
    <w:rsid w:val="00F9006F"/>
    <w:rsid w:val="00F90833"/>
    <w:rsid w:val="00F90E9D"/>
    <w:rsid w:val="00FB20F9"/>
    <w:rsid w:val="00FB6E10"/>
    <w:rsid w:val="00FB7664"/>
    <w:rsid w:val="00FE1011"/>
    <w:rsid w:val="00FE4297"/>
    <w:rsid w:val="00FE6017"/>
    <w:rsid w:val="00FF1664"/>
    <w:rsid w:val="00FF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rules v:ext="edit">
        <o:r id="V:Rule1" type="connector" idref="#_x0000_s1031"/>
        <o:r id="V:Rule2" type="connector" idref="#_x0000_s1032"/>
        <o:r id="V:Rule3" type="connector" idref="#_x0000_s1047"/>
        <o:r id="V:Rule4" type="connector" idref="#_x0000_s1048"/>
        <o:r id="V:Rule5" type="connector" idref="#_x0000_s1049"/>
        <o:r id="V:Rule6" type="connector" idref="#_x0000_s1057"/>
        <o:r id="V:Rule7" type="connector" idref="#_x0000_s1058"/>
        <o:r id="V:Rule8" type="connector" idref="#_x0000_s1068"/>
        <o:r id="V:Rule9" type="connector" idref="#_x0000_s1069"/>
        <o:r id="V:Rule10" type="connector" idref="#_x0000_s1079"/>
        <o:r id="V:Rule11" type="connector" idref="#_x0000_s1080"/>
        <o:r id="V:Rule12" type="connector" idref="#_x0000_s1081"/>
        <o:r id="V:Rule13" type="connector" idref="#_x0000_s1090"/>
        <o:r id="V:Rule14" type="connector" idref="#_x0000_s1091"/>
        <o:r id="V:Rule15" type="connector" idref="#_x0000_s1092"/>
        <o:r id="V:Rule16" type="connector" idref="#_x0000_s1099"/>
        <o:r id="V:Rule17" type="connector" idref="#_x0000_s1100"/>
      </o:rules>
    </o:shapelayout>
  </w:shapeDefaults>
  <w:decimalSymbol w:val=","/>
  <w:listSeparator w:val=";"/>
  <w14:defaultImageDpi w14:val="0"/>
  <w15:docId w15:val="{A90F930A-DA37-492F-8863-CBC8AC2F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HTML Preformatted"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582"/>
    <w:pPr>
      <w:spacing w:after="200" w:line="276" w:lineRule="auto"/>
    </w:pPr>
    <w:rPr>
      <w:rFonts w:cs="Times New Roman"/>
      <w:sz w:val="22"/>
      <w:szCs w:val="22"/>
      <w:lang w:eastAsia="en-US"/>
    </w:rPr>
  </w:style>
  <w:style w:type="paragraph" w:styleId="1">
    <w:name w:val="heading 1"/>
    <w:basedOn w:val="a"/>
    <w:next w:val="a"/>
    <w:link w:val="10"/>
    <w:uiPriority w:val="9"/>
    <w:qFormat/>
    <w:rsid w:val="00551A40"/>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265645"/>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265645"/>
    <w:pPr>
      <w:spacing w:before="240" w:after="60"/>
      <w:outlineLvl w:val="5"/>
    </w:pPr>
    <w:rPr>
      <w:b/>
      <w:bCs/>
    </w:rPr>
  </w:style>
  <w:style w:type="paragraph" w:styleId="7">
    <w:name w:val="heading 7"/>
    <w:basedOn w:val="a"/>
    <w:next w:val="a"/>
    <w:link w:val="70"/>
    <w:uiPriority w:val="9"/>
    <w:qFormat/>
    <w:rsid w:val="00265645"/>
    <w:pPr>
      <w:keepNext/>
      <w:spacing w:after="0" w:line="360" w:lineRule="auto"/>
      <w:jc w:val="center"/>
      <w:outlineLvl w:val="6"/>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51A40"/>
    <w:rPr>
      <w:rFonts w:ascii="Cambria" w:hAnsi="Cambria" w:cs="Times New Roman"/>
      <w:b/>
      <w:bCs/>
      <w:kern w:val="32"/>
      <w:sz w:val="32"/>
      <w:szCs w:val="32"/>
      <w:lang w:val="x-none" w:eastAsia="en-US"/>
    </w:rPr>
  </w:style>
  <w:style w:type="character" w:customStyle="1" w:styleId="30">
    <w:name w:val="Заголовок 3 Знак"/>
    <w:basedOn w:val="a0"/>
    <w:link w:val="3"/>
    <w:uiPriority w:val="9"/>
    <w:semiHidden/>
    <w:locked/>
    <w:rsid w:val="00265645"/>
    <w:rPr>
      <w:rFonts w:ascii="Cambria" w:hAnsi="Cambria" w:cs="Times New Roman"/>
      <w:b/>
      <w:bCs/>
      <w:sz w:val="26"/>
      <w:szCs w:val="26"/>
      <w:lang w:val="x-none" w:eastAsia="en-US"/>
    </w:rPr>
  </w:style>
  <w:style w:type="character" w:customStyle="1" w:styleId="60">
    <w:name w:val="Заголовок 6 Знак"/>
    <w:basedOn w:val="a0"/>
    <w:link w:val="6"/>
    <w:uiPriority w:val="9"/>
    <w:semiHidden/>
    <w:locked/>
    <w:rsid w:val="00265645"/>
    <w:rPr>
      <w:rFonts w:ascii="Calibri" w:hAnsi="Calibri" w:cs="Times New Roman"/>
      <w:b/>
      <w:bCs/>
      <w:sz w:val="22"/>
      <w:szCs w:val="22"/>
      <w:lang w:val="x-none" w:eastAsia="en-US"/>
    </w:rPr>
  </w:style>
  <w:style w:type="character" w:customStyle="1" w:styleId="70">
    <w:name w:val="Заголовок 7 Знак"/>
    <w:basedOn w:val="a0"/>
    <w:link w:val="7"/>
    <w:uiPriority w:val="9"/>
    <w:locked/>
    <w:rsid w:val="00265645"/>
    <w:rPr>
      <w:rFonts w:ascii="Times New Roman" w:hAnsi="Times New Roman" w:cs="Times New Roman"/>
      <w:b/>
      <w:sz w:val="24"/>
    </w:rPr>
  </w:style>
  <w:style w:type="paragraph" w:styleId="a3">
    <w:name w:val="List Paragraph"/>
    <w:basedOn w:val="a"/>
    <w:uiPriority w:val="34"/>
    <w:qFormat/>
    <w:rsid w:val="00725B56"/>
    <w:pPr>
      <w:ind w:left="720"/>
      <w:contextualSpacing/>
    </w:pPr>
  </w:style>
  <w:style w:type="paragraph" w:styleId="a4">
    <w:name w:val="footnote text"/>
    <w:basedOn w:val="a"/>
    <w:link w:val="a5"/>
    <w:uiPriority w:val="99"/>
    <w:semiHidden/>
    <w:unhideWhenUsed/>
    <w:rsid w:val="00092859"/>
    <w:rPr>
      <w:sz w:val="20"/>
      <w:szCs w:val="20"/>
    </w:rPr>
  </w:style>
  <w:style w:type="character" w:customStyle="1" w:styleId="a5">
    <w:name w:val="Текст сноски Знак"/>
    <w:basedOn w:val="a0"/>
    <w:link w:val="a4"/>
    <w:uiPriority w:val="99"/>
    <w:semiHidden/>
    <w:locked/>
    <w:rsid w:val="00092859"/>
    <w:rPr>
      <w:rFonts w:cs="Times New Roman"/>
      <w:lang w:val="x-none" w:eastAsia="en-US"/>
    </w:rPr>
  </w:style>
  <w:style w:type="character" w:styleId="a6">
    <w:name w:val="footnote reference"/>
    <w:basedOn w:val="a0"/>
    <w:uiPriority w:val="99"/>
    <w:semiHidden/>
    <w:unhideWhenUsed/>
    <w:rsid w:val="00092859"/>
    <w:rPr>
      <w:rFonts w:cs="Times New Roman"/>
      <w:vertAlign w:val="superscript"/>
    </w:rPr>
  </w:style>
  <w:style w:type="paragraph" w:styleId="a7">
    <w:name w:val="header"/>
    <w:basedOn w:val="a"/>
    <w:link w:val="a8"/>
    <w:uiPriority w:val="99"/>
    <w:semiHidden/>
    <w:unhideWhenUsed/>
    <w:rsid w:val="000B015C"/>
    <w:pPr>
      <w:tabs>
        <w:tab w:val="center" w:pos="4677"/>
        <w:tab w:val="right" w:pos="9355"/>
      </w:tabs>
    </w:pPr>
  </w:style>
  <w:style w:type="character" w:customStyle="1" w:styleId="a8">
    <w:name w:val="Верхний колонтитул Знак"/>
    <w:basedOn w:val="a0"/>
    <w:link w:val="a7"/>
    <w:uiPriority w:val="99"/>
    <w:semiHidden/>
    <w:locked/>
    <w:rsid w:val="000B015C"/>
    <w:rPr>
      <w:rFonts w:cs="Times New Roman"/>
      <w:sz w:val="22"/>
      <w:szCs w:val="22"/>
      <w:lang w:val="x-none" w:eastAsia="en-US"/>
    </w:rPr>
  </w:style>
  <w:style w:type="paragraph" w:styleId="a9">
    <w:name w:val="footer"/>
    <w:basedOn w:val="a"/>
    <w:link w:val="aa"/>
    <w:uiPriority w:val="99"/>
    <w:unhideWhenUsed/>
    <w:rsid w:val="000B015C"/>
    <w:pPr>
      <w:tabs>
        <w:tab w:val="center" w:pos="4677"/>
        <w:tab w:val="right" w:pos="9355"/>
      </w:tabs>
    </w:pPr>
  </w:style>
  <w:style w:type="character" w:customStyle="1" w:styleId="aa">
    <w:name w:val="Нижний колонтитул Знак"/>
    <w:basedOn w:val="a0"/>
    <w:link w:val="a9"/>
    <w:uiPriority w:val="99"/>
    <w:locked/>
    <w:rsid w:val="000B015C"/>
    <w:rPr>
      <w:rFonts w:cs="Times New Roman"/>
      <w:sz w:val="22"/>
      <w:szCs w:val="22"/>
      <w:lang w:val="x-none" w:eastAsia="en-US"/>
    </w:rPr>
  </w:style>
  <w:style w:type="paragraph" w:styleId="ab">
    <w:name w:val="Body Text"/>
    <w:basedOn w:val="a"/>
    <w:link w:val="ac"/>
    <w:uiPriority w:val="99"/>
    <w:semiHidden/>
    <w:unhideWhenUsed/>
    <w:rsid w:val="00265645"/>
    <w:pPr>
      <w:spacing w:after="120"/>
    </w:pPr>
  </w:style>
  <w:style w:type="character" w:customStyle="1" w:styleId="ac">
    <w:name w:val="Основной текст Знак"/>
    <w:basedOn w:val="a0"/>
    <w:link w:val="ab"/>
    <w:uiPriority w:val="99"/>
    <w:semiHidden/>
    <w:locked/>
    <w:rsid w:val="00265645"/>
    <w:rPr>
      <w:rFonts w:cs="Times New Roman"/>
      <w:sz w:val="22"/>
      <w:szCs w:val="22"/>
      <w:lang w:val="x-none" w:eastAsia="en-US"/>
    </w:rPr>
  </w:style>
  <w:style w:type="character" w:styleId="ad">
    <w:name w:val="Hyperlink"/>
    <w:basedOn w:val="a0"/>
    <w:uiPriority w:val="99"/>
    <w:unhideWhenUsed/>
    <w:rsid w:val="00265645"/>
    <w:rPr>
      <w:rFonts w:cs="Times New Roman"/>
      <w:color w:val="0000FF"/>
      <w:u w:val="single"/>
    </w:rPr>
  </w:style>
  <w:style w:type="paragraph" w:styleId="ae">
    <w:name w:val="caption"/>
    <w:basedOn w:val="a"/>
    <w:next w:val="a"/>
    <w:uiPriority w:val="35"/>
    <w:qFormat/>
    <w:rsid w:val="00265645"/>
    <w:pPr>
      <w:spacing w:after="0" w:line="480" w:lineRule="auto"/>
      <w:ind w:firstLine="567"/>
      <w:jc w:val="both"/>
    </w:pPr>
    <w:rPr>
      <w:rFonts w:ascii="Times New Roman" w:hAnsi="Times New Roman"/>
      <w:sz w:val="28"/>
      <w:szCs w:val="28"/>
      <w:lang w:eastAsia="ru-RU"/>
    </w:rPr>
  </w:style>
  <w:style w:type="paragraph" w:customStyle="1" w:styleId="ConsPlusTitle">
    <w:name w:val="ConsPlusTitle"/>
    <w:uiPriority w:val="99"/>
    <w:rsid w:val="00FF1664"/>
    <w:pPr>
      <w:autoSpaceDE w:val="0"/>
      <w:autoSpaceDN w:val="0"/>
      <w:adjustRightInd w:val="0"/>
    </w:pPr>
    <w:rPr>
      <w:rFonts w:ascii="Times New Roman" w:hAnsi="Times New Roman" w:cs="Times New Roman"/>
      <w:b/>
      <w:bCs/>
      <w:sz w:val="28"/>
      <w:szCs w:val="28"/>
    </w:rPr>
  </w:style>
  <w:style w:type="paragraph" w:styleId="af">
    <w:name w:val="Normal (Web)"/>
    <w:basedOn w:val="a"/>
    <w:uiPriority w:val="99"/>
    <w:unhideWhenUsed/>
    <w:rsid w:val="0049546B"/>
    <w:pPr>
      <w:spacing w:before="100" w:beforeAutospacing="1" w:after="100" w:afterAutospacing="1" w:line="240" w:lineRule="auto"/>
    </w:pPr>
    <w:rPr>
      <w:rFonts w:ascii="Times New Roman" w:hAnsi="Times New Roman"/>
      <w:color w:val="000000"/>
      <w:sz w:val="24"/>
      <w:szCs w:val="24"/>
      <w:lang w:eastAsia="ru-RU"/>
    </w:rPr>
  </w:style>
  <w:style w:type="paragraph" w:styleId="HTML">
    <w:name w:val="HTML Preformatted"/>
    <w:basedOn w:val="a"/>
    <w:link w:val="HTML0"/>
    <w:uiPriority w:val="99"/>
    <w:rsid w:val="0055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551A4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1050;&#1072;&#1095;&#1077;&#1089;&#1090;&#1074;&#1086;_&#1087;&#1088;&#1086;&#1076;&#1091;&#1082;&#1094;&#1080;&#10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cholga.ru/&#1089;&#1090;&#1072;&#1090;&#1100;&#1080;/&#1082;&#1072;&#1082;-&#1088;&#1077;&#1072;&#1075;&#1080;&#1088;&#1086;&#1074;&#1072;&#1090;&#1100;-&#1085;&#1072;-&#1072;&#1075;&#1088;&#1077;&#1089;&#1089;&#1080;&#11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ROA" TargetMode="External"/><Relationship Id="rId5" Type="http://schemas.openxmlformats.org/officeDocument/2006/relationships/webSettings" Target="webSettings.xml"/><Relationship Id="rId15" Type="http://schemas.openxmlformats.org/officeDocument/2006/relationships/hyperlink" Target="http://www.luna66.ru/" TargetMode="External"/><Relationship Id="rId10" Type="http://schemas.openxmlformats.org/officeDocument/2006/relationships/hyperlink" Target="http://www.onphilanthropy.com/site/News2?page=NewsArticle&amp;id=6268" TargetMode="External"/><Relationship Id="rId4" Type="http://schemas.openxmlformats.org/officeDocument/2006/relationships/settings" Target="settings.xml"/><Relationship Id="rId9" Type="http://schemas.openxmlformats.org/officeDocument/2006/relationships/hyperlink" Target="http://zhabreev.livejournal.com/" TargetMode="External"/><Relationship Id="rId14" Type="http://schemas.openxmlformats.org/officeDocument/2006/relationships/hyperlink" Target="http://copytimer.ru/main/887/1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DE04-B925-400D-8C59-7FDF2DFB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9041</Words>
  <Characters>51539</Characters>
  <Application>Microsoft Office Word</Application>
  <DocSecurity>0</DocSecurity>
  <Lines>429</Lines>
  <Paragraphs>120</Paragraphs>
  <ScaleCrop>false</ScaleCrop>
  <Company>Reanimator Extreme Edition</Company>
  <LinksUpToDate>false</LinksUpToDate>
  <CharactersWithSpaces>60460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2014-04-15T16:35:00Z</dcterms:created>
  <dcterms:modified xsi:type="dcterms:W3CDTF">2014-04-15T16:35:00Z</dcterms:modified>
</cp:coreProperties>
</file>