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15" w:rsidRDefault="00A05D15" w:rsidP="00DD53FB"/>
    <w:p w:rsidR="00CB26DA" w:rsidRDefault="00CB26DA" w:rsidP="00DD53FB">
      <w:r>
        <w:t>Содержание</w:t>
      </w:r>
    </w:p>
    <w:p w:rsidR="00CB26DA" w:rsidRDefault="00CB26DA" w:rsidP="00DD53FB"/>
    <w:p w:rsidR="00CB26DA" w:rsidRDefault="00CB26DA" w:rsidP="00DD53FB">
      <w:r>
        <w:t>Введение. 3</w:t>
      </w:r>
    </w:p>
    <w:p w:rsidR="00CB26DA" w:rsidRDefault="00CB26DA" w:rsidP="00DD53FB"/>
    <w:p w:rsidR="00CB26DA" w:rsidRDefault="00CB26DA" w:rsidP="00DD53FB">
      <w:r>
        <w:t>1. Характеристика предприятия 4</w:t>
      </w:r>
    </w:p>
    <w:p w:rsidR="00CB26DA" w:rsidRDefault="00CB26DA" w:rsidP="00DD53FB"/>
    <w:p w:rsidR="00CB26DA" w:rsidRDefault="00CB26DA" w:rsidP="00DD53FB">
      <w:r>
        <w:t>2. Организация рабочих мест в цеху. 5</w:t>
      </w:r>
    </w:p>
    <w:p w:rsidR="00CB26DA" w:rsidRDefault="00CB26DA" w:rsidP="00DD53FB"/>
    <w:p w:rsidR="00CB26DA" w:rsidRDefault="00CB26DA" w:rsidP="00DD53FB">
      <w:r>
        <w:t>3. Определение количества потребителей и блюд. 8</w:t>
      </w:r>
    </w:p>
    <w:p w:rsidR="00CB26DA" w:rsidRDefault="00CB26DA" w:rsidP="00DD53FB"/>
    <w:p w:rsidR="00CB26DA" w:rsidRDefault="00CB26DA" w:rsidP="00DD53FB">
      <w:r>
        <w:t>4. Составление меню и производственной программы. 13</w:t>
      </w:r>
    </w:p>
    <w:p w:rsidR="00CB26DA" w:rsidRDefault="00CB26DA" w:rsidP="00DD53FB"/>
    <w:p w:rsidR="00CB26DA" w:rsidRDefault="00CB26DA" w:rsidP="00DD53FB">
      <w:r>
        <w:t>5. Подбор и расчет оборудование. 26</w:t>
      </w:r>
    </w:p>
    <w:p w:rsidR="00CB26DA" w:rsidRDefault="00CB26DA" w:rsidP="00DD53FB"/>
    <w:p w:rsidR="00CB26DA" w:rsidRDefault="00CB26DA" w:rsidP="00DD53FB">
      <w:r>
        <w:t>6. Санитарные требования к содержанию помещения и личная гигиена 29</w:t>
      </w:r>
    </w:p>
    <w:p w:rsidR="00CB26DA" w:rsidRDefault="00CB26DA" w:rsidP="00DD53FB"/>
    <w:p w:rsidR="00CB26DA" w:rsidRDefault="00CB26DA" w:rsidP="00DD53FB">
      <w:r>
        <w:t>Заключение. 33</w:t>
      </w:r>
    </w:p>
    <w:p w:rsidR="00CB26DA" w:rsidRDefault="00CB26DA" w:rsidP="00DD53FB"/>
    <w:p w:rsidR="00CB26DA" w:rsidRDefault="00CB26DA" w:rsidP="00DD53FB">
      <w:r>
        <w:t>Литература 35</w:t>
      </w:r>
    </w:p>
    <w:p w:rsidR="00CB26DA" w:rsidRDefault="00CB26DA" w:rsidP="00DD53FB">
      <w:r>
        <w:t>Введение</w:t>
      </w:r>
    </w:p>
    <w:p w:rsidR="00CB26DA" w:rsidRDefault="00CB26DA" w:rsidP="00DD53FB"/>
    <w:p w:rsidR="00CB26DA" w:rsidRDefault="00CB26DA" w:rsidP="00DD53FB">
      <w:r>
        <w:t>Пища-основа жизни человека. От того, как человек питается, зависит его здоровье, настроение, трудоспособность. Следовательно, питание человека-это не только его личное, но и общественное дело.</w:t>
      </w:r>
    </w:p>
    <w:p w:rsidR="00CB26DA" w:rsidRDefault="00CB26DA" w:rsidP="00DD53FB"/>
    <w:p w:rsidR="00CB26DA" w:rsidRDefault="00CB26DA" w:rsidP="00DD53FB">
      <w:r>
        <w:t>Предприятия общественного питания оснащены механическим, холодильным и тепловым оборудованием с газовым, электрическим и паровым обогревом. В связи с этим технолог должен знать оборудование предприятий общественного питания и другие технические дисциплины. Не менее важно для технолога знание экономики общественного питания. Достигнуть высокой производительности труда, повысить культуру обслуживания нельзя без знания основ организации общественного питания.</w:t>
      </w:r>
    </w:p>
    <w:p w:rsidR="00CB26DA" w:rsidRDefault="00CB26DA" w:rsidP="00DD53FB"/>
    <w:p w:rsidR="00CB26DA" w:rsidRDefault="00CB26DA" w:rsidP="00DD53FB">
      <w:r>
        <w:t>Развитие общественного питания:</w:t>
      </w:r>
    </w:p>
    <w:p w:rsidR="00CB26DA" w:rsidRDefault="00CB26DA" w:rsidP="00DD53FB"/>
    <w:p w:rsidR="00CB26DA" w:rsidRDefault="00CB26DA" w:rsidP="00DD53FB">
      <w:r>
        <w:t>" дает существенную экономию общественного труда вследствие более рационального использования техники, сырья, материалов;</w:t>
      </w:r>
    </w:p>
    <w:p w:rsidR="00CB26DA" w:rsidRDefault="00CB26DA" w:rsidP="00DD53FB"/>
    <w:p w:rsidR="00CB26DA" w:rsidRDefault="00CB26DA" w:rsidP="00DD53FB">
      <w:r>
        <w:t>" предоставляет рабочим и служащим в течение рабочего дня горячую пищу, что повышает их работоспособность, сохраняет здоровье;</w:t>
      </w:r>
    </w:p>
    <w:p w:rsidR="00CB26DA" w:rsidRDefault="00CB26DA" w:rsidP="00DD53FB"/>
    <w:p w:rsidR="00CB26DA" w:rsidRDefault="00CB26DA" w:rsidP="00DD53FB">
      <w:r>
        <w:t>" дает возможность организации сбалансированного рационального питания в детских и учебных заведениях.</w:t>
      </w:r>
    </w:p>
    <w:p w:rsidR="00CB26DA" w:rsidRDefault="00CB26DA" w:rsidP="00DD53FB"/>
    <w:p w:rsidR="00CB26DA" w:rsidRDefault="00CB26DA" w:rsidP="00DD53FB">
      <w:r>
        <w:t>Повышение эффективности общественного питания основывается на общих для всего народного хозяйства принципах интенсификации производства - достижение высоких результатов при наименьших затратах материальных и трудовых ресурсов.</w:t>
      </w:r>
    </w:p>
    <w:p w:rsidR="00CB26DA" w:rsidRDefault="00CB26DA" w:rsidP="00DD53FB"/>
    <w:p w:rsidR="00CB26DA" w:rsidRDefault="00CB26DA" w:rsidP="00DD53FB"/>
    <w:p w:rsidR="00CB26DA" w:rsidRDefault="00CB26DA" w:rsidP="00DD53FB">
      <w:r>
        <w:t>1. Характеристика предприятия</w:t>
      </w:r>
    </w:p>
    <w:p w:rsidR="00CB26DA" w:rsidRDefault="00CB26DA" w:rsidP="00DD53FB"/>
    <w:p w:rsidR="00CB26DA" w:rsidRDefault="00CB26DA" w:rsidP="00DD53FB"/>
    <w:p w:rsidR="00CB26DA" w:rsidRDefault="00CB26DA" w:rsidP="00DD53FB">
      <w:r>
        <w:t>В данной курсовой работе рассматривается ресторан. Ресторан класса "люкс" "русский" на 150 мест в гостинице "Международная-2".</w:t>
      </w:r>
    </w:p>
    <w:p w:rsidR="00CB26DA" w:rsidRDefault="00CB26DA" w:rsidP="00DD53FB"/>
    <w:p w:rsidR="00CB26DA" w:rsidRDefault="00CB26DA" w:rsidP="00DD53FB">
      <w:r>
        <w:t>Ресторан - это общедоступное предприятие общественного питания, предоставляющее потребителям широкий ассортимент блюд сложного приготовления, в основном по индивидуальным заказам, а также винно-водочные, табачные и кондитерские изделия. Высокий уровень обслуживания сочетается с организацией отдыха посетителей.</w:t>
      </w:r>
    </w:p>
    <w:p w:rsidR="00CB26DA" w:rsidRDefault="00CB26DA" w:rsidP="00DD53FB"/>
    <w:p w:rsidR="00CB26DA" w:rsidRDefault="00CB26DA" w:rsidP="00DD53FB">
      <w:r>
        <w:t>Цель работы ресторана - организация питания, а также проведение вечернего досуга. Режим работы общего типа установлен</w:t>
      </w:r>
    </w:p>
    <w:p w:rsidR="00CB26DA" w:rsidRDefault="00CB26DA" w:rsidP="00DD53FB">
      <w:r>
        <w:t>Список литературы</w:t>
      </w:r>
    </w:p>
    <w:p w:rsidR="00CB26DA" w:rsidRDefault="00CB26DA" w:rsidP="00DD53FB"/>
    <w:p w:rsidR="00CB26DA" w:rsidRDefault="00CB26DA" w:rsidP="00DD53FB">
      <w:r>
        <w:t>15. Педенко А.И. Гигиена, санитария общественного питания. М.: Экономика 2001 г.</w:t>
      </w:r>
    </w:p>
    <w:p w:rsidR="00CB26DA" w:rsidRDefault="00CB26DA" w:rsidP="00DD53FB"/>
    <w:p w:rsidR="00CB26DA" w:rsidRDefault="00CB26DA" w:rsidP="00DD53FB">
      <w:r>
        <w:t>16. Порфентьева Т.Р. Товароведение плодоовощных, зерномучных кондитерских вкусовых товаров. М.: Экономика. 2002 г.</w:t>
      </w:r>
    </w:p>
    <w:p w:rsidR="00CB26DA" w:rsidRDefault="00CB26DA" w:rsidP="00DD53FB"/>
    <w:p w:rsidR="00CB26DA" w:rsidRDefault="00CB26DA" w:rsidP="00DD53FB">
      <w:r>
        <w:t>17. Сборник нормативных и технических документов, регламентирующих производство кулинарной продукции", 2-ая часть, Москва: "Хебпродинформ"-2001г.</w:t>
      </w:r>
    </w:p>
    <w:p w:rsidR="00CB26DA" w:rsidRDefault="00CB26DA" w:rsidP="00DD53FB"/>
    <w:p w:rsidR="00CB26DA" w:rsidRDefault="00CB26DA" w:rsidP="00DD53FB">
      <w:r>
        <w:t>18. Сборник рецептов блюд и кулинарных изделий для предприятия общественого питания под редакцией Ратумный А С ,Старостина Л А и т. д. "экономика" м 1981 г.</w:t>
      </w:r>
    </w:p>
    <w:p w:rsidR="00CB26DA" w:rsidRDefault="00CB26DA" w:rsidP="00DD53FB"/>
    <w:p w:rsidR="00CB26DA" w:rsidRDefault="00CB26DA" w:rsidP="00DD53FB">
      <w:r>
        <w:t>19. Токарев Л.М. Производство мучных, кондитерских изделий. М: Пищевая промышленность. 2000г.</w:t>
      </w:r>
    </w:p>
    <w:p w:rsidR="00CB26DA" w:rsidRDefault="00CB26DA" w:rsidP="00DD53FB"/>
    <w:p w:rsidR="00CB26DA" w:rsidRDefault="00CB26DA" w:rsidP="00DD53FB">
      <w:r>
        <w:t>20. Успенская Н.Р. Практическое пособие для повара. М.: Экономика.2000 г.</w:t>
      </w:r>
    </w:p>
    <w:p w:rsidR="00CB26DA" w:rsidRDefault="00CB26DA" w:rsidP="00DD53FB"/>
    <w:p w:rsidR="00CB26DA" w:rsidRDefault="00CB26DA" w:rsidP="00DD53FB">
      <w:r>
        <w:t>21. Журналы. Кулинар. Питание и общество. Пищевая промышленность, Смак, Хлебосол. За пять пос</w:t>
      </w:r>
    </w:p>
    <w:p w:rsidR="00CB26DA" w:rsidRDefault="00CB26DA" w:rsidP="00DD53FB">
      <w:r>
        <w:t>Примечания:</w:t>
      </w:r>
    </w:p>
    <w:p w:rsidR="00CB26DA" w:rsidRDefault="00CB26DA" w:rsidP="00DD53FB"/>
    <w:p w:rsidR="00CB26DA" w:rsidRDefault="00CB26DA" w:rsidP="00DD53FB">
      <w:r>
        <w:t>Примечаний нет.</w:t>
      </w:r>
      <w:bookmarkStart w:id="0" w:name="_GoBack"/>
      <w:bookmarkEnd w:id="0"/>
    </w:p>
    <w:sectPr w:rsidR="00CB26DA" w:rsidSect="0086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3FB"/>
    <w:rsid w:val="002716D7"/>
    <w:rsid w:val="003A249B"/>
    <w:rsid w:val="00825B40"/>
    <w:rsid w:val="0086261D"/>
    <w:rsid w:val="00A05D15"/>
    <w:rsid w:val="00BE2DE0"/>
    <w:rsid w:val="00CB26DA"/>
    <w:rsid w:val="00D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CCA50-3B4D-4F4F-9E38-1A3895D1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hennessy</dc:creator>
  <cp:keywords/>
  <dc:description/>
  <cp:lastModifiedBy>admin</cp:lastModifiedBy>
  <cp:revision>2</cp:revision>
  <dcterms:created xsi:type="dcterms:W3CDTF">2014-03-30T00:02:00Z</dcterms:created>
  <dcterms:modified xsi:type="dcterms:W3CDTF">2014-03-30T00:02:00Z</dcterms:modified>
</cp:coreProperties>
</file>