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21198C" w:rsidRDefault="0021198C" w:rsidP="0021198C">
      <w:pPr>
        <w:pStyle w:val="aff9"/>
      </w:pPr>
    </w:p>
    <w:p w:rsidR="00F542DE" w:rsidRPr="0021198C" w:rsidRDefault="00F542DE" w:rsidP="0021198C">
      <w:pPr>
        <w:pStyle w:val="aff9"/>
        <w:rPr>
          <w:color w:val="000000"/>
          <w:szCs w:val="32"/>
        </w:rPr>
      </w:pPr>
      <w:r w:rsidRPr="0021198C">
        <w:rPr>
          <w:color w:val="000000"/>
          <w:szCs w:val="32"/>
        </w:rPr>
        <w:t>КУРСОВАЯ</w:t>
      </w:r>
      <w:r w:rsidR="0021198C" w:rsidRPr="0021198C">
        <w:rPr>
          <w:color w:val="000000"/>
          <w:szCs w:val="32"/>
        </w:rPr>
        <w:t xml:space="preserve"> </w:t>
      </w:r>
      <w:r w:rsidRPr="0021198C">
        <w:rPr>
          <w:color w:val="000000"/>
          <w:szCs w:val="32"/>
        </w:rPr>
        <w:t>РАБОТА</w:t>
      </w:r>
    </w:p>
    <w:p w:rsidR="00F542DE" w:rsidRPr="0021198C" w:rsidRDefault="00F542DE" w:rsidP="0021198C">
      <w:pPr>
        <w:pStyle w:val="aff9"/>
        <w:rPr>
          <w:i/>
          <w:color w:val="000000"/>
        </w:rPr>
      </w:pPr>
      <w:r w:rsidRPr="0021198C">
        <w:rPr>
          <w:i/>
          <w:color w:val="000000"/>
        </w:rPr>
        <w:t>по</w:t>
      </w:r>
      <w:r w:rsidR="0021198C" w:rsidRPr="0021198C">
        <w:rPr>
          <w:i/>
          <w:color w:val="000000"/>
        </w:rPr>
        <w:t xml:space="preserve"> </w:t>
      </w:r>
      <w:r w:rsidRPr="0021198C">
        <w:rPr>
          <w:i/>
          <w:color w:val="000000"/>
        </w:rPr>
        <w:t>дисциплине</w:t>
      </w:r>
      <w:r w:rsidR="0021198C" w:rsidRPr="0021198C">
        <w:rPr>
          <w:i/>
          <w:color w:val="000000"/>
        </w:rPr>
        <w:t xml:space="preserve">: </w:t>
      </w:r>
      <w:r w:rsidRPr="0021198C">
        <w:rPr>
          <w:i/>
          <w:color w:val="000000"/>
        </w:rPr>
        <w:t>автоматизация</w:t>
      </w:r>
      <w:r w:rsidR="0021198C" w:rsidRPr="0021198C">
        <w:rPr>
          <w:i/>
          <w:color w:val="000000"/>
        </w:rPr>
        <w:t xml:space="preserve"> </w:t>
      </w:r>
      <w:r w:rsidRPr="0021198C">
        <w:rPr>
          <w:i/>
          <w:color w:val="000000"/>
        </w:rPr>
        <w:t>систем</w:t>
      </w:r>
      <w:r w:rsidR="0021198C" w:rsidRPr="0021198C">
        <w:rPr>
          <w:i/>
          <w:color w:val="000000"/>
        </w:rPr>
        <w:t xml:space="preserve"> </w:t>
      </w:r>
      <w:r w:rsidRPr="0021198C">
        <w:rPr>
          <w:i/>
          <w:color w:val="000000"/>
        </w:rPr>
        <w:t>электроснабжения</w:t>
      </w:r>
    </w:p>
    <w:p w:rsidR="0021198C" w:rsidRDefault="0021198C" w:rsidP="0021198C">
      <w:pPr>
        <w:pStyle w:val="aff9"/>
        <w:rPr>
          <w:szCs w:val="32"/>
        </w:rPr>
      </w:pPr>
      <w:r>
        <w:rPr>
          <w:szCs w:val="32"/>
        </w:rPr>
        <w:t>"</w:t>
      </w:r>
      <w:r w:rsidR="00F542DE" w:rsidRPr="0021198C">
        <w:rPr>
          <w:color w:val="000000"/>
          <w:szCs w:val="32"/>
        </w:rPr>
        <w:t>Разработка</w:t>
      </w:r>
      <w:r w:rsidRPr="0021198C">
        <w:rPr>
          <w:color w:val="000000"/>
          <w:szCs w:val="32"/>
        </w:rPr>
        <w:t xml:space="preserve"> </w:t>
      </w:r>
      <w:r w:rsidR="00F542DE" w:rsidRPr="0021198C">
        <w:rPr>
          <w:color w:val="000000"/>
          <w:szCs w:val="32"/>
        </w:rPr>
        <w:t>передающего</w:t>
      </w:r>
      <w:r w:rsidRPr="0021198C">
        <w:rPr>
          <w:color w:val="000000"/>
          <w:szCs w:val="32"/>
        </w:rPr>
        <w:t xml:space="preserve"> </w:t>
      </w:r>
      <w:r w:rsidR="00F542DE" w:rsidRPr="0021198C">
        <w:rPr>
          <w:color w:val="000000"/>
          <w:szCs w:val="32"/>
        </w:rPr>
        <w:t>полукомплекта</w:t>
      </w:r>
      <w:r w:rsidRPr="0021198C">
        <w:rPr>
          <w:color w:val="000000"/>
          <w:szCs w:val="32"/>
        </w:rPr>
        <w:t xml:space="preserve"> </w:t>
      </w:r>
      <w:r w:rsidR="00F542DE" w:rsidRPr="0021198C">
        <w:rPr>
          <w:color w:val="000000"/>
          <w:szCs w:val="32"/>
        </w:rPr>
        <w:t>ТУ</w:t>
      </w:r>
      <w:r>
        <w:rPr>
          <w:szCs w:val="32"/>
        </w:rPr>
        <w:t>"</w:t>
      </w:r>
    </w:p>
    <w:p w:rsidR="00C07B24" w:rsidRDefault="0021198C" w:rsidP="0021198C">
      <w:pPr>
        <w:pStyle w:val="aff4"/>
      </w:pPr>
      <w:r>
        <w:br w:type="page"/>
      </w:r>
      <w:r w:rsidRPr="0021198C">
        <w:t>Реферат</w:t>
      </w:r>
    </w:p>
    <w:p w:rsidR="0021198C" w:rsidRPr="0021198C" w:rsidRDefault="0021198C" w:rsidP="0021198C">
      <w:pPr>
        <w:pStyle w:val="aff4"/>
        <w:rPr>
          <w:color w:val="000000"/>
        </w:rPr>
      </w:pPr>
    </w:p>
    <w:p w:rsidR="0021198C" w:rsidRPr="0021198C" w:rsidRDefault="000A125B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данном</w:t>
      </w:r>
      <w:r w:rsidR="0021198C" w:rsidRPr="0021198C">
        <w:t xml:space="preserve"> </w:t>
      </w:r>
      <w:r w:rsidRPr="0021198C">
        <w:t>курсовом</w:t>
      </w:r>
      <w:r w:rsidR="0021198C" w:rsidRPr="0021198C">
        <w:t xml:space="preserve"> </w:t>
      </w:r>
      <w:r w:rsidRPr="0021198C">
        <w:t>проекте</w:t>
      </w:r>
      <w:r w:rsidR="0021198C" w:rsidRPr="0021198C">
        <w:t xml:space="preserve"> </w:t>
      </w:r>
      <w:r w:rsidRPr="0021198C">
        <w:t>выбра</w:t>
      </w:r>
      <w:r w:rsidR="004C2B9B" w:rsidRPr="0021198C">
        <w:t>н</w:t>
      </w:r>
      <w:r w:rsidR="0021198C" w:rsidRPr="0021198C">
        <w:t xml:space="preserve"> </w:t>
      </w:r>
      <w:r w:rsidR="0075567B" w:rsidRPr="0021198C">
        <w:t>наиболее</w:t>
      </w:r>
      <w:r w:rsidR="0021198C" w:rsidRPr="0021198C">
        <w:t xml:space="preserve"> </w:t>
      </w:r>
      <w:r w:rsidR="0075567B" w:rsidRPr="0021198C">
        <w:t>рациональный</w:t>
      </w:r>
      <w:r w:rsidR="0021198C" w:rsidRPr="0021198C">
        <w:t xml:space="preserve"> </w:t>
      </w:r>
      <w:r w:rsidR="0075567B" w:rsidRPr="0021198C">
        <w:t>способ</w:t>
      </w:r>
      <w:r w:rsidR="0021198C" w:rsidRPr="0021198C">
        <w:t xml:space="preserve"> </w:t>
      </w:r>
      <w:r w:rsidR="0075567B" w:rsidRPr="0021198C">
        <w:t>кодирования</w:t>
      </w:r>
      <w:r w:rsidR="0021198C" w:rsidRPr="0021198C">
        <w:t xml:space="preserve"> </w:t>
      </w:r>
      <w:r w:rsidR="0075567B" w:rsidRPr="0021198C">
        <w:t>сообщений,</w:t>
      </w:r>
      <w:r w:rsidR="0021198C" w:rsidRPr="0021198C">
        <w:t xml:space="preserve"> </w:t>
      </w:r>
      <w:r w:rsidR="0075567B" w:rsidRPr="0021198C">
        <w:t>опр</w:t>
      </w:r>
      <w:r w:rsidR="00465529" w:rsidRPr="0021198C">
        <w:t>еделена</w:t>
      </w:r>
      <w:r w:rsidR="0021198C" w:rsidRPr="0021198C">
        <w:t xml:space="preserve"> </w:t>
      </w:r>
      <w:r w:rsidR="00465529" w:rsidRPr="0021198C">
        <w:t>частота</w:t>
      </w:r>
      <w:r w:rsidR="0021198C" w:rsidRPr="0021198C">
        <w:t xml:space="preserve"> </w:t>
      </w:r>
      <w:r w:rsidR="00465529" w:rsidRPr="0021198C">
        <w:t>мультивибратора</w:t>
      </w:r>
      <w:r w:rsidR="00767607" w:rsidRPr="0021198C">
        <w:t>,</w:t>
      </w:r>
      <w:r w:rsidR="0021198C" w:rsidRPr="0021198C">
        <w:t xml:space="preserve"> </w:t>
      </w:r>
      <w:r w:rsidR="00767607" w:rsidRPr="0021198C">
        <w:t>определена</w:t>
      </w:r>
      <w:r w:rsidR="0021198C" w:rsidRPr="0021198C">
        <w:t xml:space="preserve"> </w:t>
      </w:r>
      <w:r w:rsidR="00767607" w:rsidRPr="0021198C">
        <w:t>наибольшая,</w:t>
      </w:r>
      <w:r w:rsidR="0021198C" w:rsidRPr="0021198C">
        <w:t xml:space="preserve"> </w:t>
      </w:r>
      <w:r w:rsidR="00767607" w:rsidRPr="0021198C">
        <w:t>возможной</w:t>
      </w:r>
      <w:r w:rsidR="0021198C" w:rsidRPr="0021198C">
        <w:t xml:space="preserve"> </w:t>
      </w:r>
      <w:r w:rsidR="00767607" w:rsidRPr="0021198C">
        <w:t>удаленности</w:t>
      </w:r>
      <w:r w:rsidR="0021198C" w:rsidRPr="0021198C">
        <w:t xml:space="preserve"> </w:t>
      </w:r>
      <w:r w:rsidR="00767607" w:rsidRPr="0021198C">
        <w:t>пункта</w:t>
      </w:r>
      <w:r w:rsidR="0021198C" w:rsidRPr="0021198C">
        <w:t xml:space="preserve"> </w:t>
      </w:r>
      <w:r w:rsidR="00767607" w:rsidRPr="0021198C">
        <w:t>приема</w:t>
      </w:r>
      <w:r w:rsidR="0021198C" w:rsidRPr="0021198C">
        <w:t xml:space="preserve"> </w:t>
      </w:r>
      <w:r w:rsidR="00767607" w:rsidRPr="0021198C">
        <w:t>сообщений</w:t>
      </w:r>
      <w:r w:rsidR="0021198C" w:rsidRPr="0021198C">
        <w:t xml:space="preserve">. </w:t>
      </w:r>
      <w:r w:rsidR="00465529" w:rsidRPr="0021198C">
        <w:t>С</w:t>
      </w:r>
      <w:r w:rsidR="0075567B" w:rsidRPr="0021198C">
        <w:t>оставлена</w:t>
      </w:r>
      <w:r w:rsidR="0021198C" w:rsidRPr="0021198C">
        <w:t xml:space="preserve"> </w:t>
      </w:r>
      <w:r w:rsidR="0075567B" w:rsidRPr="0021198C">
        <w:t>структурная</w:t>
      </w:r>
      <w:r w:rsidR="0021198C" w:rsidRPr="0021198C">
        <w:t xml:space="preserve"> </w:t>
      </w:r>
      <w:r w:rsidR="0075567B" w:rsidRPr="0021198C">
        <w:t>схема</w:t>
      </w:r>
      <w:r w:rsidR="0021198C" w:rsidRPr="0021198C">
        <w:t xml:space="preserve"> </w:t>
      </w:r>
      <w:r w:rsidR="0075567B" w:rsidRPr="0021198C">
        <w:t>технических</w:t>
      </w:r>
      <w:r w:rsidR="0021198C" w:rsidRPr="0021198C">
        <w:t xml:space="preserve"> </w:t>
      </w:r>
      <w:r w:rsidR="0075567B" w:rsidRPr="0021198C">
        <w:t>средств</w:t>
      </w:r>
      <w:r w:rsidR="0021198C" w:rsidRPr="0021198C">
        <w:t xml:space="preserve"> </w:t>
      </w:r>
      <w:r w:rsidR="0075567B" w:rsidRPr="0021198C">
        <w:t>автоматизированной</w:t>
      </w:r>
      <w:r w:rsidR="0021198C" w:rsidRPr="0021198C">
        <w:t xml:space="preserve"> </w:t>
      </w:r>
      <w:r w:rsidR="0075567B" w:rsidRPr="0021198C">
        <w:t>системы</w:t>
      </w:r>
      <w:r w:rsidR="0021198C" w:rsidRPr="0021198C">
        <w:t xml:space="preserve"> </w:t>
      </w:r>
      <w:r w:rsidR="0075567B" w:rsidRPr="0021198C">
        <w:t>управления</w:t>
      </w:r>
      <w:r w:rsidR="0021198C" w:rsidRPr="0021198C">
        <w:t xml:space="preserve"> </w:t>
      </w:r>
      <w:r w:rsidR="0075567B" w:rsidRPr="0021198C">
        <w:t>тяговыми</w:t>
      </w:r>
      <w:r w:rsidR="0021198C" w:rsidRPr="0021198C">
        <w:t xml:space="preserve"> </w:t>
      </w:r>
      <w:r w:rsidR="0075567B" w:rsidRPr="0021198C">
        <w:t>подстанциями</w:t>
      </w:r>
      <w:r w:rsidR="00767607" w:rsidRPr="0021198C">
        <w:t>,</w:t>
      </w:r>
      <w:r w:rsidR="0021198C" w:rsidRPr="0021198C">
        <w:t xml:space="preserve"> </w:t>
      </w:r>
      <w:r w:rsidR="00767607" w:rsidRPr="0021198C">
        <w:t>а</w:t>
      </w:r>
      <w:r w:rsidR="0021198C" w:rsidRPr="0021198C">
        <w:t xml:space="preserve"> </w:t>
      </w:r>
      <w:r w:rsidR="00767607" w:rsidRPr="0021198C">
        <w:t>так</w:t>
      </w:r>
      <w:r w:rsidR="0021198C" w:rsidRPr="0021198C">
        <w:t xml:space="preserve"> </w:t>
      </w:r>
      <w:r w:rsidR="00767607" w:rsidRPr="0021198C">
        <w:t>же</w:t>
      </w:r>
      <w:r w:rsidR="0021198C" w:rsidRPr="0021198C">
        <w:t xml:space="preserve"> </w:t>
      </w:r>
      <w:r w:rsidR="00465529" w:rsidRPr="0021198C">
        <w:rPr>
          <w:noProof/>
        </w:rPr>
        <w:t>у</w:t>
      </w:r>
      <w:r w:rsidR="0075567B" w:rsidRPr="0021198C">
        <w:rPr>
          <w:noProof/>
        </w:rPr>
        <w:t>прощенная</w:t>
      </w:r>
      <w:r w:rsidR="0021198C" w:rsidRPr="0021198C">
        <w:rPr>
          <w:noProof/>
        </w:rPr>
        <w:t xml:space="preserve"> </w:t>
      </w:r>
      <w:r w:rsidR="0075567B" w:rsidRPr="0021198C">
        <w:rPr>
          <w:noProof/>
        </w:rPr>
        <w:t>схема</w:t>
      </w:r>
      <w:r w:rsidR="0021198C" w:rsidRPr="0021198C">
        <w:rPr>
          <w:noProof/>
        </w:rPr>
        <w:t xml:space="preserve"> </w:t>
      </w:r>
      <w:r w:rsidR="0075567B" w:rsidRPr="0021198C">
        <w:rPr>
          <w:noProof/>
        </w:rPr>
        <w:t>передачи</w:t>
      </w:r>
      <w:r w:rsidR="0021198C" w:rsidRPr="0021198C">
        <w:rPr>
          <w:noProof/>
        </w:rPr>
        <w:t xml:space="preserve"> </w:t>
      </w:r>
      <w:r w:rsidR="0075567B" w:rsidRPr="0021198C">
        <w:rPr>
          <w:noProof/>
        </w:rPr>
        <w:t>информации</w:t>
      </w:r>
      <w:r w:rsidR="0021198C" w:rsidRPr="0021198C">
        <w:rPr>
          <w:noProof/>
        </w:rPr>
        <w:t xml:space="preserve"> </w:t>
      </w:r>
      <w:r w:rsidR="0075567B" w:rsidRPr="0021198C">
        <w:rPr>
          <w:noProof/>
        </w:rPr>
        <w:t>в</w:t>
      </w:r>
      <w:r w:rsidR="0021198C" w:rsidRPr="0021198C">
        <w:rPr>
          <w:noProof/>
        </w:rPr>
        <w:t xml:space="preserve"> </w:t>
      </w:r>
      <w:r w:rsidR="0075567B" w:rsidRPr="0021198C">
        <w:rPr>
          <w:noProof/>
        </w:rPr>
        <w:t>системе</w:t>
      </w:r>
      <w:r w:rsidR="0021198C" w:rsidRPr="0021198C">
        <w:rPr>
          <w:noProof/>
        </w:rPr>
        <w:t xml:space="preserve"> </w:t>
      </w:r>
      <w:r w:rsidR="0075567B" w:rsidRPr="0021198C">
        <w:rPr>
          <w:noProof/>
        </w:rPr>
        <w:t>телемеханики</w:t>
      </w:r>
      <w:r w:rsidR="0021198C" w:rsidRPr="0021198C">
        <w:rPr>
          <w:noProof/>
        </w:rPr>
        <w:t xml:space="preserve">. </w:t>
      </w:r>
      <w:r w:rsidR="00465529" w:rsidRPr="0021198C">
        <w:t>Р</w:t>
      </w:r>
      <w:r w:rsidR="0075567B" w:rsidRPr="0021198C">
        <w:t>ассмотрена</w:t>
      </w:r>
      <w:r w:rsidR="0021198C" w:rsidRPr="0021198C">
        <w:t xml:space="preserve"> </w:t>
      </w:r>
      <w:r w:rsidR="0075567B" w:rsidRPr="0021198C">
        <w:rPr>
          <w:bCs/>
        </w:rPr>
        <w:t>схема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рекомендуемых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форматов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телемеханики</w:t>
      </w:r>
      <w:r w:rsidR="0021198C" w:rsidRPr="0021198C">
        <w:t xml:space="preserve"> </w:t>
      </w:r>
      <w:r w:rsidR="00AB4B8B" w:rsidRPr="0021198C">
        <w:t>и</w:t>
      </w:r>
      <w:r w:rsidR="0021198C" w:rsidRPr="0021198C">
        <w:t xml:space="preserve"> </w:t>
      </w:r>
      <w:r w:rsidR="0075567B" w:rsidRPr="0021198C">
        <w:rPr>
          <w:bCs/>
        </w:rPr>
        <w:t>классы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достоверности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стандартные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форматы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телемеханики</w:t>
      </w:r>
      <w:r w:rsidR="0021198C" w:rsidRPr="0021198C">
        <w:rPr>
          <w:bCs/>
        </w:rPr>
        <w:t xml:space="preserve">. </w:t>
      </w:r>
      <w:r w:rsidR="0075567B" w:rsidRPr="0021198C">
        <w:rPr>
          <w:bCs/>
        </w:rPr>
        <w:t>Выбран</w:t>
      </w:r>
      <w:r w:rsidR="0021198C" w:rsidRPr="0021198C">
        <w:rPr>
          <w:bCs/>
        </w:rPr>
        <w:t xml:space="preserve"> </w:t>
      </w:r>
      <w:r w:rsidR="0075567B" w:rsidRPr="0021198C">
        <w:rPr>
          <w:bCs/>
        </w:rPr>
        <w:t>протокол</w:t>
      </w:r>
      <w:r w:rsidR="0021198C" w:rsidRPr="0021198C">
        <w:rPr>
          <w:bCs/>
        </w:rPr>
        <w:t xml:space="preserve"> </w:t>
      </w:r>
      <w:r w:rsidR="0075567B" w:rsidRPr="0021198C">
        <w:rPr>
          <w:bCs/>
          <w:lang w:val="en-US"/>
        </w:rPr>
        <w:t>MODBUS</w:t>
      </w:r>
      <w:r w:rsidR="0021198C" w:rsidRPr="0021198C">
        <w:t xml:space="preserve"> </w:t>
      </w:r>
      <w:r w:rsidR="0075567B" w:rsidRPr="0021198C">
        <w:t>и</w:t>
      </w:r>
      <w:r w:rsidR="0021198C" w:rsidRPr="0021198C">
        <w:t xml:space="preserve"> </w:t>
      </w:r>
      <w:r w:rsidR="0075567B" w:rsidRPr="0021198C">
        <w:t>рассмотрена</w:t>
      </w:r>
      <w:r w:rsidR="0021198C" w:rsidRPr="0021198C">
        <w:t xml:space="preserve"> </w:t>
      </w:r>
      <w:r w:rsidR="0075567B" w:rsidRPr="0021198C">
        <w:t>структура</w:t>
      </w:r>
      <w:r w:rsidR="0021198C" w:rsidRPr="0021198C">
        <w:t xml:space="preserve"> </w:t>
      </w:r>
      <w:r w:rsidR="0075567B" w:rsidRPr="0021198C">
        <w:t>байта</w:t>
      </w:r>
      <w:r w:rsidR="0021198C" w:rsidRPr="0021198C">
        <w:t xml:space="preserve"> </w:t>
      </w:r>
      <w:r w:rsidR="0075567B" w:rsidRPr="0021198C">
        <w:rPr>
          <w:lang w:val="en-US"/>
        </w:rPr>
        <w:t>Modbus</w:t>
      </w:r>
      <w:r w:rsidR="0021198C" w:rsidRPr="0021198C">
        <w:t xml:space="preserve">. </w:t>
      </w:r>
      <w:r w:rsidR="00F54DF8" w:rsidRPr="0021198C">
        <w:t>Рассмотрена</w:t>
      </w:r>
      <w:r w:rsidR="0021198C" w:rsidRPr="0021198C">
        <w:t xml:space="preserve"> </w:t>
      </w:r>
      <w:r w:rsidR="00F54DF8" w:rsidRPr="0021198C">
        <w:t>функциональная</w:t>
      </w:r>
      <w:r w:rsidR="0021198C" w:rsidRPr="0021198C">
        <w:t xml:space="preserve"> </w:t>
      </w:r>
      <w:r w:rsidR="00F54DF8" w:rsidRPr="0021198C">
        <w:t>схема</w:t>
      </w:r>
      <w:r w:rsidR="0021198C" w:rsidRPr="0021198C">
        <w:t xml:space="preserve"> </w:t>
      </w:r>
      <w:r w:rsidR="00F54DF8" w:rsidRPr="0021198C">
        <w:t>шкафа</w:t>
      </w:r>
      <w:r w:rsidR="0021198C" w:rsidRPr="0021198C">
        <w:t xml:space="preserve"> </w:t>
      </w:r>
      <w:r w:rsidR="00F54DF8" w:rsidRPr="0021198C">
        <w:t>КП-М</w:t>
      </w:r>
      <w:r w:rsidR="0021198C">
        <w:t xml:space="preserve"> (</w:t>
      </w:r>
      <w:r w:rsidR="00F54DF8" w:rsidRPr="0021198C">
        <w:t>ПС</w:t>
      </w:r>
      <w:r w:rsidR="0021198C" w:rsidRPr="0021198C">
        <w:t xml:space="preserve">). </w:t>
      </w:r>
      <w:r w:rsidR="00F54DF8" w:rsidRPr="0021198C">
        <w:t>Выбран</w:t>
      </w:r>
      <w:r w:rsidR="0021198C" w:rsidRPr="0021198C">
        <w:t xml:space="preserve"> </w:t>
      </w:r>
      <w:r w:rsidR="00F54DF8" w:rsidRPr="0021198C">
        <w:t>мультиплексор</w:t>
      </w:r>
      <w:r w:rsidR="0021198C" w:rsidRPr="0021198C">
        <w:t xml:space="preserve"> </w:t>
      </w:r>
      <w:r w:rsidR="00F54DF8" w:rsidRPr="0021198C">
        <w:t>ТС16/ТУ8</w:t>
      </w:r>
      <w:r w:rsidR="0021198C" w:rsidRPr="0021198C">
        <w:t xml:space="preserve"> </w:t>
      </w:r>
      <w:r w:rsidR="00F54DF8" w:rsidRPr="0021198C">
        <w:t>и</w:t>
      </w:r>
      <w:r w:rsidR="0021198C" w:rsidRPr="0021198C">
        <w:t xml:space="preserve"> </w:t>
      </w:r>
      <w:r w:rsidR="00F54DF8" w:rsidRPr="0021198C">
        <w:t>рассмотрена</w:t>
      </w:r>
      <w:r w:rsidR="0021198C" w:rsidRPr="0021198C">
        <w:t xml:space="preserve"> </w:t>
      </w:r>
      <w:r w:rsidR="00F54DF8" w:rsidRPr="0021198C">
        <w:t>его</w:t>
      </w:r>
      <w:r w:rsidR="0021198C" w:rsidRPr="0021198C">
        <w:t xml:space="preserve"> </w:t>
      </w:r>
      <w:r w:rsidR="00F54DF8" w:rsidRPr="0021198C">
        <w:t>функциональная</w:t>
      </w:r>
      <w:r w:rsidR="0021198C" w:rsidRPr="0021198C">
        <w:t xml:space="preserve"> </w:t>
      </w:r>
      <w:r w:rsidR="00F54DF8" w:rsidRPr="0021198C">
        <w:t>схема</w:t>
      </w:r>
      <w:r w:rsidR="0021198C" w:rsidRPr="0021198C">
        <w:t xml:space="preserve">. </w:t>
      </w:r>
      <w:r w:rsidR="00F54DF8" w:rsidRPr="0021198C">
        <w:t>Рассмотрен</w:t>
      </w:r>
      <w:r w:rsidR="0021198C" w:rsidRPr="0021198C">
        <w:t xml:space="preserve"> </w:t>
      </w:r>
      <w:r w:rsidR="00F54DF8" w:rsidRPr="0021198C">
        <w:t>Модем-УКП</w:t>
      </w:r>
      <w:r w:rsidR="0021198C" w:rsidRPr="0021198C">
        <w:t>.</w:t>
      </w:r>
    </w:p>
    <w:p w:rsidR="0021198C" w:rsidRDefault="00032BA8" w:rsidP="0021198C">
      <w:pPr>
        <w:shd w:val="clear" w:color="auto" w:fill="FFFFFF"/>
        <w:tabs>
          <w:tab w:val="left" w:pos="726"/>
        </w:tabs>
        <w:rPr>
          <w:bCs/>
        </w:rPr>
      </w:pPr>
      <w:r w:rsidRPr="0021198C">
        <w:rPr>
          <w:bCs/>
        </w:rPr>
        <w:t>Курсовая</w:t>
      </w:r>
      <w:r w:rsidR="0021198C" w:rsidRPr="0021198C">
        <w:rPr>
          <w:bCs/>
        </w:rPr>
        <w:t xml:space="preserve"> </w:t>
      </w:r>
      <w:r w:rsidRPr="0021198C">
        <w:rPr>
          <w:bCs/>
        </w:rPr>
        <w:t>работа</w:t>
      </w:r>
      <w:r w:rsidR="0021198C" w:rsidRPr="0021198C">
        <w:rPr>
          <w:bCs/>
        </w:rPr>
        <w:t xml:space="preserve"> </w:t>
      </w:r>
      <w:r w:rsidRPr="0021198C">
        <w:rPr>
          <w:bCs/>
        </w:rPr>
        <w:t>содержит</w:t>
      </w:r>
      <w:r w:rsidR="0021198C" w:rsidRPr="0021198C">
        <w:rPr>
          <w:bCs/>
        </w:rPr>
        <w:t xml:space="preserve"> </w:t>
      </w:r>
      <w:r w:rsidRPr="0021198C">
        <w:rPr>
          <w:bCs/>
        </w:rPr>
        <w:t>4</w:t>
      </w:r>
      <w:r w:rsidR="0021198C" w:rsidRPr="0021198C">
        <w:rPr>
          <w:bCs/>
        </w:rPr>
        <w:t xml:space="preserve"> </w:t>
      </w:r>
      <w:r w:rsidRPr="0021198C">
        <w:rPr>
          <w:bCs/>
        </w:rPr>
        <w:t>таблицы</w:t>
      </w:r>
      <w:r w:rsidR="0021198C" w:rsidRPr="0021198C">
        <w:rPr>
          <w:bCs/>
        </w:rPr>
        <w:t xml:space="preserve"> </w:t>
      </w:r>
      <w:r w:rsidRPr="0021198C">
        <w:rPr>
          <w:bCs/>
        </w:rPr>
        <w:t>и</w:t>
      </w:r>
      <w:r w:rsidR="0021198C" w:rsidRPr="0021198C">
        <w:rPr>
          <w:bCs/>
        </w:rPr>
        <w:t xml:space="preserve"> </w:t>
      </w:r>
      <w:r w:rsidRPr="0021198C">
        <w:rPr>
          <w:bCs/>
        </w:rPr>
        <w:t>20</w:t>
      </w:r>
      <w:r w:rsidR="0021198C" w:rsidRPr="0021198C">
        <w:rPr>
          <w:bCs/>
        </w:rPr>
        <w:t xml:space="preserve"> </w:t>
      </w:r>
      <w:r w:rsidRPr="0021198C">
        <w:rPr>
          <w:bCs/>
        </w:rPr>
        <w:t>схем</w:t>
      </w:r>
      <w:r w:rsidR="0021198C" w:rsidRPr="0021198C">
        <w:rPr>
          <w:bCs/>
        </w:rPr>
        <w:t>.</w:t>
      </w:r>
    </w:p>
    <w:p w:rsidR="0021198C" w:rsidRDefault="004228C8" w:rsidP="004228C8">
      <w:pPr>
        <w:pStyle w:val="aff4"/>
      </w:pPr>
      <w:r>
        <w:br w:type="page"/>
      </w:r>
      <w:r w:rsidR="000141C2" w:rsidRPr="0021198C">
        <w:t>Содержание</w:t>
      </w:r>
    </w:p>
    <w:p w:rsidR="004228C8" w:rsidRPr="0021198C" w:rsidRDefault="004228C8" w:rsidP="004228C8">
      <w:pPr>
        <w:pStyle w:val="aff4"/>
      </w:pP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Введение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Исходные данные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Выбор рационального способа кодирования сообщений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Определение расчетной частоты мультивибратора полукомплекта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Определение наибольшей, возможной удаленности пункта приема сообщений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Особенности системы АСТМУ-А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Интерфейсы и протоколы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Передача информации в телемеханических системах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Стандартные форматы телемеханических систем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 xml:space="preserve">Протокол </w:t>
      </w:r>
      <w:r w:rsidRPr="00384B2C">
        <w:rPr>
          <w:rStyle w:val="afd"/>
          <w:noProof/>
          <w:lang w:val="en-US"/>
        </w:rPr>
        <w:t>MODBUS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Базовый состав оборудования кп системы астму-а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Мультиплексор ТУ8/ТС16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Модем-УКП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Общие сведения об организации опроса контролируемых пунктов</w:t>
      </w:r>
    </w:p>
    <w:p w:rsidR="004228C8" w:rsidRDefault="004228C8">
      <w:pPr>
        <w:pStyle w:val="11"/>
        <w:tabs>
          <w:tab w:val="right" w:leader="dot" w:pos="9346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84B2C">
        <w:rPr>
          <w:rStyle w:val="afd"/>
          <w:noProof/>
        </w:rPr>
        <w:t>Библиографический список</w:t>
      </w:r>
    </w:p>
    <w:p w:rsidR="0021198C" w:rsidRDefault="0021198C" w:rsidP="0021198C">
      <w:pPr>
        <w:pStyle w:val="1"/>
      </w:pPr>
      <w:r>
        <w:br w:type="page"/>
      </w:r>
      <w:bookmarkStart w:id="0" w:name="_Toc286013089"/>
      <w:r w:rsidRPr="0021198C">
        <w:t>Введение</w:t>
      </w:r>
      <w:bookmarkEnd w:id="0"/>
    </w:p>
    <w:p w:rsidR="0021198C" w:rsidRPr="0021198C" w:rsidRDefault="0021198C" w:rsidP="0021198C">
      <w:pPr>
        <w:rPr>
          <w:lang w:eastAsia="en-US"/>
        </w:rPr>
      </w:pPr>
    </w:p>
    <w:p w:rsidR="0021198C" w:rsidRPr="0021198C" w:rsidRDefault="0021198C" w:rsidP="0021198C">
      <w:pPr>
        <w:pStyle w:val="22"/>
        <w:tabs>
          <w:tab w:val="left" w:pos="726"/>
        </w:tabs>
        <w:jc w:val="both"/>
      </w:pPr>
      <w:r w:rsidRPr="0021198C">
        <w:t>С увеличением расстояния передачи, объёма информации и числа контролируемых объектов особое значение приобретает необходимость сокращения затрат на линии связи, обеспечения качества передачи сигналов и быстродействия системы передачи. Эти проблемы решаются с помощью устройств автоматики и телемеханики, позволяющие наиболее рационально использовать линии связи и одновременно обеспечить надежную, быструю и точную передачу приказов, сигналов и результатов измерений.</w:t>
      </w:r>
    </w:p>
    <w:p w:rsidR="0021198C" w:rsidRPr="0021198C" w:rsidRDefault="0021198C" w:rsidP="0021198C">
      <w:pPr>
        <w:pStyle w:val="22"/>
        <w:tabs>
          <w:tab w:val="left" w:pos="726"/>
        </w:tabs>
        <w:jc w:val="both"/>
      </w:pPr>
      <w:r w:rsidRPr="0021198C">
        <w:t>Автоматика - техника управления и контроля в пределах небольших расстоянии.</w:t>
      </w:r>
    </w:p>
    <w:p w:rsidR="0021198C" w:rsidRPr="0021198C" w:rsidRDefault="0021198C" w:rsidP="0021198C">
      <w:pPr>
        <w:pStyle w:val="22"/>
        <w:tabs>
          <w:tab w:val="left" w:pos="726"/>
        </w:tabs>
        <w:jc w:val="both"/>
      </w:pPr>
      <w:r w:rsidRPr="0021198C">
        <w:t>Телемеханика - техника управления, контроля и регулирования производственными или технологическими процессами при наличии больших расстояний, для преодоления которых применяют специальные средства.</w:t>
      </w:r>
    </w:p>
    <w:p w:rsidR="0021198C" w:rsidRPr="0021198C" w:rsidRDefault="0021198C" w:rsidP="0021198C">
      <w:pPr>
        <w:pStyle w:val="22"/>
        <w:tabs>
          <w:tab w:val="left" w:pos="726"/>
        </w:tabs>
        <w:jc w:val="both"/>
      </w:pPr>
      <w:r w:rsidRPr="0021198C">
        <w:t xml:space="preserve">Первый опытный телемеханизированный участок Москва-Раменское был введен в эксплуатацию в </w:t>
      </w:r>
      <w:smartTag w:uri="urn:schemas-microsoft-com:office:smarttags" w:element="metricconverter">
        <w:smartTagPr>
          <w:attr w:name="ProductID" w:val="1952 г"/>
        </w:smartTagPr>
        <w:r w:rsidRPr="0021198C">
          <w:t>1952 г</w:t>
        </w:r>
      </w:smartTag>
      <w:r w:rsidRPr="0021198C">
        <w:t xml:space="preserve">. До </w:t>
      </w:r>
      <w:smartTag w:uri="urn:schemas-microsoft-com:office:smarttags" w:element="metricconverter">
        <w:smartTagPr>
          <w:attr w:name="ProductID" w:val="1959 г"/>
        </w:smartTagPr>
        <w:r w:rsidRPr="0021198C">
          <w:t>1959 г</w:t>
        </w:r>
      </w:smartTag>
      <w:r w:rsidRPr="0021198C">
        <w:t>. Система телемеханики была внедрена на ряде электрифицированных участков железных дорог протяженностью около тысячи километров.</w:t>
      </w:r>
    </w:p>
    <w:p w:rsidR="0021198C" w:rsidRPr="0021198C" w:rsidRDefault="0021198C" w:rsidP="0021198C">
      <w:pPr>
        <w:shd w:val="clear" w:color="auto" w:fill="FFFFFF"/>
        <w:tabs>
          <w:tab w:val="left" w:pos="726"/>
        </w:tabs>
      </w:pPr>
      <w:r w:rsidRPr="0021198C">
        <w:t>В данном курсовом проекте рассматривается автоматизированная система телемеханического управления АСТМУ-А, применяемая на электрифицированных железных дорогах. Данная система телемеханики разрабатывалась при заданных ресурсных ограничениях с учетом тенденции применения современных коммуникационных технологий в системах управления и мониторинга, как железных дорог, так и электроэнергетики.</w:t>
      </w:r>
    </w:p>
    <w:p w:rsidR="0021198C" w:rsidRPr="0021198C" w:rsidRDefault="0021198C" w:rsidP="0021198C">
      <w:pPr>
        <w:tabs>
          <w:tab w:val="left" w:pos="726"/>
        </w:tabs>
      </w:pPr>
      <w:r w:rsidRPr="0021198C">
        <w:t>Создана первичная магистральная цифровая сеть связи и первичная сеть связи технологического</w:t>
      </w:r>
      <w:r>
        <w:t xml:space="preserve"> (</w:t>
      </w:r>
      <w:r w:rsidRPr="0021198C">
        <w:t>дорожного) сегмента, содержащая около четырех тысяч узлов ОТН, которая закрыта от несанкционированного доступа и обеспечивает работу в режиме реального времени устройств автоматики и телемеханики, и центров диспетчерского управления. СПД ОТН обеспечивает функционирование информационно-управляющей системы контроля и управления объектами электроснабжения и контактной сети.</w:t>
      </w:r>
    </w:p>
    <w:p w:rsidR="0021198C" w:rsidRDefault="0021198C" w:rsidP="0021198C">
      <w:pPr>
        <w:tabs>
          <w:tab w:val="left" w:pos="726"/>
        </w:tabs>
      </w:pPr>
      <w:r w:rsidRPr="0021198C">
        <w:t>На базе первичных сетей созданы вторичные сети, обеспечивающие оперативно-технологическую связь ОТС</w:t>
      </w:r>
      <w:r>
        <w:t xml:space="preserve"> (</w:t>
      </w:r>
      <w:r w:rsidRPr="0021198C">
        <w:t>включая диспетчерскую связь), общетехнологическую телефонную связь ОбТС, сеть передачи данных СПД. Отдельно выделена сеть передачи данных оперативно-технологического назначения СПД</w:t>
      </w:r>
    </w:p>
    <w:p w:rsidR="0021198C" w:rsidRDefault="0021198C" w:rsidP="0021198C">
      <w:pPr>
        <w:pStyle w:val="1"/>
      </w:pPr>
      <w:r>
        <w:br w:type="page"/>
      </w:r>
      <w:bookmarkStart w:id="1" w:name="_Toc286013090"/>
      <w:r w:rsidR="000141C2" w:rsidRPr="0021198C">
        <w:t>Исходные</w:t>
      </w:r>
      <w:r w:rsidRPr="0021198C">
        <w:t xml:space="preserve"> </w:t>
      </w:r>
      <w:r w:rsidR="000141C2" w:rsidRPr="0021198C">
        <w:t>данные</w:t>
      </w:r>
      <w:bookmarkEnd w:id="1"/>
    </w:p>
    <w:p w:rsidR="0021198C" w:rsidRPr="0021198C" w:rsidRDefault="0021198C" w:rsidP="0021198C">
      <w:pPr>
        <w:rPr>
          <w:lang w:eastAsia="en-US"/>
        </w:rPr>
      </w:pPr>
    </w:p>
    <w:p w:rsidR="000141C2" w:rsidRPr="0021198C" w:rsidRDefault="000141C2" w:rsidP="0021198C">
      <w:pPr>
        <w:tabs>
          <w:tab w:val="left" w:pos="726"/>
        </w:tabs>
      </w:pPr>
      <w:r w:rsidRPr="0021198C">
        <w:t>Вариант</w:t>
      </w:r>
      <w:r w:rsidR="0021198C" w:rsidRPr="0021198C">
        <w:t xml:space="preserve"> </w:t>
      </w:r>
      <w:r w:rsidR="005B64C1" w:rsidRPr="0021198C">
        <w:t>044</w:t>
      </w:r>
    </w:p>
    <w:p w:rsidR="00AB2EC8" w:rsidRPr="0021198C" w:rsidRDefault="00AB2EC8" w:rsidP="0021198C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137"/>
        <w:gridCol w:w="508"/>
        <w:gridCol w:w="537"/>
        <w:gridCol w:w="194"/>
        <w:gridCol w:w="151"/>
        <w:gridCol w:w="134"/>
        <w:gridCol w:w="456"/>
        <w:gridCol w:w="1087"/>
        <w:gridCol w:w="3010"/>
        <w:gridCol w:w="294"/>
      </w:tblGrid>
      <w:tr w:rsidR="0097413C" w:rsidRPr="0021198C" w:rsidTr="001F0CF0">
        <w:trPr>
          <w:jc w:val="center"/>
        </w:trPr>
        <w:tc>
          <w:tcPr>
            <w:tcW w:w="4719" w:type="dxa"/>
            <w:gridSpan w:val="7"/>
            <w:shd w:val="clear" w:color="auto" w:fill="auto"/>
          </w:tcPr>
          <w:p w:rsidR="0097413C" w:rsidRPr="0021198C" w:rsidRDefault="000418C1" w:rsidP="0021198C">
            <w:pPr>
              <w:pStyle w:val="aff6"/>
            </w:pPr>
            <w:r w:rsidRPr="0021198C">
              <w:t>Полукомплект</w:t>
            </w:r>
            <w:r w:rsidR="0021198C" w:rsidRPr="0021198C">
              <w:t xml:space="preserve"> </w:t>
            </w:r>
            <w:r w:rsidRPr="0021198C">
              <w:t>телеуправления</w:t>
            </w:r>
          </w:p>
        </w:tc>
        <w:tc>
          <w:tcPr>
            <w:tcW w:w="5488" w:type="dxa"/>
            <w:gridSpan w:val="4"/>
            <w:shd w:val="clear" w:color="auto" w:fill="auto"/>
          </w:tcPr>
          <w:p w:rsidR="0097413C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482E8C" w:rsidRPr="0021198C">
              <w:t>передающий</w:t>
            </w:r>
            <w:r w:rsidRPr="0021198C">
              <w:t xml:space="preserve"> </w:t>
            </w:r>
            <w:r w:rsidR="00482E8C" w:rsidRPr="0021198C">
              <w:t>полукомплект</w:t>
            </w:r>
            <w:r w:rsidRPr="0021198C">
              <w:t xml:space="preserve">. </w:t>
            </w:r>
          </w:p>
        </w:tc>
      </w:tr>
      <w:tr w:rsidR="00210C22" w:rsidRPr="0021198C" w:rsidTr="001F0CF0">
        <w:trPr>
          <w:jc w:val="center"/>
        </w:trPr>
        <w:tc>
          <w:tcPr>
            <w:tcW w:w="4719" w:type="dxa"/>
            <w:gridSpan w:val="7"/>
            <w:shd w:val="clear" w:color="auto" w:fill="auto"/>
          </w:tcPr>
          <w:p w:rsidR="00210C22" w:rsidRPr="0021198C" w:rsidRDefault="00210C22" w:rsidP="0021198C">
            <w:pPr>
              <w:pStyle w:val="aff6"/>
            </w:pPr>
            <w:r w:rsidRPr="0021198C">
              <w:t>Полукомплект</w:t>
            </w:r>
            <w:r w:rsidR="0021198C" w:rsidRPr="0021198C">
              <w:t xml:space="preserve"> </w:t>
            </w:r>
            <w:r w:rsidRPr="0021198C">
              <w:t>телесигнализации</w:t>
            </w:r>
          </w:p>
        </w:tc>
        <w:tc>
          <w:tcPr>
            <w:tcW w:w="5488" w:type="dxa"/>
            <w:gridSpan w:val="4"/>
            <w:shd w:val="clear" w:color="auto" w:fill="auto"/>
          </w:tcPr>
          <w:p w:rsidR="00210C22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482E8C" w:rsidRPr="0021198C">
              <w:t>приемный</w:t>
            </w:r>
            <w:r w:rsidRPr="0021198C">
              <w:t xml:space="preserve"> </w:t>
            </w:r>
            <w:r w:rsidR="00482E8C" w:rsidRPr="0021198C">
              <w:t>полукомплект</w:t>
            </w:r>
            <w:r w:rsidRPr="0021198C">
              <w:t xml:space="preserve">. </w:t>
            </w:r>
          </w:p>
        </w:tc>
      </w:tr>
      <w:tr w:rsidR="00AB2EC8" w:rsidRPr="0021198C" w:rsidTr="001F0CF0">
        <w:trPr>
          <w:jc w:val="center"/>
        </w:trPr>
        <w:tc>
          <w:tcPr>
            <w:tcW w:w="4391" w:type="dxa"/>
            <w:gridSpan w:val="5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Несущая</w:t>
            </w:r>
            <w:r w:rsidR="0021198C" w:rsidRPr="0021198C">
              <w:t xml:space="preserve"> </w:t>
            </w:r>
            <w:r w:rsidRPr="0021198C">
              <w:t>частота</w:t>
            </w:r>
            <w:r w:rsidR="0021198C" w:rsidRPr="0021198C">
              <w:t xml:space="preserve"> </w:t>
            </w:r>
            <w:r w:rsidRPr="0021198C">
              <w:t>канала</w:t>
            </w:r>
            <w:r w:rsidR="0021198C" w:rsidRPr="0021198C">
              <w:t xml:space="preserve"> </w:t>
            </w:r>
            <w:r w:rsidRPr="0021198C">
              <w:t>связи</w:t>
            </w:r>
          </w:p>
        </w:tc>
        <w:tc>
          <w:tcPr>
            <w:tcW w:w="5816" w:type="dxa"/>
            <w:gridSpan w:val="6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482E8C" w:rsidRPr="0021198C">
              <w:t>3150</w:t>
            </w:r>
            <w:r w:rsidRPr="0021198C">
              <w:t xml:space="preserve"> </w:t>
            </w:r>
            <w:r w:rsidR="002150CC" w:rsidRPr="0021198C">
              <w:t>Гц</w:t>
            </w:r>
            <w:r w:rsidRPr="0021198C">
              <w:t xml:space="preserve">. </w:t>
            </w:r>
          </w:p>
        </w:tc>
      </w:tr>
      <w:tr w:rsidR="00AB2EC8" w:rsidRPr="0021198C" w:rsidTr="001F0CF0">
        <w:trPr>
          <w:jc w:val="center"/>
        </w:trPr>
        <w:tc>
          <w:tcPr>
            <w:tcW w:w="4565" w:type="dxa"/>
            <w:gridSpan w:val="6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Пропускная</w:t>
            </w:r>
            <w:r w:rsidR="0021198C" w:rsidRPr="0021198C">
              <w:t xml:space="preserve"> </w:t>
            </w:r>
            <w:r w:rsidRPr="0021198C">
              <w:t>способность</w:t>
            </w:r>
            <w:r w:rsidR="0021198C" w:rsidRPr="0021198C">
              <w:t xml:space="preserve"> </w:t>
            </w:r>
            <w:r w:rsidRPr="0021198C">
              <w:t>линии</w:t>
            </w:r>
          </w:p>
        </w:tc>
        <w:tc>
          <w:tcPr>
            <w:tcW w:w="5642" w:type="dxa"/>
            <w:gridSpan w:val="5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AB2EC8" w:rsidRPr="0021198C">
              <w:t>2</w:t>
            </w:r>
            <w:r w:rsidR="00482E8C" w:rsidRPr="0021198C">
              <w:t>1</w:t>
            </w:r>
            <w:r w:rsidRPr="0021198C">
              <w:t xml:space="preserve"> </w:t>
            </w:r>
            <w:r w:rsidR="002150CC" w:rsidRPr="0021198C">
              <w:t>имп</w:t>
            </w:r>
            <w:r w:rsidR="002150CC" w:rsidRPr="001F0CF0">
              <w:rPr>
                <w:lang w:val="en-US"/>
              </w:rPr>
              <w:t>/</w:t>
            </w:r>
            <w:r w:rsidR="002150CC" w:rsidRPr="0021198C">
              <w:t>сек</w:t>
            </w:r>
            <w:r w:rsidRPr="0021198C">
              <w:t xml:space="preserve">. </w:t>
            </w:r>
          </w:p>
        </w:tc>
      </w:tr>
      <w:tr w:rsidR="00210C22" w:rsidRPr="0021198C" w:rsidTr="001F0CF0">
        <w:trPr>
          <w:jc w:val="center"/>
        </w:trPr>
        <w:tc>
          <w:tcPr>
            <w:tcW w:w="10207" w:type="dxa"/>
            <w:gridSpan w:val="11"/>
            <w:shd w:val="clear" w:color="auto" w:fill="auto"/>
          </w:tcPr>
          <w:p w:rsidR="00210C22" w:rsidRPr="0021198C" w:rsidRDefault="00210C22" w:rsidP="0021198C">
            <w:pPr>
              <w:pStyle w:val="aff6"/>
            </w:pPr>
            <w:r w:rsidRPr="0021198C">
              <w:t>Режим,</w:t>
            </w:r>
            <w:r w:rsidR="0021198C" w:rsidRPr="0021198C">
              <w:t xml:space="preserve"> </w:t>
            </w:r>
            <w:r w:rsidRPr="0021198C">
              <w:t>для</w:t>
            </w:r>
            <w:r w:rsidR="0021198C" w:rsidRPr="0021198C">
              <w:t xml:space="preserve"> </w:t>
            </w:r>
            <w:r w:rsidRPr="0021198C">
              <w:t>которого</w:t>
            </w:r>
            <w:r w:rsidR="0021198C" w:rsidRPr="0021198C">
              <w:t xml:space="preserve"> </w:t>
            </w:r>
            <w:r w:rsidRPr="0021198C">
              <w:t>строится</w:t>
            </w:r>
            <w:r w:rsidR="0021198C" w:rsidRPr="0021198C">
              <w:t xml:space="preserve"> </w:t>
            </w:r>
            <w:r w:rsidRPr="0021198C">
              <w:t>временная</w:t>
            </w:r>
            <w:r w:rsidR="0021198C" w:rsidRPr="0021198C">
              <w:t xml:space="preserve"> </w:t>
            </w:r>
            <w:r w:rsidRPr="0021198C">
              <w:t>диаграмма</w:t>
            </w:r>
          </w:p>
        </w:tc>
      </w:tr>
      <w:tr w:rsidR="00210C22" w:rsidRPr="0021198C" w:rsidTr="001F0CF0">
        <w:trPr>
          <w:trHeight w:val="210"/>
          <w:jc w:val="center"/>
        </w:trPr>
        <w:tc>
          <w:tcPr>
            <w:tcW w:w="4719" w:type="dxa"/>
            <w:gridSpan w:val="7"/>
            <w:shd w:val="clear" w:color="auto" w:fill="auto"/>
          </w:tcPr>
          <w:p w:rsidR="00210C22" w:rsidRPr="0021198C" w:rsidRDefault="00210C22" w:rsidP="0021198C">
            <w:pPr>
              <w:pStyle w:val="aff6"/>
            </w:pPr>
            <w:r w:rsidRPr="0021198C">
              <w:t>Передающий</w:t>
            </w:r>
            <w:r w:rsidR="0021198C" w:rsidRPr="0021198C">
              <w:t xml:space="preserve"> </w:t>
            </w:r>
            <w:r w:rsidRPr="0021198C">
              <w:t>полукомплект</w:t>
            </w:r>
          </w:p>
        </w:tc>
        <w:tc>
          <w:tcPr>
            <w:tcW w:w="5488" w:type="dxa"/>
            <w:gridSpan w:val="4"/>
            <w:shd w:val="clear" w:color="auto" w:fill="auto"/>
          </w:tcPr>
          <w:p w:rsidR="00210C22" w:rsidRPr="0021198C" w:rsidRDefault="00210C22" w:rsidP="0021198C">
            <w:pPr>
              <w:pStyle w:val="aff6"/>
            </w:pPr>
            <w:r w:rsidRPr="0021198C">
              <w:t>Передача</w:t>
            </w:r>
            <w:r w:rsidR="0021198C" w:rsidRPr="0021198C">
              <w:t xml:space="preserve"> </w:t>
            </w:r>
            <w:r w:rsidR="00482E8C" w:rsidRPr="0021198C">
              <w:t>приказа</w:t>
            </w:r>
            <w:r w:rsidR="0021198C" w:rsidRPr="0021198C">
              <w:t xml:space="preserve">. </w:t>
            </w:r>
          </w:p>
        </w:tc>
      </w:tr>
      <w:tr w:rsidR="00210C22" w:rsidRPr="0021198C" w:rsidTr="001F0CF0">
        <w:trPr>
          <w:trHeight w:val="210"/>
          <w:jc w:val="center"/>
        </w:trPr>
        <w:tc>
          <w:tcPr>
            <w:tcW w:w="4719" w:type="dxa"/>
            <w:gridSpan w:val="7"/>
            <w:shd w:val="clear" w:color="auto" w:fill="auto"/>
          </w:tcPr>
          <w:p w:rsidR="00210C22" w:rsidRPr="0021198C" w:rsidRDefault="00210C22" w:rsidP="0021198C">
            <w:pPr>
              <w:pStyle w:val="aff6"/>
            </w:pPr>
            <w:r w:rsidRPr="0021198C">
              <w:t>Приемный</w:t>
            </w:r>
            <w:r w:rsidR="0021198C" w:rsidRPr="0021198C">
              <w:t xml:space="preserve"> </w:t>
            </w:r>
            <w:r w:rsidRPr="0021198C">
              <w:t>полукомплект</w:t>
            </w:r>
          </w:p>
        </w:tc>
        <w:tc>
          <w:tcPr>
            <w:tcW w:w="5488" w:type="dxa"/>
            <w:gridSpan w:val="4"/>
            <w:shd w:val="clear" w:color="auto" w:fill="auto"/>
          </w:tcPr>
          <w:p w:rsidR="00210C22" w:rsidRPr="0021198C" w:rsidRDefault="00482E8C" w:rsidP="0021198C">
            <w:pPr>
              <w:pStyle w:val="aff6"/>
            </w:pPr>
            <w:r w:rsidRPr="0021198C">
              <w:t>П</w:t>
            </w:r>
            <w:r w:rsidR="00210C22" w:rsidRPr="0021198C">
              <w:t>ри</w:t>
            </w:r>
            <w:r w:rsidRPr="0021198C">
              <w:t>ё</w:t>
            </w:r>
            <w:r w:rsidR="00210C22" w:rsidRPr="0021198C">
              <w:t>м</w:t>
            </w:r>
            <w:r w:rsidR="0021198C" w:rsidRPr="0021198C">
              <w:t xml:space="preserve"> </w:t>
            </w:r>
            <w:r w:rsidR="00210C22" w:rsidRPr="0021198C">
              <w:t>приказа</w:t>
            </w:r>
          </w:p>
        </w:tc>
      </w:tr>
      <w:tr w:rsidR="00AB2EC8" w:rsidRPr="0021198C" w:rsidTr="001F0CF0">
        <w:trPr>
          <w:jc w:val="center"/>
        </w:trPr>
        <w:tc>
          <w:tcPr>
            <w:tcW w:w="2806" w:type="dxa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Вид</w:t>
            </w:r>
            <w:r w:rsidR="0021198C" w:rsidRPr="0021198C">
              <w:t xml:space="preserve"> </w:t>
            </w:r>
            <w:r w:rsidRPr="0021198C">
              <w:t>модуляции</w:t>
            </w:r>
          </w:p>
        </w:tc>
        <w:tc>
          <w:tcPr>
            <w:tcW w:w="7401" w:type="dxa"/>
            <w:gridSpan w:val="10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D83B03" w:rsidRPr="0021198C">
              <w:t>частот</w:t>
            </w:r>
            <w:r w:rsidR="00AB2EC8" w:rsidRPr="0021198C">
              <w:t>ная</w:t>
            </w:r>
          </w:p>
        </w:tc>
      </w:tr>
      <w:tr w:rsidR="00AB2EC8" w:rsidRPr="0021198C" w:rsidTr="001F0CF0">
        <w:trPr>
          <w:jc w:val="center"/>
        </w:trPr>
        <w:tc>
          <w:tcPr>
            <w:tcW w:w="2963" w:type="dxa"/>
            <w:gridSpan w:val="2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Тип</w:t>
            </w:r>
            <w:r w:rsidR="0021198C" w:rsidRPr="0021198C">
              <w:t xml:space="preserve"> </w:t>
            </w:r>
            <w:r w:rsidRPr="0021198C">
              <w:t>линии</w:t>
            </w:r>
            <w:r w:rsidR="0021198C" w:rsidRPr="0021198C">
              <w:t xml:space="preserve"> </w:t>
            </w:r>
            <w:r w:rsidRPr="0021198C">
              <w:t>связи</w:t>
            </w:r>
          </w:p>
        </w:tc>
        <w:tc>
          <w:tcPr>
            <w:tcW w:w="7244" w:type="dxa"/>
            <w:gridSpan w:val="9"/>
            <w:shd w:val="clear" w:color="auto" w:fill="auto"/>
          </w:tcPr>
          <w:p w:rsidR="00127512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64133E" w:rsidRPr="0021198C">
              <w:t>воздушная</w:t>
            </w:r>
            <w:r>
              <w:t xml:space="preserve"> (</w:t>
            </w:r>
            <w:r w:rsidR="00052E6D" w:rsidRPr="0021198C">
              <w:t>Б/М,</w:t>
            </w:r>
            <w:r w:rsidRPr="0021198C">
              <w:t xml:space="preserve"> </w:t>
            </w:r>
            <w:r w:rsidR="00210C22" w:rsidRPr="0021198C">
              <w:t>диам</w:t>
            </w:r>
            <w:r>
              <w:t>.5</w:t>
            </w:r>
            <w:r w:rsidR="0064133E" w:rsidRPr="0021198C">
              <w:t>мм,</w:t>
            </w:r>
            <w:r w:rsidRPr="0021198C">
              <w:t xml:space="preserve"> </w:t>
            </w:r>
            <w:r w:rsidR="0064133E" w:rsidRPr="0021198C">
              <w:t>провод</w:t>
            </w:r>
            <w:r w:rsidRPr="0021198C">
              <w:t xml:space="preserve"> </w:t>
            </w:r>
            <w:r w:rsidR="00FF3E44" w:rsidRPr="0021198C">
              <w:t>СТ</w:t>
            </w:r>
            <w:r w:rsidR="0064133E" w:rsidRPr="0021198C">
              <w:t>,</w:t>
            </w:r>
            <w:r w:rsidRPr="0021198C">
              <w:t xml:space="preserve"> </w:t>
            </w:r>
            <w:r w:rsidR="0064133E" w:rsidRPr="0021198C">
              <w:t>расст</w:t>
            </w:r>
            <w:r w:rsidRPr="0021198C">
              <w:t xml:space="preserve">. </w:t>
            </w:r>
            <w:r w:rsidR="0064133E" w:rsidRPr="0021198C">
              <w:t>м/у</w:t>
            </w:r>
          </w:p>
          <w:p w:rsidR="00AB2EC8" w:rsidRPr="0021198C" w:rsidRDefault="0064133E" w:rsidP="0021198C">
            <w:pPr>
              <w:pStyle w:val="aff6"/>
            </w:pPr>
            <w:r w:rsidRPr="0021198C">
              <w:t>проводами</w:t>
            </w:r>
            <w:r w:rsidR="0021198C" w:rsidRPr="0021198C"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482E8C" w:rsidRPr="0021198C">
                <w:t>20</w:t>
              </w:r>
              <w:r w:rsidR="0021198C" w:rsidRPr="0021198C">
                <w:t xml:space="preserve"> </w:t>
              </w:r>
              <w:r w:rsidRPr="0021198C">
                <w:t>см</w:t>
              </w:r>
            </w:smartTag>
            <w:r w:rsidR="0021198C" w:rsidRPr="0021198C">
              <w:t xml:space="preserve">) </w:t>
            </w:r>
          </w:p>
        </w:tc>
      </w:tr>
      <w:tr w:rsidR="00AB2EC8" w:rsidRPr="0021198C" w:rsidTr="001F0CF0">
        <w:trPr>
          <w:jc w:val="center"/>
        </w:trPr>
        <w:tc>
          <w:tcPr>
            <w:tcW w:w="2806" w:type="dxa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Уровень</w:t>
            </w:r>
            <w:r w:rsidR="0021198C" w:rsidRPr="0021198C">
              <w:t xml:space="preserve"> </w:t>
            </w:r>
            <w:r w:rsidRPr="0021198C">
              <w:t>помех</w:t>
            </w:r>
          </w:p>
        </w:tc>
        <w:tc>
          <w:tcPr>
            <w:tcW w:w="7401" w:type="dxa"/>
            <w:gridSpan w:val="10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</w:t>
            </w:r>
            <w:r>
              <w:t xml:space="preserve"> (</w:t>
            </w:r>
            <w:r w:rsidRPr="0021198C">
              <w:t xml:space="preserve"> - </w:t>
            </w:r>
            <w:r w:rsidR="00482E8C" w:rsidRPr="0021198C">
              <w:t>8</w:t>
            </w:r>
            <w:r w:rsidRPr="0021198C">
              <w:t xml:space="preserve">) </w:t>
            </w:r>
            <w:r w:rsidR="002150CC" w:rsidRPr="0021198C">
              <w:t>Нп</w:t>
            </w:r>
          </w:p>
        </w:tc>
      </w:tr>
      <w:tr w:rsidR="00AB2EC8" w:rsidRPr="0021198C" w:rsidTr="001F0CF0">
        <w:trPr>
          <w:gridAfter w:val="1"/>
          <w:wAfter w:w="294" w:type="dxa"/>
          <w:jc w:val="center"/>
        </w:trPr>
        <w:tc>
          <w:tcPr>
            <w:tcW w:w="6503" w:type="dxa"/>
            <w:gridSpan w:val="9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Затухание</w:t>
            </w:r>
            <w:r w:rsidR="0021198C" w:rsidRPr="0021198C">
              <w:t xml:space="preserve"> </w:t>
            </w:r>
            <w:r w:rsidRPr="0021198C">
              <w:t>сигнала,</w:t>
            </w:r>
            <w:r w:rsidR="0021198C" w:rsidRPr="0021198C">
              <w:t xml:space="preserve"> </w:t>
            </w:r>
            <w:r w:rsidRPr="0021198C">
              <w:t>вносимое</w:t>
            </w:r>
            <w:r w:rsidR="0021198C" w:rsidRPr="0021198C">
              <w:t xml:space="preserve"> </w:t>
            </w:r>
            <w:r w:rsidRPr="0021198C">
              <w:t>аппаратурой</w:t>
            </w:r>
            <w:r w:rsidR="0021198C" w:rsidRPr="0021198C">
              <w:t xml:space="preserve"> </w:t>
            </w:r>
            <w:r w:rsidRPr="0021198C">
              <w:t>канала</w:t>
            </w:r>
          </w:p>
        </w:tc>
        <w:tc>
          <w:tcPr>
            <w:tcW w:w="3365" w:type="dxa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</w:t>
            </w:r>
            <w:r w:rsidR="00AB2EC8" w:rsidRPr="0021198C">
              <w:t>0,</w:t>
            </w:r>
            <w:r w:rsidR="00482E8C" w:rsidRPr="0021198C">
              <w:t>4</w:t>
            </w:r>
            <w:r w:rsidRPr="0021198C">
              <w:t xml:space="preserve"> </w:t>
            </w:r>
            <w:r w:rsidR="002150CC" w:rsidRPr="0021198C">
              <w:t>Нп/км</w:t>
            </w:r>
          </w:p>
        </w:tc>
      </w:tr>
      <w:tr w:rsidR="00AB2EC8" w:rsidRPr="0021198C" w:rsidTr="001F0CF0">
        <w:trPr>
          <w:jc w:val="center"/>
        </w:trPr>
        <w:tc>
          <w:tcPr>
            <w:tcW w:w="3549" w:type="dxa"/>
            <w:gridSpan w:val="3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Число</w:t>
            </w:r>
            <w:r w:rsidR="0021198C" w:rsidRPr="0021198C">
              <w:t xml:space="preserve"> </w:t>
            </w:r>
            <w:r w:rsidRPr="0021198C">
              <w:t>объектов</w:t>
            </w:r>
            <w:r w:rsidR="0021198C" w:rsidRPr="0021198C">
              <w:t xml:space="preserve"> </w:t>
            </w:r>
            <w:r w:rsidRPr="0021198C">
              <w:t>на</w:t>
            </w:r>
            <w:r w:rsidR="0021198C" w:rsidRPr="0021198C">
              <w:t xml:space="preserve"> </w:t>
            </w:r>
            <w:r w:rsidRPr="0021198C">
              <w:t>КП</w:t>
            </w:r>
          </w:p>
        </w:tc>
        <w:tc>
          <w:tcPr>
            <w:tcW w:w="6658" w:type="dxa"/>
            <w:gridSpan w:val="8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482E8C" w:rsidRPr="0021198C">
              <w:t>45</w:t>
            </w:r>
          </w:p>
        </w:tc>
      </w:tr>
      <w:tr w:rsidR="00AB2EC8" w:rsidRPr="0021198C" w:rsidTr="001F0CF0">
        <w:trPr>
          <w:jc w:val="center"/>
        </w:trPr>
        <w:tc>
          <w:tcPr>
            <w:tcW w:w="4168" w:type="dxa"/>
            <w:gridSpan w:val="4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Допустимое</w:t>
            </w:r>
            <w:r w:rsidR="0021198C" w:rsidRPr="0021198C">
              <w:t xml:space="preserve"> </w:t>
            </w:r>
            <w:r w:rsidRPr="0021198C">
              <w:t>время</w:t>
            </w:r>
            <w:r w:rsidR="0021198C" w:rsidRPr="0021198C">
              <w:t xml:space="preserve"> </w:t>
            </w:r>
            <w:r w:rsidRPr="0021198C">
              <w:t>передачи</w:t>
            </w:r>
          </w:p>
        </w:tc>
        <w:tc>
          <w:tcPr>
            <w:tcW w:w="6039" w:type="dxa"/>
            <w:gridSpan w:val="7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D83B03" w:rsidRPr="0021198C">
              <w:t>2</w:t>
            </w:r>
            <w:r w:rsidR="00AB2EC8" w:rsidRPr="0021198C">
              <w:t>,</w:t>
            </w:r>
            <w:r w:rsidR="00482E8C" w:rsidRPr="0021198C">
              <w:t>2</w:t>
            </w:r>
            <w:r w:rsidRPr="0021198C">
              <w:t xml:space="preserve"> </w:t>
            </w:r>
            <w:r w:rsidR="002150CC" w:rsidRPr="0021198C">
              <w:t>сек</w:t>
            </w:r>
            <w:r w:rsidRPr="0021198C">
              <w:t xml:space="preserve">. </w:t>
            </w:r>
          </w:p>
        </w:tc>
      </w:tr>
      <w:tr w:rsidR="00AB2EC8" w:rsidRPr="0021198C" w:rsidTr="001F0CF0">
        <w:trPr>
          <w:jc w:val="center"/>
        </w:trPr>
        <w:tc>
          <w:tcPr>
            <w:tcW w:w="5246" w:type="dxa"/>
            <w:gridSpan w:val="8"/>
            <w:shd w:val="clear" w:color="auto" w:fill="auto"/>
          </w:tcPr>
          <w:p w:rsidR="00AB2EC8" w:rsidRPr="0021198C" w:rsidRDefault="00AB2EC8" w:rsidP="0021198C">
            <w:pPr>
              <w:pStyle w:val="aff6"/>
            </w:pPr>
            <w:r w:rsidRPr="0021198C">
              <w:t>Число</w:t>
            </w:r>
            <w:r w:rsidR="0021198C" w:rsidRPr="0021198C">
              <w:t xml:space="preserve"> </w:t>
            </w:r>
            <w:r w:rsidRPr="0021198C">
              <w:t>серий</w:t>
            </w:r>
            <w:r w:rsidR="0021198C" w:rsidRPr="0021198C">
              <w:t xml:space="preserve"> </w:t>
            </w:r>
            <w:r w:rsidRPr="0021198C">
              <w:t>при</w:t>
            </w:r>
            <w:r w:rsidR="0021198C" w:rsidRPr="0021198C">
              <w:t xml:space="preserve"> </w:t>
            </w:r>
            <w:r w:rsidRPr="0021198C">
              <w:t>передачи</w:t>
            </w:r>
            <w:r w:rsidR="0021198C" w:rsidRPr="0021198C">
              <w:t xml:space="preserve"> </w:t>
            </w:r>
            <w:r w:rsidRPr="0021198C">
              <w:t>приказа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2603F8" w:rsidRPr="0021198C">
              <w:t>однокра</w:t>
            </w:r>
            <w:r w:rsidR="00AB2EC8" w:rsidRPr="0021198C">
              <w:t>тная</w:t>
            </w:r>
          </w:p>
        </w:tc>
      </w:tr>
      <w:tr w:rsidR="00AB2EC8" w:rsidRPr="0021198C" w:rsidTr="001F0CF0">
        <w:trPr>
          <w:jc w:val="center"/>
        </w:trPr>
        <w:tc>
          <w:tcPr>
            <w:tcW w:w="5246" w:type="dxa"/>
            <w:gridSpan w:val="8"/>
            <w:shd w:val="clear" w:color="auto" w:fill="auto"/>
          </w:tcPr>
          <w:p w:rsidR="00AB2EC8" w:rsidRPr="0021198C" w:rsidRDefault="00052E6D" w:rsidP="0021198C">
            <w:pPr>
              <w:pStyle w:val="aff6"/>
            </w:pPr>
            <w:r w:rsidRPr="0021198C">
              <w:t>Километрическое</w:t>
            </w:r>
            <w:r w:rsidR="0021198C" w:rsidRPr="0021198C">
              <w:t xml:space="preserve"> </w:t>
            </w:r>
            <w:r w:rsidRPr="0021198C">
              <w:t>затухание</w:t>
            </w:r>
            <w:r w:rsidR="0021198C" w:rsidRPr="0021198C">
              <w:t xml:space="preserve"> </w:t>
            </w:r>
            <w:r w:rsidR="00DA4549" w:rsidRPr="0021198C">
              <w:t>α</w:t>
            </w:r>
            <w:r w:rsidRPr="0021198C">
              <w:t>,</w:t>
            </w:r>
            <w:r w:rsidR="0021198C" w:rsidRPr="0021198C">
              <w:t xml:space="preserve"> </w:t>
            </w:r>
            <w:r w:rsidRPr="0021198C">
              <w:t>10</w:t>
            </w:r>
            <w:r w:rsidRPr="001F0CF0">
              <w:rPr>
                <w:vertAlign w:val="superscript"/>
              </w:rPr>
              <w:t>-3</w:t>
            </w:r>
            <w:r w:rsidR="0021198C" w:rsidRPr="0021198C">
              <w:t xml:space="preserve"> </w:t>
            </w:r>
            <w:r w:rsidRPr="0021198C">
              <w:t>дБ/км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AB2EC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052E6D" w:rsidRPr="0021198C">
              <w:t>12,8</w:t>
            </w:r>
          </w:p>
        </w:tc>
      </w:tr>
      <w:tr w:rsidR="008A1178" w:rsidRPr="0021198C" w:rsidTr="001F0CF0">
        <w:trPr>
          <w:jc w:val="center"/>
        </w:trPr>
        <w:tc>
          <w:tcPr>
            <w:tcW w:w="5246" w:type="dxa"/>
            <w:gridSpan w:val="8"/>
            <w:shd w:val="clear" w:color="auto" w:fill="auto"/>
          </w:tcPr>
          <w:p w:rsidR="008A1178" w:rsidRPr="0021198C" w:rsidRDefault="008A1178" w:rsidP="0021198C">
            <w:pPr>
              <w:pStyle w:val="aff6"/>
            </w:pPr>
            <w:r w:rsidRPr="0021198C">
              <w:t>Число</w:t>
            </w:r>
            <w:r w:rsidR="0021198C" w:rsidRPr="0021198C">
              <w:t xml:space="preserve"> </w:t>
            </w:r>
            <w:r w:rsidRPr="0021198C">
              <w:t>контролируемых</w:t>
            </w:r>
            <w:r w:rsidR="0021198C" w:rsidRPr="0021198C">
              <w:t xml:space="preserve"> </w:t>
            </w:r>
            <w:r w:rsidRPr="0021198C">
              <w:t>пунктов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8A1178" w:rsidRPr="0021198C" w:rsidRDefault="0021198C" w:rsidP="0021198C">
            <w:pPr>
              <w:pStyle w:val="aff6"/>
            </w:pPr>
            <w:r w:rsidRPr="0021198C">
              <w:t xml:space="preserve"> - </w:t>
            </w:r>
            <w:r w:rsidR="00482E8C" w:rsidRPr="0021198C">
              <w:t>15</w:t>
            </w:r>
          </w:p>
        </w:tc>
      </w:tr>
    </w:tbl>
    <w:p w:rsidR="0021198C" w:rsidRDefault="0021198C" w:rsidP="0021198C">
      <w:pPr>
        <w:pStyle w:val="1"/>
      </w:pPr>
    </w:p>
    <w:p w:rsidR="0021198C" w:rsidRDefault="0021198C" w:rsidP="0021198C">
      <w:pPr>
        <w:pStyle w:val="1"/>
      </w:pPr>
      <w:r>
        <w:br w:type="page"/>
      </w:r>
      <w:bookmarkStart w:id="2" w:name="_Toc286013091"/>
      <w:r w:rsidR="000141C2" w:rsidRPr="0021198C">
        <w:t>Выбор</w:t>
      </w:r>
      <w:r w:rsidRPr="0021198C">
        <w:t xml:space="preserve"> </w:t>
      </w:r>
      <w:r w:rsidR="000141C2" w:rsidRPr="0021198C">
        <w:t>рационального</w:t>
      </w:r>
      <w:r w:rsidRPr="0021198C">
        <w:t xml:space="preserve"> </w:t>
      </w:r>
      <w:r w:rsidR="000141C2" w:rsidRPr="0021198C">
        <w:t>способа</w:t>
      </w:r>
      <w:r w:rsidRPr="0021198C">
        <w:t xml:space="preserve"> </w:t>
      </w:r>
      <w:r w:rsidR="000141C2" w:rsidRPr="0021198C">
        <w:t>кодирования</w:t>
      </w:r>
      <w:r w:rsidRPr="0021198C">
        <w:t xml:space="preserve"> </w:t>
      </w:r>
      <w:r w:rsidR="000141C2" w:rsidRPr="0021198C">
        <w:t>сообщений</w:t>
      </w:r>
      <w:bookmarkEnd w:id="2"/>
    </w:p>
    <w:p w:rsidR="0021198C" w:rsidRPr="0021198C" w:rsidRDefault="0021198C" w:rsidP="0021198C">
      <w:pPr>
        <w:rPr>
          <w:lang w:eastAsia="en-US"/>
        </w:rPr>
      </w:pPr>
    </w:p>
    <w:p w:rsidR="0021198C" w:rsidRPr="0021198C" w:rsidRDefault="000141C2" w:rsidP="0021198C">
      <w:pPr>
        <w:tabs>
          <w:tab w:val="left" w:pos="726"/>
        </w:tabs>
      </w:pPr>
      <w:r w:rsidRPr="0021198C">
        <w:t>Передача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одному</w:t>
      </w:r>
      <w:r w:rsidR="0021198C" w:rsidRPr="0021198C">
        <w:t xml:space="preserve"> </w:t>
      </w:r>
      <w:r w:rsidRPr="0021198C">
        <w:t>общему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пунктов</w:t>
      </w:r>
      <w:r w:rsidR="0021198C" w:rsidRPr="0021198C">
        <w:t xml:space="preserve"> </w:t>
      </w:r>
      <w:r w:rsidRPr="0021198C">
        <w:t>каналу</w:t>
      </w:r>
      <w:r w:rsidR="0021198C" w:rsidRPr="0021198C">
        <w:t xml:space="preserve"> </w:t>
      </w:r>
      <w:r w:rsidRPr="0021198C">
        <w:t>связи,</w:t>
      </w:r>
      <w:r w:rsidR="0021198C" w:rsidRPr="0021198C">
        <w:t xml:space="preserve"> </w:t>
      </w:r>
      <w:r w:rsidR="0021198C">
        <w:t>т.е.</w:t>
      </w:r>
      <w:r w:rsidR="0021198C" w:rsidRPr="0021198C">
        <w:t xml:space="preserve"> </w:t>
      </w:r>
      <w:r w:rsidRPr="0021198C">
        <w:t>устройства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имеют</w:t>
      </w:r>
      <w:r w:rsidR="0021198C" w:rsidRPr="0021198C">
        <w:t xml:space="preserve"> </w:t>
      </w:r>
      <w:r w:rsidRPr="0021198C">
        <w:t>один</w:t>
      </w:r>
      <w:r w:rsidR="0021198C" w:rsidRPr="0021198C">
        <w:t xml:space="preserve"> </w:t>
      </w:r>
      <w:r w:rsidRPr="0021198C">
        <w:t>общий</w:t>
      </w:r>
      <w:r w:rsidR="0021198C" w:rsidRPr="0021198C">
        <w:t xml:space="preserve"> </w:t>
      </w:r>
      <w:r w:rsidRPr="0021198C">
        <w:t>передающий</w:t>
      </w:r>
      <w:r w:rsidR="0021198C" w:rsidRPr="0021198C">
        <w:t xml:space="preserve"> </w:t>
      </w:r>
      <w:r w:rsidRPr="0021198C">
        <w:t>полукомплект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индивидуальные</w:t>
      </w:r>
      <w:r w:rsidR="0021198C" w:rsidRPr="0021198C">
        <w:t xml:space="preserve"> </w:t>
      </w:r>
      <w:r w:rsidRPr="0021198C">
        <w:t>приемные</w:t>
      </w:r>
      <w:r w:rsidR="0021198C" w:rsidRPr="0021198C">
        <w:t>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Импульсный</w:t>
      </w:r>
      <w:r w:rsidR="0021198C" w:rsidRPr="0021198C">
        <w:t xml:space="preserve"> </w:t>
      </w:r>
      <w:r w:rsidRPr="0021198C">
        <w:t>признак</w:t>
      </w:r>
      <w:r w:rsidR="0021198C" w:rsidRPr="0021198C">
        <w:t xml:space="preserve"> - </w:t>
      </w:r>
      <w:r w:rsidRPr="0021198C">
        <w:t>временной</w:t>
      </w:r>
      <w:r w:rsidR="0021198C" w:rsidRPr="0021198C">
        <w:t>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Кодирование</w:t>
      </w:r>
      <w:r w:rsidR="0021198C" w:rsidRPr="0021198C">
        <w:t xml:space="preserve"> </w:t>
      </w:r>
      <w:r w:rsidRPr="0021198C">
        <w:t>сообщений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учетом</w:t>
      </w:r>
      <w:r w:rsidR="0021198C" w:rsidRPr="0021198C">
        <w:t xml:space="preserve"> </w:t>
      </w:r>
      <w:r w:rsidRPr="0021198C">
        <w:t>следующих</w:t>
      </w:r>
      <w:r w:rsidR="0021198C" w:rsidRPr="0021198C">
        <w:t xml:space="preserve"> </w:t>
      </w:r>
      <w:r w:rsidRPr="0021198C">
        <w:t>требований</w:t>
      </w:r>
      <w:r w:rsidR="0021198C" w:rsidRPr="0021198C">
        <w:t>:</w:t>
      </w:r>
    </w:p>
    <w:p w:rsidR="0021198C" w:rsidRPr="0021198C" w:rsidRDefault="000141C2" w:rsidP="0021198C">
      <w:pPr>
        <w:numPr>
          <w:ilvl w:val="0"/>
          <w:numId w:val="1"/>
        </w:numPr>
        <w:tabs>
          <w:tab w:val="clear" w:pos="786"/>
          <w:tab w:val="left" w:pos="726"/>
        </w:tabs>
        <w:ind w:left="0" w:firstLine="709"/>
      </w:pPr>
      <w:r w:rsidRPr="0021198C">
        <w:t>Помехоустойчивость</w:t>
      </w:r>
      <w:r w:rsidR="0021198C" w:rsidRPr="0021198C">
        <w:t>;</w:t>
      </w:r>
    </w:p>
    <w:p w:rsidR="0021198C" w:rsidRPr="0021198C" w:rsidRDefault="000141C2" w:rsidP="0021198C">
      <w:pPr>
        <w:numPr>
          <w:ilvl w:val="0"/>
          <w:numId w:val="1"/>
        </w:numPr>
        <w:tabs>
          <w:tab w:val="clear" w:pos="786"/>
          <w:tab w:val="left" w:pos="726"/>
        </w:tabs>
        <w:ind w:left="0" w:firstLine="709"/>
      </w:pPr>
      <w:r w:rsidRPr="0021198C">
        <w:t>Малое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элементов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сообщений</w:t>
      </w:r>
      <w:r w:rsidR="0021198C" w:rsidRPr="0021198C">
        <w:t>;</w:t>
      </w:r>
    </w:p>
    <w:p w:rsidR="0021198C" w:rsidRPr="0021198C" w:rsidRDefault="000141C2" w:rsidP="0021198C">
      <w:pPr>
        <w:numPr>
          <w:ilvl w:val="0"/>
          <w:numId w:val="1"/>
        </w:numPr>
        <w:tabs>
          <w:tab w:val="clear" w:pos="786"/>
          <w:tab w:val="left" w:pos="726"/>
        </w:tabs>
        <w:ind w:left="0" w:firstLine="709"/>
      </w:pPr>
      <w:r w:rsidRPr="0021198C">
        <w:t>Простой</w:t>
      </w:r>
      <w:r w:rsidR="0021198C" w:rsidRPr="0021198C">
        <w:t xml:space="preserve"> </w:t>
      </w:r>
      <w:r w:rsidRPr="0021198C">
        <w:t>способ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получения</w:t>
      </w:r>
      <w:r w:rsidR="0021198C" w:rsidRPr="0021198C">
        <w:t xml:space="preserve"> </w:t>
      </w:r>
      <w:r w:rsidRPr="0021198C">
        <w:t>кодов</w:t>
      </w:r>
      <w:r w:rsidR="0021198C" w:rsidRPr="0021198C">
        <w:t>;</w:t>
      </w:r>
    </w:p>
    <w:p w:rsidR="0021198C" w:rsidRPr="0021198C" w:rsidRDefault="000141C2" w:rsidP="0021198C">
      <w:pPr>
        <w:numPr>
          <w:ilvl w:val="0"/>
          <w:numId w:val="1"/>
        </w:numPr>
        <w:tabs>
          <w:tab w:val="clear" w:pos="786"/>
          <w:tab w:val="left" w:pos="726"/>
        </w:tabs>
        <w:ind w:left="0" w:firstLine="709"/>
      </w:pPr>
      <w:r w:rsidRPr="0021198C">
        <w:t>Удовлетворительные</w:t>
      </w:r>
      <w:r w:rsidR="0021198C" w:rsidRPr="0021198C">
        <w:t xml:space="preserve"> </w:t>
      </w:r>
      <w:r w:rsidRPr="0021198C">
        <w:t>параметры</w:t>
      </w:r>
      <w:r w:rsidR="0021198C" w:rsidRPr="0021198C">
        <w:t xml:space="preserve"> </w:t>
      </w:r>
      <w:r w:rsidRPr="0021198C">
        <w:t>передачи</w:t>
      </w:r>
      <w:r w:rsidR="0021198C">
        <w:t xml:space="preserve"> (</w:t>
      </w:r>
      <w:r w:rsidRPr="0021198C">
        <w:t>скорость</w:t>
      </w:r>
      <w:r w:rsidR="0021198C" w:rsidRPr="0021198C">
        <w:t xml:space="preserve"> </w:t>
      </w:r>
      <w:r w:rsidRPr="0021198C">
        <w:t>передачи</w:t>
      </w:r>
      <w:r w:rsidR="0021198C" w:rsidRPr="0021198C">
        <w:t>).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Для</w:t>
      </w:r>
      <w:r w:rsidR="0021198C" w:rsidRPr="0021198C">
        <w:t xml:space="preserve"> </w:t>
      </w:r>
      <w:r w:rsidRPr="0021198C">
        <w:t>повышения</w:t>
      </w:r>
      <w:r w:rsidR="0021198C" w:rsidRPr="0021198C">
        <w:t xml:space="preserve"> </w:t>
      </w:r>
      <w:r w:rsidRPr="0021198C">
        <w:t>помехоустойчивости</w:t>
      </w:r>
      <w:r w:rsidR="0021198C" w:rsidRPr="0021198C">
        <w:t xml:space="preserve"> </w:t>
      </w:r>
      <w:r w:rsidRPr="0021198C">
        <w:t>за</w:t>
      </w:r>
      <w:r w:rsidR="0021198C" w:rsidRPr="0021198C">
        <w:t xml:space="preserve"> </w:t>
      </w:r>
      <w:r w:rsidRPr="0021198C">
        <w:t>счет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общего</w:t>
      </w:r>
      <w:r w:rsidR="0021198C" w:rsidRPr="0021198C">
        <w:t xml:space="preserve"> </w:t>
      </w:r>
      <w:r w:rsidRPr="0021198C">
        <w:t>возможного</w:t>
      </w:r>
      <w:r w:rsidR="0021198C" w:rsidRPr="0021198C">
        <w:t xml:space="preserve"> </w:t>
      </w:r>
      <w:r w:rsidRPr="0021198C">
        <w:t>числа</w:t>
      </w:r>
      <w:r w:rsidR="0021198C" w:rsidRPr="0021198C">
        <w:t xml:space="preserve"> </w:t>
      </w:r>
      <w:r w:rsidRPr="0021198C">
        <w:t>комбинаций,</w:t>
      </w:r>
      <w:r w:rsidR="0021198C" w:rsidRPr="0021198C">
        <w:t xml:space="preserve"> </w:t>
      </w:r>
      <w:r w:rsidRPr="0021198C">
        <w:t>таких,</w:t>
      </w:r>
      <w:r w:rsidR="0021198C" w:rsidRPr="0021198C">
        <w:t xml:space="preserve"> </w:t>
      </w:r>
      <w:r w:rsidRPr="0021198C">
        <w:t>которые</w:t>
      </w:r>
      <w:r w:rsidR="0021198C" w:rsidRPr="0021198C">
        <w:t xml:space="preserve"> </w:t>
      </w:r>
      <w:r w:rsidRPr="0021198C">
        <w:t>отличаются</w:t>
      </w:r>
      <w:r w:rsidR="0021198C" w:rsidRPr="0021198C">
        <w:t xml:space="preserve"> </w:t>
      </w:r>
      <w:r w:rsidRPr="0021198C">
        <w:t>друг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друга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менее,</w:t>
      </w:r>
      <w:r w:rsidR="0021198C" w:rsidRPr="0021198C">
        <w:t xml:space="preserve"> </w:t>
      </w:r>
      <w:r w:rsidRPr="0021198C">
        <w:t>чем</w:t>
      </w:r>
      <w:r w:rsidR="0021198C" w:rsidRPr="0021198C">
        <w:t xml:space="preserve"> </w:t>
      </w:r>
      <w:r w:rsidRPr="0021198C">
        <w:t>двумя</w:t>
      </w:r>
      <w:r w:rsidR="0021198C" w:rsidRPr="0021198C">
        <w:t xml:space="preserve"> </w:t>
      </w:r>
      <w:r w:rsidRPr="0021198C">
        <w:t>элементами</w:t>
      </w:r>
      <w:r w:rsidR="0021198C" w:rsidRPr="0021198C">
        <w:t xml:space="preserve">. </w:t>
      </w:r>
      <w:r w:rsidRPr="0021198C">
        <w:t>Число</w:t>
      </w:r>
      <w:r w:rsidR="0021198C" w:rsidRPr="0021198C">
        <w:t xml:space="preserve"> </w:t>
      </w:r>
      <w:r w:rsidRPr="0021198C">
        <w:t>сочетаний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rPr>
          <w:b/>
          <w:lang w:val="en-US"/>
        </w:rPr>
        <w:t>n</w:t>
      </w:r>
      <w:r w:rsidR="0021198C" w:rsidRPr="0021198C">
        <w:t xml:space="preserve"> </w:t>
      </w:r>
      <w:r w:rsidRPr="0021198C">
        <w:t>элементов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rPr>
          <w:b/>
          <w:lang w:val="en-US"/>
        </w:rPr>
        <w:t>m</w:t>
      </w:r>
      <w:r w:rsidR="0021198C" w:rsidRPr="0021198C">
        <w:rPr>
          <w:b/>
        </w:rPr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формуле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fillcolor="window">
            <v:imagedata r:id="rId7" o:title=""/>
          </v:shape>
        </w:pict>
      </w:r>
      <w:r w:rsidR="000141C2" w:rsidRPr="0021198C">
        <w:t>,</w:t>
      </w:r>
      <w:r w:rsidR="0021198C" w:rsidRPr="0021198C">
        <w:t xml:space="preserve"> </w:t>
      </w:r>
      <w:r w:rsidR="000141C2" w:rsidRPr="0021198C">
        <w:t>где</w:t>
      </w:r>
    </w:p>
    <w:p w:rsidR="0021198C" w:rsidRDefault="0021198C" w:rsidP="0021198C">
      <w:pPr>
        <w:tabs>
          <w:tab w:val="left" w:pos="726"/>
        </w:tabs>
        <w:rPr>
          <w:b/>
        </w:rPr>
      </w:pPr>
    </w:p>
    <w:p w:rsidR="0021198C" w:rsidRPr="0021198C" w:rsidRDefault="000141C2" w:rsidP="0021198C">
      <w:pPr>
        <w:tabs>
          <w:tab w:val="left" w:pos="726"/>
        </w:tabs>
      </w:pPr>
      <w:r w:rsidRPr="0021198C">
        <w:rPr>
          <w:b/>
          <w:lang w:val="en-US"/>
        </w:rPr>
        <w:t>n</w:t>
      </w:r>
      <w:r w:rsidR="0021198C" w:rsidRPr="0021198C">
        <w:t xml:space="preserve"> - </w:t>
      </w:r>
      <w:r w:rsidRPr="0021198C">
        <w:t>общее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элементов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b/>
        </w:rPr>
        <w:t>m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элементов</w:t>
      </w:r>
      <w:r w:rsidR="0021198C" w:rsidRPr="0021198C">
        <w:t xml:space="preserve"> </w:t>
      </w:r>
      <w:r w:rsidRPr="0021198C">
        <w:t>отличающихся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других</w:t>
      </w:r>
      <w:r w:rsidR="0021198C">
        <w:t xml:space="preserve"> (</w:t>
      </w:r>
      <w:r w:rsidRPr="0021198C">
        <w:rPr>
          <w:b/>
          <w:lang w:val="en-US"/>
        </w:rPr>
        <w:t>n</w:t>
      </w:r>
      <w:r w:rsidR="0021198C" w:rsidRPr="0021198C">
        <w:rPr>
          <w:b/>
        </w:rPr>
        <w:t xml:space="preserve"> - </w:t>
      </w:r>
      <w:r w:rsidRPr="0021198C">
        <w:rPr>
          <w:b/>
          <w:lang w:val="en-US"/>
        </w:rPr>
        <w:t>m</w:t>
      </w:r>
      <w:r w:rsidR="0021198C" w:rsidRPr="0021198C">
        <w:t xml:space="preserve">) </w:t>
      </w:r>
      <w:r w:rsidRPr="0021198C">
        <w:t>своим</w:t>
      </w:r>
      <w:r w:rsidR="0021198C" w:rsidRPr="0021198C">
        <w:t xml:space="preserve"> </w:t>
      </w:r>
      <w:r w:rsidRPr="0021198C">
        <w:t>признаком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местом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общем</w:t>
      </w:r>
      <w:r w:rsidR="0021198C" w:rsidRPr="0021198C">
        <w:t xml:space="preserve"> </w:t>
      </w:r>
      <w:r w:rsidRPr="0021198C">
        <w:t>порядке</w:t>
      </w:r>
      <w:r w:rsidR="0021198C" w:rsidRPr="0021198C">
        <w:t xml:space="preserve"> </w:t>
      </w:r>
      <w:r w:rsidRPr="0021198C">
        <w:t>элементов</w:t>
      </w:r>
      <w:r w:rsidR="0021198C" w:rsidRPr="0021198C">
        <w:t>.</w:t>
      </w:r>
    </w:p>
    <w:p w:rsidR="0021198C" w:rsidRDefault="00CF3A3E" w:rsidP="0021198C">
      <w:pPr>
        <w:tabs>
          <w:tab w:val="left" w:pos="726"/>
        </w:tabs>
      </w:pPr>
      <w:r w:rsidRPr="0021198C">
        <w:t>Число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="008A1178" w:rsidRPr="0021198C">
        <w:t>пунктов</w:t>
      </w:r>
      <w:r w:rsidR="0021198C" w:rsidRPr="0021198C">
        <w:t xml:space="preserve"> </w:t>
      </w:r>
      <w:r w:rsidR="00914FA9" w:rsidRPr="0021198C">
        <w:t>15</w:t>
      </w:r>
      <w:r w:rsidR="0021198C" w:rsidRPr="0021198C">
        <w:t xml:space="preserve"> - </w:t>
      </w:r>
      <w:r w:rsidRPr="0021198C">
        <w:t>кодируем</w:t>
      </w:r>
      <w:r w:rsidR="0021198C" w:rsidRPr="0021198C">
        <w:t xml:space="preserve"> </w:t>
      </w:r>
      <w:r w:rsidRPr="0021198C">
        <w:t>кодом</w:t>
      </w:r>
      <w:r w:rsidR="0021198C" w:rsidRPr="0021198C">
        <w:t xml:space="preserve">: </w:t>
      </w:r>
    </w:p>
    <w:p w:rsidR="0021198C" w:rsidRDefault="0021198C" w:rsidP="0021198C">
      <w:pPr>
        <w:tabs>
          <w:tab w:val="left" w:pos="726"/>
        </w:tabs>
      </w:pPr>
    </w:p>
    <w:p w:rsidR="0021198C" w:rsidRDefault="00B76230" w:rsidP="0021198C">
      <w:pPr>
        <w:tabs>
          <w:tab w:val="left" w:pos="726"/>
        </w:tabs>
      </w:pPr>
      <w:r>
        <w:rPr>
          <w:lang w:val="en-US"/>
        </w:rPr>
        <w:pict>
          <v:shape id="_x0000_i1026" type="#_x0000_t75" style="width:101.25pt;height:32.25pt" fillcolor="window">
            <v:imagedata r:id="rId8" o:title=""/>
          </v:shape>
        </w:pict>
      </w:r>
    </w:p>
    <w:p w:rsidR="0021198C" w:rsidRPr="0021198C" w:rsidRDefault="0021198C" w:rsidP="0021198C">
      <w:pPr>
        <w:tabs>
          <w:tab w:val="left" w:pos="726"/>
        </w:tabs>
      </w:pPr>
    </w:p>
    <w:p w:rsidR="00CF3A3E" w:rsidRPr="0021198C" w:rsidRDefault="0021198C" w:rsidP="0021198C">
      <w:pPr>
        <w:pStyle w:val="af7"/>
        <w:tabs>
          <w:tab w:val="left" w:pos="72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3A3E" w:rsidRPr="0021198C">
        <w:rPr>
          <w:color w:val="000000"/>
          <w:sz w:val="28"/>
          <w:szCs w:val="28"/>
        </w:rPr>
        <w:t>Таблица</w:t>
      </w:r>
      <w:r w:rsidRPr="0021198C">
        <w:rPr>
          <w:color w:val="000000"/>
          <w:sz w:val="28"/>
          <w:szCs w:val="28"/>
        </w:rPr>
        <w:t xml:space="preserve"> </w:t>
      </w:r>
      <w:r w:rsidR="00CF3A3E" w:rsidRPr="0021198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Pr="0021198C">
        <w:rPr>
          <w:color w:val="000000"/>
          <w:sz w:val="28"/>
          <w:szCs w:val="28"/>
        </w:rPr>
        <w:t xml:space="preserve"> </w:t>
      </w:r>
      <w:r w:rsidR="00CF3A3E" w:rsidRPr="0021198C">
        <w:rPr>
          <w:color w:val="000000"/>
          <w:sz w:val="28"/>
          <w:szCs w:val="28"/>
        </w:rPr>
        <w:t>Импульсы</w:t>
      </w:r>
      <w:r w:rsidRPr="0021198C">
        <w:rPr>
          <w:color w:val="000000"/>
          <w:sz w:val="28"/>
          <w:szCs w:val="28"/>
        </w:rPr>
        <w:t xml:space="preserve"> </w:t>
      </w:r>
      <w:r w:rsidR="00CF3A3E" w:rsidRPr="0021198C">
        <w:rPr>
          <w:color w:val="000000"/>
          <w:sz w:val="28"/>
          <w:szCs w:val="28"/>
        </w:rPr>
        <w:t>выбора</w:t>
      </w:r>
      <w:r w:rsidRPr="0021198C">
        <w:rPr>
          <w:color w:val="000000"/>
          <w:sz w:val="28"/>
          <w:szCs w:val="28"/>
        </w:rPr>
        <w:t xml:space="preserve"> </w:t>
      </w:r>
      <w:r w:rsidR="00CF3A3E" w:rsidRPr="0021198C">
        <w:rPr>
          <w:color w:val="000000"/>
          <w:sz w:val="28"/>
          <w:szCs w:val="28"/>
        </w:rPr>
        <w:t>контролируемых</w:t>
      </w:r>
      <w:r w:rsidRPr="0021198C">
        <w:rPr>
          <w:color w:val="000000"/>
          <w:sz w:val="28"/>
          <w:szCs w:val="28"/>
        </w:rPr>
        <w:t xml:space="preserve"> </w:t>
      </w:r>
      <w:r w:rsidR="00CF3A3E" w:rsidRPr="0021198C">
        <w:rPr>
          <w:color w:val="000000"/>
          <w:sz w:val="28"/>
          <w:szCs w:val="28"/>
        </w:rPr>
        <w:t>пунктов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593"/>
        <w:gridCol w:w="593"/>
        <w:gridCol w:w="593"/>
        <w:gridCol w:w="593"/>
        <w:gridCol w:w="593"/>
        <w:gridCol w:w="593"/>
      </w:tblGrid>
      <w:tr w:rsidR="008B446B" w:rsidRPr="0021198C" w:rsidTr="001F0CF0">
        <w:trPr>
          <w:trHeight w:val="282"/>
          <w:jc w:val="center"/>
        </w:trPr>
        <w:tc>
          <w:tcPr>
            <w:tcW w:w="1709" w:type="dxa"/>
            <w:vMerge w:val="restart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1F0CF0">
              <w:rPr>
                <w:snapToGrid w:val="0"/>
              </w:rPr>
              <w:t>Номер</w:t>
            </w:r>
            <w:r w:rsidR="0021198C" w:rsidRPr="001F0CF0">
              <w:rPr>
                <w:snapToGrid w:val="0"/>
              </w:rPr>
              <w:t xml:space="preserve"> </w:t>
            </w:r>
            <w:r w:rsidRPr="001F0CF0">
              <w:rPr>
                <w:snapToGrid w:val="0"/>
              </w:rPr>
              <w:t>импульса</w:t>
            </w:r>
          </w:p>
        </w:tc>
        <w:tc>
          <w:tcPr>
            <w:tcW w:w="16815" w:type="dxa"/>
            <w:gridSpan w:val="15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1F0CF0">
              <w:rPr>
                <w:snapToGrid w:val="0"/>
              </w:rPr>
              <w:t>Номер</w:t>
            </w:r>
            <w:r w:rsidR="0021198C" w:rsidRPr="001F0CF0">
              <w:rPr>
                <w:snapToGrid w:val="0"/>
              </w:rPr>
              <w:t xml:space="preserve"> </w:t>
            </w:r>
            <w:r w:rsidRPr="001F0CF0">
              <w:rPr>
                <w:snapToGrid w:val="0"/>
              </w:rPr>
              <w:t>контролируемого</w:t>
            </w:r>
            <w:r w:rsidR="0021198C" w:rsidRPr="001F0CF0">
              <w:rPr>
                <w:snapToGrid w:val="0"/>
              </w:rPr>
              <w:t xml:space="preserve"> </w:t>
            </w:r>
            <w:r w:rsidRPr="001F0CF0">
              <w:rPr>
                <w:snapToGrid w:val="0"/>
              </w:rPr>
              <w:t>пункта</w:t>
            </w:r>
          </w:p>
        </w:tc>
      </w:tr>
      <w:tr w:rsidR="00B91C63" w:rsidRPr="0021198C" w:rsidTr="001F0CF0">
        <w:trPr>
          <w:trHeight w:val="280"/>
          <w:jc w:val="center"/>
        </w:trPr>
        <w:tc>
          <w:tcPr>
            <w:tcW w:w="1709" w:type="dxa"/>
            <w:vMerge/>
            <w:shd w:val="clear" w:color="auto" w:fill="auto"/>
          </w:tcPr>
          <w:p w:rsidR="008B446B" w:rsidRPr="0021198C" w:rsidRDefault="008B446B" w:rsidP="0021198C">
            <w:pPr>
              <w:pStyle w:val="aff6"/>
            </w:pP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2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3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4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5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6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7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8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9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10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11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12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13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14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15</w:t>
            </w:r>
          </w:p>
        </w:tc>
      </w:tr>
      <w:tr w:rsidR="00B91C63" w:rsidRPr="0021198C" w:rsidTr="001F0CF0">
        <w:trPr>
          <w:trHeight w:val="268"/>
          <w:jc w:val="center"/>
        </w:trPr>
        <w:tc>
          <w:tcPr>
            <w:tcW w:w="1709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2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</w:tr>
      <w:tr w:rsidR="00B91C63" w:rsidRPr="0021198C" w:rsidTr="001F0CF0">
        <w:trPr>
          <w:trHeight w:val="282"/>
          <w:jc w:val="center"/>
        </w:trPr>
        <w:tc>
          <w:tcPr>
            <w:tcW w:w="1709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3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</w:tr>
      <w:tr w:rsidR="00B91C63" w:rsidRPr="0021198C" w:rsidTr="001F0CF0">
        <w:trPr>
          <w:trHeight w:val="282"/>
          <w:jc w:val="center"/>
        </w:trPr>
        <w:tc>
          <w:tcPr>
            <w:tcW w:w="1709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4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</w:tr>
      <w:tr w:rsidR="00B91C63" w:rsidRPr="0021198C" w:rsidTr="001F0CF0">
        <w:trPr>
          <w:trHeight w:val="268"/>
          <w:jc w:val="center"/>
        </w:trPr>
        <w:tc>
          <w:tcPr>
            <w:tcW w:w="1709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5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</w:tr>
      <w:tr w:rsidR="00B91C63" w:rsidRPr="0021198C" w:rsidTr="001F0CF0">
        <w:trPr>
          <w:trHeight w:val="282"/>
          <w:jc w:val="center"/>
        </w:trPr>
        <w:tc>
          <w:tcPr>
            <w:tcW w:w="1709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6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</w:tr>
      <w:tr w:rsidR="00B91C63" w:rsidRPr="0021198C" w:rsidTr="001F0CF0">
        <w:trPr>
          <w:trHeight w:val="296"/>
          <w:jc w:val="center"/>
        </w:trPr>
        <w:tc>
          <w:tcPr>
            <w:tcW w:w="1709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7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06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21198C" w:rsidRDefault="008B446B" w:rsidP="0021198C">
            <w:pPr>
              <w:pStyle w:val="aff6"/>
            </w:pPr>
            <w:r w:rsidRPr="0021198C">
              <w:t>0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8B446B" w:rsidRPr="001F0CF0" w:rsidRDefault="008B446B" w:rsidP="0021198C">
            <w:pPr>
              <w:pStyle w:val="aff6"/>
              <w:rPr>
                <w:b/>
              </w:rPr>
            </w:pPr>
            <w:r w:rsidRPr="001F0CF0">
              <w:rPr>
                <w:b/>
              </w:rPr>
              <w:t>1</w:t>
            </w:r>
          </w:p>
        </w:tc>
      </w:tr>
    </w:tbl>
    <w:p w:rsidR="004D4EB6" w:rsidRPr="0021198C" w:rsidRDefault="004D4EB6" w:rsidP="0021198C">
      <w:pPr>
        <w:tabs>
          <w:tab w:val="left" w:pos="726"/>
        </w:tabs>
      </w:pPr>
    </w:p>
    <w:p w:rsidR="000141C2" w:rsidRPr="0021198C" w:rsidRDefault="000141C2" w:rsidP="0021198C">
      <w:pPr>
        <w:tabs>
          <w:tab w:val="left" w:pos="726"/>
        </w:tabs>
      </w:pPr>
      <w:r w:rsidRPr="0021198C">
        <w:t>Операции</w:t>
      </w:r>
      <w:r w:rsidR="0021198C" w:rsidRPr="0021198C">
        <w:t xml:space="preserve"> </w:t>
      </w:r>
      <w:r w:rsidRPr="0021198C">
        <w:t>кодируем</w:t>
      </w:r>
      <w:r w:rsidR="0021198C" w:rsidRPr="0021198C">
        <w:t xml:space="preserve"> </w:t>
      </w:r>
      <w:r w:rsidRPr="0021198C">
        <w:t>кодом</w:t>
      </w:r>
      <w:r w:rsidR="0021198C" w:rsidRPr="0021198C">
        <w:t xml:space="preserve"> </w:t>
      </w:r>
      <w:r w:rsidR="00B76230">
        <w:pict>
          <v:shape id="_x0000_i1027" type="#_x0000_t75" style="width:36pt;height:18pt" fillcolor="window">
            <v:imagedata r:id="rId9" o:title=""/>
          </v:shape>
        </w:pict>
      </w:r>
    </w:p>
    <w:p w:rsidR="0021198C" w:rsidRDefault="0021198C" w:rsidP="0021198C">
      <w:pPr>
        <w:tabs>
          <w:tab w:val="left" w:pos="726"/>
        </w:tabs>
      </w:pPr>
    </w:p>
    <w:p w:rsidR="00DC38DA" w:rsidRPr="0021198C" w:rsidRDefault="00DC38DA" w:rsidP="0021198C">
      <w:pPr>
        <w:tabs>
          <w:tab w:val="left" w:pos="726"/>
        </w:tabs>
      </w:pPr>
      <w:r w:rsidRPr="0021198C">
        <w:t>Таблица</w:t>
      </w:r>
      <w:r w:rsidR="0021198C" w:rsidRPr="0021198C">
        <w:t xml:space="preserve"> </w:t>
      </w:r>
      <w:r w:rsidRPr="0021198C">
        <w:t>1</w:t>
      </w:r>
      <w:r w:rsidR="0021198C">
        <w:t>.2</w:t>
      </w:r>
      <w:r w:rsidR="0021198C" w:rsidRPr="0021198C">
        <w:t xml:space="preserve"> </w:t>
      </w:r>
      <w:r w:rsidRPr="0021198C">
        <w:t>Импульсы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характера</w:t>
      </w:r>
      <w:r w:rsidR="0021198C" w:rsidRPr="0021198C">
        <w:t xml:space="preserve"> </w:t>
      </w:r>
      <w:r w:rsidRPr="0021198C">
        <w:t>операции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3192"/>
        <w:gridCol w:w="3192"/>
      </w:tblGrid>
      <w:tr w:rsidR="000141C2" w:rsidRPr="0021198C" w:rsidTr="001F0CF0">
        <w:trPr>
          <w:trHeight w:val="420"/>
          <w:jc w:val="center"/>
        </w:trPr>
        <w:tc>
          <w:tcPr>
            <w:tcW w:w="2709" w:type="dxa"/>
            <w:vMerge w:val="restart"/>
            <w:shd w:val="clear" w:color="auto" w:fill="auto"/>
          </w:tcPr>
          <w:p w:rsidR="000141C2" w:rsidRPr="0021198C" w:rsidRDefault="000141C2" w:rsidP="0021198C">
            <w:pPr>
              <w:pStyle w:val="aff6"/>
            </w:pPr>
            <w:r w:rsidRPr="0021198C">
              <w:t>Номер</w:t>
            </w:r>
            <w:r w:rsidR="0021198C" w:rsidRPr="0021198C">
              <w:t xml:space="preserve"> </w:t>
            </w:r>
            <w:r w:rsidRPr="0021198C">
              <w:t>импульса</w:t>
            </w:r>
          </w:p>
        </w:tc>
        <w:tc>
          <w:tcPr>
            <w:tcW w:w="6384" w:type="dxa"/>
            <w:gridSpan w:val="2"/>
            <w:shd w:val="clear" w:color="auto" w:fill="auto"/>
          </w:tcPr>
          <w:p w:rsidR="000141C2" w:rsidRPr="0021198C" w:rsidRDefault="00B56A85" w:rsidP="0021198C">
            <w:pPr>
              <w:pStyle w:val="aff6"/>
            </w:pPr>
            <w:r w:rsidRPr="0021198C">
              <w:t>Операции</w:t>
            </w:r>
          </w:p>
        </w:tc>
      </w:tr>
      <w:tr w:rsidR="000141C2" w:rsidRPr="0021198C" w:rsidTr="001F0CF0">
        <w:trPr>
          <w:trHeight w:val="420"/>
          <w:jc w:val="center"/>
        </w:trPr>
        <w:tc>
          <w:tcPr>
            <w:tcW w:w="2709" w:type="dxa"/>
            <w:vMerge/>
            <w:shd w:val="clear" w:color="auto" w:fill="auto"/>
          </w:tcPr>
          <w:p w:rsidR="000141C2" w:rsidRPr="0021198C" w:rsidRDefault="000141C2" w:rsidP="0021198C">
            <w:pPr>
              <w:pStyle w:val="aff6"/>
            </w:pPr>
          </w:p>
        </w:tc>
        <w:tc>
          <w:tcPr>
            <w:tcW w:w="3192" w:type="dxa"/>
            <w:shd w:val="clear" w:color="auto" w:fill="auto"/>
          </w:tcPr>
          <w:p w:rsidR="000141C2" w:rsidRPr="0021198C" w:rsidRDefault="000141C2" w:rsidP="0021198C">
            <w:pPr>
              <w:pStyle w:val="aff6"/>
            </w:pPr>
            <w:r w:rsidRPr="0021198C">
              <w:t>откл</w:t>
            </w:r>
          </w:p>
        </w:tc>
        <w:tc>
          <w:tcPr>
            <w:tcW w:w="3192" w:type="dxa"/>
            <w:shd w:val="clear" w:color="auto" w:fill="auto"/>
          </w:tcPr>
          <w:p w:rsidR="000141C2" w:rsidRPr="0021198C" w:rsidRDefault="000141C2" w:rsidP="0021198C">
            <w:pPr>
              <w:pStyle w:val="aff6"/>
            </w:pPr>
            <w:r w:rsidRPr="0021198C">
              <w:t>Вкл</w:t>
            </w:r>
          </w:p>
        </w:tc>
      </w:tr>
      <w:tr w:rsidR="000141C2" w:rsidRPr="0021198C" w:rsidTr="001F0CF0">
        <w:trPr>
          <w:trHeight w:val="185"/>
          <w:jc w:val="center"/>
        </w:trPr>
        <w:tc>
          <w:tcPr>
            <w:tcW w:w="2709" w:type="dxa"/>
            <w:shd w:val="clear" w:color="auto" w:fill="auto"/>
          </w:tcPr>
          <w:p w:rsidR="000141C2" w:rsidRPr="0021198C" w:rsidRDefault="004D4EB6" w:rsidP="0021198C">
            <w:pPr>
              <w:pStyle w:val="aff6"/>
            </w:pPr>
            <w:r w:rsidRPr="0021198C">
              <w:t>8</w:t>
            </w:r>
          </w:p>
        </w:tc>
        <w:tc>
          <w:tcPr>
            <w:tcW w:w="3192" w:type="dxa"/>
            <w:shd w:val="clear" w:color="auto" w:fill="auto"/>
          </w:tcPr>
          <w:p w:rsidR="000141C2" w:rsidRPr="0021198C" w:rsidRDefault="000141C2" w:rsidP="0021198C">
            <w:pPr>
              <w:pStyle w:val="aff6"/>
            </w:pPr>
            <w:r w:rsidRPr="0021198C">
              <w:t>1</w:t>
            </w:r>
          </w:p>
        </w:tc>
        <w:tc>
          <w:tcPr>
            <w:tcW w:w="3192" w:type="dxa"/>
            <w:shd w:val="clear" w:color="auto" w:fill="auto"/>
          </w:tcPr>
          <w:p w:rsidR="000141C2" w:rsidRPr="0021198C" w:rsidRDefault="000141C2" w:rsidP="0021198C">
            <w:pPr>
              <w:pStyle w:val="aff6"/>
            </w:pPr>
            <w:r w:rsidRPr="0021198C">
              <w:t>0</w:t>
            </w:r>
          </w:p>
        </w:tc>
      </w:tr>
      <w:tr w:rsidR="000141C2" w:rsidRPr="0021198C" w:rsidTr="001F0CF0">
        <w:trPr>
          <w:trHeight w:val="420"/>
          <w:jc w:val="center"/>
        </w:trPr>
        <w:tc>
          <w:tcPr>
            <w:tcW w:w="2709" w:type="dxa"/>
            <w:shd w:val="clear" w:color="auto" w:fill="auto"/>
          </w:tcPr>
          <w:p w:rsidR="000141C2" w:rsidRPr="0021198C" w:rsidRDefault="004D4EB6" w:rsidP="0021198C">
            <w:pPr>
              <w:pStyle w:val="aff6"/>
            </w:pPr>
            <w:r w:rsidRPr="0021198C">
              <w:t>9</w:t>
            </w:r>
          </w:p>
        </w:tc>
        <w:tc>
          <w:tcPr>
            <w:tcW w:w="3192" w:type="dxa"/>
            <w:shd w:val="clear" w:color="auto" w:fill="auto"/>
          </w:tcPr>
          <w:p w:rsidR="000141C2" w:rsidRPr="0021198C" w:rsidRDefault="000141C2" w:rsidP="0021198C">
            <w:pPr>
              <w:pStyle w:val="aff6"/>
            </w:pPr>
            <w:r w:rsidRPr="0021198C">
              <w:t>0</w:t>
            </w:r>
          </w:p>
        </w:tc>
        <w:tc>
          <w:tcPr>
            <w:tcW w:w="3192" w:type="dxa"/>
            <w:shd w:val="clear" w:color="auto" w:fill="auto"/>
          </w:tcPr>
          <w:p w:rsidR="000141C2" w:rsidRPr="0021198C" w:rsidRDefault="000141C2" w:rsidP="0021198C">
            <w:pPr>
              <w:pStyle w:val="aff6"/>
            </w:pPr>
            <w:r w:rsidRPr="0021198C">
              <w:t>1</w:t>
            </w:r>
          </w:p>
        </w:tc>
      </w:tr>
    </w:tbl>
    <w:p w:rsidR="0021198C" w:rsidRPr="0021198C" w:rsidRDefault="0021198C" w:rsidP="0021198C">
      <w:pPr>
        <w:pStyle w:val="22"/>
        <w:tabs>
          <w:tab w:val="left" w:pos="726"/>
        </w:tabs>
        <w:jc w:val="both"/>
      </w:pPr>
    </w:p>
    <w:p w:rsidR="0021198C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Число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="00CE6628" w:rsidRPr="0021198C">
        <w:t>КП</w:t>
      </w:r>
      <w:r w:rsidR="0021198C" w:rsidRPr="0021198C">
        <w:t xml:space="preserve"> - </w:t>
      </w:r>
      <w:r w:rsidR="008B446B" w:rsidRPr="0021198C">
        <w:t>45</w:t>
      </w:r>
      <w:r w:rsidR="0021198C" w:rsidRPr="0021198C">
        <w:t>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Разбиваем</w:t>
      </w:r>
      <w:r w:rsidR="0021198C" w:rsidRPr="0021198C">
        <w:t xml:space="preserve"> </w:t>
      </w:r>
      <w:r w:rsidRPr="0021198C">
        <w:t>объекты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группы,</w:t>
      </w:r>
      <w:r w:rsidR="0021198C" w:rsidRPr="0021198C">
        <w:t xml:space="preserve"> </w:t>
      </w:r>
      <w:r w:rsidRPr="0021198C">
        <w:t>получаем</w:t>
      </w:r>
      <w:r w:rsidR="0021198C" w:rsidRPr="0021198C">
        <w:t xml:space="preserve"> </w:t>
      </w:r>
      <w:r w:rsidR="004D4EB6" w:rsidRPr="0021198C">
        <w:t>3</w:t>
      </w:r>
      <w:r w:rsidR="0021198C" w:rsidRPr="0021198C">
        <w:t xml:space="preserve"> </w:t>
      </w:r>
      <w:r w:rsidR="006C2DA1" w:rsidRPr="0021198C">
        <w:t>групп</w:t>
      </w:r>
      <w:r w:rsidR="0021198C" w:rsidRPr="0021198C">
        <w:t xml:space="preserve"> </w:t>
      </w:r>
      <w:r w:rsidR="006C2DA1" w:rsidRPr="0021198C">
        <w:t>по</w:t>
      </w:r>
      <w:r w:rsidR="0021198C" w:rsidRPr="0021198C">
        <w:t xml:space="preserve"> </w:t>
      </w:r>
      <w:r w:rsidRPr="0021198C">
        <w:t>1</w:t>
      </w:r>
      <w:r w:rsidR="008B446B" w:rsidRPr="0021198C">
        <w:t>5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="006C2DA1" w:rsidRPr="0021198C">
        <w:t>каждой</w:t>
      </w:r>
      <w:r w:rsidR="0021198C" w:rsidRPr="0021198C">
        <w:t>.</w:t>
      </w:r>
    </w:p>
    <w:p w:rsidR="0021198C" w:rsidRPr="0021198C" w:rsidRDefault="00BA5ACE" w:rsidP="0021198C">
      <w:pPr>
        <w:tabs>
          <w:tab w:val="left" w:pos="726"/>
        </w:tabs>
      </w:pPr>
      <w:r w:rsidRPr="0021198C">
        <w:t>Объекты</w:t>
      </w:r>
      <w:r w:rsidR="0021198C" w:rsidRPr="0021198C">
        <w:t xml:space="preserve"> </w:t>
      </w:r>
      <w:r w:rsidRPr="0021198C">
        <w:t>группы</w:t>
      </w:r>
      <w:r w:rsidR="0021198C" w:rsidRPr="0021198C">
        <w:t xml:space="preserve"> </w:t>
      </w:r>
      <w:r w:rsidRPr="0021198C">
        <w:t>кодируем</w:t>
      </w:r>
      <w:r w:rsidR="0021198C" w:rsidRPr="0021198C">
        <w:t xml:space="preserve"> </w:t>
      </w:r>
      <w:r w:rsidRPr="0021198C">
        <w:t>кодом</w:t>
      </w:r>
      <w:r w:rsidR="0021198C" w:rsidRPr="0021198C">
        <w:t xml:space="preserve"> </w:t>
      </w:r>
      <w:r w:rsidR="00B76230">
        <w:pict>
          <v:shape id="_x0000_i1028" type="#_x0000_t75" style="width:42.75pt;height:18.75pt" fillcolor="window">
            <v:imagedata r:id="rId10" o:title=""/>
          </v:shape>
        </w:pict>
      </w:r>
      <w:r w:rsidR="0021198C" w:rsidRPr="0021198C">
        <w:t>.</w:t>
      </w:r>
    </w:p>
    <w:p w:rsidR="0021198C" w:rsidRDefault="0021198C" w:rsidP="0021198C">
      <w:pPr>
        <w:pStyle w:val="FR1"/>
        <w:widowControl/>
        <w:tabs>
          <w:tab w:val="left" w:pos="72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8DA" w:rsidRPr="0021198C" w:rsidRDefault="00DC38DA" w:rsidP="0021198C">
      <w:pPr>
        <w:pStyle w:val="FR1"/>
        <w:widowControl/>
        <w:tabs>
          <w:tab w:val="left" w:pos="72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198C">
        <w:rPr>
          <w:color w:val="000000"/>
          <w:sz w:val="28"/>
          <w:szCs w:val="28"/>
        </w:rPr>
        <w:t>Таблица</w:t>
      </w:r>
      <w:r w:rsidR="0021198C" w:rsidRPr="0021198C">
        <w:rPr>
          <w:color w:val="000000"/>
          <w:sz w:val="28"/>
          <w:szCs w:val="28"/>
        </w:rPr>
        <w:t xml:space="preserve"> </w:t>
      </w:r>
      <w:r w:rsidRPr="0021198C">
        <w:rPr>
          <w:color w:val="000000"/>
          <w:sz w:val="28"/>
          <w:szCs w:val="28"/>
        </w:rPr>
        <w:t>1</w:t>
      </w:r>
      <w:r w:rsidR="0021198C">
        <w:rPr>
          <w:color w:val="000000"/>
          <w:sz w:val="28"/>
          <w:szCs w:val="28"/>
        </w:rPr>
        <w:t>.3</w:t>
      </w:r>
      <w:r w:rsidR="0021198C" w:rsidRPr="0021198C">
        <w:rPr>
          <w:color w:val="000000"/>
          <w:sz w:val="28"/>
          <w:szCs w:val="28"/>
        </w:rPr>
        <w:t xml:space="preserve"> </w:t>
      </w:r>
      <w:r w:rsidRPr="0021198C">
        <w:rPr>
          <w:color w:val="000000"/>
          <w:sz w:val="28"/>
          <w:szCs w:val="28"/>
        </w:rPr>
        <w:t>Импульсы</w:t>
      </w:r>
      <w:r w:rsidR="0021198C" w:rsidRPr="0021198C">
        <w:rPr>
          <w:color w:val="000000"/>
          <w:sz w:val="28"/>
          <w:szCs w:val="28"/>
        </w:rPr>
        <w:t xml:space="preserve"> </w:t>
      </w:r>
      <w:r w:rsidRPr="0021198C">
        <w:rPr>
          <w:color w:val="000000"/>
          <w:sz w:val="28"/>
          <w:szCs w:val="28"/>
        </w:rPr>
        <w:t>выбора</w:t>
      </w:r>
      <w:r w:rsidR="0021198C" w:rsidRPr="0021198C">
        <w:rPr>
          <w:color w:val="000000"/>
          <w:sz w:val="28"/>
          <w:szCs w:val="28"/>
        </w:rPr>
        <w:t xml:space="preserve"> </w:t>
      </w:r>
      <w:r w:rsidRPr="0021198C">
        <w:rPr>
          <w:color w:val="000000"/>
          <w:sz w:val="28"/>
          <w:szCs w:val="28"/>
        </w:rPr>
        <w:t>объектов</w:t>
      </w:r>
      <w:r w:rsidR="0021198C" w:rsidRPr="0021198C">
        <w:rPr>
          <w:color w:val="000000"/>
          <w:sz w:val="28"/>
          <w:szCs w:val="28"/>
        </w:rPr>
        <w:t xml:space="preserve"> </w:t>
      </w:r>
      <w:r w:rsidRPr="0021198C">
        <w:rPr>
          <w:color w:val="000000"/>
          <w:sz w:val="28"/>
          <w:szCs w:val="28"/>
        </w:rPr>
        <w:t>в</w:t>
      </w:r>
      <w:r w:rsidR="0021198C" w:rsidRPr="0021198C">
        <w:rPr>
          <w:color w:val="000000"/>
          <w:sz w:val="28"/>
          <w:szCs w:val="28"/>
        </w:rPr>
        <w:t xml:space="preserve"> </w:t>
      </w:r>
      <w:r w:rsidRPr="0021198C">
        <w:rPr>
          <w:color w:val="000000"/>
          <w:sz w:val="28"/>
          <w:szCs w:val="28"/>
        </w:rPr>
        <w:t>группе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515"/>
        <w:gridCol w:w="516"/>
        <w:gridCol w:w="516"/>
        <w:gridCol w:w="81"/>
        <w:gridCol w:w="435"/>
        <w:gridCol w:w="515"/>
        <w:gridCol w:w="515"/>
        <w:gridCol w:w="515"/>
        <w:gridCol w:w="514"/>
        <w:gridCol w:w="515"/>
        <w:gridCol w:w="518"/>
        <w:gridCol w:w="518"/>
        <w:gridCol w:w="518"/>
        <w:gridCol w:w="518"/>
        <w:gridCol w:w="518"/>
        <w:gridCol w:w="503"/>
        <w:gridCol w:w="15"/>
      </w:tblGrid>
      <w:tr w:rsidR="00CE6628" w:rsidRPr="0021198C" w:rsidTr="001F0CF0">
        <w:trPr>
          <w:gridAfter w:val="1"/>
          <w:wAfter w:w="15" w:type="dxa"/>
          <w:trHeight w:val="360"/>
          <w:jc w:val="center"/>
        </w:trPr>
        <w:tc>
          <w:tcPr>
            <w:tcW w:w="1350" w:type="dxa"/>
            <w:vMerge w:val="restart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Номер</w:t>
            </w:r>
            <w:r w:rsidR="0021198C" w:rsidRPr="0021198C">
              <w:t xml:space="preserve"> </w:t>
            </w:r>
            <w:r w:rsidRPr="0021198C">
              <w:t>импульса</w:t>
            </w:r>
          </w:p>
        </w:tc>
        <w:tc>
          <w:tcPr>
            <w:tcW w:w="7740" w:type="dxa"/>
            <w:gridSpan w:val="16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Номер</w:t>
            </w:r>
            <w:r w:rsidR="0021198C" w:rsidRPr="0021198C">
              <w:t xml:space="preserve"> </w:t>
            </w:r>
            <w:r w:rsidRPr="0021198C">
              <w:t>объекта</w:t>
            </w:r>
            <w:r w:rsidR="0021198C" w:rsidRPr="0021198C">
              <w:t xml:space="preserve"> </w:t>
            </w:r>
            <w:r w:rsidRPr="0021198C">
              <w:t>в</w:t>
            </w:r>
            <w:r w:rsidR="0021198C" w:rsidRPr="0021198C">
              <w:t xml:space="preserve"> </w:t>
            </w:r>
            <w:r w:rsidRPr="0021198C">
              <w:t>группе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vMerge/>
            <w:shd w:val="clear" w:color="auto" w:fill="auto"/>
          </w:tcPr>
          <w:p w:rsidR="00CE6628" w:rsidRPr="0021198C" w:rsidRDefault="00CE6628" w:rsidP="0021198C">
            <w:pPr>
              <w:pStyle w:val="aff6"/>
            </w:pP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2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3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4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5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6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7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8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9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11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12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13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14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15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8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9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11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12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13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14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15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16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17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18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43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19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20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21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</w:tr>
      <w:tr w:rsidR="00CE6628" w:rsidRPr="0021198C" w:rsidTr="001F0CF0">
        <w:trPr>
          <w:trHeight w:val="360"/>
          <w:jc w:val="center"/>
        </w:trPr>
        <w:tc>
          <w:tcPr>
            <w:tcW w:w="1350" w:type="dxa"/>
            <w:shd w:val="clear" w:color="auto" w:fill="auto"/>
          </w:tcPr>
          <w:p w:rsidR="00CE6628" w:rsidRPr="0021198C" w:rsidRDefault="008A1178" w:rsidP="0021198C">
            <w:pPr>
              <w:pStyle w:val="aff6"/>
            </w:pPr>
            <w:r w:rsidRPr="0021198C">
              <w:t>22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5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6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0</w:t>
            </w:r>
          </w:p>
        </w:tc>
        <w:tc>
          <w:tcPr>
            <w:tcW w:w="519" w:type="dxa"/>
            <w:gridSpan w:val="2"/>
            <w:shd w:val="clear" w:color="auto" w:fill="auto"/>
          </w:tcPr>
          <w:p w:rsidR="00CE6628" w:rsidRPr="0021198C" w:rsidRDefault="00CE6628" w:rsidP="0021198C">
            <w:pPr>
              <w:pStyle w:val="aff6"/>
            </w:pPr>
            <w:r w:rsidRPr="0021198C">
              <w:t>1</w:t>
            </w:r>
          </w:p>
        </w:tc>
      </w:tr>
    </w:tbl>
    <w:p w:rsidR="0021198C" w:rsidRPr="0021198C" w:rsidRDefault="0021198C" w:rsidP="0021198C">
      <w:pPr>
        <w:pStyle w:val="FR1"/>
        <w:widowControl/>
        <w:tabs>
          <w:tab w:val="left" w:pos="726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98C" w:rsidRDefault="000141C2" w:rsidP="0021198C">
      <w:pPr>
        <w:tabs>
          <w:tab w:val="left" w:pos="726"/>
        </w:tabs>
      </w:pPr>
      <w:r w:rsidRPr="0021198C">
        <w:t>Кодируем</w:t>
      </w:r>
      <w:r w:rsidR="0021198C" w:rsidRPr="0021198C">
        <w:t xml:space="preserve"> </w:t>
      </w:r>
      <w:r w:rsidRPr="0021198C">
        <w:t>группы</w:t>
      </w:r>
      <w:r w:rsidR="0021198C" w:rsidRPr="0021198C">
        <w:t xml:space="preserve"> </w:t>
      </w:r>
      <w:r w:rsidRPr="0021198C">
        <w:t>кодом</w:t>
      </w:r>
      <w:r w:rsidR="0021198C" w:rsidRPr="0021198C">
        <w:t xml:space="preserve"> </w:t>
      </w:r>
      <w:r w:rsidR="00B76230">
        <w:pict>
          <v:shape id="_x0000_i1029" type="#_x0000_t75" style="width:35.25pt;height:18.75pt" fillcolor="window">
            <v:imagedata r:id="rId11" o:title=""/>
          </v:shape>
        </w:pic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DC38DA" w:rsidP="0021198C">
      <w:pPr>
        <w:tabs>
          <w:tab w:val="left" w:pos="726"/>
        </w:tabs>
      </w:pPr>
      <w:r w:rsidRPr="0021198C">
        <w:t>Таблица</w:t>
      </w:r>
      <w:r w:rsidR="0021198C" w:rsidRPr="0021198C">
        <w:t xml:space="preserve"> </w:t>
      </w:r>
      <w:r w:rsidRPr="0021198C">
        <w:t>1</w:t>
      </w:r>
      <w:r w:rsidR="0021198C">
        <w:t>.4</w:t>
      </w:r>
      <w:r w:rsidR="0021198C" w:rsidRPr="0021198C">
        <w:t xml:space="preserve"> </w:t>
      </w:r>
      <w:r w:rsidRPr="0021198C">
        <w:t>Импульсы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группы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1796"/>
        <w:gridCol w:w="1797"/>
        <w:gridCol w:w="1797"/>
      </w:tblGrid>
      <w:tr w:rsidR="00B91C63" w:rsidRPr="0021198C" w:rsidTr="001F0CF0">
        <w:trPr>
          <w:trHeight w:val="300"/>
          <w:jc w:val="center"/>
        </w:trPr>
        <w:tc>
          <w:tcPr>
            <w:tcW w:w="2441" w:type="dxa"/>
            <w:vMerge w:val="restart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Комбинация</w:t>
            </w:r>
          </w:p>
        </w:tc>
        <w:tc>
          <w:tcPr>
            <w:tcW w:w="3554" w:type="dxa"/>
            <w:gridSpan w:val="3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Номер</w:t>
            </w:r>
            <w:r w:rsidR="0021198C" w:rsidRPr="0021198C">
              <w:t xml:space="preserve"> </w:t>
            </w:r>
            <w:r w:rsidRPr="0021198C">
              <w:t>группы</w:t>
            </w:r>
          </w:p>
        </w:tc>
      </w:tr>
      <w:tr w:rsidR="00B91C63" w:rsidRPr="0021198C" w:rsidTr="001F0CF0">
        <w:trPr>
          <w:trHeight w:val="315"/>
          <w:jc w:val="center"/>
        </w:trPr>
        <w:tc>
          <w:tcPr>
            <w:tcW w:w="2441" w:type="dxa"/>
            <w:vMerge/>
            <w:shd w:val="clear" w:color="auto" w:fill="auto"/>
          </w:tcPr>
          <w:p w:rsidR="00B91C63" w:rsidRPr="0021198C" w:rsidRDefault="00B91C63" w:rsidP="0021198C">
            <w:pPr>
              <w:pStyle w:val="aff6"/>
            </w:pPr>
          </w:p>
        </w:tc>
        <w:tc>
          <w:tcPr>
            <w:tcW w:w="1184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1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2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3</w:t>
            </w:r>
          </w:p>
        </w:tc>
      </w:tr>
      <w:tr w:rsidR="00B91C63" w:rsidRPr="0021198C" w:rsidTr="001F0CF0">
        <w:trPr>
          <w:trHeight w:val="427"/>
          <w:jc w:val="center"/>
        </w:trPr>
        <w:tc>
          <w:tcPr>
            <w:tcW w:w="2441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23</w:t>
            </w:r>
          </w:p>
        </w:tc>
        <w:tc>
          <w:tcPr>
            <w:tcW w:w="1184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1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0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0</w:t>
            </w:r>
          </w:p>
        </w:tc>
      </w:tr>
      <w:tr w:rsidR="00B91C63" w:rsidRPr="0021198C" w:rsidTr="001F0CF0">
        <w:trPr>
          <w:trHeight w:val="427"/>
          <w:jc w:val="center"/>
        </w:trPr>
        <w:tc>
          <w:tcPr>
            <w:tcW w:w="2441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24</w:t>
            </w:r>
          </w:p>
        </w:tc>
        <w:tc>
          <w:tcPr>
            <w:tcW w:w="1184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0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1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0</w:t>
            </w:r>
          </w:p>
        </w:tc>
      </w:tr>
      <w:tr w:rsidR="00B91C63" w:rsidRPr="0021198C" w:rsidTr="001F0CF0">
        <w:trPr>
          <w:trHeight w:val="463"/>
          <w:jc w:val="center"/>
        </w:trPr>
        <w:tc>
          <w:tcPr>
            <w:tcW w:w="2441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25</w:t>
            </w:r>
          </w:p>
        </w:tc>
        <w:tc>
          <w:tcPr>
            <w:tcW w:w="1184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0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0</w:t>
            </w:r>
          </w:p>
        </w:tc>
        <w:tc>
          <w:tcPr>
            <w:tcW w:w="1185" w:type="dxa"/>
            <w:shd w:val="clear" w:color="auto" w:fill="auto"/>
          </w:tcPr>
          <w:p w:rsidR="00B91C63" w:rsidRPr="0021198C" w:rsidRDefault="00B91C63" w:rsidP="0021198C">
            <w:pPr>
              <w:pStyle w:val="aff6"/>
            </w:pPr>
            <w:r w:rsidRPr="0021198C">
              <w:t>1</w:t>
            </w:r>
          </w:p>
        </w:tc>
      </w:tr>
    </w:tbl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Для</w:t>
      </w:r>
      <w:r w:rsidR="0021198C" w:rsidRPr="0021198C">
        <w:t xml:space="preserve"> </w:t>
      </w:r>
      <w:r w:rsidRPr="0021198C">
        <w:t>обеспечения</w:t>
      </w:r>
      <w:r w:rsidR="0021198C" w:rsidRPr="0021198C">
        <w:t xml:space="preserve"> </w:t>
      </w:r>
      <w:r w:rsidRPr="0021198C">
        <w:t>заданного</w:t>
      </w:r>
      <w:r w:rsidR="0021198C" w:rsidRPr="0021198C">
        <w:t xml:space="preserve"> </w:t>
      </w:r>
      <w:r w:rsidRPr="0021198C">
        <w:t>объема</w:t>
      </w:r>
      <w:r w:rsidR="0021198C" w:rsidRPr="0021198C">
        <w:t xml:space="preserve"> </w:t>
      </w:r>
      <w:r w:rsidRPr="0021198C">
        <w:t>телемеханизации</w:t>
      </w:r>
      <w:r w:rsidR="0021198C" w:rsidRPr="0021198C">
        <w:t xml:space="preserve"> </w:t>
      </w:r>
      <w:r w:rsidRPr="0021198C">
        <w:t>необходимое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выходов</w:t>
      </w:r>
      <w:r w:rsidR="0021198C" w:rsidRPr="0021198C">
        <w:t xml:space="preserve"> </w:t>
      </w:r>
      <w:r w:rsidRPr="0021198C">
        <w:t>распределителя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полукомплекте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должно</w:t>
      </w:r>
      <w:r w:rsidR="0021198C" w:rsidRPr="0021198C">
        <w:t xml:space="preserve"> </w:t>
      </w:r>
      <w:r w:rsidRPr="0021198C">
        <w:t>быть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меньше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7D7D04" w:rsidRPr="0021198C" w:rsidRDefault="00B76230" w:rsidP="0021198C">
      <w:pPr>
        <w:tabs>
          <w:tab w:val="left" w:pos="726"/>
        </w:tabs>
      </w:pPr>
      <w:r>
        <w:pict>
          <v:shape id="_x0000_i1030" type="#_x0000_t75" style="width:202.5pt;height:24.75pt">
            <v:imagedata r:id="rId12" o:title=""/>
          </v:shape>
        </w:pict>
      </w:r>
      <w:r w:rsidR="007D7D04" w:rsidRPr="0021198C">
        <w:t>,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где</w:t>
      </w:r>
      <w:r w:rsidR="0021198C" w:rsidRPr="0021198C">
        <w:t xml:space="preserve">: </w:t>
      </w:r>
      <w:r w:rsidRPr="0021198C">
        <w:rPr>
          <w:lang w:val="en-US"/>
        </w:rPr>
        <w:t>N</w:t>
      </w:r>
      <w:r w:rsidR="0021198C" w:rsidRPr="0021198C">
        <w:t xml:space="preserve"> - </w:t>
      </w:r>
      <w:r w:rsidRPr="0021198C">
        <w:t>суммарное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выходов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N</w:t>
      </w:r>
      <w:r w:rsidRPr="0021198C">
        <w:rPr>
          <w:vertAlign w:val="subscript"/>
        </w:rPr>
        <w:t>кп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выходов,</w:t>
      </w:r>
      <w:r w:rsidR="0021198C" w:rsidRPr="0021198C">
        <w:t xml:space="preserve"> </w:t>
      </w:r>
      <w:r w:rsidRPr="0021198C">
        <w:t>необходимых</w:t>
      </w:r>
      <w:r w:rsidR="0021198C" w:rsidRPr="0021198C">
        <w:t xml:space="preserve"> </w:t>
      </w:r>
      <w:r w:rsidRPr="0021198C">
        <w:t>дл</w:t>
      </w:r>
      <w:r w:rsidR="007D7D04" w:rsidRPr="0021198C">
        <w:t>я</w:t>
      </w:r>
      <w:r w:rsidR="0021198C" w:rsidRPr="0021198C">
        <w:t xml:space="preserve"> </w:t>
      </w:r>
      <w:r w:rsidR="007D7D04" w:rsidRPr="0021198C">
        <w:t>выбора</w:t>
      </w:r>
      <w:r w:rsidR="0021198C" w:rsidRPr="0021198C">
        <w:t xml:space="preserve"> </w:t>
      </w:r>
      <w:r w:rsidR="007D7D04" w:rsidRPr="0021198C">
        <w:t>контролируемого</w:t>
      </w:r>
      <w:r w:rsidR="0021198C" w:rsidRPr="0021198C">
        <w:t xml:space="preserve"> </w:t>
      </w:r>
      <w:r w:rsidR="007D7D04" w:rsidRPr="0021198C">
        <w:t>пункта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N</w:t>
      </w:r>
      <w:r w:rsidRPr="0021198C">
        <w:rPr>
          <w:vertAlign w:val="subscript"/>
        </w:rPr>
        <w:t>об/гр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выходов,</w:t>
      </w:r>
      <w:r w:rsidR="0021198C" w:rsidRPr="0021198C">
        <w:t xml:space="preserve"> </w:t>
      </w:r>
      <w:r w:rsidRPr="0021198C">
        <w:t>необходимых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объекта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группе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N</w:t>
      </w:r>
      <w:r w:rsidRPr="0021198C">
        <w:rPr>
          <w:vertAlign w:val="subscript"/>
        </w:rPr>
        <w:t>оп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необходимых</w:t>
      </w:r>
      <w:r w:rsidR="0021198C" w:rsidRPr="0021198C">
        <w:t xml:space="preserve"> </w:t>
      </w:r>
      <w:r w:rsidRPr="0021198C">
        <w:t>выходов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характера</w:t>
      </w:r>
      <w:r w:rsidR="0021198C" w:rsidRPr="0021198C">
        <w:t xml:space="preserve"> </w:t>
      </w:r>
      <w:r w:rsidRPr="0021198C">
        <w:t>операции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N</w:t>
      </w:r>
      <w:r w:rsidRPr="0021198C">
        <w:rPr>
          <w:vertAlign w:val="subscript"/>
        </w:rPr>
        <w:t>гр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выходов</w:t>
      </w:r>
      <w:r w:rsidR="0021198C" w:rsidRPr="0021198C">
        <w:t xml:space="preserve"> </w:t>
      </w:r>
      <w:r w:rsidRPr="0021198C">
        <w:t>необходимых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группы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3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служебных</w:t>
      </w:r>
      <w:r w:rsidR="0021198C" w:rsidRPr="0021198C">
        <w:t xml:space="preserve"> </w:t>
      </w:r>
      <w:r w:rsidRPr="0021198C">
        <w:t>выходов</w:t>
      </w:r>
      <w:r w:rsidR="0021198C" w:rsidRPr="0021198C">
        <w:t>.</w:t>
      </w:r>
    </w:p>
    <w:p w:rsidR="0021198C" w:rsidRDefault="0021198C" w:rsidP="0021198C">
      <w:pPr>
        <w:tabs>
          <w:tab w:val="left" w:pos="726"/>
        </w:tabs>
        <w:rPr>
          <w:i/>
        </w:rPr>
      </w:pPr>
    </w:p>
    <w:p w:rsidR="0021198C" w:rsidRDefault="00B76230" w:rsidP="0021198C">
      <w:pPr>
        <w:tabs>
          <w:tab w:val="left" w:pos="726"/>
        </w:tabs>
        <w:rPr>
          <w:i/>
        </w:rPr>
      </w:pPr>
      <w:r>
        <w:rPr>
          <w:i/>
        </w:rPr>
        <w:pict>
          <v:shape id="_x0000_i1031" type="#_x0000_t75" style="width:204.75pt;height:22.5pt">
            <v:imagedata r:id="rId13" o:title=""/>
          </v:shape>
        </w:pict>
      </w:r>
    </w:p>
    <w:p w:rsidR="0021198C" w:rsidRPr="0021198C" w:rsidRDefault="0021198C" w:rsidP="0021198C">
      <w:pPr>
        <w:tabs>
          <w:tab w:val="left" w:pos="726"/>
        </w:tabs>
      </w:pPr>
    </w:p>
    <w:p w:rsidR="0021198C" w:rsidRDefault="000141C2" w:rsidP="0021198C">
      <w:pPr>
        <w:tabs>
          <w:tab w:val="left" w:pos="726"/>
        </w:tabs>
      </w:pPr>
      <w:r w:rsidRPr="0021198C">
        <w:t>Принимаем</w:t>
      </w:r>
      <w:r w:rsidR="0021198C" w:rsidRPr="0021198C">
        <w:t xml:space="preserve"> </w:t>
      </w:r>
      <w:r w:rsidRPr="0021198C">
        <w:t>пятиразрядный</w:t>
      </w:r>
      <w:r w:rsidR="0021198C" w:rsidRPr="0021198C">
        <w:t xml:space="preserve"> </w:t>
      </w:r>
      <w:r w:rsidRPr="0021198C">
        <w:t>двоичный</w:t>
      </w:r>
      <w:r w:rsidR="0021198C" w:rsidRPr="0021198C">
        <w:t xml:space="preserve"> </w:t>
      </w:r>
      <w:r w:rsidRPr="0021198C">
        <w:t>счетчик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условию</w:t>
      </w:r>
      <w:r w:rsidR="0021198C" w:rsidRPr="0021198C">
        <w:t xml:space="preserve"> </w:t>
      </w:r>
      <w:r w:rsidRPr="0021198C">
        <w:rPr>
          <w:b/>
          <w:lang w:val="en-US"/>
        </w:rPr>
        <w:t>m</w:t>
      </w:r>
      <w:r w:rsidR="0021198C" w:rsidRPr="0021198C">
        <w:t xml:space="preserve"> </w:t>
      </w:r>
      <w:r w:rsidRPr="0021198C">
        <w:t>больше</w:t>
      </w:r>
      <w:r w:rsidR="0021198C" w:rsidRPr="0021198C">
        <w:t xml:space="preserve"> </w:t>
      </w:r>
      <w:r w:rsidRPr="0021198C">
        <w:rPr>
          <w:b/>
          <w:lang w:val="en-US"/>
        </w:rPr>
        <w:t>n</w:t>
      </w:r>
      <w:r w:rsidRPr="0021198C">
        <w:t>,</w:t>
      </w:r>
      <w:r w:rsidR="0021198C" w:rsidRPr="0021198C">
        <w:t xml:space="preserve"> </w:t>
      </w:r>
      <w:r w:rsidRPr="0021198C">
        <w:t>где</w:t>
      </w:r>
      <w:r w:rsidR="0021198C">
        <w:t xml:space="preserve"> </w:t>
      </w:r>
      <w:r w:rsidRPr="0021198C">
        <w:rPr>
          <w:lang w:val="en-US"/>
        </w:rPr>
        <w:t>m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выходов</w:t>
      </w:r>
      <w:r w:rsidR="0021198C" w:rsidRPr="0021198C">
        <w:t xml:space="preserve"> </w:t>
      </w:r>
      <w:r w:rsidRPr="0021198C">
        <w:t>распределителя,</w:t>
      </w:r>
      <w:r w:rsidR="0021198C" w:rsidRPr="0021198C">
        <w:t xml:space="preserve"> </w:t>
      </w:r>
      <w:r w:rsidRPr="0021198C">
        <w:t>создаваемое</w:t>
      </w:r>
      <w:r w:rsidR="0021198C" w:rsidRPr="0021198C">
        <w:t xml:space="preserve"> </w:t>
      </w:r>
      <w:r w:rsidRPr="0021198C">
        <w:t>определенным</w:t>
      </w:r>
      <w:r w:rsidR="0021198C" w:rsidRPr="0021198C">
        <w:t xml:space="preserve"> </w:t>
      </w:r>
      <w:r w:rsidRPr="0021198C">
        <w:t>числом</w:t>
      </w:r>
      <w:r w:rsidR="0021198C" w:rsidRPr="0021198C">
        <w:t xml:space="preserve"> </w:t>
      </w:r>
      <w:r w:rsidRPr="0021198C">
        <w:t>разрядов</w:t>
      </w:r>
      <w:r w:rsidR="0021198C" w:rsidRPr="0021198C">
        <w:t xml:space="preserve"> </w:t>
      </w:r>
      <w:r w:rsidRPr="0021198C">
        <w:t>счетчика</w:t>
      </w:r>
      <w:r w:rsidR="0021198C">
        <w:t xml:space="preserve"> (</w:t>
      </w:r>
      <w:r w:rsidRPr="0021198C">
        <w:rPr>
          <w:b/>
        </w:rPr>
        <w:t>р</w:t>
      </w:r>
      <w:r w:rsidR="0021198C" w:rsidRPr="0021198C">
        <w:t xml:space="preserve">). </w:t>
      </w:r>
    </w:p>
    <w:p w:rsidR="0021198C" w:rsidRDefault="000141C2" w:rsidP="0021198C">
      <w:pPr>
        <w:tabs>
          <w:tab w:val="left" w:pos="726"/>
        </w:tabs>
      </w:pPr>
      <w:r w:rsidRPr="0021198C">
        <w:t>Так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счетчик</w:t>
      </w:r>
      <w:r w:rsidR="0021198C" w:rsidRPr="0021198C">
        <w:t xml:space="preserve"> </w:t>
      </w:r>
      <w:r w:rsidRPr="0021198C">
        <w:t>распределителя</w:t>
      </w:r>
      <w:r w:rsidR="0021198C" w:rsidRPr="0021198C">
        <w:t xml:space="preserve"> </w:t>
      </w:r>
      <w:r w:rsidRPr="0021198C">
        <w:t>составляется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бинарных</w:t>
      </w:r>
      <w:r w:rsidR="0021198C" w:rsidRPr="0021198C">
        <w:t xml:space="preserve"> </w:t>
      </w:r>
      <w:r w:rsidRPr="0021198C">
        <w:t>триггеров</w:t>
      </w:r>
      <w:r w:rsidR="0021198C">
        <w:t xml:space="preserve"> (</w:t>
      </w:r>
      <w:r w:rsidRPr="0021198C">
        <w:t>триггеров</w:t>
      </w:r>
      <w:r w:rsidR="0021198C" w:rsidRPr="0021198C">
        <w:t xml:space="preserve"> </w:t>
      </w:r>
      <w:r w:rsidRPr="0021198C">
        <w:t>со</w:t>
      </w:r>
      <w:r w:rsidR="0021198C" w:rsidRPr="0021198C">
        <w:t xml:space="preserve"> </w:t>
      </w:r>
      <w:r w:rsidRPr="0021198C">
        <w:t>счетным</w:t>
      </w:r>
      <w:r w:rsidR="0021198C" w:rsidRPr="0021198C">
        <w:t xml:space="preserve"> </w:t>
      </w:r>
      <w:r w:rsidRPr="0021198C">
        <w:t>входом</w:t>
      </w:r>
      <w:r w:rsidR="0021198C" w:rsidRPr="0021198C">
        <w:t xml:space="preserve">), </w:t>
      </w:r>
      <w:r w:rsidRPr="0021198C">
        <w:t>имеющих</w:t>
      </w:r>
      <w:r w:rsidR="0021198C" w:rsidRPr="0021198C">
        <w:t xml:space="preserve"> </w:t>
      </w:r>
      <w:r w:rsidRPr="0021198C">
        <w:t>два</w:t>
      </w:r>
      <w:r w:rsidR="0021198C" w:rsidRPr="0021198C">
        <w:t xml:space="preserve"> </w:t>
      </w:r>
      <w:r w:rsidRPr="0021198C">
        <w:t>устойчивых</w:t>
      </w:r>
      <w:r w:rsidR="0021198C" w:rsidRPr="0021198C">
        <w:t xml:space="preserve"> </w:t>
      </w:r>
      <w:r w:rsidRPr="0021198C">
        <w:t>состояния</w:t>
      </w:r>
      <w:r w:rsidR="0021198C">
        <w:t xml:space="preserve"> (</w:t>
      </w:r>
      <w:r w:rsidRPr="0021198C">
        <w:t>0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), </w:t>
      </w:r>
      <w:r w:rsidRPr="0021198C">
        <w:t>то</w:t>
      </w:r>
      <w:r w:rsidR="0021198C" w:rsidRPr="0021198C">
        <w:t xml:space="preserve"> </w:t>
      </w:r>
      <w:r w:rsidRPr="0021198C">
        <w:t>есть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основу</w:t>
      </w:r>
      <w:r w:rsidR="0021198C" w:rsidRPr="0021198C">
        <w:t xml:space="preserve"> </w:t>
      </w:r>
      <w:r w:rsidRPr="0021198C">
        <w:t>счета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положена</w:t>
      </w:r>
      <w:r w:rsidR="0021198C" w:rsidRPr="0021198C">
        <w:t xml:space="preserve"> </w:t>
      </w:r>
      <w:r w:rsidRPr="0021198C">
        <w:t>двоичная</w:t>
      </w:r>
      <w:r w:rsidR="0021198C" w:rsidRPr="0021198C">
        <w:t xml:space="preserve"> </w:t>
      </w:r>
      <w:r w:rsidRPr="0021198C">
        <w:t>система</w:t>
      </w:r>
      <w:r w:rsidR="0021198C" w:rsidRPr="0021198C">
        <w:t xml:space="preserve">. 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Общее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импульсов,</w:t>
      </w:r>
      <w:r w:rsidR="0021198C" w:rsidRPr="0021198C">
        <w:t xml:space="preserve"> </w:t>
      </w:r>
      <w:r w:rsidRPr="0021198C">
        <w:t>отсчитываемых</w:t>
      </w:r>
      <w:r w:rsidR="0021198C" w:rsidRPr="0021198C">
        <w:t xml:space="preserve"> </w:t>
      </w:r>
      <w:r w:rsidRPr="0021198C">
        <w:t>счетчиком</w:t>
      </w:r>
      <w:r w:rsidR="0021198C" w:rsidRPr="0021198C">
        <w:t xml:space="preserve"> </w:t>
      </w:r>
      <w:r w:rsidRPr="0021198C">
        <w:t>за</w:t>
      </w:r>
      <w:r w:rsidR="0021198C" w:rsidRPr="0021198C">
        <w:t xml:space="preserve"> </w:t>
      </w:r>
      <w:r w:rsidRPr="0021198C">
        <w:t>цикл</w:t>
      </w:r>
      <w:r w:rsidR="0021198C" w:rsidRPr="0021198C">
        <w:t xml:space="preserve"> </w:t>
      </w:r>
      <w:r w:rsidRPr="0021198C">
        <w:t>можно</w:t>
      </w:r>
      <w:r w:rsidR="0021198C" w:rsidRPr="0021198C">
        <w:t xml:space="preserve"> </w:t>
      </w:r>
      <w:r w:rsidRPr="0021198C">
        <w:t>определить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формуле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pict>
          <v:shape id="_x0000_i1032" type="#_x0000_t75" style="width:51pt;height:24.75pt" fillcolor="window">
            <v:imagedata r:id="rId14" o:title=""/>
          </v:shape>
        </w:pict>
      </w:r>
      <w:r w:rsidR="000141C2" w:rsidRPr="0021198C">
        <w:t>,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где</w:t>
      </w:r>
      <w:r w:rsidR="0021198C" w:rsidRPr="0021198C">
        <w:t xml:space="preserve"> </w:t>
      </w:r>
      <w:r w:rsidRPr="0021198C">
        <w:t>2</w:t>
      </w:r>
      <w:r w:rsidR="0021198C" w:rsidRPr="0021198C">
        <w:t xml:space="preserve"> - </w:t>
      </w:r>
      <w:r w:rsidRPr="0021198C">
        <w:t>основная</w:t>
      </w:r>
      <w:r w:rsidR="0021198C" w:rsidRPr="0021198C">
        <w:t xml:space="preserve"> </w:t>
      </w:r>
      <w:r w:rsidRPr="0021198C">
        <w:t>система</w:t>
      </w:r>
      <w:r w:rsidR="0021198C" w:rsidRPr="0021198C">
        <w:t xml:space="preserve"> </w:t>
      </w:r>
      <w:r w:rsidRPr="0021198C">
        <w:t>исчисления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р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разрядов</w:t>
      </w:r>
      <w:r w:rsidR="0021198C" w:rsidRPr="0021198C">
        <w:t xml:space="preserve"> </w:t>
      </w:r>
      <w:r w:rsidRPr="0021198C">
        <w:t>счетчика</w:t>
      </w:r>
      <w:r w:rsidR="0021198C">
        <w:t xml:space="preserve"> (</w:t>
      </w:r>
      <w:r w:rsidRPr="0021198C">
        <w:t>всегда</w:t>
      </w:r>
      <w:r w:rsidR="0021198C" w:rsidRPr="0021198C">
        <w:t xml:space="preserve"> </w:t>
      </w:r>
      <w:r w:rsidRPr="0021198C">
        <w:t>целое</w:t>
      </w:r>
      <w:r w:rsidR="0021198C" w:rsidRPr="0021198C">
        <w:t>).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pict>
          <v:shape id="_x0000_i1033" type="#_x0000_t75" style="width:85.5pt;height:24.75pt" fillcolor="window">
            <v:imagedata r:id="rId15" o:title=""/>
          </v:shape>
        </w:pict>
      </w:r>
      <w:r w:rsidR="000141C2" w:rsidRPr="0021198C">
        <w:t>,</w:t>
      </w:r>
    </w:p>
    <w:p w:rsidR="0021198C" w:rsidRDefault="0021198C" w:rsidP="0021198C">
      <w:pPr>
        <w:pStyle w:val="22"/>
        <w:tabs>
          <w:tab w:val="left" w:pos="726"/>
        </w:tabs>
        <w:jc w:val="both"/>
      </w:pPr>
    </w:p>
    <w:p w:rsidR="0021198C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то</w:t>
      </w:r>
      <w:r w:rsidR="0021198C" w:rsidRPr="0021198C">
        <w:t xml:space="preserve"> </w:t>
      </w:r>
      <w:r w:rsidRPr="0021198C">
        <w:t>есть</w:t>
      </w:r>
      <w:r w:rsidR="0021198C" w:rsidRPr="0021198C">
        <w:t xml:space="preserve"> </w:t>
      </w:r>
      <w:r w:rsidRPr="0021198C">
        <w:t>32</w:t>
      </w:r>
      <w:r w:rsidR="0021198C" w:rsidRPr="0021198C">
        <w:t xml:space="preserve"> </w:t>
      </w:r>
      <w:r w:rsidRPr="0021198C">
        <w:t>больше</w:t>
      </w:r>
      <w:r w:rsidR="0021198C" w:rsidRPr="0021198C">
        <w:t xml:space="preserve"> </w:t>
      </w:r>
      <w:r w:rsidR="00CE6628" w:rsidRPr="0021198C">
        <w:t>28</w:t>
      </w:r>
      <w:r w:rsidRPr="0021198C">
        <w:t>,</w:t>
      </w:r>
      <w:r w:rsidR="0021198C" w:rsidRPr="0021198C">
        <w:t xml:space="preserve"> </w:t>
      </w:r>
      <w:r w:rsidRPr="0021198C">
        <w:t>значит,</w:t>
      </w:r>
      <w:r w:rsidR="0021198C" w:rsidRPr="0021198C">
        <w:t xml:space="preserve"> </w:t>
      </w:r>
      <w:r w:rsidRPr="0021198C">
        <w:t>пятиразрядный</w:t>
      </w:r>
      <w:r w:rsidR="0021198C" w:rsidRPr="0021198C">
        <w:t xml:space="preserve"> </w:t>
      </w:r>
      <w:r w:rsidRPr="0021198C">
        <w:t>двоичный</w:t>
      </w:r>
      <w:r w:rsidR="0021198C" w:rsidRPr="0021198C">
        <w:t xml:space="preserve"> </w:t>
      </w:r>
      <w:r w:rsidRPr="0021198C">
        <w:t>счётчик</w:t>
      </w:r>
      <w:r w:rsidR="0021198C" w:rsidRPr="0021198C">
        <w:t xml:space="preserve"> </w:t>
      </w:r>
      <w:r w:rsidRPr="0021198C">
        <w:t>нам</w:t>
      </w:r>
      <w:r w:rsidR="0021198C" w:rsidRPr="0021198C">
        <w:t xml:space="preserve"> </w:t>
      </w:r>
      <w:r w:rsidRPr="0021198C">
        <w:t>вполне</w:t>
      </w:r>
      <w:r w:rsidR="0021198C" w:rsidRPr="0021198C">
        <w:t xml:space="preserve"> </w:t>
      </w:r>
      <w:r w:rsidRPr="0021198C">
        <w:t>подходит</w:t>
      </w:r>
      <w:r w:rsidR="0021198C" w:rsidRPr="0021198C">
        <w:t>.</w:t>
      </w:r>
    </w:p>
    <w:p w:rsidR="0021198C" w:rsidRDefault="004D7560" w:rsidP="0021198C">
      <w:pPr>
        <w:tabs>
          <w:tab w:val="left" w:pos="726"/>
        </w:tabs>
      </w:pPr>
      <w:r w:rsidRPr="0021198C">
        <w:fldChar w:fldCharType="begin"/>
      </w:r>
      <w:r w:rsidRPr="0021198C">
        <w:instrText xml:space="preserve"> EQ </w:instrText>
      </w:r>
      <w:r w:rsidRPr="0021198C">
        <w:fldChar w:fldCharType="end"/>
      </w:r>
      <w:r w:rsidRPr="0021198C">
        <w:fldChar w:fldCharType="begin"/>
      </w:r>
      <w:r w:rsidRPr="0021198C">
        <w:instrText xml:space="preserve"> EQ </w:instrText>
      </w:r>
      <w:r w:rsidRPr="0021198C">
        <w:fldChar w:fldCharType="end"/>
      </w:r>
    </w:p>
    <w:p w:rsidR="0021198C" w:rsidRDefault="00B76230" w:rsidP="0021198C">
      <w:pPr>
        <w:tabs>
          <w:tab w:val="left" w:pos="726"/>
        </w:tabs>
      </w:pPr>
      <w:r>
        <w:pict>
          <v:shape id="_x0000_i1034" type="#_x0000_t75" style="width:51pt;height:38.25pt">
            <v:imagedata r:id="rId16" o:title=""/>
          </v:shape>
        </w:pict>
      </w:r>
    </w:p>
    <w:p w:rsidR="0021198C" w:rsidRDefault="0021198C" w:rsidP="0021198C">
      <w:pPr>
        <w:tabs>
          <w:tab w:val="left" w:pos="726"/>
        </w:tabs>
        <w:rPr>
          <w:b/>
          <w:i/>
        </w:rPr>
      </w:pPr>
    </w:p>
    <w:p w:rsidR="0021198C" w:rsidRDefault="000141C2" w:rsidP="0021198C">
      <w:pPr>
        <w:pStyle w:val="1"/>
      </w:pPr>
      <w:bookmarkStart w:id="3" w:name="_Toc286013092"/>
      <w:r w:rsidRPr="0021198C">
        <w:t>Определение</w:t>
      </w:r>
      <w:r w:rsidR="0021198C" w:rsidRPr="0021198C">
        <w:t xml:space="preserve"> </w:t>
      </w:r>
      <w:r w:rsidRPr="0021198C">
        <w:t>расчетной</w:t>
      </w:r>
      <w:r w:rsidR="0021198C" w:rsidRPr="0021198C">
        <w:t xml:space="preserve"> </w:t>
      </w:r>
      <w:r w:rsidRPr="0021198C">
        <w:t>частоты</w:t>
      </w:r>
      <w:r w:rsidR="0021198C" w:rsidRPr="0021198C">
        <w:t xml:space="preserve"> </w:t>
      </w:r>
      <w:r w:rsidRPr="0021198C">
        <w:t>мультивибратора</w:t>
      </w:r>
      <w:r w:rsidR="0021198C" w:rsidRPr="0021198C">
        <w:t xml:space="preserve"> </w:t>
      </w:r>
      <w:r w:rsidRPr="0021198C">
        <w:t>полукомплекта</w:t>
      </w:r>
      <w:bookmarkEnd w:id="3"/>
    </w:p>
    <w:p w:rsidR="0021198C" w:rsidRPr="0021198C" w:rsidRDefault="0021198C" w:rsidP="0021198C">
      <w:pPr>
        <w:rPr>
          <w:lang w:eastAsia="en-US"/>
        </w:rPr>
      </w:pPr>
    </w:p>
    <w:p w:rsidR="0021198C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Общее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серии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формуле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0141C2" w:rsidRDefault="00B76230" w:rsidP="0021198C">
      <w:pPr>
        <w:tabs>
          <w:tab w:val="left" w:pos="726"/>
        </w:tabs>
      </w:pPr>
      <w:r>
        <w:pict>
          <v:shape id="_x0000_i1035" type="#_x0000_t75" style="width:125.25pt;height:30pt" fillcolor="window">
            <v:imagedata r:id="rId17" o:title=""/>
          </v:shape>
        </w:pict>
      </w:r>
    </w:p>
    <w:p w:rsidR="0021198C" w:rsidRP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Число</w:t>
      </w:r>
      <w:r w:rsidR="0021198C" w:rsidRPr="0021198C">
        <w:t xml:space="preserve"> </w:t>
      </w:r>
      <w:r w:rsidRPr="0021198C">
        <w:t>длинных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кодовой</w:t>
      </w:r>
      <w:r w:rsidR="0021198C" w:rsidRPr="0021198C">
        <w:t xml:space="preserve"> </w:t>
      </w:r>
      <w:r w:rsidRPr="0021198C">
        <w:t>серии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сумма</w:t>
      </w:r>
      <w:r w:rsidR="0021198C" w:rsidRPr="0021198C">
        <w:t xml:space="preserve"> </w:t>
      </w:r>
      <w:r w:rsidRPr="0021198C">
        <w:t>чисел</w:t>
      </w:r>
      <w:r w:rsidR="0021198C" w:rsidRPr="0021198C">
        <w:t xml:space="preserve"> </w:t>
      </w:r>
      <w:r w:rsidRPr="0021198C">
        <w:t>элементов</w:t>
      </w:r>
      <w:r w:rsidR="0021198C" w:rsidRPr="0021198C">
        <w:t xml:space="preserve"> </w:t>
      </w:r>
      <w:r w:rsidRPr="0021198C">
        <w:t>во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сочетаниях,</w:t>
      </w:r>
      <w:r w:rsidR="0021198C" w:rsidRPr="0021198C">
        <w:t xml:space="preserve"> </w:t>
      </w:r>
      <w:r w:rsidRPr="0021198C">
        <w:t>используемых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образовании</w:t>
      </w:r>
      <w:r w:rsidR="0021198C" w:rsidRPr="0021198C">
        <w:t xml:space="preserve"> </w:t>
      </w:r>
      <w:r w:rsidRPr="0021198C">
        <w:t>кода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увеличением</w:t>
      </w:r>
      <w:r w:rsidR="0021198C" w:rsidRPr="0021198C">
        <w:t xml:space="preserve"> </w:t>
      </w:r>
      <w:r w:rsidRPr="0021198C">
        <w:t>этой</w:t>
      </w:r>
      <w:r w:rsidR="0021198C" w:rsidRPr="0021198C">
        <w:t xml:space="preserve"> </w:t>
      </w:r>
      <w:r w:rsidRPr="0021198C">
        <w:t>суммы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полукомплекте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три</w:t>
      </w:r>
      <w:r w:rsidR="0021198C" w:rsidRPr="0021198C">
        <w:t xml:space="preserve"> </w:t>
      </w:r>
      <w:r w:rsidRPr="0021198C">
        <w:t>импульса</w:t>
      </w:r>
      <w:r w:rsidR="0021198C">
        <w:t xml:space="preserve"> (</w:t>
      </w:r>
      <w:r w:rsidRPr="0021198C">
        <w:t>служебные</w:t>
      </w:r>
      <w:r w:rsidR="0021198C" w:rsidRPr="0021198C">
        <w:t>).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pict>
          <v:shape id="_x0000_i1036" type="#_x0000_t75" style="width:138pt;height:22.5pt" fillcolor="window">
            <v:imagedata r:id="rId18" o:title=""/>
          </v:shape>
        </w:pict>
      </w:r>
      <w:r w:rsidR="0021198C" w:rsidRPr="0021198C">
        <w:t>.</w:t>
      </w:r>
    </w:p>
    <w:p w:rsidR="0021198C" w:rsidRDefault="0021198C" w:rsidP="0021198C">
      <w:pPr>
        <w:pStyle w:val="22"/>
        <w:tabs>
          <w:tab w:val="left" w:pos="726"/>
        </w:tabs>
        <w:jc w:val="both"/>
      </w:pPr>
    </w:p>
    <w:p w:rsidR="0021198C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Число</w:t>
      </w:r>
      <w:r w:rsidR="0021198C" w:rsidRPr="0021198C">
        <w:t xml:space="preserve"> </w:t>
      </w:r>
      <w:r w:rsidRPr="0021198C">
        <w:t>коротких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кодовой</w:t>
      </w:r>
      <w:r w:rsidR="0021198C" w:rsidRPr="0021198C">
        <w:t xml:space="preserve"> </w:t>
      </w:r>
      <w:r w:rsidRPr="0021198C">
        <w:t>серии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pict>
          <v:shape id="_x0000_i1037" type="#_x0000_t75" style="width:182.25pt;height:27pt" fillcolor="window">
            <v:imagedata r:id="rId19" o:title=""/>
          </v:shape>
        </w:pict>
      </w:r>
      <w:r w:rsidR="0021198C" w:rsidRPr="0021198C">
        <w:t>.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0141C2" w:rsidP="0021198C">
      <w:pPr>
        <w:tabs>
          <w:tab w:val="left" w:pos="726"/>
        </w:tabs>
      </w:pPr>
      <w:r w:rsidRPr="0021198C">
        <w:t>Число</w:t>
      </w:r>
      <w:r w:rsidR="0021198C" w:rsidRPr="0021198C">
        <w:t xml:space="preserve"> </w:t>
      </w:r>
      <w:r w:rsidRPr="0021198C">
        <w:t>тактовых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мультивибратора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pict>
          <v:shape id="_x0000_i1038" type="#_x0000_t75" style="width:124.5pt;height:26.25pt" fillcolor="window">
            <v:imagedata r:id="rId20" o:title=""/>
          </v:shape>
        </w:pict>
      </w:r>
      <w:r w:rsidR="000141C2" w:rsidRPr="0021198C">
        <w:t>,</w:t>
      </w:r>
    </w:p>
    <w:p w:rsidR="0021198C" w:rsidRDefault="0021198C" w:rsidP="0021198C">
      <w:pPr>
        <w:pStyle w:val="22"/>
        <w:tabs>
          <w:tab w:val="left" w:pos="726"/>
        </w:tabs>
        <w:jc w:val="both"/>
      </w:pPr>
    </w:p>
    <w:p w:rsidR="000141C2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где</w:t>
      </w:r>
      <w:r w:rsidR="0021198C" w:rsidRPr="0021198C">
        <w:t xml:space="preserve"> </w:t>
      </w:r>
      <w:r w:rsidRPr="0021198C">
        <w:t>3</w:t>
      </w:r>
      <w:r w:rsidR="0021198C" w:rsidRPr="0021198C">
        <w:t xml:space="preserve"> - </w:t>
      </w:r>
      <w:r w:rsidRPr="0021198C">
        <w:t>коэффициент</w:t>
      </w:r>
      <w:r w:rsidR="0021198C" w:rsidRPr="0021198C">
        <w:t xml:space="preserve"> </w:t>
      </w:r>
      <w:r w:rsidRPr="0021198C">
        <w:t>перевода</w:t>
      </w:r>
      <w:r w:rsidR="0021198C" w:rsidRPr="0021198C">
        <w:t xml:space="preserve"> </w:t>
      </w:r>
      <w:r w:rsidRPr="0021198C">
        <w:t>числа</w:t>
      </w:r>
      <w:r w:rsidR="0021198C" w:rsidRPr="0021198C">
        <w:t xml:space="preserve"> </w:t>
      </w:r>
      <w:r w:rsidRPr="0021198C">
        <w:t>длинных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тактовых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мультивибратора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pict>
          <v:shape id="_x0000_i1039" type="#_x0000_t75" style="width:126.75pt;height:26.25pt" fillcolor="window">
            <v:imagedata r:id="rId21" o:title=""/>
          </v:shape>
        </w:pict>
      </w:r>
      <w:r w:rsidR="0021198C" w:rsidRPr="0021198C">
        <w:t>.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По</w:t>
      </w:r>
      <w:r w:rsidR="0021198C" w:rsidRPr="0021198C">
        <w:t xml:space="preserve"> </w:t>
      </w:r>
      <w:r w:rsidRPr="0021198C">
        <w:t>найденному</w:t>
      </w:r>
      <w:r w:rsidR="0021198C" w:rsidRPr="0021198C">
        <w:t xml:space="preserve"> </w:t>
      </w:r>
      <w:r w:rsidRPr="0021198C">
        <w:t>числу</w:t>
      </w:r>
      <w:r w:rsidR="0021198C" w:rsidRPr="0021198C">
        <w:t xml:space="preserve"> </w:t>
      </w:r>
      <w:r w:rsidRPr="0021198C">
        <w:t>тактовых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rPr>
          <w:i/>
          <w:lang w:val="en-US"/>
        </w:rPr>
        <w:t>N</w:t>
      </w:r>
      <w:r w:rsidRPr="0021198C">
        <w:rPr>
          <w:i/>
          <w:vertAlign w:val="subscript"/>
        </w:rPr>
        <w:t>такт</w:t>
      </w:r>
      <w:r w:rsidRPr="0021198C">
        <w:t>,</w:t>
      </w:r>
      <w:r w:rsidR="0021198C" w:rsidRPr="0021198C">
        <w:t xml:space="preserve"> </w:t>
      </w:r>
      <w:r w:rsidRPr="0021198C">
        <w:t>необходимому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образования</w:t>
      </w:r>
      <w:r w:rsidR="0021198C" w:rsidRPr="0021198C">
        <w:t xml:space="preserve"> </w:t>
      </w:r>
      <w:r w:rsidRPr="0021198C">
        <w:t>кодовой</w:t>
      </w:r>
      <w:r w:rsidR="0021198C" w:rsidRPr="0021198C">
        <w:t xml:space="preserve"> </w:t>
      </w:r>
      <w:r w:rsidRPr="0021198C">
        <w:t>серии,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длительности</w:t>
      </w:r>
      <w:r w:rsidR="0021198C" w:rsidRPr="0021198C">
        <w:t xml:space="preserve"> </w:t>
      </w:r>
      <w:r w:rsidRPr="0021198C">
        <w:t>цикла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Т</w:t>
      </w:r>
      <w:r w:rsidRPr="0021198C">
        <w:rPr>
          <w:vertAlign w:val="subscript"/>
        </w:rPr>
        <w:t>ц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="005E03D5" w:rsidRPr="0021198C">
        <w:t>2</w:t>
      </w:r>
      <w:r w:rsidRPr="0021198C">
        <w:t>,</w:t>
      </w:r>
      <w:r w:rsidR="005D73AC" w:rsidRPr="0021198C">
        <w:t>2</w:t>
      </w:r>
      <w:r w:rsidR="0021198C" w:rsidRPr="0021198C">
        <w:t xml:space="preserve"> </w:t>
      </w:r>
      <w:r w:rsidRPr="0021198C">
        <w:t>сек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расчетное</w:t>
      </w:r>
      <w:r w:rsidR="0021198C" w:rsidRPr="0021198C">
        <w:t xml:space="preserve"> </w:t>
      </w:r>
      <w:r w:rsidRPr="0021198C">
        <w:t>значение</w:t>
      </w:r>
      <w:r w:rsidR="0021198C" w:rsidRPr="0021198C">
        <w:t xml:space="preserve"> </w:t>
      </w:r>
      <w:r w:rsidRPr="0021198C">
        <w:t>частоты</w:t>
      </w:r>
      <w:r w:rsidR="0021198C" w:rsidRPr="0021198C">
        <w:t xml:space="preserve"> </w:t>
      </w:r>
      <w:r w:rsidRPr="0021198C">
        <w:t>мультивибратора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pict>
          <v:shape id="_x0000_i1040" type="#_x0000_t75" style="width:111.75pt;height:52.5pt" fillcolor="window">
            <v:imagedata r:id="rId22" o:title=""/>
          </v:shape>
        </w:pict>
      </w:r>
      <w:r w:rsidR="000141C2" w:rsidRPr="0021198C">
        <w:t>,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где</w:t>
      </w:r>
      <w:r w:rsidR="0021198C" w:rsidRPr="0021198C">
        <w:t xml:space="preserve"> </w:t>
      </w:r>
      <w:r w:rsidRPr="0021198C">
        <w:rPr>
          <w:lang w:val="en-US"/>
        </w:rPr>
        <w:t>k</w:t>
      </w:r>
      <w:r w:rsidR="0021198C" w:rsidRPr="0021198C">
        <w:t xml:space="preserve"> - </w:t>
      </w:r>
      <w:r w:rsidRPr="0021198C">
        <w:t>коэффициент,</w:t>
      </w:r>
      <w:r w:rsidR="0021198C" w:rsidRPr="0021198C">
        <w:t xml:space="preserve"> </w:t>
      </w:r>
      <w:r w:rsidRPr="0021198C">
        <w:t>учитывающий</w:t>
      </w:r>
      <w:r w:rsidR="0021198C" w:rsidRPr="0021198C">
        <w:t xml:space="preserve"> </w:t>
      </w:r>
      <w:r w:rsidRPr="0021198C">
        <w:t>отношение</w:t>
      </w:r>
      <w:r w:rsidR="0021198C" w:rsidRPr="0021198C">
        <w:t xml:space="preserve"> </w:t>
      </w:r>
      <w:r w:rsidRPr="0021198C">
        <w:t>периода</w:t>
      </w:r>
      <w:r w:rsidR="0021198C" w:rsidRPr="0021198C">
        <w:t xml:space="preserve"> </w:t>
      </w:r>
      <w:r w:rsidRPr="0021198C">
        <w:t>колебаний</w:t>
      </w:r>
      <w:r w:rsidR="0021198C" w:rsidRPr="0021198C">
        <w:t xml:space="preserve"> </w:t>
      </w:r>
      <w:r w:rsidRPr="0021198C">
        <w:t>мультивибратора</w:t>
      </w:r>
      <w:r w:rsidR="0021198C" w:rsidRPr="0021198C">
        <w:t xml:space="preserve"> </w:t>
      </w:r>
      <w:r w:rsidRPr="0021198C">
        <w:t>передающего</w:t>
      </w:r>
      <w:r w:rsidR="0021198C" w:rsidRPr="0021198C">
        <w:t xml:space="preserve"> </w:t>
      </w:r>
      <w:r w:rsidRPr="0021198C">
        <w:t>полукомплекта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периоду</w:t>
      </w:r>
      <w:r w:rsidR="0021198C" w:rsidRPr="0021198C">
        <w:t xml:space="preserve"> </w:t>
      </w:r>
      <w:r w:rsidRPr="0021198C">
        <w:t>колебаний</w:t>
      </w:r>
      <w:r w:rsidR="0021198C" w:rsidRPr="0021198C">
        <w:t xml:space="preserve"> </w:t>
      </w:r>
      <w:r w:rsidRPr="0021198C">
        <w:t>мультивибратора</w:t>
      </w:r>
      <w:r w:rsidR="0021198C" w:rsidRPr="0021198C">
        <w:t xml:space="preserve"> </w:t>
      </w:r>
      <w:r w:rsidRPr="0021198C">
        <w:t>приемного</w:t>
      </w:r>
      <w:r w:rsidR="0021198C" w:rsidRPr="0021198C">
        <w:t xml:space="preserve"> </w:t>
      </w:r>
      <w:r w:rsidRPr="0021198C">
        <w:t>полукомплекта</w:t>
      </w:r>
      <w:r w:rsidR="0021198C" w:rsidRPr="0021198C">
        <w:t xml:space="preserve"> </w:t>
      </w:r>
      <w:r w:rsidRPr="0021198C">
        <w:rPr>
          <w:lang w:val="en-US"/>
        </w:rPr>
        <w:t>k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="000D5316" w:rsidRPr="0021198C">
        <w:t>1</w:t>
      </w:r>
      <w:r w:rsidR="0021198C" w:rsidRPr="0021198C">
        <w:t>.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rPr>
          <w:position w:val="-28"/>
        </w:rPr>
        <w:pict>
          <v:shape id="_x0000_i1041" type="#_x0000_t75" style="width:151.5pt;height:41.25pt" fillcolor="window">
            <v:imagedata r:id="rId23" o:title=""/>
          </v:shape>
        </w:pict>
      </w:r>
      <w:r w:rsidR="000141C2" w:rsidRPr="0021198C">
        <w:t>,</w:t>
      </w:r>
    </w:p>
    <w:p w:rsidR="0021198C" w:rsidRDefault="0021198C" w:rsidP="0021198C">
      <w:pPr>
        <w:pStyle w:val="22"/>
        <w:tabs>
          <w:tab w:val="left" w:pos="726"/>
        </w:tabs>
        <w:jc w:val="both"/>
      </w:pPr>
    </w:p>
    <w:p w:rsidR="0021198C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так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расчете</w:t>
      </w:r>
      <w:r w:rsidR="0021198C" w:rsidRPr="0021198C">
        <w:t xml:space="preserve"> </w:t>
      </w:r>
      <w:r w:rsidRPr="0021198C">
        <w:t>мультивибратора,</w:t>
      </w:r>
      <w:r w:rsidR="0021198C" w:rsidRPr="0021198C">
        <w:t xml:space="preserve"> </w:t>
      </w:r>
      <w:r w:rsidRPr="0021198C">
        <w:t>работающего</w:t>
      </w:r>
      <w:r w:rsidR="0021198C" w:rsidRPr="0021198C">
        <w:t xml:space="preserve"> </w:t>
      </w:r>
      <w:r w:rsidRPr="0021198C">
        <w:t>совместно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триггером</w:t>
      </w:r>
      <w:r w:rsidR="0021198C" w:rsidRPr="0021198C">
        <w:t xml:space="preserve"> </w:t>
      </w:r>
      <w:r w:rsidRPr="0021198C">
        <w:t>делителем</w:t>
      </w:r>
      <w:r w:rsidR="0021198C" w:rsidRPr="0021198C">
        <w:t xml:space="preserve"> </w:t>
      </w:r>
      <w:r w:rsidRPr="0021198C">
        <w:t>частоты,</w:t>
      </w:r>
      <w:r w:rsidR="0021198C" w:rsidRPr="0021198C">
        <w:t xml:space="preserve"> </w:t>
      </w:r>
      <w:r w:rsidRPr="0021198C">
        <w:t>расчетное</w:t>
      </w:r>
      <w:r w:rsidR="0021198C" w:rsidRPr="0021198C">
        <w:t xml:space="preserve"> </w:t>
      </w:r>
      <w:r w:rsidRPr="0021198C">
        <w:t>значение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частоты</w:t>
      </w:r>
      <w:r w:rsidR="0021198C" w:rsidRPr="0021198C">
        <w:t xml:space="preserve"> </w:t>
      </w:r>
      <w:r w:rsidRPr="0021198C">
        <w:t>удваивается</w:t>
      </w:r>
      <w:r w:rsidR="0021198C" w:rsidRPr="0021198C">
        <w:t xml:space="preserve"> </w:t>
      </w:r>
      <w:r w:rsidR="00804412" w:rsidRPr="0021198C">
        <w:t>и</w:t>
      </w:r>
      <w:r w:rsidR="0021198C" w:rsidRPr="0021198C">
        <w:t xml:space="preserve"> </w:t>
      </w:r>
      <w:r w:rsidR="00804412" w:rsidRPr="0021198C">
        <w:t>составляет</w:t>
      </w:r>
      <w:r w:rsidR="0021198C" w:rsidRPr="0021198C">
        <w:t xml:space="preserve"> </w:t>
      </w:r>
      <w:r w:rsidR="00FD53AC" w:rsidRPr="0021198C">
        <w:t>4</w:t>
      </w:r>
      <w:r w:rsidR="005D73AC" w:rsidRPr="0021198C">
        <w:t>3,6</w:t>
      </w:r>
      <w:r w:rsidR="0024103F" w:rsidRPr="0021198C">
        <w:t>4</w:t>
      </w:r>
      <w:r w:rsidR="0021198C" w:rsidRPr="0021198C">
        <w:t xml:space="preserve"> </w:t>
      </w:r>
      <w:r w:rsidR="00804412" w:rsidRPr="0021198C">
        <w:t>Гц</w:t>
      </w:r>
      <w:r w:rsidR="0021198C" w:rsidRPr="0021198C">
        <w:t>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Рассчитаем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импульсов</w:t>
      </w:r>
      <w:r w:rsidR="0021198C" w:rsidRPr="0021198C">
        <w:t xml:space="preserve"> </w:t>
      </w:r>
      <w:r w:rsidRPr="0021198C">
        <w:t>команды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pict>
          <v:shape id="_x0000_i1042" type="#_x0000_t75" style="width:96.75pt;height:40.5pt" fillcolor="window">
            <v:imagedata r:id="rId24" o:title=""/>
          </v:shape>
        </w:pict>
      </w:r>
      <w:r w:rsidR="0021198C">
        <w:t>, г</w:t>
      </w:r>
      <w:r w:rsidR="000141C2" w:rsidRPr="0021198C">
        <w:t>де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f</w:t>
      </w:r>
      <w:r w:rsidR="0021198C" w:rsidRPr="0021198C">
        <w:t xml:space="preserve"> - </w:t>
      </w:r>
      <w:r w:rsidRPr="0021198C">
        <w:t>пропускная</w:t>
      </w:r>
      <w:r w:rsidR="0021198C" w:rsidRPr="0021198C">
        <w:t xml:space="preserve"> </w:t>
      </w:r>
      <w:r w:rsidRPr="0021198C">
        <w:t>способность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rPr>
          <w:lang w:val="en-US"/>
        </w:rPr>
        <w:t>f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Pr="0021198C">
        <w:t>2</w:t>
      </w:r>
      <w:r w:rsidR="0024103F" w:rsidRPr="0021198C">
        <w:t>1</w:t>
      </w:r>
      <w:r w:rsidR="0021198C" w:rsidRPr="0021198C">
        <w:t xml:space="preserve"> </w:t>
      </w:r>
      <w:r w:rsidRPr="0021198C">
        <w:t>имп/сек</w:t>
      </w:r>
      <w:r w:rsidR="0021198C" w:rsidRPr="0021198C">
        <w:t>.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pict>
          <v:shape id="_x0000_i1043" type="#_x0000_t75" style="width:106.5pt;height:34.5pt" fillcolor="window">
            <v:imagedata r:id="rId25" o:title=""/>
          </v:shape>
        </w:pict>
      </w:r>
      <w:r w:rsidR="0021198C" w:rsidRPr="0021198C">
        <w:t xml:space="preserve"> </w:t>
      </w:r>
      <w:r w:rsidR="00233994" w:rsidRPr="0021198C">
        <w:t>сек</w:t>
      </w:r>
    </w:p>
    <w:p w:rsidR="0021198C" w:rsidRDefault="0021198C" w:rsidP="0021198C">
      <w:pPr>
        <w:tabs>
          <w:tab w:val="left" w:pos="726"/>
        </w:tabs>
      </w:pPr>
    </w:p>
    <w:p w:rsidR="0021198C" w:rsidRDefault="000141C2" w:rsidP="0021198C">
      <w:pPr>
        <w:tabs>
          <w:tab w:val="left" w:pos="726"/>
        </w:tabs>
      </w:pPr>
      <w:r w:rsidRPr="0021198C">
        <w:t>Расчетное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="00BA4052" w:rsidRPr="0021198C">
        <w:t>2</w:t>
      </w:r>
      <w:r w:rsidR="0024103F" w:rsidRPr="0021198C">
        <w:t>,2</w:t>
      </w:r>
      <w:r w:rsidR="0021198C" w:rsidRPr="0021198C">
        <w:t xml:space="preserve"> </w:t>
      </w:r>
      <w:r w:rsidRPr="0021198C">
        <w:t>сек</w:t>
      </w:r>
      <w:r w:rsidR="0021198C" w:rsidRPr="0021198C">
        <w:t xml:space="preserve">. </w:t>
      </w:r>
      <w:r w:rsidR="0024103F" w:rsidRPr="0021198C">
        <w:t>равно</w:t>
      </w:r>
      <w:r w:rsidR="0021198C" w:rsidRPr="0021198C">
        <w:t xml:space="preserve"> </w:t>
      </w:r>
      <w:r w:rsidR="0024103F" w:rsidRPr="0021198C">
        <w:t>допустимому</w:t>
      </w:r>
      <w:r w:rsidR="0021198C" w:rsidRPr="0021198C">
        <w:t xml:space="preserve"> </w:t>
      </w:r>
      <w:r w:rsidR="00617AD4" w:rsidRPr="0021198C">
        <w:t>значени</w:t>
      </w:r>
      <w:r w:rsidR="0024103F" w:rsidRPr="0021198C">
        <w:t>ю</w:t>
      </w:r>
      <w:r w:rsidR="0021198C" w:rsidRPr="0021198C">
        <w:t xml:space="preserve"> </w:t>
      </w:r>
      <w:r w:rsidR="00D73CA1" w:rsidRPr="0021198C">
        <w:t>2</w:t>
      </w:r>
      <w:r w:rsidR="00711909" w:rsidRPr="0021198C">
        <w:t>,</w:t>
      </w:r>
      <w:r w:rsidR="00BA4052" w:rsidRPr="0021198C">
        <w:t>3</w:t>
      </w:r>
      <w:r w:rsidR="0021198C" w:rsidRPr="0021198C">
        <w:t xml:space="preserve"> </w:t>
      </w:r>
      <w:r w:rsidR="00711909" w:rsidRPr="0021198C">
        <w:t>с</w:t>
      </w:r>
      <w:r w:rsidR="0021198C" w:rsidRPr="0021198C">
        <w:t xml:space="preserve">. </w:t>
      </w:r>
      <w:r w:rsidRPr="0021198C">
        <w:t>Значит</w:t>
      </w:r>
      <w:r w:rsidR="003544DB" w:rsidRPr="0021198C">
        <w:t>,</w:t>
      </w:r>
      <w:r w:rsidR="0021198C" w:rsidRPr="0021198C">
        <w:t xml:space="preserve"> </w:t>
      </w:r>
      <w:r w:rsidRPr="0021198C">
        <w:t>условие</w:t>
      </w:r>
      <w:r w:rsidR="0021198C" w:rsidRPr="0021198C">
        <w:t xml:space="preserve"> </w:t>
      </w:r>
      <w:r w:rsidRPr="0021198C">
        <w:t>выполняется</w:t>
      </w:r>
      <w:r w:rsidR="0021198C" w:rsidRPr="0021198C">
        <w:t>.</w:t>
      </w:r>
    </w:p>
    <w:p w:rsidR="00F92D40" w:rsidRPr="00F92D40" w:rsidRDefault="00F92D40" w:rsidP="00F92D40">
      <w:pPr>
        <w:pStyle w:val="aff3"/>
      </w:pPr>
      <w:r w:rsidRPr="00F92D40">
        <w:t>тяговая подстанция передача сообщение</w:t>
      </w:r>
    </w:p>
    <w:p w:rsidR="0021198C" w:rsidRDefault="0021198C" w:rsidP="0021198C">
      <w:pPr>
        <w:pStyle w:val="1"/>
      </w:pPr>
      <w:r>
        <w:br w:type="page"/>
      </w:r>
      <w:bookmarkStart w:id="4" w:name="_Toc286013093"/>
      <w:r w:rsidR="000141C2" w:rsidRPr="0021198C">
        <w:t>Определение</w:t>
      </w:r>
      <w:r w:rsidRPr="0021198C">
        <w:t xml:space="preserve"> </w:t>
      </w:r>
      <w:r w:rsidR="000141C2" w:rsidRPr="0021198C">
        <w:t>наибольшей,</w:t>
      </w:r>
      <w:r w:rsidRPr="0021198C">
        <w:t xml:space="preserve"> </w:t>
      </w:r>
      <w:r w:rsidR="000141C2" w:rsidRPr="0021198C">
        <w:t>возможной</w:t>
      </w:r>
      <w:r w:rsidRPr="0021198C">
        <w:t xml:space="preserve"> </w:t>
      </w:r>
      <w:r w:rsidR="000141C2" w:rsidRPr="0021198C">
        <w:t>удаленности</w:t>
      </w:r>
      <w:r w:rsidRPr="0021198C">
        <w:t xml:space="preserve"> </w:t>
      </w:r>
      <w:r w:rsidR="000141C2" w:rsidRPr="0021198C">
        <w:t>пункта</w:t>
      </w:r>
      <w:r w:rsidRPr="0021198C">
        <w:t xml:space="preserve"> </w:t>
      </w:r>
      <w:r w:rsidR="000141C2" w:rsidRPr="0021198C">
        <w:t>приема</w:t>
      </w:r>
      <w:r w:rsidRPr="0021198C">
        <w:t xml:space="preserve"> </w:t>
      </w:r>
      <w:r w:rsidR="000141C2" w:rsidRPr="0021198C">
        <w:t>сообщений</w:t>
      </w:r>
      <w:bookmarkEnd w:id="4"/>
    </w:p>
    <w:p w:rsidR="0021198C" w:rsidRPr="0021198C" w:rsidRDefault="0021198C" w:rsidP="0021198C">
      <w:pPr>
        <w:rPr>
          <w:lang w:eastAsia="en-US"/>
        </w:rPr>
      </w:pPr>
    </w:p>
    <w:p w:rsidR="0021198C" w:rsidRPr="0021198C" w:rsidRDefault="000141C2" w:rsidP="0021198C">
      <w:pPr>
        <w:pStyle w:val="22"/>
        <w:tabs>
          <w:tab w:val="left" w:pos="726"/>
        </w:tabs>
        <w:jc w:val="both"/>
      </w:pPr>
      <w:r w:rsidRPr="0021198C">
        <w:t>Определение</w:t>
      </w:r>
      <w:r w:rsidR="0021198C" w:rsidRPr="0021198C">
        <w:t xml:space="preserve"> </w:t>
      </w:r>
      <w:r w:rsidRPr="0021198C">
        <w:t>наибольшей,</w:t>
      </w:r>
      <w:r w:rsidR="0021198C" w:rsidRPr="0021198C">
        <w:t xml:space="preserve"> </w:t>
      </w:r>
      <w:r w:rsidRPr="0021198C">
        <w:t>возможной</w:t>
      </w:r>
      <w:r w:rsidR="0021198C" w:rsidRPr="0021198C">
        <w:t xml:space="preserve"> </w:t>
      </w:r>
      <w:r w:rsidRPr="0021198C">
        <w:t>удаленности</w:t>
      </w:r>
      <w:r w:rsidR="0021198C" w:rsidRPr="0021198C">
        <w:t xml:space="preserve"> </w:t>
      </w:r>
      <w:r w:rsidRPr="0021198C">
        <w:t>пункта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сообщений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отсутствии</w:t>
      </w:r>
      <w:r w:rsidR="0021198C" w:rsidRPr="0021198C">
        <w:t xml:space="preserve"> </w:t>
      </w:r>
      <w:r w:rsidRPr="0021198C">
        <w:t>устройств,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ретрансляции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сводится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определению</w:t>
      </w:r>
      <w:r w:rsidR="0021198C" w:rsidRPr="0021198C">
        <w:t xml:space="preserve"> </w:t>
      </w:r>
      <w:r w:rsidRPr="0021198C">
        <w:t>дальности</w:t>
      </w:r>
      <w:r w:rsidR="0021198C" w:rsidRPr="0021198C">
        <w:t xml:space="preserve"> </w:t>
      </w:r>
      <w:r w:rsidRPr="0021198C">
        <w:t>действия</w:t>
      </w:r>
      <w:r w:rsidR="0021198C" w:rsidRPr="0021198C">
        <w:t xml:space="preserve"> </w:t>
      </w:r>
      <w:r w:rsidRPr="0021198C">
        <w:t>передатчика</w:t>
      </w:r>
      <w:r w:rsidR="0021198C" w:rsidRPr="0021198C">
        <w:t xml:space="preserve"> </w:t>
      </w:r>
      <w:r w:rsidRPr="0021198C">
        <w:t>телемеханического</w:t>
      </w:r>
      <w:r w:rsidR="0021198C" w:rsidRPr="0021198C">
        <w:t xml:space="preserve"> </w:t>
      </w:r>
      <w:r w:rsidRPr="0021198C">
        <w:t>устройства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проводным</w:t>
      </w:r>
      <w:r w:rsidR="0021198C" w:rsidRPr="0021198C">
        <w:t xml:space="preserve"> </w:t>
      </w:r>
      <w:r w:rsidRPr="0021198C">
        <w:t>линиям</w:t>
      </w:r>
      <w:r w:rsidR="0021198C" w:rsidRPr="0021198C">
        <w:t xml:space="preserve"> </w:t>
      </w:r>
      <w:r w:rsidRPr="0021198C">
        <w:t>связи</w:t>
      </w:r>
      <w:r w:rsidR="0021198C" w:rsidRPr="0021198C">
        <w:t>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Эта</w:t>
      </w:r>
      <w:r w:rsidR="0021198C" w:rsidRPr="0021198C">
        <w:t xml:space="preserve"> </w:t>
      </w:r>
      <w:r w:rsidRPr="0021198C">
        <w:t>дальность</w:t>
      </w:r>
      <w:r w:rsidR="0021198C" w:rsidRPr="0021198C">
        <w:t xml:space="preserve"> </w:t>
      </w:r>
      <w:r w:rsidRPr="0021198C">
        <w:t>действия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наибольшим</w:t>
      </w:r>
      <w:r w:rsidR="0021198C" w:rsidRPr="0021198C">
        <w:t xml:space="preserve"> </w:t>
      </w:r>
      <w:r w:rsidRPr="0021198C">
        <w:t>перекрываемым</w:t>
      </w:r>
      <w:r w:rsidR="0021198C" w:rsidRPr="0021198C">
        <w:t xml:space="preserve"> </w:t>
      </w:r>
      <w:r w:rsidRPr="0021198C">
        <w:t>затуханием</w:t>
      </w:r>
      <w:r w:rsidR="0021198C">
        <w:t xml:space="preserve"> (</w:t>
      </w:r>
      <w:r w:rsidRPr="0021198C">
        <w:rPr>
          <w:lang w:val="en-US"/>
        </w:rPr>
        <w:t>b</w:t>
      </w:r>
      <w:r w:rsidRPr="0021198C">
        <w:rPr>
          <w:vertAlign w:val="subscript"/>
        </w:rPr>
        <w:t>доп</w:t>
      </w:r>
      <w:r w:rsidR="0021198C" w:rsidRPr="0021198C">
        <w:t xml:space="preserve">), </w:t>
      </w:r>
      <w:r w:rsidRPr="0021198C">
        <w:t>при</w:t>
      </w:r>
      <w:r w:rsidR="0021198C" w:rsidRPr="0021198C">
        <w:t xml:space="preserve"> </w:t>
      </w:r>
      <w:r w:rsidRPr="0021198C">
        <w:t>котором</w:t>
      </w:r>
      <w:r w:rsidR="0021198C" w:rsidRPr="0021198C">
        <w:t xml:space="preserve"> </w:t>
      </w:r>
      <w:r w:rsidRPr="0021198C">
        <w:t>уровень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месте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превышает</w:t>
      </w:r>
      <w:r w:rsidR="0021198C" w:rsidRPr="0021198C">
        <w:t xml:space="preserve"> </w:t>
      </w:r>
      <w:r w:rsidRPr="0021198C">
        <w:t>уровень</w:t>
      </w:r>
      <w:r w:rsidR="0021198C" w:rsidRPr="0021198C">
        <w:t xml:space="preserve"> </w:t>
      </w:r>
      <w:r w:rsidRPr="0021198C">
        <w:t>помех</w:t>
      </w:r>
      <w:r w:rsidR="0021198C">
        <w:t xml:space="preserve"> (</w:t>
      </w:r>
      <w:r w:rsidRPr="0021198C">
        <w:t>Р</w:t>
      </w:r>
      <w:r w:rsidRPr="0021198C">
        <w:rPr>
          <w:vertAlign w:val="subscript"/>
        </w:rPr>
        <w:t>пом</w:t>
      </w:r>
      <w:r w:rsidR="0021198C" w:rsidRPr="0021198C">
        <w:t xml:space="preserve">) </w:t>
      </w:r>
      <w:r w:rsidRPr="0021198C">
        <w:t>на</w:t>
      </w:r>
      <w:r w:rsidR="0021198C" w:rsidRPr="0021198C">
        <w:t xml:space="preserve"> </w:t>
      </w:r>
      <w:r w:rsidRPr="0021198C">
        <w:t>некоторую</w:t>
      </w:r>
      <w:r w:rsidR="0021198C" w:rsidRPr="0021198C">
        <w:t xml:space="preserve"> </w:t>
      </w:r>
      <w:r w:rsidRPr="0021198C">
        <w:t>величину</w:t>
      </w:r>
      <w:r w:rsidR="0021198C">
        <w:t xml:space="preserve"> (</w:t>
      </w:r>
      <w:r w:rsidRPr="0021198C">
        <w:t>Р</w:t>
      </w:r>
      <w:r w:rsidRPr="0021198C">
        <w:rPr>
          <w:vertAlign w:val="subscript"/>
        </w:rPr>
        <w:t>оп</w:t>
      </w:r>
      <w:r w:rsidR="0021198C" w:rsidRPr="0021198C">
        <w:t>).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Дальность</w:t>
      </w:r>
      <w:r w:rsidR="0021198C" w:rsidRPr="0021198C">
        <w:t xml:space="preserve"> </w:t>
      </w:r>
      <w:r w:rsidRPr="0021198C">
        <w:t>действия</w:t>
      </w:r>
      <w:r w:rsidR="0021198C" w:rsidRPr="0021198C">
        <w:t xml:space="preserve"> </w:t>
      </w:r>
      <w:r w:rsidRPr="0021198C">
        <w:t>передатчика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километрах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rPr>
          <w:position w:val="-30"/>
        </w:rPr>
        <w:pict>
          <v:shape id="_x0000_i1044" type="#_x0000_t75" style="width:99pt;height:44.25pt" fillcolor="window">
            <v:imagedata r:id="rId26" o:title=""/>
          </v:shape>
        </w:pict>
      </w:r>
      <w:r w:rsidR="000141C2" w:rsidRPr="0021198C">
        <w:t>,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где</w:t>
      </w:r>
      <w:r w:rsidR="0021198C" w:rsidRPr="0021198C">
        <w:t xml:space="preserve">: </w:t>
      </w:r>
      <w:r w:rsidRPr="0021198C">
        <w:rPr>
          <w:lang w:val="en-US"/>
        </w:rPr>
        <w:t>b</w:t>
      </w:r>
      <w:r w:rsidRPr="0021198C">
        <w:rPr>
          <w:vertAlign w:val="subscript"/>
        </w:rPr>
        <w:t>доп</w:t>
      </w:r>
      <w:r w:rsidR="0021198C" w:rsidRPr="0021198C">
        <w:t xml:space="preserve"> - </w:t>
      </w:r>
      <w:r w:rsidRPr="0021198C">
        <w:t>наибольшее</w:t>
      </w:r>
      <w:r w:rsidR="0021198C" w:rsidRPr="0021198C">
        <w:t xml:space="preserve"> </w:t>
      </w:r>
      <w:r w:rsidRPr="0021198C">
        <w:t>перекрываемое</w:t>
      </w:r>
      <w:r w:rsidR="0021198C" w:rsidRPr="0021198C">
        <w:t xml:space="preserve"> </w:t>
      </w:r>
      <w:r w:rsidRPr="0021198C">
        <w:t>затухание</w:t>
      </w:r>
      <w:r w:rsidR="0021198C" w:rsidRPr="0021198C">
        <w:t xml:space="preserve"> </w:t>
      </w:r>
      <w:r w:rsidRPr="0021198C">
        <w:t>линии,</w:t>
      </w:r>
      <w:r w:rsidR="0021198C" w:rsidRPr="0021198C">
        <w:t xml:space="preserve"> </w:t>
      </w:r>
      <w:r w:rsidRPr="0021198C">
        <w:t>допустимое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данной</w:t>
      </w:r>
      <w:r w:rsidR="0021198C" w:rsidRPr="0021198C">
        <w:t xml:space="preserve"> </w:t>
      </w:r>
      <w:r w:rsidRPr="0021198C">
        <w:t>мощности</w:t>
      </w:r>
      <w:r w:rsidR="0021198C" w:rsidRPr="0021198C">
        <w:t xml:space="preserve"> </w:t>
      </w:r>
      <w:r w:rsidRPr="0021198C">
        <w:t>передатчика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данном</w:t>
      </w:r>
      <w:r w:rsidR="0021198C" w:rsidRPr="0021198C">
        <w:t xml:space="preserve"> </w:t>
      </w:r>
      <w:r w:rsidRPr="0021198C">
        <w:t>уровне</w:t>
      </w:r>
      <w:r w:rsidR="0021198C" w:rsidRPr="0021198C">
        <w:t xml:space="preserve"> </w:t>
      </w:r>
      <w:r w:rsidRPr="0021198C">
        <w:t>помех,</w:t>
      </w:r>
      <w:r w:rsidR="0021198C" w:rsidRPr="0021198C">
        <w:t xml:space="preserve"> </w:t>
      </w:r>
      <w:r w:rsidRPr="0021198C">
        <w:t>Нп</w:t>
      </w:r>
      <w:r w:rsidR="0021198C" w:rsidRPr="0021198C">
        <w:t>;</w:t>
      </w:r>
    </w:p>
    <w:p w:rsidR="0021198C" w:rsidRPr="0021198C" w:rsidRDefault="00DA4549" w:rsidP="0021198C">
      <w:pPr>
        <w:tabs>
          <w:tab w:val="left" w:pos="726"/>
        </w:tabs>
      </w:pPr>
      <w:r w:rsidRPr="0021198C">
        <w:rPr>
          <w:lang w:val="en-US"/>
        </w:rPr>
        <w:t>a</w:t>
      </w:r>
      <w:r w:rsidR="0021198C" w:rsidRPr="0021198C">
        <w:t xml:space="preserve"> - </w:t>
      </w:r>
      <w:r w:rsidR="000141C2" w:rsidRPr="0021198C">
        <w:t>километрический</w:t>
      </w:r>
      <w:r w:rsidR="0021198C" w:rsidRPr="0021198C">
        <w:t xml:space="preserve"> </w:t>
      </w:r>
      <w:r w:rsidR="000141C2" w:rsidRPr="0021198C">
        <w:t>коэффициент</w:t>
      </w:r>
      <w:r w:rsidR="0021198C" w:rsidRPr="0021198C">
        <w:t xml:space="preserve"> </w:t>
      </w:r>
      <w:r w:rsidR="000141C2" w:rsidRPr="0021198C">
        <w:t>затухания,</w:t>
      </w:r>
      <w:r w:rsidR="0021198C" w:rsidRPr="0021198C">
        <w:t xml:space="preserve"> </w:t>
      </w:r>
      <w:r w:rsidR="000141C2" w:rsidRPr="0021198C">
        <w:t>Нп/км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n</w:t>
      </w:r>
      <w:r w:rsidRPr="0021198C">
        <w:rPr>
          <w:lang w:val="en-US"/>
        </w:rPr>
        <w:sym w:font="Symbol" w:char="F0A2"/>
      </w:r>
      <w:r w:rsidR="0021198C" w:rsidRPr="0021198C">
        <w:t xml:space="preserve"> - </w:t>
      </w:r>
      <w:r w:rsidRPr="0021198C">
        <w:t>приведенное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промежуточных</w:t>
      </w:r>
      <w:r w:rsidR="0021198C" w:rsidRPr="0021198C">
        <w:t xml:space="preserve"> </w:t>
      </w:r>
      <w:r w:rsidRPr="0021198C">
        <w:t>пунктов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21198C">
          <w:t>1</w:t>
        </w:r>
        <w:r w:rsidR="0021198C" w:rsidRPr="0021198C">
          <w:t xml:space="preserve"> </w:t>
        </w:r>
        <w:r w:rsidRPr="0021198C">
          <w:t>км</w:t>
        </w:r>
      </w:smartTag>
      <w:r w:rsidR="0021198C" w:rsidRPr="0021198C">
        <w:t xml:space="preserve"> </w:t>
      </w:r>
      <w:r w:rsidRPr="0021198C">
        <w:t>линии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b</w:t>
      </w:r>
      <w:r w:rsidRPr="0021198C">
        <w:rPr>
          <w:vertAlign w:val="subscript"/>
          <w:lang w:val="en-US"/>
        </w:rPr>
        <w:t>n</w:t>
      </w:r>
      <w:r w:rsidR="0021198C" w:rsidRPr="0021198C">
        <w:t xml:space="preserve"> - </w:t>
      </w:r>
      <w:r w:rsidRPr="0021198C">
        <w:t>затухание</w:t>
      </w:r>
      <w:r w:rsidR="0021198C" w:rsidRPr="0021198C">
        <w:t xml:space="preserve"> </w:t>
      </w:r>
      <w:r w:rsidRPr="0021198C">
        <w:t>вносимое</w:t>
      </w:r>
      <w:r w:rsidR="0021198C" w:rsidRPr="0021198C">
        <w:t xml:space="preserve"> </w:t>
      </w:r>
      <w:r w:rsidRPr="0021198C">
        <w:t>одним</w:t>
      </w:r>
      <w:r w:rsidR="0021198C" w:rsidRPr="0021198C">
        <w:t xml:space="preserve"> </w:t>
      </w:r>
      <w:r w:rsidRPr="0021198C">
        <w:t>промежуточным</w:t>
      </w:r>
      <w:r w:rsidR="0021198C" w:rsidRPr="0021198C">
        <w:t xml:space="preserve"> </w:t>
      </w:r>
      <w:r w:rsidRPr="0021198C">
        <w:t>пунктом,</w:t>
      </w:r>
      <w:r w:rsidR="0021198C" w:rsidRPr="0021198C">
        <w:t xml:space="preserve"> </w:t>
      </w:r>
      <w:r w:rsidRPr="0021198C">
        <w:t>Нп/км</w:t>
      </w:r>
      <w:r w:rsidR="0021198C" w:rsidRPr="0021198C">
        <w:t>.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Наибольшее</w:t>
      </w:r>
      <w:r w:rsidR="0021198C" w:rsidRPr="0021198C">
        <w:t xml:space="preserve"> </w:t>
      </w:r>
      <w:r w:rsidRPr="0021198C">
        <w:t>перекрываемое</w:t>
      </w:r>
      <w:r w:rsidR="0021198C" w:rsidRPr="0021198C">
        <w:t xml:space="preserve"> </w:t>
      </w:r>
      <w:r w:rsidRPr="0021198C">
        <w:t>затухание</w:t>
      </w:r>
      <w:r w:rsidR="0021198C" w:rsidRPr="0021198C">
        <w:t xml:space="preserve"> </w:t>
      </w:r>
      <w:r w:rsidRPr="0021198C">
        <w:t>линии,</w:t>
      </w:r>
      <w:r w:rsidR="0021198C" w:rsidRPr="0021198C">
        <w:t xml:space="preserve"> </w:t>
      </w:r>
      <w:r w:rsidRPr="0021198C">
        <w:t>допустимое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данной</w:t>
      </w:r>
      <w:r w:rsidR="0021198C" w:rsidRPr="0021198C">
        <w:t xml:space="preserve"> </w:t>
      </w:r>
      <w:r w:rsidRPr="0021198C">
        <w:t>мощности</w:t>
      </w:r>
      <w:r w:rsidR="0021198C" w:rsidRPr="0021198C">
        <w:t xml:space="preserve"> </w:t>
      </w:r>
      <w:r w:rsidRPr="0021198C">
        <w:t>передатчика</w:t>
      </w:r>
      <w:r w:rsidR="0021198C">
        <w:t xml:space="preserve"> (</w:t>
      </w:r>
      <w:r w:rsidRPr="0021198C">
        <w:t>Р</w:t>
      </w:r>
      <w:r w:rsidRPr="0021198C">
        <w:rPr>
          <w:vertAlign w:val="subscript"/>
        </w:rPr>
        <w:t>дп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данном</w:t>
      </w:r>
      <w:r w:rsidR="0021198C" w:rsidRPr="0021198C">
        <w:t xml:space="preserve"> </w:t>
      </w:r>
      <w:r w:rsidRPr="0021198C">
        <w:t>уровне</w:t>
      </w:r>
      <w:r w:rsidR="0021198C" w:rsidRPr="0021198C">
        <w:t xml:space="preserve"> </w:t>
      </w:r>
      <w:r w:rsidRPr="0021198C">
        <w:t>помех</w:t>
      </w:r>
      <w:r w:rsidR="0021198C">
        <w:t xml:space="preserve"> (</w:t>
      </w:r>
      <w:r w:rsidRPr="0021198C">
        <w:t>Р</w:t>
      </w:r>
      <w:r w:rsidRPr="0021198C">
        <w:rPr>
          <w:vertAlign w:val="subscript"/>
        </w:rPr>
        <w:t>сп</w:t>
      </w:r>
      <w:r w:rsidR="0021198C" w:rsidRPr="0021198C">
        <w:t xml:space="preserve">) </w:t>
      </w:r>
      <w:r w:rsidRPr="0021198C">
        <w:t>определяется</w:t>
      </w:r>
      <w:r w:rsidR="0021198C" w:rsidRPr="0021198C">
        <w:t>:</w:t>
      </w:r>
    </w:p>
    <w:p w:rsidR="0021198C" w:rsidRDefault="0021198C" w:rsidP="0021198C">
      <w:pPr>
        <w:tabs>
          <w:tab w:val="left" w:pos="726"/>
        </w:tabs>
      </w:pPr>
    </w:p>
    <w:p w:rsidR="000141C2" w:rsidRPr="0021198C" w:rsidRDefault="00B76230" w:rsidP="0021198C">
      <w:pPr>
        <w:tabs>
          <w:tab w:val="left" w:pos="726"/>
        </w:tabs>
      </w:pPr>
      <w:r>
        <w:pict>
          <v:shape id="_x0000_i1045" type="#_x0000_t75" style="width:151.5pt;height:30pt" fillcolor="window">
            <v:imagedata r:id="rId27" o:title=""/>
          </v:shape>
        </w:pict>
      </w:r>
      <w:r w:rsidR="000141C2" w:rsidRPr="0021198C">
        <w:t>,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где</w:t>
      </w:r>
      <w:r w:rsidR="0021198C" w:rsidRPr="0021198C">
        <w:t xml:space="preserve">: </w:t>
      </w:r>
      <w:r w:rsidRPr="0021198C">
        <w:t>Р</w:t>
      </w:r>
      <w:r w:rsidRPr="0021198C">
        <w:rPr>
          <w:vertAlign w:val="subscript"/>
        </w:rPr>
        <w:t>дп</w:t>
      </w:r>
      <w:r w:rsidR="0021198C" w:rsidRPr="0021198C">
        <w:t xml:space="preserve"> - </w:t>
      </w:r>
      <w:r w:rsidRPr="0021198C">
        <w:t>абсолютный</w:t>
      </w:r>
      <w:r w:rsidR="0021198C" w:rsidRPr="0021198C">
        <w:t xml:space="preserve"> </w:t>
      </w:r>
      <w:r w:rsidRPr="0021198C">
        <w:t>уровень</w:t>
      </w:r>
      <w:r w:rsidR="0021198C" w:rsidRPr="0021198C">
        <w:t xml:space="preserve"> </w:t>
      </w:r>
      <w:r w:rsidRPr="0021198C">
        <w:t>мощности</w:t>
      </w:r>
      <w:r w:rsidR="0021198C" w:rsidRPr="0021198C">
        <w:t xml:space="preserve"> </w:t>
      </w:r>
      <w:r w:rsidRPr="0021198C">
        <w:t>передатчика,</w:t>
      </w:r>
      <w:r w:rsidR="0021198C" w:rsidRPr="0021198C">
        <w:t xml:space="preserve"> </w:t>
      </w:r>
      <w:r w:rsidRPr="0021198C">
        <w:t>ограничиваемый</w:t>
      </w:r>
      <w:r w:rsidR="0021198C" w:rsidRPr="0021198C">
        <w:t xml:space="preserve"> </w:t>
      </w:r>
      <w:r w:rsidRPr="0021198C">
        <w:t>допустимым</w:t>
      </w:r>
      <w:r w:rsidR="0021198C" w:rsidRPr="0021198C">
        <w:t xml:space="preserve"> </w:t>
      </w:r>
      <w:r w:rsidRPr="0021198C">
        <w:t>влиянием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соседние</w:t>
      </w:r>
      <w:r w:rsidR="0021198C" w:rsidRPr="0021198C">
        <w:t xml:space="preserve"> </w:t>
      </w:r>
      <w:r w:rsidRPr="0021198C">
        <w:t>каналы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зависящий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числа</w:t>
      </w:r>
      <w:r w:rsidR="0021198C" w:rsidRPr="0021198C">
        <w:t xml:space="preserve"> </w:t>
      </w:r>
      <w:r w:rsidRPr="0021198C">
        <w:t>передатчиков,</w:t>
      </w:r>
      <w:r w:rsidR="0021198C" w:rsidRPr="0021198C">
        <w:t xml:space="preserve"> </w:t>
      </w:r>
      <w:r w:rsidRPr="0021198C">
        <w:t>Нп</w:t>
      </w:r>
      <w:r w:rsidR="0021198C">
        <w:t xml:space="preserve"> (</w:t>
      </w:r>
      <w:r w:rsidRPr="0021198C">
        <w:t>для</w:t>
      </w:r>
      <w:r w:rsidR="0021198C" w:rsidRPr="0021198C">
        <w:t xml:space="preserve"> </w:t>
      </w:r>
      <w:r w:rsidRPr="0021198C">
        <w:t>телемеханических</w:t>
      </w:r>
      <w:r w:rsidR="0021198C" w:rsidRPr="0021198C">
        <w:t xml:space="preserve"> </w:t>
      </w:r>
      <w:r w:rsidRPr="0021198C">
        <w:t>каналов</w:t>
      </w:r>
      <w:r w:rsidR="0021198C" w:rsidRPr="0021198C">
        <w:t xml:space="preserve"> </w:t>
      </w:r>
      <w:r w:rsidRPr="0021198C">
        <w:t>ограничивают</w:t>
      </w:r>
      <w:r w:rsidR="0021198C" w:rsidRPr="0021198C">
        <w:t xml:space="preserve"> </w:t>
      </w:r>
      <w:r w:rsidRPr="0021198C">
        <w:t>величиной</w:t>
      </w:r>
      <w:r w:rsidR="0021198C" w:rsidRPr="0021198C">
        <w:t xml:space="preserve"> </w:t>
      </w:r>
      <w:r w:rsidRPr="0021198C">
        <w:t>Р</w:t>
      </w:r>
      <w:r w:rsidRPr="0021198C">
        <w:rPr>
          <w:vertAlign w:val="subscript"/>
        </w:rPr>
        <w:t>дп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Pr="0021198C">
        <w:t>0,6</w:t>
      </w:r>
      <w:r w:rsidR="0021198C" w:rsidRPr="0021198C">
        <w:t xml:space="preserve"> </w:t>
      </w:r>
      <w:r w:rsidRPr="0021198C">
        <w:t>Нп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воздушных</w:t>
      </w:r>
      <w:r w:rsidR="0021198C" w:rsidRPr="0021198C">
        <w:t xml:space="preserve"> </w:t>
      </w:r>
      <w:r w:rsidRPr="0021198C">
        <w:t>линий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Р</w:t>
      </w:r>
      <w:r w:rsidRPr="0021198C">
        <w:rPr>
          <w:vertAlign w:val="subscript"/>
        </w:rPr>
        <w:t>дп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Pr="0021198C">
        <w:t>1,1</w:t>
      </w:r>
      <w:r w:rsidR="0021198C" w:rsidRPr="0021198C">
        <w:t xml:space="preserve"> </w:t>
      </w:r>
      <w:r w:rsidRPr="0021198C">
        <w:t>Нп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кабельных</w:t>
      </w:r>
      <w:r w:rsidR="0021198C" w:rsidRPr="0021198C">
        <w:t xml:space="preserve"> </w:t>
      </w:r>
      <w:r w:rsidRPr="0021198C">
        <w:t>линий</w:t>
      </w:r>
      <w:r w:rsidR="0021198C" w:rsidRPr="0021198C">
        <w:t xml:space="preserve">; </w:t>
      </w:r>
      <w:r w:rsidRPr="0021198C">
        <w:t>в</w:t>
      </w:r>
      <w:r w:rsidR="0021198C" w:rsidRPr="0021198C">
        <w:t xml:space="preserve"> </w:t>
      </w:r>
      <w:r w:rsidRPr="0021198C">
        <w:t>обоих</w:t>
      </w:r>
      <w:r w:rsidR="0021198C" w:rsidRPr="0021198C">
        <w:t xml:space="preserve"> </w:t>
      </w:r>
      <w:r w:rsidRPr="0021198C">
        <w:t>случаях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одном</w:t>
      </w:r>
      <w:r w:rsidR="0021198C" w:rsidRPr="0021198C">
        <w:t xml:space="preserve"> </w:t>
      </w:r>
      <w:r w:rsidRPr="0021198C">
        <w:t>передатчике</w:t>
      </w:r>
      <w:r w:rsidR="0021198C" w:rsidRPr="0021198C">
        <w:t>);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Р</w:t>
      </w:r>
      <w:r w:rsidRPr="0021198C">
        <w:rPr>
          <w:vertAlign w:val="subscript"/>
        </w:rPr>
        <w:t>пом</w:t>
      </w:r>
      <w:r w:rsidR="0021198C" w:rsidRPr="0021198C">
        <w:t xml:space="preserve"> - </w:t>
      </w:r>
      <w:r w:rsidRPr="0021198C">
        <w:t>абсолютный</w:t>
      </w:r>
      <w:r w:rsidR="0021198C" w:rsidRPr="0021198C">
        <w:t xml:space="preserve"> </w:t>
      </w:r>
      <w:r w:rsidRPr="0021198C">
        <w:t>уровень</w:t>
      </w:r>
      <w:r w:rsidR="0021198C" w:rsidRPr="0021198C">
        <w:t xml:space="preserve"> </w:t>
      </w:r>
      <w:r w:rsidRPr="0021198C">
        <w:t>помехи,</w:t>
      </w:r>
      <w:r w:rsidR="0021198C" w:rsidRPr="0021198C">
        <w:t xml:space="preserve"> </w:t>
      </w:r>
      <w:r w:rsidRPr="0021198C">
        <w:t>Нп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t>Р</w:t>
      </w:r>
      <w:r w:rsidRPr="0021198C">
        <w:rPr>
          <w:vertAlign w:val="subscript"/>
        </w:rPr>
        <w:t>сп</w:t>
      </w:r>
      <w:r w:rsidR="0021198C" w:rsidRPr="0021198C">
        <w:t xml:space="preserve"> - </w:t>
      </w:r>
      <w:r w:rsidRPr="0021198C">
        <w:t>превышение</w:t>
      </w:r>
      <w:r w:rsidR="0021198C" w:rsidRPr="0021198C">
        <w:t xml:space="preserve"> </w:t>
      </w:r>
      <w:r w:rsidRPr="0021198C">
        <w:t>абсолютного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полезного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над</w:t>
      </w:r>
      <w:r w:rsidR="0021198C" w:rsidRPr="0021198C">
        <w:t xml:space="preserve"> </w:t>
      </w:r>
      <w:r w:rsidRPr="0021198C">
        <w:t>абсолютным</w:t>
      </w:r>
      <w:r w:rsidR="0021198C" w:rsidRPr="0021198C">
        <w:t xml:space="preserve"> </w:t>
      </w:r>
      <w:r w:rsidRPr="0021198C">
        <w:t>уровнем</w:t>
      </w:r>
      <w:r w:rsidR="0021198C" w:rsidRPr="0021198C">
        <w:t xml:space="preserve"> </w:t>
      </w:r>
      <w:r w:rsidRPr="0021198C">
        <w:t>возможной</w:t>
      </w:r>
      <w:r w:rsidR="0021198C" w:rsidRPr="0021198C">
        <w:t xml:space="preserve"> </w:t>
      </w:r>
      <w:r w:rsidRPr="0021198C">
        <w:t>помехи,</w:t>
      </w:r>
      <w:r w:rsidR="0021198C" w:rsidRPr="0021198C">
        <w:t xml:space="preserve"> </w:t>
      </w:r>
      <w:r w:rsidRPr="0021198C">
        <w:t>Нп</w:t>
      </w:r>
      <w:r w:rsidR="0021198C">
        <w:t xml:space="preserve"> (</w:t>
      </w:r>
      <w:r w:rsidRPr="0021198C">
        <w:t>зависит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вида</w:t>
      </w:r>
      <w:r w:rsidR="0021198C" w:rsidRPr="0021198C">
        <w:t xml:space="preserve"> </w:t>
      </w:r>
      <w:r w:rsidRPr="0021198C">
        <w:t>модуляции</w:t>
      </w:r>
      <w:r w:rsidR="0021198C" w:rsidRPr="0021198C">
        <w:t xml:space="preserve">: </w:t>
      </w:r>
      <w:r w:rsidRPr="0021198C">
        <w:t>при</w:t>
      </w:r>
      <w:r w:rsidR="0021198C" w:rsidRPr="0021198C">
        <w:t xml:space="preserve"> </w:t>
      </w:r>
      <w:r w:rsidRPr="0021198C">
        <w:t>частотной</w:t>
      </w:r>
      <w:r w:rsidR="0021198C" w:rsidRPr="0021198C">
        <w:t xml:space="preserve"> </w:t>
      </w:r>
      <w:r w:rsidRPr="0021198C">
        <w:t>Р</w:t>
      </w:r>
      <w:r w:rsidRPr="0021198C">
        <w:rPr>
          <w:vertAlign w:val="subscript"/>
        </w:rPr>
        <w:t>сп</w:t>
      </w:r>
      <w:r w:rsidR="0021198C" w:rsidRPr="0021198C">
        <w:t xml:space="preserve"> </w:t>
      </w:r>
      <w:r w:rsidRPr="0021198C">
        <w:t>принимается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2</w:t>
      </w:r>
      <w:r w:rsidR="0021198C" w:rsidRPr="0021198C">
        <w:t xml:space="preserve"> </w:t>
      </w:r>
      <w:r w:rsidRPr="0021198C">
        <w:t>Нп,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амплитудной</w:t>
      </w:r>
      <w:r w:rsidR="0021198C" w:rsidRPr="0021198C">
        <w:t xml:space="preserve"> </w:t>
      </w:r>
      <w:r w:rsidRPr="0021198C">
        <w:t>Р</w:t>
      </w:r>
      <w:r w:rsidRPr="0021198C">
        <w:rPr>
          <w:vertAlign w:val="subscript"/>
        </w:rPr>
        <w:t>сп</w:t>
      </w:r>
      <w:r w:rsidR="0021198C" w:rsidRPr="0021198C">
        <w:t xml:space="preserve"> - </w:t>
      </w:r>
      <w:r w:rsidRPr="0021198C">
        <w:t>более</w:t>
      </w:r>
      <w:r w:rsidR="0021198C" w:rsidRPr="0021198C">
        <w:t xml:space="preserve"> </w:t>
      </w:r>
      <w:r w:rsidRPr="0021198C">
        <w:t>2,5</w:t>
      </w:r>
      <w:r w:rsidR="0021198C" w:rsidRPr="0021198C">
        <w:t xml:space="preserve"> </w:t>
      </w:r>
      <w:r w:rsidRPr="0021198C">
        <w:t>Нп</w:t>
      </w:r>
      <w:r w:rsidR="0021198C" w:rsidRPr="0021198C">
        <w:t>);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rPr>
          <w:position w:val="-12"/>
        </w:rPr>
        <w:pict>
          <v:shape id="_x0000_i1046" type="#_x0000_t75" style="width:213pt;height:24pt" fillcolor="window">
            <v:imagedata r:id="rId28" o:title=""/>
          </v:shape>
        </w:pict>
      </w:r>
    </w:p>
    <w:p w:rsidR="000141C2" w:rsidRPr="0021198C" w:rsidRDefault="00B76230" w:rsidP="0021198C">
      <w:pPr>
        <w:tabs>
          <w:tab w:val="left" w:pos="726"/>
        </w:tabs>
      </w:pPr>
      <w:r>
        <w:rPr>
          <w:position w:val="-24"/>
        </w:rPr>
        <w:pict>
          <v:shape id="_x0000_i1047" type="#_x0000_t75" style="width:79.5pt;height:39pt" fillcolor="window">
            <v:imagedata r:id="rId29" o:title=""/>
          </v:shape>
        </w:pict>
      </w:r>
      <w:r w:rsidR="000141C2" w:rsidRPr="0021198C">
        <w:t>,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0141C2" w:rsidP="0021198C">
      <w:pPr>
        <w:tabs>
          <w:tab w:val="left" w:pos="726"/>
        </w:tabs>
      </w:pPr>
      <w:r w:rsidRPr="0021198C">
        <w:t>где</w:t>
      </w:r>
      <w:r w:rsidR="0021198C" w:rsidRPr="0021198C">
        <w:t xml:space="preserve">: </w:t>
      </w:r>
      <w:r w:rsidRPr="0021198C">
        <w:rPr>
          <w:lang w:val="en-US"/>
        </w:rPr>
        <w:t>N</w:t>
      </w:r>
      <w:r w:rsidRPr="0021198C">
        <w:rPr>
          <w:vertAlign w:val="subscript"/>
        </w:rPr>
        <w:t>кп</w:t>
      </w:r>
      <w:r w:rsidR="0021198C" w:rsidRPr="0021198C">
        <w:t xml:space="preserve"> - </w:t>
      </w:r>
      <w:r w:rsidRPr="0021198C">
        <w:t>число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пунктов</w:t>
      </w:r>
      <w:r w:rsidR="0021198C" w:rsidRPr="0021198C">
        <w:t>;</w:t>
      </w:r>
    </w:p>
    <w:p w:rsidR="0021198C" w:rsidRPr="0021198C" w:rsidRDefault="000141C2" w:rsidP="0021198C">
      <w:pPr>
        <w:tabs>
          <w:tab w:val="left" w:pos="726"/>
        </w:tabs>
      </w:pPr>
      <w:r w:rsidRPr="0021198C">
        <w:rPr>
          <w:lang w:val="en-US"/>
        </w:rPr>
        <w:t>L</w:t>
      </w:r>
      <w:r w:rsidR="0021198C" w:rsidRPr="0021198C">
        <w:t xml:space="preserve"> - </w:t>
      </w:r>
      <w:r w:rsidRPr="0021198C">
        <w:t>среднее</w:t>
      </w:r>
      <w:r w:rsidR="0021198C" w:rsidRPr="0021198C">
        <w:t xml:space="preserve"> </w:t>
      </w:r>
      <w:r w:rsidRPr="0021198C">
        <w:t>расстояние</w:t>
      </w:r>
      <w:r w:rsidR="0021198C" w:rsidRPr="0021198C">
        <w:t xml:space="preserve"> </w:t>
      </w:r>
      <w:r w:rsidRPr="0021198C">
        <w:t>между</w:t>
      </w:r>
      <w:r w:rsidR="0021198C" w:rsidRPr="0021198C">
        <w:t xml:space="preserve"> </w:t>
      </w:r>
      <w:r w:rsidRPr="0021198C">
        <w:t>тяговыми</w:t>
      </w:r>
      <w:r w:rsidR="0021198C" w:rsidRPr="0021198C">
        <w:t xml:space="preserve"> </w:t>
      </w:r>
      <w:r w:rsidRPr="0021198C">
        <w:t>подстанциями</w:t>
      </w:r>
      <w:r w:rsidR="0021198C">
        <w:t xml:space="preserve"> (</w:t>
      </w:r>
      <w:r w:rsidRPr="0021198C">
        <w:t>принимаем</w:t>
      </w:r>
      <w:r w:rsidR="0021198C" w:rsidRPr="0021198C">
        <w:t xml:space="preserve"> </w:t>
      </w:r>
      <w:r w:rsidRPr="0021198C">
        <w:t>равным</w:t>
      </w:r>
      <w:r w:rsidR="0021198C" w:rsidRPr="0021198C">
        <w:t xml:space="preserve"> </w:t>
      </w:r>
      <w:smartTag w:uri="urn:schemas-microsoft-com:office:smarttags" w:element="metricconverter">
        <w:smartTagPr>
          <w:attr w:name="ProductID" w:val="50 км"/>
        </w:smartTagPr>
        <w:r w:rsidRPr="0021198C">
          <w:t>50</w:t>
        </w:r>
        <w:r w:rsidR="0021198C" w:rsidRPr="0021198C">
          <w:t xml:space="preserve"> </w:t>
        </w:r>
        <w:r w:rsidRPr="0021198C">
          <w:t>км</w:t>
        </w:r>
      </w:smartTag>
      <w:r w:rsidR="0021198C" w:rsidRPr="0021198C">
        <w:t>).</w:t>
      </w:r>
    </w:p>
    <w:p w:rsidR="0021198C" w:rsidRDefault="0021198C" w:rsidP="0021198C">
      <w:pPr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  <w:rPr>
          <w:lang w:val="en-US"/>
        </w:rPr>
      </w:pPr>
      <w:r>
        <w:rPr>
          <w:position w:val="-24"/>
          <w:lang w:val="en-US"/>
        </w:rPr>
        <w:pict>
          <v:shape id="_x0000_i1048" type="#_x0000_t75" style="width:75.75pt;height:36.75pt">
            <v:imagedata r:id="rId30" o:title=""/>
          </v:shape>
        </w:pict>
      </w:r>
    </w:p>
    <w:p w:rsidR="0021198C" w:rsidRPr="0021198C" w:rsidRDefault="00033074" w:rsidP="0021198C">
      <w:pPr>
        <w:tabs>
          <w:tab w:val="left" w:pos="726"/>
        </w:tabs>
      </w:pPr>
      <w:r w:rsidRPr="0021198C">
        <w:t>α</w:t>
      </w:r>
      <w:r w:rsidR="0021198C" w:rsidRPr="0021198C">
        <w:t xml:space="preserve"> </w:t>
      </w:r>
      <w:r w:rsidR="00CB1A6A" w:rsidRPr="0021198C">
        <w:t>=</w:t>
      </w:r>
      <w:r w:rsidR="0021198C" w:rsidRPr="0021198C">
        <w:t xml:space="preserve"> </w:t>
      </w:r>
      <w:r w:rsidR="00DA4549" w:rsidRPr="0021198C">
        <w:t>29</w:t>
      </w:r>
      <w:r w:rsidR="0021198C">
        <w:t>.9</w:t>
      </w:r>
      <w:r w:rsidR="000141C2" w:rsidRPr="0021198C">
        <w:t>*10</w:t>
      </w:r>
      <w:r w:rsidR="000141C2" w:rsidRPr="0021198C">
        <w:rPr>
          <w:vertAlign w:val="superscript"/>
        </w:rPr>
        <w:t>-3</w:t>
      </w:r>
      <w:r w:rsidR="0021198C" w:rsidRPr="0021198C">
        <w:t xml:space="preserve"> </w:t>
      </w:r>
      <w:r w:rsidR="000141C2" w:rsidRPr="0021198C">
        <w:t>дБ/км</w:t>
      </w:r>
      <w:r w:rsidR="0021198C" w:rsidRPr="0021198C">
        <w:t xml:space="preserve"> </w:t>
      </w:r>
      <w:r w:rsidR="000141C2" w:rsidRPr="0021198C">
        <w:t>из</w:t>
      </w:r>
      <w:r w:rsidR="0021198C" w:rsidRPr="0021198C">
        <w:t xml:space="preserve"> </w:t>
      </w:r>
      <w:r w:rsidR="00DA4549" w:rsidRPr="0021198C">
        <w:t>29</w:t>
      </w:r>
      <w:r w:rsidR="0021198C">
        <w:t>.9</w:t>
      </w:r>
      <w:r w:rsidR="00AC0CC1" w:rsidRPr="0021198C">
        <w:t>*10</w:t>
      </w:r>
      <w:r w:rsidR="00AC0CC1" w:rsidRPr="0021198C">
        <w:rPr>
          <w:vertAlign w:val="superscript"/>
        </w:rPr>
        <w:t>-3</w:t>
      </w:r>
      <w:r w:rsidR="00804412" w:rsidRPr="0021198C">
        <w:t>*0,115=0,00</w:t>
      </w:r>
      <w:r w:rsidR="00DA4549" w:rsidRPr="0021198C">
        <w:t>344</w:t>
      </w:r>
      <w:r w:rsidR="0021198C" w:rsidRPr="0021198C">
        <w:t xml:space="preserve"> </w:t>
      </w:r>
      <w:r w:rsidR="00804412" w:rsidRPr="0021198C">
        <w:t>Нп/км</w:t>
      </w:r>
    </w:p>
    <w:p w:rsidR="00CB1A6A" w:rsidRPr="0021198C" w:rsidRDefault="00B76230" w:rsidP="0021198C">
      <w:pPr>
        <w:tabs>
          <w:tab w:val="left" w:pos="726"/>
        </w:tabs>
      </w:pPr>
      <w:r>
        <w:rPr>
          <w:lang w:val="en-US"/>
        </w:rPr>
        <w:pict>
          <v:shape id="_x0000_i1049" type="#_x0000_t75" style="width:174.75pt;height:36.75pt">
            <v:imagedata r:id="rId31" o:title=""/>
          </v:shape>
        </w:pict>
      </w:r>
      <w:r w:rsidR="0021198C" w:rsidRPr="0021198C">
        <w:t xml:space="preserve"> </w:t>
      </w:r>
      <w:r w:rsidR="00CB1A6A" w:rsidRPr="0021198C">
        <w:t>км</w:t>
      </w:r>
    </w:p>
    <w:p w:rsidR="0021198C" w:rsidRDefault="0021198C" w:rsidP="00A03C03"/>
    <w:p w:rsidR="00A155D0" w:rsidRDefault="00A155D0" w:rsidP="0021198C">
      <w:pPr>
        <w:pStyle w:val="1"/>
      </w:pPr>
      <w:bookmarkStart w:id="5" w:name="_Toc286013094"/>
      <w:r w:rsidRPr="0021198C">
        <w:t>Особенности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</w:t>
      </w:r>
      <w:r w:rsidRPr="0021198C">
        <w:t>АСТМУ-А</w:t>
      </w:r>
      <w:bookmarkEnd w:id="5"/>
    </w:p>
    <w:p w:rsidR="0021198C" w:rsidRPr="0021198C" w:rsidRDefault="0021198C" w:rsidP="0021198C">
      <w:pPr>
        <w:rPr>
          <w:lang w:eastAsia="en-US"/>
        </w:rPr>
      </w:pPr>
    </w:p>
    <w:p w:rsidR="0021198C" w:rsidRPr="0021198C" w:rsidRDefault="00A155D0" w:rsidP="0021198C">
      <w:pPr>
        <w:shd w:val="clear" w:color="auto" w:fill="FFFFFF"/>
        <w:tabs>
          <w:tab w:val="left" w:pos="726"/>
        </w:tabs>
      </w:pPr>
      <w:r w:rsidRPr="0021198C">
        <w:t>Система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выполнена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современной</w:t>
      </w:r>
      <w:r w:rsidR="0021198C" w:rsidRPr="0021198C">
        <w:t xml:space="preserve"> </w:t>
      </w:r>
      <w:r w:rsidRPr="0021198C">
        <w:t>микропроцессорной</w:t>
      </w:r>
      <w:r w:rsidR="0021198C" w:rsidRPr="0021198C">
        <w:t xml:space="preserve"> </w:t>
      </w:r>
      <w:r w:rsidRPr="0021198C">
        <w:t>элементной</w:t>
      </w:r>
      <w:r w:rsidR="0021198C" w:rsidRPr="0021198C">
        <w:t xml:space="preserve"> </w:t>
      </w:r>
      <w:r w:rsidRPr="0021198C">
        <w:t>базе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обладает</w:t>
      </w:r>
      <w:r w:rsidR="0021198C" w:rsidRPr="0021198C">
        <w:t xml:space="preserve"> </w:t>
      </w:r>
      <w:r w:rsidRPr="0021198C">
        <w:t>рядом</w:t>
      </w:r>
      <w:r w:rsidR="0021198C" w:rsidRPr="0021198C">
        <w:t xml:space="preserve"> </w:t>
      </w:r>
      <w:r w:rsidRPr="0021198C">
        <w:t>преимуществ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сравнению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системами</w:t>
      </w:r>
      <w:r w:rsidR="0021198C" w:rsidRPr="0021198C">
        <w:t xml:space="preserve"> </w:t>
      </w:r>
      <w:r w:rsidRPr="0021198C">
        <w:t>предыдущих</w:t>
      </w:r>
      <w:r w:rsidR="0021198C" w:rsidRPr="0021198C">
        <w:t xml:space="preserve"> </w:t>
      </w:r>
      <w:r w:rsidRPr="0021198C">
        <w:t>поколений</w:t>
      </w:r>
      <w:r w:rsidR="0021198C" w:rsidRPr="0021198C">
        <w:t>.</w:t>
      </w:r>
    </w:p>
    <w:p w:rsidR="0021198C" w:rsidRPr="0021198C" w:rsidRDefault="00A155D0" w:rsidP="0021198C">
      <w:pPr>
        <w:shd w:val="clear" w:color="auto" w:fill="FFFFFF"/>
        <w:tabs>
          <w:tab w:val="left" w:pos="726"/>
        </w:tabs>
      </w:pPr>
      <w:r w:rsidRPr="0021198C">
        <w:t>Оборудование</w:t>
      </w:r>
      <w:r w:rsidR="0021198C" w:rsidRPr="0021198C">
        <w:t xml:space="preserve"> </w:t>
      </w:r>
      <w:r w:rsidRPr="0021198C">
        <w:t>диспетчерской</w:t>
      </w:r>
      <w:r w:rsidR="0021198C">
        <w:t xml:space="preserve"> (</w:t>
      </w:r>
      <w:r w:rsidRPr="0021198C">
        <w:t>верхнего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) </w:t>
      </w:r>
      <w:r w:rsidRPr="0021198C">
        <w:t>состоит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нескольких</w:t>
      </w:r>
      <w:r w:rsidR="0021198C" w:rsidRPr="0021198C">
        <w:t xml:space="preserve"> </w:t>
      </w:r>
      <w:r w:rsidRPr="0021198C">
        <w:t>персональных</w:t>
      </w:r>
      <w:r w:rsidR="0021198C" w:rsidRPr="0021198C">
        <w:t xml:space="preserve"> </w:t>
      </w:r>
      <w:r w:rsidRPr="0021198C">
        <w:t>компьютеров,</w:t>
      </w:r>
      <w:r w:rsidR="0021198C" w:rsidRPr="0021198C">
        <w:t xml:space="preserve"> </w:t>
      </w:r>
      <w:r w:rsidRPr="0021198C">
        <w:t>объединенных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локальную</w:t>
      </w:r>
      <w:r w:rsidR="0021198C" w:rsidRPr="0021198C">
        <w:t xml:space="preserve"> </w:t>
      </w:r>
      <w:r w:rsidRPr="0021198C">
        <w:t>сеть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выполняющих</w:t>
      </w:r>
      <w:r w:rsidR="0021198C" w:rsidRPr="0021198C">
        <w:t xml:space="preserve"> </w:t>
      </w:r>
      <w:r w:rsidRPr="0021198C">
        <w:t>роль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. </w:t>
      </w:r>
      <w:r w:rsidRPr="0021198C">
        <w:t>Один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компьютеров</w:t>
      </w:r>
      <w:r w:rsidR="0021198C" w:rsidRPr="0021198C">
        <w:t xml:space="preserve"> </w:t>
      </w:r>
      <w:r w:rsidRPr="0021198C">
        <w:t>подключен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узел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контролируемыми</w:t>
      </w:r>
      <w:r w:rsidR="0021198C" w:rsidRPr="0021198C">
        <w:t xml:space="preserve"> </w:t>
      </w:r>
      <w:r w:rsidRPr="0021198C">
        <w:t>пунктами</w:t>
      </w:r>
      <w:r w:rsidR="0021198C" w:rsidRPr="0021198C">
        <w:t>.</w:t>
      </w:r>
    </w:p>
    <w:p w:rsidR="0021198C" w:rsidRDefault="00A155D0" w:rsidP="0021198C">
      <w:pPr>
        <w:shd w:val="clear" w:color="auto" w:fill="FFFFFF"/>
        <w:tabs>
          <w:tab w:val="left" w:pos="726"/>
        </w:tabs>
      </w:pPr>
      <w:r w:rsidRPr="0021198C">
        <w:t>На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пунктах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каналам</w:t>
      </w:r>
      <w:r w:rsidR="0021198C" w:rsidRPr="0021198C">
        <w:t xml:space="preserve"> </w:t>
      </w:r>
      <w:r w:rsidRPr="0021198C">
        <w:t>телемеханического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контроля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подключаться</w:t>
      </w:r>
      <w:r w:rsidR="0021198C" w:rsidRPr="0021198C">
        <w:t xml:space="preserve"> </w:t>
      </w:r>
      <w:r w:rsidRPr="0021198C">
        <w:t>либо</w:t>
      </w:r>
      <w:r w:rsidR="0021198C" w:rsidRPr="0021198C">
        <w:t xml:space="preserve"> </w:t>
      </w:r>
      <w:r w:rsidRPr="0021198C">
        <w:t>шкафы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),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 xml:space="preserve">) </w:t>
      </w:r>
      <w:r w:rsidRPr="0021198C">
        <w:t>при</w:t>
      </w:r>
      <w:r w:rsidR="0021198C" w:rsidRPr="0021198C">
        <w:t xml:space="preserve"> </w:t>
      </w:r>
      <w:r w:rsidRPr="0021198C">
        <w:t>традиционном</w:t>
      </w:r>
      <w:r w:rsidR="0021198C" w:rsidRPr="0021198C">
        <w:t xml:space="preserve"> </w:t>
      </w:r>
      <w:r w:rsidRPr="0021198C">
        <w:t>оборудовании</w:t>
      </w:r>
      <w:r w:rsidR="0021198C" w:rsidRPr="0021198C">
        <w:t xml:space="preserve"> </w:t>
      </w:r>
      <w:r w:rsidRPr="0021198C">
        <w:t>подстанций,</w:t>
      </w:r>
      <w:r w:rsidR="0021198C" w:rsidRPr="0021198C">
        <w:t xml:space="preserve"> </w:t>
      </w:r>
      <w:r w:rsidRPr="0021198C">
        <w:t>либо</w:t>
      </w:r>
      <w:r w:rsidR="0021198C" w:rsidRPr="0021198C">
        <w:t xml:space="preserve"> </w:t>
      </w:r>
      <w:r w:rsidRPr="0021198C">
        <w:t>центральные</w:t>
      </w:r>
      <w:r w:rsidR="0021198C" w:rsidRPr="0021198C">
        <w:t xml:space="preserve"> </w:t>
      </w:r>
      <w:r w:rsidRPr="0021198C">
        <w:t>компьютеры</w:t>
      </w:r>
      <w:r w:rsidR="0021198C">
        <w:t xml:space="preserve"> (</w:t>
      </w:r>
      <w:r w:rsidRPr="0021198C">
        <w:t>через</w:t>
      </w:r>
      <w:r w:rsidR="0021198C" w:rsidRPr="0021198C">
        <w:t xml:space="preserve"> </w:t>
      </w:r>
      <w:r w:rsidRPr="0021198C">
        <w:t>узлы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) </w:t>
      </w:r>
      <w:r w:rsidRPr="0021198C">
        <w:t>для</w:t>
      </w:r>
      <w:r w:rsidR="0021198C" w:rsidRPr="0021198C">
        <w:t xml:space="preserve"> </w:t>
      </w:r>
      <w:r w:rsidRPr="0021198C">
        <w:t>подстанций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постов</w:t>
      </w:r>
      <w:r w:rsidR="0021198C" w:rsidRPr="0021198C">
        <w:t xml:space="preserve"> </w:t>
      </w:r>
      <w:r w:rsidRPr="0021198C">
        <w:t>секционирования</w:t>
      </w:r>
      <w:r w:rsidR="0021198C" w:rsidRPr="0021198C">
        <w:t xml:space="preserve"> </w:t>
      </w:r>
      <w:r w:rsidRPr="0021198C">
        <w:t>нового</w:t>
      </w:r>
      <w:r w:rsidR="0021198C" w:rsidRPr="0021198C">
        <w:t xml:space="preserve"> </w:t>
      </w:r>
      <w:r w:rsidRPr="0021198C">
        <w:t>поколения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структурной</w:t>
      </w:r>
      <w:r w:rsidR="0021198C" w:rsidRPr="0021198C">
        <w:t xml:space="preserve"> </w:t>
      </w:r>
      <w:r w:rsidRPr="0021198C">
        <w:t>схеме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.2</w:t>
      </w:r>
      <w:r w:rsidR="0021198C" w:rsidRPr="0021198C">
        <w:t xml:space="preserve"> </w:t>
      </w:r>
      <w:r w:rsidRPr="0021198C">
        <w:t>показано</w:t>
      </w:r>
      <w:r w:rsidR="0021198C" w:rsidRPr="0021198C">
        <w:t xml:space="preserve"> </w:t>
      </w:r>
      <w:r w:rsidRPr="0021198C">
        <w:t>подключение</w:t>
      </w:r>
      <w:r w:rsidR="0021198C" w:rsidRPr="0021198C">
        <w:t xml:space="preserve"> </w:t>
      </w:r>
      <w:r w:rsidRPr="0021198C">
        <w:t>трех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различного</w:t>
      </w:r>
      <w:r w:rsidR="0021198C" w:rsidRPr="0021198C">
        <w:t xml:space="preserve"> </w:t>
      </w:r>
      <w:r w:rsidRPr="0021198C">
        <w:t>типа</w:t>
      </w:r>
      <w:r w:rsidR="0021198C" w:rsidRPr="0021198C">
        <w:t xml:space="preserve">. </w:t>
      </w:r>
      <w:r w:rsidRPr="0021198C">
        <w:t>Число</w:t>
      </w:r>
      <w:r w:rsidR="0021198C" w:rsidRPr="0021198C">
        <w:t xml:space="preserve"> </w:t>
      </w:r>
      <w:r w:rsidRPr="0021198C">
        <w:t>КП,</w:t>
      </w:r>
      <w:r w:rsidR="0021198C" w:rsidRPr="0021198C">
        <w:t xml:space="preserve"> </w:t>
      </w:r>
      <w:r w:rsidRPr="0021198C">
        <w:t>подключаемых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одному</w:t>
      </w:r>
      <w:r w:rsidR="0021198C" w:rsidRPr="0021198C">
        <w:t xml:space="preserve"> </w:t>
      </w:r>
      <w:r w:rsidRPr="0021198C">
        <w:t>ПУ</w:t>
      </w:r>
      <w:r w:rsidR="0021198C">
        <w:t xml:space="preserve"> (</w:t>
      </w:r>
      <w:r w:rsidRPr="0021198C">
        <w:t>энергодиспетчерскому</w:t>
      </w:r>
      <w:r w:rsidR="0021198C" w:rsidRPr="0021198C">
        <w:t xml:space="preserve"> </w:t>
      </w:r>
      <w:r w:rsidRPr="0021198C">
        <w:t>кругу</w:t>
      </w:r>
      <w:r w:rsidR="0021198C" w:rsidRPr="0021198C">
        <w:t xml:space="preserve">), </w:t>
      </w:r>
      <w:r w:rsidRPr="0021198C">
        <w:t>ограничивается</w:t>
      </w:r>
      <w:r w:rsidR="0021198C" w:rsidRPr="0021198C">
        <w:t xml:space="preserve"> </w:t>
      </w:r>
      <w:r w:rsidRPr="0021198C">
        <w:t>допустимым</w:t>
      </w:r>
      <w:r w:rsidR="0021198C" w:rsidRPr="0021198C">
        <w:t xml:space="preserve"> </w:t>
      </w:r>
      <w:r w:rsidRPr="0021198C">
        <w:t>временем</w:t>
      </w:r>
      <w:r w:rsidR="0021198C" w:rsidRPr="0021198C">
        <w:t xml:space="preserve"> </w:t>
      </w:r>
      <w:r w:rsidRPr="0021198C">
        <w:t>обновления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ТС,</w:t>
      </w:r>
      <w:r w:rsidR="0021198C" w:rsidRPr="0021198C">
        <w:t xml:space="preserve"> </w:t>
      </w:r>
      <w:r w:rsidRPr="0021198C">
        <w:t>видом</w:t>
      </w:r>
      <w:r w:rsidR="0021198C" w:rsidRPr="0021198C">
        <w:t xml:space="preserve"> </w:t>
      </w:r>
      <w:r w:rsidRPr="0021198C">
        <w:t>предоставляемой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>
        <w:t xml:space="preserve"> (</w:t>
      </w:r>
      <w:r w:rsidRPr="0021198C">
        <w:t>проводная,,</w:t>
      </w:r>
      <w:r w:rsidR="0021198C" w:rsidRPr="0021198C">
        <w:t xml:space="preserve"> </w:t>
      </w:r>
      <w:r w:rsidRPr="0021198C">
        <w:t>оптоволокно,</w:t>
      </w:r>
      <w:r w:rsidR="0021198C" w:rsidRPr="0021198C">
        <w:t xml:space="preserve"> </w:t>
      </w:r>
      <w:r w:rsidRPr="0021198C">
        <w:t>радиоканал</w:t>
      </w:r>
      <w:r w:rsidR="0021198C" w:rsidRPr="0021198C">
        <w:t xml:space="preserve">), </w:t>
      </w:r>
      <w:r w:rsidRPr="0021198C">
        <w:t>величиной</w:t>
      </w:r>
      <w:r w:rsidR="0021198C" w:rsidRPr="0021198C">
        <w:t xml:space="preserve"> </w:t>
      </w:r>
      <w:r w:rsidRPr="0021198C">
        <w:t>информационной</w:t>
      </w:r>
      <w:r w:rsidR="0021198C" w:rsidRPr="0021198C">
        <w:t xml:space="preserve"> </w:t>
      </w:r>
      <w:r w:rsidRPr="0021198C">
        <w:t>нагрузки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диспетчера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организации</w:t>
      </w:r>
      <w:r w:rsidR="0021198C" w:rsidRPr="0021198C">
        <w:t xml:space="preserve"> </w:t>
      </w:r>
      <w:r w:rsidRPr="0021198C">
        <w:t>ремонтных</w:t>
      </w:r>
      <w:r w:rsidR="0021198C" w:rsidRPr="0021198C">
        <w:t xml:space="preserve"> </w:t>
      </w:r>
      <w:r w:rsidRPr="0021198C">
        <w:t>работ</w:t>
      </w:r>
      <w:r w:rsidR="0021198C" w:rsidRPr="0021198C">
        <w:t>.</w:t>
      </w:r>
    </w:p>
    <w:p w:rsidR="0021198C" w:rsidRPr="0021198C" w:rsidRDefault="0021198C" w:rsidP="0021198C">
      <w:pPr>
        <w:shd w:val="clear" w:color="auto" w:fill="FFFFFF"/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27" o:spid="_x0000_i1050" type="#_x0000_t75" style="width:413.25pt;height:317.25pt;visibility:visible">
            <v:imagedata r:id="rId32" o:title="" cropbottom="4527f"/>
          </v:shape>
        </w:pict>
      </w:r>
    </w:p>
    <w:p w:rsidR="0021198C" w:rsidRPr="0021198C" w:rsidRDefault="00F2059B" w:rsidP="0021198C">
      <w:pPr>
        <w:tabs>
          <w:tab w:val="left" w:pos="726"/>
        </w:tabs>
      </w:pPr>
      <w:r w:rsidRPr="0021198C">
        <w:t>Рис</w:t>
      </w:r>
      <w:r w:rsidR="0021198C">
        <w:t>.2</w:t>
      </w:r>
      <w:r w:rsidR="0021198C" w:rsidRPr="0021198C">
        <w:t xml:space="preserve">. </w:t>
      </w:r>
      <w:r w:rsidR="00A155D0" w:rsidRPr="0021198C">
        <w:t>Структурная</w:t>
      </w:r>
      <w:r w:rsidR="0021198C" w:rsidRPr="0021198C">
        <w:t xml:space="preserve"> </w:t>
      </w:r>
      <w:r w:rsidR="00A155D0" w:rsidRPr="0021198C">
        <w:t>схема</w:t>
      </w:r>
      <w:r w:rsidR="0021198C" w:rsidRPr="0021198C">
        <w:t xml:space="preserve"> </w:t>
      </w:r>
      <w:r w:rsidR="00A155D0" w:rsidRPr="0021198C">
        <w:t>АСТМУ-А</w:t>
      </w:r>
    </w:p>
    <w:p w:rsidR="0021198C" w:rsidRDefault="0021198C" w:rsidP="0021198C">
      <w:pPr>
        <w:shd w:val="clear" w:color="auto" w:fill="FFFFFF"/>
        <w:tabs>
          <w:tab w:val="left" w:pos="726"/>
        </w:tabs>
      </w:pPr>
    </w:p>
    <w:p w:rsidR="0021198C" w:rsidRPr="0021198C" w:rsidRDefault="00A155D0" w:rsidP="0021198C">
      <w:pPr>
        <w:shd w:val="clear" w:color="auto" w:fill="FFFFFF"/>
        <w:tabs>
          <w:tab w:val="left" w:pos="726"/>
        </w:tabs>
      </w:pPr>
      <w:r w:rsidRPr="0021198C">
        <w:t>КП-1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подстанцию,</w:t>
      </w:r>
      <w:r w:rsidR="0021198C" w:rsidRPr="0021198C">
        <w:t xml:space="preserve"> </w:t>
      </w:r>
      <w:r w:rsidRPr="0021198C">
        <w:t>присоединения</w:t>
      </w:r>
      <w:r w:rsidR="0021198C" w:rsidRPr="0021198C">
        <w:t xml:space="preserve"> </w:t>
      </w:r>
      <w:r w:rsidRPr="0021198C">
        <w:t>которой</w:t>
      </w:r>
      <w:r w:rsidR="0021198C" w:rsidRPr="0021198C">
        <w:t xml:space="preserve"> </w:t>
      </w:r>
      <w:r w:rsidRPr="0021198C">
        <w:t>оборудованы</w:t>
      </w:r>
      <w:r w:rsidR="0021198C" w:rsidRPr="0021198C">
        <w:t xml:space="preserve"> </w:t>
      </w:r>
      <w:r w:rsidRPr="0021198C">
        <w:t>современными</w:t>
      </w:r>
      <w:r w:rsidR="0021198C" w:rsidRPr="0021198C">
        <w:t xml:space="preserve"> </w:t>
      </w:r>
      <w:r w:rsidRPr="0021198C">
        <w:t>терминалами</w:t>
      </w:r>
      <w:r w:rsidR="0021198C" w:rsidRPr="0021198C">
        <w:t xml:space="preserve"> </w:t>
      </w:r>
      <w:r w:rsidRPr="0021198C">
        <w:t>управлении</w:t>
      </w:r>
      <w:r w:rsidR="0021198C" w:rsidRPr="0021198C">
        <w:t xml:space="preserve">. </w:t>
      </w:r>
      <w:r w:rsidRPr="0021198C">
        <w:t>Это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быть</w:t>
      </w:r>
      <w:r w:rsidR="0021198C" w:rsidRPr="0021198C">
        <w:t xml:space="preserve"> </w:t>
      </w:r>
      <w:r w:rsidRPr="0021198C">
        <w:t>микропроцессорные</w:t>
      </w:r>
      <w:r w:rsidR="0021198C" w:rsidRPr="0021198C">
        <w:t xml:space="preserve"> </w:t>
      </w:r>
      <w:r w:rsidRPr="0021198C">
        <w:t>блоки</w:t>
      </w:r>
      <w:r w:rsidR="0021198C" w:rsidRPr="0021198C">
        <w:t xml:space="preserve"> </w:t>
      </w:r>
      <w:r w:rsidRPr="0021198C">
        <w:t>релейной</w:t>
      </w:r>
      <w:r w:rsidR="0021198C" w:rsidRPr="0021198C">
        <w:t xml:space="preserve"> </w:t>
      </w:r>
      <w:r w:rsidRPr="0021198C">
        <w:t>защиты</w:t>
      </w:r>
      <w:r w:rsidR="0021198C" w:rsidRPr="0021198C">
        <w:t xml:space="preserve"> </w:t>
      </w:r>
      <w:r w:rsidRPr="0021198C">
        <w:t>БМРЗ,</w:t>
      </w:r>
      <w:r w:rsidR="0021198C" w:rsidRPr="0021198C">
        <w:t xml:space="preserve"> </w:t>
      </w:r>
      <w:r w:rsidRPr="0021198C">
        <w:t>ЦЗА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специализированные</w:t>
      </w:r>
      <w:r w:rsidR="0021198C" w:rsidRPr="0021198C">
        <w:t xml:space="preserve"> </w:t>
      </w:r>
      <w:r w:rsidRPr="0021198C">
        <w:t>контроллеры</w:t>
      </w:r>
      <w:r w:rsidR="0021198C" w:rsidRPr="0021198C">
        <w:t xml:space="preserve">. </w:t>
      </w:r>
      <w:r w:rsidRPr="0021198C">
        <w:t>Управление</w:t>
      </w:r>
      <w:r w:rsidR="0021198C" w:rsidRPr="0021198C">
        <w:t xml:space="preserve"> </w:t>
      </w:r>
      <w:r w:rsidRPr="0021198C">
        <w:t>терминалами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контроллерами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центральный</w:t>
      </w:r>
      <w:r w:rsidR="0021198C" w:rsidRPr="0021198C">
        <w:t xml:space="preserve"> </w:t>
      </w:r>
      <w:r w:rsidRPr="0021198C">
        <w:t>компьютер</w:t>
      </w:r>
      <w:r w:rsidR="0021198C" w:rsidRPr="0021198C">
        <w:t xml:space="preserve"> </w:t>
      </w:r>
      <w:r w:rsidRPr="0021198C">
        <w:t>подстанции,</w:t>
      </w:r>
      <w:r w:rsidR="0021198C" w:rsidRPr="0021198C">
        <w:t xml:space="preserve"> </w:t>
      </w:r>
      <w:r w:rsidRPr="0021198C">
        <w:t>который</w:t>
      </w:r>
      <w:r w:rsidR="0021198C" w:rsidRPr="0021198C">
        <w:t xml:space="preserve"> </w:t>
      </w:r>
      <w:r w:rsidRPr="0021198C">
        <w:t>связан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контроллерами</w:t>
      </w:r>
      <w:r w:rsidR="0021198C" w:rsidRPr="0021198C">
        <w:t xml:space="preserve"> </w:t>
      </w:r>
      <w:r w:rsidRPr="0021198C">
        <w:t>нижнего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интерфейсу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 w:rsidRPr="0021198C">
        <w:t xml:space="preserve">. </w:t>
      </w:r>
      <w:r w:rsidRPr="0021198C">
        <w:t>Операторское</w:t>
      </w:r>
      <w:r w:rsidR="0021198C" w:rsidRPr="0021198C">
        <w:t xml:space="preserve"> </w:t>
      </w:r>
      <w:r w:rsidRPr="0021198C">
        <w:t>управление</w:t>
      </w:r>
      <w:r w:rsidR="0021198C" w:rsidRPr="0021198C">
        <w:t xml:space="preserve"> </w:t>
      </w:r>
      <w:r w:rsidRPr="0021198C">
        <w:t>оборудованием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осуществляться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верхнего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модем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ПУ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станции,</w:t>
      </w:r>
      <w:r w:rsidR="0021198C" w:rsidRPr="0021198C">
        <w:t xml:space="preserve"> </w:t>
      </w:r>
      <w:r w:rsidRPr="0021198C">
        <w:t>размещаемой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подстанции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подключенной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интерфейсу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>.</w:t>
      </w:r>
    </w:p>
    <w:p w:rsidR="0021198C" w:rsidRPr="0021198C" w:rsidRDefault="00A155D0" w:rsidP="0021198C">
      <w:pPr>
        <w:shd w:val="clear" w:color="auto" w:fill="FFFFFF"/>
        <w:tabs>
          <w:tab w:val="left" w:pos="726"/>
        </w:tabs>
      </w:pPr>
      <w:r w:rsidRPr="0021198C">
        <w:t>КП-2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собой</w:t>
      </w:r>
      <w:r w:rsidR="0021198C" w:rsidRPr="0021198C">
        <w:t xml:space="preserve"> </w:t>
      </w:r>
      <w:r w:rsidRPr="0021198C">
        <w:t>контролируемый</w:t>
      </w:r>
      <w:r w:rsidR="0021198C" w:rsidRPr="0021198C">
        <w:t xml:space="preserve"> </w:t>
      </w:r>
      <w:r w:rsidRPr="0021198C">
        <w:t>пункт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малым</w:t>
      </w:r>
      <w:r w:rsidR="0021198C" w:rsidRPr="0021198C">
        <w:t xml:space="preserve"> </w:t>
      </w:r>
      <w:r w:rsidRPr="0021198C">
        <w:t>числом</w:t>
      </w:r>
      <w:r w:rsidR="0021198C" w:rsidRPr="0021198C">
        <w:t xml:space="preserve"> </w:t>
      </w:r>
      <w:r w:rsidRPr="0021198C">
        <w:t>объектов,</w:t>
      </w:r>
      <w:r w:rsidR="0021198C" w:rsidRPr="0021198C">
        <w:t xml:space="preserve"> </w:t>
      </w:r>
      <w:r w:rsidRPr="0021198C">
        <w:t>оснащенных</w:t>
      </w:r>
      <w:r w:rsidR="0021198C" w:rsidRPr="0021198C">
        <w:t xml:space="preserve"> </w:t>
      </w:r>
      <w:r w:rsidRPr="0021198C">
        <w:t>схемами</w:t>
      </w:r>
      <w:r w:rsidR="0021198C" w:rsidRPr="0021198C">
        <w:t xml:space="preserve"> </w:t>
      </w:r>
      <w:r w:rsidRPr="0021198C">
        <w:t>управления,</w:t>
      </w:r>
      <w:r w:rsidR="0021198C" w:rsidRPr="0021198C">
        <w:t xml:space="preserve"> </w:t>
      </w:r>
      <w:r w:rsidRPr="0021198C">
        <w:t>выполненных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релейной</w:t>
      </w:r>
      <w:r w:rsidR="0021198C" w:rsidRPr="0021198C">
        <w:t xml:space="preserve"> </w:t>
      </w:r>
      <w:r w:rsidRPr="0021198C">
        <w:t>элементной</w:t>
      </w:r>
      <w:r w:rsidR="0021198C" w:rsidRPr="0021198C">
        <w:t xml:space="preserve"> </w:t>
      </w:r>
      <w:r w:rsidRPr="0021198C">
        <w:t>базе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таких</w:t>
      </w:r>
      <w:r w:rsidR="0021198C" w:rsidRPr="0021198C">
        <w:t xml:space="preserve"> </w:t>
      </w:r>
      <w:r w:rsidRPr="0021198C">
        <w:t>пунктов</w:t>
      </w:r>
      <w:r w:rsidR="0021198C" w:rsidRPr="0021198C">
        <w:t xml:space="preserve"> </w:t>
      </w:r>
      <w:r w:rsidRPr="0021198C">
        <w:t>предназначен</w:t>
      </w:r>
      <w:r w:rsidR="0021198C" w:rsidRPr="0021198C">
        <w:t xml:space="preserve"> </w:t>
      </w:r>
      <w:r w:rsidRPr="0021198C">
        <w:t>шкаф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>)</w:t>
      </w:r>
      <w:r w:rsidR="0021198C">
        <w:t>.</w:t>
      </w:r>
    </w:p>
    <w:p w:rsidR="0021198C" w:rsidRDefault="00A155D0" w:rsidP="0021198C">
      <w:pPr>
        <w:shd w:val="clear" w:color="auto" w:fill="FFFFFF"/>
        <w:tabs>
          <w:tab w:val="left" w:pos="726"/>
        </w:tabs>
      </w:pPr>
      <w:r w:rsidRPr="0021198C">
        <w:t>КП-3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контролируемый</w:t>
      </w:r>
      <w:r w:rsidR="0021198C" w:rsidRPr="0021198C">
        <w:t xml:space="preserve"> </w:t>
      </w:r>
      <w:r w:rsidRPr="0021198C">
        <w:t>пункт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большим</w:t>
      </w:r>
      <w:r w:rsidR="0021198C" w:rsidRPr="0021198C">
        <w:t xml:space="preserve"> </w:t>
      </w:r>
      <w:r w:rsidRPr="0021198C">
        <w:t>числом</w:t>
      </w:r>
      <w:r w:rsidR="0021198C" w:rsidRPr="0021198C">
        <w:t xml:space="preserve"> </w:t>
      </w:r>
      <w:r w:rsidRPr="0021198C">
        <w:t>объектов,</w:t>
      </w:r>
      <w:r w:rsidR="0021198C" w:rsidRPr="0021198C">
        <w:t xml:space="preserve"> </w:t>
      </w:r>
      <w:r w:rsidRPr="0021198C">
        <w:t>имеющих</w:t>
      </w:r>
      <w:r w:rsidR="0021198C" w:rsidRPr="0021198C">
        <w:t xml:space="preserve"> </w:t>
      </w:r>
      <w:r w:rsidRPr="0021198C">
        <w:t>традиционное</w:t>
      </w:r>
      <w:r w:rsidR="0021198C" w:rsidRPr="0021198C">
        <w:t xml:space="preserve"> </w:t>
      </w:r>
      <w:r w:rsidRPr="0021198C">
        <w:t>управление,</w:t>
      </w:r>
      <w:r w:rsidR="0021198C" w:rsidRPr="0021198C">
        <w:t xml:space="preserve"> - </w:t>
      </w:r>
      <w:r w:rsidRPr="0021198C">
        <w:t>для</w:t>
      </w:r>
      <w:r w:rsidR="0021198C" w:rsidRPr="0021198C">
        <w:t xml:space="preserve"> </w:t>
      </w:r>
      <w:r w:rsidRPr="0021198C">
        <w:t>них</w:t>
      </w:r>
      <w:r w:rsidR="0021198C" w:rsidRPr="0021198C">
        <w:t xml:space="preserve"> </w:t>
      </w:r>
      <w:r w:rsidRPr="0021198C">
        <w:t>предназначен</w:t>
      </w:r>
      <w:r w:rsidR="0021198C" w:rsidRPr="0021198C">
        <w:t xml:space="preserve"> </w:t>
      </w:r>
      <w:r w:rsidRPr="0021198C">
        <w:t>шкаф</w:t>
      </w:r>
      <w:r w:rsidR="0021198C" w:rsidRPr="0021198C">
        <w:t xml:space="preserve">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>).</w:t>
      </w:r>
    </w:p>
    <w:p w:rsidR="0021198C" w:rsidRPr="0021198C" w:rsidRDefault="0021198C" w:rsidP="0021198C">
      <w:pPr>
        <w:shd w:val="clear" w:color="auto" w:fill="FFFFFF"/>
        <w:tabs>
          <w:tab w:val="left" w:pos="726"/>
        </w:tabs>
      </w:pPr>
    </w:p>
    <w:p w:rsidR="001825DE" w:rsidRDefault="0021198C" w:rsidP="0021198C">
      <w:pPr>
        <w:pStyle w:val="1"/>
      </w:pPr>
      <w:bookmarkStart w:id="6" w:name="_Toc286013095"/>
      <w:r w:rsidRPr="0021198C">
        <w:t>Интерфейсы и протоколы</w:t>
      </w:r>
      <w:bookmarkEnd w:id="6"/>
    </w:p>
    <w:p w:rsidR="0021198C" w:rsidRPr="0021198C" w:rsidRDefault="0021198C" w:rsidP="0021198C">
      <w:pPr>
        <w:rPr>
          <w:lang w:eastAsia="en-US"/>
        </w:rPr>
      </w:pPr>
    </w:p>
    <w:p w:rsidR="0021198C" w:rsidRPr="0021198C" w:rsidRDefault="001825DE" w:rsidP="0021198C">
      <w:pPr>
        <w:shd w:val="clear" w:color="auto" w:fill="FFFFFF"/>
        <w:tabs>
          <w:tab w:val="left" w:pos="726"/>
        </w:tabs>
      </w:pPr>
      <w:r w:rsidRPr="0021198C">
        <w:t>Построение</w:t>
      </w:r>
      <w:r w:rsidR="0021198C" w:rsidRPr="0021198C">
        <w:t xml:space="preserve"> </w:t>
      </w:r>
      <w:r w:rsidRPr="0021198C">
        <w:t>систем</w:t>
      </w:r>
      <w:r w:rsidR="0021198C" w:rsidRPr="0021198C">
        <w:t xml:space="preserve"> </w:t>
      </w:r>
      <w:r w:rsidRPr="0021198C">
        <w:t>телемеханики</w:t>
      </w:r>
      <w:r w:rsidR="0021198C" w:rsidRPr="0021198C">
        <w:t xml:space="preserve"> </w:t>
      </w:r>
      <w:r w:rsidRPr="0021198C">
        <w:t>тяговых</w:t>
      </w:r>
      <w:r w:rsidR="0021198C" w:rsidRPr="0021198C">
        <w:t xml:space="preserve"> </w:t>
      </w:r>
      <w:r w:rsidRPr="0021198C">
        <w:t>подстанций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настоящее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осуществляют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тесной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системой</w:t>
      </w:r>
      <w:r w:rsidR="0021198C" w:rsidRPr="0021198C">
        <w:t xml:space="preserve"> </w:t>
      </w:r>
      <w:r w:rsidRPr="0021198C">
        <w:t>автоматического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таких</w:t>
      </w:r>
      <w:r w:rsidR="0021198C" w:rsidRPr="0021198C">
        <w:t xml:space="preserve"> </w:t>
      </w:r>
      <w:r w:rsidRPr="0021198C">
        <w:t>случаях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применяться</w:t>
      </w:r>
      <w:r w:rsidR="0021198C" w:rsidRPr="0021198C">
        <w:t xml:space="preserve"> </w:t>
      </w:r>
      <w:r w:rsidRPr="0021198C">
        <w:t>аппаратура,</w:t>
      </w:r>
      <w:r w:rsidR="0021198C" w:rsidRPr="0021198C">
        <w:t xml:space="preserve"> </w:t>
      </w:r>
      <w:r w:rsidRPr="0021198C">
        <w:t>обслуживающая</w:t>
      </w:r>
      <w:r w:rsidR="0021198C" w:rsidRPr="0021198C">
        <w:t xml:space="preserve"> </w:t>
      </w:r>
      <w:r w:rsidRPr="0021198C">
        <w:t>обе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использующая</w:t>
      </w:r>
      <w:r w:rsidR="0021198C" w:rsidRPr="0021198C">
        <w:t xml:space="preserve"> </w:t>
      </w:r>
      <w:r w:rsidRPr="0021198C">
        <w:t>общую</w:t>
      </w:r>
      <w:r w:rsidR="0021198C" w:rsidRPr="0021198C">
        <w:t xml:space="preserve"> </w:t>
      </w:r>
      <w:r w:rsidRPr="0021198C">
        <w:t>информацию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минимизации</w:t>
      </w:r>
      <w:r w:rsidR="0021198C" w:rsidRPr="0021198C">
        <w:t xml:space="preserve"> </w:t>
      </w:r>
      <w:r w:rsidRPr="0021198C">
        <w:t>затрат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создание</w:t>
      </w:r>
      <w:r w:rsidR="0021198C" w:rsidRPr="0021198C">
        <w:t xml:space="preserve"> </w:t>
      </w:r>
      <w:r w:rsidRPr="0021198C">
        <w:t>систем</w:t>
      </w:r>
      <w:r w:rsidR="0021198C" w:rsidRPr="0021198C">
        <w:t xml:space="preserve"> </w:t>
      </w:r>
      <w:r w:rsidRPr="0021198C">
        <w:t>важную</w:t>
      </w:r>
      <w:r w:rsidR="0021198C" w:rsidRPr="0021198C">
        <w:t xml:space="preserve"> </w:t>
      </w:r>
      <w:r w:rsidRPr="0021198C">
        <w:t>роль</w:t>
      </w:r>
      <w:r w:rsidR="0021198C" w:rsidRPr="0021198C">
        <w:t xml:space="preserve"> </w:t>
      </w:r>
      <w:r w:rsidRPr="0021198C">
        <w:t>играет</w:t>
      </w:r>
      <w:r w:rsidR="0021198C" w:rsidRPr="0021198C">
        <w:t xml:space="preserve"> </w:t>
      </w:r>
      <w:r w:rsidRPr="0021198C">
        <w:t>стандартизация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отдельных</w:t>
      </w:r>
      <w:r w:rsidR="0021198C" w:rsidRPr="0021198C">
        <w:t xml:space="preserve"> </w:t>
      </w:r>
      <w:r w:rsidRPr="0021198C">
        <w:t>элементов</w:t>
      </w:r>
      <w:r w:rsidR="0021198C" w:rsidRPr="0021198C">
        <w:t xml:space="preserve"> </w:t>
      </w:r>
      <w:r w:rsidRPr="0021198C">
        <w:t>систем,</w:t>
      </w:r>
      <w:r w:rsidR="0021198C" w:rsidRPr="0021198C">
        <w:t xml:space="preserve"> </w:t>
      </w:r>
      <w:r w:rsidRPr="0021198C">
        <w:t>так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способов</w:t>
      </w:r>
      <w:r w:rsidR="0021198C" w:rsidRPr="0021198C">
        <w:t xml:space="preserve"> </w:t>
      </w:r>
      <w:r w:rsidRPr="0021198C">
        <w:t>обмена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системе</w:t>
      </w:r>
      <w:r w:rsidR="0021198C" w:rsidRPr="0021198C">
        <w:t xml:space="preserve"> [</w:t>
      </w:r>
      <w:r w:rsidRPr="0021198C">
        <w:t>1</w:t>
      </w:r>
      <w:r w:rsidR="0021198C" w:rsidRPr="0021198C">
        <w:t>].</w:t>
      </w:r>
    </w:p>
    <w:p w:rsidR="0021198C" w:rsidRPr="0021198C" w:rsidRDefault="001825DE" w:rsidP="0021198C">
      <w:pPr>
        <w:shd w:val="clear" w:color="auto" w:fill="FFFFFF"/>
        <w:tabs>
          <w:tab w:val="left" w:pos="726"/>
        </w:tabs>
      </w:pPr>
      <w:r w:rsidRPr="0021198C">
        <w:t>Коммуникационная</w:t>
      </w:r>
      <w:r w:rsidR="0021198C" w:rsidRPr="0021198C">
        <w:t xml:space="preserve"> </w:t>
      </w:r>
      <w:r w:rsidRPr="0021198C">
        <w:t>технология</w:t>
      </w:r>
      <w:r w:rsidR="0021198C" w:rsidRPr="0021198C">
        <w:t xml:space="preserve"> </w:t>
      </w:r>
      <w:r w:rsidRPr="0021198C">
        <w:t>построения</w:t>
      </w:r>
      <w:r w:rsidR="0021198C" w:rsidRPr="0021198C">
        <w:t xml:space="preserve"> </w:t>
      </w:r>
      <w:r w:rsidRPr="0021198C">
        <w:t>единой</w:t>
      </w:r>
      <w:r w:rsidR="0021198C" w:rsidRPr="0021198C">
        <w:t xml:space="preserve"> </w:t>
      </w:r>
      <w:r w:rsidRPr="0021198C">
        <w:t>информационной</w:t>
      </w:r>
      <w:r w:rsidR="0021198C" w:rsidRPr="0021198C">
        <w:t xml:space="preserve"> </w:t>
      </w:r>
      <w:r w:rsidRPr="0021198C">
        <w:t>сети,</w:t>
      </w:r>
      <w:r w:rsidR="0021198C" w:rsidRPr="0021198C">
        <w:t xml:space="preserve"> </w:t>
      </w:r>
      <w:r w:rsidRPr="0021198C">
        <w:t>объединяющей</w:t>
      </w:r>
      <w:r w:rsidR="0021198C" w:rsidRPr="0021198C">
        <w:t xml:space="preserve"> </w:t>
      </w:r>
      <w:r w:rsidRPr="0021198C">
        <w:t>интеллектуальные</w:t>
      </w:r>
      <w:r w:rsidR="0021198C" w:rsidRPr="0021198C">
        <w:t xml:space="preserve"> </w:t>
      </w:r>
      <w:r w:rsidRPr="0021198C">
        <w:t>контроллеры,</w:t>
      </w:r>
      <w:r w:rsidR="0021198C" w:rsidRPr="0021198C">
        <w:t xml:space="preserve"> </w:t>
      </w:r>
      <w:r w:rsidRPr="0021198C">
        <w:t>датчики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исполнительные</w:t>
      </w:r>
      <w:r w:rsidR="0021198C" w:rsidRPr="0021198C">
        <w:t xml:space="preserve"> </w:t>
      </w:r>
      <w:r w:rsidRPr="0021198C">
        <w:t>устройства,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одним</w:t>
      </w:r>
      <w:r w:rsidR="0021198C" w:rsidRPr="0021198C">
        <w:t xml:space="preserve"> </w:t>
      </w:r>
      <w:r w:rsidRPr="0021198C">
        <w:t>термином</w:t>
      </w:r>
      <w:r w:rsidR="0021198C" w:rsidRPr="0021198C">
        <w:t xml:space="preserve"> - </w:t>
      </w:r>
      <w:r w:rsidRPr="0021198C">
        <w:rPr>
          <w:lang w:val="en-US"/>
        </w:rPr>
        <w:t>fieldbus</w:t>
      </w:r>
      <w:r w:rsidR="0021198C">
        <w:t xml:space="preserve"> (</w:t>
      </w:r>
      <w:r w:rsidRPr="0021198C">
        <w:t>полевая</w:t>
      </w:r>
      <w:r w:rsidR="0021198C" w:rsidRPr="0021198C">
        <w:t xml:space="preserve"> </w:t>
      </w:r>
      <w:r w:rsidRPr="0021198C">
        <w:t>шина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промышленная</w:t>
      </w:r>
      <w:r w:rsidR="0021198C" w:rsidRPr="0021198C">
        <w:t xml:space="preserve"> </w:t>
      </w:r>
      <w:r w:rsidRPr="0021198C">
        <w:t>сеть</w:t>
      </w:r>
      <w:r w:rsidR="0021198C" w:rsidRPr="0021198C">
        <w:t xml:space="preserve">). </w:t>
      </w:r>
      <w:r w:rsidRPr="0021198C">
        <w:rPr>
          <w:lang w:val="en-US"/>
        </w:rPr>
        <w:t>Fieldbus</w:t>
      </w:r>
      <w:r w:rsidR="0021198C" w:rsidRPr="0021198C">
        <w:t xml:space="preserve"> - </w:t>
      </w:r>
      <w:r w:rsidRPr="0021198C">
        <w:t>это,</w:t>
      </w:r>
      <w:r w:rsidR="0021198C" w:rsidRPr="0021198C">
        <w:t xml:space="preserve"> </w:t>
      </w:r>
      <w:r w:rsidRPr="0021198C">
        <w:t>главным</w:t>
      </w:r>
      <w:r w:rsidR="0021198C" w:rsidRPr="0021198C">
        <w:t xml:space="preserve"> </w:t>
      </w:r>
      <w:r w:rsidRPr="0021198C">
        <w:t>образом,</w:t>
      </w:r>
      <w:r w:rsidR="0021198C" w:rsidRPr="0021198C">
        <w:t xml:space="preserve"> </w:t>
      </w:r>
      <w:r w:rsidRPr="0021198C">
        <w:t>применяемый</w:t>
      </w:r>
      <w:r w:rsidR="0021198C" w:rsidRPr="0021198C">
        <w:t xml:space="preserve"> </w:t>
      </w:r>
      <w:r w:rsidRPr="0021198C">
        <w:t>протокол</w:t>
      </w:r>
      <w:r w:rsidR="0021198C" w:rsidRPr="0021198C">
        <w:t xml:space="preserve"> </w:t>
      </w:r>
      <w:r w:rsidRPr="0021198C">
        <w:t>взаимодействия</w:t>
      </w:r>
      <w:r w:rsidR="0021198C" w:rsidRPr="0021198C">
        <w:t xml:space="preserve"> </w:t>
      </w:r>
      <w:r w:rsidRPr="0021198C">
        <w:t>устройств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учетом</w:t>
      </w:r>
      <w:r w:rsidR="0021198C" w:rsidRPr="0021198C">
        <w:t xml:space="preserve"> </w:t>
      </w:r>
      <w:r w:rsidRPr="0021198C">
        <w:t>используемых</w:t>
      </w:r>
      <w:r w:rsidR="0021198C" w:rsidRPr="0021198C">
        <w:t xml:space="preserve"> </w:t>
      </w:r>
      <w:r w:rsidRPr="0021198C">
        <w:t>интерфейсов</w:t>
      </w:r>
      <w:r w:rsidR="0021198C" w:rsidRPr="0021198C">
        <w:t>.</w:t>
      </w:r>
    </w:p>
    <w:p w:rsidR="0021198C" w:rsidRDefault="001825DE" w:rsidP="0021198C">
      <w:pPr>
        <w:shd w:val="clear" w:color="auto" w:fill="FFFFFF"/>
        <w:tabs>
          <w:tab w:val="left" w:pos="726"/>
        </w:tabs>
        <w:rPr>
          <w:szCs w:val="24"/>
        </w:rPr>
      </w:pPr>
      <w:r w:rsidRPr="0021198C">
        <w:t>На</w:t>
      </w:r>
      <w:r w:rsidR="0021198C" w:rsidRPr="0021198C">
        <w:t xml:space="preserve"> </w:t>
      </w:r>
      <w:r w:rsidRPr="0021198C">
        <w:t>рынке</w:t>
      </w:r>
      <w:r w:rsidR="0021198C" w:rsidRPr="0021198C">
        <w:t xml:space="preserve"> </w:t>
      </w:r>
      <w:r w:rsidRPr="0021198C">
        <w:t>предлагается</w:t>
      </w:r>
      <w:r w:rsidR="0021198C" w:rsidRPr="0021198C">
        <w:t xml:space="preserve"> </w:t>
      </w:r>
      <w:r w:rsidRPr="0021198C">
        <w:t>около</w:t>
      </w:r>
      <w:r w:rsidR="0021198C" w:rsidRPr="0021198C">
        <w:t xml:space="preserve"> </w:t>
      </w:r>
      <w:r w:rsidRPr="0021198C">
        <w:t>50</w:t>
      </w:r>
      <w:r w:rsidR="0021198C" w:rsidRPr="0021198C">
        <w:t xml:space="preserve"> </w:t>
      </w:r>
      <w:r w:rsidRPr="0021198C">
        <w:t>различных</w:t>
      </w:r>
      <w:r w:rsidR="0021198C" w:rsidRPr="0021198C">
        <w:t xml:space="preserve"> </w:t>
      </w:r>
      <w:r w:rsidRPr="0021198C">
        <w:t>видов</w:t>
      </w:r>
      <w:r w:rsidR="0021198C" w:rsidRPr="0021198C">
        <w:t xml:space="preserve"> </w:t>
      </w:r>
      <w:r w:rsidRPr="0021198C">
        <w:t>промышленных</w:t>
      </w:r>
      <w:r w:rsidR="0021198C" w:rsidRPr="0021198C">
        <w:t xml:space="preserve"> </w:t>
      </w:r>
      <w:r w:rsidRPr="0021198C">
        <w:t>сетей,</w:t>
      </w:r>
      <w:r w:rsidR="0021198C" w:rsidRPr="0021198C">
        <w:t xml:space="preserve"> </w:t>
      </w:r>
      <w:r w:rsidRPr="0021198C">
        <w:t>среди</w:t>
      </w:r>
      <w:r w:rsidR="0021198C" w:rsidRPr="0021198C">
        <w:t xml:space="preserve"> </w:t>
      </w:r>
      <w:r w:rsidRPr="0021198C">
        <w:t>них</w:t>
      </w:r>
      <w:r w:rsidR="0021198C" w:rsidRPr="0021198C">
        <w:t xml:space="preserve">: </w:t>
      </w:r>
      <w:r w:rsidRPr="0021198C">
        <w:rPr>
          <w:lang w:val="en-US"/>
        </w:rPr>
        <w:t>CAN</w:t>
      </w:r>
      <w:r w:rsidRPr="0021198C">
        <w:t>,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Pr="0021198C">
        <w:t>,</w:t>
      </w:r>
      <w:r w:rsidR="0021198C" w:rsidRPr="0021198C">
        <w:t xml:space="preserve"> </w:t>
      </w:r>
      <w:r w:rsidRPr="0021198C">
        <w:rPr>
          <w:lang w:val="en-US"/>
        </w:rPr>
        <w:t>Profibus</w:t>
      </w:r>
      <w:r w:rsidRPr="0021198C">
        <w:t>,</w:t>
      </w:r>
      <w:r w:rsidR="0021198C" w:rsidRPr="0021198C">
        <w:t xml:space="preserve"> </w:t>
      </w:r>
      <w:r w:rsidRPr="0021198C">
        <w:rPr>
          <w:lang w:val="en-US"/>
        </w:rPr>
        <w:t>LonWorks</w:t>
      </w:r>
      <w:r w:rsidRPr="0021198C">
        <w:t>,</w:t>
      </w:r>
      <w:r w:rsidR="0021198C" w:rsidRPr="0021198C">
        <w:t xml:space="preserve"> </w:t>
      </w:r>
      <w:r w:rsidRPr="0021198C">
        <w:t>ШС</w:t>
      </w:r>
      <w:r w:rsidR="0021198C" w:rsidRPr="0021198C">
        <w:t xml:space="preserve"> </w:t>
      </w:r>
      <w:r w:rsidRPr="0021198C">
        <w:t>870-5</w:t>
      </w:r>
      <w:r w:rsidR="0021198C" w:rsidRPr="0021198C">
        <w:t xml:space="preserve">. </w:t>
      </w:r>
      <w:r w:rsidRPr="0021198C">
        <w:t>Используется</w:t>
      </w:r>
      <w:r w:rsidR="0021198C" w:rsidRPr="0021198C">
        <w:t xml:space="preserve"> </w:t>
      </w:r>
      <w:r w:rsidRPr="0021198C">
        <w:t>множество</w:t>
      </w:r>
      <w:r w:rsidR="0021198C" w:rsidRPr="0021198C">
        <w:t xml:space="preserve"> </w:t>
      </w:r>
      <w:r w:rsidRPr="0021198C">
        <w:t>интерфейсов</w:t>
      </w:r>
      <w:r w:rsidR="0021198C" w:rsidRPr="0021198C">
        <w:t xml:space="preserve">: </w:t>
      </w:r>
      <w:r w:rsidRPr="0021198C">
        <w:rPr>
          <w:lang w:val="en-US"/>
        </w:rPr>
        <w:t>RS</w:t>
      </w:r>
      <w:r w:rsidRPr="0021198C">
        <w:t>-232,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-422</w:t>
      </w:r>
      <w:r w:rsidRPr="0021198C">
        <w:rPr>
          <w:lang w:val="en-US"/>
        </w:rPr>
        <w:t>A</w:t>
      </w:r>
      <w:r w:rsidRPr="0021198C">
        <w:t>,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-423</w:t>
      </w:r>
      <w:r w:rsidRPr="0021198C">
        <w:rPr>
          <w:lang w:val="en-US"/>
        </w:rPr>
        <w:t>A</w:t>
      </w:r>
      <w:r w:rsidRPr="0021198C">
        <w:t>,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-485,</w:t>
      </w:r>
      <w:r w:rsidR="0021198C" w:rsidRPr="0021198C">
        <w:t xml:space="preserve"> </w:t>
      </w:r>
      <w:r w:rsidRPr="0021198C">
        <w:t>токовая</w:t>
      </w:r>
      <w:r w:rsidR="0021198C" w:rsidRPr="0021198C">
        <w:t xml:space="preserve"> </w:t>
      </w:r>
      <w:r w:rsidRPr="0021198C">
        <w:t>петля</w:t>
      </w:r>
      <w:r w:rsidR="0021198C">
        <w:t xml:space="preserve"> (</w:t>
      </w:r>
      <w:r w:rsidRPr="0021198C">
        <w:rPr>
          <w:lang w:val="en-US"/>
        </w:rPr>
        <w:t>Current</w:t>
      </w:r>
      <w:r w:rsidR="0021198C" w:rsidRPr="0021198C">
        <w:t xml:space="preserve"> </w:t>
      </w:r>
      <w:r w:rsidRPr="0021198C">
        <w:rPr>
          <w:lang w:val="en-US"/>
        </w:rPr>
        <w:t>Loop</w:t>
      </w:r>
      <w:r w:rsidR="0021198C" w:rsidRPr="0021198C">
        <w:t xml:space="preserve">), </w:t>
      </w:r>
      <w:r w:rsidRPr="0021198C">
        <w:rPr>
          <w:lang w:val="en-US"/>
        </w:rPr>
        <w:t>USB</w:t>
      </w:r>
      <w:r w:rsidR="0021198C" w:rsidRPr="0021198C">
        <w:t xml:space="preserve">. </w:t>
      </w:r>
      <w:r w:rsidRPr="0021198C">
        <w:t>Ниже</w:t>
      </w:r>
      <w:r w:rsidR="0021198C" w:rsidRPr="0021198C">
        <w:t xml:space="preserve"> </w:t>
      </w:r>
      <w:r w:rsidRPr="0021198C">
        <w:t>рассмотрены</w:t>
      </w:r>
      <w:r w:rsidR="0021198C" w:rsidRPr="0021198C">
        <w:t xml:space="preserve"> </w:t>
      </w:r>
      <w:r w:rsidRPr="0021198C">
        <w:t>интерфейсы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протоколы,</w:t>
      </w:r>
      <w:r w:rsidR="0021198C" w:rsidRPr="0021198C">
        <w:t xml:space="preserve"> </w:t>
      </w:r>
      <w:r w:rsidRPr="0021198C">
        <w:t>применяемые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АСТМУ-А</w:t>
      </w:r>
    </w:p>
    <w:p w:rsidR="0021198C" w:rsidRDefault="0021198C" w:rsidP="0021198C">
      <w:pPr>
        <w:shd w:val="clear" w:color="auto" w:fill="FFFFFF"/>
        <w:tabs>
          <w:tab w:val="left" w:pos="726"/>
        </w:tabs>
      </w:pPr>
    </w:p>
    <w:p w:rsidR="00B100E7" w:rsidRDefault="00B100E7" w:rsidP="0021198C">
      <w:pPr>
        <w:pStyle w:val="1"/>
      </w:pPr>
      <w:bookmarkStart w:id="7" w:name="_Toc286013096"/>
      <w:r w:rsidRPr="0021198C">
        <w:t>Передача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телемеханических</w:t>
      </w:r>
      <w:r w:rsidR="0021198C" w:rsidRPr="0021198C">
        <w:t xml:space="preserve"> </w:t>
      </w:r>
      <w:r w:rsidRPr="0021198C">
        <w:t>системах</w:t>
      </w:r>
      <w:bookmarkEnd w:id="7"/>
    </w:p>
    <w:p w:rsidR="0021198C" w:rsidRPr="0021198C" w:rsidRDefault="0021198C" w:rsidP="0021198C">
      <w:pPr>
        <w:rPr>
          <w:lang w:eastAsia="en-US"/>
        </w:rPr>
      </w:pP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При</w:t>
      </w:r>
      <w:r w:rsidR="0021198C" w:rsidRPr="0021198C">
        <w:t xml:space="preserve"> </w:t>
      </w:r>
      <w:r w:rsidRPr="0021198C">
        <w:t>передаче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системе</w:t>
      </w:r>
      <w:r w:rsidR="0021198C" w:rsidRPr="0021198C">
        <w:t xml:space="preserve"> </w:t>
      </w:r>
      <w:r w:rsidRPr="0021198C">
        <w:t>телемеханики</w:t>
      </w:r>
      <w:r w:rsidR="0021198C" w:rsidRPr="0021198C">
        <w:t xml:space="preserve"> </w:t>
      </w:r>
      <w:r w:rsidRPr="0021198C">
        <w:t>производится</w:t>
      </w:r>
      <w:r w:rsidR="0021198C" w:rsidRPr="0021198C">
        <w:t xml:space="preserve"> </w:t>
      </w:r>
      <w:r w:rsidRPr="0021198C">
        <w:t>ее</w:t>
      </w:r>
      <w:r w:rsidR="0021198C" w:rsidRPr="0021198C">
        <w:t xml:space="preserve"> </w:t>
      </w:r>
      <w:r w:rsidRPr="0021198C">
        <w:t>преобразование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различных</w:t>
      </w:r>
      <w:r w:rsidR="0021198C" w:rsidRPr="0021198C">
        <w:t xml:space="preserve"> </w:t>
      </w:r>
      <w:r w:rsidRPr="0021198C">
        <w:t>устройствах,</w:t>
      </w:r>
      <w:r w:rsidR="0021198C" w:rsidRPr="0021198C">
        <w:t xml:space="preserve"> </w:t>
      </w:r>
      <w:r w:rsidRPr="0021198C">
        <w:t>например,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представлено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.3</w:t>
      </w:r>
      <w:r w:rsidR="0021198C" w:rsidRPr="0021198C">
        <w:t>.</w:t>
      </w:r>
    </w:p>
    <w:p w:rsidR="0021198C" w:rsidRDefault="00B100E7" w:rsidP="0021198C">
      <w:pPr>
        <w:shd w:val="clear" w:color="auto" w:fill="FFFFFF"/>
        <w:tabs>
          <w:tab w:val="left" w:pos="726"/>
        </w:tabs>
      </w:pPr>
      <w:r w:rsidRPr="0021198C">
        <w:t>Для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</w:t>
      </w:r>
      <w:r w:rsidRPr="0021198C">
        <w:t>диспетчерского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сообщения</w:t>
      </w:r>
      <w:r w:rsidR="0021198C" w:rsidRPr="0021198C">
        <w:t xml:space="preserve"> </w:t>
      </w:r>
      <w:r w:rsidRPr="0021198C">
        <w:t>носят</w:t>
      </w:r>
      <w:r w:rsidR="0021198C" w:rsidRPr="0021198C">
        <w:t xml:space="preserve"> </w:t>
      </w:r>
      <w:r w:rsidRPr="0021198C">
        <w:t>дискретный</w:t>
      </w:r>
      <w:r w:rsidR="0021198C" w:rsidRPr="0021198C">
        <w:t xml:space="preserve"> </w:t>
      </w:r>
      <w:r w:rsidRPr="0021198C">
        <w:t>характер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передаче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источника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приемнику</w:t>
      </w:r>
      <w:r w:rsidR="0021198C" w:rsidRPr="0021198C">
        <w:t xml:space="preserve"> </w:t>
      </w:r>
      <w:r w:rsidRPr="0021198C">
        <w:t>кодируются</w:t>
      </w:r>
      <w:r w:rsidR="0021198C" w:rsidRPr="0021198C">
        <w:t xml:space="preserve"> </w:t>
      </w:r>
      <w:r w:rsidRPr="0021198C">
        <w:t>аппаратурой</w:t>
      </w:r>
      <w:r w:rsidR="0021198C" w:rsidRPr="0021198C">
        <w:t xml:space="preserve"> </w:t>
      </w:r>
      <w:r w:rsidRPr="0021198C">
        <w:t>телемеханики</w:t>
      </w:r>
      <w:r w:rsidR="0021198C" w:rsidRPr="0021198C">
        <w:t xml:space="preserve">. </w:t>
      </w:r>
      <w:r w:rsidRPr="0021198C">
        <w:t>Обычно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код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возможностью</w:t>
      </w:r>
      <w:r w:rsidR="0021198C" w:rsidRPr="0021198C">
        <w:t xml:space="preserve"> </w:t>
      </w:r>
      <w:r w:rsidRPr="0021198C">
        <w:t>обнаружения</w:t>
      </w:r>
      <w:r w:rsidR="0021198C" w:rsidRPr="0021198C">
        <w:t xml:space="preserve"> </w:t>
      </w:r>
      <w:r w:rsidRPr="0021198C">
        <w:t>ошибки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приемной</w:t>
      </w:r>
      <w:r w:rsidR="0021198C" w:rsidRPr="0021198C">
        <w:t xml:space="preserve"> </w:t>
      </w:r>
      <w:r w:rsidRPr="0021198C">
        <w:t>стороне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канал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выполнить</w:t>
      </w:r>
      <w:r w:rsidR="0021198C" w:rsidRPr="0021198C">
        <w:t xml:space="preserve"> </w:t>
      </w:r>
      <w:r w:rsidRPr="0021198C">
        <w:t>несколько</w:t>
      </w:r>
      <w:r w:rsidR="0021198C" w:rsidRPr="0021198C">
        <w:t xml:space="preserve"> </w:t>
      </w:r>
      <w:r w:rsidRPr="0021198C">
        <w:t>преобразований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аналоговых</w:t>
      </w:r>
      <w:r w:rsidR="0021198C" w:rsidRPr="0021198C">
        <w:t xml:space="preserve"> </w:t>
      </w:r>
      <w:r w:rsidRPr="0021198C">
        <w:t>каналов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производится</w:t>
      </w:r>
      <w:r w:rsidR="0021198C" w:rsidRPr="0021198C">
        <w:t xml:space="preserve"> </w:t>
      </w:r>
      <w:r w:rsidRPr="0021198C">
        <w:t>модуляция</w:t>
      </w:r>
      <w:r w:rsidR="0021198C" w:rsidRPr="0021198C">
        <w:t xml:space="preserve"> </w:t>
      </w:r>
      <w:r w:rsidRPr="0021198C">
        <w:t>несущего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полученным</w:t>
      </w:r>
      <w:r w:rsidR="0021198C" w:rsidRPr="0021198C">
        <w:t xml:space="preserve"> </w:t>
      </w:r>
      <w:r w:rsidRPr="0021198C">
        <w:t>кодом</w:t>
      </w:r>
      <w:r w:rsidR="0021198C" w:rsidRPr="0021198C">
        <w:t xml:space="preserve"> </w:t>
      </w:r>
      <w:r w:rsidRPr="0021198C">
        <w:t>таким</w:t>
      </w:r>
      <w:r w:rsidR="0021198C" w:rsidRPr="0021198C">
        <w:t xml:space="preserve"> </w:t>
      </w:r>
      <w:r w:rsidRPr="0021198C">
        <w:t>образом,</w:t>
      </w:r>
      <w:r w:rsidR="0021198C" w:rsidRPr="0021198C">
        <w:t xml:space="preserve"> </w:t>
      </w:r>
      <w:r w:rsidRPr="0021198C">
        <w:t>чтобы</w:t>
      </w:r>
      <w:r w:rsidR="0021198C" w:rsidRPr="0021198C">
        <w:t xml:space="preserve"> </w:t>
      </w:r>
      <w:r w:rsidRPr="0021198C">
        <w:t>уложиться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заданный</w:t>
      </w:r>
      <w:r w:rsidR="0021198C" w:rsidRPr="0021198C">
        <w:t xml:space="preserve"> </w:t>
      </w:r>
      <w:r w:rsidRPr="0021198C">
        <w:t>частотный</w:t>
      </w:r>
      <w:r w:rsidR="0021198C" w:rsidRPr="0021198C">
        <w:t xml:space="preserve"> </w:t>
      </w:r>
      <w:r w:rsidRPr="0021198C">
        <w:t>диапазон,</w:t>
      </w:r>
      <w:r w:rsidR="0021198C" w:rsidRPr="0021198C">
        <w:t xml:space="preserve"> </w:t>
      </w:r>
      <w:r w:rsidRPr="0021198C">
        <w:t>например</w:t>
      </w:r>
      <w:r w:rsidR="0021198C" w:rsidRPr="0021198C">
        <w:t xml:space="preserve"> </w:t>
      </w:r>
      <w:r w:rsidRPr="0021198C">
        <w:t>тональный</w:t>
      </w:r>
      <w:r w:rsidR="0021198C" w:rsidRPr="0021198C">
        <w:t xml:space="preserve"> </w:t>
      </w:r>
      <w:r w:rsidRPr="0021198C">
        <w:t>ТЧ</w:t>
      </w:r>
      <w:r w:rsidR="0021198C" w:rsidRPr="0021198C">
        <w:t xml:space="preserve">. </w:t>
      </w:r>
      <w:r w:rsidRPr="0021198C">
        <w:t>Более</w:t>
      </w:r>
      <w:r w:rsidR="0021198C" w:rsidRPr="0021198C">
        <w:t xml:space="preserve"> </w:t>
      </w:r>
      <w:r w:rsidRPr="0021198C">
        <w:t>сложные</w:t>
      </w:r>
      <w:r w:rsidR="0021198C" w:rsidRPr="0021198C">
        <w:t xml:space="preserve"> </w:t>
      </w:r>
      <w:r w:rsidRPr="0021198C">
        <w:t>преобразования</w:t>
      </w:r>
      <w:r w:rsidR="0021198C" w:rsidRPr="0021198C">
        <w:t xml:space="preserve"> </w:t>
      </w:r>
      <w:r w:rsidRPr="0021198C">
        <w:t>потребуются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синхронной</w:t>
      </w:r>
      <w:r w:rsidR="0021198C" w:rsidRPr="0021198C">
        <w:t xml:space="preserve"> </w:t>
      </w:r>
      <w:r w:rsidRPr="0021198C">
        <w:t>цифровой</w:t>
      </w:r>
      <w:r w:rsidR="0021198C" w:rsidRPr="0021198C">
        <w:t xml:space="preserve"> </w:t>
      </w:r>
      <w:r w:rsidRPr="0021198C">
        <w:t>иерархии</w:t>
      </w:r>
      <w:r w:rsidR="0021198C">
        <w:t xml:space="preserve"> (</w:t>
      </w:r>
      <w:r w:rsidRPr="0021198C">
        <w:t>см</w:t>
      </w:r>
      <w:r w:rsidR="0021198C" w:rsidRPr="0021198C">
        <w:t xml:space="preserve">. </w:t>
      </w:r>
      <w:r w:rsidRPr="0021198C">
        <w:t>рис</w:t>
      </w:r>
      <w:r w:rsidR="0021198C">
        <w:t>.1</w:t>
      </w:r>
      <w:r w:rsidR="0021198C" w:rsidRPr="0021198C">
        <w:t>).</w:t>
      </w:r>
    </w:p>
    <w:p w:rsidR="00BE2B24" w:rsidRPr="0021198C" w:rsidRDefault="00BE2B24" w:rsidP="00BE2B24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 xml:space="preserve">Физический уровень </w:t>
      </w:r>
      <w:r w:rsidRPr="0021198C">
        <w:t>обеспечивает передачу битового потока. Используется передача без памяти, при которой сигнал, определяемый каждым передаваемым битом, не зависит от передаваемых до этого бита сигналов.</w:t>
      </w:r>
    </w:p>
    <w:p w:rsidR="00BE2B24" w:rsidRDefault="00BE2B24" w:rsidP="00BE2B24">
      <w:pPr>
        <w:shd w:val="clear" w:color="auto" w:fill="FFFFFF"/>
        <w:tabs>
          <w:tab w:val="left" w:pos="726"/>
        </w:tabs>
      </w:pPr>
      <w:r w:rsidRPr="0021198C">
        <w:t>К физическому уровню относится сопряжение устройства телемеханики с каналом связи</w:t>
      </w:r>
      <w:r>
        <w:t xml:space="preserve"> (</w:t>
      </w:r>
      <w:r w:rsidRPr="0021198C">
        <w:t>на рис</w:t>
      </w:r>
      <w:r>
        <w:t>.3</w:t>
      </w:r>
      <w:r w:rsidRPr="0021198C">
        <w:t xml:space="preserve"> обозначено точками А и Б).</w:t>
      </w:r>
    </w:p>
    <w:p w:rsidR="00A03C03" w:rsidRPr="0021198C" w:rsidRDefault="00A03C03" w:rsidP="00BE2B24">
      <w:pPr>
        <w:shd w:val="clear" w:color="auto" w:fill="FFFFFF"/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  <w:rPr>
          <w:noProof/>
        </w:rPr>
      </w:pPr>
      <w:r>
        <w:pict>
          <v:shape id="_x0000_i1051" type="#_x0000_t75" style="width:413.25pt;height:332.25pt">
            <v:imagedata r:id="rId33" o:title=""/>
          </v:shape>
        </w:pict>
      </w:r>
    </w:p>
    <w:p w:rsidR="00B100E7" w:rsidRDefault="00B100E7" w:rsidP="0021198C">
      <w:pPr>
        <w:tabs>
          <w:tab w:val="left" w:pos="726"/>
        </w:tabs>
        <w:rPr>
          <w:noProof/>
        </w:rPr>
      </w:pPr>
      <w:r w:rsidRPr="0021198C">
        <w:rPr>
          <w:noProof/>
        </w:rPr>
        <w:t>Рис</w:t>
      </w:r>
      <w:r w:rsidR="0021198C">
        <w:rPr>
          <w:noProof/>
        </w:rPr>
        <w:t>.3</w:t>
      </w:r>
      <w:r w:rsidR="0021198C" w:rsidRPr="0021198C">
        <w:rPr>
          <w:noProof/>
        </w:rPr>
        <w:t xml:space="preserve">. </w:t>
      </w:r>
      <w:r w:rsidRPr="0021198C">
        <w:rPr>
          <w:noProof/>
        </w:rPr>
        <w:t>Упрощенная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схема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передачи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информации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в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системе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телемеханики</w:t>
      </w:r>
    </w:p>
    <w:p w:rsidR="00BE2B24" w:rsidRPr="0021198C" w:rsidRDefault="00BE2B24" w:rsidP="0021198C">
      <w:pPr>
        <w:tabs>
          <w:tab w:val="left" w:pos="726"/>
        </w:tabs>
        <w:rPr>
          <w:noProof/>
        </w:rPr>
      </w:pPr>
    </w:p>
    <w:p w:rsidR="0021198C" w:rsidRDefault="00B100E7" w:rsidP="0021198C">
      <w:pPr>
        <w:shd w:val="clear" w:color="auto" w:fill="FFFFFF"/>
        <w:tabs>
          <w:tab w:val="left" w:pos="726"/>
        </w:tabs>
      </w:pPr>
      <w:r w:rsidRPr="0021198C">
        <w:t>Границу</w:t>
      </w:r>
      <w:r w:rsidR="0021198C" w:rsidRPr="0021198C">
        <w:t xml:space="preserve"> </w:t>
      </w:r>
      <w:r w:rsidRPr="0021198C">
        <w:t>раздела</w:t>
      </w:r>
      <w:r w:rsidR="0021198C" w:rsidRPr="0021198C">
        <w:t xml:space="preserve"> </w:t>
      </w:r>
      <w:r w:rsidRPr="0021198C">
        <w:t>рассматриваемых</w:t>
      </w:r>
      <w:r w:rsidR="0021198C" w:rsidRPr="0021198C">
        <w:t xml:space="preserve"> </w:t>
      </w:r>
      <w:r w:rsidRPr="0021198C">
        <w:t>систем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отдельных</w:t>
      </w:r>
      <w:r w:rsidR="0021198C" w:rsidRPr="0021198C">
        <w:t xml:space="preserve"> </w:t>
      </w:r>
      <w:r w:rsidRPr="0021198C">
        <w:t>частей</w:t>
      </w:r>
      <w:r w:rsidR="0021198C" w:rsidRPr="0021198C">
        <w:t xml:space="preserve"> </w:t>
      </w:r>
      <w:r w:rsidRPr="0021198C">
        <w:t>системы,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которую</w:t>
      </w:r>
      <w:r w:rsidR="0021198C" w:rsidRPr="0021198C">
        <w:t xml:space="preserve"> </w:t>
      </w:r>
      <w:r w:rsidRPr="0021198C">
        <w:t>передается</w:t>
      </w:r>
      <w:r w:rsidR="0021198C" w:rsidRPr="0021198C">
        <w:t xml:space="preserve"> </w:t>
      </w:r>
      <w:r w:rsidRPr="0021198C">
        <w:t>информация,</w:t>
      </w:r>
      <w:r w:rsidR="0021198C" w:rsidRPr="0021198C">
        <w:t xml:space="preserve"> </w:t>
      </w:r>
      <w:r w:rsidRPr="0021198C">
        <w:t>принято</w:t>
      </w:r>
      <w:r w:rsidR="0021198C" w:rsidRPr="0021198C">
        <w:t xml:space="preserve"> </w:t>
      </w:r>
      <w:r w:rsidRPr="0021198C">
        <w:t>называть</w:t>
      </w:r>
      <w:r w:rsidR="0021198C" w:rsidRPr="0021198C">
        <w:t xml:space="preserve"> </w:t>
      </w:r>
      <w:r w:rsidRPr="0021198C">
        <w:rPr>
          <w:i/>
          <w:iCs/>
        </w:rPr>
        <w:t>интерфейсом</w:t>
      </w:r>
      <w:r w:rsidR="0021198C" w:rsidRPr="0021198C">
        <w:rPr>
          <w:i/>
          <w:iCs/>
        </w:rPr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описании</w:t>
      </w:r>
      <w:r w:rsidR="0021198C" w:rsidRPr="0021198C">
        <w:t xml:space="preserve"> </w:t>
      </w:r>
      <w:r w:rsidRPr="0021198C">
        <w:t>интерфейса</w:t>
      </w:r>
      <w:r w:rsidR="0021198C" w:rsidRPr="0021198C">
        <w:t xml:space="preserve"> </w:t>
      </w:r>
      <w:r w:rsidRPr="0021198C">
        <w:t>применяется</w:t>
      </w:r>
      <w:r w:rsidR="0021198C" w:rsidRPr="0021198C">
        <w:t xml:space="preserve"> </w:t>
      </w:r>
      <w:r w:rsidRPr="0021198C">
        <w:t>специфичная</w:t>
      </w:r>
      <w:r w:rsidR="0021198C" w:rsidRPr="0021198C">
        <w:t xml:space="preserve"> </w:t>
      </w:r>
      <w:r w:rsidRPr="0021198C">
        <w:t>терминология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рамках</w:t>
      </w:r>
      <w:r w:rsidR="0021198C" w:rsidRPr="0021198C">
        <w:t xml:space="preserve"> </w:t>
      </w:r>
      <w:r w:rsidRPr="0021198C">
        <w:t>этой</w:t>
      </w:r>
      <w:r w:rsidR="0021198C" w:rsidRPr="0021198C">
        <w:t xml:space="preserve"> </w:t>
      </w:r>
      <w:r w:rsidRPr="0021198C">
        <w:t>терминологии</w:t>
      </w:r>
      <w:r w:rsidR="0021198C" w:rsidRPr="0021198C">
        <w:t xml:space="preserve"> </w:t>
      </w:r>
      <w:r w:rsidRPr="0021198C">
        <w:t>аппаратура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телемеханики</w:t>
      </w:r>
      <w:r w:rsidR="0021198C" w:rsidRPr="0021198C">
        <w:t xml:space="preserve"> </w:t>
      </w:r>
      <w:r w:rsidRPr="0021198C">
        <w:t>является</w:t>
      </w:r>
      <w:r w:rsidR="0021198C" w:rsidRPr="0021198C">
        <w:t xml:space="preserve"> </w:t>
      </w:r>
      <w:r w:rsidRPr="0021198C">
        <w:t>оконечным</w:t>
      </w:r>
      <w:r w:rsidR="0021198C" w:rsidRPr="0021198C">
        <w:t xml:space="preserve"> </w:t>
      </w:r>
      <w:r w:rsidRPr="0021198C">
        <w:t>оборудованием</w:t>
      </w:r>
      <w:r w:rsidR="0021198C" w:rsidRPr="0021198C">
        <w:t xml:space="preserve"> </w:t>
      </w:r>
      <w:r w:rsidRPr="0021198C">
        <w:t>данных</w:t>
      </w:r>
    </w:p>
    <w:p w:rsidR="0021198C" w:rsidRPr="0021198C" w:rsidRDefault="0021198C" w:rsidP="0021198C">
      <w:pPr>
        <w:shd w:val="clear" w:color="auto" w:fill="FFFFFF"/>
        <w:tabs>
          <w:tab w:val="left" w:pos="726"/>
        </w:tabs>
      </w:pPr>
      <w:r>
        <w:t>(</w:t>
      </w:r>
      <w:r w:rsidR="00B100E7" w:rsidRPr="0021198C">
        <w:rPr>
          <w:lang w:val="en-US"/>
        </w:rPr>
        <w:t>DTE</w:t>
      </w:r>
      <w:r w:rsidRPr="0021198C">
        <w:t xml:space="preserve"> - </w:t>
      </w:r>
      <w:r w:rsidR="00B100E7" w:rsidRPr="0021198C">
        <w:rPr>
          <w:lang w:val="en-US"/>
        </w:rPr>
        <w:t>Data</w:t>
      </w:r>
      <w:r w:rsidRPr="0021198C">
        <w:t xml:space="preserve"> </w:t>
      </w:r>
      <w:r w:rsidR="00B100E7" w:rsidRPr="0021198C">
        <w:rPr>
          <w:lang w:val="en-US"/>
        </w:rPr>
        <w:t>Terminal</w:t>
      </w:r>
      <w:r w:rsidRPr="0021198C">
        <w:t xml:space="preserve"> </w:t>
      </w:r>
      <w:r w:rsidR="00B100E7" w:rsidRPr="0021198C">
        <w:rPr>
          <w:lang w:val="en-US"/>
        </w:rPr>
        <w:t>Equipment</w:t>
      </w:r>
      <w:r w:rsidRPr="0021198C">
        <w:t xml:space="preserve">). </w:t>
      </w:r>
      <w:r w:rsidR="00B100E7" w:rsidRPr="0021198C">
        <w:t>Аппаратно-программные</w:t>
      </w:r>
      <w:r w:rsidRPr="0021198C">
        <w:t xml:space="preserve"> </w:t>
      </w:r>
      <w:r w:rsidR="00B100E7" w:rsidRPr="0021198C">
        <w:t>средства,</w:t>
      </w:r>
      <w:r w:rsidRPr="0021198C">
        <w:t xml:space="preserve"> </w:t>
      </w:r>
      <w:r w:rsidR="00B100E7" w:rsidRPr="0021198C">
        <w:t>которые</w:t>
      </w:r>
      <w:r w:rsidRPr="0021198C">
        <w:t xml:space="preserve"> </w:t>
      </w:r>
      <w:r w:rsidR="00B100E7" w:rsidRPr="0021198C">
        <w:t>входят</w:t>
      </w:r>
      <w:r w:rsidRPr="0021198C">
        <w:t xml:space="preserve"> </w:t>
      </w:r>
      <w:r w:rsidR="00B100E7" w:rsidRPr="0021198C">
        <w:t>в</w:t>
      </w:r>
      <w:r w:rsidRPr="0021198C">
        <w:t xml:space="preserve"> </w:t>
      </w:r>
      <w:r w:rsidR="00B100E7" w:rsidRPr="0021198C">
        <w:t>состав</w:t>
      </w:r>
      <w:r w:rsidRPr="0021198C">
        <w:t xml:space="preserve"> </w:t>
      </w:r>
      <w:r w:rsidR="00B100E7" w:rsidRPr="0021198C">
        <w:t>сети</w:t>
      </w:r>
      <w:r w:rsidRPr="0021198C">
        <w:t xml:space="preserve"> </w:t>
      </w:r>
      <w:r w:rsidR="00B100E7" w:rsidRPr="0021198C">
        <w:t>электросвязи,</w:t>
      </w:r>
      <w:r w:rsidRPr="0021198C">
        <w:t xml:space="preserve"> </w:t>
      </w:r>
      <w:r w:rsidR="00B100E7" w:rsidRPr="0021198C">
        <w:t>называют</w:t>
      </w:r>
      <w:r w:rsidRPr="0021198C">
        <w:t xml:space="preserve"> </w:t>
      </w:r>
      <w:r w:rsidR="00B100E7" w:rsidRPr="0021198C">
        <w:rPr>
          <w:i/>
          <w:iCs/>
        </w:rPr>
        <w:t>аппаратурой</w:t>
      </w:r>
      <w:r w:rsidRPr="0021198C">
        <w:rPr>
          <w:i/>
          <w:iCs/>
        </w:rPr>
        <w:t xml:space="preserve"> </w:t>
      </w:r>
      <w:r w:rsidR="00B100E7" w:rsidRPr="0021198C">
        <w:rPr>
          <w:i/>
          <w:iCs/>
        </w:rPr>
        <w:t>окончания</w:t>
      </w:r>
      <w:r w:rsidRPr="0021198C">
        <w:rPr>
          <w:i/>
          <w:iCs/>
        </w:rPr>
        <w:t xml:space="preserve"> </w:t>
      </w:r>
      <w:r w:rsidR="00B100E7" w:rsidRPr="0021198C">
        <w:rPr>
          <w:i/>
          <w:iCs/>
        </w:rPr>
        <w:t>канала</w:t>
      </w:r>
      <w:r w:rsidRPr="0021198C">
        <w:rPr>
          <w:i/>
          <w:iCs/>
        </w:rPr>
        <w:t xml:space="preserve"> </w:t>
      </w:r>
      <w:r w:rsidR="00B100E7" w:rsidRPr="0021198C">
        <w:rPr>
          <w:i/>
          <w:iCs/>
        </w:rPr>
        <w:t>данных</w:t>
      </w:r>
      <w:r>
        <w:rPr>
          <w:i/>
          <w:iCs/>
        </w:rPr>
        <w:t xml:space="preserve"> (</w:t>
      </w:r>
      <w:r w:rsidR="00B100E7" w:rsidRPr="0021198C">
        <w:rPr>
          <w:lang w:val="en-US"/>
        </w:rPr>
        <w:t>DCT</w:t>
      </w:r>
      <w:r w:rsidRPr="0021198C">
        <w:t xml:space="preserve"> - </w:t>
      </w:r>
      <w:r w:rsidR="00B100E7" w:rsidRPr="0021198C">
        <w:rPr>
          <w:lang w:val="en-US"/>
        </w:rPr>
        <w:t>Data</w:t>
      </w:r>
      <w:r w:rsidRPr="0021198C">
        <w:t xml:space="preserve"> </w:t>
      </w:r>
      <w:r w:rsidR="00B100E7" w:rsidRPr="0021198C">
        <w:rPr>
          <w:lang w:val="en-US"/>
        </w:rPr>
        <w:t>Circuit</w:t>
      </w:r>
      <w:r w:rsidRPr="0021198C">
        <w:t xml:space="preserve"> </w:t>
      </w:r>
      <w:r w:rsidR="00B100E7" w:rsidRPr="0021198C">
        <w:rPr>
          <w:lang w:val="en-US"/>
        </w:rPr>
        <w:t>Terminating</w:t>
      </w:r>
      <w:r w:rsidRPr="0021198C">
        <w:t xml:space="preserve"> </w:t>
      </w:r>
      <w:r w:rsidR="00B100E7" w:rsidRPr="0021198C">
        <w:rPr>
          <w:lang w:val="en-US"/>
        </w:rPr>
        <w:t>equipment</w:t>
      </w:r>
      <w:r w:rsidR="00B100E7" w:rsidRPr="0021198C">
        <w:t>,</w:t>
      </w:r>
      <w:r w:rsidRPr="0021198C">
        <w:t xml:space="preserve"> </w:t>
      </w:r>
      <w:r w:rsidR="00B100E7" w:rsidRPr="0021198C">
        <w:t>иногда</w:t>
      </w:r>
      <w:r w:rsidRPr="0021198C">
        <w:t xml:space="preserve"> </w:t>
      </w:r>
      <w:r w:rsidR="00B100E7" w:rsidRPr="0021198C">
        <w:t>обозначают</w:t>
      </w:r>
      <w:r w:rsidRPr="0021198C">
        <w:t xml:space="preserve"> </w:t>
      </w:r>
      <w:r w:rsidR="00B100E7" w:rsidRPr="0021198C">
        <w:t>также</w:t>
      </w:r>
      <w:r w:rsidRPr="0021198C">
        <w:t xml:space="preserve"> </w:t>
      </w:r>
      <w:r w:rsidR="00B100E7" w:rsidRPr="0021198C">
        <w:rPr>
          <w:lang w:val="en-US"/>
        </w:rPr>
        <w:t>DCE</w:t>
      </w:r>
      <w:r w:rsidRPr="0021198C">
        <w:t xml:space="preserve"> - </w:t>
      </w:r>
      <w:r w:rsidR="00B100E7" w:rsidRPr="0021198C">
        <w:rPr>
          <w:lang w:val="en-US"/>
        </w:rPr>
        <w:t>Data</w:t>
      </w:r>
      <w:r w:rsidRPr="0021198C">
        <w:t xml:space="preserve"> </w:t>
      </w:r>
      <w:r w:rsidR="00B100E7" w:rsidRPr="0021198C">
        <w:rPr>
          <w:lang w:val="en-US"/>
        </w:rPr>
        <w:t>Communication</w:t>
      </w:r>
      <w:r w:rsidRPr="0021198C">
        <w:t xml:space="preserve"> </w:t>
      </w:r>
      <w:r w:rsidR="00B100E7" w:rsidRPr="0021198C">
        <w:rPr>
          <w:lang w:val="en-US"/>
        </w:rPr>
        <w:t>Equipment</w:t>
      </w:r>
      <w:r w:rsidRPr="0021198C">
        <w:t xml:space="preserve">). </w:t>
      </w:r>
      <w:r w:rsidR="00B100E7" w:rsidRPr="0021198C">
        <w:t>Для</w:t>
      </w:r>
      <w:r w:rsidRPr="0021198C">
        <w:t xml:space="preserve"> </w:t>
      </w:r>
      <w:r w:rsidR="00B100E7" w:rsidRPr="0021198C">
        <w:t>системы</w:t>
      </w:r>
      <w:r w:rsidRPr="0021198C">
        <w:t xml:space="preserve"> </w:t>
      </w:r>
      <w:r w:rsidR="00B100E7" w:rsidRPr="0021198C">
        <w:t>АСТМУ-А</w:t>
      </w:r>
      <w:r w:rsidRPr="0021198C">
        <w:t xml:space="preserve"> </w:t>
      </w:r>
      <w:r w:rsidR="00B100E7" w:rsidRPr="0021198C">
        <w:t>в</w:t>
      </w:r>
      <w:r w:rsidRPr="0021198C">
        <w:t xml:space="preserve"> </w:t>
      </w:r>
      <w:r w:rsidR="00B100E7" w:rsidRPr="0021198C">
        <w:t>качестве</w:t>
      </w:r>
      <w:r w:rsidRPr="0021198C">
        <w:t xml:space="preserve"> </w:t>
      </w:r>
      <w:r w:rsidR="00B100E7" w:rsidRPr="0021198C">
        <w:rPr>
          <w:lang w:val="en-US"/>
        </w:rPr>
        <w:t>DTE</w:t>
      </w:r>
      <w:r w:rsidRPr="0021198C">
        <w:t xml:space="preserve"> </w:t>
      </w:r>
      <w:r w:rsidR="00B100E7" w:rsidRPr="0021198C">
        <w:t>будем</w:t>
      </w:r>
      <w:r w:rsidRPr="0021198C">
        <w:t xml:space="preserve"> </w:t>
      </w:r>
      <w:r w:rsidR="00B100E7" w:rsidRPr="0021198C">
        <w:t>рассматривать</w:t>
      </w:r>
      <w:r w:rsidRPr="0021198C">
        <w:t xml:space="preserve"> </w:t>
      </w:r>
      <w:r w:rsidR="00B100E7" w:rsidRPr="0021198C">
        <w:t>контроллер</w:t>
      </w:r>
      <w:r w:rsidRPr="0021198C">
        <w:t xml:space="preserve"> </w:t>
      </w:r>
      <w:r w:rsidR="00B100E7" w:rsidRPr="0021198C">
        <w:t>МК-Д</w:t>
      </w:r>
      <w:r w:rsidRPr="0021198C">
        <w:t xml:space="preserve"> </w:t>
      </w:r>
      <w:r w:rsidR="00B100E7" w:rsidRPr="0021198C">
        <w:t>или</w:t>
      </w:r>
      <w:r w:rsidRPr="0021198C">
        <w:t xml:space="preserve"> </w:t>
      </w:r>
      <w:r w:rsidR="00B100E7" w:rsidRPr="0021198C">
        <w:t>связной</w:t>
      </w:r>
      <w:r w:rsidRPr="0021198C">
        <w:t xml:space="preserve"> </w:t>
      </w:r>
      <w:r w:rsidR="00B100E7" w:rsidRPr="0021198C">
        <w:t>компьютер</w:t>
      </w:r>
      <w:r w:rsidRPr="0021198C">
        <w:t xml:space="preserve"> </w:t>
      </w:r>
      <w:r w:rsidR="00B100E7" w:rsidRPr="0021198C">
        <w:t>ПУ</w:t>
      </w:r>
      <w:r w:rsidRPr="0021198C">
        <w:t xml:space="preserve">. </w:t>
      </w:r>
      <w:r w:rsidR="00B100E7" w:rsidRPr="0021198C">
        <w:t>В</w:t>
      </w:r>
      <w:r w:rsidRPr="0021198C">
        <w:t xml:space="preserve"> </w:t>
      </w:r>
      <w:r w:rsidR="00B100E7" w:rsidRPr="0021198C">
        <w:t>качестве</w:t>
      </w:r>
      <w:r w:rsidRPr="0021198C">
        <w:t xml:space="preserve"> </w:t>
      </w:r>
      <w:r w:rsidR="00B100E7" w:rsidRPr="0021198C">
        <w:rPr>
          <w:lang w:val="en-US"/>
        </w:rPr>
        <w:t>DCT</w:t>
      </w:r>
      <w:r w:rsidRPr="0021198C">
        <w:t xml:space="preserve"> - </w:t>
      </w:r>
      <w:r w:rsidR="00B100E7" w:rsidRPr="0021198C">
        <w:t>модем</w:t>
      </w:r>
      <w:r w:rsidRPr="0021198C">
        <w:t xml:space="preserve"> </w:t>
      </w:r>
      <w:r w:rsidR="00B100E7" w:rsidRPr="0021198C">
        <w:t>или</w:t>
      </w:r>
      <w:r w:rsidRPr="0021198C">
        <w:t xml:space="preserve"> </w:t>
      </w:r>
      <w:r w:rsidR="00B100E7" w:rsidRPr="0021198C">
        <w:t>мультиплексор</w:t>
      </w:r>
      <w:r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Канальный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уровень</w:t>
      </w:r>
      <w:r w:rsidR="0021198C" w:rsidRPr="0021198C">
        <w:rPr>
          <w:i/>
          <w:iCs/>
        </w:rPr>
        <w:t xml:space="preserve"> </w:t>
      </w:r>
      <w:r w:rsidRPr="0021198C">
        <w:t>обеспечивает</w:t>
      </w:r>
      <w:r w:rsidR="0021198C" w:rsidRPr="0021198C">
        <w:t xml:space="preserve"> </w:t>
      </w:r>
      <w:r w:rsidRPr="0021198C">
        <w:t>задание</w:t>
      </w:r>
      <w:r w:rsidR="0021198C" w:rsidRPr="0021198C">
        <w:t xml:space="preserve"> </w:t>
      </w:r>
      <w:r w:rsidRPr="0021198C">
        <w:t>последовательности</w:t>
      </w:r>
      <w:r w:rsidR="0021198C" w:rsidRPr="0021198C">
        <w:t xml:space="preserve"> </w:t>
      </w:r>
      <w:r w:rsidRPr="0021198C">
        <w:t>кадрам</w:t>
      </w:r>
      <w:r w:rsidR="0021198C" w:rsidRPr="0021198C">
        <w:t xml:space="preserve"> </w:t>
      </w:r>
      <w:r w:rsidRPr="0021198C">
        <w:t>сообщений,</w:t>
      </w:r>
      <w:r w:rsidR="0021198C" w:rsidRPr="0021198C">
        <w:t xml:space="preserve"> </w:t>
      </w:r>
      <w:r w:rsidRPr="0021198C">
        <w:t>обнаружение</w:t>
      </w:r>
      <w:r w:rsidR="0021198C" w:rsidRPr="0021198C">
        <w:t xml:space="preserve"> </w:t>
      </w:r>
      <w:r w:rsidRPr="0021198C">
        <w:t>ошибок</w:t>
      </w:r>
      <w:r w:rsidR="0021198C" w:rsidRPr="0021198C">
        <w:t xml:space="preserve"> </w:t>
      </w:r>
      <w:r w:rsidRPr="0021198C">
        <w:t>синхронизации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размера</w:t>
      </w:r>
      <w:r w:rsidR="0021198C" w:rsidRPr="0021198C">
        <w:t xml:space="preserve"> </w:t>
      </w:r>
      <w:r w:rsidRPr="0021198C">
        <w:t>кадра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функции</w:t>
      </w:r>
      <w:r w:rsidR="0021198C" w:rsidRPr="0021198C">
        <w:t xml:space="preserve"> </w:t>
      </w:r>
      <w:r w:rsidRPr="0021198C">
        <w:t>канального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входят</w:t>
      </w:r>
      <w:r w:rsidR="0021198C" w:rsidRPr="0021198C">
        <w:t xml:space="preserve"> </w:t>
      </w:r>
      <w:r w:rsidRPr="0021198C">
        <w:t>опросы</w:t>
      </w:r>
      <w:r w:rsidR="0021198C" w:rsidRPr="0021198C">
        <w:t xml:space="preserve"> </w:t>
      </w:r>
      <w:r w:rsidRPr="0021198C">
        <w:t>КП,</w:t>
      </w:r>
      <w:r w:rsidR="0021198C" w:rsidRPr="0021198C">
        <w:t xml:space="preserve"> </w:t>
      </w:r>
      <w:r w:rsidRPr="0021198C">
        <w:t>передача</w:t>
      </w:r>
      <w:r w:rsidR="0021198C" w:rsidRPr="0021198C">
        <w:t xml:space="preserve"> </w:t>
      </w:r>
      <w:r w:rsidRPr="0021198C">
        <w:t>квитанций,</w:t>
      </w:r>
      <w:r w:rsidR="0021198C" w:rsidRPr="0021198C">
        <w:t xml:space="preserve"> </w:t>
      </w:r>
      <w:r w:rsidRPr="0021198C">
        <w:t>повторы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искажениях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канале</w:t>
      </w:r>
      <w:r w:rsidR="0021198C" w:rsidRPr="0021198C">
        <w:t xml:space="preserve">. </w:t>
      </w:r>
      <w:r w:rsidRPr="0021198C">
        <w:t>По</w:t>
      </w:r>
      <w:r w:rsidR="0021198C" w:rsidRPr="0021198C">
        <w:t xml:space="preserve"> </w:t>
      </w:r>
      <w:r w:rsidRPr="0021198C">
        <w:t>ГОСТ</w:t>
      </w:r>
      <w:r w:rsidR="0021198C" w:rsidRPr="0021198C">
        <w:t xml:space="preserve"> </w:t>
      </w:r>
      <w:r w:rsidRPr="0021198C">
        <w:t>Р</w:t>
      </w:r>
      <w:r w:rsidR="0021198C" w:rsidRPr="0021198C">
        <w:t xml:space="preserve"> </w:t>
      </w:r>
      <w:r w:rsidRPr="0021198C">
        <w:t>МЭК</w:t>
      </w:r>
      <w:r w:rsidR="0021198C" w:rsidRPr="0021198C">
        <w:t xml:space="preserve"> </w:t>
      </w:r>
      <w:r w:rsidRPr="0021198C">
        <w:t>870-5-1-95</w:t>
      </w:r>
      <w:r w:rsidR="0021198C" w:rsidRPr="0021198C">
        <w:t xml:space="preserve"> </w:t>
      </w:r>
      <w:r w:rsidRPr="0021198C">
        <w:t>предусмотрены</w:t>
      </w:r>
      <w:r w:rsidR="0021198C" w:rsidRPr="0021198C">
        <w:t xml:space="preserve"> </w:t>
      </w:r>
      <w:r w:rsidRPr="0021198C">
        <w:t>3</w:t>
      </w:r>
      <w:r w:rsidR="0021198C" w:rsidRPr="0021198C">
        <w:t xml:space="preserve"> </w:t>
      </w:r>
      <w:r w:rsidRPr="0021198C">
        <w:t>класса</w:t>
      </w:r>
      <w:r w:rsidR="0021198C" w:rsidRPr="0021198C">
        <w:t xml:space="preserve"> </w:t>
      </w:r>
      <w:r w:rsidRPr="0021198C">
        <w:t>услуг</w:t>
      </w:r>
      <w:r w:rsidR="0021198C" w:rsidRPr="0021198C">
        <w:t xml:space="preserve"> </w:t>
      </w:r>
      <w:r w:rsidRPr="0021198C">
        <w:t>канального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: </w:t>
      </w:r>
      <w:r w:rsidRPr="0021198C">
        <w:rPr>
          <w:lang w:val="en-US"/>
        </w:rPr>
        <w:t>S</w:t>
      </w:r>
      <w:r w:rsidRPr="0021198C">
        <w:t>1</w:t>
      </w:r>
      <w:r w:rsidR="0021198C" w:rsidRPr="0021198C">
        <w:t xml:space="preserve"> - </w:t>
      </w:r>
      <w:r w:rsidRPr="0021198C">
        <w:t>посылка</w:t>
      </w:r>
      <w:r w:rsidR="0021198C" w:rsidRPr="0021198C">
        <w:t xml:space="preserve"> </w:t>
      </w:r>
      <w:r w:rsidRPr="0021198C">
        <w:t>без</w:t>
      </w:r>
      <w:r w:rsidR="0021198C" w:rsidRPr="0021198C">
        <w:t xml:space="preserve"> </w:t>
      </w:r>
      <w:r w:rsidRPr="0021198C">
        <w:t>ответа,</w:t>
      </w:r>
      <w:r w:rsidR="0021198C" w:rsidRPr="0021198C">
        <w:t xml:space="preserve"> </w:t>
      </w:r>
      <w:r w:rsidRPr="0021198C">
        <w:rPr>
          <w:lang w:val="en-US"/>
        </w:rPr>
        <w:t>S</w:t>
      </w:r>
      <w:r w:rsidRPr="0021198C">
        <w:t>2</w:t>
      </w:r>
      <w:r w:rsidR="0021198C" w:rsidRPr="0021198C">
        <w:t xml:space="preserve"> - </w:t>
      </w:r>
      <w:r w:rsidRPr="0021198C">
        <w:t>посылка/подтверждение,</w:t>
      </w:r>
      <w:r w:rsidR="0021198C" w:rsidRPr="0021198C">
        <w:t xml:space="preserve"> </w:t>
      </w:r>
      <w:r w:rsidRPr="0021198C">
        <w:t>S3</w:t>
      </w:r>
      <w:r w:rsidR="0021198C" w:rsidRPr="0021198C">
        <w:t xml:space="preserve"> - </w:t>
      </w:r>
      <w:r w:rsidRPr="0021198C">
        <w:t>запрос/ответ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класс</w:t>
      </w:r>
      <w:r w:rsidR="0021198C" w:rsidRPr="0021198C">
        <w:t xml:space="preserve"> </w:t>
      </w:r>
      <w:r w:rsidRPr="0021198C">
        <w:t>S3</w:t>
      </w:r>
      <w:r w:rsidR="0021198C" w:rsidRPr="0021198C">
        <w:t xml:space="preserve">. </w:t>
      </w:r>
      <w:r w:rsidRPr="0021198C">
        <w:t>Эта</w:t>
      </w:r>
      <w:r w:rsidR="0021198C" w:rsidRPr="0021198C">
        <w:t xml:space="preserve"> </w:t>
      </w:r>
      <w:r w:rsidRPr="0021198C">
        <w:t>услуга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собой</w:t>
      </w:r>
      <w:r w:rsidR="0021198C" w:rsidRPr="0021198C">
        <w:t xml:space="preserve"> </w:t>
      </w:r>
      <w:r w:rsidRPr="0021198C">
        <w:t>получение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контролируемого</w:t>
      </w:r>
      <w:r w:rsidR="0021198C" w:rsidRPr="0021198C">
        <w:t xml:space="preserve"> </w:t>
      </w:r>
      <w:r w:rsidRPr="0021198C">
        <w:t>пункта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запросу</w:t>
      </w:r>
      <w:r w:rsidR="0021198C" w:rsidRPr="0021198C">
        <w:t xml:space="preserve"> </w:t>
      </w:r>
      <w:r w:rsidRPr="0021198C">
        <w:t>пункта</w:t>
      </w:r>
      <w:r w:rsidR="0021198C" w:rsidRPr="0021198C">
        <w:t xml:space="preserve"> </w:t>
      </w:r>
      <w:r w:rsidRPr="0021198C">
        <w:t>управления,</w:t>
      </w:r>
      <w:r w:rsidR="0021198C" w:rsidRPr="0021198C">
        <w:t xml:space="preserve"> </w:t>
      </w:r>
      <w:r w:rsidR="0021198C">
        <w:t>т.е.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процедуры</w:t>
      </w:r>
      <w:r w:rsidR="0021198C">
        <w:t xml:space="preserve"> "</w:t>
      </w:r>
      <w:r w:rsidRPr="0021198C">
        <w:t>чтение</w:t>
      </w:r>
      <w:r w:rsidR="0021198C">
        <w:t>"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невозможности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сообщения</w:t>
      </w:r>
      <w:r w:rsidR="0021198C" w:rsidRPr="0021198C">
        <w:t xml:space="preserve"> </w:t>
      </w:r>
      <w:r w:rsidRPr="0021198C">
        <w:t>контролируемый</w:t>
      </w:r>
      <w:r w:rsidR="0021198C" w:rsidRPr="0021198C">
        <w:t xml:space="preserve"> </w:t>
      </w:r>
      <w:r w:rsidRPr="0021198C">
        <w:t>пункт</w:t>
      </w:r>
      <w:r w:rsidR="0021198C" w:rsidRPr="0021198C">
        <w:t xml:space="preserve"> </w:t>
      </w:r>
      <w:r w:rsidRPr="0021198C">
        <w:t>отвечает</w:t>
      </w:r>
      <w:r w:rsidR="0021198C" w:rsidRPr="0021198C">
        <w:t xml:space="preserve"> </w:t>
      </w:r>
      <w:r w:rsidRPr="0021198C">
        <w:t>отрицательной</w:t>
      </w:r>
      <w:r w:rsidR="0021198C" w:rsidRPr="0021198C">
        <w:t xml:space="preserve"> </w:t>
      </w:r>
      <w:r w:rsidRPr="0021198C">
        <w:t>квитанцией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обнаружении</w:t>
      </w:r>
      <w:r w:rsidR="0021198C" w:rsidRPr="0021198C">
        <w:t xml:space="preserve"> </w:t>
      </w:r>
      <w:r w:rsidRPr="0021198C">
        <w:t>ошибки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приеме</w:t>
      </w:r>
      <w:r w:rsidR="0021198C" w:rsidRPr="0021198C">
        <w:t xml:space="preserve"> </w:t>
      </w:r>
      <w:r w:rsidRPr="0021198C">
        <w:t>ответа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приеме</w:t>
      </w:r>
      <w:r w:rsidR="0021198C" w:rsidRPr="0021198C">
        <w:t xml:space="preserve"> </w:t>
      </w:r>
      <w:r w:rsidRPr="0021198C">
        <w:t>отрицательной</w:t>
      </w:r>
      <w:r w:rsidR="0021198C" w:rsidRPr="0021198C">
        <w:t xml:space="preserve"> </w:t>
      </w:r>
      <w:r w:rsidRPr="0021198C">
        <w:t>квитанции</w:t>
      </w:r>
      <w:r w:rsidR="0021198C" w:rsidRPr="0021198C">
        <w:t xml:space="preserve"> </w:t>
      </w:r>
      <w:r w:rsidRPr="0021198C">
        <w:t>запрос</w:t>
      </w:r>
      <w:r w:rsidR="0021198C" w:rsidRPr="0021198C">
        <w:t xml:space="preserve"> </w:t>
      </w:r>
      <w:r w:rsidRPr="0021198C">
        <w:t>повторяется</w:t>
      </w:r>
      <w:r w:rsidR="0021198C" w:rsidRPr="0021198C">
        <w:t xml:space="preserve"> </w:t>
      </w:r>
      <w:r w:rsidRPr="0021198C">
        <w:t>оговоренное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раз,</w:t>
      </w:r>
      <w:r w:rsidR="0021198C" w:rsidRPr="0021198C">
        <w:t xml:space="preserve"> </w:t>
      </w:r>
      <w:r w:rsidRPr="0021198C">
        <w:t>после</w:t>
      </w:r>
      <w:r w:rsidR="0021198C" w:rsidRPr="0021198C">
        <w:t xml:space="preserve"> </w:t>
      </w:r>
      <w:r w:rsidRPr="0021198C">
        <w:t>чего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вышестоящий</w:t>
      </w:r>
      <w:r w:rsidR="0021198C" w:rsidRPr="0021198C">
        <w:t xml:space="preserve"> </w:t>
      </w:r>
      <w:r w:rsidRPr="0021198C">
        <w:t>уровень</w:t>
      </w:r>
      <w:r w:rsidR="0021198C" w:rsidRPr="0021198C">
        <w:t xml:space="preserve"> </w:t>
      </w:r>
      <w:r w:rsidRPr="0021198C">
        <w:t>протокола</w:t>
      </w:r>
      <w:r w:rsidR="0021198C" w:rsidRPr="0021198C">
        <w:t xml:space="preserve"> </w:t>
      </w:r>
      <w:r w:rsidRPr="0021198C">
        <w:t>передается</w:t>
      </w:r>
      <w:r w:rsidR="0021198C" w:rsidRPr="0021198C">
        <w:t xml:space="preserve"> </w:t>
      </w:r>
      <w:r w:rsidRPr="0021198C">
        <w:t>сигнал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неисправности</w:t>
      </w:r>
      <w:r w:rsidR="0021198C" w:rsidRPr="0021198C">
        <w:t xml:space="preserve"> </w:t>
      </w:r>
      <w:r w:rsidRPr="0021198C">
        <w:t>системы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  <w:rPr>
          <w:i/>
          <w:iCs/>
        </w:rPr>
      </w:pPr>
      <w:r w:rsidRPr="0021198C">
        <w:t>Порция</w:t>
      </w:r>
      <w:r w:rsidR="0021198C" w:rsidRPr="0021198C">
        <w:t xml:space="preserve"> </w:t>
      </w:r>
      <w:r w:rsidRPr="0021198C">
        <w:t>информации,</w:t>
      </w:r>
      <w:r w:rsidR="0021198C" w:rsidRPr="0021198C">
        <w:t xml:space="preserve"> </w:t>
      </w:r>
      <w:r w:rsidRPr="0021198C">
        <w:t>сформированная</w:t>
      </w:r>
      <w:r w:rsidR="0021198C" w:rsidRPr="0021198C">
        <w:t xml:space="preserve"> </w:t>
      </w:r>
      <w:r w:rsidRPr="0021198C">
        <w:t>канальным</w:t>
      </w:r>
      <w:r w:rsidR="0021198C" w:rsidRPr="0021198C">
        <w:t xml:space="preserve"> </w:t>
      </w:r>
      <w:r w:rsidRPr="0021198C">
        <w:t>уровнем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поставляемых</w:t>
      </w:r>
      <w:r w:rsidR="0021198C" w:rsidRPr="0021198C">
        <w:t xml:space="preserve"> </w:t>
      </w:r>
      <w:r w:rsidRPr="0021198C">
        <w:t>уровнем</w:t>
      </w:r>
      <w:r w:rsidR="0021198C" w:rsidRPr="0021198C">
        <w:t xml:space="preserve"> </w:t>
      </w:r>
      <w:r w:rsidRPr="0021198C">
        <w:t>приложения,</w:t>
      </w:r>
      <w:r w:rsidR="0021198C" w:rsidRPr="0021198C">
        <w:t xml:space="preserve"> </w:t>
      </w:r>
      <w:r w:rsidRPr="0021198C">
        <w:t>обычно</w:t>
      </w:r>
      <w:r w:rsidR="0021198C" w:rsidRPr="0021198C">
        <w:t xml:space="preserve"> </w:t>
      </w:r>
      <w:r w:rsidRPr="0021198C">
        <w:t>называется</w:t>
      </w:r>
      <w:r w:rsidR="0021198C" w:rsidRPr="0021198C">
        <w:t xml:space="preserve"> </w:t>
      </w:r>
      <w:r w:rsidRPr="0021198C">
        <w:rPr>
          <w:i/>
          <w:iCs/>
        </w:rPr>
        <w:t>кадром</w:t>
      </w:r>
      <w:r w:rsidR="0021198C" w:rsidRPr="0021198C">
        <w:rPr>
          <w:i/>
          <w:iCs/>
        </w:rPr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Прикладной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уровень</w:t>
      </w:r>
      <w:r w:rsidR="0021198C" w:rsidRPr="0021198C">
        <w:rPr>
          <w:i/>
          <w:iCs/>
        </w:rPr>
        <w:t xml:space="preserve"> </w:t>
      </w:r>
      <w:r w:rsidRPr="0021198C">
        <w:t>определяет</w:t>
      </w:r>
      <w:r w:rsidR="0021198C" w:rsidRPr="0021198C">
        <w:t xml:space="preserve"> </w:t>
      </w:r>
      <w:r w:rsidRPr="0021198C">
        <w:t>режим</w:t>
      </w:r>
      <w:r w:rsidR="0021198C" w:rsidRPr="0021198C">
        <w:t xml:space="preserve"> </w:t>
      </w:r>
      <w:r w:rsidRPr="0021198C">
        <w:t>запуска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основные</w:t>
      </w:r>
      <w:r w:rsidR="0021198C" w:rsidRPr="0021198C">
        <w:t xml:space="preserve"> </w:t>
      </w:r>
      <w:r w:rsidRPr="0021198C">
        <w:t>функции</w:t>
      </w:r>
      <w:r w:rsidR="0021198C" w:rsidRPr="0021198C">
        <w:t xml:space="preserve"> </w:t>
      </w:r>
      <w:r w:rsidRPr="0021198C">
        <w:t>пользователя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системе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основном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режим</w:t>
      </w:r>
      <w:r w:rsidR="0021198C" w:rsidRPr="0021198C">
        <w:t xml:space="preserve"> </w:t>
      </w:r>
      <w:r w:rsidRPr="0021198C">
        <w:t>запуска</w:t>
      </w:r>
      <w:r w:rsidR="0021198C" w:rsidRPr="0021198C">
        <w:t xml:space="preserve"> </w:t>
      </w:r>
      <w:r w:rsidRPr="0021198C">
        <w:t>передачи</w:t>
      </w:r>
      <w:r w:rsidR="0021198C">
        <w:t xml:space="preserve"> "</w:t>
      </w:r>
      <w:r w:rsidRPr="0021198C">
        <w:t>по</w:t>
      </w:r>
      <w:r w:rsidR="0021198C" w:rsidRPr="0021198C">
        <w:t xml:space="preserve"> </w:t>
      </w:r>
      <w:r w:rsidRPr="0021198C">
        <w:t>запросу</w:t>
      </w:r>
      <w:r w:rsidR="0021198C">
        <w:t>"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этом</w:t>
      </w:r>
      <w:r w:rsidR="0021198C" w:rsidRPr="0021198C">
        <w:t xml:space="preserve"> </w:t>
      </w:r>
      <w:r w:rsidRPr="0021198C">
        <w:t>случае</w:t>
      </w:r>
      <w:r w:rsidR="0021198C" w:rsidRPr="0021198C">
        <w:t xml:space="preserve"> </w:t>
      </w:r>
      <w:r w:rsidRPr="0021198C">
        <w:t>ПУ</w:t>
      </w:r>
      <w:r w:rsidR="0021198C" w:rsidRPr="0021198C">
        <w:t xml:space="preserve"> </w:t>
      </w:r>
      <w:r w:rsidRPr="0021198C">
        <w:t>запрашивает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действительном</w:t>
      </w:r>
      <w:r w:rsidR="0021198C" w:rsidRPr="0021198C">
        <w:t xml:space="preserve"> </w:t>
      </w:r>
      <w:r w:rsidRPr="0021198C">
        <w:t>состоянии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. </w:t>
      </w:r>
      <w:r w:rsidRPr="0021198C">
        <w:t>Возможности</w:t>
      </w:r>
      <w:r w:rsidR="0021198C" w:rsidRPr="0021198C">
        <w:t xml:space="preserve"> </w:t>
      </w:r>
      <w:r w:rsidRPr="0021198C">
        <w:t>прикладного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задаются</w:t>
      </w:r>
      <w:r w:rsidR="0021198C" w:rsidRPr="0021198C">
        <w:t xml:space="preserve"> </w:t>
      </w:r>
      <w:r w:rsidRPr="0021198C">
        <w:t>программным</w:t>
      </w:r>
      <w:r w:rsidR="0021198C" w:rsidRPr="0021198C">
        <w:t xml:space="preserve"> </w:t>
      </w:r>
      <w:r w:rsidRPr="0021198C">
        <w:t>обеспечением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 </w:t>
      </w:r>
      <w:r w:rsidRPr="0021198C">
        <w:t>диспетчера</w:t>
      </w:r>
      <w:r w:rsidR="0021198C" w:rsidRPr="0021198C">
        <w:t xml:space="preserve">. </w:t>
      </w:r>
      <w:r w:rsidRPr="0021198C">
        <w:t>Обычно</w:t>
      </w:r>
      <w:r w:rsidR="0021198C" w:rsidRPr="0021198C">
        <w:t xml:space="preserve"> </w:t>
      </w:r>
      <w:r w:rsidRPr="0021198C">
        <w:t>они</w:t>
      </w:r>
      <w:r w:rsidR="0021198C" w:rsidRPr="0021198C">
        <w:t xml:space="preserve"> </w:t>
      </w:r>
      <w:r w:rsidRPr="0021198C">
        <w:t>включают</w:t>
      </w:r>
      <w:r w:rsidR="0021198C" w:rsidRPr="0021198C">
        <w:t xml:space="preserve"> </w:t>
      </w:r>
      <w:r w:rsidRPr="0021198C">
        <w:t>функции</w:t>
      </w:r>
      <w:r w:rsidR="0021198C" w:rsidRPr="0021198C">
        <w:t xml:space="preserve"> </w:t>
      </w:r>
      <w:r w:rsidRPr="0021198C">
        <w:t>инициализации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синхронизации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пунктов,</w:t>
      </w:r>
      <w:r w:rsidR="0021198C" w:rsidRPr="0021198C">
        <w:t xml:space="preserve"> </w:t>
      </w:r>
      <w:r w:rsidRPr="0021198C">
        <w:t>сбор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управления,</w:t>
      </w:r>
      <w:r w:rsidR="0021198C" w:rsidRPr="0021198C">
        <w:t xml:space="preserve"> </w:t>
      </w:r>
      <w:r w:rsidRPr="0021198C">
        <w:t>передачу</w:t>
      </w:r>
      <w:r w:rsidR="0021198C" w:rsidRPr="0021198C">
        <w:t xml:space="preserve"> </w:t>
      </w:r>
      <w:r w:rsidRPr="0021198C">
        <w:t>параметра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КП</w:t>
      </w:r>
      <w:r w:rsidR="0021198C" w:rsidRPr="0021198C">
        <w:t>.</w:t>
      </w:r>
    </w:p>
    <w:p w:rsidR="00BE2B24" w:rsidRDefault="00BE2B24" w:rsidP="0021198C">
      <w:pPr>
        <w:shd w:val="clear" w:color="auto" w:fill="FFFFFF"/>
        <w:tabs>
          <w:tab w:val="left" w:pos="726"/>
        </w:tabs>
        <w:rPr>
          <w:b/>
          <w:bCs/>
        </w:rPr>
      </w:pPr>
    </w:p>
    <w:p w:rsidR="00B100E7" w:rsidRDefault="00B100E7" w:rsidP="00BE2B24">
      <w:pPr>
        <w:pStyle w:val="1"/>
      </w:pPr>
      <w:bookmarkStart w:id="8" w:name="_Toc286013097"/>
      <w:r w:rsidRPr="0021198C">
        <w:t>Стандартные</w:t>
      </w:r>
      <w:r w:rsidR="0021198C" w:rsidRPr="0021198C">
        <w:t xml:space="preserve"> </w:t>
      </w:r>
      <w:r w:rsidRPr="0021198C">
        <w:t>форматы</w:t>
      </w:r>
      <w:r w:rsidR="0021198C" w:rsidRPr="0021198C">
        <w:t xml:space="preserve"> </w:t>
      </w:r>
      <w:r w:rsidRPr="0021198C">
        <w:t>телемеханических</w:t>
      </w:r>
      <w:r w:rsidR="0021198C" w:rsidRPr="0021198C">
        <w:t xml:space="preserve"> </w:t>
      </w:r>
      <w:r w:rsidRPr="0021198C">
        <w:t>систем</w:t>
      </w:r>
      <w:bookmarkEnd w:id="8"/>
    </w:p>
    <w:p w:rsidR="00BE2B24" w:rsidRPr="00BE2B24" w:rsidRDefault="00BE2B24" w:rsidP="00BE2B24">
      <w:pPr>
        <w:rPr>
          <w:lang w:eastAsia="en-US"/>
        </w:rPr>
      </w:pPr>
    </w:p>
    <w:p w:rsidR="00B100E7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Наиболее</w:t>
      </w:r>
      <w:r w:rsidR="0021198C" w:rsidRPr="0021198C">
        <w:t xml:space="preserve"> </w:t>
      </w:r>
      <w:r w:rsidRPr="0021198C">
        <w:t>уязвимым</w:t>
      </w:r>
      <w:r w:rsidR="0021198C" w:rsidRPr="0021198C">
        <w:t xml:space="preserve"> </w:t>
      </w:r>
      <w:r w:rsidRPr="0021198C">
        <w:t>звеном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является</w:t>
      </w:r>
      <w:r w:rsidR="0021198C" w:rsidRPr="0021198C">
        <w:t xml:space="preserve"> </w:t>
      </w:r>
      <w:r w:rsidRPr="0021198C">
        <w:t>линия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; </w:t>
      </w:r>
      <w:r w:rsidRPr="0021198C">
        <w:t>уровень</w:t>
      </w:r>
      <w:r w:rsidR="0021198C" w:rsidRPr="0021198C">
        <w:t xml:space="preserve"> </w:t>
      </w:r>
      <w:r w:rsidRPr="0021198C">
        <w:t>помех,</w:t>
      </w:r>
      <w:r w:rsidR="0021198C" w:rsidRPr="0021198C">
        <w:t xml:space="preserve"> </w:t>
      </w:r>
      <w:r w:rsidRPr="0021198C">
        <w:t>воздействующих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нее,</w:t>
      </w:r>
      <w:r w:rsidR="0021198C" w:rsidRPr="0021198C">
        <w:t xml:space="preserve"> </w:t>
      </w:r>
      <w:r w:rsidRPr="0021198C">
        <w:t>трудно</w:t>
      </w:r>
      <w:r w:rsidR="0021198C" w:rsidRPr="0021198C">
        <w:t xml:space="preserve"> </w:t>
      </w:r>
      <w:r w:rsidRPr="0021198C">
        <w:t>изменить</w:t>
      </w:r>
      <w:r w:rsidR="0021198C" w:rsidRPr="0021198C">
        <w:t xml:space="preserve">. </w:t>
      </w:r>
      <w:r w:rsidRPr="0021198C">
        <w:t>Помеха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общем</w:t>
      </w:r>
      <w:r w:rsidR="0021198C" w:rsidRPr="0021198C">
        <w:t xml:space="preserve"> </w:t>
      </w:r>
      <w:r w:rsidRPr="0021198C">
        <w:t>случае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исказить</w:t>
      </w:r>
      <w:r w:rsidR="0021198C" w:rsidRPr="0021198C">
        <w:t xml:space="preserve"> </w:t>
      </w:r>
      <w:r w:rsidRPr="0021198C">
        <w:t>сигнал,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результате</w:t>
      </w:r>
      <w:r w:rsidR="0021198C" w:rsidRPr="0021198C">
        <w:t xml:space="preserve"> </w:t>
      </w:r>
      <w:r w:rsidRPr="0021198C">
        <w:t>приемник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получит</w:t>
      </w:r>
      <w:r w:rsidR="0021198C" w:rsidRPr="0021198C">
        <w:t xml:space="preserve"> </w:t>
      </w:r>
      <w:r w:rsidRPr="0021198C">
        <w:t>сообщение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ошибкой</w:t>
      </w:r>
      <w:r w:rsidR="0021198C" w:rsidRPr="0021198C">
        <w:t xml:space="preserve"> </w:t>
      </w:r>
      <w:r w:rsidRPr="0021198C">
        <w:rPr>
          <w:lang w:val="en-US"/>
        </w:rPr>
        <w:t>A</w:t>
      </w:r>
      <w:r w:rsidRPr="0021198C">
        <w:t>/</w:t>
      </w:r>
      <w:r w:rsidR="0021198C">
        <w:t xml:space="preserve"> (</w:t>
      </w:r>
      <w:r w:rsidRPr="0021198C">
        <w:rPr>
          <w:lang w:val="en-US"/>
        </w:rPr>
        <w:t>t</w:t>
      </w:r>
      <w:r w:rsidR="0021198C" w:rsidRPr="0021198C">
        <w:t xml:space="preserve">) </w:t>
      </w:r>
      <w:r w:rsidRPr="0021198C">
        <w:rPr>
          <w:i/>
          <w:iCs/>
        </w:rPr>
        <w:t>ф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  <w:lang w:val="en-US"/>
        </w:rPr>
        <w:t>X</w:t>
      </w:r>
      <w:r w:rsidR="0021198C">
        <w:rPr>
          <w:i/>
          <w:iCs/>
        </w:rPr>
        <w:t xml:space="preserve"> (</w:t>
      </w:r>
      <w:r w:rsidRPr="0021198C">
        <w:rPr>
          <w:i/>
          <w:iCs/>
          <w:lang w:val="en-US"/>
        </w:rPr>
        <w:t>t</w:t>
      </w:r>
      <w:r w:rsidR="0021198C" w:rsidRPr="0021198C">
        <w:rPr>
          <w:i/>
          <w:iCs/>
        </w:rPr>
        <w:t xml:space="preserve">). </w:t>
      </w:r>
      <w:r w:rsidRPr="0021198C">
        <w:t>Для</w:t>
      </w:r>
      <w:r w:rsidR="0021198C" w:rsidRPr="0021198C">
        <w:t xml:space="preserve"> </w:t>
      </w:r>
      <w:r w:rsidRPr="0021198C">
        <w:t>оценки</w:t>
      </w:r>
      <w:r w:rsidR="0021198C" w:rsidRPr="0021198C">
        <w:t xml:space="preserve"> </w:t>
      </w:r>
      <w:r w:rsidRPr="0021198C">
        <w:t>достоверности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наиболее</w:t>
      </w:r>
      <w:r w:rsidR="0021198C" w:rsidRPr="0021198C">
        <w:t xml:space="preserve"> </w:t>
      </w:r>
      <w:r w:rsidRPr="0021198C">
        <w:t>часто</w:t>
      </w:r>
      <w:r w:rsidR="0021198C" w:rsidRPr="0021198C">
        <w:t xml:space="preserve"> </w:t>
      </w:r>
      <w:r w:rsidRPr="0021198C">
        <w:t>выбирается</w:t>
      </w:r>
      <w:r w:rsidR="0021198C" w:rsidRPr="0021198C">
        <w:t xml:space="preserve"> </w:t>
      </w:r>
      <w:r w:rsidRPr="0021198C">
        <w:t>вероятность</w:t>
      </w:r>
      <w:r w:rsidR="0021198C" w:rsidRPr="0021198C">
        <w:t xml:space="preserve"> </w:t>
      </w:r>
      <w:r w:rsidRPr="0021198C">
        <w:t>ложного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Рд</w:t>
      </w:r>
      <w:r w:rsidR="0021198C" w:rsidRPr="0021198C">
        <w:t xml:space="preserve"> </w:t>
      </w:r>
      <w:r w:rsidRPr="0021198C">
        <w:t>пр-</w:t>
      </w:r>
    </w:p>
    <w:p w:rsidR="00B100E7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Все</w:t>
      </w:r>
      <w:r w:rsidR="0021198C" w:rsidRPr="0021198C">
        <w:t xml:space="preserve"> </w:t>
      </w:r>
      <w:r w:rsidRPr="0021198C">
        <w:t>телемеханические</w:t>
      </w:r>
      <w:r w:rsidR="0021198C" w:rsidRPr="0021198C">
        <w:t xml:space="preserve"> </w:t>
      </w:r>
      <w:r w:rsidRPr="0021198C">
        <w:t>каналы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разделяются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достоверности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три</w:t>
      </w:r>
      <w:r w:rsidR="0021198C" w:rsidRPr="0021198C">
        <w:t xml:space="preserve"> </w:t>
      </w:r>
      <w:r w:rsidRPr="0021198C">
        <w:t>класса</w:t>
      </w:r>
      <w:r w:rsidR="0021198C" w:rsidRPr="0021198C">
        <w:t xml:space="preserve">: </w:t>
      </w:r>
      <w:r w:rsidRPr="0021198C">
        <w:rPr>
          <w:lang w:val="en-US"/>
        </w:rPr>
        <w:t>I</w:t>
      </w:r>
      <w:r w:rsidR="005703F1" w:rsidRPr="0021198C">
        <w:t>,</w:t>
      </w:r>
      <w:r w:rsidR="0021198C" w:rsidRPr="0021198C">
        <w:t xml:space="preserve"> </w:t>
      </w:r>
      <w:r w:rsidR="005703F1" w:rsidRPr="0021198C">
        <w:t>2,</w:t>
      </w:r>
      <w:r w:rsidRPr="0021198C">
        <w:t>3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Международная</w:t>
      </w:r>
      <w:r w:rsidR="0021198C" w:rsidRPr="0021198C">
        <w:t xml:space="preserve"> </w:t>
      </w:r>
      <w:r w:rsidRPr="0021198C">
        <w:t>электротехническая</w:t>
      </w:r>
      <w:r w:rsidR="0021198C" w:rsidRPr="0021198C">
        <w:t xml:space="preserve"> </w:t>
      </w:r>
      <w:r w:rsidRPr="0021198C">
        <w:t>комиссия</w:t>
      </w:r>
      <w:r w:rsidR="0021198C" w:rsidRPr="0021198C">
        <w:t xml:space="preserve"> </w:t>
      </w:r>
      <w:r w:rsidRPr="0021198C">
        <w:t>разработала</w:t>
      </w:r>
      <w:r w:rsidR="0021198C" w:rsidRPr="0021198C">
        <w:t xml:space="preserve"> </w:t>
      </w:r>
      <w:r w:rsidRPr="0021198C">
        <w:t>ряд</w:t>
      </w:r>
      <w:r w:rsidR="0021198C" w:rsidRPr="0021198C">
        <w:t xml:space="preserve"> </w:t>
      </w:r>
      <w:r w:rsidRPr="0021198C">
        <w:t>стандартных</w:t>
      </w:r>
      <w:r w:rsidR="0021198C" w:rsidRPr="0021198C">
        <w:t xml:space="preserve"> </w:t>
      </w:r>
      <w:r w:rsidRPr="0021198C">
        <w:t>форматов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телемеханики</w:t>
      </w:r>
      <w:r w:rsidR="0021198C" w:rsidRPr="0021198C">
        <w:t xml:space="preserve">. </w:t>
      </w:r>
      <w:r w:rsidRPr="0021198C">
        <w:t>Эти</w:t>
      </w:r>
      <w:r w:rsidR="0021198C" w:rsidRPr="0021198C">
        <w:t xml:space="preserve"> </w:t>
      </w:r>
      <w:r w:rsidRPr="0021198C">
        <w:t>форматы</w:t>
      </w:r>
      <w:r w:rsidR="0021198C" w:rsidRPr="0021198C">
        <w:t xml:space="preserve"> </w:t>
      </w:r>
      <w:r w:rsidRPr="0021198C">
        <w:t>характеризируются</w:t>
      </w:r>
      <w:r w:rsidR="0021198C" w:rsidRPr="0021198C">
        <w:t xml:space="preserve"> </w:t>
      </w:r>
      <w:r w:rsidRPr="0021198C">
        <w:t>значениями</w:t>
      </w:r>
      <w:r w:rsidR="0021198C" w:rsidRPr="0021198C">
        <w:t xml:space="preserve"> </w:t>
      </w:r>
      <w:r w:rsidRPr="0021198C">
        <w:t>вероятностей</w:t>
      </w:r>
      <w:r w:rsidR="0021198C" w:rsidRPr="0021198C">
        <w:t xml:space="preserve"> </w:t>
      </w:r>
      <w:r w:rsidRPr="0021198C">
        <w:t>нераспознанных</w:t>
      </w:r>
      <w:r w:rsidR="0021198C" w:rsidRPr="0021198C">
        <w:t xml:space="preserve"> </w:t>
      </w:r>
      <w:r w:rsidRPr="0021198C">
        <w:t>ошибок</w:t>
      </w:r>
      <w:r w:rsidR="0021198C" w:rsidRPr="0021198C">
        <w:t xml:space="preserve">. </w:t>
      </w:r>
      <w:r w:rsidRPr="0021198C">
        <w:t>Структура</w:t>
      </w:r>
      <w:r w:rsidR="0021198C" w:rsidRPr="0021198C">
        <w:t xml:space="preserve"> </w:t>
      </w:r>
      <w:r w:rsidRPr="0021198C">
        <w:t>форматов</w:t>
      </w:r>
      <w:r w:rsidR="0021198C" w:rsidRPr="0021198C">
        <w:t xml:space="preserve"> </w:t>
      </w:r>
      <w:r w:rsidRPr="0021198C">
        <w:t>приведена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.4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Формат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  <w:lang w:val="en-US"/>
        </w:rPr>
        <w:t>FT</w:t>
      </w:r>
      <w:r w:rsidR="0021198C">
        <w:rPr>
          <w:i/>
          <w:iCs/>
        </w:rPr>
        <w:t xml:space="preserve">1.1 </w:t>
      </w:r>
      <w:r w:rsidRPr="0021198C">
        <w:t>представляет</w:t>
      </w:r>
      <w:r w:rsidR="0021198C" w:rsidRPr="0021198C">
        <w:t xml:space="preserve"> </w:t>
      </w:r>
      <w:r w:rsidRPr="0021198C">
        <w:t>собой</w:t>
      </w:r>
      <w:r w:rsidR="0021198C" w:rsidRPr="0021198C">
        <w:t xml:space="preserve"> </w:t>
      </w:r>
      <w:r w:rsidRPr="0021198C">
        <w:t>последовательности</w:t>
      </w:r>
      <w:r w:rsidR="0021198C" w:rsidRPr="0021198C">
        <w:t xml:space="preserve"> </w:t>
      </w:r>
      <w:r w:rsidRPr="0021198C">
        <w:t>бит,</w:t>
      </w:r>
      <w:r w:rsidR="0021198C" w:rsidRPr="0021198C">
        <w:t xml:space="preserve"> </w:t>
      </w:r>
      <w:r w:rsidRPr="0021198C">
        <w:t>сгруппированные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кодовые</w:t>
      </w:r>
      <w:r w:rsidR="0021198C" w:rsidRPr="0021198C">
        <w:t xml:space="preserve"> </w:t>
      </w:r>
      <w:r w:rsidRPr="0021198C">
        <w:t>слова</w:t>
      </w:r>
      <w:r w:rsidR="0021198C" w:rsidRPr="0021198C">
        <w:t xml:space="preserve">. </w:t>
      </w:r>
      <w:r w:rsidRPr="0021198C">
        <w:t>Эти</w:t>
      </w:r>
      <w:r w:rsidR="0021198C" w:rsidRPr="0021198C">
        <w:t xml:space="preserve"> </w:t>
      </w:r>
      <w:r w:rsidRPr="0021198C">
        <w:t>группировки</w:t>
      </w:r>
      <w:r w:rsidR="0021198C" w:rsidRPr="0021198C">
        <w:t xml:space="preserve"> </w:t>
      </w:r>
      <w:r w:rsidRPr="0021198C">
        <w:t>часто</w:t>
      </w:r>
      <w:r w:rsidR="0021198C" w:rsidRPr="0021198C">
        <w:t xml:space="preserve"> </w:t>
      </w:r>
      <w:r w:rsidRPr="0021198C">
        <w:t>называют</w:t>
      </w:r>
      <w:r w:rsidR="0021198C" w:rsidRPr="0021198C">
        <w:t xml:space="preserve"> </w:t>
      </w:r>
      <w:r w:rsidRPr="0021198C">
        <w:t>байтами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символами</w:t>
      </w:r>
      <w:r w:rsidR="0021198C" w:rsidRPr="0021198C">
        <w:t xml:space="preserve">. </w:t>
      </w:r>
      <w:r w:rsidRPr="0021198C">
        <w:t>Каждое</w:t>
      </w:r>
      <w:r w:rsidR="0021198C" w:rsidRPr="0021198C">
        <w:t xml:space="preserve"> </w:t>
      </w:r>
      <w:r w:rsidRPr="0021198C">
        <w:t>слово</w:t>
      </w:r>
      <w:r w:rsidR="0021198C" w:rsidRPr="0021198C">
        <w:t xml:space="preserve"> </w:t>
      </w:r>
      <w:r w:rsidRPr="0021198C">
        <w:t>содержит</w:t>
      </w:r>
      <w:r w:rsidR="0021198C" w:rsidRPr="0021198C">
        <w:t xml:space="preserve"> </w:t>
      </w:r>
      <w:r w:rsidRPr="0021198C">
        <w:t>данные,</w:t>
      </w:r>
      <w:r w:rsidR="0021198C" w:rsidRPr="0021198C">
        <w:t xml:space="preserve"> </w:t>
      </w:r>
      <w:r w:rsidRPr="0021198C">
        <w:t>обрамленные</w:t>
      </w:r>
      <w:r w:rsidR="0021198C" w:rsidRPr="0021198C">
        <w:t xml:space="preserve"> </w:t>
      </w:r>
      <w:r w:rsidRPr="0021198C">
        <w:t>служебными</w:t>
      </w:r>
      <w:r w:rsidR="0021198C" w:rsidRPr="0021198C">
        <w:t xml:space="preserve"> </w:t>
      </w:r>
      <w:r w:rsidRPr="0021198C">
        <w:t>битами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формате</w:t>
      </w:r>
      <w:r w:rsidR="0021198C" w:rsidRPr="0021198C">
        <w:t xml:space="preserve"> </w:t>
      </w:r>
      <w:r w:rsidRPr="0021198C">
        <w:rPr>
          <w:lang w:val="en-US"/>
        </w:rPr>
        <w:t>FT</w:t>
      </w:r>
      <w:r w:rsidRPr="0021198C">
        <w:t>1</w:t>
      </w:r>
      <w:r w:rsidR="0021198C">
        <w:t>.1</w:t>
      </w:r>
      <w:r w:rsidR="0021198C" w:rsidRPr="0021198C">
        <w:t xml:space="preserve"> </w:t>
      </w:r>
      <w:r w:rsidRPr="0021198C">
        <w:t>используются</w:t>
      </w:r>
      <w:r w:rsidR="0021198C" w:rsidRPr="0021198C">
        <w:t xml:space="preserve"> </w:t>
      </w:r>
      <w:r w:rsidRPr="0021198C">
        <w:t>служебные</w:t>
      </w:r>
      <w:r w:rsidR="0021198C" w:rsidRPr="0021198C">
        <w:t xml:space="preserve"> </w:t>
      </w:r>
      <w:r w:rsidRPr="0021198C">
        <w:t>биты</w:t>
      </w:r>
      <w:r w:rsidR="0021198C" w:rsidRPr="0021198C">
        <w:t xml:space="preserve">: </w:t>
      </w:r>
      <w:r w:rsidRPr="0021198C">
        <w:t>до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- </w:t>
      </w:r>
      <w:r w:rsidRPr="0021198C">
        <w:t>стартовый</w:t>
      </w:r>
      <w:r w:rsidR="0021198C" w:rsidRPr="0021198C">
        <w:t xml:space="preserve"> </w:t>
      </w:r>
      <w:r w:rsidRPr="0021198C">
        <w:t>бит</w:t>
      </w:r>
      <w:r w:rsidR="0021198C">
        <w:t xml:space="preserve"> ("</w:t>
      </w:r>
      <w:r w:rsidRPr="0021198C">
        <w:t>О</w:t>
      </w:r>
      <w:r w:rsidR="0021198C">
        <w:t>"</w:t>
      </w:r>
      <w:r w:rsidR="0021198C" w:rsidRPr="0021198C">
        <w:t xml:space="preserve">), </w:t>
      </w:r>
      <w:r w:rsidRPr="0021198C">
        <w:t>после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- </w:t>
      </w:r>
      <w:r w:rsidRPr="0021198C">
        <w:t>бит</w:t>
      </w:r>
      <w:r w:rsidR="0021198C" w:rsidRPr="0021198C">
        <w:t xml:space="preserve"> </w:t>
      </w:r>
      <w:r w:rsidRPr="0021198C">
        <w:t>проверки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четность</w:t>
      </w:r>
      <w:r w:rsidR="0021198C" w:rsidRPr="0021198C">
        <w:t xml:space="preserve"> </w:t>
      </w:r>
      <w:r w:rsidRPr="0021198C">
        <w:t>р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столовый</w:t>
      </w:r>
      <w:r w:rsidR="0021198C" w:rsidRPr="0021198C">
        <w:t xml:space="preserve"> </w:t>
      </w:r>
      <w:r w:rsidRPr="0021198C">
        <w:t>бит</w:t>
      </w:r>
      <w:r w:rsidR="0021198C">
        <w:t xml:space="preserve"> ("</w:t>
      </w:r>
      <w:r w:rsidRPr="0021198C">
        <w:t>1</w:t>
      </w:r>
      <w:r w:rsidR="0021198C">
        <w:t>"</w:t>
      </w:r>
      <w:r w:rsidR="0021198C" w:rsidRPr="0021198C">
        <w:t xml:space="preserve">). </w:t>
      </w:r>
      <w:r w:rsidRPr="0021198C">
        <w:t>Для</w:t>
      </w:r>
      <w:r w:rsidR="0021198C" w:rsidRPr="0021198C">
        <w:t xml:space="preserve"> </w:t>
      </w:r>
      <w:r w:rsidRPr="0021198C">
        <w:t>кодирования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выделяются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бит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Слова</w:t>
      </w:r>
      <w:r w:rsidR="0021198C" w:rsidRPr="0021198C">
        <w:t xml:space="preserve"> </w:t>
      </w:r>
      <w:r w:rsidRPr="0021198C">
        <w:t>передаются</w:t>
      </w:r>
      <w:r w:rsidR="0021198C" w:rsidRPr="0021198C">
        <w:t xml:space="preserve"> </w:t>
      </w:r>
      <w:r w:rsidRPr="0021198C">
        <w:t>без</w:t>
      </w:r>
      <w:r w:rsidR="0021198C" w:rsidRPr="0021198C">
        <w:t xml:space="preserve"> </w:t>
      </w:r>
      <w:r w:rsidRPr="0021198C">
        <w:t>пауз</w:t>
      </w:r>
      <w:r w:rsidR="0021198C" w:rsidRPr="0021198C">
        <w:t xml:space="preserve"> </w:t>
      </w:r>
      <w:r w:rsidRPr="0021198C">
        <w:t>между</w:t>
      </w:r>
      <w:r w:rsidR="0021198C" w:rsidRPr="0021198C">
        <w:t xml:space="preserve"> </w:t>
      </w:r>
      <w:r w:rsidRPr="0021198C">
        <w:t>ними,</w:t>
      </w:r>
      <w:r w:rsidR="0021198C" w:rsidRPr="0021198C">
        <w:t xml:space="preserve"> </w:t>
      </w:r>
      <w:r w:rsidR="0021198C">
        <w:t>т.е.</w:t>
      </w:r>
      <w:r w:rsidR="0021198C" w:rsidRPr="0021198C">
        <w:t xml:space="preserve"> </w:t>
      </w:r>
      <w:r w:rsidRPr="0021198C">
        <w:t>блоками</w:t>
      </w:r>
      <w:r w:rsidR="0021198C" w:rsidRPr="0021198C">
        <w:t xml:space="preserve">. </w:t>
      </w:r>
      <w:r w:rsidRPr="0021198C">
        <w:t>Такой</w:t>
      </w:r>
      <w:r w:rsidR="0021198C" w:rsidRPr="0021198C">
        <w:t xml:space="preserve"> </w:t>
      </w:r>
      <w:r w:rsidRPr="0021198C">
        <w:t>блок</w:t>
      </w:r>
      <w:r w:rsidR="0021198C" w:rsidRPr="0021198C">
        <w:t xml:space="preserve"> </w:t>
      </w:r>
      <w:r w:rsidRPr="0021198C">
        <w:t>называется</w:t>
      </w:r>
      <w:r w:rsidR="0021198C" w:rsidRPr="0021198C">
        <w:t xml:space="preserve"> </w:t>
      </w:r>
      <w:r w:rsidRPr="0021198C">
        <w:t>кодовым</w:t>
      </w:r>
      <w:r w:rsidR="0021198C" w:rsidRPr="0021198C">
        <w:t xml:space="preserve"> </w:t>
      </w:r>
      <w:r w:rsidRPr="0021198C">
        <w:t>предложением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кадром</w:t>
      </w:r>
      <w:r w:rsidR="0021198C">
        <w:t xml:space="preserve"> (</w:t>
      </w:r>
      <w:r w:rsidRPr="0021198C">
        <w:t>фреймом</w:t>
      </w:r>
      <w:r w:rsidR="0021198C" w:rsidRPr="0021198C">
        <w:t xml:space="preserve">). </w:t>
      </w:r>
      <w:r w:rsidRPr="0021198C">
        <w:t>Число</w:t>
      </w:r>
      <w:r w:rsidR="0021198C" w:rsidRPr="0021198C">
        <w:t xml:space="preserve"> </w:t>
      </w:r>
      <w:r w:rsidRPr="0021198C">
        <w:t>слов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кадре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формата</w:t>
      </w:r>
      <w:r w:rsidR="0021198C" w:rsidRPr="0021198C">
        <w:t xml:space="preserve"> </w:t>
      </w:r>
      <w:r w:rsidRPr="0021198C">
        <w:rPr>
          <w:lang w:val="en-US"/>
        </w:rPr>
        <w:t>FT</w:t>
      </w:r>
      <w:r w:rsidR="0021198C" w:rsidRPr="0021198C">
        <w:t xml:space="preserve"> </w:t>
      </w:r>
      <w:r w:rsidRPr="0021198C">
        <w:t>1</w:t>
      </w:r>
      <w:r w:rsidR="0021198C">
        <w:t>.1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должно</w:t>
      </w:r>
      <w:r w:rsidR="0021198C" w:rsidRPr="0021198C">
        <w:t xml:space="preserve"> </w:t>
      </w:r>
      <w:r w:rsidRPr="0021198C">
        <w:t>превышать</w:t>
      </w:r>
      <w:r w:rsidR="0021198C" w:rsidRPr="0021198C">
        <w:t xml:space="preserve"> </w:t>
      </w:r>
      <w:r w:rsidRPr="0021198C">
        <w:t>127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t>необходимо</w:t>
      </w:r>
      <w:r w:rsidR="0021198C" w:rsidRPr="0021198C">
        <w:t xml:space="preserve"> </w:t>
      </w:r>
      <w:r w:rsidRPr="0021198C">
        <w:t>передать</w:t>
      </w:r>
      <w:r w:rsidR="0021198C" w:rsidRPr="0021198C">
        <w:t xml:space="preserve"> </w:t>
      </w:r>
      <w:r w:rsidRPr="0021198C">
        <w:t>сообщение</w:t>
      </w:r>
      <w:r w:rsidR="0021198C" w:rsidRPr="0021198C">
        <w:t xml:space="preserve"> </w:t>
      </w:r>
      <w:r w:rsidRPr="0021198C">
        <w:t>больше,</w:t>
      </w:r>
      <w:r w:rsidR="0021198C" w:rsidRPr="0021198C">
        <w:t xml:space="preserve"> </w:t>
      </w:r>
      <w:r w:rsidRPr="0021198C">
        <w:t>чем</w:t>
      </w:r>
      <w:r w:rsidR="0021198C" w:rsidRPr="0021198C">
        <w:t xml:space="preserve"> </w:t>
      </w:r>
      <w:r w:rsidRPr="0021198C">
        <w:t>127</w:t>
      </w:r>
      <w:r w:rsidR="0021198C" w:rsidRPr="0021198C">
        <w:t xml:space="preserve"> </w:t>
      </w:r>
      <w:r w:rsidRPr="0021198C">
        <w:t>байт,</w:t>
      </w:r>
      <w:r w:rsidR="0021198C" w:rsidRPr="0021198C">
        <w:t xml:space="preserve"> </w:t>
      </w:r>
      <w:r w:rsidRPr="0021198C">
        <w:t>то</w:t>
      </w:r>
      <w:r w:rsidR="0021198C" w:rsidRPr="0021198C">
        <w:t xml:space="preserve"> </w:t>
      </w:r>
      <w:r w:rsidRPr="0021198C">
        <w:t>оно</w:t>
      </w:r>
      <w:r w:rsidR="0021198C" w:rsidRPr="0021198C">
        <w:t xml:space="preserve"> </w:t>
      </w:r>
      <w:r w:rsidRPr="0021198C">
        <w:t>разбивается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несколько</w:t>
      </w:r>
      <w:r w:rsidR="0021198C" w:rsidRPr="0021198C">
        <w:t xml:space="preserve"> </w:t>
      </w:r>
      <w:r w:rsidRPr="0021198C">
        <w:t>кадров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Формат</w:t>
      </w:r>
      <w:r w:rsidR="0021198C" w:rsidRPr="0021198C">
        <w:t xml:space="preserve"> </w:t>
      </w:r>
      <w:r w:rsidRPr="0021198C">
        <w:rPr>
          <w:lang w:val="en-US"/>
        </w:rPr>
        <w:t>FT</w:t>
      </w:r>
      <w:r w:rsidR="0021198C" w:rsidRPr="0021198C">
        <w:t xml:space="preserve"> </w:t>
      </w:r>
      <w:r w:rsidRPr="0021198C">
        <w:t>1</w:t>
      </w:r>
      <w:r w:rsidR="0021198C">
        <w:t>.1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малоответственных</w:t>
      </w:r>
      <w:r w:rsidR="0021198C" w:rsidRPr="0021198C">
        <w:t xml:space="preserve"> </w:t>
      </w:r>
      <w:r w:rsidRPr="0021198C">
        <w:t>системах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информации</w:t>
      </w:r>
      <w:r w:rsidR="0021198C">
        <w:t xml:space="preserve"> (</w:t>
      </w:r>
      <w:r w:rsidRPr="0021198C">
        <w:t>например,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циклических</w:t>
      </w:r>
      <w:r w:rsidR="0021198C" w:rsidRPr="0021198C">
        <w:t xml:space="preserve"> </w:t>
      </w:r>
      <w:r w:rsidRPr="0021198C">
        <w:t>системах</w:t>
      </w:r>
      <w:r w:rsidR="0021198C" w:rsidRPr="0021198C">
        <w:t xml:space="preserve"> </w:t>
      </w:r>
      <w:r w:rsidRPr="0021198C">
        <w:t>телеизмерения</w:t>
      </w:r>
      <w:r w:rsidR="0021198C" w:rsidRPr="0021198C">
        <w:t>).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Формат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  <w:lang w:val="en-US"/>
        </w:rPr>
        <w:t>FT</w:t>
      </w:r>
      <w:r w:rsidRPr="0021198C">
        <w:rPr>
          <w:i/>
          <w:iCs/>
        </w:rPr>
        <w:t>1</w:t>
      </w:r>
      <w:r w:rsidR="0021198C">
        <w:rPr>
          <w:i/>
          <w:iCs/>
        </w:rPr>
        <w:t>.2</w:t>
      </w:r>
      <w:r w:rsidR="0021198C" w:rsidRPr="0021198C">
        <w:rPr>
          <w:i/>
          <w:iCs/>
        </w:rPr>
        <w:t xml:space="preserve"> </w:t>
      </w:r>
      <w:r w:rsidRPr="0021198C">
        <w:t>состоит</w:t>
      </w:r>
      <w:r w:rsidR="0021198C" w:rsidRPr="0021198C">
        <w:t xml:space="preserve"> </w:t>
      </w:r>
      <w:r w:rsidRPr="0021198C">
        <w:t>нескольких</w:t>
      </w:r>
      <w:r w:rsidR="0021198C" w:rsidRPr="0021198C">
        <w:t xml:space="preserve"> </w:t>
      </w:r>
      <w:r w:rsidRPr="0021198C">
        <w:t>слов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данными</w:t>
      </w:r>
      <w:r w:rsidR="0021198C">
        <w:t xml:space="preserve"> (</w:t>
      </w:r>
      <w:r w:rsidRPr="0021198C">
        <w:t>не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255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служебного</w:t>
      </w:r>
      <w:r w:rsidR="0021198C" w:rsidRPr="0021198C">
        <w:t xml:space="preserve"> </w:t>
      </w:r>
      <w:r w:rsidRPr="0021198C">
        <w:t>слова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конце</w:t>
      </w:r>
      <w:r w:rsidR="0021198C" w:rsidRPr="0021198C">
        <w:t xml:space="preserve"> </w:t>
      </w:r>
      <w:r w:rsidRPr="0021198C">
        <w:t>кадра</w:t>
      </w:r>
      <w:r w:rsidR="0021198C" w:rsidRPr="0021198C">
        <w:t xml:space="preserve">. </w:t>
      </w:r>
      <w:r w:rsidRPr="0021198C">
        <w:t>Каждое</w:t>
      </w:r>
      <w:r w:rsidR="0021198C" w:rsidRPr="0021198C">
        <w:t xml:space="preserve"> </w:t>
      </w:r>
      <w:r w:rsidRPr="0021198C">
        <w:t>информационное</w:t>
      </w:r>
      <w:r w:rsidR="0021198C" w:rsidRPr="0021198C">
        <w:t xml:space="preserve"> </w:t>
      </w:r>
      <w:r w:rsidRPr="0021198C">
        <w:t>слово</w:t>
      </w:r>
      <w:r w:rsidR="0021198C" w:rsidRPr="0021198C">
        <w:t xml:space="preserve"> </w:t>
      </w:r>
      <w:r w:rsidRPr="0021198C">
        <w:t>имеет</w:t>
      </w:r>
      <w:r w:rsidR="0021198C" w:rsidRPr="0021198C">
        <w:t xml:space="preserve"> </w:t>
      </w:r>
      <w:r w:rsidRPr="0021198C">
        <w:t>такую</w:t>
      </w:r>
      <w:r w:rsidR="0021198C" w:rsidRPr="0021198C">
        <w:t xml:space="preserve"> </w:t>
      </w:r>
      <w:r w:rsidRPr="0021198C">
        <w:t>же</w:t>
      </w:r>
      <w:r w:rsidR="0021198C" w:rsidRPr="0021198C">
        <w:t xml:space="preserve"> </w:t>
      </w:r>
      <w:r w:rsidRPr="0021198C">
        <w:t>структуру,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формате</w:t>
      </w:r>
      <w:r w:rsidR="0021198C" w:rsidRPr="0021198C">
        <w:t xml:space="preserve"> </w:t>
      </w:r>
      <w:r w:rsidRPr="0021198C">
        <w:rPr>
          <w:lang w:val="en-US"/>
        </w:rPr>
        <w:t>FT</w:t>
      </w:r>
      <w:r w:rsidR="0021198C">
        <w:t xml:space="preserve">1.1 </w:t>
      </w:r>
      <w:r w:rsidRPr="0021198C">
        <w:t>В</w:t>
      </w:r>
      <w:r w:rsidR="0021198C" w:rsidRPr="0021198C">
        <w:t xml:space="preserve"> </w:t>
      </w:r>
      <w:r w:rsidRPr="0021198C">
        <w:t>служебном</w:t>
      </w:r>
      <w:r w:rsidR="0021198C" w:rsidRPr="0021198C">
        <w:t xml:space="preserve"> </w:t>
      </w:r>
      <w:r w:rsidRPr="0021198C">
        <w:t>слове</w:t>
      </w:r>
      <w:r w:rsidR="0021198C" w:rsidRPr="0021198C">
        <w:t xml:space="preserve"> </w:t>
      </w:r>
      <w:r w:rsidRPr="0021198C">
        <w:t>записывается</w:t>
      </w:r>
      <w:r w:rsidR="0021198C" w:rsidRPr="0021198C">
        <w:t xml:space="preserve"> </w:t>
      </w:r>
      <w:r w:rsidRPr="0021198C">
        <w:t>контрольная</w:t>
      </w:r>
      <w:r w:rsidR="0021198C" w:rsidRPr="0021198C">
        <w:t xml:space="preserve"> </w:t>
      </w:r>
      <w:r w:rsidRPr="0021198C">
        <w:t>сумма</w:t>
      </w:r>
      <w:r w:rsidR="0021198C" w:rsidRPr="0021198C">
        <w:t xml:space="preserve">. </w:t>
      </w:r>
      <w:r w:rsidRPr="0021198C">
        <w:t>Контрольная</w:t>
      </w:r>
      <w:r w:rsidR="0021198C" w:rsidRPr="0021198C">
        <w:t xml:space="preserve"> </w:t>
      </w:r>
      <w:r w:rsidRPr="0021198C">
        <w:t>сумма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путем</w:t>
      </w:r>
      <w:r w:rsidR="0021198C" w:rsidRPr="0021198C">
        <w:t xml:space="preserve"> </w:t>
      </w:r>
      <w:r w:rsidRPr="0021198C">
        <w:t>арифметического</w:t>
      </w:r>
      <w:r w:rsidR="0021198C" w:rsidRPr="0021198C">
        <w:t xml:space="preserve"> </w:t>
      </w:r>
      <w:r w:rsidRPr="0021198C">
        <w:t>поразрядного</w:t>
      </w:r>
      <w:r w:rsidR="0021198C" w:rsidRPr="0021198C">
        <w:t xml:space="preserve"> </w:t>
      </w:r>
      <w:r w:rsidRPr="0021198C">
        <w:t>суммирования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слов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данными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модулю</w:t>
      </w:r>
      <w:r w:rsidR="0021198C" w:rsidRPr="0021198C">
        <w:t xml:space="preserve"> </w:t>
      </w:r>
      <w:r w:rsidRPr="0021198C">
        <w:t>256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инвертированием</w:t>
      </w:r>
      <w:r w:rsidR="0021198C" w:rsidRPr="0021198C">
        <w:t xml:space="preserve"> </w:t>
      </w:r>
      <w:r w:rsidRPr="0021198C">
        <w:t>полученного</w:t>
      </w:r>
      <w:r w:rsidR="0021198C" w:rsidRPr="0021198C">
        <w:t xml:space="preserve"> </w:t>
      </w:r>
      <w:r w:rsidRPr="0021198C">
        <w:t>результата</w:t>
      </w:r>
      <w:r w:rsidR="0021198C" w:rsidRPr="0021198C">
        <w:t xml:space="preserve">. </w:t>
      </w:r>
      <w:r w:rsidRPr="0021198C">
        <w:t>ГОСТ</w:t>
      </w:r>
      <w:r w:rsidR="0021198C" w:rsidRPr="0021198C">
        <w:t xml:space="preserve"> </w:t>
      </w:r>
      <w:r w:rsidRPr="0021198C">
        <w:t>Р</w:t>
      </w:r>
      <w:r w:rsidR="0021198C" w:rsidRPr="0021198C">
        <w:t xml:space="preserve"> </w:t>
      </w:r>
      <w:r w:rsidRPr="0021198C">
        <w:t>МЭК</w:t>
      </w:r>
      <w:r w:rsidR="0021198C" w:rsidRPr="0021198C">
        <w:t xml:space="preserve"> </w:t>
      </w:r>
      <w:r w:rsidRPr="0021198C">
        <w:t>870-101-2001</w:t>
      </w:r>
      <w:r w:rsidR="0021198C" w:rsidRPr="0021198C">
        <w:t xml:space="preserve"> </w:t>
      </w:r>
      <w:r w:rsidRPr="0021198C">
        <w:t>допускает</w:t>
      </w:r>
      <w:r w:rsidR="0021198C" w:rsidRPr="0021198C">
        <w:t xml:space="preserve"> </w:t>
      </w:r>
      <w:r w:rsidRPr="0021198C">
        <w:t>использование</w:t>
      </w:r>
      <w:r w:rsidR="0021198C" w:rsidRPr="0021198C">
        <w:t xml:space="preserve"> </w:t>
      </w:r>
      <w:r w:rsidRPr="0021198C">
        <w:t>блоков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формата</w:t>
      </w:r>
      <w:r w:rsidR="0021198C" w:rsidRPr="0021198C">
        <w:t xml:space="preserve"> </w:t>
      </w:r>
      <w:r w:rsidRPr="0021198C">
        <w:rPr>
          <w:lang w:val="en-US"/>
        </w:rPr>
        <w:t>F</w:t>
      </w:r>
      <w:r w:rsidRPr="0021198C">
        <w:t>1</w:t>
      </w:r>
      <w:r w:rsidR="0021198C">
        <w:t>.2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В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формате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  <w:lang w:val="en-US"/>
        </w:rPr>
        <w:t>FT</w:t>
      </w:r>
      <w:r w:rsidRPr="0021198C">
        <w:rPr>
          <w:i/>
          <w:iCs/>
        </w:rPr>
        <w:t>2</w:t>
      </w:r>
      <w:r w:rsidR="0021198C" w:rsidRPr="0021198C">
        <w:rPr>
          <w:i/>
          <w:iCs/>
        </w:rPr>
        <w:t xml:space="preserve"> </w:t>
      </w:r>
      <w:r w:rsidRPr="0021198C">
        <w:t>каждое</w:t>
      </w:r>
      <w:r w:rsidR="0021198C" w:rsidRPr="0021198C">
        <w:t xml:space="preserve"> </w:t>
      </w:r>
      <w:r w:rsidRPr="0021198C">
        <w:t>слово</w:t>
      </w:r>
      <w:r w:rsidR="0021198C" w:rsidRPr="0021198C">
        <w:t xml:space="preserve"> </w:t>
      </w:r>
      <w:r w:rsidRPr="0021198C">
        <w:t>имеет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информационных</w:t>
      </w:r>
      <w:r w:rsidR="0021198C" w:rsidRPr="0021198C">
        <w:t xml:space="preserve"> </w:t>
      </w:r>
      <w:r w:rsidRPr="0021198C">
        <w:t>бит</w:t>
      </w:r>
      <w:r w:rsidR="0021198C" w:rsidRPr="0021198C">
        <w:t>.</w:t>
      </w:r>
    </w:p>
    <w:p w:rsid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Формат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  <w:lang w:val="en-US"/>
        </w:rPr>
        <w:t>FT</w:t>
      </w:r>
      <w:r w:rsidRPr="0021198C">
        <w:rPr>
          <w:i/>
          <w:iCs/>
        </w:rPr>
        <w:t>3</w:t>
      </w:r>
      <w:r w:rsidR="0021198C" w:rsidRPr="0021198C">
        <w:rPr>
          <w:i/>
          <w:iCs/>
        </w:rPr>
        <w:t xml:space="preserve"> </w:t>
      </w:r>
      <w:r w:rsidRPr="0021198C">
        <w:t>строится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тем</w:t>
      </w:r>
      <w:r w:rsidR="0021198C" w:rsidRPr="0021198C">
        <w:t xml:space="preserve"> </w:t>
      </w:r>
      <w:r w:rsidRPr="0021198C">
        <w:t>же</w:t>
      </w:r>
      <w:r w:rsidR="0021198C" w:rsidRPr="0021198C">
        <w:t xml:space="preserve"> </w:t>
      </w:r>
      <w:r w:rsidRPr="0021198C">
        <w:t>принципам,</w:t>
      </w:r>
      <w:r w:rsidR="0021198C" w:rsidRPr="0021198C">
        <w:t xml:space="preserve"> </w:t>
      </w:r>
      <w:r w:rsidRPr="0021198C">
        <w:t>что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FT</w:t>
      </w:r>
      <w:r w:rsidRPr="0021198C">
        <w:t>2,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использованием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мощного</w:t>
      </w:r>
      <w:r w:rsidR="0021198C" w:rsidRPr="0021198C">
        <w:t xml:space="preserve"> </w:t>
      </w:r>
      <w:r w:rsidRPr="0021198C">
        <w:t>образующего</w:t>
      </w:r>
      <w:r w:rsidR="0021198C" w:rsidRPr="0021198C">
        <w:t xml:space="preserve"> </w:t>
      </w:r>
      <w:r w:rsidRPr="0021198C">
        <w:t>полинома</w:t>
      </w:r>
      <w:r w:rsidR="0021198C" w:rsidRPr="0021198C">
        <w:t xml:space="preserve"> </w:t>
      </w:r>
      <w:r w:rsidRPr="0021198C">
        <w:t>Р</w:t>
      </w:r>
      <w:r w:rsidR="0021198C">
        <w:t xml:space="preserve"> (</w:t>
      </w:r>
      <w:r w:rsidRPr="0021198C">
        <w:rPr>
          <w:i/>
          <w:iCs/>
          <w:lang w:val="en-US"/>
        </w:rPr>
        <w:t>x</w:t>
      </w:r>
      <w:r w:rsidR="0021198C" w:rsidRPr="0021198C">
        <w:t xml:space="preserve">) </w:t>
      </w:r>
      <w:r w:rsidRPr="0021198C">
        <w:t>=х16</w:t>
      </w:r>
      <w:r w:rsidR="0021198C" w:rsidRPr="0021198C">
        <w:t xml:space="preserve"> </w:t>
      </w:r>
      <w:r w:rsidRPr="0021198C">
        <w:t>+</w:t>
      </w:r>
      <w:r w:rsidR="0021198C" w:rsidRPr="0021198C">
        <w:t xml:space="preserve"> </w:t>
      </w:r>
      <w:r w:rsidRPr="0021198C">
        <w:rPr>
          <w:i/>
          <w:iCs/>
          <w:lang w:val="en-US"/>
        </w:rPr>
        <w:t>x</w:t>
      </w:r>
      <w:r w:rsidRPr="0021198C">
        <w:t>13+</w:t>
      </w:r>
      <w:r w:rsidRPr="0021198C">
        <w:rPr>
          <w:i/>
          <w:iCs/>
          <w:lang w:val="en-US"/>
        </w:rPr>
        <w:t>x</w:t>
      </w:r>
      <w:r w:rsidRPr="0021198C">
        <w:t>12</w:t>
      </w:r>
      <w:r w:rsidR="0021198C" w:rsidRPr="0021198C">
        <w:t xml:space="preserve"> </w:t>
      </w:r>
      <w:r w:rsidRPr="0021198C">
        <w:t>+</w:t>
      </w:r>
      <w:r w:rsidR="0021198C" w:rsidRPr="0021198C">
        <w:t xml:space="preserve"> </w:t>
      </w:r>
      <w:r w:rsidRPr="0021198C">
        <w:rPr>
          <w:i/>
          <w:iCs/>
        </w:rPr>
        <w:t>+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  <w:lang w:val="en-US"/>
        </w:rPr>
        <w:t>x</w:t>
      </w:r>
      <w:r w:rsidRPr="0021198C">
        <w:rPr>
          <w:i/>
          <w:iCs/>
        </w:rPr>
        <w:t>11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+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х10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+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х8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+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х6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+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х5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+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х2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+</w:t>
      </w:r>
      <w:r w:rsidR="0021198C" w:rsidRPr="0021198C">
        <w:rPr>
          <w:i/>
          <w:iCs/>
        </w:rPr>
        <w:t xml:space="preserve"> </w:t>
      </w:r>
      <w:r w:rsidRPr="0021198C">
        <w:t>1</w:t>
      </w:r>
      <w:r w:rsidR="0021198C" w:rsidRPr="0021198C">
        <w:t xml:space="preserve">. </w:t>
      </w:r>
      <w:r w:rsidRPr="0021198C">
        <w:t>Минимальное</w:t>
      </w:r>
      <w:r w:rsidR="0021198C" w:rsidRPr="0021198C">
        <w:t xml:space="preserve"> </w:t>
      </w:r>
      <w:r w:rsidRPr="0021198C">
        <w:t>кодовое</w:t>
      </w:r>
      <w:r w:rsidR="0021198C" w:rsidRPr="0021198C">
        <w:t xml:space="preserve"> </w:t>
      </w:r>
      <w:r w:rsidRPr="0021198C">
        <w:t>расстояние</w:t>
      </w:r>
      <w:r w:rsidR="0021198C" w:rsidRPr="0021198C">
        <w:t xml:space="preserve"> </w:t>
      </w:r>
      <w:r w:rsidRPr="0021198C">
        <w:t>увеличивается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шести</w:t>
      </w:r>
      <w:r w:rsidR="0021198C" w:rsidRPr="0021198C">
        <w:t xml:space="preserve"> </w:t>
      </w:r>
      <w:r w:rsidRPr="0021198C">
        <w:rPr>
          <w:lang w:val="en-US"/>
        </w:rPr>
        <w:t>d</w:t>
      </w:r>
      <w:r w:rsidRPr="0021198C">
        <w:rPr>
          <w:vertAlign w:val="subscript"/>
          <w:lang w:val="en-US"/>
        </w:rPr>
        <w:t>mjn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Pr="0021198C">
        <w:t>6</w:t>
      </w:r>
      <w:r w:rsidR="0021198C" w:rsidRPr="0021198C">
        <w:t>.</w:t>
      </w:r>
    </w:p>
    <w:p w:rsidR="00BE2B24" w:rsidRPr="0021198C" w:rsidRDefault="00BE2B24" w:rsidP="0021198C">
      <w:pPr>
        <w:shd w:val="clear" w:color="auto" w:fill="FFFFFF"/>
        <w:tabs>
          <w:tab w:val="left" w:pos="726"/>
        </w:tabs>
      </w:pPr>
    </w:p>
    <w:p w:rsidR="0021198C" w:rsidRPr="0021198C" w:rsidRDefault="00B76230" w:rsidP="0021198C">
      <w:pPr>
        <w:shd w:val="clear" w:color="auto" w:fill="FFFFFF"/>
        <w:tabs>
          <w:tab w:val="left" w:pos="726"/>
        </w:tabs>
        <w:rPr>
          <w:b/>
          <w:bCs/>
        </w:rPr>
      </w:pPr>
      <w:r>
        <w:rPr>
          <w:b/>
          <w:noProof/>
        </w:rPr>
        <w:pict>
          <v:shape id="Рисунок 1" o:spid="_x0000_i1052" type="#_x0000_t75" style="width:423.75pt;height:275.25pt;visibility:visible">
            <v:imagedata r:id="rId34" o:title=""/>
          </v:shape>
        </w:pict>
      </w:r>
    </w:p>
    <w:p w:rsidR="0021198C" w:rsidRPr="0021198C" w:rsidRDefault="00B100E7" w:rsidP="00BE2B24">
      <w:r w:rsidRPr="0021198C">
        <w:t>Рис</w:t>
      </w:r>
      <w:r w:rsidR="0021198C">
        <w:t>.4</w:t>
      </w:r>
      <w:r w:rsidR="0021198C" w:rsidRPr="0021198C">
        <w:t xml:space="preserve">. </w:t>
      </w:r>
      <w:r w:rsidRPr="0021198C">
        <w:t>Схема</w:t>
      </w:r>
      <w:r w:rsidR="0021198C" w:rsidRPr="0021198C">
        <w:t xml:space="preserve"> </w:t>
      </w:r>
      <w:r w:rsidRPr="0021198C">
        <w:t>рекомендуемых</w:t>
      </w:r>
      <w:r w:rsidR="0021198C" w:rsidRPr="0021198C">
        <w:t xml:space="preserve"> </w:t>
      </w:r>
      <w:r w:rsidRPr="0021198C">
        <w:t>форматов</w:t>
      </w:r>
      <w:r w:rsidR="0021198C" w:rsidRPr="0021198C">
        <w:t xml:space="preserve"> </w:t>
      </w:r>
      <w:r w:rsidRPr="0021198C">
        <w:t>телемеханики</w:t>
      </w:r>
    </w:p>
    <w:p w:rsidR="00BE2B24" w:rsidRDefault="00BE2B24" w:rsidP="0021198C">
      <w:pPr>
        <w:shd w:val="clear" w:color="auto" w:fill="FFFFFF"/>
        <w:tabs>
          <w:tab w:val="left" w:pos="726"/>
        </w:tabs>
      </w:pPr>
    </w:p>
    <w:p w:rsidR="0021198C" w:rsidRDefault="00B100E7" w:rsidP="0021198C">
      <w:pPr>
        <w:shd w:val="clear" w:color="auto" w:fill="FFFFFF"/>
        <w:tabs>
          <w:tab w:val="left" w:pos="726"/>
        </w:tabs>
      </w:pP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.5</w:t>
      </w:r>
      <w:r w:rsidR="0021198C" w:rsidRPr="0021198C">
        <w:t xml:space="preserve"> </w:t>
      </w:r>
      <w:r w:rsidRPr="0021198C">
        <w:t>приведены</w:t>
      </w:r>
      <w:r w:rsidR="0021198C" w:rsidRPr="0021198C">
        <w:t xml:space="preserve"> </w:t>
      </w:r>
      <w:r w:rsidRPr="0021198C">
        <w:t>вероятности</w:t>
      </w:r>
      <w:r w:rsidR="0021198C" w:rsidRPr="0021198C">
        <w:t xml:space="preserve"> </w:t>
      </w:r>
      <w:r w:rsidRPr="0021198C">
        <w:t>нераспознанных</w:t>
      </w:r>
      <w:r w:rsidR="0021198C" w:rsidRPr="0021198C">
        <w:t xml:space="preserve"> </w:t>
      </w:r>
      <w:r w:rsidRPr="0021198C">
        <w:t>ошибок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рассмотренных</w:t>
      </w:r>
      <w:r w:rsidR="0021198C" w:rsidRPr="0021198C">
        <w:t xml:space="preserve"> </w:t>
      </w:r>
      <w:r w:rsidRPr="0021198C">
        <w:t>форматов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классов</w:t>
      </w:r>
      <w:r w:rsidR="0021198C" w:rsidRPr="0021198C">
        <w:t xml:space="preserve"> </w:t>
      </w:r>
      <w:r w:rsidRPr="0021198C">
        <w:t>достоверности</w:t>
      </w:r>
      <w:r w:rsidR="0021198C" w:rsidRPr="0021198C">
        <w:t>.</w:t>
      </w:r>
    </w:p>
    <w:p w:rsidR="00BE2B24" w:rsidRPr="0021198C" w:rsidRDefault="00BE2B24" w:rsidP="0021198C">
      <w:pPr>
        <w:shd w:val="clear" w:color="auto" w:fill="FFFFFF"/>
        <w:tabs>
          <w:tab w:val="left" w:pos="726"/>
        </w:tabs>
      </w:pPr>
    </w:p>
    <w:p w:rsidR="00B100E7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6" o:spid="_x0000_i1053" type="#_x0000_t75" style="width:310.5pt;height:265.5pt;visibility:visible">
            <v:imagedata r:id="rId35" o:title="" cropbottom="6715f"/>
          </v:shape>
        </w:pic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  <w:rPr>
          <w:bCs/>
        </w:rPr>
      </w:pPr>
      <w:r w:rsidRPr="0021198C">
        <w:rPr>
          <w:bCs/>
        </w:rPr>
        <w:t>Рис</w:t>
      </w:r>
      <w:r w:rsidR="0021198C">
        <w:rPr>
          <w:bCs/>
        </w:rPr>
        <w:t>.5</w:t>
      </w:r>
      <w:r w:rsidR="0021198C" w:rsidRPr="0021198C">
        <w:rPr>
          <w:bCs/>
        </w:rPr>
        <w:t xml:space="preserve">. </w:t>
      </w:r>
      <w:r w:rsidRPr="0021198C">
        <w:rPr>
          <w:bCs/>
        </w:rPr>
        <w:t>Классы</w:t>
      </w:r>
      <w:r w:rsidR="0021198C" w:rsidRPr="0021198C">
        <w:rPr>
          <w:bCs/>
        </w:rPr>
        <w:t xml:space="preserve"> </w:t>
      </w:r>
      <w:r w:rsidRPr="0021198C">
        <w:rPr>
          <w:bCs/>
        </w:rPr>
        <w:t>достоверности</w:t>
      </w:r>
      <w:r w:rsidR="0021198C" w:rsidRPr="0021198C">
        <w:rPr>
          <w:bCs/>
        </w:rPr>
        <w:t xml:space="preserve"> </w:t>
      </w:r>
      <w:r w:rsidRPr="0021198C">
        <w:rPr>
          <w:bCs/>
        </w:rPr>
        <w:t>стандартные</w:t>
      </w:r>
      <w:r w:rsidR="0021198C" w:rsidRPr="0021198C">
        <w:rPr>
          <w:bCs/>
        </w:rPr>
        <w:t xml:space="preserve"> </w:t>
      </w:r>
      <w:r w:rsidRPr="0021198C">
        <w:rPr>
          <w:bCs/>
        </w:rPr>
        <w:t>форматы</w:t>
      </w:r>
      <w:r w:rsidR="0021198C" w:rsidRPr="0021198C">
        <w:rPr>
          <w:bCs/>
        </w:rPr>
        <w:t xml:space="preserve"> </w:t>
      </w:r>
      <w:r w:rsidRPr="0021198C">
        <w:rPr>
          <w:bCs/>
        </w:rPr>
        <w:t>телемеханики</w:t>
      </w:r>
    </w:p>
    <w:p w:rsidR="00BE2B24" w:rsidRDefault="00BE2B24" w:rsidP="0021198C">
      <w:pPr>
        <w:shd w:val="clear" w:color="auto" w:fill="FFFFFF"/>
        <w:tabs>
          <w:tab w:val="left" w:pos="726"/>
        </w:tabs>
        <w:rPr>
          <w:b/>
          <w:bCs/>
        </w:rPr>
      </w:pP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Электрический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интерфейс</w:t>
      </w:r>
      <w:r w:rsidR="0021198C" w:rsidRPr="0021198C">
        <w:rPr>
          <w:b/>
          <w:bCs/>
        </w:rPr>
        <w:t xml:space="preserve">. </w:t>
      </w:r>
      <w:r w:rsidRPr="0021198C">
        <w:t>Сигналы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t>передаются</w:t>
      </w:r>
      <w:r w:rsidR="0021198C" w:rsidRPr="0021198C">
        <w:t xml:space="preserve"> </w:t>
      </w:r>
      <w:r w:rsidRPr="0021198C">
        <w:t>относительно</w:t>
      </w:r>
      <w:r w:rsidR="0021198C" w:rsidRPr="0021198C">
        <w:t xml:space="preserve"> </w:t>
      </w:r>
      <w:r w:rsidRPr="0021198C">
        <w:t>общего</w:t>
      </w:r>
      <w:r w:rsidR="0021198C" w:rsidRPr="0021198C">
        <w:t xml:space="preserve"> </w:t>
      </w:r>
      <w:r w:rsidRPr="0021198C">
        <w:t>провода</w:t>
      </w:r>
      <w:r w:rsidR="0021198C" w:rsidRPr="0021198C">
        <w:t xml:space="preserve"> - </w:t>
      </w:r>
      <w:r w:rsidRPr="0021198C">
        <w:t>сигнальной</w:t>
      </w:r>
      <w:r w:rsidR="0021198C" w:rsidRPr="0021198C">
        <w:t xml:space="preserve"> </w:t>
      </w:r>
      <w:r w:rsidRPr="0021198C">
        <w:t>земли</w:t>
      </w:r>
      <w:r w:rsidR="0021198C">
        <w:t xml:space="preserve"> (</w:t>
      </w:r>
      <w:r w:rsidRPr="0021198C">
        <w:rPr>
          <w:lang w:val="en-US"/>
        </w:rPr>
        <w:t>SG</w:t>
      </w:r>
      <w:r w:rsidR="0021198C" w:rsidRPr="0021198C">
        <w:t xml:space="preserve">). </w:t>
      </w:r>
      <w:r w:rsidRPr="0021198C">
        <w:t>Логической</w:t>
      </w:r>
      <w:r w:rsidR="0021198C" w:rsidRPr="0021198C">
        <w:t xml:space="preserve"> </w:t>
      </w:r>
      <w:r w:rsidRPr="0021198C">
        <w:t>единице</w:t>
      </w:r>
      <w:r w:rsidR="0021198C">
        <w:t xml:space="preserve"> (</w:t>
      </w:r>
      <w:r w:rsidRPr="0021198C">
        <w:rPr>
          <w:lang w:val="en-US"/>
        </w:rPr>
        <w:t>SPACE</w:t>
      </w:r>
      <w:r w:rsidR="0021198C" w:rsidRPr="0021198C">
        <w:t xml:space="preserve"> - </w:t>
      </w:r>
      <w:r w:rsidRPr="0021198C">
        <w:t>для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rPr>
          <w:lang w:val="en-US"/>
        </w:rPr>
        <w:t>ON</w:t>
      </w:r>
      <w:r w:rsidR="0021198C" w:rsidRPr="0021198C">
        <w:t xml:space="preserve"> - </w:t>
      </w:r>
      <w:r w:rsidRPr="0021198C">
        <w:t>для</w:t>
      </w:r>
      <w:r w:rsidR="0021198C" w:rsidRPr="0021198C">
        <w:t xml:space="preserve"> </w:t>
      </w:r>
      <w:r w:rsidRPr="0021198C">
        <w:t>линий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) </w:t>
      </w:r>
      <w:r w:rsidRPr="0021198C">
        <w:t>соответствует</w:t>
      </w:r>
      <w:r w:rsidR="0021198C" w:rsidRPr="0021198C">
        <w:t xml:space="preserve"> </w:t>
      </w:r>
      <w:r w:rsidRPr="0021198C">
        <w:t>напряжение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входе</w:t>
      </w:r>
      <w:r w:rsidR="0021198C" w:rsidRPr="0021198C">
        <w:t xml:space="preserve"> </w:t>
      </w:r>
      <w:r w:rsidRPr="0021198C">
        <w:t>приемника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диапазоне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- </w:t>
      </w:r>
      <w:r w:rsidRPr="0021198C">
        <w:t>25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- </w:t>
      </w:r>
      <w:r w:rsidRPr="0021198C">
        <w:t>3</w:t>
      </w:r>
      <w:r w:rsidR="0021198C" w:rsidRPr="0021198C">
        <w:t xml:space="preserve"> </w:t>
      </w:r>
      <w:r w:rsidRPr="0021198C">
        <w:t>В,</w:t>
      </w:r>
      <w:r w:rsidR="0021198C" w:rsidRPr="0021198C">
        <w:t xml:space="preserve"> </w:t>
      </w:r>
      <w:r w:rsidRPr="0021198C">
        <w:t>логическому</w:t>
      </w:r>
      <w:r w:rsidR="0021198C" w:rsidRPr="0021198C">
        <w:t xml:space="preserve"> </w:t>
      </w:r>
      <w:r w:rsidRPr="0021198C">
        <w:t>нулю</w:t>
      </w:r>
      <w:r w:rsidR="0021198C">
        <w:t xml:space="preserve"> (</w:t>
      </w:r>
      <w:r w:rsidRPr="0021198C">
        <w:rPr>
          <w:lang w:val="en-US"/>
        </w:rPr>
        <w:t>MARK</w:t>
      </w:r>
      <w:r w:rsidR="0021198C" w:rsidRPr="0021198C">
        <w:t xml:space="preserve"> - </w:t>
      </w:r>
      <w:r w:rsidRPr="0021198C">
        <w:t>для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rPr>
          <w:lang w:val="en-US"/>
        </w:rPr>
        <w:t>OFF</w:t>
      </w:r>
      <w:r w:rsidR="0021198C" w:rsidRPr="0021198C">
        <w:t xml:space="preserve"> - </w:t>
      </w:r>
      <w:r w:rsidRPr="0021198C">
        <w:t>для</w:t>
      </w:r>
      <w:r w:rsidR="0021198C" w:rsidRPr="0021198C">
        <w:t xml:space="preserve"> </w:t>
      </w:r>
      <w:r w:rsidRPr="0021198C">
        <w:t>линий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) - </w:t>
      </w:r>
      <w:r w:rsidRPr="0021198C">
        <w:t>напряжение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+25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+3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. </w:t>
      </w:r>
      <w:r w:rsidRPr="0021198C">
        <w:t>Сигнальная</w:t>
      </w:r>
      <w:r w:rsidR="0021198C" w:rsidRPr="0021198C">
        <w:t xml:space="preserve"> </w:t>
      </w:r>
      <w:r w:rsidRPr="0021198C">
        <w:t>земля</w:t>
      </w:r>
      <w:r w:rsidR="0021198C" w:rsidRPr="0021198C">
        <w:t xml:space="preserve"> </w:t>
      </w:r>
      <w:r w:rsidRPr="0021198C">
        <w:rPr>
          <w:lang w:val="en-US"/>
        </w:rPr>
        <w:t>SG</w:t>
      </w:r>
      <w:r w:rsidR="0021198C" w:rsidRPr="0021198C">
        <w:t xml:space="preserve"> </w:t>
      </w:r>
      <w:r w:rsidRPr="0021198C">
        <w:t>является</w:t>
      </w:r>
      <w:r w:rsidR="0021198C" w:rsidRPr="0021198C">
        <w:t xml:space="preserve"> </w:t>
      </w:r>
      <w:r w:rsidRPr="0021198C">
        <w:t>общим</w:t>
      </w:r>
      <w:r w:rsidR="0021198C" w:rsidRPr="0021198C">
        <w:t xml:space="preserve"> </w:t>
      </w:r>
      <w:r w:rsidRPr="0021198C">
        <w:t>проводом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электрических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интерфейса</w:t>
      </w:r>
      <w:r w:rsidR="0021198C" w:rsidRPr="0021198C">
        <w:t xml:space="preserve">. </w:t>
      </w:r>
      <w:r w:rsidRPr="0021198C">
        <w:t>Ток</w:t>
      </w:r>
      <w:r w:rsidR="0021198C" w:rsidRPr="0021198C">
        <w:t xml:space="preserve"> </w:t>
      </w:r>
      <w:r w:rsidRPr="0021198C">
        <w:t>короткого</w:t>
      </w:r>
      <w:r w:rsidR="0021198C" w:rsidRPr="0021198C">
        <w:t xml:space="preserve"> </w:t>
      </w:r>
      <w:r w:rsidRPr="0021198C">
        <w:t>замыкания</w:t>
      </w:r>
      <w:r w:rsidR="0021198C" w:rsidRPr="0021198C">
        <w:t xml:space="preserve"> </w:t>
      </w:r>
      <w:r w:rsidRPr="0021198C">
        <w:t>передатчиков</w:t>
      </w:r>
      <w:r w:rsidR="0021198C" w:rsidRPr="0021198C">
        <w:t xml:space="preserve"> - </w:t>
      </w:r>
      <w:r w:rsidRPr="0021198C">
        <w:t>не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20</w:t>
      </w:r>
      <w:r w:rsidR="0021198C" w:rsidRPr="0021198C">
        <w:t xml:space="preserve"> </w:t>
      </w:r>
      <w:r w:rsidRPr="0021198C">
        <w:t>мА</w:t>
      </w:r>
      <w:r w:rsidR="0021198C" w:rsidRPr="0021198C">
        <w:t>.</w:t>
      </w:r>
    </w:p>
    <w:p w:rsidR="0021198C" w:rsidRDefault="00B100E7" w:rsidP="0021198C">
      <w:pPr>
        <w:shd w:val="clear" w:color="auto" w:fill="FFFFFF"/>
        <w:tabs>
          <w:tab w:val="left" w:pos="726"/>
        </w:tabs>
      </w:pPr>
      <w:r w:rsidRPr="0021198C">
        <w:t>Линии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обозначают</w:t>
      </w:r>
      <w:r w:rsidR="0021198C" w:rsidRPr="0021198C">
        <w:t xml:space="preserve"> </w:t>
      </w:r>
      <w:r w:rsidRPr="0021198C">
        <w:rPr>
          <w:lang w:val="en-US"/>
        </w:rPr>
        <w:t>TD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RD</w:t>
      </w:r>
      <w:r w:rsidR="0021198C" w:rsidRPr="0021198C">
        <w:t xml:space="preserve">.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</w:t>
      </w:r>
      <w:smartTag w:uri="urn:schemas-microsoft-com:office:smarttags" w:element="metricconverter">
        <w:smartTagPr>
          <w:attr w:name="ProductID" w:val="232C"/>
        </w:smartTagPr>
        <w:r w:rsidRPr="0021198C">
          <w:t>232</w:t>
        </w:r>
        <w:r w:rsidRPr="0021198C">
          <w:rPr>
            <w:lang w:val="en-US"/>
          </w:rPr>
          <w:t>C</w:t>
        </w:r>
      </w:smartTag>
      <w:r w:rsidR="0021198C" w:rsidRPr="0021198C">
        <w:t xml:space="preserve"> </w:t>
      </w:r>
      <w:r w:rsidRPr="0021198C">
        <w:t>обеспечивает</w:t>
      </w:r>
      <w:r w:rsidR="0021198C" w:rsidRPr="0021198C">
        <w:t xml:space="preserve"> </w:t>
      </w:r>
      <w:r w:rsidRPr="0021198C">
        <w:t>два</w:t>
      </w:r>
      <w:r w:rsidR="0021198C" w:rsidRPr="0021198C">
        <w:t xml:space="preserve"> </w:t>
      </w:r>
      <w:r w:rsidRPr="0021198C">
        <w:t>независимых</w:t>
      </w:r>
      <w:r w:rsidR="0021198C" w:rsidRPr="0021198C">
        <w:t xml:space="preserve"> </w:t>
      </w:r>
      <w:r w:rsidRPr="0021198C">
        <w:t>последовательных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: </w:t>
      </w:r>
      <w:r w:rsidRPr="0021198C">
        <w:t>первичный</w:t>
      </w:r>
      <w:r w:rsidR="0021198C">
        <w:t xml:space="preserve"> (</w:t>
      </w:r>
      <w:r w:rsidRPr="0021198C">
        <w:t>главный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вторичный</w:t>
      </w:r>
      <w:r w:rsidR="0021198C">
        <w:t xml:space="preserve"> (</w:t>
      </w:r>
      <w:r w:rsidRPr="0021198C">
        <w:t>вспомогательный</w:t>
      </w:r>
      <w:r w:rsidR="0021198C" w:rsidRPr="0021198C">
        <w:t xml:space="preserve">). </w:t>
      </w:r>
      <w:r w:rsidRPr="0021198C">
        <w:t>Оба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работать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полнодуплексном</w:t>
      </w:r>
      <w:r w:rsidR="0021198C" w:rsidRPr="0021198C">
        <w:t xml:space="preserve"> </w:t>
      </w:r>
      <w:r w:rsidRPr="0021198C">
        <w:t>режиме,</w:t>
      </w:r>
      <w:r w:rsidR="0021198C" w:rsidRPr="0021198C">
        <w:t xml:space="preserve"> </w:t>
      </w:r>
      <w:r w:rsidR="0021198C">
        <w:t>т.е.</w:t>
      </w:r>
      <w:r w:rsidR="0021198C" w:rsidRPr="0021198C">
        <w:t xml:space="preserve"> </w:t>
      </w:r>
      <w:r w:rsidRPr="0021198C">
        <w:t>одновременно</w:t>
      </w:r>
      <w:r w:rsidR="0021198C" w:rsidRPr="0021198C">
        <w:t xml:space="preserve"> </w:t>
      </w:r>
      <w:r w:rsidRPr="0021198C">
        <w:t>осуществляют</w:t>
      </w:r>
      <w:r w:rsidR="0021198C" w:rsidRPr="0021198C">
        <w:t xml:space="preserve"> </w:t>
      </w:r>
      <w:r w:rsidRPr="0021198C">
        <w:t>передачу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прием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.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.6</w:t>
      </w:r>
      <w:r w:rsidR="0021198C" w:rsidRPr="0021198C">
        <w:t xml:space="preserve"> </w:t>
      </w:r>
      <w:r w:rsidRPr="0021198C">
        <w:t>показаны</w:t>
      </w:r>
      <w:r w:rsidR="0021198C" w:rsidRPr="0021198C">
        <w:t xml:space="preserve"> </w:t>
      </w:r>
      <w:r w:rsidRPr="0021198C">
        <w:t>уровни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интерфейса</w:t>
      </w:r>
      <w:r w:rsidR="0021198C" w:rsidRPr="0021198C">
        <w:t xml:space="preserve"> </w:t>
      </w:r>
      <w:r w:rsidRPr="0021198C">
        <w:rPr>
          <w:lang w:val="en-US"/>
        </w:rPr>
        <w:t>RS-232</w:t>
      </w:r>
      <w:r w:rsidR="0021198C" w:rsidRPr="0021198C">
        <w:rPr>
          <w:lang w:val="en-US"/>
        </w:rPr>
        <w:t>.</w:t>
      </w:r>
    </w:p>
    <w:p w:rsidR="00BE2B24" w:rsidRPr="00BE2B24" w:rsidRDefault="00BE2B24" w:rsidP="0021198C">
      <w:pPr>
        <w:shd w:val="clear" w:color="auto" w:fill="FFFFFF"/>
        <w:tabs>
          <w:tab w:val="left" w:pos="726"/>
        </w:tabs>
      </w:pPr>
    </w:p>
    <w:p w:rsidR="00B100E7" w:rsidRPr="0021198C" w:rsidRDefault="00B76230" w:rsidP="0021198C">
      <w:pPr>
        <w:tabs>
          <w:tab w:val="left" w:pos="726"/>
        </w:tabs>
        <w:rPr>
          <w:noProof/>
          <w:lang w:val="en-US"/>
        </w:rPr>
      </w:pPr>
      <w:r>
        <w:pict>
          <v:shape id="_x0000_i1054" type="#_x0000_t75" style="width:327pt;height:249.75pt">
            <v:imagedata r:id="rId36" o:title=""/>
          </v:shape>
        </w:pict>
      </w:r>
    </w:p>
    <w:p w:rsidR="0021198C" w:rsidRDefault="00B100E7" w:rsidP="0021198C">
      <w:pPr>
        <w:tabs>
          <w:tab w:val="left" w:pos="726"/>
        </w:tabs>
        <w:rPr>
          <w:noProof/>
        </w:rPr>
      </w:pPr>
      <w:r w:rsidRPr="0021198C">
        <w:rPr>
          <w:noProof/>
        </w:rPr>
        <w:t>Рис</w:t>
      </w:r>
      <w:r w:rsidR="0021198C">
        <w:rPr>
          <w:noProof/>
        </w:rPr>
        <w:t>.6</w:t>
      </w:r>
      <w:r w:rsidR="0021198C" w:rsidRPr="0021198C">
        <w:rPr>
          <w:noProof/>
        </w:rPr>
        <w:t xml:space="preserve">. </w:t>
      </w:r>
      <w:r w:rsidRPr="0021198C">
        <w:rPr>
          <w:noProof/>
        </w:rPr>
        <w:t>Передачи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символа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на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сигнальных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линях</w:t>
      </w:r>
      <w:r w:rsidR="0021198C" w:rsidRPr="0021198C">
        <w:rPr>
          <w:noProof/>
        </w:rPr>
        <w:t xml:space="preserve"> </w:t>
      </w:r>
      <w:r w:rsidRPr="0021198C">
        <w:rPr>
          <w:noProof/>
          <w:lang w:val="en-US"/>
        </w:rPr>
        <w:t>TD</w:t>
      </w:r>
      <w:r w:rsidRPr="0021198C">
        <w:rPr>
          <w:noProof/>
        </w:rPr>
        <w:t>/</w:t>
      </w:r>
      <w:r w:rsidRPr="0021198C">
        <w:rPr>
          <w:noProof/>
          <w:lang w:val="en-US"/>
        </w:rPr>
        <w:t>RD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интерфейса</w:t>
      </w:r>
      <w:r w:rsidR="0021198C" w:rsidRPr="0021198C">
        <w:rPr>
          <w:noProof/>
        </w:rPr>
        <w:t xml:space="preserve"> </w:t>
      </w:r>
      <w:r w:rsidRPr="0021198C">
        <w:rPr>
          <w:noProof/>
          <w:lang w:val="en-US"/>
        </w:rPr>
        <w:t>RS</w:t>
      </w:r>
      <w:r w:rsidRPr="0021198C">
        <w:rPr>
          <w:noProof/>
        </w:rPr>
        <w:t>-232</w:t>
      </w:r>
    </w:p>
    <w:p w:rsidR="00BE2B24" w:rsidRPr="0021198C" w:rsidRDefault="00BE2B24" w:rsidP="0021198C">
      <w:pPr>
        <w:tabs>
          <w:tab w:val="left" w:pos="726"/>
        </w:tabs>
        <w:rPr>
          <w:noProof/>
        </w:rPr>
      </w:pP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Управляющие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сигналы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интерфейса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  <w:lang w:val="en-US"/>
        </w:rPr>
        <w:t>RS</w:t>
      </w:r>
      <w:r w:rsidRPr="0021198C">
        <w:rPr>
          <w:b/>
          <w:bCs/>
        </w:rPr>
        <w:t>-232</w:t>
      </w:r>
      <w:r w:rsidR="0021198C" w:rsidRPr="0021198C">
        <w:rPr>
          <w:b/>
          <w:bCs/>
        </w:rPr>
        <w:t xml:space="preserve">. </w:t>
      </w:r>
      <w:r w:rsidRPr="0021198C">
        <w:t>Кроме</w:t>
      </w:r>
      <w:r w:rsidR="0021198C" w:rsidRPr="0021198C">
        <w:t xml:space="preserve"> </w:t>
      </w:r>
      <w:r w:rsidRPr="0021198C">
        <w:t>земли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линий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интерфейсе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t>определены</w:t>
      </w:r>
      <w:r w:rsidR="0021198C" w:rsidRPr="0021198C">
        <w:t xml:space="preserve"> </w:t>
      </w:r>
      <w:r w:rsidRPr="0021198C">
        <w:t>управляющие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синхронизации,</w:t>
      </w:r>
      <w:r w:rsidR="0021198C" w:rsidRPr="0021198C">
        <w:t xml:space="preserve"> </w:t>
      </w:r>
      <w:r w:rsidRPr="0021198C">
        <w:t>последние</w:t>
      </w:r>
      <w:r w:rsidR="0021198C" w:rsidRPr="0021198C">
        <w:t xml:space="preserve"> </w:t>
      </w:r>
      <w:r w:rsidRPr="0021198C">
        <w:t>используются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работе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синхронном</w:t>
      </w:r>
      <w:r w:rsidR="0021198C" w:rsidRPr="0021198C">
        <w:t xml:space="preserve"> </w:t>
      </w:r>
      <w:r w:rsidRPr="0021198C">
        <w:t>режиме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Управляющие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сигналы</w:t>
      </w:r>
      <w:r w:rsidR="0021198C">
        <w:rPr>
          <w:b/>
          <w:bCs/>
        </w:rPr>
        <w:t xml:space="preserve"> (</w:t>
      </w:r>
      <w:r w:rsidRPr="0021198C">
        <w:rPr>
          <w:b/>
          <w:bCs/>
          <w:lang w:val="en-US"/>
        </w:rPr>
        <w:t>RTS</w:t>
      </w:r>
      <w:r w:rsidRPr="0021198C">
        <w:rPr>
          <w:b/>
          <w:bCs/>
        </w:rPr>
        <w:t>,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  <w:lang w:val="en-US"/>
        </w:rPr>
        <w:t>CTS</w:t>
      </w:r>
      <w:r w:rsidRPr="0021198C">
        <w:rPr>
          <w:b/>
          <w:bCs/>
        </w:rPr>
        <w:t>,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  <w:lang w:val="en-US"/>
        </w:rPr>
        <w:t>DTR</w:t>
      </w:r>
      <w:r w:rsidRPr="0021198C">
        <w:rPr>
          <w:b/>
          <w:bCs/>
        </w:rPr>
        <w:t>,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  <w:lang w:val="en-US"/>
        </w:rPr>
        <w:t>DSR</w:t>
      </w:r>
      <w:r w:rsidRPr="0021198C">
        <w:rPr>
          <w:b/>
          <w:bCs/>
        </w:rPr>
        <w:t>,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  <w:lang w:val="en-US"/>
        </w:rPr>
        <w:t>DCD</w:t>
      </w:r>
      <w:r w:rsidR="0021198C" w:rsidRPr="0021198C">
        <w:rPr>
          <w:b/>
          <w:bCs/>
        </w:rPr>
        <w:t xml:space="preserve">). </w:t>
      </w:r>
      <w:r w:rsidR="00C60E89" w:rsidRPr="0021198C">
        <w:t>Эти</w:t>
      </w:r>
      <w:r w:rsidR="0021198C" w:rsidRPr="0021198C">
        <w:t xml:space="preserve"> </w:t>
      </w:r>
      <w:r w:rsidR="00C60E89" w:rsidRPr="0021198C">
        <w:t>сигналы</w:t>
      </w:r>
      <w:r w:rsidR="0021198C" w:rsidRPr="0021198C">
        <w:t xml:space="preserve"> </w:t>
      </w:r>
      <w:r w:rsidR="00C60E89" w:rsidRPr="0021198C">
        <w:t>по</w:t>
      </w:r>
      <w:r w:rsidRPr="0021198C">
        <w:t>зволяют</w:t>
      </w:r>
      <w:r w:rsidR="0021198C" w:rsidRPr="0021198C">
        <w:t xml:space="preserve"> </w:t>
      </w:r>
      <w:r w:rsidRPr="0021198C">
        <w:t>ШЕ</w:t>
      </w:r>
      <w:r w:rsidR="0021198C" w:rsidRPr="0021198C">
        <w:t xml:space="preserve"> </w:t>
      </w:r>
      <w:r w:rsidRPr="0021198C">
        <w:t>начать</w:t>
      </w:r>
      <w:r w:rsidR="0021198C" w:rsidRPr="0021198C">
        <w:t xml:space="preserve"> </w:t>
      </w:r>
      <w:r w:rsidRPr="0021198C">
        <w:t>диалог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rPr>
          <w:lang w:val="en-US"/>
        </w:rPr>
        <w:t>DCE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служить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потоком</w:t>
      </w:r>
      <w:r w:rsidR="0021198C" w:rsidRPr="0021198C">
        <w:t xml:space="preserve"> </w:t>
      </w:r>
      <w:r w:rsidRPr="0021198C">
        <w:t>данных</w:t>
      </w:r>
      <w:r w:rsidR="0021198C">
        <w:t xml:space="preserve"> (</w:t>
      </w:r>
      <w:r w:rsidRPr="0021198C">
        <w:t>приостановление/возобновление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). </w:t>
      </w:r>
      <w:r w:rsidRPr="0021198C">
        <w:t>В</w:t>
      </w:r>
      <w:r w:rsidR="0021198C" w:rsidRPr="0021198C">
        <w:t xml:space="preserve"> </w:t>
      </w:r>
      <w:r w:rsidRPr="0021198C">
        <w:t>полном</w:t>
      </w:r>
      <w:r w:rsidR="0021198C" w:rsidRPr="0021198C">
        <w:t xml:space="preserve"> </w:t>
      </w:r>
      <w:r w:rsidRPr="0021198C">
        <w:t>наборе</w:t>
      </w:r>
      <w:r w:rsidR="0021198C" w:rsidRPr="0021198C">
        <w:t xml:space="preserve"> </w:t>
      </w:r>
      <w:r w:rsidRPr="0021198C">
        <w:t>интерфейса</w:t>
      </w:r>
      <w:r w:rsidR="0021198C" w:rsidRPr="0021198C">
        <w:t xml:space="preserve"> </w:t>
      </w:r>
      <w:r w:rsidRPr="0021198C">
        <w:t>определено</w:t>
      </w:r>
      <w:r w:rsidR="0021198C" w:rsidRPr="0021198C">
        <w:t xml:space="preserve"> </w:t>
      </w:r>
      <w:r w:rsidRPr="0021198C">
        <w:t>25</w:t>
      </w:r>
      <w:r w:rsidR="0021198C" w:rsidRPr="0021198C">
        <w:t xml:space="preserve"> </w:t>
      </w:r>
      <w:r w:rsidRPr="0021198C">
        <w:t>различных</w:t>
      </w:r>
      <w:r w:rsidR="0021198C" w:rsidRPr="0021198C">
        <w:t xml:space="preserve"> </w:t>
      </w:r>
      <w:r w:rsidRPr="0021198C">
        <w:t>сигнальных</w:t>
      </w:r>
      <w:r w:rsidR="0021198C" w:rsidRPr="0021198C">
        <w:t xml:space="preserve"> </w:t>
      </w:r>
      <w:r w:rsidRPr="0021198C">
        <w:t>линий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практике</w:t>
      </w:r>
      <w:r w:rsidR="0021198C" w:rsidRPr="0021198C">
        <w:t xml:space="preserve"> </w:t>
      </w:r>
      <w:r w:rsidRPr="0021198C">
        <w:t>чаще</w:t>
      </w:r>
      <w:r w:rsidR="0021198C" w:rsidRPr="0021198C">
        <w:t xml:space="preserve"> </w:t>
      </w:r>
      <w:r w:rsidRPr="0021198C">
        <w:t>всего</w:t>
      </w:r>
      <w:r w:rsidR="0021198C" w:rsidRPr="0021198C">
        <w:t xml:space="preserve"> </w:t>
      </w:r>
      <w:r w:rsidRPr="0021198C">
        <w:t>применяются</w:t>
      </w:r>
      <w:r w:rsidR="0021198C" w:rsidRPr="0021198C">
        <w:t xml:space="preserve"> </w:t>
      </w:r>
      <w:r w:rsidRPr="0021198C">
        <w:t>9</w:t>
      </w:r>
      <w:r w:rsidR="0021198C" w:rsidRPr="0021198C">
        <w:t xml:space="preserve"> </w:t>
      </w:r>
      <w:r w:rsidRPr="0021198C">
        <w:t>цепей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Потоком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управляют</w:t>
      </w:r>
      <w:r w:rsidR="0021198C" w:rsidRPr="0021198C">
        <w:t xml:space="preserve"> </w:t>
      </w:r>
      <w:r w:rsidRPr="0021198C">
        <w:t>либо</w:t>
      </w:r>
      <w:r w:rsidR="0021198C" w:rsidRPr="0021198C">
        <w:t xml:space="preserve"> </w:t>
      </w:r>
      <w:r w:rsidRPr="0021198C">
        <w:t>аппаратно,</w:t>
      </w:r>
      <w:r w:rsidR="0021198C" w:rsidRPr="0021198C">
        <w:t xml:space="preserve"> </w:t>
      </w:r>
      <w:r w:rsidRPr="0021198C">
        <w:t>либо</w:t>
      </w:r>
      <w:r w:rsidR="0021198C" w:rsidRPr="0021198C">
        <w:t xml:space="preserve"> </w:t>
      </w:r>
      <w:r w:rsidRPr="0021198C">
        <w:t>программно</w:t>
      </w:r>
      <w:r w:rsidR="0021198C" w:rsidRPr="0021198C">
        <w:t xml:space="preserve">. </w:t>
      </w:r>
      <w:r w:rsidRPr="0021198C">
        <w:t>Управление</w:t>
      </w:r>
      <w:r w:rsidR="0021198C" w:rsidRPr="0021198C">
        <w:t xml:space="preserve"> </w:t>
      </w:r>
      <w:r w:rsidRPr="0021198C">
        <w:t>заключается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посылке</w:t>
      </w:r>
      <w:r w:rsidR="0021198C" w:rsidRPr="0021198C">
        <w:t xml:space="preserve"> </w:t>
      </w:r>
      <w:r w:rsidRPr="0021198C">
        <w:t>приемником</w:t>
      </w:r>
      <w:r w:rsidR="0021198C" w:rsidRPr="0021198C">
        <w:t xml:space="preserve"> </w:t>
      </w:r>
      <w:r w:rsidRPr="0021198C">
        <w:t>уведомления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возможности/невозможности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данных</w:t>
      </w:r>
      <w:r w:rsidR="0021198C" w:rsidRPr="0021198C">
        <w:t>.</w:t>
      </w:r>
    </w:p>
    <w:p w:rsidR="00B100E7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Аппаратное</w:t>
      </w:r>
      <w:r w:rsidR="0021198C" w:rsidRPr="0021198C">
        <w:t xml:space="preserve"> </w:t>
      </w:r>
      <w:r w:rsidRPr="0021198C">
        <w:t>управление</w:t>
      </w:r>
      <w:r w:rsidR="0021198C" w:rsidRPr="0021198C">
        <w:t xml:space="preserve"> </w:t>
      </w:r>
      <w:r w:rsidRPr="0021198C">
        <w:t>потоком</w:t>
      </w:r>
      <w:r w:rsidR="0021198C">
        <w:t xml:space="preserve"> (</w:t>
      </w:r>
      <w:r w:rsidRPr="0021198C">
        <w:rPr>
          <w:lang w:val="en-US"/>
        </w:rPr>
        <w:t>Flow</w:t>
      </w:r>
      <w:r w:rsidR="0021198C" w:rsidRPr="0021198C">
        <w:t xml:space="preserve"> </w:t>
      </w:r>
      <w:r w:rsidRPr="0021198C">
        <w:rPr>
          <w:lang w:val="en-US"/>
        </w:rPr>
        <w:t>Control</w:t>
      </w:r>
      <w:r w:rsidR="0021198C" w:rsidRPr="0021198C">
        <w:t xml:space="preserve">) </w:t>
      </w:r>
      <w:r w:rsidRPr="0021198C">
        <w:t>использует</w:t>
      </w:r>
      <w:r w:rsidR="0021198C" w:rsidRPr="0021198C">
        <w:t xml:space="preserve"> </w:t>
      </w:r>
      <w:r w:rsidRPr="0021198C">
        <w:t>сигнал</w:t>
      </w:r>
      <w:r w:rsidR="0021198C" w:rsidRPr="0021198C">
        <w:t xml:space="preserve"> </w:t>
      </w:r>
      <w:r w:rsidRPr="0021198C">
        <w:rPr>
          <w:lang w:val="en-US"/>
        </w:rPr>
        <w:t>CTS</w:t>
      </w:r>
      <w:r w:rsidRPr="0021198C">
        <w:t>,</w:t>
      </w:r>
      <w:r w:rsidR="0021198C" w:rsidRPr="0021198C">
        <w:t xml:space="preserve"> </w:t>
      </w:r>
      <w:r w:rsidRPr="0021198C">
        <w:t>который</w:t>
      </w:r>
      <w:r w:rsidR="0021198C" w:rsidRPr="0021198C">
        <w:t xml:space="preserve"> </w:t>
      </w:r>
      <w:r w:rsidRPr="0021198C">
        <w:t>позволяет</w:t>
      </w:r>
      <w:r w:rsidR="0021198C" w:rsidRPr="0021198C">
        <w:t xml:space="preserve"> </w:t>
      </w:r>
      <w:r w:rsidRPr="0021198C">
        <w:t>остановить</w:t>
      </w:r>
      <w:r w:rsidR="0021198C" w:rsidRPr="0021198C">
        <w:t xml:space="preserve"> </w:t>
      </w:r>
      <w:r w:rsidRPr="0021198C">
        <w:t>передачу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если</w:t>
      </w:r>
      <w:r w:rsidR="0021198C" w:rsidRPr="0021198C">
        <w:t xml:space="preserve"> </w:t>
      </w:r>
      <w:r w:rsidRPr="0021198C">
        <w:t>приемник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готов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их</w:t>
      </w:r>
      <w:r w:rsidR="0021198C" w:rsidRPr="0021198C">
        <w:t xml:space="preserve"> </w:t>
      </w:r>
      <w:r w:rsidRPr="0021198C">
        <w:t>приему</w:t>
      </w:r>
      <w:r w:rsidR="0021198C" w:rsidRPr="0021198C">
        <w:t xml:space="preserve">. </w:t>
      </w:r>
      <w:r w:rsidRPr="0021198C">
        <w:t>Передатчик</w:t>
      </w:r>
      <w:r w:rsidR="0021198C" w:rsidRPr="0021198C">
        <w:t xml:space="preserve"> </w:t>
      </w:r>
      <w:r w:rsidRPr="0021198C">
        <w:t>выдает</w:t>
      </w:r>
      <w:r w:rsidR="0021198C" w:rsidRPr="0021198C">
        <w:t xml:space="preserve"> </w:t>
      </w:r>
      <w:r w:rsidRPr="0021198C">
        <w:t>очередной</w:t>
      </w:r>
      <w:r w:rsidR="0021198C" w:rsidRPr="0021198C">
        <w:t xml:space="preserve"> </w:t>
      </w:r>
      <w:r w:rsidRPr="0021198C">
        <w:t>байт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включенной</w:t>
      </w:r>
      <w:r w:rsidR="0021198C">
        <w:t xml:space="preserve"> (</w:t>
      </w:r>
      <w:r w:rsidRPr="0021198C">
        <w:t>состояние</w:t>
      </w:r>
      <w:r w:rsidR="0021198C" w:rsidRPr="0021198C">
        <w:t xml:space="preserve"> </w:t>
      </w:r>
      <w:r w:rsidRPr="0021198C">
        <w:rPr>
          <w:lang w:val="en-US"/>
        </w:rPr>
        <w:t>ON</w:t>
      </w:r>
      <w:r w:rsidR="0021198C" w:rsidRPr="0021198C">
        <w:t xml:space="preserve">) </w:t>
      </w:r>
      <w:r w:rsidRPr="0021198C">
        <w:t>линии</w:t>
      </w:r>
      <w:r w:rsidR="0021198C" w:rsidRPr="0021198C">
        <w:t xml:space="preserve"> </w:t>
      </w:r>
      <w:r w:rsidRPr="0021198C">
        <w:rPr>
          <w:lang w:val="en-US"/>
        </w:rPr>
        <w:t>CTS</w:t>
      </w:r>
      <w:r w:rsidR="0021198C" w:rsidRPr="0021198C">
        <w:t xml:space="preserve">. </w:t>
      </w:r>
      <w:r w:rsidRPr="0021198C">
        <w:t>Байт,</w:t>
      </w:r>
      <w:r w:rsidR="0021198C" w:rsidRPr="0021198C">
        <w:t xml:space="preserve"> </w:t>
      </w:r>
      <w:r w:rsidRPr="0021198C">
        <w:t>который</w:t>
      </w:r>
      <w:r w:rsidR="0021198C" w:rsidRPr="0021198C">
        <w:t xml:space="preserve"> </w:t>
      </w:r>
      <w:r w:rsidRPr="0021198C">
        <w:t>уже</w:t>
      </w:r>
      <w:r w:rsidR="0021198C" w:rsidRPr="0021198C">
        <w:t xml:space="preserve"> </w:t>
      </w:r>
      <w:r w:rsidRPr="0021198C">
        <w:t>начал</w:t>
      </w:r>
      <w:r w:rsidR="0021198C" w:rsidRPr="0021198C">
        <w:t xml:space="preserve"> </w:t>
      </w:r>
      <w:r w:rsidRPr="0021198C">
        <w:t>передаваться,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сигналом</w:t>
      </w:r>
      <w:r w:rsidR="0021198C" w:rsidRPr="0021198C">
        <w:t xml:space="preserve"> </w:t>
      </w:r>
      <w:r w:rsidRPr="0021198C">
        <w:rPr>
          <w:lang w:val="en-US"/>
        </w:rPr>
        <w:t>CTS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останавливается,</w:t>
      </w:r>
      <w:r w:rsidR="0021198C" w:rsidRPr="0021198C">
        <w:t xml:space="preserve"> </w:t>
      </w:r>
      <w:r w:rsidRPr="0021198C">
        <w:t>что</w:t>
      </w:r>
      <w:r w:rsidR="0021198C" w:rsidRPr="0021198C">
        <w:t xml:space="preserve"> </w:t>
      </w:r>
      <w:r w:rsidRPr="0021198C">
        <w:t>гарантирует</w:t>
      </w:r>
      <w:r w:rsidR="0021198C" w:rsidRPr="0021198C">
        <w:t xml:space="preserve"> </w:t>
      </w:r>
      <w:r w:rsidRPr="0021198C">
        <w:t>целостность</w:t>
      </w:r>
      <w:r w:rsidR="0021198C" w:rsidRPr="0021198C">
        <w:t xml:space="preserve"> </w:t>
      </w:r>
      <w:r w:rsidRPr="0021198C">
        <w:t>посылки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t>аппаратный</w:t>
      </w:r>
      <w:r w:rsidR="0021198C" w:rsidRPr="0021198C">
        <w:t xml:space="preserve"> </w:t>
      </w:r>
      <w:r w:rsidRPr="0021198C">
        <w:t>протокол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используется,</w:t>
      </w:r>
      <w:r w:rsidR="0021198C" w:rsidRPr="0021198C">
        <w:t xml:space="preserve"> </w:t>
      </w:r>
      <w:r w:rsidRPr="0021198C">
        <w:t>у</w:t>
      </w:r>
      <w:r w:rsidR="0021198C" w:rsidRPr="0021198C">
        <w:t xml:space="preserve"> </w:t>
      </w:r>
      <w:r w:rsidRPr="0021198C">
        <w:t>передающего</w:t>
      </w:r>
      <w:r w:rsidR="0021198C" w:rsidRPr="0021198C">
        <w:t xml:space="preserve"> </w:t>
      </w:r>
      <w:r w:rsidRPr="0021198C">
        <w:t>терминала</w:t>
      </w:r>
      <w:r w:rsidR="0021198C" w:rsidRPr="0021198C">
        <w:t xml:space="preserve"> </w:t>
      </w:r>
      <w:r w:rsidRPr="0021198C">
        <w:t>должна</w:t>
      </w:r>
      <w:r w:rsidR="0021198C" w:rsidRPr="0021198C">
        <w:t xml:space="preserve"> </w:t>
      </w:r>
      <w:r w:rsidRPr="0021198C">
        <w:t>устанавливаться</w:t>
      </w:r>
      <w:r w:rsidR="0021198C" w:rsidRPr="0021198C">
        <w:t xml:space="preserve"> </w:t>
      </w:r>
      <w:r w:rsidRPr="0021198C">
        <w:t>перемычка</w:t>
      </w:r>
      <w:r w:rsidR="0021198C" w:rsidRPr="0021198C">
        <w:t xml:space="preserve"> </w:t>
      </w:r>
      <w:r w:rsidRPr="0021198C">
        <w:rPr>
          <w:lang w:val="en-US"/>
        </w:rPr>
        <w:t>RTS</w:t>
      </w:r>
      <w:r w:rsidR="0021198C" w:rsidRPr="0021198C">
        <w:t xml:space="preserve"> - </w:t>
      </w:r>
      <w:r w:rsidRPr="0021198C">
        <w:rPr>
          <w:lang w:val="en-US"/>
        </w:rPr>
        <w:t>CTS</w:t>
      </w:r>
      <w:r w:rsidR="0021198C" w:rsidRPr="0021198C"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Способ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синхронизации</w:t>
      </w:r>
      <w:r w:rsidR="0021198C" w:rsidRPr="0021198C">
        <w:rPr>
          <w:b/>
          <w:bCs/>
        </w:rPr>
        <w:t xml:space="preserve">.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t>является</w:t>
      </w:r>
      <w:r w:rsidR="0021198C" w:rsidRPr="0021198C">
        <w:t xml:space="preserve"> </w:t>
      </w:r>
      <w:r w:rsidRPr="0021198C">
        <w:t>последовательным</w:t>
      </w:r>
      <w:r w:rsidR="0021198C" w:rsidRPr="0021198C">
        <w:t xml:space="preserve"> </w:t>
      </w:r>
      <w:r w:rsidRPr="0021198C">
        <w:t>интерфейсом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наиболее</w:t>
      </w:r>
      <w:r w:rsidR="0021198C" w:rsidRPr="0021198C">
        <w:t xml:space="preserve"> </w:t>
      </w:r>
      <w:r w:rsidRPr="0021198C">
        <w:t>часто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асинхронном</w:t>
      </w:r>
      <w:r w:rsidR="0021198C" w:rsidRPr="0021198C">
        <w:t xml:space="preserve"> </w:t>
      </w:r>
      <w:r w:rsidRPr="0021198C">
        <w:t>режиме</w:t>
      </w:r>
      <w:r w:rsidR="0021198C" w:rsidRPr="0021198C">
        <w:t xml:space="preserve">. </w:t>
      </w:r>
      <w:r w:rsidRPr="0021198C">
        <w:t>Последовательная</w:t>
      </w:r>
      <w:r w:rsidR="0021198C" w:rsidRPr="0021198C">
        <w:t xml:space="preserve"> </w:t>
      </w:r>
      <w:r w:rsidRPr="0021198C">
        <w:t>передача</w:t>
      </w:r>
      <w:r w:rsidR="0021198C" w:rsidRPr="0021198C">
        <w:t xml:space="preserve"> </w:t>
      </w:r>
      <w:r w:rsidRPr="0021198C">
        <w:t>означает,</w:t>
      </w:r>
      <w:r w:rsidR="0021198C" w:rsidRPr="0021198C">
        <w:t xml:space="preserve"> </w:t>
      </w:r>
      <w:r w:rsidRPr="0021198C">
        <w:t>что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передаются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единственной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синхронизации</w:t>
      </w:r>
      <w:r w:rsidR="0021198C">
        <w:t xml:space="preserve"> (</w:t>
      </w:r>
      <w:r w:rsidRPr="0021198C">
        <w:t>в</w:t>
      </w:r>
      <w:r w:rsidR="0021198C" w:rsidRPr="0021198C">
        <w:t xml:space="preserve"> </w:t>
      </w:r>
      <w:r w:rsidRPr="0021198C">
        <w:t>асинхронном</w:t>
      </w:r>
      <w:r w:rsidR="0021198C" w:rsidRPr="0021198C">
        <w:t xml:space="preserve"> </w:t>
      </w:r>
      <w:r w:rsidRPr="0021198C">
        <w:t>режиме</w:t>
      </w:r>
      <w:r w:rsidR="0021198C" w:rsidRPr="0021198C">
        <w:t xml:space="preserve">) </w:t>
      </w:r>
      <w:r w:rsidRPr="0021198C">
        <w:t>битам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предшествует</w:t>
      </w:r>
      <w:r w:rsidR="0021198C" w:rsidRPr="0021198C">
        <w:t xml:space="preserve"> </w:t>
      </w:r>
      <w:r w:rsidRPr="0021198C">
        <w:t>стартовый</w:t>
      </w:r>
      <w:r w:rsidR="0021198C" w:rsidRPr="0021198C">
        <w:t xml:space="preserve"> </w:t>
      </w:r>
      <w:r w:rsidRPr="0021198C">
        <w:t>бит,</w:t>
      </w:r>
      <w:r w:rsidR="0021198C" w:rsidRPr="0021198C">
        <w:t xml:space="preserve"> </w:t>
      </w:r>
      <w:r w:rsidRPr="0021198C">
        <w:t>заканчивается</w:t>
      </w:r>
      <w:r w:rsidR="0021198C" w:rsidRPr="0021198C">
        <w:t xml:space="preserve"> </w:t>
      </w:r>
      <w:r w:rsidRPr="0021198C">
        <w:t>посылка</w:t>
      </w:r>
      <w:r w:rsidR="0021198C">
        <w:t xml:space="preserve"> (</w:t>
      </w:r>
      <w:r w:rsidRPr="0021198C">
        <w:t>старт-стопный</w:t>
      </w:r>
      <w:r w:rsidR="0021198C" w:rsidRPr="0021198C">
        <w:t xml:space="preserve"> </w:t>
      </w:r>
      <w:r w:rsidRPr="0021198C">
        <w:t>символ</w:t>
      </w:r>
      <w:r w:rsidR="0021198C" w:rsidRPr="0021198C">
        <w:t xml:space="preserve">) </w:t>
      </w:r>
      <w:r w:rsidRPr="0021198C">
        <w:t>одним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двумя</w:t>
      </w:r>
      <w:r w:rsidR="0021198C" w:rsidRPr="0021198C">
        <w:t xml:space="preserve"> </w:t>
      </w:r>
      <w:r w:rsidRPr="0021198C">
        <w:t>стоповыми</w:t>
      </w:r>
      <w:r w:rsidR="0021198C" w:rsidRPr="0021198C">
        <w:t xml:space="preserve"> </w:t>
      </w:r>
      <w:r w:rsidRPr="0021198C">
        <w:t>битами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состоянии</w:t>
      </w:r>
      <w:r w:rsidR="0021198C" w:rsidRPr="0021198C">
        <w:t xml:space="preserve"> </w:t>
      </w:r>
      <w:r w:rsidRPr="0021198C">
        <w:t>тишины</w:t>
      </w:r>
      <w:r w:rsidR="0021198C" w:rsidRPr="0021198C">
        <w:t xml:space="preserve"> </w:t>
      </w:r>
      <w:r w:rsidRPr="0021198C">
        <w:t>передатчик</w:t>
      </w:r>
      <w:r w:rsidR="0021198C" w:rsidRPr="0021198C">
        <w:t xml:space="preserve"> </w:t>
      </w:r>
      <w:r w:rsidRPr="0021198C">
        <w:t>обычно</w:t>
      </w:r>
      <w:r w:rsidR="0021198C" w:rsidRPr="0021198C">
        <w:t xml:space="preserve"> </w:t>
      </w:r>
      <w:r w:rsidRPr="0021198C">
        <w:t>выдает</w:t>
      </w:r>
      <w:r w:rsidR="0021198C" w:rsidRPr="0021198C">
        <w:t xml:space="preserve"> </w:t>
      </w:r>
      <w:r w:rsidRPr="0021198C">
        <w:t>уровень</w:t>
      </w:r>
      <w:r w:rsidR="0021198C" w:rsidRPr="0021198C">
        <w:t xml:space="preserve"> </w:t>
      </w:r>
      <w:r w:rsidRPr="0021198C">
        <w:t>логической</w:t>
      </w:r>
    </w:p>
    <w:p w:rsidR="0021198C" w:rsidRDefault="00B100E7" w:rsidP="0021198C">
      <w:pPr>
        <w:shd w:val="clear" w:color="auto" w:fill="FFFFFF"/>
        <w:tabs>
          <w:tab w:val="left" w:pos="726"/>
        </w:tabs>
      </w:pPr>
      <w:r w:rsidRPr="0021198C">
        <w:t>единицы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t>приемник</w:t>
      </w:r>
      <w:r w:rsidR="0021198C" w:rsidRPr="0021198C">
        <w:t xml:space="preserve"> </w:t>
      </w:r>
      <w:r w:rsidRPr="0021198C">
        <w:t>начинает</w:t>
      </w:r>
      <w:r w:rsidR="0021198C" w:rsidRPr="0021198C">
        <w:t xml:space="preserve"> </w:t>
      </w:r>
      <w:r w:rsidRPr="0021198C">
        <w:t>получать</w:t>
      </w:r>
      <w:r w:rsidR="0021198C" w:rsidRPr="0021198C">
        <w:t xml:space="preserve"> </w:t>
      </w:r>
      <w:r w:rsidRPr="0021198C">
        <w:t>поток</w:t>
      </w:r>
      <w:r w:rsidR="0021198C" w:rsidRPr="0021198C">
        <w:t xml:space="preserve"> </w:t>
      </w:r>
      <w:r w:rsidRPr="0021198C">
        <w:t>байтов,</w:t>
      </w:r>
      <w:r w:rsidR="0021198C" w:rsidRPr="0021198C">
        <w:t xml:space="preserve"> </w:t>
      </w:r>
      <w:r w:rsidRPr="0021198C">
        <w:t>то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внутренний</w:t>
      </w:r>
      <w:r w:rsidR="0021198C" w:rsidRPr="0021198C">
        <w:t xml:space="preserve"> </w:t>
      </w:r>
      <w:r w:rsidRPr="0021198C">
        <w:t>генератор</w:t>
      </w:r>
      <w:r w:rsidR="0021198C" w:rsidRPr="0021198C">
        <w:t xml:space="preserve"> </w:t>
      </w:r>
      <w:r w:rsidRPr="0021198C">
        <w:t>запускается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получении</w:t>
      </w:r>
      <w:r w:rsidR="0021198C" w:rsidRPr="0021198C">
        <w:t xml:space="preserve"> </w:t>
      </w:r>
      <w:r w:rsidRPr="0021198C">
        <w:t>перепада</w:t>
      </w:r>
      <w:r w:rsidR="0021198C" w:rsidRPr="0021198C">
        <w:t xml:space="preserve"> </w:t>
      </w:r>
      <w:r w:rsidRPr="0021198C">
        <w:t>1/0,</w:t>
      </w:r>
      <w:r w:rsidR="0021198C" w:rsidRPr="0021198C">
        <w:t xml:space="preserve"> </w:t>
      </w:r>
      <w:r w:rsidRPr="0021198C">
        <w:t>соответствующего</w:t>
      </w:r>
      <w:r w:rsidR="0021198C" w:rsidRPr="0021198C">
        <w:t xml:space="preserve"> </w:t>
      </w:r>
      <w:r w:rsidRPr="0021198C">
        <w:t>нормальному</w:t>
      </w:r>
      <w:r w:rsidR="0021198C" w:rsidRPr="0021198C">
        <w:t xml:space="preserve"> </w:t>
      </w:r>
      <w:r w:rsidRPr="0021198C">
        <w:t>началу</w:t>
      </w:r>
      <w:r w:rsidR="0021198C" w:rsidRPr="0021198C">
        <w:t xml:space="preserve"> </w:t>
      </w:r>
      <w:r w:rsidRPr="0021198C">
        <w:t>очередного</w:t>
      </w:r>
      <w:r w:rsidR="0021198C" w:rsidRPr="0021198C">
        <w:t xml:space="preserve"> </w:t>
      </w:r>
      <w:r w:rsidRPr="0021198C">
        <w:t>символа</w:t>
      </w:r>
      <w:r w:rsidR="0021198C">
        <w:t xml:space="preserve"> (</w:t>
      </w:r>
      <w:r w:rsidRPr="0021198C">
        <w:t>стартовый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после</w:t>
      </w:r>
      <w:r w:rsidR="0021198C" w:rsidRPr="0021198C">
        <w:t xml:space="preserve"> </w:t>
      </w:r>
      <w:r w:rsidRPr="0021198C">
        <w:t>стоп-бита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интервала</w:t>
      </w:r>
      <w:r w:rsidR="0021198C" w:rsidRPr="0021198C">
        <w:t xml:space="preserve"> </w:t>
      </w:r>
      <w:r w:rsidRPr="0021198C">
        <w:t>тишины</w:t>
      </w:r>
      <w:r w:rsidR="0021198C" w:rsidRPr="0021198C">
        <w:t xml:space="preserve">). </w:t>
      </w:r>
      <w:r w:rsidRPr="0021198C">
        <w:t>Таким</w:t>
      </w:r>
      <w:r w:rsidR="0021198C" w:rsidRPr="0021198C">
        <w:t xml:space="preserve"> </w:t>
      </w:r>
      <w:r w:rsidRPr="0021198C">
        <w:t>образом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циклическая</w:t>
      </w:r>
      <w:r w:rsidR="0021198C" w:rsidRPr="0021198C">
        <w:t xml:space="preserve"> </w:t>
      </w:r>
      <w:r w:rsidRPr="0021198C">
        <w:t>синхронизация</w:t>
      </w:r>
      <w:r w:rsidR="0021198C" w:rsidRPr="0021198C">
        <w:t xml:space="preserve"> </w:t>
      </w:r>
      <w:r w:rsidRPr="0021198C">
        <w:t>приемника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начале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принимаемого</w:t>
      </w:r>
      <w:r w:rsidR="0021198C" w:rsidRPr="0021198C">
        <w:t xml:space="preserve"> </w:t>
      </w:r>
      <w:r w:rsidRPr="0021198C">
        <w:t>символа</w:t>
      </w:r>
      <w:r w:rsidR="0021198C" w:rsidRPr="0021198C">
        <w:t>.</w:t>
      </w:r>
    </w:p>
    <w:p w:rsidR="0021198C" w:rsidRDefault="0021198C" w:rsidP="0021198C">
      <w:pPr>
        <w:shd w:val="clear" w:color="auto" w:fill="FFFFFF"/>
        <w:tabs>
          <w:tab w:val="left" w:pos="726"/>
        </w:tabs>
      </w:pPr>
    </w:p>
    <w:p w:rsidR="00B100E7" w:rsidRDefault="00B100E7" w:rsidP="00BE2B24">
      <w:pPr>
        <w:pStyle w:val="1"/>
      </w:pPr>
      <w:bookmarkStart w:id="9" w:name="_Toc286013098"/>
      <w:r w:rsidRPr="0021198C">
        <w:t>Протокол</w:t>
      </w:r>
      <w:r w:rsidR="0021198C" w:rsidRPr="0021198C">
        <w:t xml:space="preserve"> </w:t>
      </w:r>
      <w:r w:rsidRPr="0021198C">
        <w:rPr>
          <w:lang w:val="en-US"/>
        </w:rPr>
        <w:t>MODBUS</w:t>
      </w:r>
      <w:bookmarkEnd w:id="9"/>
    </w:p>
    <w:p w:rsidR="00BE2B24" w:rsidRPr="00BE2B24" w:rsidRDefault="00BE2B24" w:rsidP="00BE2B24">
      <w:pPr>
        <w:rPr>
          <w:lang w:eastAsia="en-US"/>
        </w:rPr>
      </w:pPr>
    </w:p>
    <w:p w:rsidR="00B100E7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  <w:i/>
          <w:iCs/>
        </w:rPr>
        <w:t>Общие</w:t>
      </w:r>
      <w:r w:rsidR="0021198C" w:rsidRPr="0021198C">
        <w:rPr>
          <w:b/>
          <w:bCs/>
          <w:i/>
          <w:iCs/>
        </w:rPr>
        <w:t xml:space="preserve"> </w:t>
      </w:r>
      <w:r w:rsidRPr="0021198C">
        <w:rPr>
          <w:b/>
          <w:bCs/>
          <w:i/>
          <w:iCs/>
        </w:rPr>
        <w:t>сведения</w:t>
      </w:r>
      <w:r w:rsidR="00BE2B24">
        <w:rPr>
          <w:b/>
          <w:bCs/>
          <w:i/>
          <w:iCs/>
        </w:rPr>
        <w:t>.</w:t>
      </w:r>
    </w:p>
    <w:p w:rsidR="0021198C" w:rsidRPr="0021198C" w:rsidRDefault="00B100E7" w:rsidP="0021198C">
      <w:pPr>
        <w:shd w:val="clear" w:color="auto" w:fill="FFFFFF"/>
        <w:tabs>
          <w:tab w:val="left" w:pos="726"/>
        </w:tabs>
      </w:pPr>
      <w:r w:rsidRPr="0021198C">
        <w:t>Протокол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- </w:t>
      </w:r>
      <w:r w:rsidRPr="0021198C">
        <w:t>формализованный</w:t>
      </w:r>
      <w:r w:rsidR="0021198C">
        <w:t xml:space="preserve">" </w:t>
      </w:r>
      <w:r w:rsidRPr="0021198C">
        <w:t>набор</w:t>
      </w:r>
      <w:r w:rsidR="0021198C" w:rsidRPr="0021198C">
        <w:t xml:space="preserve"> </w:t>
      </w:r>
      <w:r w:rsidRPr="0021198C">
        <w:t>правил,</w:t>
      </w:r>
      <w:r w:rsidR="0021198C" w:rsidRPr="0021198C">
        <w:t xml:space="preserve"> </w:t>
      </w:r>
      <w:r w:rsidRPr="0021198C">
        <w:t>полностью</w:t>
      </w:r>
      <w:r w:rsidR="0021198C" w:rsidRPr="0021198C">
        <w:t xml:space="preserve"> </w:t>
      </w:r>
      <w:r w:rsidRPr="0021198C">
        <w:t>определяющий</w:t>
      </w:r>
      <w:r w:rsidR="0021198C" w:rsidRPr="0021198C">
        <w:t xml:space="preserve"> </w:t>
      </w:r>
      <w:r w:rsidRPr="0021198C">
        <w:t>порядок</w:t>
      </w:r>
      <w:r w:rsidR="0021198C" w:rsidRPr="0021198C">
        <w:t xml:space="preserve"> </w:t>
      </w:r>
      <w:r w:rsidRPr="0021198C">
        <w:t>взаимодействия</w:t>
      </w:r>
      <w:r w:rsidR="0021198C" w:rsidRPr="0021198C">
        <w:t xml:space="preserve"> </w:t>
      </w:r>
      <w:r w:rsidRPr="0021198C">
        <w:t>устройств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процессов</w:t>
      </w:r>
      <w:r w:rsidR="0021198C" w:rsidRPr="0021198C">
        <w:t xml:space="preserve"> </w:t>
      </w:r>
      <w:r w:rsidRPr="0021198C">
        <w:t>друг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другом</w:t>
      </w:r>
      <w:r w:rsidR="0021198C" w:rsidRPr="0021198C">
        <w:t xml:space="preserve">. </w:t>
      </w:r>
      <w:r w:rsidRPr="0021198C">
        <w:t>Протокол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перечнем</w:t>
      </w:r>
      <w:r w:rsidR="0021198C" w:rsidRPr="0021198C">
        <w:t xml:space="preserve"> </w:t>
      </w:r>
      <w:r w:rsidRPr="0021198C">
        <w:t>передаваемых</w:t>
      </w:r>
      <w:r w:rsidR="0021198C" w:rsidRPr="0021198C">
        <w:t xml:space="preserve"> </w:t>
      </w:r>
      <w:r w:rsidRPr="0021198C">
        <w:t>сигналов,</w:t>
      </w:r>
      <w:r w:rsidR="0021198C" w:rsidRPr="0021198C">
        <w:t xml:space="preserve"> </w:t>
      </w:r>
      <w:r w:rsidRPr="0021198C">
        <w:t>процедурой</w:t>
      </w:r>
      <w:r w:rsidR="0021198C" w:rsidRPr="0021198C">
        <w:t xml:space="preserve"> </w:t>
      </w:r>
      <w:r w:rsidRPr="0021198C">
        <w:t>обмена</w:t>
      </w:r>
      <w:r w:rsidR="0021198C" w:rsidRPr="0021198C">
        <w:t xml:space="preserve"> </w:t>
      </w:r>
      <w:r w:rsidRPr="0021198C">
        <w:t>этими</w:t>
      </w:r>
      <w:r w:rsidR="0021198C" w:rsidRPr="0021198C">
        <w:t xml:space="preserve"> </w:t>
      </w:r>
      <w:r w:rsidRPr="0021198C">
        <w:t>сигналами,</w:t>
      </w:r>
      <w:r w:rsidR="0021198C" w:rsidRPr="0021198C">
        <w:t xml:space="preserve"> </w:t>
      </w:r>
      <w:r w:rsidRPr="0021198C">
        <w:t>форматами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правилами</w:t>
      </w:r>
      <w:r w:rsidR="0021198C" w:rsidRPr="0021198C">
        <w:t xml:space="preserve"> </w:t>
      </w:r>
      <w:r w:rsidRPr="0021198C">
        <w:t>кодирования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поля</w:t>
      </w:r>
      <w:r w:rsidR="0021198C" w:rsidRPr="0021198C">
        <w:t xml:space="preserve"> </w:t>
      </w:r>
      <w:r w:rsidRPr="0021198C">
        <w:t>формата</w:t>
      </w:r>
      <w:r w:rsidR="0021198C" w:rsidRPr="0021198C">
        <w:t>.</w:t>
      </w:r>
    </w:p>
    <w:p w:rsidR="0021198C" w:rsidRPr="0021198C" w:rsidRDefault="00C60E89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данном</w:t>
      </w:r>
      <w:r w:rsidR="0021198C" w:rsidRPr="0021198C">
        <w:t xml:space="preserve"> </w:t>
      </w:r>
      <w:r w:rsidRPr="0021198C">
        <w:t>курсовом</w:t>
      </w:r>
      <w:r w:rsidR="0021198C" w:rsidRPr="0021198C">
        <w:t xml:space="preserve"> </w:t>
      </w:r>
      <w:r w:rsidRPr="0021198C">
        <w:t>проекте</w:t>
      </w:r>
      <w:r w:rsidR="0021198C" w:rsidRPr="0021198C">
        <w:t xml:space="preserve"> </w:t>
      </w:r>
      <w:r w:rsidRPr="0021198C">
        <w:t>рассмотрим</w:t>
      </w:r>
      <w:r w:rsidR="0021198C" w:rsidRPr="0021198C">
        <w:t xml:space="preserve"> </w:t>
      </w:r>
      <w:r w:rsidRPr="0021198C">
        <w:t>протокол</w:t>
      </w:r>
      <w:r w:rsidR="0021198C" w:rsidRPr="0021198C">
        <w:t xml:space="preserve"> </w:t>
      </w:r>
      <w:r w:rsidR="00050957" w:rsidRPr="0021198C">
        <w:rPr>
          <w:lang w:val="en-US"/>
        </w:rPr>
        <w:t>Modbus</w:t>
      </w:r>
      <w:r w:rsidR="0021198C" w:rsidRPr="0021198C">
        <w:t xml:space="preserve"> </w:t>
      </w:r>
      <w:r w:rsidR="00050957" w:rsidRPr="0021198C">
        <w:rPr>
          <w:lang w:val="en-US"/>
        </w:rPr>
        <w:t>RTU</w:t>
      </w:r>
      <w:r w:rsidRPr="0021198C">
        <w:t>,</w:t>
      </w:r>
      <w:r w:rsidR="0021198C" w:rsidRPr="0021198C">
        <w:t xml:space="preserve"> </w:t>
      </w:r>
      <w:r w:rsidRPr="0021198C">
        <w:t>который</w:t>
      </w:r>
      <w:r w:rsidR="0021198C" w:rsidRPr="0021198C">
        <w:t xml:space="preserve"> </w:t>
      </w:r>
      <w:r w:rsidRPr="0021198C">
        <w:t>применяется</w:t>
      </w:r>
      <w:r w:rsidR="0021198C" w:rsidRPr="0021198C">
        <w:t xml:space="preserve"> </w:t>
      </w:r>
      <w:r w:rsidR="00050957" w:rsidRPr="0021198C">
        <w:t>в</w:t>
      </w:r>
      <w:r w:rsidR="0021198C" w:rsidRPr="0021198C">
        <w:t xml:space="preserve"> </w:t>
      </w:r>
      <w:r w:rsidR="00050957" w:rsidRPr="0021198C">
        <w:t>системе</w:t>
      </w:r>
      <w:r w:rsidR="0021198C" w:rsidRPr="0021198C">
        <w:t xml:space="preserve"> </w:t>
      </w:r>
      <w:r w:rsidR="00050957" w:rsidRPr="0021198C">
        <w:t>АСТМУ-А</w:t>
      </w:r>
      <w:r w:rsidR="0021198C" w:rsidRPr="0021198C">
        <w:t xml:space="preserve">. </w:t>
      </w:r>
      <w:r w:rsidR="00050957" w:rsidRPr="0021198C">
        <w:t>Этот</w:t>
      </w:r>
      <w:r w:rsidR="0021198C" w:rsidRPr="0021198C">
        <w:t xml:space="preserve"> </w:t>
      </w:r>
      <w:r w:rsidR="00050957" w:rsidRPr="0021198C">
        <w:t>режим</w:t>
      </w:r>
      <w:r w:rsidR="0021198C" w:rsidRPr="0021198C">
        <w:t xml:space="preserve"> </w:t>
      </w:r>
      <w:r w:rsidR="00050957" w:rsidRPr="0021198C">
        <w:t>поддерживает</w:t>
      </w:r>
      <w:r w:rsidR="0021198C" w:rsidRPr="0021198C">
        <w:t xml:space="preserve"> </w:t>
      </w:r>
      <w:r w:rsidR="00050957" w:rsidRPr="0021198C">
        <w:t>требования</w:t>
      </w:r>
      <w:r w:rsidR="0021198C" w:rsidRPr="0021198C">
        <w:t xml:space="preserve"> </w:t>
      </w:r>
      <w:r w:rsidR="00050957" w:rsidRPr="0021198C">
        <w:t>стандарта</w:t>
      </w:r>
      <w:r w:rsidR="0021198C" w:rsidRPr="0021198C">
        <w:t xml:space="preserve"> </w:t>
      </w:r>
      <w:r w:rsidR="00050957" w:rsidRPr="0021198C">
        <w:t>ШС</w:t>
      </w:r>
      <w:r w:rsidR="0021198C" w:rsidRPr="0021198C">
        <w:t xml:space="preserve"> </w:t>
      </w:r>
      <w:r w:rsidR="00050957" w:rsidRPr="0021198C">
        <w:t>870-5</w:t>
      </w:r>
      <w:r w:rsidR="0021198C">
        <w:t xml:space="preserve"> (</w:t>
      </w:r>
      <w:r w:rsidR="00050957" w:rsidRPr="0021198C">
        <w:t>уровень</w:t>
      </w:r>
      <w:r w:rsidR="0021198C" w:rsidRPr="0021198C">
        <w:t xml:space="preserve"> </w:t>
      </w:r>
      <w:r w:rsidR="00050957" w:rsidRPr="0021198C">
        <w:t>2,</w:t>
      </w:r>
      <w:r w:rsidR="0021198C" w:rsidRPr="0021198C">
        <w:t xml:space="preserve"> </w:t>
      </w:r>
      <w:r w:rsidR="00050957" w:rsidRPr="0021198C">
        <w:t>канальный</w:t>
      </w:r>
      <w:r w:rsidR="0021198C" w:rsidRPr="0021198C">
        <w:t xml:space="preserve">). </w:t>
      </w:r>
      <w:r w:rsidR="00050957" w:rsidRPr="0021198C">
        <w:t>Для</w:t>
      </w:r>
      <w:r w:rsidR="0021198C" w:rsidRPr="0021198C">
        <w:t xml:space="preserve"> </w:t>
      </w:r>
      <w:r w:rsidR="00050957" w:rsidRPr="0021198C">
        <w:t>передачи</w:t>
      </w:r>
      <w:r w:rsidR="0021198C" w:rsidRPr="0021198C">
        <w:t xml:space="preserve"> </w:t>
      </w:r>
      <w:r w:rsidR="00050957" w:rsidRPr="0021198C">
        <w:t>данных</w:t>
      </w:r>
      <w:r w:rsidR="0021198C" w:rsidRPr="0021198C">
        <w:t xml:space="preserve"> </w:t>
      </w:r>
      <w:r w:rsidR="00050957" w:rsidRPr="0021198C">
        <w:t>интерфейс</w:t>
      </w:r>
      <w:r w:rsidR="0021198C" w:rsidRPr="0021198C">
        <w:t xml:space="preserve"> </w:t>
      </w:r>
      <w:r w:rsidR="00050957" w:rsidRPr="0021198C">
        <w:t>не</w:t>
      </w:r>
      <w:r w:rsidR="0021198C" w:rsidRPr="0021198C">
        <w:t xml:space="preserve"> </w:t>
      </w:r>
      <w:r w:rsidR="00050957" w:rsidRPr="0021198C">
        <w:t>определен,</w:t>
      </w:r>
      <w:r w:rsidR="0021198C" w:rsidRPr="0021198C">
        <w:t xml:space="preserve"> </w:t>
      </w:r>
      <w:r w:rsidR="00050957" w:rsidRPr="0021198C">
        <w:t>обычно</w:t>
      </w:r>
      <w:r w:rsidR="0021198C" w:rsidRPr="0021198C">
        <w:t xml:space="preserve"> </w:t>
      </w:r>
      <w:r w:rsidR="00050957" w:rsidRPr="0021198C">
        <w:t>используются</w:t>
      </w:r>
      <w:r w:rsidR="0021198C" w:rsidRPr="0021198C">
        <w:t xml:space="preserve"> </w:t>
      </w:r>
      <w:r w:rsidR="00050957" w:rsidRPr="0021198C">
        <w:rPr>
          <w:lang w:val="en-US"/>
        </w:rPr>
        <w:t>RS</w:t>
      </w:r>
      <w:r w:rsidR="00050957" w:rsidRPr="0021198C">
        <w:t>-</w:t>
      </w:r>
      <w:smartTag w:uri="urn:schemas-microsoft-com:office:smarttags" w:element="metricconverter">
        <w:smartTagPr>
          <w:attr w:name="ProductID" w:val="232C"/>
        </w:smartTagPr>
        <w:r w:rsidR="00050957" w:rsidRPr="0021198C">
          <w:t>232</w:t>
        </w:r>
        <w:r w:rsidR="00050957" w:rsidRPr="0021198C">
          <w:rPr>
            <w:lang w:val="en-US"/>
          </w:rPr>
          <w:t>C</w:t>
        </w:r>
      </w:smartTag>
      <w:r w:rsidR="00050957" w:rsidRPr="0021198C">
        <w:t>,</w:t>
      </w:r>
      <w:r w:rsidR="0021198C" w:rsidRPr="0021198C">
        <w:t xml:space="preserve"> </w:t>
      </w:r>
      <w:r w:rsidR="00050957" w:rsidRPr="0021198C">
        <w:rPr>
          <w:lang w:val="en-US"/>
        </w:rPr>
        <w:t>RS</w:t>
      </w:r>
      <w:r w:rsidR="00050957" w:rsidRPr="0021198C">
        <w:t>-422,</w:t>
      </w:r>
      <w:r w:rsidR="0021198C" w:rsidRPr="0021198C">
        <w:t xml:space="preserve"> </w:t>
      </w:r>
      <w:r w:rsidR="00050957" w:rsidRPr="0021198C">
        <w:rPr>
          <w:lang w:val="en-US"/>
        </w:rPr>
        <w:t>RS</w:t>
      </w:r>
      <w:r w:rsidR="00050957" w:rsidRPr="0021198C">
        <w:t>-485</w:t>
      </w:r>
      <w:r w:rsidR="0021198C" w:rsidRPr="0021198C">
        <w:t xml:space="preserve"> </w:t>
      </w:r>
      <w:r w:rsidR="00050957" w:rsidRPr="0021198C">
        <w:t>или</w:t>
      </w:r>
      <w:r w:rsidR="0021198C" w:rsidRPr="0021198C">
        <w:t xml:space="preserve"> </w:t>
      </w:r>
      <w:r w:rsidR="00050957" w:rsidRPr="0021198C">
        <w:t>токовая</w:t>
      </w:r>
      <w:r w:rsidR="0021198C" w:rsidRPr="0021198C">
        <w:t xml:space="preserve"> </w:t>
      </w:r>
      <w:r w:rsidR="00050957" w:rsidRPr="0021198C">
        <w:t>петля</w:t>
      </w:r>
      <w:r w:rsidR="0021198C" w:rsidRPr="0021198C">
        <w:t xml:space="preserve"> </w:t>
      </w:r>
      <w:r w:rsidR="00050957" w:rsidRPr="0021198C">
        <w:t>20</w:t>
      </w:r>
      <w:r w:rsidR="0021198C" w:rsidRPr="0021198C">
        <w:t xml:space="preserve"> </w:t>
      </w:r>
      <w:r w:rsidR="00050957" w:rsidRPr="0021198C">
        <w:t>мА</w:t>
      </w:r>
      <w:r w:rsidR="0021198C" w:rsidRPr="0021198C">
        <w:t xml:space="preserve">. </w:t>
      </w:r>
      <w:r w:rsidR="00050957" w:rsidRPr="0021198C">
        <w:t>В</w:t>
      </w:r>
      <w:r w:rsidR="0021198C" w:rsidRPr="0021198C">
        <w:t xml:space="preserve"> </w:t>
      </w:r>
      <w:r w:rsidR="00050957" w:rsidRPr="0021198C">
        <w:t>АСТМУ-А</w:t>
      </w:r>
      <w:r w:rsidR="0021198C" w:rsidRPr="0021198C">
        <w:t xml:space="preserve"> </w:t>
      </w:r>
      <w:r w:rsidR="00050957" w:rsidRPr="0021198C">
        <w:t>токовая</w:t>
      </w:r>
      <w:r w:rsidR="0021198C" w:rsidRPr="0021198C">
        <w:t xml:space="preserve"> </w:t>
      </w:r>
      <w:r w:rsidR="00050957" w:rsidRPr="0021198C">
        <w:t>петля</w:t>
      </w:r>
      <w:r w:rsidR="0021198C" w:rsidRPr="0021198C">
        <w:t xml:space="preserve"> </w:t>
      </w:r>
      <w:r w:rsidR="00050957" w:rsidRPr="0021198C">
        <w:t>не</w:t>
      </w:r>
      <w:r w:rsidR="0021198C" w:rsidRPr="0021198C">
        <w:t xml:space="preserve"> </w:t>
      </w:r>
      <w:r w:rsidR="00050957" w:rsidRPr="0021198C">
        <w:t>используется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Данный</w:t>
      </w:r>
      <w:r w:rsidR="0021198C" w:rsidRPr="0021198C">
        <w:t xml:space="preserve"> </w:t>
      </w:r>
      <w:r w:rsidRPr="0021198C">
        <w:t>протокол</w:t>
      </w:r>
      <w:r w:rsidR="0021198C" w:rsidRPr="0021198C">
        <w:t xml:space="preserve"> </w:t>
      </w:r>
      <w:r w:rsidRPr="0021198C">
        <w:t>определяет</w:t>
      </w:r>
      <w:r w:rsidR="0021198C" w:rsidRPr="0021198C">
        <w:t xml:space="preserve"> </w:t>
      </w:r>
      <w:r w:rsidRPr="0021198C">
        <w:t>требования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канальному</w:t>
      </w:r>
      <w:r w:rsidR="0021198C">
        <w:t xml:space="preserve"> (</w:t>
      </w:r>
      <w:r w:rsidRPr="0021198C">
        <w:t>второму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прикладному</w:t>
      </w:r>
      <w:r w:rsidR="0021198C">
        <w:t xml:space="preserve"> (</w:t>
      </w:r>
      <w:r w:rsidRPr="0021198C">
        <w:t>седьмому</w:t>
      </w:r>
      <w:r w:rsidR="0021198C" w:rsidRPr="0021198C">
        <w:t xml:space="preserve">) </w:t>
      </w:r>
      <w:r w:rsidRPr="0021198C">
        <w:t>уровню</w:t>
      </w:r>
      <w:r w:rsidR="0021198C" w:rsidRPr="0021198C">
        <w:t xml:space="preserve"> </w:t>
      </w:r>
      <w:r w:rsidRPr="0021198C">
        <w:t>модели</w:t>
      </w:r>
      <w:r w:rsidR="0021198C" w:rsidRPr="0021198C">
        <w:t xml:space="preserve"> </w:t>
      </w:r>
      <w:r w:rsidRPr="0021198C">
        <w:rPr>
          <w:lang w:val="en-US"/>
        </w:rPr>
        <w:t>OSI</w:t>
      </w:r>
      <w:r w:rsidR="0021198C" w:rsidRPr="0021198C">
        <w:t xml:space="preserve">. </w:t>
      </w:r>
      <w:r w:rsidRPr="0021198C">
        <w:t>Протокол</w:t>
      </w:r>
      <w:r w:rsidR="0021198C" w:rsidRPr="0021198C">
        <w:t xml:space="preserve"> </w:t>
      </w:r>
      <w:r w:rsidRPr="0021198C">
        <w:t>предполагает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одно</w:t>
      </w:r>
      <w:r w:rsidR="0021198C" w:rsidRPr="0021198C">
        <w:t xml:space="preserve"> </w:t>
      </w:r>
      <w:r w:rsidRPr="0021198C">
        <w:t>активное</w:t>
      </w:r>
      <w:r w:rsidR="0021198C">
        <w:t xml:space="preserve"> (</w:t>
      </w:r>
      <w:r w:rsidRPr="0021198C">
        <w:t>ведущее,</w:t>
      </w:r>
      <w:r w:rsidR="0021198C" w:rsidRPr="0021198C">
        <w:t xml:space="preserve"> </w:t>
      </w:r>
      <w:r w:rsidRPr="0021198C">
        <w:t>запрашивающее,</w:t>
      </w:r>
      <w:r w:rsidR="0021198C" w:rsidRPr="0021198C">
        <w:t xml:space="preserve"> </w:t>
      </w:r>
      <w:r w:rsidRPr="0021198C">
        <w:t>главное</w:t>
      </w:r>
      <w:r w:rsidR="0021198C" w:rsidRPr="0021198C">
        <w:t xml:space="preserve">) </w:t>
      </w:r>
      <w:r w:rsidRPr="0021198C">
        <w:t>устройство</w:t>
      </w:r>
      <w:r w:rsidR="0021198C" w:rsidRPr="0021198C">
        <w:t xml:space="preserve"> </w:t>
      </w:r>
      <w:r w:rsidRPr="0021198C">
        <w:rPr>
          <w:lang w:val="en-US"/>
        </w:rPr>
        <w:t>Master</w:t>
      </w:r>
      <w:r w:rsidRPr="0021198C">
        <w:t>,</w:t>
      </w:r>
      <w:r w:rsidR="0021198C" w:rsidRPr="0021198C">
        <w:t xml:space="preserve"> </w:t>
      </w:r>
      <w:r w:rsidRPr="0021198C">
        <w:t>которое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обращаться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нескольким</w:t>
      </w:r>
      <w:r w:rsidR="0021198C" w:rsidRPr="0021198C">
        <w:t xml:space="preserve"> </w:t>
      </w:r>
      <w:r w:rsidRPr="0021198C">
        <w:t>пассивным</w:t>
      </w:r>
      <w:r w:rsidR="0021198C">
        <w:t xml:space="preserve"> (</w:t>
      </w:r>
      <w:r w:rsidRPr="0021198C">
        <w:t>подчиненным</w:t>
      </w:r>
      <w:r w:rsidR="0021198C" w:rsidRPr="0021198C">
        <w:t xml:space="preserve">) </w:t>
      </w:r>
      <w:r w:rsidRPr="0021198C">
        <w:t>устройствам</w:t>
      </w:r>
      <w:r w:rsidR="0021198C" w:rsidRPr="0021198C">
        <w:t xml:space="preserve"> </w:t>
      </w:r>
      <w:r w:rsidRPr="0021198C">
        <w:rPr>
          <w:lang w:val="en-US"/>
        </w:rPr>
        <w:t>Slave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их</w:t>
      </w:r>
      <w:r w:rsidR="0021198C" w:rsidRPr="0021198C">
        <w:t xml:space="preserve"> </w:t>
      </w:r>
      <w:r w:rsidRPr="0021198C">
        <w:t>адресу</w:t>
      </w:r>
      <w:r w:rsidR="0021198C" w:rsidRPr="0021198C">
        <w:t xml:space="preserve">. </w:t>
      </w:r>
      <w:r w:rsidRPr="0021198C">
        <w:t>Синтаксис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протокола</w:t>
      </w:r>
      <w:r w:rsidR="0021198C" w:rsidRPr="0021198C">
        <w:t xml:space="preserve"> </w:t>
      </w:r>
      <w:r w:rsidRPr="0021198C">
        <w:t>позволяет</w:t>
      </w:r>
      <w:r w:rsidR="0021198C" w:rsidRPr="0021198C">
        <w:t xml:space="preserve"> </w:t>
      </w:r>
      <w:r w:rsidRPr="0021198C">
        <w:t>адресовать</w:t>
      </w:r>
      <w:r w:rsidR="0021198C" w:rsidRPr="0021198C">
        <w:t xml:space="preserve"> </w:t>
      </w:r>
      <w:r w:rsidRPr="0021198C">
        <w:t>247</w:t>
      </w:r>
      <w:r w:rsidR="0021198C" w:rsidRPr="0021198C">
        <w:t xml:space="preserve"> </w:t>
      </w:r>
      <w:r w:rsidRPr="0021198C">
        <w:t>устройств</w:t>
      </w:r>
      <w:r w:rsidR="0021198C" w:rsidRPr="0021198C">
        <w:t xml:space="preserve">. </w:t>
      </w:r>
      <w:r w:rsidRPr="0021198C">
        <w:t>Инициатива</w:t>
      </w:r>
      <w:r w:rsidR="0021198C" w:rsidRPr="0021198C">
        <w:t xml:space="preserve"> </w:t>
      </w:r>
      <w:r w:rsidRPr="0021198C">
        <w:t>проведения</w:t>
      </w:r>
      <w:r w:rsidR="0021198C" w:rsidRPr="0021198C">
        <w:t xml:space="preserve"> </w:t>
      </w:r>
      <w:r w:rsidRPr="0021198C">
        <w:t>обмена</w:t>
      </w:r>
      <w:r w:rsidR="0021198C" w:rsidRPr="0021198C">
        <w:t xml:space="preserve"> </w:t>
      </w:r>
      <w:r w:rsidRPr="0021198C">
        <w:t>всегда</w:t>
      </w:r>
      <w:r w:rsidR="0021198C" w:rsidRPr="0021198C">
        <w:t xml:space="preserve"> </w:t>
      </w:r>
      <w:r w:rsidRPr="0021198C">
        <w:t>исходит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ведущего</w:t>
      </w:r>
      <w:r w:rsidR="0021198C" w:rsidRPr="0021198C">
        <w:t xml:space="preserve"> </w:t>
      </w:r>
      <w:r w:rsidRPr="0021198C">
        <w:t>устройства</w:t>
      </w:r>
      <w:r w:rsidR="0021198C" w:rsidRPr="0021198C">
        <w:t xml:space="preserve">. </w:t>
      </w:r>
      <w:r w:rsidRPr="0021198C">
        <w:t>Ведомые</w:t>
      </w:r>
      <w:r w:rsidR="0021198C" w:rsidRPr="0021198C">
        <w:t xml:space="preserve"> </w:t>
      </w:r>
      <w:r w:rsidRPr="0021198C">
        <w:t>устройства</w:t>
      </w:r>
      <w:r w:rsidR="0021198C" w:rsidRPr="0021198C">
        <w:t xml:space="preserve"> </w:t>
      </w:r>
      <w:r w:rsidRPr="0021198C">
        <w:t>прослушивают</w:t>
      </w:r>
      <w:r w:rsidR="0021198C" w:rsidRPr="0021198C">
        <w:t xml:space="preserve"> </w:t>
      </w:r>
      <w:r w:rsidRPr="0021198C">
        <w:t>линию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. </w:t>
      </w:r>
      <w:r w:rsidRPr="0021198C">
        <w:rPr>
          <w:lang w:val="en-US"/>
        </w:rPr>
        <w:t>Master</w:t>
      </w:r>
      <w:r w:rsidR="0021198C" w:rsidRPr="0021198C">
        <w:t xml:space="preserve"> </w:t>
      </w:r>
      <w:r w:rsidRPr="0021198C">
        <w:t>подает</w:t>
      </w:r>
      <w:r w:rsidR="0021198C" w:rsidRPr="0021198C">
        <w:t xml:space="preserve"> </w:t>
      </w:r>
      <w:r w:rsidRPr="0021198C">
        <w:t>запрос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линию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переходит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состояние</w:t>
      </w:r>
      <w:r w:rsidR="0021198C" w:rsidRPr="0021198C">
        <w:t xml:space="preserve"> </w:t>
      </w:r>
      <w:r w:rsidRPr="0021198C">
        <w:t>прослушивания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. </w:t>
      </w:r>
      <w:r w:rsidRPr="0021198C">
        <w:t>Ведомое</w:t>
      </w:r>
      <w:r w:rsidR="0021198C" w:rsidRPr="0021198C">
        <w:t xml:space="preserve"> </w:t>
      </w:r>
      <w:r w:rsidRPr="0021198C">
        <w:t>устройство</w:t>
      </w:r>
      <w:r w:rsidR="0021198C" w:rsidRPr="0021198C">
        <w:t xml:space="preserve"> </w:t>
      </w:r>
      <w:r w:rsidRPr="0021198C">
        <w:t>отвечает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запрос,</w:t>
      </w:r>
      <w:r w:rsidR="0021198C" w:rsidRPr="0021198C">
        <w:t xml:space="preserve"> </w:t>
      </w:r>
      <w:r w:rsidRPr="0021198C">
        <w:t>пришедший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адрес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Окончание</w:t>
      </w:r>
      <w:r w:rsidR="0021198C" w:rsidRPr="0021198C">
        <w:t xml:space="preserve"> </w:t>
      </w:r>
      <w:r w:rsidRPr="0021198C">
        <w:t>ответной</w:t>
      </w:r>
      <w:r w:rsidR="0021198C" w:rsidRPr="0021198C">
        <w:t xml:space="preserve"> </w:t>
      </w:r>
      <w:r w:rsidRPr="0021198C">
        <w:t>посылки</w:t>
      </w:r>
      <w:r w:rsidR="0021198C" w:rsidRPr="0021198C">
        <w:t xml:space="preserve"> </w:t>
      </w:r>
      <w:r w:rsidRPr="0021198C">
        <w:rPr>
          <w:lang w:val="en-US"/>
        </w:rPr>
        <w:t>Master</w:t>
      </w:r>
      <w:r w:rsidR="0021198C" w:rsidRPr="0021198C">
        <w:t xml:space="preserve"> </w:t>
      </w:r>
      <w:r w:rsidRPr="0021198C">
        <w:t>определяет,</w:t>
      </w:r>
      <w:r w:rsidR="0021198C" w:rsidRPr="0021198C">
        <w:t xml:space="preserve"> </w:t>
      </w:r>
      <w:r w:rsidRPr="0021198C">
        <w:t>вычисляя</w:t>
      </w:r>
      <w:r w:rsidR="0021198C" w:rsidRPr="0021198C">
        <w:t xml:space="preserve"> </w:t>
      </w:r>
      <w:r w:rsidRPr="0021198C">
        <w:t>временные</w:t>
      </w:r>
      <w:r w:rsidR="0021198C" w:rsidRPr="0021198C">
        <w:t xml:space="preserve"> </w:t>
      </w:r>
      <w:r w:rsidRPr="0021198C">
        <w:t>интервалы</w:t>
      </w:r>
      <w:r w:rsidR="0021198C" w:rsidRPr="0021198C">
        <w:t xml:space="preserve"> </w:t>
      </w:r>
      <w:r w:rsidRPr="0021198C">
        <w:t>между</w:t>
      </w:r>
      <w:r w:rsidR="0021198C" w:rsidRPr="0021198C">
        <w:t xml:space="preserve"> </w:t>
      </w:r>
      <w:r w:rsidRPr="0021198C">
        <w:t>окончанием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предыдущего</w:t>
      </w:r>
      <w:r w:rsidR="0021198C" w:rsidRPr="0021198C">
        <w:t xml:space="preserve"> </w:t>
      </w:r>
      <w:r w:rsidRPr="0021198C">
        <w:t>байта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началом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следующего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t>этот</w:t>
      </w:r>
      <w:r w:rsidR="0021198C" w:rsidRPr="0021198C">
        <w:t xml:space="preserve"> </w:t>
      </w:r>
      <w:r w:rsidRPr="0021198C">
        <w:t>интервал</w:t>
      </w:r>
      <w:r w:rsidR="0021198C" w:rsidRPr="0021198C">
        <w:t xml:space="preserve"> </w:t>
      </w:r>
      <w:r w:rsidRPr="0021198C">
        <w:t>превысил</w:t>
      </w:r>
      <w:r w:rsidR="0021198C" w:rsidRPr="0021198C">
        <w:t xml:space="preserve"> </w:t>
      </w:r>
      <w:r w:rsidRPr="0021198C">
        <w:t>время,</w:t>
      </w:r>
      <w:r w:rsidR="0021198C" w:rsidRPr="0021198C">
        <w:t xml:space="preserve"> </w:t>
      </w:r>
      <w:r w:rsidRPr="0021198C">
        <w:t>необходимое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приема</w:t>
      </w:r>
      <w:r w:rsidR="0021198C" w:rsidRPr="0021198C">
        <w:t xml:space="preserve"> </w:t>
      </w:r>
      <w:r w:rsidRPr="0021198C">
        <w:t>двух</w:t>
      </w:r>
      <w:r w:rsidR="0021198C" w:rsidRPr="0021198C">
        <w:t xml:space="preserve"> </w:t>
      </w:r>
      <w:r w:rsidRPr="0021198C">
        <w:t>байт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заданной</w:t>
      </w:r>
      <w:r w:rsidR="0021198C" w:rsidRPr="0021198C">
        <w:t xml:space="preserve"> </w:t>
      </w:r>
      <w:r w:rsidRPr="0021198C">
        <w:t>скорости</w:t>
      </w:r>
      <w:r w:rsidR="0021198C" w:rsidRPr="0021198C">
        <w:t xml:space="preserve"> </w:t>
      </w:r>
      <w:r w:rsidRPr="0021198C">
        <w:t>передачи,</w:t>
      </w:r>
      <w:r w:rsidR="0021198C" w:rsidRPr="0021198C">
        <w:t xml:space="preserve"> </w:t>
      </w:r>
      <w:r w:rsidRPr="0021198C">
        <w:t>прием</w:t>
      </w:r>
      <w:r w:rsidR="0021198C" w:rsidRPr="0021198C">
        <w:t xml:space="preserve"> </w:t>
      </w:r>
      <w:r w:rsidRPr="0021198C">
        <w:t>кадра</w:t>
      </w:r>
      <w:r w:rsidR="0021198C" w:rsidRPr="0021198C">
        <w:t xml:space="preserve"> </w:t>
      </w:r>
      <w:r w:rsidRPr="0021198C">
        <w:t>ответа</w:t>
      </w:r>
      <w:r w:rsidR="0021198C" w:rsidRPr="0021198C">
        <w:t xml:space="preserve"> </w:t>
      </w:r>
      <w:r w:rsidRPr="0021198C">
        <w:t>считается</w:t>
      </w:r>
      <w:r w:rsidR="0021198C" w:rsidRPr="0021198C">
        <w:t xml:space="preserve"> </w:t>
      </w:r>
      <w:r w:rsidRPr="0021198C">
        <w:t>завершенным</w:t>
      </w:r>
      <w:r w:rsidR="0021198C" w:rsidRPr="0021198C">
        <w:t>.</w:t>
      </w:r>
    </w:p>
    <w:p w:rsidR="00BE2B24" w:rsidRPr="0021198C" w:rsidRDefault="00BE2B24" w:rsidP="0021198C">
      <w:pPr>
        <w:shd w:val="clear" w:color="auto" w:fill="FFFFFF"/>
        <w:tabs>
          <w:tab w:val="left" w:pos="726"/>
        </w:tabs>
      </w:pPr>
    </w:p>
    <w:p w:rsidR="00050957" w:rsidRPr="0021198C" w:rsidRDefault="00050957" w:rsidP="0021198C">
      <w:pPr>
        <w:shd w:val="clear" w:color="auto" w:fill="FFFFFF"/>
        <w:tabs>
          <w:tab w:val="left" w:pos="726"/>
        </w:tabs>
        <w:rPr>
          <w:b/>
          <w:i/>
        </w:rPr>
      </w:pPr>
      <w:r w:rsidRPr="0021198C">
        <w:rPr>
          <w:b/>
          <w:i/>
        </w:rPr>
        <w:t>Диалоговые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</w:rPr>
        <w:t>процедуры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</w:rPr>
        <w:t>и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</w:rPr>
        <w:t>форматы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</w:rPr>
        <w:t>кадров</w:t>
      </w:r>
    </w:p>
    <w:p w:rsidR="0021198C" w:rsidRPr="0021198C" w:rsidRDefault="00B76230" w:rsidP="0021198C">
      <w:pPr>
        <w:tabs>
          <w:tab w:val="left" w:pos="726"/>
        </w:tabs>
      </w:pPr>
      <w:r>
        <w:pict>
          <v:shape id="_x0000_i1055" type="#_x0000_t75" style="width:360.75pt;height:121.5pt">
            <v:imagedata r:id="rId37" o:title=""/>
          </v:shape>
        </w:pic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Рис</w:t>
      </w:r>
      <w:r w:rsidR="0021198C">
        <w:t>.7</w:t>
      </w:r>
      <w:r w:rsidR="0021198C" w:rsidRPr="0021198C">
        <w:t xml:space="preserve">. </w:t>
      </w:r>
      <w:r w:rsidRPr="0021198C">
        <w:t>Диалоговая</w:t>
      </w:r>
      <w:r w:rsidR="0021198C" w:rsidRPr="0021198C">
        <w:t xml:space="preserve"> </w:t>
      </w:r>
      <w:r w:rsidRPr="0021198C">
        <w:t>процедура</w:t>
      </w:r>
      <w:r w:rsidR="0021198C" w:rsidRPr="0021198C">
        <w:t xml:space="preserve"> </w:t>
      </w:r>
      <w:r w:rsidRPr="0021198C">
        <w:t>обмена</w:t>
      </w:r>
      <w:r w:rsidR="0021198C" w:rsidRPr="0021198C">
        <w:t xml:space="preserve"> </w:t>
      </w:r>
      <w:r w:rsidRPr="0021198C">
        <w:t>сообщениями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rPr>
          <w:lang w:val="en-US"/>
        </w:rPr>
        <w:t>Modbus</w:t>
      </w:r>
    </w:p>
    <w:p w:rsidR="00BE2B24" w:rsidRDefault="00BE2B24" w:rsidP="0021198C">
      <w:pPr>
        <w:shd w:val="clear" w:color="auto" w:fill="FFFFFF"/>
        <w:tabs>
          <w:tab w:val="left" w:pos="726"/>
        </w:tabs>
      </w:pP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Сообщения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обмене</w:t>
      </w:r>
      <w:r w:rsidR="0021198C" w:rsidRPr="0021198C">
        <w:t xml:space="preserve"> </w:t>
      </w:r>
      <w:r w:rsidRPr="0021198C">
        <w:t>формируются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кадр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отдельных</w:t>
      </w:r>
      <w:r w:rsidR="0021198C" w:rsidRPr="0021198C">
        <w:t xml:space="preserve"> </w:t>
      </w:r>
      <w:r w:rsidRPr="0021198C">
        <w:t>байт</w:t>
      </w:r>
      <w:r w:rsidR="0021198C">
        <w:t xml:space="preserve"> (</w:t>
      </w:r>
      <w:r w:rsidRPr="0021198C">
        <w:t>символов,</w:t>
      </w:r>
      <w:r w:rsidR="0021198C" w:rsidRPr="0021198C">
        <w:t xml:space="preserve"> </w:t>
      </w:r>
      <w:r w:rsidRPr="0021198C">
        <w:t>посылок</w:t>
      </w:r>
      <w:r w:rsidR="0021198C" w:rsidRPr="0021198C">
        <w:t xml:space="preserve">). </w:t>
      </w:r>
      <w:r w:rsidRPr="0021198C">
        <w:t>Возможные</w:t>
      </w:r>
      <w:r w:rsidR="0021198C" w:rsidRPr="0021198C">
        <w:t xml:space="preserve"> </w:t>
      </w:r>
      <w:r w:rsidRPr="0021198C">
        <w:t>структуры</w:t>
      </w:r>
      <w:r w:rsidR="0021198C" w:rsidRPr="0021198C">
        <w:t xml:space="preserve"> </w:t>
      </w:r>
      <w:r w:rsidRPr="0021198C">
        <w:t>байта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rPr>
          <w:lang w:val="en-US"/>
        </w:rPr>
        <w:t>RTU</w:t>
      </w:r>
      <w:r w:rsidR="0021198C" w:rsidRPr="0021198C">
        <w:t xml:space="preserve"> </w:t>
      </w:r>
      <w:r w:rsidRPr="0021198C">
        <w:t>приведены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.8</w:t>
      </w:r>
      <w:r w:rsidR="0021198C" w:rsidRPr="0021198C">
        <w:t>.</w:t>
      </w:r>
    </w:p>
    <w:p w:rsidR="00BE2B24" w:rsidRPr="0021198C" w:rsidRDefault="00BE2B24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13" o:spid="_x0000_i1056" type="#_x0000_t75" style="width:408.75pt;height:120.75pt;visibility:visible">
            <v:imagedata r:id="rId38" o:title="" cropbottom="17203f"/>
          </v:shape>
        </w:pic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Рис</w:t>
      </w:r>
      <w:r w:rsidR="0021198C">
        <w:t>.8</w:t>
      </w:r>
      <w:r w:rsidR="0021198C" w:rsidRPr="0021198C">
        <w:t xml:space="preserve">. </w:t>
      </w:r>
      <w:r w:rsidRPr="0021198C">
        <w:t>Структура</w:t>
      </w:r>
      <w:r w:rsidR="0021198C" w:rsidRPr="0021198C">
        <w:t xml:space="preserve"> </w:t>
      </w:r>
      <w:r w:rsidRPr="0021198C">
        <w:t>байта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>: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а</w:t>
      </w:r>
      <w:r w:rsidR="0021198C" w:rsidRPr="0021198C">
        <w:t xml:space="preserve"> - </w:t>
      </w:r>
      <w:r w:rsidRPr="0021198C">
        <w:t>при</w:t>
      </w:r>
      <w:r w:rsidR="0021198C" w:rsidRPr="0021198C">
        <w:t xml:space="preserve"> </w:t>
      </w:r>
      <w:r w:rsidRPr="0021198C">
        <w:t>наличии</w:t>
      </w:r>
      <w:r w:rsidR="0021198C" w:rsidRPr="0021198C">
        <w:t xml:space="preserve"> </w:t>
      </w:r>
      <w:r w:rsidRPr="0021198C">
        <w:t>бита</w:t>
      </w:r>
      <w:r w:rsidR="0021198C" w:rsidRPr="0021198C">
        <w:t xml:space="preserve"> </w:t>
      </w:r>
      <w:r w:rsidRPr="0021198C">
        <w:t>контроля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чёткость/не</w:t>
      </w:r>
      <w:r w:rsidR="0021198C" w:rsidRPr="0021198C">
        <w:t xml:space="preserve"> </w:t>
      </w:r>
      <w:r w:rsidRPr="0021198C">
        <w:t>чёткость</w:t>
      </w:r>
      <w:r w:rsidR="0021198C">
        <w:t xml:space="preserve"> (</w:t>
      </w:r>
      <w:r w:rsidRPr="0021198C">
        <w:t>бит</w:t>
      </w:r>
      <w:r w:rsidR="0021198C" w:rsidRPr="0021198C">
        <w:t xml:space="preserve"> </w:t>
      </w:r>
      <w:r w:rsidRPr="0021198C">
        <w:t>паритета</w:t>
      </w:r>
      <w:r w:rsidR="0021198C" w:rsidRPr="0021198C">
        <w:t>);</w:t>
      </w:r>
    </w:p>
    <w:p w:rsidR="0021198C" w:rsidRPr="0021198C" w:rsidRDefault="00CA34CA" w:rsidP="0021198C">
      <w:pPr>
        <w:shd w:val="clear" w:color="auto" w:fill="FFFFFF"/>
        <w:tabs>
          <w:tab w:val="left" w:pos="726"/>
        </w:tabs>
      </w:pPr>
      <w:r w:rsidRPr="0021198C">
        <w:t>б</w:t>
      </w:r>
      <w:r w:rsidR="0021198C" w:rsidRPr="0021198C">
        <w:t xml:space="preserve"> - </w:t>
      </w:r>
      <w:r w:rsidRPr="0021198C">
        <w:t>при</w:t>
      </w:r>
      <w:r w:rsidR="0021198C" w:rsidRPr="0021198C">
        <w:t xml:space="preserve"> </w:t>
      </w:r>
      <w:r w:rsidRPr="0021198C">
        <w:t>отсутствии</w:t>
      </w:r>
      <w:r w:rsidR="0021198C" w:rsidRPr="0021198C">
        <w:t xml:space="preserve"> </w:t>
      </w:r>
      <w:r w:rsidRPr="0021198C">
        <w:t>бита</w:t>
      </w:r>
      <w:r w:rsidR="0021198C" w:rsidRPr="0021198C">
        <w:t xml:space="preserve"> </w:t>
      </w:r>
      <w:r w:rsidRPr="0021198C">
        <w:t>пар</w:t>
      </w:r>
      <w:r w:rsidR="00050957" w:rsidRPr="0021198C">
        <w:t>итета</w:t>
      </w:r>
    </w:p>
    <w:p w:rsidR="00BE2B24" w:rsidRDefault="00BE2B24" w:rsidP="0021198C">
      <w:pPr>
        <w:shd w:val="clear" w:color="auto" w:fill="FFFFFF"/>
        <w:tabs>
          <w:tab w:val="left" w:pos="726"/>
        </w:tabs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При</w:t>
      </w:r>
      <w:r w:rsidR="0021198C" w:rsidRPr="0021198C">
        <w:t xml:space="preserve"> </w:t>
      </w:r>
      <w:r w:rsidRPr="0021198C">
        <w:t>установке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четность</w:t>
      </w:r>
      <w:r w:rsidR="0021198C" w:rsidRPr="0021198C">
        <w:t xml:space="preserve"> </w:t>
      </w:r>
      <w:r w:rsidRPr="0021198C">
        <w:t>подсчитывается</w:t>
      </w:r>
      <w:r w:rsidR="0021198C" w:rsidRPr="0021198C">
        <w:t xml:space="preserve"> </w:t>
      </w:r>
      <w:r w:rsidRPr="0021198C">
        <w:t>количество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области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если</w:t>
      </w:r>
      <w:r w:rsidR="0021198C" w:rsidRPr="0021198C">
        <w:t xml:space="preserve"> </w:t>
      </w:r>
      <w:r w:rsidRPr="0021198C">
        <w:t>оно</w:t>
      </w:r>
      <w:r w:rsidR="0021198C" w:rsidRPr="0021198C">
        <w:t xml:space="preserve"> </w:t>
      </w:r>
      <w:r w:rsidRPr="0021198C">
        <w:t>нечетное,</w:t>
      </w:r>
      <w:r w:rsidR="0021198C" w:rsidRPr="0021198C">
        <w:t xml:space="preserve"> </w:t>
      </w:r>
      <w:r w:rsidRPr="0021198C">
        <w:t>то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паритета</w:t>
      </w:r>
      <w:r w:rsidR="0021198C" w:rsidRPr="0021198C">
        <w:t xml:space="preserve"> </w:t>
      </w:r>
      <w:r w:rsidRPr="0021198C">
        <w:t>устанавливают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1,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если</w:t>
      </w:r>
      <w:r w:rsidR="0021198C" w:rsidRPr="0021198C">
        <w:t xml:space="preserve"> </w:t>
      </w:r>
      <w:r w:rsidRPr="0021198C">
        <w:t>четное,</w:t>
      </w:r>
      <w:r w:rsidR="0021198C" w:rsidRPr="0021198C">
        <w:t xml:space="preserve"> </w:t>
      </w:r>
      <w:r w:rsidRPr="0021198C">
        <w:t>то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паритета</w:t>
      </w:r>
      <w:r w:rsidR="0021198C" w:rsidRPr="0021198C">
        <w:t xml:space="preserve"> </w:t>
      </w:r>
      <w:r w:rsidRPr="0021198C">
        <w:t>устанавливают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0,</w:t>
      </w:r>
      <w:r w:rsidR="0021198C" w:rsidRPr="0021198C">
        <w:t xml:space="preserve"> </w:t>
      </w:r>
      <w:r w:rsidRPr="0021198C">
        <w:t>таким</w:t>
      </w:r>
      <w:r w:rsidR="0021198C" w:rsidRPr="0021198C">
        <w:t xml:space="preserve"> </w:t>
      </w:r>
      <w:r w:rsidRPr="0021198C">
        <w:t>образом,</w:t>
      </w:r>
      <w:r w:rsidR="0021198C" w:rsidRPr="0021198C">
        <w:t xml:space="preserve"> </w:t>
      </w:r>
      <w:r w:rsidRPr="0021198C">
        <w:t>общее</w:t>
      </w:r>
      <w:r w:rsidR="0021198C" w:rsidRPr="0021198C">
        <w:t xml:space="preserve"> </w:t>
      </w:r>
      <w:r w:rsidRPr="0021198C">
        <w:t>количество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будет</w:t>
      </w:r>
      <w:r w:rsidR="0021198C" w:rsidRPr="0021198C">
        <w:t xml:space="preserve"> </w:t>
      </w:r>
      <w:r w:rsidRPr="0021198C">
        <w:t>четным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Кадры</w:t>
      </w:r>
      <w:r w:rsidR="0021198C" w:rsidRPr="0021198C">
        <w:t xml:space="preserve"> </w:t>
      </w:r>
      <w:r w:rsidRPr="0021198C">
        <w:t>запроса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ответа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протоколу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имеют</w:t>
      </w:r>
      <w:r w:rsidR="0021198C" w:rsidRPr="0021198C">
        <w:t xml:space="preserve"> </w:t>
      </w:r>
      <w:r w:rsidRPr="0021198C">
        <w:t>фиксированный</w:t>
      </w:r>
      <w:r w:rsidR="0021198C" w:rsidRPr="0021198C">
        <w:t xml:space="preserve"> </w:t>
      </w:r>
      <w:r w:rsidRPr="0021198C">
        <w:t>формат</w:t>
      </w:r>
      <w:r w:rsidR="0021198C" w:rsidRPr="0021198C">
        <w:t xml:space="preserve">. </w:t>
      </w:r>
      <w:r w:rsidRPr="0021198C">
        <w:t>Каждый</w:t>
      </w:r>
      <w:r w:rsidR="0021198C" w:rsidRPr="0021198C">
        <w:t xml:space="preserve"> </w:t>
      </w:r>
      <w:r w:rsidRPr="0021198C">
        <w:t>запрос</w:t>
      </w:r>
      <w:r w:rsidR="0021198C" w:rsidRPr="0021198C">
        <w:t xml:space="preserve"> </w:t>
      </w:r>
      <w:r w:rsidRPr="0021198C">
        <w:t>со</w:t>
      </w:r>
      <w:r w:rsidR="0021198C" w:rsidRPr="0021198C">
        <w:t xml:space="preserve"> </w:t>
      </w:r>
      <w:r w:rsidRPr="0021198C">
        <w:t>стороны</w:t>
      </w:r>
      <w:r w:rsidR="0021198C" w:rsidRPr="0021198C">
        <w:t xml:space="preserve"> </w:t>
      </w:r>
      <w:r w:rsidRPr="0021198C">
        <w:t>ведущего</w:t>
      </w:r>
      <w:r w:rsidR="0021198C" w:rsidRPr="0021198C">
        <w:t xml:space="preserve"> </w:t>
      </w:r>
      <w:r w:rsidRPr="0021198C">
        <w:t>узла</w:t>
      </w:r>
      <w:r w:rsidR="0021198C" w:rsidRPr="0021198C">
        <w:t xml:space="preserve"> </w:t>
      </w:r>
      <w:r w:rsidRPr="0021198C">
        <w:t>включает</w:t>
      </w:r>
      <w:r w:rsidR="0021198C" w:rsidRPr="0021198C">
        <w:t xml:space="preserve"> </w:t>
      </w:r>
      <w:r w:rsidRPr="0021198C">
        <w:t>код</w:t>
      </w:r>
      <w:r w:rsidR="0021198C" w:rsidRPr="0021198C">
        <w:t xml:space="preserve"> </w:t>
      </w:r>
      <w:r w:rsidRPr="0021198C">
        <w:t>команды</w:t>
      </w:r>
      <w:r w:rsidR="0021198C">
        <w:t xml:space="preserve"> (</w:t>
      </w:r>
      <w:r w:rsidRPr="0021198C">
        <w:t>чтение,</w:t>
      </w:r>
      <w:r w:rsidR="0021198C" w:rsidRPr="0021198C">
        <w:t xml:space="preserve"> </w:t>
      </w:r>
      <w:r w:rsidRPr="0021198C">
        <w:t>запись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="0021198C">
        <w:t>т.д.</w:t>
      </w:r>
      <w:r w:rsidR="0021198C" w:rsidRPr="0021198C">
        <w:t xml:space="preserve">), </w:t>
      </w:r>
      <w:r w:rsidRPr="0021198C">
        <w:t>адрес</w:t>
      </w:r>
      <w:r w:rsidR="0021198C" w:rsidRPr="0021198C">
        <w:t xml:space="preserve"> </w:t>
      </w:r>
      <w:r w:rsidRPr="0021198C">
        <w:t>абонента,</w:t>
      </w:r>
      <w:r w:rsidR="0021198C" w:rsidRPr="0021198C">
        <w:t xml:space="preserve"> </w:t>
      </w:r>
      <w:r w:rsidRPr="0021198C">
        <w:t>размер</w:t>
      </w:r>
      <w:r w:rsidR="0021198C" w:rsidRPr="0021198C">
        <w:t xml:space="preserve"> </w:t>
      </w:r>
      <w:r w:rsidRPr="0021198C">
        <w:t>поля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собственно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контрольный</w:t>
      </w:r>
      <w:r w:rsidR="0021198C" w:rsidRPr="0021198C">
        <w:t xml:space="preserve"> </w:t>
      </w:r>
      <w:r w:rsidRPr="0021198C">
        <w:rPr>
          <w:lang w:val="en-US"/>
        </w:rPr>
        <w:t>CRC</w:t>
      </w:r>
      <w:r w:rsidRPr="0021198C">
        <w:t>-код</w:t>
      </w:r>
      <w:r w:rsidR="0021198C" w:rsidRPr="0021198C">
        <w:t xml:space="preserve">. </w:t>
      </w:r>
      <w:r w:rsidRPr="0021198C">
        <w:t>Функция</w:t>
      </w:r>
      <w:r w:rsidR="0021198C" w:rsidRPr="0021198C">
        <w:t xml:space="preserve"> </w:t>
      </w:r>
      <w:r w:rsidRPr="0021198C">
        <w:t>обслуживания</w:t>
      </w:r>
      <w:r w:rsidR="0021198C" w:rsidRPr="0021198C">
        <w:t xml:space="preserve"> </w:t>
      </w:r>
      <w:r w:rsidRPr="0021198C">
        <w:t>тайм-аута</w:t>
      </w:r>
      <w:r w:rsidR="0021198C" w:rsidRPr="0021198C">
        <w:t xml:space="preserve"> </w:t>
      </w:r>
      <w:r w:rsidRPr="0021198C">
        <w:t>реализована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фиксирования</w:t>
      </w:r>
      <w:r w:rsidR="0021198C" w:rsidRPr="0021198C">
        <w:t xml:space="preserve"> </w:t>
      </w:r>
      <w:r w:rsidRPr="0021198C">
        <w:t>коллизий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приеме/передаче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. </w:t>
      </w:r>
      <w:r w:rsidRPr="0021198C">
        <w:t>Размер</w:t>
      </w:r>
      <w:r w:rsidR="0021198C" w:rsidRPr="0021198C">
        <w:t xml:space="preserve"> </w:t>
      </w:r>
      <w:r w:rsidRPr="0021198C">
        <w:t>полей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байтах</w:t>
      </w:r>
      <w:r w:rsidR="0021198C" w:rsidRPr="0021198C">
        <w:t xml:space="preserve"> </w:t>
      </w:r>
      <w:r w:rsidRPr="0021198C">
        <w:t>приведен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.9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Старт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кадра</w:t>
      </w:r>
      <w:r w:rsidR="0021198C" w:rsidRPr="0021198C">
        <w:rPr>
          <w:i/>
          <w:iCs/>
        </w:rPr>
        <w:t xml:space="preserve"> - </w:t>
      </w:r>
      <w:r w:rsidRPr="0021198C">
        <w:t>очередной</w:t>
      </w:r>
      <w:r w:rsidR="0021198C" w:rsidRPr="0021198C">
        <w:t xml:space="preserve"> </w:t>
      </w:r>
      <w:r w:rsidRPr="0021198C">
        <w:t>кадр</w:t>
      </w:r>
      <w:r w:rsidR="0021198C" w:rsidRPr="0021198C">
        <w:t xml:space="preserve"> </w:t>
      </w:r>
      <w:r w:rsidRPr="0021198C">
        <w:t>начинается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интервала</w:t>
      </w:r>
      <w:r w:rsidR="0021198C" w:rsidRPr="0021198C">
        <w:t xml:space="preserve"> </w:t>
      </w:r>
      <w:r w:rsidRPr="0021198C">
        <w:t>тишины</w:t>
      </w:r>
      <w:r w:rsidR="0021198C">
        <w:t xml:space="preserve"> (</w:t>
      </w:r>
      <w:r w:rsidRPr="0021198C">
        <w:t>логического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) </w:t>
      </w:r>
      <w:r w:rsidRPr="0021198C">
        <w:t>длительностью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менее</w:t>
      </w:r>
      <w:r w:rsidR="0021198C" w:rsidRPr="0021198C">
        <w:t xml:space="preserve"> </w:t>
      </w:r>
      <w:r w:rsidRPr="0021198C">
        <w:t>3,5</w:t>
      </w:r>
      <w:r w:rsidR="0021198C" w:rsidRPr="0021198C">
        <w:t xml:space="preserve"> </w:t>
      </w:r>
      <w:r w:rsidRPr="0021198C">
        <w:t>символа</w:t>
      </w:r>
      <w:r w:rsidR="0021198C">
        <w:t xml:space="preserve"> (</w:t>
      </w:r>
      <w:r w:rsidRPr="0021198C">
        <w:t>байта</w:t>
      </w:r>
      <w:r w:rsidR="0021198C" w:rsidRPr="0021198C">
        <w:t xml:space="preserve">) </w:t>
      </w:r>
      <w:r w:rsidRPr="0021198C">
        <w:t>на</w:t>
      </w:r>
      <w:r w:rsidR="0021198C" w:rsidRPr="0021198C">
        <w:t xml:space="preserve"> </w:t>
      </w:r>
      <w:r w:rsidRPr="0021198C">
        <w:t>данной</w:t>
      </w:r>
      <w:r w:rsidR="0021198C" w:rsidRPr="0021198C">
        <w:t xml:space="preserve"> </w:t>
      </w:r>
      <w:r w:rsidRPr="0021198C">
        <w:t>скорости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. </w:t>
      </w:r>
      <w:r w:rsidRPr="0021198C">
        <w:t>Стартовое</w:t>
      </w:r>
      <w:r w:rsidR="0021198C" w:rsidRPr="0021198C">
        <w:t xml:space="preserve"> </w:t>
      </w:r>
      <w:r w:rsidRPr="0021198C">
        <w:t>поле</w:t>
      </w:r>
      <w:r w:rsidR="0021198C" w:rsidRPr="0021198C">
        <w:t xml:space="preserve"> </w:t>
      </w:r>
      <w:r w:rsidRPr="0021198C">
        <w:t>необходимо,</w:t>
      </w:r>
      <w:r w:rsidR="0021198C" w:rsidRPr="0021198C">
        <w:t xml:space="preserve"> </w:t>
      </w:r>
      <w:r w:rsidRPr="0021198C">
        <w:t>поскольку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асинхронная</w:t>
      </w:r>
      <w:r w:rsidR="0021198C" w:rsidRPr="0021198C">
        <w:t xml:space="preserve"> </w:t>
      </w:r>
      <w:r w:rsidRPr="0021198C">
        <w:t>передача,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необходимо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канале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иметь</w:t>
      </w:r>
      <w:r w:rsidR="0021198C" w:rsidRPr="0021198C">
        <w:t xml:space="preserve"> </w:t>
      </w:r>
      <w:r w:rsidRPr="0021198C">
        <w:t>признак</w:t>
      </w:r>
      <w:r w:rsidR="0021198C" w:rsidRPr="0021198C">
        <w:t xml:space="preserve"> </w:t>
      </w:r>
      <w:r w:rsidRPr="0021198C">
        <w:t>начала</w:t>
      </w:r>
      <w:r w:rsidR="0021198C" w:rsidRPr="0021198C">
        <w:t xml:space="preserve"> </w:t>
      </w:r>
      <w:r w:rsidRPr="0021198C">
        <w:t>передачи</w:t>
      </w:r>
      <w:r w:rsidR="0021198C" w:rsidRPr="0021198C">
        <w:t>.</w:t>
      </w:r>
    </w:p>
    <w:p w:rsidR="00BE2B24" w:rsidRPr="0021198C" w:rsidRDefault="00BE2B24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14" o:spid="_x0000_i1057" type="#_x0000_t75" style="width:366.75pt;height:219pt;visibility:visible">
            <v:imagedata r:id="rId39" o:title=""/>
          </v:shape>
        </w:pict>
      </w:r>
    </w:p>
    <w:p w:rsidR="0021198C" w:rsidRPr="0021198C" w:rsidRDefault="00050957" w:rsidP="0021198C">
      <w:pPr>
        <w:tabs>
          <w:tab w:val="left" w:pos="726"/>
        </w:tabs>
        <w:rPr>
          <w:noProof/>
        </w:rPr>
      </w:pPr>
      <w:r w:rsidRPr="0021198C">
        <w:rPr>
          <w:noProof/>
        </w:rPr>
        <w:t>Рис</w:t>
      </w:r>
      <w:r w:rsidR="0021198C">
        <w:rPr>
          <w:noProof/>
        </w:rPr>
        <w:t>.9</w:t>
      </w:r>
      <w:r w:rsidR="0021198C" w:rsidRPr="0021198C">
        <w:rPr>
          <w:noProof/>
        </w:rPr>
        <w:t xml:space="preserve">. </w:t>
      </w:r>
      <w:r w:rsidRPr="0021198C">
        <w:rPr>
          <w:noProof/>
        </w:rPr>
        <w:t>Формат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кадра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протокола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локальной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сети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подстанции</w:t>
      </w:r>
      <w:r w:rsidR="0021198C" w:rsidRPr="0021198C">
        <w:rPr>
          <w:noProof/>
        </w:rPr>
        <w:t>:</w:t>
      </w:r>
    </w:p>
    <w:p w:rsidR="00050957" w:rsidRPr="0021198C" w:rsidRDefault="00050957" w:rsidP="0021198C">
      <w:pPr>
        <w:tabs>
          <w:tab w:val="left" w:pos="726"/>
        </w:tabs>
      </w:pPr>
      <w:r w:rsidRPr="0021198C">
        <w:rPr>
          <w:noProof/>
          <w:lang w:val="en-US"/>
        </w:rPr>
        <w:t>A</w:t>
      </w:r>
      <w:r w:rsidR="0021198C" w:rsidRPr="0021198C">
        <w:rPr>
          <w:noProof/>
        </w:rPr>
        <w:t xml:space="preserve"> - </w:t>
      </w:r>
      <w:r w:rsidRPr="0021198C">
        <w:rPr>
          <w:noProof/>
        </w:rPr>
        <w:t>адрес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подчинённого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устройства</w:t>
      </w:r>
      <w:r w:rsidR="0021198C" w:rsidRPr="0021198C">
        <w:rPr>
          <w:noProof/>
        </w:rPr>
        <w:t xml:space="preserve">; </w:t>
      </w:r>
      <w:r w:rsidRPr="0021198C">
        <w:rPr>
          <w:noProof/>
        </w:rPr>
        <w:t>С</w:t>
      </w:r>
      <w:r w:rsidR="0021198C" w:rsidRPr="0021198C">
        <w:rPr>
          <w:noProof/>
        </w:rPr>
        <w:t xml:space="preserve"> - </w:t>
      </w:r>
      <w:r w:rsidRPr="0021198C">
        <w:rPr>
          <w:noProof/>
        </w:rPr>
        <w:t>номер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функчии</w:t>
      </w:r>
      <w:r w:rsidR="0021198C" w:rsidRPr="0021198C">
        <w:rPr>
          <w:noProof/>
        </w:rPr>
        <w:t xml:space="preserve">; </w:t>
      </w:r>
      <w:r w:rsidRPr="0021198C">
        <w:rPr>
          <w:noProof/>
          <w:lang w:val="en-US"/>
        </w:rPr>
        <w:t>D</w:t>
      </w:r>
      <w:r w:rsidR="0021198C" w:rsidRPr="0021198C">
        <w:rPr>
          <w:noProof/>
        </w:rPr>
        <w:t xml:space="preserve"> - </w:t>
      </w:r>
      <w:r w:rsidRPr="0021198C">
        <w:rPr>
          <w:noProof/>
        </w:rPr>
        <w:t>данные</w:t>
      </w:r>
      <w:r w:rsidR="0021198C" w:rsidRPr="0021198C">
        <w:rPr>
          <w:noProof/>
        </w:rPr>
        <w:t xml:space="preserve">; </w:t>
      </w:r>
      <w:r w:rsidRPr="0021198C">
        <w:rPr>
          <w:noProof/>
          <w:lang w:val="en-US"/>
        </w:rPr>
        <w:t>G</w:t>
      </w:r>
      <w:r w:rsidRPr="0021198C">
        <w:rPr>
          <w:noProof/>
        </w:rPr>
        <w:t>КС</w:t>
      </w:r>
      <w:r w:rsidR="0021198C" w:rsidRPr="0021198C">
        <w:rPr>
          <w:noProof/>
        </w:rPr>
        <w:t xml:space="preserve"> - </w:t>
      </w:r>
      <w:r w:rsidRPr="0021198C">
        <w:rPr>
          <w:noProof/>
        </w:rPr>
        <w:t>контрольная</w:t>
      </w:r>
      <w:r w:rsidR="0021198C" w:rsidRPr="0021198C">
        <w:rPr>
          <w:noProof/>
        </w:rPr>
        <w:t xml:space="preserve"> </w:t>
      </w:r>
      <w:r w:rsidRPr="0021198C">
        <w:rPr>
          <w:noProof/>
        </w:rPr>
        <w:t>сумма</w:t>
      </w:r>
    </w:p>
    <w:p w:rsidR="00BE2B24" w:rsidRDefault="00BE2B24" w:rsidP="0021198C">
      <w:pPr>
        <w:shd w:val="clear" w:color="auto" w:fill="FFFFFF"/>
        <w:tabs>
          <w:tab w:val="left" w:pos="726"/>
        </w:tabs>
        <w:rPr>
          <w:i/>
          <w:iCs/>
        </w:rPr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Адрес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подчиненного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устройства</w:t>
      </w:r>
      <w:r w:rsidR="0021198C" w:rsidRPr="0021198C">
        <w:rPr>
          <w:i/>
          <w:iCs/>
        </w:rPr>
        <w:t xml:space="preserve"> - </w:t>
      </w:r>
      <w:r w:rsidRPr="0021198C">
        <w:t>первое</w:t>
      </w:r>
      <w:r w:rsidR="0021198C" w:rsidRPr="0021198C">
        <w:t xml:space="preserve"> </w:t>
      </w:r>
      <w:r w:rsidRPr="0021198C">
        <w:t>однобайтное</w:t>
      </w:r>
      <w:r w:rsidR="0021198C" w:rsidRPr="0021198C">
        <w:t xml:space="preserve"> </w:t>
      </w:r>
      <w:r w:rsidRPr="0021198C">
        <w:t>поле</w:t>
      </w:r>
      <w:r w:rsidR="0021198C" w:rsidRPr="0021198C">
        <w:t xml:space="preserve"> </w:t>
      </w:r>
      <w:r w:rsidRPr="0021198C">
        <w:t>кадра</w:t>
      </w:r>
      <w:r w:rsidR="0021198C" w:rsidRPr="0021198C">
        <w:t xml:space="preserve">. </w:t>
      </w:r>
      <w:r w:rsidRPr="0021198C">
        <w:t>Оно</w:t>
      </w:r>
      <w:r w:rsidR="0021198C" w:rsidRPr="0021198C">
        <w:t xml:space="preserve"> </w:t>
      </w:r>
      <w:r w:rsidRPr="0021198C">
        <w:t>содержит</w:t>
      </w:r>
      <w:r w:rsidR="0021198C" w:rsidRPr="0021198C">
        <w:t xml:space="preserve"> </w:t>
      </w:r>
      <w:r w:rsidRPr="0021198C">
        <w:t>адрес</w:t>
      </w:r>
      <w:r w:rsidR="0021198C" w:rsidRPr="0021198C">
        <w:t xml:space="preserve"> </w:t>
      </w:r>
      <w:r w:rsidRPr="0021198C">
        <w:t>подчиненного</w:t>
      </w:r>
      <w:r w:rsidR="0021198C" w:rsidRPr="0021198C">
        <w:t xml:space="preserve"> </w:t>
      </w:r>
      <w:r w:rsidRPr="0021198C">
        <w:t>устройства,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которому</w:t>
      </w:r>
      <w:r w:rsidR="0021198C" w:rsidRPr="0021198C">
        <w:t xml:space="preserve"> </w:t>
      </w:r>
      <w:r w:rsidRPr="0021198C">
        <w:t>адресован</w:t>
      </w:r>
      <w:r w:rsidR="0021198C" w:rsidRPr="0021198C">
        <w:t xml:space="preserve"> </w:t>
      </w:r>
      <w:r w:rsidRPr="0021198C">
        <w:t>запрос</w:t>
      </w:r>
      <w:r w:rsidR="0021198C" w:rsidRPr="0021198C">
        <w:t xml:space="preserve">. </w:t>
      </w:r>
      <w:r w:rsidRPr="0021198C">
        <w:t>Подчиненные</w:t>
      </w:r>
      <w:r w:rsidR="0021198C" w:rsidRPr="0021198C">
        <w:t xml:space="preserve"> </w:t>
      </w:r>
      <w:r w:rsidRPr="0021198C">
        <w:t>устройства</w:t>
      </w:r>
      <w:r w:rsidR="0021198C" w:rsidRPr="0021198C">
        <w:t xml:space="preserve"> </w:t>
      </w:r>
      <w:r w:rsidRPr="0021198C">
        <w:t>отвечают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запросы,</w:t>
      </w:r>
      <w:r w:rsidR="0021198C" w:rsidRPr="0021198C">
        <w:t xml:space="preserve"> </w:t>
      </w:r>
      <w:r w:rsidRPr="0021198C">
        <w:t>поступившие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их</w:t>
      </w:r>
      <w:r w:rsidR="0021198C" w:rsidRPr="0021198C">
        <w:t xml:space="preserve"> </w:t>
      </w:r>
      <w:r w:rsidRPr="0021198C">
        <w:t>адрес</w:t>
      </w:r>
      <w:r w:rsidR="0021198C" w:rsidRPr="0021198C">
        <w:t xml:space="preserve">. </w:t>
      </w:r>
      <w:r w:rsidRPr="0021198C">
        <w:t>Ответ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начинается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адреса</w:t>
      </w:r>
      <w:r w:rsidR="0021198C" w:rsidRPr="0021198C">
        <w:t xml:space="preserve"> </w:t>
      </w:r>
      <w:r w:rsidRPr="0021198C">
        <w:t>отвечающего</w:t>
      </w:r>
      <w:r w:rsidR="0021198C" w:rsidRPr="0021198C">
        <w:t xml:space="preserve"> </w:t>
      </w:r>
      <w:r w:rsidRPr="0021198C">
        <w:t>устройства,</w:t>
      </w:r>
      <w:r w:rsidR="0021198C" w:rsidRPr="0021198C">
        <w:t xml:space="preserve"> </w:t>
      </w:r>
      <w:r w:rsidRPr="0021198C">
        <w:t>который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изменяться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247</w:t>
      </w:r>
      <w:r w:rsidR="0021198C" w:rsidRPr="0021198C">
        <w:t xml:space="preserve">. </w:t>
      </w:r>
      <w:r w:rsidRPr="0021198C">
        <w:t>Адрес</w:t>
      </w:r>
      <w:r w:rsidR="0021198C" w:rsidRPr="0021198C">
        <w:t xml:space="preserve"> </w:t>
      </w:r>
      <w:r w:rsidRPr="0021198C">
        <w:t>0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широковещательной</w:t>
      </w:r>
      <w:r w:rsidR="0021198C" w:rsidRPr="0021198C">
        <w:t xml:space="preserve"> </w:t>
      </w:r>
      <w:r w:rsidRPr="0021198C">
        <w:t>передачи,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распознает</w:t>
      </w:r>
      <w:r w:rsidR="0021198C" w:rsidRPr="0021198C">
        <w:t xml:space="preserve"> </w:t>
      </w:r>
      <w:r w:rsidRPr="0021198C">
        <w:t>каждое</w:t>
      </w:r>
      <w:r w:rsidR="0021198C" w:rsidRPr="0021198C">
        <w:t xml:space="preserve"> </w:t>
      </w:r>
      <w:r w:rsidRPr="0021198C">
        <w:t>устройство,</w:t>
      </w:r>
      <w:r w:rsidR="0021198C" w:rsidRPr="0021198C">
        <w:t xml:space="preserve"> </w:t>
      </w:r>
      <w:r w:rsidRPr="0021198C">
        <w:t>но</w:t>
      </w:r>
      <w:r w:rsidR="0021198C" w:rsidRPr="0021198C">
        <w:t xml:space="preserve"> </w:t>
      </w:r>
      <w:r w:rsidRPr="0021198C">
        <w:t>ответы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возвращаются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Номер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функции</w:t>
      </w:r>
      <w:r w:rsidR="0021198C">
        <w:rPr>
          <w:i/>
          <w:iCs/>
        </w:rPr>
        <w:t xml:space="preserve"> (</w:t>
      </w:r>
      <w:r w:rsidRPr="0021198C">
        <w:rPr>
          <w:i/>
          <w:iCs/>
        </w:rPr>
        <w:t>код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команды</w:t>
      </w:r>
      <w:r w:rsidR="0021198C" w:rsidRPr="0021198C">
        <w:rPr>
          <w:i/>
          <w:iCs/>
        </w:rPr>
        <w:t xml:space="preserve">) </w:t>
      </w:r>
      <w:r w:rsidRPr="0021198C">
        <w:t>сообщает</w:t>
      </w:r>
      <w:r w:rsidR="0021198C" w:rsidRPr="0021198C">
        <w:t xml:space="preserve"> </w:t>
      </w:r>
      <w:r w:rsidRPr="0021198C">
        <w:t>устройству,</w:t>
      </w:r>
      <w:r w:rsidR="0021198C" w:rsidRPr="0021198C">
        <w:t xml:space="preserve"> </w:t>
      </w:r>
      <w:r w:rsidRPr="0021198C">
        <w:t>каких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выполнения</w:t>
      </w:r>
      <w:r w:rsidR="0021198C" w:rsidRPr="0021198C">
        <w:t xml:space="preserve"> </w:t>
      </w:r>
      <w:r w:rsidRPr="0021198C">
        <w:t>какого</w:t>
      </w:r>
      <w:r w:rsidR="0021198C" w:rsidRPr="0021198C">
        <w:t xml:space="preserve"> </w:t>
      </w:r>
      <w:r w:rsidRPr="0021198C">
        <w:t>действия</w:t>
      </w:r>
      <w:r w:rsidR="0021198C" w:rsidRPr="0021198C">
        <w:t xml:space="preserve"> </w:t>
      </w:r>
      <w:r w:rsidRPr="0021198C">
        <w:t>требует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него</w:t>
      </w:r>
      <w:r w:rsidR="0021198C" w:rsidRPr="0021198C">
        <w:t xml:space="preserve"> </w:t>
      </w:r>
      <w:r w:rsidRPr="0021198C">
        <w:t>ведущее</w:t>
      </w:r>
      <w:r w:rsidR="0021198C" w:rsidRPr="0021198C">
        <w:t xml:space="preserve"> </w:t>
      </w:r>
      <w:r w:rsidRPr="0021198C">
        <w:t>устройство</w:t>
      </w:r>
      <w:r w:rsidR="0021198C" w:rsidRPr="0021198C">
        <w:t xml:space="preserve">; </w:t>
      </w:r>
      <w:r w:rsidRPr="0021198C">
        <w:t>принимает</w:t>
      </w:r>
      <w:r w:rsidR="0021198C" w:rsidRPr="0021198C">
        <w:t xml:space="preserve"> </w:t>
      </w:r>
      <w:r w:rsidRPr="0021198C">
        <w:t>значения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247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Данные</w:t>
      </w:r>
      <w:r w:rsidR="0021198C" w:rsidRPr="0021198C">
        <w:rPr>
          <w:i/>
          <w:iCs/>
        </w:rPr>
        <w:t xml:space="preserve"> - </w:t>
      </w:r>
      <w:r w:rsidRPr="0021198C">
        <w:t>поле</w:t>
      </w:r>
      <w:r w:rsidR="0021198C" w:rsidRPr="0021198C">
        <w:t xml:space="preserve"> </w:t>
      </w:r>
      <w:r w:rsidRPr="0021198C">
        <w:t>содержит</w:t>
      </w:r>
      <w:r w:rsidR="0021198C" w:rsidRPr="0021198C">
        <w:t xml:space="preserve"> </w:t>
      </w:r>
      <w:r w:rsidRPr="0021198C">
        <w:t>информацию,</w:t>
      </w:r>
      <w:r w:rsidR="0021198C" w:rsidRPr="0021198C">
        <w:t xml:space="preserve"> </w:t>
      </w:r>
      <w:r w:rsidRPr="0021198C">
        <w:t>необходимую</w:t>
      </w:r>
      <w:r w:rsidR="0021198C" w:rsidRPr="0021198C">
        <w:t xml:space="preserve"> </w:t>
      </w:r>
      <w:r w:rsidRPr="0021198C">
        <w:t>подчиненному</w:t>
      </w:r>
      <w:r w:rsidR="0021198C" w:rsidRPr="0021198C">
        <w:t xml:space="preserve"> </w:t>
      </w:r>
      <w:r w:rsidRPr="0021198C">
        <w:t>устройству,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содержит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ответ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запрос</w:t>
      </w:r>
      <w:r w:rsidR="0021198C" w:rsidRPr="0021198C">
        <w:t xml:space="preserve"> </w:t>
      </w:r>
      <w:r w:rsidRPr="0021198C">
        <w:t>ведущего</w:t>
      </w:r>
      <w:r w:rsidR="0021198C" w:rsidRPr="0021198C">
        <w:t xml:space="preserve">. </w:t>
      </w:r>
      <w:r w:rsidRPr="0021198C">
        <w:t>Длина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формат</w:t>
      </w:r>
      <w:r w:rsidR="0021198C" w:rsidRPr="0021198C">
        <w:t xml:space="preserve"> </w:t>
      </w:r>
      <w:r w:rsidRPr="0021198C">
        <w:t>поля</w:t>
      </w:r>
      <w:r w:rsidR="0021198C" w:rsidRPr="0021198C">
        <w:t xml:space="preserve"> </w:t>
      </w:r>
      <w:r w:rsidRPr="0021198C">
        <w:t>зависят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номера</w:t>
      </w:r>
      <w:r w:rsidR="0021198C" w:rsidRPr="0021198C">
        <w:t xml:space="preserve"> </w:t>
      </w:r>
      <w:r w:rsidRPr="0021198C">
        <w:t>функции,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этом</w:t>
      </w:r>
      <w:r w:rsidR="0021198C" w:rsidRPr="0021198C">
        <w:t xml:space="preserve"> </w:t>
      </w:r>
      <w:r w:rsidRPr="0021198C">
        <w:t>длина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быть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254</w:t>
      </w:r>
      <w:r w:rsidR="0021198C" w:rsidRPr="0021198C">
        <w:t xml:space="preserve"> </w:t>
      </w:r>
      <w:r w:rsidRPr="0021198C">
        <w:t>байт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Контрольная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сумма</w:t>
      </w:r>
      <w:r w:rsidR="0021198C" w:rsidRPr="0021198C">
        <w:rPr>
          <w:i/>
          <w:iCs/>
        </w:rPr>
        <w:t xml:space="preserve"> - </w:t>
      </w:r>
      <w:r w:rsidRPr="0021198C">
        <w:t>заключительное</w:t>
      </w:r>
      <w:r w:rsidR="0021198C" w:rsidRPr="0021198C">
        <w:t xml:space="preserve"> </w:t>
      </w:r>
      <w:r w:rsidRPr="0021198C">
        <w:t>двухбайтное</w:t>
      </w:r>
      <w:r w:rsidR="0021198C" w:rsidRPr="0021198C">
        <w:t xml:space="preserve"> </w:t>
      </w:r>
      <w:r w:rsidRPr="0021198C">
        <w:t>поле</w:t>
      </w:r>
      <w:r w:rsidR="0021198C" w:rsidRPr="0021198C">
        <w:t xml:space="preserve"> </w:t>
      </w:r>
      <w:r w:rsidRPr="0021198C">
        <w:t>кадра,</w:t>
      </w:r>
      <w:r w:rsidR="0021198C" w:rsidRPr="0021198C">
        <w:t xml:space="preserve"> </w:t>
      </w:r>
      <w:r w:rsidRPr="0021198C">
        <w:t>содержащее</w:t>
      </w:r>
      <w:r w:rsidR="0021198C" w:rsidRPr="0021198C">
        <w:t xml:space="preserve"> </w:t>
      </w:r>
      <w:r w:rsidRPr="0021198C">
        <w:t>циклическую</w:t>
      </w:r>
      <w:r w:rsidR="0021198C" w:rsidRPr="0021198C">
        <w:t xml:space="preserve"> </w:t>
      </w:r>
      <w:r w:rsidRPr="0021198C">
        <w:t>контрольную</w:t>
      </w:r>
      <w:r w:rsidR="0021198C" w:rsidRPr="0021198C">
        <w:t xml:space="preserve"> </w:t>
      </w:r>
      <w:r w:rsidRPr="0021198C">
        <w:t>сумму</w:t>
      </w:r>
      <w:r w:rsidR="0021198C" w:rsidRPr="0021198C">
        <w:t xml:space="preserve"> </w:t>
      </w:r>
      <w:r w:rsidRPr="0021198C">
        <w:rPr>
          <w:lang w:val="en-US"/>
        </w:rPr>
        <w:t>CRC</w:t>
      </w:r>
      <w:r w:rsidRPr="0021198C">
        <w:t>-16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предыдущих</w:t>
      </w:r>
      <w:r w:rsidR="0021198C" w:rsidRPr="0021198C">
        <w:t xml:space="preserve"> </w:t>
      </w:r>
      <w:r w:rsidRPr="0021198C">
        <w:t>полей</w:t>
      </w:r>
      <w:r w:rsidR="0021198C" w:rsidRPr="0021198C">
        <w:t xml:space="preserve"> </w:t>
      </w:r>
      <w:r w:rsidRPr="0021198C">
        <w:t>кадра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Стоп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кадра</w:t>
      </w:r>
      <w:r w:rsidR="0021198C" w:rsidRPr="0021198C">
        <w:rPr>
          <w:i/>
          <w:iCs/>
        </w:rPr>
        <w:t xml:space="preserve"> - </w:t>
      </w:r>
      <w:r w:rsidRPr="0021198C">
        <w:t>интервал</w:t>
      </w:r>
      <w:r w:rsidR="0021198C" w:rsidRPr="0021198C">
        <w:t xml:space="preserve"> </w:t>
      </w:r>
      <w:r w:rsidRPr="0021198C">
        <w:t>тишины</w:t>
      </w:r>
      <w:r w:rsidR="0021198C" w:rsidRPr="0021198C">
        <w:t xml:space="preserve"> </w:t>
      </w:r>
      <w:r w:rsidRPr="0021198C">
        <w:t>длительностью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менее</w:t>
      </w:r>
      <w:r w:rsidR="0021198C" w:rsidRPr="0021198C">
        <w:t xml:space="preserve"> </w:t>
      </w:r>
      <w:r w:rsidRPr="0021198C">
        <w:t>3,5</w:t>
      </w:r>
      <w:r w:rsidR="0021198C" w:rsidRPr="0021198C">
        <w:t xml:space="preserve"> </w:t>
      </w:r>
      <w:r w:rsidRPr="0021198C">
        <w:t>символа</w:t>
      </w:r>
      <w:r w:rsidR="0021198C" w:rsidRPr="0021198C">
        <w:t>.</w:t>
      </w:r>
    </w:p>
    <w:p w:rsidR="00050957" w:rsidRPr="0021198C" w:rsidRDefault="00050957" w:rsidP="0021198C">
      <w:pPr>
        <w:shd w:val="clear" w:color="auto" w:fill="FFFFFF"/>
        <w:tabs>
          <w:tab w:val="left" w:pos="726"/>
        </w:tabs>
        <w:rPr>
          <w:b/>
          <w:i/>
        </w:rPr>
      </w:pPr>
      <w:r w:rsidRPr="0021198C">
        <w:rPr>
          <w:b/>
          <w:i/>
        </w:rPr>
        <w:t>Обработка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  <w:iCs/>
        </w:rPr>
        <w:t>ошибок</w:t>
      </w:r>
      <w:r w:rsidR="00BE2B24">
        <w:rPr>
          <w:b/>
          <w:i/>
          <w:iCs/>
        </w:rPr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Различают</w:t>
      </w:r>
      <w:r w:rsidR="0021198C" w:rsidRPr="0021198C">
        <w:t xml:space="preserve"> </w:t>
      </w:r>
      <w:r w:rsidRPr="0021198C">
        <w:t>коммуникационные</w:t>
      </w:r>
      <w:r w:rsidR="0021198C" w:rsidRPr="0021198C">
        <w:t xml:space="preserve"> </w:t>
      </w:r>
      <w:r w:rsidRPr="0021198C">
        <w:t>ошибки</w:t>
      </w:r>
      <w:r w:rsidR="0021198C">
        <w:t xml:space="preserve"> (</w:t>
      </w:r>
      <w:r w:rsidRPr="0021198C">
        <w:t>связанные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искажениями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передаче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логические</w:t>
      </w:r>
      <w:r w:rsidR="0021198C">
        <w:t xml:space="preserve"> (</w:t>
      </w:r>
      <w:r w:rsidRPr="0021198C">
        <w:t>недопустимое</w:t>
      </w:r>
      <w:r w:rsidR="0021198C" w:rsidRPr="0021198C">
        <w:t xml:space="preserve"> </w:t>
      </w:r>
      <w:r w:rsidRPr="0021198C">
        <w:t>значение</w:t>
      </w:r>
      <w:r w:rsidR="0021198C" w:rsidRPr="0021198C">
        <w:t xml:space="preserve"> </w:t>
      </w:r>
      <w:r w:rsidRPr="0021198C">
        <w:t>запроса</w:t>
      </w:r>
      <w:r w:rsidR="0021198C" w:rsidRPr="0021198C">
        <w:t xml:space="preserve">). </w:t>
      </w:r>
      <w:r w:rsidRPr="0021198C">
        <w:rPr>
          <w:lang w:val="en-US"/>
        </w:rPr>
        <w:t>Master</w:t>
      </w:r>
      <w:r w:rsidR="0021198C" w:rsidRPr="0021198C">
        <w:t xml:space="preserve"> </w:t>
      </w:r>
      <w:r w:rsidRPr="0021198C">
        <w:t>после</w:t>
      </w:r>
      <w:r w:rsidR="0021198C" w:rsidRPr="0021198C">
        <w:t xml:space="preserve"> </w:t>
      </w:r>
      <w:r w:rsidRPr="0021198C">
        <w:t>посылки</w:t>
      </w:r>
      <w:r w:rsidR="0021198C" w:rsidRPr="0021198C">
        <w:t xml:space="preserve"> </w:t>
      </w:r>
      <w:r w:rsidRPr="0021198C">
        <w:t>сообщения</w:t>
      </w:r>
      <w:r w:rsidR="0021198C" w:rsidRPr="0021198C">
        <w:t xml:space="preserve"> </w:t>
      </w:r>
      <w:r w:rsidRPr="0021198C">
        <w:t>ожидает</w:t>
      </w:r>
      <w:r w:rsidR="0021198C" w:rsidRPr="0021198C">
        <w:t xml:space="preserve"> </w:t>
      </w:r>
      <w:r w:rsidRPr="0021198C">
        <w:t>ответ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установленном</w:t>
      </w:r>
      <w:r w:rsidR="0021198C" w:rsidRPr="0021198C">
        <w:t xml:space="preserve"> </w:t>
      </w:r>
      <w:r w:rsidRPr="0021198C">
        <w:t>интервале</w:t>
      </w:r>
      <w:r w:rsidR="0021198C" w:rsidRPr="0021198C">
        <w:t xml:space="preserve"> </w:t>
      </w:r>
      <w:r w:rsidRPr="0021198C">
        <w:t>времени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rPr>
          <w:lang w:val="en-US"/>
        </w:rPr>
        <w:t>Slave</w:t>
      </w:r>
      <w:r w:rsidR="0021198C" w:rsidRPr="0021198C">
        <w:t xml:space="preserve"> </w:t>
      </w:r>
      <w:r w:rsidRPr="0021198C">
        <w:t>обнаружит</w:t>
      </w:r>
      <w:r w:rsidR="0021198C" w:rsidRPr="0021198C">
        <w:t xml:space="preserve"> </w:t>
      </w:r>
      <w:r w:rsidRPr="0021198C">
        <w:t>коммуникационную</w:t>
      </w:r>
      <w:r w:rsidR="0021198C" w:rsidRPr="0021198C">
        <w:t xml:space="preserve"> </w:t>
      </w:r>
      <w:r w:rsidRPr="0021198C">
        <w:t>ошибку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адресованном</w:t>
      </w:r>
      <w:r w:rsidR="0021198C" w:rsidRPr="0021198C">
        <w:t xml:space="preserve"> </w:t>
      </w:r>
      <w:r w:rsidRPr="0021198C">
        <w:t>ему</w:t>
      </w:r>
      <w:r w:rsidR="0021198C" w:rsidRPr="0021198C">
        <w:t xml:space="preserve"> </w:t>
      </w:r>
      <w:r w:rsidRPr="0021198C">
        <w:t>сообщении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ответить,</w:t>
      </w:r>
      <w:r w:rsidR="0021198C" w:rsidRPr="0021198C">
        <w:t xml:space="preserve"> </w:t>
      </w:r>
      <w:r w:rsidRPr="0021198C">
        <w:t>то</w:t>
      </w:r>
      <w:r w:rsidR="0021198C" w:rsidRPr="0021198C">
        <w:t xml:space="preserve"> </w:t>
      </w:r>
      <w:r w:rsidRPr="0021198C">
        <w:t>он</w:t>
      </w:r>
      <w:r w:rsidR="0021198C" w:rsidRPr="0021198C">
        <w:t xml:space="preserve"> </w:t>
      </w:r>
      <w:r w:rsidRPr="0021198C">
        <w:t>промолчит,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Master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истечении</w:t>
      </w:r>
      <w:r w:rsidR="0021198C" w:rsidRPr="0021198C">
        <w:t xml:space="preserve"> </w:t>
      </w:r>
      <w:r w:rsidRPr="0021198C">
        <w:t>установленного</w:t>
      </w:r>
      <w:r w:rsidR="0021198C" w:rsidRPr="0021198C">
        <w:t xml:space="preserve"> </w:t>
      </w:r>
      <w:r w:rsidRPr="0021198C">
        <w:t>интервала</w:t>
      </w:r>
      <w:r w:rsidR="0021198C">
        <w:t xml:space="preserve"> (</w:t>
      </w:r>
      <w:r w:rsidRPr="0021198C">
        <w:t>тайм-аута</w:t>
      </w:r>
      <w:r w:rsidR="0021198C" w:rsidRPr="0021198C">
        <w:t xml:space="preserve">) </w:t>
      </w:r>
      <w:r w:rsidRPr="0021198C">
        <w:t>фиксирует</w:t>
      </w:r>
      <w:r w:rsidR="0021198C" w:rsidRPr="0021198C">
        <w:t xml:space="preserve"> </w:t>
      </w:r>
      <w:r w:rsidRPr="0021198C">
        <w:t>ситуацию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ошибочную</w:t>
      </w:r>
      <w:r w:rsidR="0021198C" w:rsidRPr="0021198C">
        <w:t xml:space="preserve">. </w:t>
      </w:r>
      <w:r w:rsidRPr="0021198C">
        <w:t>Проверка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ошибку</w:t>
      </w:r>
      <w:r w:rsidR="0021198C" w:rsidRPr="0021198C">
        <w:t xml:space="preserve"> </w:t>
      </w:r>
      <w:r w:rsidRPr="0021198C">
        <w:t>производится</w:t>
      </w:r>
      <w:r w:rsidR="0021198C" w:rsidRPr="0021198C">
        <w:t xml:space="preserve"> </w:t>
      </w:r>
      <w:r w:rsidRPr="0021198C">
        <w:t>приемником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пределах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байта</w:t>
      </w:r>
      <w:r w:rsidR="0021198C">
        <w:t xml:space="preserve"> (</w:t>
      </w:r>
      <w:r w:rsidRPr="0021198C">
        <w:t>символа</w:t>
      </w:r>
      <w:r w:rsidR="0021198C" w:rsidRPr="0021198C">
        <w:t xml:space="preserve">) </w:t>
      </w:r>
      <w:r w:rsidRPr="0021198C">
        <w:t>по</w:t>
      </w:r>
      <w:r w:rsidR="0021198C" w:rsidRPr="0021198C">
        <w:t xml:space="preserve"> </w:t>
      </w:r>
      <w:r w:rsidRPr="0021198C">
        <w:t>четности,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пределах</w:t>
      </w:r>
      <w:r w:rsidR="0021198C" w:rsidRPr="0021198C">
        <w:t xml:space="preserve"> </w:t>
      </w:r>
      <w:r w:rsidRPr="0021198C">
        <w:t>кадра</w:t>
      </w:r>
      <w:r w:rsidR="0021198C" w:rsidRPr="0021198C">
        <w:t xml:space="preserve"> - </w:t>
      </w:r>
      <w:r w:rsidRPr="0021198C">
        <w:t>по</w:t>
      </w:r>
      <w:r w:rsidR="0021198C" w:rsidRPr="0021198C">
        <w:t xml:space="preserve"> </w:t>
      </w:r>
      <w:r w:rsidRPr="0021198C">
        <w:rPr>
          <w:lang w:val="en-US"/>
        </w:rPr>
        <w:t>CRC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протоколе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следующая</w:t>
      </w:r>
      <w:r w:rsidR="0021198C" w:rsidRPr="0021198C">
        <w:t xml:space="preserve"> </w:t>
      </w:r>
      <w:r w:rsidRPr="0021198C">
        <w:t>диалоговая</w:t>
      </w:r>
      <w:r w:rsidR="0021198C" w:rsidRPr="0021198C">
        <w:t xml:space="preserve"> </w:t>
      </w:r>
      <w:r w:rsidRPr="0021198C">
        <w:t>процедура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1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rPr>
          <w:lang w:val="en-US"/>
        </w:rPr>
        <w:t>Slave</w:t>
      </w:r>
      <w:r w:rsidR="0021198C" w:rsidRPr="0021198C">
        <w:t xml:space="preserve"> </w:t>
      </w:r>
      <w:r w:rsidRPr="0021198C">
        <w:t>принимает</w:t>
      </w:r>
      <w:r w:rsidR="0021198C" w:rsidRPr="0021198C">
        <w:t xml:space="preserve"> </w:t>
      </w:r>
      <w:r w:rsidRPr="0021198C">
        <w:t>корректный</w:t>
      </w:r>
      <w:r w:rsidR="0021198C" w:rsidRPr="0021198C">
        <w:t xml:space="preserve"> </w:t>
      </w:r>
      <w:r w:rsidRPr="0021198C">
        <w:t>запрос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нормально</w:t>
      </w:r>
      <w:r w:rsidR="0021198C" w:rsidRPr="0021198C">
        <w:t xml:space="preserve"> </w:t>
      </w:r>
      <w:r w:rsidRPr="0021198C">
        <w:t>обработать,</w:t>
      </w:r>
      <w:r w:rsidR="0021198C" w:rsidRPr="0021198C">
        <w:t xml:space="preserve"> </w:t>
      </w:r>
      <w:r w:rsidRPr="0021198C">
        <w:t>то</w:t>
      </w:r>
      <w:r w:rsidR="0021198C" w:rsidRPr="0021198C">
        <w:t xml:space="preserve"> </w:t>
      </w:r>
      <w:r w:rsidRPr="0021198C">
        <w:t>возвращает</w:t>
      </w:r>
      <w:r w:rsidR="0021198C" w:rsidRPr="0021198C">
        <w:t xml:space="preserve"> </w:t>
      </w:r>
      <w:r w:rsidRPr="0021198C">
        <w:t>нормальный</w:t>
      </w:r>
      <w:r w:rsidR="0021198C" w:rsidRPr="0021198C">
        <w:t xml:space="preserve"> </w:t>
      </w:r>
      <w:r w:rsidRPr="0021198C">
        <w:t>ответ,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котором</w:t>
      </w:r>
      <w:r w:rsidR="0021198C" w:rsidRPr="0021198C">
        <w:t xml:space="preserve"> </w:t>
      </w:r>
      <w:r w:rsidRPr="0021198C">
        <w:t>адрес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номер</w:t>
      </w:r>
      <w:r w:rsidR="0021198C" w:rsidRPr="0021198C">
        <w:t xml:space="preserve"> </w:t>
      </w:r>
      <w:r w:rsidRPr="0021198C">
        <w:t>функции</w:t>
      </w:r>
      <w:r w:rsidR="0021198C" w:rsidRPr="0021198C">
        <w:t xml:space="preserve"> </w:t>
      </w:r>
      <w:r w:rsidRPr="0021198C">
        <w:t>совпадает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принятыми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устройства</w:t>
      </w:r>
      <w:r w:rsidR="0021198C" w:rsidRPr="0021198C">
        <w:t xml:space="preserve"> </w:t>
      </w:r>
      <w:r w:rsidRPr="0021198C">
        <w:rPr>
          <w:lang w:val="en-US"/>
        </w:rPr>
        <w:t>Master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2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rPr>
          <w:lang w:val="en-US"/>
        </w:rPr>
        <w:t>Slave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принимает</w:t>
      </w:r>
      <w:r w:rsidR="0021198C" w:rsidRPr="0021198C">
        <w:t xml:space="preserve"> </w:t>
      </w:r>
      <w:r w:rsidRPr="0021198C">
        <w:t>какого-либо</w:t>
      </w:r>
      <w:r w:rsidR="0021198C" w:rsidRPr="0021198C">
        <w:t xml:space="preserve"> </w:t>
      </w:r>
      <w:r w:rsidRPr="0021198C">
        <w:t>значения,</w:t>
      </w:r>
      <w:r w:rsidR="0021198C" w:rsidRPr="0021198C">
        <w:t xml:space="preserve"> </w:t>
      </w:r>
      <w:r w:rsidRPr="0021198C">
        <w:t>никакого</w:t>
      </w:r>
      <w:r w:rsidR="0021198C" w:rsidRPr="0021198C">
        <w:t xml:space="preserve"> </w:t>
      </w:r>
      <w:r w:rsidRPr="0021198C">
        <w:t>ответа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отправляется</w:t>
      </w:r>
      <w:r w:rsidR="0021198C" w:rsidRPr="0021198C">
        <w:t xml:space="preserve">. </w:t>
      </w:r>
      <w:r w:rsidRPr="0021198C">
        <w:rPr>
          <w:lang w:val="en-US"/>
        </w:rPr>
        <w:t>Master</w:t>
      </w:r>
      <w:r w:rsidR="0021198C" w:rsidRPr="0021198C">
        <w:t xml:space="preserve"> </w:t>
      </w:r>
      <w:r w:rsidRPr="0021198C">
        <w:t>диагностирует</w:t>
      </w:r>
      <w:r w:rsidR="0021198C" w:rsidRPr="0021198C">
        <w:t xml:space="preserve"> </w:t>
      </w:r>
      <w:r w:rsidRPr="0021198C">
        <w:t>ошибку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тайм-ауту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3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rPr>
          <w:lang w:val="en-US"/>
        </w:rPr>
        <w:t>Slave</w:t>
      </w:r>
      <w:r w:rsidR="0021198C" w:rsidRPr="0021198C">
        <w:t xml:space="preserve"> </w:t>
      </w:r>
      <w:r w:rsidRPr="0021198C">
        <w:t>принимает</w:t>
      </w:r>
      <w:r w:rsidR="0021198C" w:rsidRPr="0021198C">
        <w:t xml:space="preserve"> </w:t>
      </w:r>
      <w:r w:rsidRPr="0021198C">
        <w:t>запрос,</w:t>
      </w:r>
      <w:r w:rsidR="0021198C" w:rsidRPr="0021198C">
        <w:t xml:space="preserve"> </w:t>
      </w:r>
      <w:r w:rsidRPr="0021198C">
        <w:t>но</w:t>
      </w:r>
      <w:r w:rsidR="0021198C" w:rsidRPr="0021198C">
        <w:t xml:space="preserve"> </w:t>
      </w:r>
      <w:r w:rsidRPr="0021198C">
        <w:t>обнаруживает</w:t>
      </w:r>
      <w:r w:rsidR="0021198C" w:rsidRPr="0021198C">
        <w:t xml:space="preserve"> </w:t>
      </w:r>
      <w:r w:rsidRPr="0021198C">
        <w:t>ошибку</w:t>
      </w:r>
      <w:r w:rsidR="0021198C">
        <w:t xml:space="preserve"> (</w:t>
      </w:r>
      <w:r w:rsidRPr="0021198C">
        <w:t>паритет,</w:t>
      </w:r>
      <w:r w:rsidR="0021198C" w:rsidRPr="0021198C">
        <w:t xml:space="preserve"> </w:t>
      </w:r>
      <w:r w:rsidRPr="0021198C">
        <w:rPr>
          <w:lang w:val="en-US"/>
        </w:rPr>
        <w:t>CRC</w:t>
      </w:r>
      <w:r w:rsidR="0021198C" w:rsidRPr="0021198C">
        <w:t xml:space="preserve">), </w:t>
      </w:r>
      <w:r w:rsidRPr="0021198C">
        <w:t>никакого</w:t>
      </w:r>
      <w:r w:rsidR="0021198C" w:rsidRPr="0021198C">
        <w:t xml:space="preserve"> </w:t>
      </w:r>
      <w:r w:rsidRPr="0021198C">
        <w:t>ответа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отправляется</w:t>
      </w:r>
      <w:r w:rsidR="0021198C" w:rsidRPr="0021198C">
        <w:t xml:space="preserve">. </w:t>
      </w:r>
      <w:r w:rsidRPr="0021198C">
        <w:rPr>
          <w:lang w:val="en-US"/>
        </w:rPr>
        <w:t>Master</w:t>
      </w:r>
      <w:r w:rsidR="0021198C" w:rsidRPr="0021198C">
        <w:t xml:space="preserve"> </w:t>
      </w:r>
      <w:r w:rsidRPr="0021198C">
        <w:t>диагностирует</w:t>
      </w:r>
      <w:r w:rsidR="0021198C" w:rsidRPr="0021198C">
        <w:t xml:space="preserve"> </w:t>
      </w:r>
      <w:r w:rsidRPr="0021198C">
        <w:t>ошибку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тайм-ауту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4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rPr>
          <w:lang w:val="en-US"/>
        </w:rPr>
        <w:t>Slave</w:t>
      </w:r>
      <w:r w:rsidR="0021198C" w:rsidRPr="0021198C">
        <w:t xml:space="preserve"> </w:t>
      </w:r>
      <w:r w:rsidRPr="0021198C">
        <w:t>принимает</w:t>
      </w:r>
      <w:r w:rsidR="0021198C" w:rsidRPr="0021198C">
        <w:t xml:space="preserve"> </w:t>
      </w:r>
      <w:r w:rsidRPr="0021198C">
        <w:t>запрос,</w:t>
      </w:r>
      <w:r w:rsidR="0021198C" w:rsidRPr="0021198C">
        <w:t xml:space="preserve"> </w:t>
      </w:r>
      <w:r w:rsidRPr="0021198C">
        <w:t>но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обработать,</w:t>
      </w:r>
      <w:r w:rsidR="0021198C" w:rsidRPr="0021198C">
        <w:t xml:space="preserve"> </w:t>
      </w:r>
      <w:r w:rsidRPr="0021198C">
        <w:t>отправляется</w:t>
      </w:r>
      <w:r w:rsidR="0021198C" w:rsidRPr="0021198C">
        <w:t xml:space="preserve"> </w:t>
      </w:r>
      <w:r w:rsidRPr="0021198C">
        <w:t>ответ,</w:t>
      </w:r>
      <w:r w:rsidR="0021198C" w:rsidRPr="0021198C">
        <w:t xml:space="preserve"> </w:t>
      </w:r>
      <w:r w:rsidRPr="0021198C">
        <w:t>содержащий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области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сведения</w:t>
      </w:r>
      <w:r w:rsidR="0021198C" w:rsidRPr="0021198C">
        <w:t xml:space="preserve"> </w:t>
      </w:r>
      <w:r w:rsidRPr="0021198C">
        <w:t>об</w:t>
      </w:r>
      <w:r w:rsidR="0021198C" w:rsidRPr="0021198C">
        <w:t xml:space="preserve"> </w:t>
      </w:r>
      <w:r w:rsidRPr="0021198C">
        <w:t>ошибке</w:t>
      </w:r>
      <w:r w:rsidR="0021198C" w:rsidRPr="0021198C">
        <w:t xml:space="preserve">. </w:t>
      </w:r>
      <w:r w:rsidRPr="0021198C">
        <w:t>Кроме</w:t>
      </w:r>
      <w:r w:rsidR="0021198C" w:rsidRPr="0021198C">
        <w:t xml:space="preserve"> </w:t>
      </w:r>
      <w:r w:rsidRPr="0021198C">
        <w:t>того,</w:t>
      </w:r>
      <w:r w:rsidR="0021198C" w:rsidRPr="0021198C">
        <w:t xml:space="preserve"> </w:t>
      </w:r>
      <w:r w:rsidRPr="0021198C">
        <w:t>старший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кода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ответе</w:t>
      </w:r>
      <w:r w:rsidR="0021198C" w:rsidRPr="0021198C">
        <w:t xml:space="preserve"> </w:t>
      </w:r>
      <w:r w:rsidRPr="0021198C">
        <w:t>устанавливается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единицу</w:t>
      </w:r>
      <w:r w:rsidR="0021198C" w:rsidRPr="0021198C">
        <w:t>.</w:t>
      </w:r>
    </w:p>
    <w:p w:rsidR="00BE2B24" w:rsidRDefault="00BE2B24" w:rsidP="0021198C">
      <w:pPr>
        <w:shd w:val="clear" w:color="auto" w:fill="FFFFFF"/>
        <w:tabs>
          <w:tab w:val="left" w:pos="726"/>
        </w:tabs>
        <w:rPr>
          <w:b/>
          <w:bCs/>
          <w:i/>
        </w:rPr>
      </w:pPr>
    </w:p>
    <w:p w:rsidR="0021198C" w:rsidRDefault="00BE2B24" w:rsidP="00BE2B24">
      <w:pPr>
        <w:pStyle w:val="1"/>
      </w:pPr>
      <w:bookmarkStart w:id="10" w:name="_Toc286013099"/>
      <w:r w:rsidRPr="0021198C">
        <w:t>Базовый состав оборудования кп системы астму-а</w:t>
      </w:r>
      <w:bookmarkEnd w:id="10"/>
    </w:p>
    <w:p w:rsidR="00BE2B24" w:rsidRPr="00BE2B24" w:rsidRDefault="00BE2B24" w:rsidP="00BE2B24">
      <w:pPr>
        <w:rPr>
          <w:lang w:eastAsia="en-US"/>
        </w:rPr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  <w:rPr>
          <w:b/>
          <w:bCs/>
          <w:i/>
        </w:rPr>
      </w:pPr>
      <w:r w:rsidRPr="0021198C">
        <w:rPr>
          <w:b/>
          <w:bCs/>
          <w:i/>
        </w:rPr>
        <w:t>Общее</w:t>
      </w:r>
      <w:r w:rsidR="0021198C" w:rsidRPr="0021198C">
        <w:rPr>
          <w:b/>
          <w:bCs/>
          <w:i/>
        </w:rPr>
        <w:t xml:space="preserve"> </w:t>
      </w:r>
      <w:r w:rsidRPr="0021198C">
        <w:rPr>
          <w:b/>
          <w:bCs/>
          <w:i/>
        </w:rPr>
        <w:t>описание</w:t>
      </w:r>
      <w:r w:rsidR="0021198C" w:rsidRPr="0021198C">
        <w:rPr>
          <w:b/>
          <w:bCs/>
          <w:i/>
        </w:rPr>
        <w:t xml:space="preserve"> </w:t>
      </w:r>
      <w:r w:rsidRPr="0021198C">
        <w:rPr>
          <w:b/>
          <w:bCs/>
          <w:i/>
        </w:rPr>
        <w:t>шкафа</w:t>
      </w:r>
      <w:r w:rsidR="0021198C" w:rsidRPr="0021198C">
        <w:rPr>
          <w:b/>
          <w:bCs/>
          <w:i/>
        </w:rPr>
        <w:t xml:space="preserve"> </w:t>
      </w:r>
      <w:r w:rsidRPr="0021198C">
        <w:rPr>
          <w:b/>
          <w:bCs/>
          <w:i/>
        </w:rPr>
        <w:t>КП-М</w:t>
      </w:r>
      <w:r w:rsidR="0021198C">
        <w:rPr>
          <w:b/>
          <w:bCs/>
          <w:i/>
        </w:rPr>
        <w:t xml:space="preserve"> (</w:t>
      </w:r>
      <w:r w:rsidRPr="0021198C">
        <w:rPr>
          <w:b/>
          <w:bCs/>
          <w:i/>
        </w:rPr>
        <w:t>ПС</w:t>
      </w:r>
      <w:r w:rsidR="0021198C" w:rsidRPr="0021198C">
        <w:rPr>
          <w:b/>
          <w:bCs/>
          <w:i/>
        </w:rPr>
        <w:t>)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базовый</w:t>
      </w:r>
      <w:r w:rsidR="0021198C" w:rsidRPr="0021198C">
        <w:t xml:space="preserve"> </w:t>
      </w:r>
      <w:r w:rsidRPr="0021198C">
        <w:t>состав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КП,</w:t>
      </w:r>
      <w:r w:rsidR="0021198C" w:rsidRPr="0021198C">
        <w:t xml:space="preserve"> </w:t>
      </w:r>
      <w:r w:rsidRPr="0021198C">
        <w:t>оснащенных</w:t>
      </w:r>
      <w:r w:rsidR="0021198C" w:rsidRPr="0021198C">
        <w:t xml:space="preserve"> </w:t>
      </w:r>
      <w:r w:rsidRPr="0021198C">
        <w:t>традиционным</w:t>
      </w:r>
      <w:r w:rsidR="0021198C" w:rsidRPr="0021198C">
        <w:t xml:space="preserve"> </w:t>
      </w:r>
      <w:r w:rsidRPr="0021198C">
        <w:t>оборудованием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имеющих</w:t>
      </w:r>
      <w:r w:rsidR="0021198C" w:rsidRPr="0021198C">
        <w:t xml:space="preserve"> </w:t>
      </w:r>
      <w:r w:rsidRPr="0021198C">
        <w:t>центрального</w:t>
      </w:r>
      <w:r w:rsidR="0021198C" w:rsidRPr="0021198C">
        <w:t xml:space="preserve"> </w:t>
      </w:r>
      <w:r w:rsidRPr="0021198C">
        <w:t>компьютера</w:t>
      </w:r>
      <w:r w:rsidR="0021198C" w:rsidRPr="0021198C">
        <w:t xml:space="preserve"> </w:t>
      </w:r>
      <w:r w:rsidRPr="0021198C">
        <w:t>подстанции,</w:t>
      </w:r>
      <w:r w:rsidR="0021198C" w:rsidRPr="0021198C">
        <w:t xml:space="preserve"> </w:t>
      </w:r>
      <w:r w:rsidRPr="0021198C">
        <w:t>входят</w:t>
      </w:r>
      <w:r w:rsidR="0021198C" w:rsidRPr="0021198C">
        <w:t xml:space="preserve"> </w:t>
      </w:r>
      <w:r w:rsidRPr="0021198C">
        <w:t>два</w:t>
      </w:r>
      <w:r w:rsidR="0021198C" w:rsidRPr="0021198C">
        <w:t xml:space="preserve"> </w:t>
      </w:r>
      <w:r w:rsidRPr="0021198C">
        <w:t>типа</w:t>
      </w:r>
      <w:r w:rsidR="0021198C" w:rsidRPr="0021198C">
        <w:t xml:space="preserve"> </w:t>
      </w:r>
      <w:r w:rsidRPr="0021198C">
        <w:t>шкафов,</w:t>
      </w:r>
      <w:r w:rsidR="0021198C" w:rsidRPr="0021198C">
        <w:t xml:space="preserve"> </w:t>
      </w:r>
      <w:r w:rsidRPr="0021198C">
        <w:t>размещаемых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пунктах</w:t>
      </w:r>
      <w:r w:rsidR="0021198C" w:rsidRPr="0021198C">
        <w:t xml:space="preserve">. </w:t>
      </w:r>
      <w:r w:rsidRPr="0021198C">
        <w:t>Шкафы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 </w:t>
      </w:r>
      <w:r w:rsidRPr="0021198C">
        <w:t>предназначены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линейными</w:t>
      </w:r>
      <w:r w:rsidR="0021198C" w:rsidRPr="0021198C">
        <w:t xml:space="preserve"> </w:t>
      </w:r>
      <w:r w:rsidRPr="0021198C">
        <w:t>устройствами</w:t>
      </w:r>
      <w:r w:rsidR="0021198C" w:rsidRPr="0021198C">
        <w:t xml:space="preserve"> </w:t>
      </w:r>
      <w:r w:rsidRPr="0021198C">
        <w:t>электроснабжения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небольшим</w:t>
      </w:r>
      <w:r w:rsidR="0021198C" w:rsidRPr="0021198C">
        <w:t xml:space="preserve"> </w:t>
      </w:r>
      <w:r w:rsidRPr="0021198C">
        <w:t>числом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управления</w:t>
      </w:r>
      <w:r w:rsidR="0021198C">
        <w:t xml:space="preserve"> (</w:t>
      </w:r>
      <w:r w:rsidRPr="0021198C">
        <w:t>посты</w:t>
      </w:r>
      <w:r w:rsidR="0021198C" w:rsidRPr="0021198C">
        <w:t xml:space="preserve"> </w:t>
      </w:r>
      <w:r w:rsidRPr="0021198C">
        <w:t>секционирования,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 </w:t>
      </w:r>
      <w:r w:rsidRPr="0021198C">
        <w:t>электрохозяйства</w:t>
      </w:r>
      <w:r w:rsidR="0021198C" w:rsidRPr="0021198C">
        <w:t xml:space="preserve"> </w:t>
      </w:r>
      <w:r w:rsidRPr="0021198C">
        <w:t>электрифицированных</w:t>
      </w:r>
      <w:r w:rsidR="0021198C" w:rsidRPr="0021198C">
        <w:t xml:space="preserve"> </w:t>
      </w:r>
      <w:r w:rsidRPr="0021198C">
        <w:t>ж</w:t>
      </w:r>
      <w:r w:rsidR="0021198C" w:rsidRPr="0021198C">
        <w:t xml:space="preserve">. </w:t>
      </w:r>
      <w:r w:rsidRPr="0021198C">
        <w:t>д</w:t>
      </w:r>
      <w:r w:rsidR="0021198C" w:rsidRPr="0021198C">
        <w:t xml:space="preserve">.). </w:t>
      </w:r>
      <w:r w:rsidRPr="0021198C">
        <w:t>Для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оборудованием</w:t>
      </w:r>
      <w:r w:rsidR="0021198C" w:rsidRPr="0021198C">
        <w:t xml:space="preserve"> </w:t>
      </w:r>
      <w:r w:rsidRPr="0021198C">
        <w:t>тяговых</w:t>
      </w:r>
      <w:r w:rsidR="0021198C" w:rsidRPr="0021198C">
        <w:t xml:space="preserve"> </w:t>
      </w:r>
      <w:r w:rsidRPr="0021198C">
        <w:t>подстанций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пунктов</w:t>
      </w:r>
      <w:r w:rsidR="0021198C" w:rsidRPr="0021198C">
        <w:t xml:space="preserve"> </w:t>
      </w:r>
      <w:r w:rsidRPr="0021198C">
        <w:t>группировки</w:t>
      </w:r>
      <w:r w:rsidR="0021198C" w:rsidRPr="0021198C">
        <w:t xml:space="preserve"> </w:t>
      </w:r>
      <w:r w:rsidRPr="0021198C">
        <w:t>предназначены</w:t>
      </w:r>
      <w:r w:rsidR="0021198C" w:rsidRPr="0021198C">
        <w:t xml:space="preserve"> </w:t>
      </w:r>
      <w:r w:rsidRPr="0021198C">
        <w:t>шкафы</w:t>
      </w:r>
      <w:r w:rsidR="0021198C" w:rsidRPr="0021198C">
        <w:t xml:space="preserve">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>).</w:t>
      </w:r>
    </w:p>
    <w:p w:rsidR="0021198C" w:rsidRDefault="00C60E89" w:rsidP="0021198C">
      <w:pPr>
        <w:shd w:val="clear" w:color="auto" w:fill="FFFFFF"/>
        <w:tabs>
          <w:tab w:val="left" w:pos="726"/>
        </w:tabs>
      </w:pPr>
      <w:r w:rsidRPr="0021198C">
        <w:t>Функциональная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="00050957" w:rsidRPr="0021198C">
        <w:t>шкафа</w:t>
      </w:r>
      <w:r w:rsidR="0021198C" w:rsidRPr="0021198C">
        <w:t xml:space="preserve"> </w:t>
      </w:r>
      <w:r w:rsidR="00050957" w:rsidRPr="0021198C">
        <w:t>КП-М</w:t>
      </w:r>
      <w:r w:rsidR="0021198C">
        <w:t xml:space="preserve"> (</w:t>
      </w:r>
      <w:r w:rsidR="00050957" w:rsidRPr="0021198C">
        <w:t>ПС</w:t>
      </w:r>
      <w:r w:rsidR="0021198C" w:rsidRPr="0021198C">
        <w:t xml:space="preserve">) </w:t>
      </w:r>
      <w:r w:rsidR="00050957" w:rsidRPr="0021198C">
        <w:t>показана</w:t>
      </w:r>
      <w:r w:rsidR="0021198C" w:rsidRPr="0021198C">
        <w:t xml:space="preserve"> </w:t>
      </w:r>
      <w:r w:rsidR="00050957" w:rsidRPr="0021198C">
        <w:t>на</w:t>
      </w:r>
      <w:r w:rsidR="0021198C" w:rsidRPr="0021198C">
        <w:t xml:space="preserve"> </w:t>
      </w:r>
      <w:r w:rsidR="00050957" w:rsidRPr="0021198C">
        <w:t>рис</w:t>
      </w:r>
      <w:r w:rsidR="0021198C">
        <w:t>.1</w:t>
      </w:r>
      <w:r w:rsidR="00A02B7F" w:rsidRPr="0021198C">
        <w:t>0</w:t>
      </w:r>
      <w:r w:rsidR="0021198C" w:rsidRPr="0021198C">
        <w:t xml:space="preserve">. </w:t>
      </w:r>
      <w:r w:rsidR="00050957" w:rsidRPr="0021198C">
        <w:t>Основные</w:t>
      </w:r>
      <w:r w:rsidR="0021198C" w:rsidRPr="0021198C">
        <w:t xml:space="preserve"> </w:t>
      </w:r>
      <w:r w:rsidR="00050957" w:rsidRPr="0021198C">
        <w:t>элементы</w:t>
      </w:r>
      <w:r w:rsidR="0021198C" w:rsidRPr="0021198C">
        <w:t xml:space="preserve"> </w:t>
      </w:r>
      <w:r w:rsidR="00050957" w:rsidRPr="0021198C">
        <w:t>шкафа</w:t>
      </w:r>
      <w:r w:rsidR="0021198C" w:rsidRPr="0021198C">
        <w:t xml:space="preserve">: </w:t>
      </w:r>
      <w:r w:rsidR="00050957" w:rsidRPr="0021198C">
        <w:t>контроллер</w:t>
      </w:r>
      <w:r w:rsidR="0021198C">
        <w:t xml:space="preserve"> (</w:t>
      </w:r>
      <w:r w:rsidR="00050957" w:rsidRPr="0021198C">
        <w:t>А2</w:t>
      </w:r>
      <w:r w:rsidR="0021198C" w:rsidRPr="0021198C">
        <w:t xml:space="preserve">), </w:t>
      </w:r>
      <w:r w:rsidR="00050957" w:rsidRPr="0021198C">
        <w:t>мультиплексоры</w:t>
      </w:r>
      <w:r w:rsidR="0021198C">
        <w:t xml:space="preserve"> (</w:t>
      </w:r>
      <w:r w:rsidR="00050957" w:rsidRPr="0021198C">
        <w:t>А4</w:t>
      </w:r>
      <w:r w:rsidR="0021198C">
        <w:t>.</w:t>
      </w:r>
      <w:r w:rsidR="0021198C" w:rsidRPr="0021198C">
        <w:t xml:space="preserve"> </w:t>
      </w:r>
      <w:r w:rsidR="00050957" w:rsidRPr="0021198C">
        <w:t>А6</w:t>
      </w:r>
      <w:r w:rsidR="0021198C" w:rsidRPr="0021198C">
        <w:t xml:space="preserve">), </w:t>
      </w:r>
      <w:r w:rsidR="00050957" w:rsidRPr="0021198C">
        <w:t>мультиплексор</w:t>
      </w:r>
      <w:r w:rsidR="0021198C" w:rsidRPr="0021198C">
        <w:t xml:space="preserve"> </w:t>
      </w:r>
      <w:r w:rsidR="00050957" w:rsidRPr="0021198C">
        <w:t>телеизмерения</w:t>
      </w:r>
      <w:r w:rsidR="0021198C">
        <w:t xml:space="preserve"> (</w:t>
      </w:r>
      <w:r w:rsidR="00050957" w:rsidRPr="0021198C">
        <w:t>A3</w:t>
      </w:r>
      <w:r w:rsidR="0021198C" w:rsidRPr="0021198C">
        <w:t xml:space="preserve">), </w:t>
      </w:r>
      <w:r w:rsidR="00050957" w:rsidRPr="0021198C">
        <w:t>модем</w:t>
      </w:r>
      <w:r w:rsidR="0021198C">
        <w:t xml:space="preserve"> (</w:t>
      </w:r>
      <w:r w:rsidR="00050957" w:rsidRPr="0021198C">
        <w:t>А1</w:t>
      </w:r>
      <w:r w:rsidR="0021198C" w:rsidRPr="0021198C">
        <w:t xml:space="preserve">), </w:t>
      </w:r>
      <w:r w:rsidR="00050957" w:rsidRPr="0021198C">
        <w:t>источник</w:t>
      </w:r>
      <w:r w:rsidR="0021198C" w:rsidRPr="0021198C">
        <w:t xml:space="preserve"> </w:t>
      </w:r>
      <w:r w:rsidR="00050957" w:rsidRPr="0021198C">
        <w:t>питания</w:t>
      </w:r>
      <w:r w:rsidR="0021198C">
        <w:t xml:space="preserve"> (</w:t>
      </w:r>
      <w:r w:rsidR="00050957" w:rsidRPr="0021198C">
        <w:t>А7</w:t>
      </w:r>
      <w:r w:rsidR="0021198C" w:rsidRPr="0021198C">
        <w:t xml:space="preserve">) </w:t>
      </w:r>
      <w:r w:rsidR="00050957" w:rsidRPr="0021198C">
        <w:t>и</w:t>
      </w:r>
      <w:r w:rsidR="0021198C" w:rsidRPr="0021198C">
        <w:t xml:space="preserve"> </w:t>
      </w:r>
      <w:r w:rsidR="00050957" w:rsidRPr="0021198C">
        <w:t>наборы</w:t>
      </w:r>
      <w:r w:rsidR="0021198C" w:rsidRPr="0021198C">
        <w:t xml:space="preserve"> </w:t>
      </w:r>
      <w:r w:rsidR="00050957" w:rsidRPr="0021198C">
        <w:t>зажимов</w:t>
      </w:r>
      <w:r w:rsidR="0021198C" w:rsidRPr="0021198C">
        <w:t xml:space="preserve"> </w:t>
      </w:r>
      <w:r w:rsidR="00050957" w:rsidRPr="0021198C">
        <w:t>для</w:t>
      </w:r>
      <w:r w:rsidR="0021198C" w:rsidRPr="0021198C">
        <w:t xml:space="preserve"> </w:t>
      </w:r>
      <w:r w:rsidR="00050957" w:rsidRPr="0021198C">
        <w:t>подключения</w:t>
      </w:r>
      <w:r w:rsidR="0021198C" w:rsidRPr="0021198C">
        <w:t xml:space="preserve"> </w:t>
      </w:r>
      <w:r w:rsidR="00050957" w:rsidRPr="0021198C">
        <w:t>внешних</w:t>
      </w:r>
      <w:r w:rsidR="0021198C" w:rsidRPr="0021198C">
        <w:t xml:space="preserve"> </w:t>
      </w:r>
      <w:r w:rsidR="00050957" w:rsidRPr="0021198C">
        <w:t>цепей</w:t>
      </w:r>
      <w:r w:rsidR="0021198C">
        <w:t xml:space="preserve"> (</w:t>
      </w:r>
      <w:r w:rsidR="00050957" w:rsidRPr="0021198C">
        <w:rPr>
          <w:lang w:val="en-US"/>
        </w:rPr>
        <w:t>XI</w:t>
      </w:r>
      <w:r w:rsidR="0021198C">
        <w:t>.</w:t>
      </w:r>
      <w:r w:rsidR="0021198C" w:rsidRPr="0021198C">
        <w:t xml:space="preserve"> </w:t>
      </w:r>
      <w:r w:rsidR="00050957" w:rsidRPr="0021198C">
        <w:t>Х4</w:t>
      </w:r>
      <w:r w:rsidR="0021198C" w:rsidRPr="0021198C">
        <w:t xml:space="preserve">). </w:t>
      </w:r>
      <w:r w:rsidR="00050957" w:rsidRPr="0021198C">
        <w:t>В</w:t>
      </w:r>
      <w:r w:rsidR="0021198C" w:rsidRPr="0021198C">
        <w:t xml:space="preserve"> </w:t>
      </w:r>
      <w:r w:rsidR="00050957" w:rsidRPr="0021198C">
        <w:t>состав</w:t>
      </w:r>
      <w:r w:rsidR="0021198C" w:rsidRPr="0021198C">
        <w:t xml:space="preserve"> </w:t>
      </w:r>
      <w:r w:rsidR="00050957" w:rsidRPr="0021198C">
        <w:t>шкафа</w:t>
      </w:r>
      <w:r w:rsidR="0021198C" w:rsidRPr="0021198C">
        <w:t xml:space="preserve"> </w:t>
      </w:r>
      <w:r w:rsidR="00050957" w:rsidRPr="0021198C">
        <w:t>КП-М</w:t>
      </w:r>
      <w:r w:rsidR="0021198C">
        <w:t xml:space="preserve"> (</w:t>
      </w:r>
      <w:r w:rsidR="00050957" w:rsidRPr="0021198C">
        <w:t>ПС</w:t>
      </w:r>
      <w:r w:rsidR="0021198C" w:rsidRPr="0021198C">
        <w:t xml:space="preserve">) </w:t>
      </w:r>
      <w:r w:rsidR="00050957" w:rsidRPr="0021198C">
        <w:t>входят</w:t>
      </w:r>
      <w:r w:rsidR="0021198C" w:rsidRPr="0021198C">
        <w:t xml:space="preserve"> </w:t>
      </w:r>
      <w:r w:rsidR="00050957" w:rsidRPr="0021198C">
        <w:t>калорифер</w:t>
      </w:r>
      <w:r w:rsidR="0021198C">
        <w:t xml:space="preserve"> (</w:t>
      </w:r>
      <w:r w:rsidR="00050957" w:rsidRPr="0021198C">
        <w:t>А9</w:t>
      </w:r>
      <w:r w:rsidR="0021198C" w:rsidRPr="0021198C">
        <w:t xml:space="preserve">) </w:t>
      </w:r>
      <w:r w:rsidR="00050957" w:rsidRPr="0021198C">
        <w:t>и</w:t>
      </w:r>
      <w:r w:rsidR="0021198C" w:rsidRPr="0021198C">
        <w:t xml:space="preserve"> </w:t>
      </w:r>
      <w:r w:rsidR="00050957" w:rsidRPr="0021198C">
        <w:t>термостат</w:t>
      </w:r>
      <w:r w:rsidR="0021198C">
        <w:t xml:space="preserve"> (</w:t>
      </w:r>
      <w:r w:rsidR="00050957" w:rsidRPr="0021198C">
        <w:t>А</w:t>
      </w:r>
      <w:r w:rsidR="0021198C" w:rsidRPr="0021198C">
        <w:t xml:space="preserve"> </w:t>
      </w:r>
      <w:r w:rsidR="00050957" w:rsidRPr="0021198C">
        <w:t>10</w:t>
      </w:r>
      <w:r w:rsidR="0021198C" w:rsidRPr="0021198C">
        <w:t xml:space="preserve">), </w:t>
      </w:r>
      <w:r w:rsidR="00050957" w:rsidRPr="0021198C">
        <w:t>которые</w:t>
      </w:r>
      <w:r w:rsidR="0021198C" w:rsidRPr="0021198C">
        <w:t xml:space="preserve"> </w:t>
      </w:r>
      <w:r w:rsidR="00050957" w:rsidRPr="0021198C">
        <w:t>служат</w:t>
      </w:r>
      <w:r w:rsidR="0021198C" w:rsidRPr="0021198C">
        <w:t xml:space="preserve"> </w:t>
      </w:r>
      <w:r w:rsidR="00050957" w:rsidRPr="0021198C">
        <w:t>для</w:t>
      </w:r>
      <w:r w:rsidR="0021198C" w:rsidRPr="0021198C">
        <w:t xml:space="preserve"> </w:t>
      </w:r>
      <w:r w:rsidR="00050957" w:rsidRPr="0021198C">
        <w:t>поддержания</w:t>
      </w:r>
      <w:r w:rsidR="0021198C" w:rsidRPr="0021198C">
        <w:t xml:space="preserve"> </w:t>
      </w:r>
      <w:r w:rsidR="00050957" w:rsidRPr="0021198C">
        <w:t>рабочей</w:t>
      </w:r>
      <w:r w:rsidR="0021198C" w:rsidRPr="0021198C">
        <w:t xml:space="preserve"> </w:t>
      </w:r>
      <w:r w:rsidR="00050957" w:rsidRPr="0021198C">
        <w:t>температуры</w:t>
      </w:r>
      <w:r w:rsidR="0021198C" w:rsidRPr="0021198C">
        <w:t xml:space="preserve"> </w:t>
      </w:r>
      <w:r w:rsidR="00050957" w:rsidRPr="0021198C">
        <w:t>воздуха</w:t>
      </w:r>
      <w:r w:rsidR="0021198C" w:rsidRPr="0021198C">
        <w:t xml:space="preserve"> </w:t>
      </w:r>
      <w:r w:rsidR="00050957" w:rsidRPr="0021198C">
        <w:t>внутри</w:t>
      </w:r>
      <w:r w:rsidR="0021198C" w:rsidRPr="0021198C">
        <w:t xml:space="preserve"> </w:t>
      </w:r>
      <w:r w:rsidR="00050957" w:rsidRPr="0021198C">
        <w:t>шкафа,</w:t>
      </w:r>
      <w:r w:rsidR="0021198C" w:rsidRPr="0021198C">
        <w:t xml:space="preserve"> </w:t>
      </w:r>
      <w:r w:rsidR="00050957" w:rsidRPr="0021198C">
        <w:t>обеспечивающей</w:t>
      </w:r>
      <w:r w:rsidR="0021198C" w:rsidRPr="0021198C">
        <w:t xml:space="preserve"> </w:t>
      </w:r>
      <w:r w:rsidR="00050957" w:rsidRPr="0021198C">
        <w:t>нормальное</w:t>
      </w:r>
      <w:r w:rsidR="0021198C" w:rsidRPr="0021198C">
        <w:t xml:space="preserve"> </w:t>
      </w:r>
      <w:r w:rsidR="00050957" w:rsidRPr="0021198C">
        <w:t>функционирование</w:t>
      </w:r>
      <w:r w:rsidR="0021198C" w:rsidRPr="0021198C">
        <w:t xml:space="preserve"> </w:t>
      </w:r>
      <w:r w:rsidR="00050957" w:rsidRPr="0021198C">
        <w:t>модулей</w:t>
      </w:r>
      <w:r w:rsidR="0021198C" w:rsidRPr="0021198C">
        <w:t>.</w:t>
      </w:r>
    </w:p>
    <w:p w:rsidR="00BE2B24" w:rsidRPr="0021198C" w:rsidRDefault="00BE2B24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35" o:spid="_x0000_i1058" type="#_x0000_t75" style="width:378pt;height:298.5pt;visibility:visible">
            <v:imagedata r:id="rId40" o:title="" cropbottom="7836f"/>
          </v:shape>
        </w:pict>
      </w:r>
    </w:p>
    <w:p w:rsidR="0021198C" w:rsidRPr="0021198C" w:rsidRDefault="00050957" w:rsidP="0021198C">
      <w:pPr>
        <w:tabs>
          <w:tab w:val="left" w:pos="726"/>
        </w:tabs>
      </w:pPr>
      <w:r w:rsidRPr="0021198C">
        <w:t>Рис</w:t>
      </w:r>
      <w:r w:rsidR="0021198C">
        <w:t>.1</w:t>
      </w:r>
      <w:r w:rsidR="00A02B7F" w:rsidRPr="0021198C">
        <w:t>0</w:t>
      </w:r>
      <w:r w:rsidR="0021198C" w:rsidRPr="0021198C">
        <w:t xml:space="preserve">. </w:t>
      </w:r>
      <w:r w:rsidRPr="0021198C">
        <w:t>Функциональная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>)</w:t>
      </w:r>
    </w:p>
    <w:p w:rsidR="00BE2B24" w:rsidRDefault="00BE2B24" w:rsidP="0021198C">
      <w:pPr>
        <w:shd w:val="clear" w:color="auto" w:fill="FFFFFF"/>
        <w:tabs>
          <w:tab w:val="left" w:pos="726"/>
        </w:tabs>
        <w:rPr>
          <w:b/>
          <w:bCs/>
        </w:rPr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Состав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шкафа</w:t>
      </w:r>
      <w:r w:rsidR="0021198C" w:rsidRPr="0021198C">
        <w:rPr>
          <w:b/>
          <w:bCs/>
        </w:rPr>
        <w:t xml:space="preserve">. </w:t>
      </w:r>
      <w:r w:rsidRPr="0021198C">
        <w:t>Центральным</w:t>
      </w:r>
      <w:r w:rsidR="0021198C" w:rsidRPr="0021198C">
        <w:t xml:space="preserve"> </w:t>
      </w:r>
      <w:r w:rsidRPr="0021198C">
        <w:t>функциональным</w:t>
      </w:r>
      <w:r w:rsidR="0021198C" w:rsidRPr="0021198C">
        <w:t xml:space="preserve"> </w:t>
      </w:r>
      <w:r w:rsidRPr="0021198C">
        <w:t>устройством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является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. </w:t>
      </w:r>
      <w:r w:rsidRPr="0021198C">
        <w:t>Контроллер</w:t>
      </w:r>
      <w:r w:rsidR="0021198C" w:rsidRPr="0021198C">
        <w:t xml:space="preserve"> </w:t>
      </w:r>
      <w:r w:rsidRPr="0021198C">
        <w:t>МК-Д</w:t>
      </w:r>
      <w:r w:rsidR="0021198C">
        <w:t xml:space="preserve"> (</w:t>
      </w:r>
      <w:r w:rsidRPr="0021198C">
        <w:t>А2</w:t>
      </w:r>
      <w:r w:rsidR="0021198C" w:rsidRPr="0021198C">
        <w:t xml:space="preserve">) </w:t>
      </w:r>
      <w:r w:rsidRPr="0021198C">
        <w:t>имеет</w:t>
      </w:r>
      <w:r w:rsidR="0021198C" w:rsidRPr="0021198C">
        <w:t xml:space="preserve"> </w:t>
      </w:r>
      <w:r w:rsidRPr="0021198C">
        <w:t>шины</w:t>
      </w:r>
      <w:r w:rsidR="0021198C" w:rsidRPr="0021198C">
        <w:t xml:space="preserve"> </w:t>
      </w:r>
      <w:r w:rsidRPr="0021198C">
        <w:t>дискретных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несколько</w:t>
      </w:r>
      <w:r w:rsidR="0021198C" w:rsidRPr="0021198C">
        <w:t xml:space="preserve"> </w:t>
      </w:r>
      <w:r w:rsidRPr="0021198C">
        <w:t>последовательных</w:t>
      </w:r>
      <w:r w:rsidR="0021198C" w:rsidRPr="0021198C">
        <w:t xml:space="preserve"> </w:t>
      </w:r>
      <w:r w:rsidRPr="0021198C">
        <w:t>интерфейсов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Дискретные</w:t>
      </w:r>
      <w:r w:rsidR="0021198C" w:rsidRPr="0021198C">
        <w:t xml:space="preserve"> </w:t>
      </w:r>
      <w:r w:rsidRPr="0021198C">
        <w:t>шины</w:t>
      </w:r>
      <w:r w:rsidR="0021198C" w:rsidRPr="0021198C">
        <w:t xml:space="preserve"> </w:t>
      </w:r>
      <w:r w:rsidRPr="0021198C">
        <w:t>обеспечивают</w:t>
      </w:r>
      <w:r w:rsidR="0021198C" w:rsidRPr="0021198C">
        <w:t>: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а</w:t>
      </w:r>
      <w:r w:rsidR="0021198C" w:rsidRPr="0021198C">
        <w:t xml:space="preserve">) </w:t>
      </w:r>
      <w:r w:rsidRPr="0021198C">
        <w:t>чтение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ТС</w:t>
      </w:r>
      <w:r w:rsidR="0021198C">
        <w:t xml:space="preserve"> (</w:t>
      </w:r>
      <w:r w:rsidRPr="0021198C">
        <w:t>ТО</w:t>
      </w:r>
      <w:r w:rsidR="0021198C">
        <w:t>.</w:t>
      </w:r>
      <w:r w:rsidR="0021198C" w:rsidRPr="0021198C">
        <w:t xml:space="preserve"> </w:t>
      </w:r>
      <w:r w:rsidRPr="0021198C">
        <w:t>ТС16</w:t>
      </w:r>
      <w:r w:rsidR="0021198C" w:rsidRPr="0021198C">
        <w:t>);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б</w:t>
      </w:r>
      <w:r w:rsidR="0021198C" w:rsidRPr="0021198C">
        <w:t xml:space="preserve">) </w:t>
      </w:r>
      <w:r w:rsidRPr="0021198C">
        <w:t>передачу</w:t>
      </w:r>
      <w:r w:rsidR="0021198C" w:rsidRPr="0021198C">
        <w:t xml:space="preserve"> </w:t>
      </w:r>
      <w:r w:rsidRPr="0021198C">
        <w:t>кода</w:t>
      </w:r>
      <w:r w:rsidR="0021198C" w:rsidRPr="0021198C">
        <w:t xml:space="preserve"> </w:t>
      </w:r>
      <w:r w:rsidRPr="0021198C">
        <w:t>ТУ</w:t>
      </w:r>
      <w:r w:rsidR="0021198C">
        <w:t xml:space="preserve"> (</w:t>
      </w:r>
      <w:r w:rsidRPr="0021198C">
        <w:t>Код_ТУ</w:t>
      </w:r>
      <w:r w:rsidR="0021198C" w:rsidRPr="0021198C">
        <w:t xml:space="preserve"> </w:t>
      </w:r>
      <w:r w:rsidRPr="0021198C">
        <w:t>1</w:t>
      </w:r>
      <w:r w:rsidR="0021198C">
        <w:t>.</w:t>
      </w:r>
      <w:r w:rsidR="0021198C" w:rsidRPr="0021198C">
        <w:t xml:space="preserve"> </w:t>
      </w:r>
      <w:r w:rsidRPr="0021198C">
        <w:t>Код_ТУ4</w:t>
      </w:r>
      <w:r w:rsidR="0021198C" w:rsidRPr="0021198C">
        <w:t>);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) </w:t>
      </w:r>
      <w:r w:rsidRPr="0021198C">
        <w:t>выбор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</w:t>
      </w:r>
      <w:r w:rsidR="0021198C">
        <w:t xml:space="preserve"> (</w:t>
      </w:r>
      <w:r w:rsidRPr="0021198C">
        <w:t>Выб_ТУ</w:t>
      </w:r>
      <w:r w:rsidR="0021198C" w:rsidRPr="0021198C">
        <w:t xml:space="preserve"> </w:t>
      </w:r>
      <w:r w:rsidRPr="0021198C">
        <w:t>1</w:t>
      </w:r>
      <w:r w:rsidR="0021198C">
        <w:t>.</w:t>
      </w:r>
      <w:r w:rsidR="0021198C" w:rsidRPr="0021198C">
        <w:t xml:space="preserve"> </w:t>
      </w:r>
      <w:r w:rsidRPr="0021198C">
        <w:t>Выб_ТУЗ</w:t>
      </w:r>
      <w:r w:rsidR="0021198C" w:rsidRPr="0021198C">
        <w:t>);</w:t>
      </w:r>
    </w:p>
    <w:p w:rsidR="00050957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г</w:t>
      </w:r>
      <w:r w:rsidR="0021198C" w:rsidRPr="0021198C">
        <w:t xml:space="preserve">) </w:t>
      </w:r>
      <w:r w:rsidRPr="0021198C">
        <w:t>выбор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ТС</w:t>
      </w:r>
      <w:r w:rsidR="0021198C">
        <w:t xml:space="preserve"> (</w:t>
      </w:r>
      <w:r w:rsidRPr="0021198C">
        <w:t>Выб_ТС1</w:t>
      </w:r>
      <w:r w:rsidR="0021198C">
        <w:t>., В</w:t>
      </w:r>
      <w:r w:rsidRPr="0021198C">
        <w:t>ыб_ТСб</w:t>
      </w:r>
      <w:r w:rsidR="0021198C" w:rsidRPr="0021198C">
        <w:t xml:space="preserve">).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t>связывает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модемом</w:t>
      </w:r>
      <w:r w:rsidR="0021198C">
        <w:t xml:space="preserve"> (</w:t>
      </w:r>
      <w:r w:rsidRPr="0021198C">
        <w:t>А1</w:t>
      </w:r>
      <w:r w:rsidR="0021198C" w:rsidRPr="0021198C">
        <w:t xml:space="preserve">) </w:t>
      </w:r>
      <w:r w:rsidRPr="0021198C">
        <w:t>или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внешним</w:t>
      </w:r>
      <w:r w:rsidR="0021198C" w:rsidRPr="0021198C">
        <w:t xml:space="preserve"> </w:t>
      </w:r>
      <w:r w:rsidRPr="0021198C">
        <w:t>компьютером</w:t>
      </w:r>
      <w:r w:rsidR="0021198C">
        <w:t xml:space="preserve"> (</w:t>
      </w:r>
      <w:r w:rsidRPr="0021198C">
        <w:t>разъем</w:t>
      </w:r>
      <w:r w:rsidR="0021198C" w:rsidRPr="0021198C">
        <w:t xml:space="preserve"> </w:t>
      </w:r>
      <w:r w:rsidRPr="0021198C">
        <w:t>С2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лицевой</w:t>
      </w:r>
      <w:r w:rsidR="0021198C" w:rsidRPr="0021198C">
        <w:t xml:space="preserve"> </w:t>
      </w:r>
      <w:r w:rsidRPr="0021198C">
        <w:t>панели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), </w:t>
      </w:r>
      <w:r w:rsidRPr="0021198C">
        <w:t>обеспечивая</w:t>
      </w:r>
      <w:r w:rsidR="0021198C" w:rsidRPr="0021198C">
        <w:t xml:space="preserve"> </w:t>
      </w:r>
      <w:r w:rsidRPr="0021198C">
        <w:t>канал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. </w:t>
      </w:r>
      <w:r w:rsidRPr="0021198C">
        <w:t>Один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 w:rsidRPr="0021198C">
        <w:t xml:space="preserve"> </w:t>
      </w:r>
      <w:r w:rsidRPr="0021198C">
        <w:t>обеспечивает</w:t>
      </w:r>
      <w:r w:rsidR="0021198C" w:rsidRPr="0021198C">
        <w:t xml:space="preserve"> </w:t>
      </w:r>
      <w:r w:rsidRPr="0021198C">
        <w:t>связь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мультиплексоро</w:t>
      </w:r>
      <w:r w:rsidR="00C60E89" w:rsidRPr="0021198C">
        <w:t>м</w:t>
      </w:r>
      <w:r w:rsidR="0021198C" w:rsidRPr="0021198C">
        <w:t xml:space="preserve"> </w:t>
      </w:r>
      <w:r w:rsidR="00C60E89" w:rsidRPr="0021198C">
        <w:t>ТИ</w:t>
      </w:r>
      <w:r w:rsidR="0021198C">
        <w:t xml:space="preserve"> (</w:t>
      </w:r>
      <w:r w:rsidR="00C60E89" w:rsidRPr="0021198C">
        <w:t>A3</w:t>
      </w:r>
      <w:r w:rsidR="0021198C" w:rsidRPr="0021198C">
        <w:t xml:space="preserve">) </w:t>
      </w:r>
      <w:r w:rsidR="00C60E89" w:rsidRPr="0021198C">
        <w:t>и</w:t>
      </w:r>
      <w:r w:rsidR="0021198C" w:rsidRPr="0021198C">
        <w:t xml:space="preserve"> </w:t>
      </w:r>
      <w:r w:rsidR="00C60E89" w:rsidRPr="0021198C">
        <w:t>внешними</w:t>
      </w:r>
      <w:r w:rsidR="0021198C" w:rsidRPr="0021198C">
        <w:t xml:space="preserve"> </w:t>
      </w:r>
      <w:r w:rsidR="00C60E89" w:rsidRPr="0021198C">
        <w:t>микропроцес</w:t>
      </w:r>
      <w:r w:rsidRPr="0021198C">
        <w:t>сорными</w:t>
      </w:r>
      <w:r w:rsidR="0021198C" w:rsidRPr="0021198C">
        <w:t xml:space="preserve"> </w:t>
      </w:r>
      <w:r w:rsidRPr="0021198C">
        <w:t>устройствами</w:t>
      </w:r>
      <w:r w:rsidR="0021198C" w:rsidRPr="0021198C">
        <w:t xml:space="preserve"> </w:t>
      </w:r>
      <w:r w:rsidRPr="0021198C">
        <w:t>систем</w:t>
      </w:r>
      <w:r w:rsidR="0021198C" w:rsidRPr="0021198C">
        <w:t xml:space="preserve"> </w:t>
      </w:r>
      <w:r w:rsidRPr="0021198C">
        <w:t>измерения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диагностики</w:t>
      </w:r>
      <w:r w:rsidR="0021198C">
        <w:t xml:space="preserve"> (</w:t>
      </w:r>
      <w:r w:rsidRPr="0021198C">
        <w:t>канал</w:t>
      </w:r>
      <w:r w:rsidR="0021198C" w:rsidRPr="0021198C">
        <w:t xml:space="preserve"> </w:t>
      </w:r>
      <w:r w:rsidRPr="0021198C">
        <w:t>расширения</w:t>
      </w:r>
      <w:r w:rsidR="0021198C" w:rsidRPr="0021198C">
        <w:t xml:space="preserve">). </w:t>
      </w:r>
      <w:r w:rsidRPr="0021198C">
        <w:t>Второй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 w:rsidRPr="0021198C">
        <w:t xml:space="preserve"> </w:t>
      </w:r>
      <w:r w:rsidRPr="0021198C">
        <w:t>служит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внешнего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. </w:t>
      </w:r>
      <w:r w:rsidRPr="0021198C">
        <w:t>Оба</w:t>
      </w:r>
      <w:r w:rsidR="0021198C" w:rsidRPr="0021198C">
        <w:t xml:space="preserve"> </w:t>
      </w:r>
      <w:r w:rsidRPr="0021198C">
        <w:t>интерфейса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="00C60E89" w:rsidRPr="0021198C">
        <w:t>-485</w:t>
      </w:r>
      <w:r w:rsidR="0021198C" w:rsidRPr="0021198C">
        <w:t xml:space="preserve"> </w:t>
      </w:r>
      <w:r w:rsidR="00C60E89" w:rsidRPr="0021198C">
        <w:t>выполнены</w:t>
      </w:r>
      <w:r w:rsidR="0021198C" w:rsidRPr="0021198C">
        <w:t xml:space="preserve"> </w:t>
      </w:r>
      <w:r w:rsidR="00C60E89" w:rsidRPr="0021198C">
        <w:t>четырех</w:t>
      </w:r>
      <w:r w:rsidRPr="0021198C">
        <w:t>проводными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Связь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устройством</w:t>
      </w:r>
      <w:r w:rsidR="0021198C" w:rsidRPr="0021198C">
        <w:t xml:space="preserve"> </w:t>
      </w:r>
      <w:r w:rsidRPr="0021198C">
        <w:t>программирования'</w:t>
      </w:r>
      <w:r w:rsidR="0021198C" w:rsidRPr="0021198C">
        <w:t xml:space="preserve"> </w:t>
      </w:r>
      <w:r w:rsidRPr="0021198C">
        <w:t>обеспечивает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SPI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Выходы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ТУ1</w:t>
      </w:r>
      <w:r w:rsidR="0021198C">
        <w:t>.</w:t>
      </w:r>
      <w:r w:rsidR="0021198C" w:rsidRPr="0021198C">
        <w:t xml:space="preserve"> </w:t>
      </w:r>
      <w:r w:rsidRPr="0021198C">
        <w:t>ТУ24,</w:t>
      </w:r>
      <w:r w:rsidR="0021198C" w:rsidRPr="0021198C">
        <w:t xml:space="preserve"> </w:t>
      </w:r>
      <w:r w:rsidRPr="0021198C">
        <w:t>входы</w:t>
      </w:r>
      <w:r w:rsidR="0021198C" w:rsidRPr="0021198C">
        <w:t xml:space="preserve"> </w:t>
      </w:r>
      <w:r w:rsidRPr="0021198C">
        <w:t>каналов</w:t>
      </w:r>
      <w:r w:rsidR="0021198C" w:rsidRPr="0021198C">
        <w:t xml:space="preserve"> </w:t>
      </w:r>
      <w:r w:rsidRPr="0021198C">
        <w:t>телесигнализации</w:t>
      </w:r>
      <w:r w:rsidR="0021198C" w:rsidRPr="0021198C">
        <w:t xml:space="preserve"> </w:t>
      </w:r>
      <w:r w:rsidRPr="0021198C">
        <w:t>ТС1</w:t>
      </w:r>
      <w:r w:rsidR="0021198C">
        <w:t>.</w:t>
      </w:r>
      <w:r w:rsidR="0021198C" w:rsidRPr="0021198C">
        <w:t xml:space="preserve"> </w:t>
      </w:r>
      <w:r w:rsidRPr="0021198C">
        <w:t>ТС48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t>ТИН</w:t>
      </w:r>
      <w:r w:rsidR="0021198C" w:rsidRPr="0021198C">
        <w:t xml:space="preserve">. </w:t>
      </w:r>
      <w:r w:rsidRPr="0021198C">
        <w:t>'</w:t>
      </w:r>
      <w:r w:rsidR="0021198C" w:rsidRPr="0021198C">
        <w:t xml:space="preserve">. </w:t>
      </w:r>
      <w:r w:rsidRPr="0021198C">
        <w:t>ТШ</w:t>
      </w:r>
      <w:r w:rsidR="0021198C" w:rsidRPr="0021198C">
        <w:t xml:space="preserve"> </w:t>
      </w:r>
      <w:r w:rsidRPr="0021198C">
        <w:t>выведены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наборы</w:t>
      </w:r>
      <w:r w:rsidR="0021198C" w:rsidRPr="0021198C">
        <w:t xml:space="preserve"> </w:t>
      </w:r>
      <w:r w:rsidRPr="0021198C">
        <w:t>зажимов</w:t>
      </w:r>
      <w:r w:rsidR="0021198C" w:rsidRPr="0021198C">
        <w:t xml:space="preserve"> </w:t>
      </w:r>
      <w:r w:rsidRPr="0021198C">
        <w:rPr>
          <w:lang w:val="en-US"/>
        </w:rPr>
        <w:t>XI</w:t>
      </w:r>
      <w:r w:rsidR="0021198C">
        <w:t>.</w:t>
      </w:r>
      <w:r w:rsidR="0021198C" w:rsidRPr="0021198C">
        <w:t xml:space="preserve"> </w:t>
      </w:r>
      <w:r w:rsidRPr="0021198C">
        <w:t>Х4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внешних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шкафу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Регистрация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сигналов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ТС</w:t>
      </w:r>
      <w:r w:rsidR="0021198C" w:rsidRPr="0021198C">
        <w:rPr>
          <w:b/>
          <w:bCs/>
        </w:rPr>
        <w:t xml:space="preserve">. </w:t>
      </w:r>
      <w:r w:rsidRPr="0021198C">
        <w:t>Модуль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последовательный</w:t>
      </w:r>
      <w:r w:rsidR="0021198C" w:rsidRPr="0021198C">
        <w:t xml:space="preserve"> </w:t>
      </w:r>
      <w:r w:rsidRPr="0021198C">
        <w:t>просмотр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ТС,</w:t>
      </w:r>
      <w:r w:rsidR="0021198C" w:rsidRPr="0021198C">
        <w:t xml:space="preserve"> </w:t>
      </w:r>
      <w:r w:rsidRPr="0021198C">
        <w:t>поступающих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шкаф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), </w:t>
      </w:r>
      <w:r w:rsidRPr="0021198C">
        <w:t>а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производит</w:t>
      </w:r>
      <w:r w:rsidR="0021198C" w:rsidRPr="0021198C">
        <w:t xml:space="preserve"> </w:t>
      </w:r>
      <w:r w:rsidRPr="0021198C">
        <w:t>анализ</w:t>
      </w:r>
      <w:r w:rsidR="0021198C" w:rsidRPr="0021198C">
        <w:t xml:space="preserve"> </w:t>
      </w:r>
      <w:r w:rsidRPr="0021198C">
        <w:t>изменения</w:t>
      </w:r>
      <w:r w:rsidR="0021198C" w:rsidRPr="0021198C">
        <w:t xml:space="preserve"> </w:t>
      </w:r>
      <w:r w:rsidRPr="0021198C">
        <w:t>состояния</w:t>
      </w:r>
      <w:r w:rsidR="0021198C" w:rsidRPr="0021198C">
        <w:t xml:space="preserve"> </w:t>
      </w:r>
      <w:r w:rsidRPr="0021198C">
        <w:t>этих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их</w:t>
      </w:r>
      <w:r w:rsidR="0021198C" w:rsidRPr="0021198C">
        <w:t xml:space="preserve"> </w:t>
      </w:r>
      <w:r w:rsidRPr="0021198C">
        <w:t>регистрацию</w:t>
      </w:r>
      <w:r w:rsidR="0021198C" w:rsidRPr="0021198C">
        <w:t xml:space="preserve">. </w:t>
      </w:r>
      <w:r w:rsidRPr="0021198C">
        <w:t>Период</w:t>
      </w:r>
      <w:r w:rsidR="0021198C" w:rsidRPr="0021198C">
        <w:t xml:space="preserve"> </w:t>
      </w:r>
      <w:r w:rsidRPr="0021198C">
        <w:t>просмотра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регистрации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составляет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мс</w:t>
      </w:r>
      <w:r w:rsidR="0021198C" w:rsidRPr="0021198C">
        <w:t xml:space="preserve">. </w:t>
      </w:r>
      <w:r w:rsidRPr="0021198C">
        <w:t>Опрос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телесигнализации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шины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индивидуальными</w:t>
      </w:r>
      <w:r w:rsidR="0021198C" w:rsidRPr="0021198C">
        <w:t xml:space="preserve"> </w:t>
      </w:r>
      <w:r w:rsidRPr="0021198C">
        <w:t>сигналами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. </w:t>
      </w:r>
      <w:r w:rsidRPr="0021198C">
        <w:t>Во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опроса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шине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подключается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один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 </w:t>
      </w:r>
      <w:r w:rsidRPr="0021198C">
        <w:t>А4</w:t>
      </w:r>
      <w:r w:rsidR="0021198C">
        <w:t>.</w:t>
      </w:r>
      <w:r w:rsidR="0021198C" w:rsidRPr="0021198C">
        <w:t xml:space="preserve"> </w:t>
      </w:r>
      <w:r w:rsidRPr="0021198C">
        <w:t>А6,</w:t>
      </w:r>
      <w:r w:rsidR="0021198C" w:rsidRPr="0021198C">
        <w:t xml:space="preserve"> </w:t>
      </w:r>
      <w:r w:rsidRPr="0021198C">
        <w:t>который</w:t>
      </w:r>
      <w:r w:rsidR="0021198C" w:rsidRPr="0021198C">
        <w:t xml:space="preserve"> </w:t>
      </w:r>
      <w:r w:rsidRPr="0021198C">
        <w:t>выставляет</w:t>
      </w:r>
      <w:r w:rsidR="0021198C" w:rsidRPr="0021198C">
        <w:t xml:space="preserve"> </w:t>
      </w:r>
      <w:r w:rsidRPr="0021198C">
        <w:t>свои</w:t>
      </w:r>
      <w:r w:rsidR="0021198C" w:rsidRPr="0021198C">
        <w:t xml:space="preserve"> </w:t>
      </w:r>
      <w:r w:rsidRPr="0021198C">
        <w:t>сигналы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шину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. </w:t>
      </w:r>
      <w:r w:rsidRPr="0021198C">
        <w:t>Эти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поступают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регистр</w:t>
      </w:r>
      <w:r w:rsidR="0021198C" w:rsidRPr="0021198C">
        <w:t xml:space="preserve"> </w:t>
      </w:r>
      <w:r w:rsidRPr="0021198C">
        <w:t>ввода</w:t>
      </w:r>
      <w:r w:rsidR="0021198C" w:rsidRPr="0021198C">
        <w:t xml:space="preserve"> </w:t>
      </w:r>
      <w:r w:rsidRPr="0021198C">
        <w:t>телесигнализации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дальнейшем</w:t>
      </w:r>
      <w:r w:rsidR="0021198C" w:rsidRPr="0021198C">
        <w:t xml:space="preserve"> </w:t>
      </w:r>
      <w:r w:rsidRPr="0021198C">
        <w:t>фиксируются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оперативной</w:t>
      </w:r>
      <w:r w:rsidR="0021198C" w:rsidRPr="0021198C">
        <w:t xml:space="preserve"> </w:t>
      </w:r>
      <w:r w:rsidRPr="0021198C">
        <w:t>памяти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Алгоритм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формирования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команд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ТУ</w:t>
      </w:r>
      <w:r w:rsidR="0021198C" w:rsidRPr="0021198C">
        <w:rPr>
          <w:b/>
          <w:bCs/>
        </w:rPr>
        <w:t xml:space="preserve">. </w:t>
      </w:r>
      <w:r w:rsidRPr="0021198C">
        <w:t>Команды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поступают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вход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модем</w:t>
      </w:r>
      <w:r w:rsidR="0021198C">
        <w:t xml:space="preserve"> (</w:t>
      </w:r>
      <w:r w:rsidRPr="0021198C">
        <w:t>А1</w:t>
      </w:r>
      <w:r w:rsidR="0021198C" w:rsidRPr="0021198C">
        <w:t xml:space="preserve">). </w:t>
      </w:r>
      <w:r w:rsidRPr="0021198C">
        <w:t>В</w:t>
      </w:r>
      <w:r w:rsidR="0021198C" w:rsidRPr="0021198C">
        <w:t xml:space="preserve"> </w:t>
      </w:r>
      <w:r w:rsidRPr="0021198C">
        <w:t>контроллере</w:t>
      </w:r>
      <w:r w:rsidR="0021198C" w:rsidRPr="0021198C">
        <w:t xml:space="preserve"> </w:t>
      </w:r>
      <w:r w:rsidRPr="0021198C">
        <w:t>принятая</w:t>
      </w:r>
      <w:r w:rsidR="0021198C" w:rsidRPr="0021198C">
        <w:t xml:space="preserve"> </w:t>
      </w:r>
      <w:r w:rsidRPr="0021198C">
        <w:t>информация</w:t>
      </w:r>
      <w:r w:rsidR="0021198C" w:rsidRPr="0021198C">
        <w:t xml:space="preserve"> </w:t>
      </w:r>
      <w:r w:rsidRPr="0021198C">
        <w:t>проверяется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достоверность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рамках</w:t>
      </w:r>
      <w:r w:rsidR="0021198C" w:rsidRPr="0021198C">
        <w:t xml:space="preserve"> </w:t>
      </w:r>
      <w:r w:rsidRPr="0021198C">
        <w:t>информационного</w:t>
      </w:r>
      <w:r w:rsidR="0021198C" w:rsidRPr="0021198C">
        <w:t xml:space="preserve"> </w:t>
      </w:r>
      <w:r w:rsidRPr="0021198C">
        <w:t>протокола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и,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случае</w:t>
      </w:r>
      <w:r w:rsidR="0021198C" w:rsidRPr="0021198C">
        <w:t xml:space="preserve"> </w:t>
      </w:r>
      <w:r w:rsidRPr="0021198C">
        <w:t>отсутствия</w:t>
      </w:r>
      <w:r w:rsidR="0021198C" w:rsidRPr="0021198C">
        <w:t xml:space="preserve"> </w:t>
      </w:r>
      <w:r w:rsidRPr="0021198C">
        <w:t>ошибок,</w:t>
      </w:r>
      <w:r w:rsidR="0021198C" w:rsidRPr="0021198C">
        <w:t xml:space="preserve"> </w:t>
      </w:r>
      <w:r w:rsidRPr="0021198C">
        <w:t>помещается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приемный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модуля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контроллере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проверка</w:t>
      </w:r>
      <w:r w:rsidR="0021198C" w:rsidRPr="0021198C">
        <w:t xml:space="preserve"> </w:t>
      </w:r>
      <w:r w:rsidRPr="0021198C">
        <w:t>состояния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ТС1</w:t>
      </w:r>
      <w:r w:rsidR="0021198C">
        <w:t xml:space="preserve"> (</w:t>
      </w:r>
      <w:r w:rsidRPr="0021198C">
        <w:t>СБОЙ_ТУ</w:t>
      </w:r>
      <w:r w:rsidR="0021198C" w:rsidRPr="0021198C">
        <w:t xml:space="preserve">), </w:t>
      </w:r>
      <w:r w:rsidRPr="0021198C">
        <w:t>формируемого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модуле</w:t>
      </w:r>
      <w:r w:rsidR="0021198C" w:rsidRPr="0021198C">
        <w:t xml:space="preserve"> </w:t>
      </w:r>
      <w:r w:rsidRPr="0021198C">
        <w:t>источника</w:t>
      </w:r>
      <w:r w:rsidR="0021198C" w:rsidRPr="0021198C">
        <w:t xml:space="preserve"> </w:t>
      </w:r>
      <w:r w:rsidRPr="0021198C">
        <w:t>питания</w:t>
      </w:r>
      <w:r w:rsidR="0021198C">
        <w:t xml:space="preserve"> (</w:t>
      </w:r>
      <w:r w:rsidRPr="0021198C">
        <w:t>А7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несущего</w:t>
      </w:r>
      <w:r w:rsidR="0021198C" w:rsidRPr="0021198C">
        <w:t xml:space="preserve"> </w:t>
      </w:r>
      <w:r w:rsidRPr="0021198C">
        <w:t>информацию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наличии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отсутствии</w:t>
      </w:r>
      <w:r w:rsidR="0021198C" w:rsidRPr="0021198C">
        <w:t xml:space="preserve"> </w:t>
      </w:r>
      <w:r w:rsidRPr="0021198C">
        <w:t>тока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цепях</w:t>
      </w:r>
      <w:r w:rsidR="0021198C" w:rsidRPr="0021198C">
        <w:t xml:space="preserve"> </w:t>
      </w:r>
      <w:r w:rsidRPr="0021198C">
        <w:t>объекта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При</w:t>
      </w:r>
      <w:r w:rsidR="0021198C" w:rsidRPr="0021198C">
        <w:t xml:space="preserve"> </w:t>
      </w:r>
      <w:r w:rsidRPr="0021198C">
        <w:t>наличии</w:t>
      </w:r>
      <w:r w:rsidR="0021198C" w:rsidRPr="0021198C">
        <w:t xml:space="preserve"> </w:t>
      </w:r>
      <w:r w:rsidRPr="0021198C">
        <w:t>тока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управления</w:t>
      </w:r>
      <w:r w:rsidR="0021198C">
        <w:t xml:space="preserve"> (</w:t>
      </w:r>
      <w:r w:rsidRPr="0021198C">
        <w:t>команда</w:t>
      </w:r>
      <w:r w:rsidR="0021198C" w:rsidRPr="0021198C">
        <w:t xml:space="preserve"> </w:t>
      </w:r>
      <w:r w:rsidRPr="0021198C">
        <w:t>ТС1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) </w:t>
      </w:r>
      <w:r w:rsidRPr="0021198C">
        <w:t>выполнение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невозможно</w:t>
      </w:r>
      <w:r w:rsidR="0021198C" w:rsidRPr="0021198C">
        <w:t xml:space="preserve">. </w:t>
      </w:r>
      <w:r w:rsidRPr="0021198C">
        <w:t>Ток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проходит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нормальном</w:t>
      </w:r>
      <w:r w:rsidR="0021198C" w:rsidRPr="0021198C">
        <w:t xml:space="preserve"> </w:t>
      </w:r>
      <w:r w:rsidRPr="0021198C">
        <w:t>функционировании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</w:t>
      </w:r>
      <w:r w:rsidRPr="0021198C">
        <w:t>во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исполнения</w:t>
      </w:r>
      <w:r w:rsidR="0021198C" w:rsidRPr="0021198C">
        <w:t xml:space="preserve"> </w:t>
      </w:r>
      <w:r w:rsidRPr="0021198C">
        <w:t>приказа,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отсутствии</w:t>
      </w:r>
      <w:r w:rsidR="0021198C" w:rsidRPr="0021198C">
        <w:t xml:space="preserve"> </w:t>
      </w:r>
      <w:r w:rsidRPr="0021198C">
        <w:t>исполняемого</w:t>
      </w:r>
      <w:r w:rsidR="0021198C" w:rsidRPr="0021198C">
        <w:t xml:space="preserve"> </w:t>
      </w:r>
      <w:r w:rsidRPr="0021198C">
        <w:t>приказа</w:t>
      </w:r>
      <w:r w:rsidR="0021198C" w:rsidRPr="0021198C">
        <w:t xml:space="preserve"> - </w:t>
      </w:r>
      <w:r w:rsidRPr="0021198C">
        <w:t>в</w:t>
      </w:r>
      <w:r w:rsidR="0021198C" w:rsidRPr="0021198C">
        <w:t xml:space="preserve"> </w:t>
      </w:r>
      <w:r w:rsidRPr="0021198C">
        <w:t>случае</w:t>
      </w:r>
      <w:r w:rsidR="0021198C" w:rsidRPr="0021198C">
        <w:t xml:space="preserve"> </w:t>
      </w:r>
      <w:r w:rsidRPr="0021198C">
        <w:t>возникновения</w:t>
      </w:r>
      <w:r w:rsidR="0021198C" w:rsidRPr="0021198C">
        <w:t xml:space="preserve"> </w:t>
      </w:r>
      <w:r w:rsidRPr="0021198C">
        <w:t>неисправности</w:t>
      </w:r>
      <w:r w:rsidR="0021198C" w:rsidRPr="0021198C">
        <w:t xml:space="preserve">. </w:t>
      </w:r>
      <w:r w:rsidRPr="0021198C">
        <w:t>Примером</w:t>
      </w:r>
      <w:r w:rsidR="0021198C" w:rsidRPr="0021198C">
        <w:t xml:space="preserve"> </w:t>
      </w:r>
      <w:r w:rsidRPr="0021198C">
        <w:t>неисправности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служить</w:t>
      </w:r>
      <w:r w:rsidR="0021198C" w:rsidRPr="0021198C">
        <w:t xml:space="preserve"> </w:t>
      </w:r>
      <w:r w:rsidRPr="0021198C">
        <w:t>сваривание</w:t>
      </w:r>
      <w:r w:rsidR="0021198C" w:rsidRPr="0021198C">
        <w:t xml:space="preserve"> </w:t>
      </w:r>
      <w:r w:rsidRPr="0021198C">
        <w:t>контактов</w:t>
      </w:r>
      <w:r w:rsidR="0021198C" w:rsidRPr="0021198C">
        <w:t xml:space="preserve"> </w:t>
      </w:r>
      <w:r w:rsidRPr="0021198C">
        <w:t>выходных</w:t>
      </w:r>
      <w:r w:rsidR="0021198C" w:rsidRPr="0021198C">
        <w:t xml:space="preserve"> </w:t>
      </w:r>
      <w:r w:rsidRPr="0021198C">
        <w:t>исполнительных</w:t>
      </w:r>
      <w:r w:rsidR="0021198C" w:rsidRPr="0021198C">
        <w:t xml:space="preserve"> </w:t>
      </w:r>
      <w:r w:rsidRPr="0021198C">
        <w:t>реле</w:t>
      </w:r>
      <w:r w:rsidR="0021198C" w:rsidRPr="0021198C">
        <w:t xml:space="preserve"> </w:t>
      </w:r>
      <w:r w:rsidRPr="0021198C">
        <w:t>ТУ</w:t>
      </w:r>
      <w:r w:rsidR="0021198C">
        <w:t xml:space="preserve"> (</w:t>
      </w:r>
      <w:r w:rsidRPr="0021198C">
        <w:t>см</w:t>
      </w:r>
      <w:r w:rsidR="0021198C" w:rsidRPr="0021198C">
        <w:t xml:space="preserve">. </w:t>
      </w:r>
      <w:r w:rsidRPr="0021198C">
        <w:t>схему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ниже</w:t>
      </w:r>
      <w:r w:rsidR="0021198C" w:rsidRPr="0021198C">
        <w:t xml:space="preserve">). </w:t>
      </w:r>
      <w:r w:rsidRPr="0021198C">
        <w:t>При</w:t>
      </w:r>
      <w:r w:rsidR="0021198C" w:rsidRPr="0021198C">
        <w:t xml:space="preserve"> </w:t>
      </w:r>
      <w:r w:rsidRPr="0021198C">
        <w:t>отсутствии</w:t>
      </w:r>
      <w:r w:rsidR="0021198C" w:rsidRPr="0021198C">
        <w:t xml:space="preserve"> </w:t>
      </w:r>
      <w:r w:rsidRPr="0021198C">
        <w:t>тока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управления</w:t>
      </w:r>
      <w:r w:rsidR="0021198C">
        <w:t xml:space="preserve"> (</w:t>
      </w:r>
      <w:r w:rsidRPr="0021198C">
        <w:t>команда</w:t>
      </w:r>
      <w:r w:rsidR="0021198C" w:rsidRPr="0021198C">
        <w:t xml:space="preserve"> </w:t>
      </w:r>
      <w:r w:rsidRPr="0021198C">
        <w:t>ТС1</w:t>
      </w:r>
      <w:r w:rsidR="0021198C" w:rsidRPr="0021198C">
        <w:t xml:space="preserve"> </w:t>
      </w:r>
      <w:r w:rsidRPr="0021198C">
        <w:t>=</w:t>
      </w:r>
      <w:r w:rsidR="0021198C" w:rsidRPr="0021198C">
        <w:t xml:space="preserve"> </w:t>
      </w:r>
      <w:r w:rsidRPr="0021198C">
        <w:t>0</w:t>
      </w:r>
      <w:r w:rsidR="0021198C" w:rsidRPr="0021198C">
        <w:t xml:space="preserve">) </w:t>
      </w:r>
      <w:r w:rsidRPr="0021198C">
        <w:t>контроллер</w:t>
      </w:r>
      <w:r w:rsidR="0021198C" w:rsidRPr="0021198C">
        <w:t xml:space="preserve"> </w:t>
      </w:r>
      <w:r w:rsidRPr="0021198C">
        <w:t>формирует</w:t>
      </w:r>
      <w:r w:rsidR="0021198C" w:rsidRPr="0021198C">
        <w:t xml:space="preserve"> </w:t>
      </w:r>
      <w:r w:rsidRPr="0021198C">
        <w:t>управляющие</w:t>
      </w:r>
      <w:r w:rsidR="0021198C" w:rsidRPr="0021198C">
        <w:t xml:space="preserve"> </w:t>
      </w:r>
      <w:r w:rsidRPr="0021198C">
        <w:t>сигналы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шинах</w:t>
      </w:r>
      <w:r w:rsidR="0021198C" w:rsidRPr="0021198C">
        <w:t xml:space="preserve">: </w:t>
      </w:r>
      <w:r w:rsidRPr="0021198C">
        <w:t>Код_ТУ1</w:t>
      </w:r>
      <w:r w:rsidR="0021198C">
        <w:t>.</w:t>
      </w:r>
      <w:r w:rsidR="0021198C" w:rsidRPr="0021198C">
        <w:t xml:space="preserve"> </w:t>
      </w:r>
      <w:r w:rsidRPr="0021198C">
        <w:t>Код_ТУ4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Выб_ТУ1</w:t>
      </w:r>
      <w:r w:rsidR="0021198C">
        <w:t>.</w:t>
      </w:r>
      <w:r w:rsidR="0021198C" w:rsidRPr="0021198C">
        <w:t xml:space="preserve"> </w:t>
      </w:r>
      <w:r w:rsidRPr="0021198C">
        <w:t>Выб_ТУЗ</w:t>
      </w:r>
      <w:r w:rsidR="0021198C" w:rsidRPr="0021198C">
        <w:t xml:space="preserve">. </w:t>
      </w:r>
      <w:r w:rsidRPr="0021198C">
        <w:t>Эти</w:t>
      </w:r>
      <w:r w:rsidR="0021198C" w:rsidRPr="0021198C">
        <w:t xml:space="preserve"> </w:t>
      </w:r>
      <w:r w:rsidRPr="0021198C">
        <w:t>сигналы</w:t>
      </w:r>
      <w:r w:rsidR="0021198C" w:rsidRPr="0021198C">
        <w:t xml:space="preserve"> </w:t>
      </w:r>
      <w:r w:rsidRPr="0021198C">
        <w:t>после</w:t>
      </w:r>
      <w:r w:rsidR="0021198C" w:rsidRPr="0021198C">
        <w:t xml:space="preserve"> </w:t>
      </w:r>
      <w:r w:rsidRPr="0021198C">
        <w:t>дешифрирования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выбранном</w:t>
      </w:r>
      <w:r w:rsidR="0021198C" w:rsidRPr="0021198C">
        <w:t xml:space="preserve"> </w:t>
      </w:r>
      <w:r w:rsidRPr="0021198C">
        <w:t>мультиплексоре</w:t>
      </w:r>
      <w:r w:rsidR="0021198C" w:rsidRPr="0021198C">
        <w:t xml:space="preserve"> </w:t>
      </w:r>
      <w:r w:rsidRPr="0021198C">
        <w:t>ТС/ТУ</w:t>
      </w:r>
      <w:r w:rsidR="0021198C" w:rsidRPr="0021198C">
        <w:t xml:space="preserve"> </w:t>
      </w:r>
      <w:r w:rsidRPr="0021198C">
        <w:t>формируют</w:t>
      </w:r>
      <w:r w:rsidR="0021198C" w:rsidRPr="0021198C">
        <w:t xml:space="preserve"> </w:t>
      </w:r>
      <w:r w:rsidRPr="0021198C">
        <w:t>одну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релейных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объекта</w:t>
      </w:r>
      <w:r w:rsidR="0021198C" w:rsidRPr="0021198C">
        <w:t xml:space="preserve"> </w:t>
      </w:r>
      <w:r w:rsidRPr="0021198C">
        <w:t>телеуправления</w:t>
      </w:r>
      <w:r w:rsidR="0021198C">
        <w:t xml:space="preserve"> (</w:t>
      </w:r>
      <w:r w:rsidRPr="0021198C">
        <w:t>ТУ1</w:t>
      </w:r>
      <w:r w:rsidR="0021198C">
        <w:t>.</w:t>
      </w:r>
      <w:r w:rsidR="0021198C" w:rsidRPr="0021198C">
        <w:t xml:space="preserve"> </w:t>
      </w:r>
      <w:r w:rsidRPr="0021198C">
        <w:t>ТУ24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одну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релейных</w:t>
      </w:r>
      <w:r w:rsidR="0021198C" w:rsidRPr="0021198C">
        <w:t xml:space="preserve"> </w:t>
      </w:r>
      <w:r w:rsidRPr="0021198C">
        <w:t>исполнительных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ВКЛ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ОТКЛ,</w:t>
      </w:r>
      <w:r w:rsidR="0021198C" w:rsidRPr="0021198C">
        <w:t xml:space="preserve"> </w:t>
      </w:r>
      <w:r w:rsidRPr="0021198C">
        <w:t>которые</w:t>
      </w:r>
      <w:r w:rsidR="0021198C" w:rsidRPr="0021198C">
        <w:t xml:space="preserve"> </w:t>
      </w:r>
      <w:r w:rsidRPr="0021198C">
        <w:t>подаются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выходные</w:t>
      </w:r>
      <w:r w:rsidR="0021198C" w:rsidRPr="0021198C">
        <w:t xml:space="preserve"> </w:t>
      </w:r>
      <w:r w:rsidRPr="0021198C">
        <w:t>наборы</w:t>
      </w:r>
      <w:r w:rsidR="0021198C" w:rsidRPr="0021198C">
        <w:t xml:space="preserve"> </w:t>
      </w:r>
      <w:r w:rsidRPr="0021198C">
        <w:t>зажимов</w:t>
      </w:r>
      <w:r w:rsidR="0021198C">
        <w:t xml:space="preserve"> (</w:t>
      </w:r>
      <w:r w:rsidRPr="0021198C">
        <w:rPr>
          <w:lang w:val="en-US"/>
        </w:rPr>
        <w:t>XI</w:t>
      </w:r>
      <w:r w:rsidR="0021198C">
        <w:t>.</w:t>
      </w:r>
      <w:r w:rsidR="0021198C" w:rsidRPr="0021198C">
        <w:t xml:space="preserve"> </w:t>
      </w:r>
      <w:r w:rsidRPr="0021198C">
        <w:t>ХЗ</w:t>
      </w:r>
      <w:r w:rsidR="0021198C" w:rsidRPr="0021198C">
        <w:t>).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Регистрация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сигналов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ТИ</w:t>
      </w:r>
      <w:r w:rsidR="0021198C" w:rsidRPr="0021198C">
        <w:rPr>
          <w:b/>
          <w:bCs/>
        </w:rPr>
        <w:t xml:space="preserve">. </w:t>
      </w:r>
      <w:r w:rsidRPr="0021198C">
        <w:t>Модуль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 </w:t>
      </w:r>
      <w:r w:rsidRPr="0021198C">
        <w:t>ТИ</w:t>
      </w:r>
      <w:r w:rsidR="0021198C">
        <w:t xml:space="preserve"> (</w:t>
      </w:r>
      <w:r w:rsidRPr="0021198C">
        <w:t>A3</w:t>
      </w:r>
      <w:r w:rsidR="0021198C" w:rsidRPr="0021198C">
        <w:t xml:space="preserve">) </w:t>
      </w:r>
      <w:r w:rsidRPr="0021198C">
        <w:t>осуществляет</w:t>
      </w:r>
      <w:r w:rsidR="0021198C" w:rsidRPr="0021198C">
        <w:t xml:space="preserve"> </w:t>
      </w:r>
      <w:r w:rsidRPr="0021198C">
        <w:t>преобразование</w:t>
      </w:r>
      <w:r w:rsidR="0021198C" w:rsidRPr="0021198C">
        <w:t xml:space="preserve"> </w:t>
      </w:r>
      <w:r w:rsidRPr="0021198C">
        <w:t>поступающих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него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телеизмерений</w:t>
      </w:r>
      <w:r w:rsidR="0021198C">
        <w:t xml:space="preserve"> (</w:t>
      </w:r>
      <w:r w:rsidRPr="0021198C">
        <w:t>ТИ1</w:t>
      </w:r>
      <w:r w:rsidR="0021198C">
        <w:t>.</w:t>
      </w:r>
      <w:r w:rsidR="0021198C" w:rsidRPr="0021198C">
        <w:t xml:space="preserve"> </w:t>
      </w:r>
      <w:r w:rsidRPr="0021198C">
        <w:t>ТИ8</w:t>
      </w:r>
      <w:r w:rsidR="0021198C" w:rsidRPr="0021198C">
        <w:t xml:space="preserve">) </w:t>
      </w:r>
      <w:r w:rsidRPr="0021198C">
        <w:t>в</w:t>
      </w:r>
      <w:r w:rsidR="0021198C" w:rsidRPr="0021198C">
        <w:t xml:space="preserve"> </w:t>
      </w:r>
      <w:r w:rsidRPr="0021198C">
        <w:t>цифровую</w:t>
      </w:r>
      <w:r w:rsidR="0021198C" w:rsidRPr="0021198C">
        <w:t xml:space="preserve"> </w:t>
      </w:r>
      <w:r w:rsidRPr="0021198C">
        <w:t>форму</w:t>
      </w:r>
      <w:r w:rsidR="0021198C" w:rsidRPr="0021198C">
        <w:t xml:space="preserve">. </w:t>
      </w:r>
      <w:r w:rsidRPr="0021198C">
        <w:t>Преобразование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программно-управляемым</w:t>
      </w:r>
      <w:r w:rsidR="0021198C" w:rsidRPr="0021198C">
        <w:t xml:space="preserve"> </w:t>
      </w:r>
      <w:r w:rsidRPr="0021198C">
        <w:t>аналого-цифровым</w:t>
      </w:r>
      <w:r w:rsidR="0021198C" w:rsidRPr="0021198C">
        <w:t xml:space="preserve"> </w:t>
      </w:r>
      <w:r w:rsidRPr="0021198C">
        <w:t>преобразователем</w:t>
      </w:r>
      <w:r w:rsidR="0021198C">
        <w:t xml:space="preserve"> (</w:t>
      </w:r>
      <w:r w:rsidRPr="0021198C">
        <w:t>дискретность</w:t>
      </w:r>
      <w:r w:rsidR="0021198C" w:rsidRPr="0021198C">
        <w:t xml:space="preserve"> </w:t>
      </w:r>
      <w:r w:rsidRPr="0021198C">
        <w:t>преобразования</w:t>
      </w:r>
      <w:r w:rsidR="0021198C" w:rsidRPr="0021198C">
        <w:t xml:space="preserve"> - </w:t>
      </w:r>
      <w:r w:rsidRPr="0021198C">
        <w:t>8</w:t>
      </w:r>
      <w:r w:rsidR="0021198C" w:rsidRPr="0021198C">
        <w:t xml:space="preserve"> </w:t>
      </w:r>
      <w:r w:rsidRPr="0021198C">
        <w:t>разрядов</w:t>
      </w:r>
      <w:r w:rsidR="0021198C" w:rsidRPr="0021198C">
        <w:t xml:space="preserve">). </w:t>
      </w:r>
      <w:r w:rsidRPr="0021198C">
        <w:t>Цифровая</w:t>
      </w:r>
      <w:r w:rsidR="0021198C" w:rsidRPr="0021198C">
        <w:t xml:space="preserve"> </w:t>
      </w:r>
      <w:r w:rsidRPr="0021198C">
        <w:t>информация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значениях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-422</w:t>
      </w:r>
      <w:r w:rsidR="0021198C" w:rsidRPr="0021198C">
        <w:t xml:space="preserve"> </w:t>
      </w:r>
      <w:r w:rsidRPr="0021198C">
        <w:t>поступает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модуль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. </w:t>
      </w:r>
      <w:r w:rsidRPr="0021198C">
        <w:t>Период</w:t>
      </w:r>
      <w:r w:rsidR="0021198C" w:rsidRPr="0021198C">
        <w:t xml:space="preserve"> </w:t>
      </w:r>
      <w:r w:rsidRPr="0021198C">
        <w:t>обновления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значениях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всем</w:t>
      </w:r>
      <w:r w:rsidR="0021198C" w:rsidRPr="0021198C">
        <w:t xml:space="preserve"> </w:t>
      </w:r>
      <w:r w:rsidRPr="0021198C">
        <w:t>каналам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t>составляет</w:t>
      </w:r>
      <w:r w:rsidR="0021198C" w:rsidRPr="0021198C">
        <w:t xml:space="preserve"> </w:t>
      </w:r>
      <w:r w:rsidRPr="0021198C">
        <w:t>примерно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секунду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Контроллер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. </w:t>
      </w:r>
      <w:r w:rsidRPr="0021198C">
        <w:t>Структурная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приведена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 20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состав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входят</w:t>
      </w:r>
      <w:r w:rsidR="0021198C" w:rsidRPr="0021198C">
        <w:t xml:space="preserve"> </w:t>
      </w:r>
      <w:r w:rsidRPr="0021198C">
        <w:t>два</w:t>
      </w:r>
      <w:r w:rsidR="0021198C" w:rsidRPr="0021198C">
        <w:t xml:space="preserve"> </w:t>
      </w:r>
      <w:r w:rsidRPr="0021198C">
        <w:t>микропроцессора</w:t>
      </w:r>
      <w:r w:rsidR="0021198C" w:rsidRPr="0021198C">
        <w:t xml:space="preserve">: </w:t>
      </w:r>
      <w:r w:rsidRPr="0021198C">
        <w:t>связной</w:t>
      </w:r>
      <w:r w:rsidR="0021198C" w:rsidRPr="0021198C">
        <w:t xml:space="preserve"> </w:t>
      </w:r>
      <w:r w:rsidRPr="0021198C">
        <w:t>МК,</w:t>
      </w:r>
      <w:r w:rsidR="0021198C" w:rsidRPr="0021198C">
        <w:t xml:space="preserve"> </w:t>
      </w:r>
      <w:r w:rsidRPr="0021198C">
        <w:t>поддерживающий</w:t>
      </w:r>
      <w:r w:rsidR="0021198C" w:rsidRPr="0021198C">
        <w:t xml:space="preserve"> </w:t>
      </w:r>
      <w:r w:rsidRPr="0021198C">
        <w:t>обмен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компьютером</w:t>
      </w:r>
      <w:r w:rsidR="0021198C" w:rsidRPr="0021198C">
        <w:t xml:space="preserve"> </w:t>
      </w:r>
      <w:r w:rsidRPr="0021198C">
        <w:t>внешнего</w:t>
      </w:r>
      <w:r w:rsidR="0021198C" w:rsidRPr="0021198C">
        <w:t xml:space="preserve"> </w:t>
      </w:r>
      <w:r w:rsidRPr="0021198C">
        <w:t>уровня,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МК</w:t>
      </w:r>
      <w:r w:rsidR="0021198C" w:rsidRPr="0021198C">
        <w:t xml:space="preserve"> </w:t>
      </w:r>
      <w:r w:rsidRPr="0021198C">
        <w:t>ТУ/ТС,</w:t>
      </w:r>
      <w:r w:rsidR="0021198C" w:rsidRPr="0021198C">
        <w:t xml:space="preserve"> </w:t>
      </w:r>
      <w:r w:rsidRPr="0021198C">
        <w:t>предназначенный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формирования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ТУ,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. </w:t>
      </w:r>
      <w:r w:rsidRPr="0021198C">
        <w:t>Связь</w:t>
      </w:r>
      <w:r w:rsidR="0021198C" w:rsidRPr="0021198C">
        <w:t xml:space="preserve"> </w:t>
      </w:r>
      <w:r w:rsidRPr="0021198C">
        <w:t>между</w:t>
      </w:r>
      <w:r w:rsidR="0021198C" w:rsidRPr="0021198C">
        <w:t xml:space="preserve"> </w:t>
      </w:r>
      <w:r w:rsidRPr="0021198C">
        <w:t>этими</w:t>
      </w:r>
      <w:r w:rsidR="0021198C" w:rsidRPr="0021198C">
        <w:t xml:space="preserve"> </w:t>
      </w:r>
      <w:r w:rsidRPr="0021198C">
        <w:t>микропроцессорами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интерфейсу</w:t>
      </w:r>
      <w:r w:rsidR="0021198C" w:rsidRPr="0021198C">
        <w:t xml:space="preserve"> </w:t>
      </w:r>
      <w:r w:rsidRPr="0021198C">
        <w:rPr>
          <w:lang w:val="en-US"/>
        </w:rPr>
        <w:t>SPI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хранения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обработки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имеется</w:t>
      </w:r>
      <w:r w:rsidR="0021198C" w:rsidRPr="0021198C">
        <w:t xml:space="preserve"> </w:t>
      </w:r>
      <w:r w:rsidRPr="0021198C">
        <w:t>оперативная</w:t>
      </w:r>
      <w:r w:rsidR="0021198C" w:rsidRPr="0021198C">
        <w:t xml:space="preserve"> </w:t>
      </w:r>
      <w:r w:rsidRPr="0021198C">
        <w:t>память,</w:t>
      </w:r>
      <w:r w:rsidR="0021198C" w:rsidRPr="0021198C">
        <w:t xml:space="preserve"> </w:t>
      </w:r>
      <w:r w:rsidRPr="0021198C">
        <w:t>таймер</w:t>
      </w:r>
      <w:r w:rsidR="0021198C" w:rsidRPr="0021198C">
        <w:t xml:space="preserve"> </w:t>
      </w:r>
      <w:r w:rsidRPr="0021198C">
        <w:t>обеспечивает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временными</w:t>
      </w:r>
      <w:r w:rsidR="0021198C" w:rsidRPr="0021198C">
        <w:t xml:space="preserve"> </w:t>
      </w:r>
      <w:r w:rsidRPr="0021198C">
        <w:t>метками</w:t>
      </w:r>
      <w:r w:rsidR="0021198C" w:rsidRPr="0021198C">
        <w:t xml:space="preserve">. </w:t>
      </w:r>
      <w:r w:rsidRPr="0021198C">
        <w:t>Переключатели</w:t>
      </w:r>
      <w:r w:rsidR="0021198C" w:rsidRPr="0021198C">
        <w:t xml:space="preserve"> </w:t>
      </w:r>
      <w:r w:rsidRPr="0021198C">
        <w:t>позволяют</w:t>
      </w:r>
      <w:r w:rsidR="0021198C" w:rsidRPr="0021198C">
        <w:t xml:space="preserve"> </w:t>
      </w:r>
      <w:r w:rsidRPr="0021198C">
        <w:t>устанавливать</w:t>
      </w:r>
      <w:r w:rsidR="0021198C" w:rsidRPr="0021198C">
        <w:t xml:space="preserve"> </w:t>
      </w:r>
      <w:r w:rsidRPr="0021198C">
        <w:t>режимы</w:t>
      </w:r>
      <w:r w:rsidR="0021198C" w:rsidRPr="0021198C">
        <w:t xml:space="preserve"> </w:t>
      </w:r>
      <w:r w:rsidRPr="0021198C">
        <w:t>работы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адрес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работы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системе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. </w:t>
      </w:r>
      <w:r w:rsidRPr="0021198C">
        <w:t>Подробнее</w:t>
      </w:r>
      <w:r w:rsidR="0021198C" w:rsidRPr="0021198C">
        <w:t xml:space="preserve"> </w:t>
      </w:r>
      <w:r w:rsidRPr="0021198C">
        <w:t>работа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будет</w:t>
      </w:r>
      <w:r w:rsidR="0021198C" w:rsidRPr="0021198C">
        <w:t xml:space="preserve"> </w:t>
      </w:r>
      <w:r w:rsidRPr="0021198C">
        <w:t>описана</w:t>
      </w:r>
      <w:r w:rsidR="0021198C" w:rsidRPr="0021198C">
        <w:t xml:space="preserve"> </w:t>
      </w:r>
      <w:r w:rsidRPr="0021198C">
        <w:t>ниже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36" o:spid="_x0000_i1059" type="#_x0000_t75" style="width:333pt;height:297pt;visibility:visible">
            <v:imagedata r:id="rId41" o:title="" cropbottom="5459f"/>
          </v:shape>
        </w:pict>
      </w:r>
    </w:p>
    <w:p w:rsidR="00050957" w:rsidRPr="0021198C" w:rsidRDefault="00050957" w:rsidP="0021198C">
      <w:pPr>
        <w:tabs>
          <w:tab w:val="left" w:pos="726"/>
        </w:tabs>
      </w:pPr>
      <w:r w:rsidRPr="0021198C">
        <w:t>Рис</w:t>
      </w:r>
      <w:r w:rsidR="0021198C">
        <w:t>.1</w:t>
      </w:r>
      <w:r w:rsidR="00A02B7F" w:rsidRPr="0021198C">
        <w:t>1</w:t>
      </w:r>
      <w:r w:rsidR="0021198C" w:rsidRPr="0021198C">
        <w:t xml:space="preserve">. </w:t>
      </w:r>
      <w:r w:rsidRPr="0021198C">
        <w:t>Структурная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</w:p>
    <w:p w:rsidR="00E2741C" w:rsidRDefault="00E2741C" w:rsidP="0021198C">
      <w:pPr>
        <w:shd w:val="clear" w:color="auto" w:fill="FFFFFF"/>
        <w:tabs>
          <w:tab w:val="left" w:pos="726"/>
        </w:tabs>
        <w:rPr>
          <w:b/>
          <w:bCs/>
        </w:rPr>
      </w:pP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Таймер</w:t>
      </w:r>
      <w:r w:rsidR="0021198C" w:rsidRPr="0021198C">
        <w:rPr>
          <w:b/>
          <w:bCs/>
        </w:rPr>
        <w:t xml:space="preserve">. </w:t>
      </w:r>
      <w:r w:rsidRPr="0021198C">
        <w:t>Таймер</w:t>
      </w:r>
      <w:r w:rsidR="0021198C" w:rsidRPr="0021198C">
        <w:t xml:space="preserve"> </w:t>
      </w:r>
      <w:r w:rsidRPr="0021198C">
        <w:t>установлен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контроллере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получения</w:t>
      </w:r>
      <w:r w:rsidR="0021198C" w:rsidRPr="0021198C">
        <w:t xml:space="preserve"> </w:t>
      </w:r>
      <w:r w:rsidRPr="0021198C">
        <w:t>значений</w:t>
      </w:r>
      <w:r w:rsidR="0021198C" w:rsidRPr="0021198C">
        <w:t xml:space="preserve"> </w:t>
      </w:r>
      <w:r w:rsidRPr="0021198C">
        <w:t>текущих</w:t>
      </w:r>
      <w:r w:rsidR="0021198C" w:rsidRPr="0021198C">
        <w:t xml:space="preserve"> </w:t>
      </w:r>
      <w:r w:rsidRPr="0021198C">
        <w:t>времени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даты,</w:t>
      </w:r>
      <w:r w:rsidR="0021198C" w:rsidRPr="0021198C">
        <w:t xml:space="preserve"> </w:t>
      </w:r>
      <w:r w:rsidRPr="0021198C">
        <w:t>которыми</w:t>
      </w:r>
      <w:r w:rsidR="0021198C" w:rsidRPr="0021198C">
        <w:t xml:space="preserve"> </w:t>
      </w:r>
      <w:r w:rsidRPr="0021198C">
        <w:t>маркируются</w:t>
      </w:r>
      <w:r w:rsidR="0021198C" w:rsidRPr="0021198C">
        <w:t xml:space="preserve"> </w:t>
      </w:r>
      <w:r w:rsidRPr="0021198C">
        <w:t>сообщения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. </w:t>
      </w:r>
      <w:r w:rsidRPr="0021198C">
        <w:t>Один</w:t>
      </w:r>
      <w:r w:rsidR="0021198C" w:rsidRPr="0021198C">
        <w:t xml:space="preserve"> </w:t>
      </w:r>
      <w:r w:rsidRPr="0021198C">
        <w:t>раз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секунду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микросхемы</w:t>
      </w:r>
      <w:r w:rsidR="0021198C" w:rsidRPr="0021198C">
        <w:t xml:space="preserve"> </w:t>
      </w:r>
      <w:r w:rsidRPr="0021198C">
        <w:t>таймера</w:t>
      </w:r>
      <w:r w:rsidR="0021198C" w:rsidRPr="0021198C">
        <w:t xml:space="preserve"> </w:t>
      </w:r>
      <w:r w:rsidRPr="0021198C">
        <w:t>переписываются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времени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даты</w:t>
      </w:r>
      <w:r w:rsidR="0021198C" w:rsidRPr="0021198C">
        <w:t xml:space="preserve"> </w:t>
      </w:r>
      <w:r w:rsidRPr="0021198C">
        <w:t>МК</w:t>
      </w:r>
      <w:r w:rsidR="0021198C" w:rsidRPr="0021198C">
        <w:t xml:space="preserve"> </w:t>
      </w:r>
      <w:r w:rsidRPr="0021198C">
        <w:t>ТУ/ТС</w:t>
      </w:r>
      <w:r w:rsidR="0021198C" w:rsidRPr="0021198C">
        <w:t xml:space="preserve">. </w:t>
      </w:r>
      <w:r w:rsidRPr="0021198C">
        <w:t>Значения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буфере</w:t>
      </w:r>
      <w:r w:rsidR="0021198C" w:rsidRPr="0021198C">
        <w:t xml:space="preserve"> </w:t>
      </w:r>
      <w:r w:rsidRPr="0021198C">
        <w:t>хранятся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двоично-десятичной</w:t>
      </w:r>
      <w:r w:rsidR="0021198C" w:rsidRPr="0021198C">
        <w:t xml:space="preserve"> </w:t>
      </w:r>
      <w:r w:rsidRPr="0021198C">
        <w:t>системе</w:t>
      </w:r>
      <w:r w:rsidR="0021198C" w:rsidRPr="0021198C">
        <w:t xml:space="preserve"> </w:t>
      </w:r>
      <w:r w:rsidRPr="0021198C">
        <w:t>исчисления,</w:t>
      </w:r>
      <w:r w:rsidR="0021198C" w:rsidRPr="0021198C">
        <w:t xml:space="preserve"> </w:t>
      </w:r>
      <w:r w:rsidRPr="0021198C">
        <w:t>формат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представлен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.1</w:t>
      </w:r>
      <w:r w:rsidR="00A02B7F" w:rsidRPr="0021198C">
        <w:t>2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</w:pPr>
      <w:r>
        <w:pict>
          <v:shape id="_x0000_i1060" type="#_x0000_t75" style="width:289.5pt;height:103.5pt">
            <v:imagedata r:id="rId42" o:title=""/>
          </v:shape>
        </w:pict>
      </w:r>
    </w:p>
    <w:p w:rsidR="00050957" w:rsidRDefault="00050957" w:rsidP="0021198C">
      <w:pPr>
        <w:tabs>
          <w:tab w:val="left" w:pos="726"/>
        </w:tabs>
      </w:pPr>
      <w:r w:rsidRPr="0021198C">
        <w:t>Рис</w:t>
      </w:r>
      <w:r w:rsidR="0021198C">
        <w:t>.1</w:t>
      </w:r>
      <w:r w:rsidR="00A02B7F" w:rsidRPr="0021198C">
        <w:t>2</w:t>
      </w:r>
      <w:r w:rsidR="0021198C" w:rsidRPr="0021198C">
        <w:t xml:space="preserve">. </w:t>
      </w:r>
      <w:r w:rsidRPr="0021198C">
        <w:t>Формат</w:t>
      </w:r>
      <w:r w:rsidR="0021198C" w:rsidRPr="0021198C">
        <w:t xml:space="preserve"> </w:t>
      </w:r>
      <w:r w:rsidRPr="0021198C">
        <w:t>даты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времени</w:t>
      </w:r>
    </w:p>
    <w:p w:rsidR="00E2741C" w:rsidRPr="0021198C" w:rsidRDefault="00E2741C" w:rsidP="0021198C">
      <w:pPr>
        <w:tabs>
          <w:tab w:val="left" w:pos="726"/>
        </w:tabs>
      </w:pPr>
    </w:p>
    <w:p w:rsidR="0021198C" w:rsidRDefault="00B76230" w:rsidP="0021198C">
      <w:pPr>
        <w:shd w:val="clear" w:color="auto" w:fill="FFFFFF"/>
        <w:tabs>
          <w:tab w:val="left" w:pos="726"/>
        </w:tabs>
      </w:pPr>
      <w:r>
        <w:pict>
          <v:shape id="_x0000_i1061" type="#_x0000_t75" style="width:63pt;height:138pt">
            <v:imagedata r:id="rId43" o:title=""/>
          </v:shape>
        </w:pic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  <w:rPr>
          <w:b/>
          <w:bCs/>
        </w:rPr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Подключение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цепей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ТИ</w:t>
      </w:r>
      <w:r w:rsidR="0021198C" w:rsidRPr="0021198C">
        <w:rPr>
          <w:b/>
          <w:bCs/>
        </w:rPr>
        <w:t xml:space="preserve">. </w:t>
      </w:r>
      <w:r w:rsidRPr="0021198C">
        <w:t>На</w:t>
      </w:r>
      <w:r w:rsidR="0021198C" w:rsidRPr="0021198C">
        <w:t xml:space="preserve"> </w:t>
      </w:r>
      <w:r w:rsidRPr="0021198C">
        <w:t>соединитель</w:t>
      </w:r>
      <w:r w:rsidR="0021198C" w:rsidRPr="0021198C">
        <w:t xml:space="preserve"> </w:t>
      </w:r>
      <w:r w:rsidRPr="0021198C">
        <w:t>Х4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 </w:t>
      </w:r>
      <w:r w:rsidRPr="0021198C">
        <w:t>выведены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телеизмерительных</w:t>
      </w:r>
      <w:r w:rsidR="0021198C" w:rsidRPr="0021198C">
        <w:t xml:space="preserve"> </w:t>
      </w:r>
      <w:r w:rsidRPr="0021198C">
        <w:t>входов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 </w:t>
      </w:r>
      <w:r w:rsidRPr="0021198C">
        <w:t>ТИ</w:t>
      </w:r>
      <w:r w:rsidR="0021198C">
        <w:t xml:space="preserve"> (</w:t>
      </w:r>
      <w:r w:rsidRPr="0021198C">
        <w:t>A3</w:t>
      </w:r>
      <w:r w:rsidR="0021198C" w:rsidRPr="0021198C">
        <w:t xml:space="preserve">), </w:t>
      </w:r>
      <w:r w:rsidRPr="0021198C">
        <w:t>предназначенные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измерения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>
        <w:t xml:space="preserve"> (</w:t>
      </w:r>
      <w:r w:rsidRPr="0021198C">
        <w:t>постоянного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переменного</w:t>
      </w:r>
      <w:r w:rsidR="0021198C" w:rsidRPr="0021198C">
        <w:t xml:space="preserve"> </w:t>
      </w:r>
      <w:r w:rsidRPr="0021198C">
        <w:t>тока</w:t>
      </w:r>
      <w:r w:rsidR="0021198C" w:rsidRPr="0021198C">
        <w:t xml:space="preserve">). </w:t>
      </w:r>
      <w:r w:rsidRPr="0021198C">
        <w:t>При</w:t>
      </w:r>
      <w:r w:rsidR="0021198C" w:rsidRPr="0021198C">
        <w:t xml:space="preserve"> </w:t>
      </w:r>
      <w:r w:rsidRPr="0021198C">
        <w:t>необходимости</w:t>
      </w:r>
      <w:r w:rsidR="0021198C" w:rsidRPr="0021198C">
        <w:t xml:space="preserve"> </w:t>
      </w:r>
      <w:r w:rsidRPr="0021198C">
        <w:t>увеличения</w:t>
      </w:r>
      <w:r w:rsidR="0021198C" w:rsidRPr="0021198C">
        <w:t xml:space="preserve"> </w:t>
      </w:r>
      <w:r w:rsidRPr="0021198C">
        <w:t>объемов</w:t>
      </w:r>
      <w:r w:rsidR="0021198C" w:rsidRPr="0021198C">
        <w:t xml:space="preserve"> </w:t>
      </w:r>
      <w:r w:rsidRPr="0021198C">
        <w:t>телеизмерения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подключаться</w:t>
      </w:r>
      <w:r w:rsidR="0021198C" w:rsidRPr="0021198C">
        <w:t xml:space="preserve"> </w:t>
      </w:r>
      <w:r w:rsidRPr="0021198C">
        <w:t>внешние</w:t>
      </w:r>
      <w:r w:rsidR="0021198C" w:rsidRPr="0021198C">
        <w:t xml:space="preserve"> </w:t>
      </w:r>
      <w:r w:rsidRPr="0021198C">
        <w:t>модули</w:t>
      </w:r>
      <w:r w:rsidR="0021198C">
        <w:t xml:space="preserve"> (</w:t>
      </w:r>
      <w:r w:rsidRPr="0021198C">
        <w:t>например,</w:t>
      </w:r>
      <w:r w:rsidR="0021198C" w:rsidRPr="0021198C">
        <w:t xml:space="preserve"> </w:t>
      </w:r>
      <w:r w:rsidRPr="0021198C">
        <w:t>ЛЕТ</w:t>
      </w:r>
      <w:r w:rsidR="0021198C" w:rsidRPr="0021198C">
        <w:t xml:space="preserve">) </w:t>
      </w:r>
      <w:r w:rsidRPr="0021198C">
        <w:t>через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>
        <w:t xml:space="preserve"> (</w:t>
      </w:r>
      <w:r w:rsidRPr="0021198C">
        <w:rPr>
          <w:lang w:val="en-US"/>
        </w:rPr>
        <w:t>Ji</w:t>
      </w:r>
      <w:r w:rsidR="0021198C" w:rsidRPr="0021198C">
        <w:t xml:space="preserve">), </w:t>
      </w:r>
      <w:r w:rsidRPr="0021198C">
        <w:t>выведенный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соединитель</w:t>
      </w:r>
      <w:r w:rsidR="0021198C" w:rsidRPr="0021198C">
        <w:t xml:space="preserve"> </w:t>
      </w:r>
      <w:r w:rsidRPr="0021198C">
        <w:t>Х4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Каждая</w:t>
      </w:r>
      <w:r w:rsidR="0021198C" w:rsidRPr="0021198C">
        <w:t xml:space="preserve"> </w:t>
      </w:r>
      <w:r w:rsidRPr="0021198C">
        <w:t>внешняя</w:t>
      </w:r>
      <w:r w:rsidR="0021198C" w:rsidRPr="0021198C">
        <w:t xml:space="preserve"> </w:t>
      </w:r>
      <w:r w:rsidRPr="0021198C">
        <w:t>сигнальная</w:t>
      </w:r>
      <w:r w:rsidR="0021198C" w:rsidRPr="0021198C">
        <w:t xml:space="preserve"> </w:t>
      </w:r>
      <w:r w:rsidRPr="0021198C">
        <w:t>цепь</w:t>
      </w:r>
      <w:r w:rsidR="0021198C" w:rsidRPr="0021198C">
        <w:t xml:space="preserve"> </w:t>
      </w:r>
      <w:r w:rsidRPr="0021198C">
        <w:t>ТС,</w:t>
      </w:r>
      <w:r w:rsidR="0021198C" w:rsidRPr="0021198C">
        <w:t xml:space="preserve"> </w:t>
      </w:r>
      <w:r w:rsidRPr="0021198C">
        <w:t>подключаемая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шкафу,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собой</w:t>
      </w:r>
      <w:r w:rsidR="0021198C" w:rsidRPr="0021198C">
        <w:t xml:space="preserve"> </w:t>
      </w:r>
      <w:r w:rsidRPr="0021198C">
        <w:t>пару</w:t>
      </w:r>
      <w:r w:rsidR="0021198C" w:rsidRPr="0021198C">
        <w:t xml:space="preserve"> </w:t>
      </w:r>
      <w:r w:rsidRPr="0021198C">
        <w:t>проводов,</w:t>
      </w:r>
      <w:r w:rsidR="0021198C" w:rsidRPr="0021198C">
        <w:t xml:space="preserve"> </w:t>
      </w:r>
      <w:r w:rsidRPr="0021198C">
        <w:t>один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которых</w:t>
      </w:r>
      <w:r w:rsidR="0021198C" w:rsidRPr="0021198C">
        <w:t xml:space="preserve"> </w:t>
      </w:r>
      <w:r w:rsidRPr="0021198C">
        <w:t>подключается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одному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зажимов</w:t>
      </w:r>
      <w:r w:rsidR="0021198C" w:rsidRPr="0021198C">
        <w:t xml:space="preserve"> </w:t>
      </w:r>
      <w:r w:rsidRPr="0021198C">
        <w:t>ШТС,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второй</w:t>
      </w:r>
      <w:r w:rsidR="0021198C" w:rsidRPr="0021198C">
        <w:t xml:space="preserve"> - </w:t>
      </w:r>
      <w:r w:rsidRPr="0021198C">
        <w:t>к</w:t>
      </w:r>
      <w:r w:rsidR="0021198C" w:rsidRPr="0021198C">
        <w:t xml:space="preserve"> </w:t>
      </w:r>
      <w:r w:rsidRPr="0021198C">
        <w:t>соответствующему</w:t>
      </w:r>
      <w:r w:rsidR="0021198C" w:rsidRPr="0021198C">
        <w:t xml:space="preserve"> </w:t>
      </w:r>
      <w:r w:rsidRPr="0021198C">
        <w:t>зажиму</w:t>
      </w:r>
      <w:r w:rsidR="0021198C" w:rsidRPr="0021198C">
        <w:t xml:space="preserve"> </w:t>
      </w:r>
      <w:r w:rsidRPr="0021198C">
        <w:t>ТС1</w:t>
      </w:r>
      <w:r w:rsidR="0021198C">
        <w:t>.</w:t>
      </w:r>
      <w:r w:rsidR="0021198C" w:rsidRPr="0021198C">
        <w:t xml:space="preserve"> </w:t>
      </w:r>
      <w:r w:rsidRPr="0021198C">
        <w:t>ТС48</w:t>
      </w:r>
      <w:r w:rsidR="0021198C" w:rsidRPr="0021198C">
        <w:t xml:space="preserve">. </w:t>
      </w:r>
      <w:r w:rsidRPr="0021198C">
        <w:t>Напряжение</w:t>
      </w:r>
      <w:r w:rsidR="00E2741C">
        <w:t xml:space="preserve"> </w:t>
      </w:r>
      <w:r w:rsidRPr="0021198C">
        <w:t>питания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составляет</w:t>
      </w:r>
      <w:r w:rsidR="0021198C" w:rsidRPr="0021198C">
        <w:t xml:space="preserve"> </w:t>
      </w:r>
      <w:r w:rsidRPr="0021198C">
        <w:t>100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. </w:t>
      </w:r>
      <w:r w:rsidRPr="0021198C">
        <w:t>Подключение</w:t>
      </w:r>
      <w:r w:rsidR="0021198C" w:rsidRPr="0021198C">
        <w:t xml:space="preserve"> </w:t>
      </w:r>
      <w:r w:rsidRPr="0021198C">
        <w:t>источника</w:t>
      </w:r>
      <w:r w:rsidR="0021198C" w:rsidRPr="0021198C">
        <w:t xml:space="preserve"> </w:t>
      </w:r>
      <w:r w:rsidRPr="0021198C">
        <w:t>питания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наборам</w:t>
      </w:r>
      <w:r w:rsidR="0021198C" w:rsidRPr="0021198C">
        <w:t xml:space="preserve"> </w:t>
      </w:r>
      <w:r w:rsidRPr="0021198C">
        <w:t>зажимов</w:t>
      </w:r>
      <w:r w:rsidR="0021198C" w:rsidRPr="0021198C">
        <w:t xml:space="preserve"> </w:t>
      </w:r>
      <w:r w:rsidRPr="0021198C">
        <w:t>Х1-ХЗ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импульсном</w:t>
      </w:r>
      <w:r w:rsidR="0021198C" w:rsidRPr="0021198C">
        <w:t xml:space="preserve"> </w:t>
      </w:r>
      <w:r w:rsidRPr="0021198C">
        <w:t>режиме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Выводы</w:t>
      </w:r>
      <w:r w:rsidR="0021198C" w:rsidRPr="0021198C">
        <w:t xml:space="preserve"> </w:t>
      </w:r>
      <w:r w:rsidRPr="0021198C">
        <w:t>контактов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реле</w:t>
      </w:r>
      <w:r w:rsidR="0021198C" w:rsidRPr="0021198C">
        <w:t xml:space="preserve"> </w:t>
      </w:r>
      <w:r w:rsidRPr="0021198C">
        <w:t>модулей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 </w:t>
      </w:r>
      <w:r w:rsidRPr="0021198C">
        <w:t>ТС/ТУ</w:t>
      </w:r>
    </w:p>
    <w:p w:rsidR="00E2741C" w:rsidRDefault="0021198C" w:rsidP="0021198C">
      <w:pPr>
        <w:shd w:val="clear" w:color="auto" w:fill="FFFFFF"/>
        <w:tabs>
          <w:tab w:val="left" w:pos="726"/>
        </w:tabs>
      </w:pPr>
      <w:r>
        <w:t>(</w:t>
      </w:r>
      <w:r w:rsidR="00050957" w:rsidRPr="0021198C">
        <w:t>А4</w:t>
      </w:r>
      <w:r>
        <w:t>.</w:t>
      </w:r>
      <w:r w:rsidRPr="0021198C">
        <w:t xml:space="preserve"> </w:t>
      </w:r>
      <w:r w:rsidR="00050957" w:rsidRPr="0021198C">
        <w:t>А6</w:t>
      </w:r>
      <w:r w:rsidRPr="0021198C">
        <w:t xml:space="preserve">) </w:t>
      </w:r>
      <w:r w:rsidR="00050957" w:rsidRPr="0021198C">
        <w:t>подключены</w:t>
      </w:r>
      <w:r w:rsidRPr="0021198C">
        <w:t xml:space="preserve"> </w:t>
      </w:r>
      <w:r w:rsidR="00050957" w:rsidRPr="0021198C">
        <w:t>соответственно</w:t>
      </w:r>
      <w:r w:rsidRPr="0021198C">
        <w:t xml:space="preserve"> </w:t>
      </w:r>
      <w:r w:rsidR="00050957" w:rsidRPr="0021198C">
        <w:t>к</w:t>
      </w:r>
      <w:r w:rsidRPr="0021198C">
        <w:t xml:space="preserve"> </w:t>
      </w:r>
      <w:r w:rsidR="00050957" w:rsidRPr="0021198C">
        <w:t>зажимам</w:t>
      </w:r>
      <w:r w:rsidRPr="0021198C">
        <w:t xml:space="preserve"> </w:t>
      </w:r>
      <w:r w:rsidR="00050957" w:rsidRPr="0021198C">
        <w:t>ТУ1-1</w:t>
      </w:r>
      <w:r>
        <w:t>.</w:t>
      </w:r>
      <w:r w:rsidRPr="0021198C">
        <w:t xml:space="preserve"> </w:t>
      </w:r>
      <w:r w:rsidR="00050957" w:rsidRPr="0021198C">
        <w:t>ТУ24-1</w:t>
      </w:r>
      <w:r w:rsidRPr="0021198C">
        <w:t xml:space="preserve"> </w:t>
      </w:r>
      <w:r w:rsidR="00050957" w:rsidRPr="0021198C">
        <w:t>и</w:t>
      </w:r>
      <w:r w:rsidRPr="0021198C">
        <w:t xml:space="preserve"> </w:t>
      </w:r>
      <w:r w:rsidR="00050957" w:rsidRPr="0021198C">
        <w:t>ТУ1-2</w:t>
      </w:r>
      <w:r>
        <w:t>.</w:t>
      </w:r>
      <w:r w:rsidRPr="0021198C">
        <w:t xml:space="preserve"> </w:t>
      </w:r>
      <w:r w:rsidR="00050957" w:rsidRPr="0021198C">
        <w:t>ТУ24-2</w:t>
      </w:r>
      <w:r w:rsidRPr="0021198C">
        <w:t xml:space="preserve"> </w:t>
      </w:r>
      <w:r w:rsidR="00050957" w:rsidRPr="0021198C">
        <w:t>наборов</w:t>
      </w:r>
      <w:r w:rsidRPr="0021198C">
        <w:t xml:space="preserve"> </w:t>
      </w:r>
      <w:r w:rsidR="00050957" w:rsidRPr="0021198C">
        <w:t>соединителей</w:t>
      </w:r>
      <w:r w:rsidRPr="0021198C">
        <w:t xml:space="preserve"> </w:t>
      </w:r>
      <w:r w:rsidR="00050957" w:rsidRPr="0021198C">
        <w:rPr>
          <w:lang w:val="en-US"/>
        </w:rPr>
        <w:t>XI</w:t>
      </w:r>
      <w:r>
        <w:t>.</w:t>
      </w:r>
      <w:r w:rsidRPr="0021198C">
        <w:t xml:space="preserve"> </w:t>
      </w:r>
      <w:r w:rsidR="00050957" w:rsidRPr="0021198C">
        <w:t>ХЗ</w:t>
      </w:r>
      <w:r>
        <w:t xml:space="preserve"> (</w:t>
      </w:r>
      <w:r w:rsidR="00050957" w:rsidRPr="0021198C">
        <w:t>см</w:t>
      </w:r>
      <w:r w:rsidRPr="0021198C">
        <w:t xml:space="preserve">. </w:t>
      </w:r>
      <w:r w:rsidR="00050957" w:rsidRPr="0021198C">
        <w:t>рис</w:t>
      </w:r>
      <w:r>
        <w:t>.1</w:t>
      </w:r>
      <w:r w:rsidR="00032BA8" w:rsidRPr="0021198C">
        <w:t>0</w:t>
      </w:r>
      <w:r w:rsidRPr="0021198C">
        <w:t xml:space="preserve">). </w:t>
      </w:r>
      <w:r w:rsidR="00050957" w:rsidRPr="0021198C">
        <w:t>Причем</w:t>
      </w:r>
      <w:r w:rsidRPr="0021198C">
        <w:t xml:space="preserve"> </w:t>
      </w:r>
      <w:r w:rsidR="00050957" w:rsidRPr="0021198C">
        <w:t>один</w:t>
      </w:r>
      <w:r w:rsidRPr="0021198C">
        <w:t xml:space="preserve"> </w:t>
      </w:r>
      <w:r w:rsidR="00050957" w:rsidRPr="0021198C">
        <w:t>контакт</w:t>
      </w:r>
      <w:r w:rsidRPr="0021198C">
        <w:t xml:space="preserve"> </w:t>
      </w:r>
      <w:r w:rsidR="00050957" w:rsidRPr="0021198C">
        <w:t>из</w:t>
      </w:r>
      <w:r w:rsidRPr="0021198C">
        <w:t xml:space="preserve"> </w:t>
      </w:r>
      <w:r w:rsidR="00050957" w:rsidRPr="0021198C">
        <w:t>каждой</w:t>
      </w:r>
      <w:r w:rsidRPr="0021198C">
        <w:t xml:space="preserve"> </w:t>
      </w:r>
      <w:r w:rsidR="00050957" w:rsidRPr="0021198C">
        <w:t>пары</w:t>
      </w:r>
      <w:r w:rsidRPr="0021198C">
        <w:t xml:space="preserve"> </w:t>
      </w:r>
      <w:r w:rsidR="00050957" w:rsidRPr="0021198C">
        <w:t>в</w:t>
      </w:r>
      <w:r w:rsidRPr="0021198C">
        <w:t xml:space="preserve"> </w:t>
      </w:r>
      <w:r w:rsidR="00050957" w:rsidRPr="0021198C">
        <w:t>модулях</w:t>
      </w:r>
      <w:r w:rsidRPr="0021198C">
        <w:t xml:space="preserve"> </w:t>
      </w:r>
      <w:r w:rsidR="00050957" w:rsidRPr="0021198C">
        <w:t>мультиплексора</w:t>
      </w:r>
      <w:r w:rsidRPr="0021198C">
        <w:t xml:space="preserve"> </w:t>
      </w:r>
      <w:r w:rsidR="00050957" w:rsidRPr="0021198C">
        <w:t>ТС/ТУ</w:t>
      </w:r>
      <w:r w:rsidRPr="0021198C">
        <w:t xml:space="preserve"> </w:t>
      </w:r>
      <w:r w:rsidR="00050957" w:rsidRPr="0021198C">
        <w:t>является</w:t>
      </w:r>
      <w:r w:rsidRPr="0021198C">
        <w:t xml:space="preserve"> </w:t>
      </w:r>
      <w:r w:rsidR="00050957" w:rsidRPr="0021198C">
        <w:t>общим</w:t>
      </w:r>
      <w:r w:rsidRPr="0021198C">
        <w:t xml:space="preserve"> </w:t>
      </w:r>
      <w:r w:rsidR="00050957" w:rsidRPr="0021198C">
        <w:t>и</w:t>
      </w:r>
      <w:r w:rsidRPr="0021198C">
        <w:t xml:space="preserve"> </w:t>
      </w:r>
      <w:r w:rsidR="00050957" w:rsidRPr="0021198C">
        <w:t>подключен</w:t>
      </w:r>
      <w:r w:rsidRPr="0021198C">
        <w:t xml:space="preserve"> </w:t>
      </w:r>
      <w:r w:rsidR="00050957" w:rsidRPr="0021198C">
        <w:t>к</w:t>
      </w:r>
      <w:r w:rsidRPr="0021198C">
        <w:t xml:space="preserve"> </w:t>
      </w:r>
      <w:r w:rsidR="00050957" w:rsidRPr="0021198C">
        <w:t>отрицательному</w:t>
      </w:r>
      <w:r w:rsidRPr="0021198C">
        <w:t xml:space="preserve"> </w:t>
      </w:r>
      <w:r w:rsidR="00050957" w:rsidRPr="0021198C">
        <w:t>полюсу</w:t>
      </w:r>
      <w:r w:rsidRPr="0021198C">
        <w:t xml:space="preserve"> </w:t>
      </w:r>
      <w:r w:rsidR="00050957" w:rsidRPr="0021198C">
        <w:t>источника</w:t>
      </w:r>
      <w:r w:rsidRPr="0021198C">
        <w:t xml:space="preserve"> </w:t>
      </w:r>
      <w:r w:rsidR="00050957" w:rsidRPr="0021198C">
        <w:t>питания</w:t>
      </w:r>
      <w:r w:rsidRPr="0021198C">
        <w:t xml:space="preserve"> </w:t>
      </w:r>
      <w:r w:rsidR="00050957" w:rsidRPr="0021198C">
        <w:t>27</w:t>
      </w:r>
      <w:r w:rsidRPr="0021198C">
        <w:t xml:space="preserve"> </w:t>
      </w:r>
      <w:r w:rsidR="00050957" w:rsidRPr="0021198C">
        <w:t>В</w:t>
      </w:r>
      <w:r w:rsidRPr="0021198C">
        <w:t xml:space="preserve"> </w:t>
      </w:r>
      <w:r w:rsidR="00050957" w:rsidRPr="0021198C">
        <w:t>модуля</w:t>
      </w:r>
      <w:r w:rsidRPr="0021198C">
        <w:t xml:space="preserve"> </w:t>
      </w:r>
      <w:r w:rsidR="00050957" w:rsidRPr="0021198C">
        <w:t>ИГО</w:t>
      </w:r>
      <w:r>
        <w:t xml:space="preserve"> (</w:t>
      </w:r>
      <w:r w:rsidR="00050957" w:rsidRPr="0021198C">
        <w:t>рис</w:t>
      </w:r>
      <w:r>
        <w:t>.1</w:t>
      </w:r>
      <w:r w:rsidR="00050957" w:rsidRPr="0021198C">
        <w:t>3</w:t>
      </w:r>
      <w:r w:rsidRPr="0021198C">
        <w:t xml:space="preserve">). </w:t>
      </w:r>
      <w:r w:rsidR="00050957" w:rsidRPr="0021198C">
        <w:t>Командные</w:t>
      </w:r>
      <w:r w:rsidRPr="0021198C">
        <w:t xml:space="preserve"> </w:t>
      </w:r>
      <w:r w:rsidR="00050957" w:rsidRPr="0021198C">
        <w:t>цепи</w:t>
      </w:r>
      <w:r w:rsidRPr="0021198C">
        <w:t xml:space="preserve"> </w:t>
      </w:r>
      <w:r w:rsidR="00050957" w:rsidRPr="0021198C">
        <w:t>телеуправления</w:t>
      </w:r>
      <w:r w:rsidRPr="0021198C">
        <w:t xml:space="preserve"> </w:t>
      </w:r>
      <w:r w:rsidR="00050957" w:rsidRPr="0021198C">
        <w:t>модуле</w:t>
      </w:r>
      <w:r w:rsidRPr="0021198C">
        <w:t xml:space="preserve"> </w:t>
      </w:r>
      <w:r w:rsidR="00050957" w:rsidRPr="0021198C">
        <w:t>источника</w:t>
      </w:r>
      <w:r w:rsidRPr="0021198C">
        <w:t xml:space="preserve"> </w:t>
      </w:r>
      <w:r w:rsidR="00050957" w:rsidRPr="0021198C">
        <w:t>питания</w:t>
      </w:r>
      <w:r w:rsidRPr="0021198C">
        <w:t xml:space="preserve"> </w:t>
      </w:r>
      <w:r w:rsidR="00050957" w:rsidRPr="0021198C">
        <w:t>ИП2</w:t>
      </w:r>
      <w:r w:rsidRPr="0021198C">
        <w:t xml:space="preserve"> </w:t>
      </w:r>
      <w:r w:rsidR="00050957" w:rsidRPr="0021198C">
        <w:t>шкафа</w:t>
      </w:r>
      <w:r w:rsidRPr="0021198C">
        <w:t xml:space="preserve">. </w:t>
      </w:r>
      <w:r w:rsidR="00050957" w:rsidRPr="0021198C">
        <w:t>Эти</w:t>
      </w:r>
      <w:r w:rsidRPr="0021198C">
        <w:t xml:space="preserve"> </w:t>
      </w:r>
      <w:r w:rsidR="00050957" w:rsidRPr="0021198C">
        <w:t>цепи</w:t>
      </w:r>
      <w:r w:rsidRPr="0021198C">
        <w:t xml:space="preserve"> </w:t>
      </w:r>
      <w:r w:rsidR="00050957" w:rsidRPr="0021198C">
        <w:t>ТУ</w:t>
      </w:r>
      <w:r w:rsidRPr="0021198C">
        <w:t xml:space="preserve"> </w:t>
      </w:r>
      <w:r w:rsidR="00050957" w:rsidRPr="0021198C">
        <w:t>также</w:t>
      </w:r>
      <w:r w:rsidRPr="0021198C">
        <w:t xml:space="preserve"> </w:t>
      </w:r>
      <w:r w:rsidR="00050957" w:rsidRPr="0021198C">
        <w:t>выведены</w:t>
      </w:r>
      <w:r w:rsidRPr="0021198C">
        <w:t xml:space="preserve"> </w:t>
      </w:r>
      <w:r w:rsidR="00050957" w:rsidRPr="0021198C">
        <w:t>на</w:t>
      </w:r>
      <w:r w:rsidRPr="0021198C">
        <w:t xml:space="preserve"> </w:t>
      </w:r>
      <w:r w:rsidR="00050957" w:rsidRPr="0021198C">
        <w:t>наборы</w:t>
      </w:r>
      <w:r w:rsidRPr="0021198C">
        <w:t xml:space="preserve"> </w:t>
      </w:r>
      <w:r w:rsidR="00050957" w:rsidRPr="0021198C">
        <w:t>зажимов</w:t>
      </w:r>
      <w:r w:rsidRPr="0021198C">
        <w:t xml:space="preserve"> </w:t>
      </w:r>
      <w:r w:rsidR="00050957" w:rsidRPr="0021198C">
        <w:rPr>
          <w:lang w:val="en-US"/>
        </w:rPr>
        <w:t>XI</w:t>
      </w:r>
      <w:r>
        <w:t>.</w:t>
      </w:r>
      <w:r w:rsidRPr="0021198C">
        <w:t xml:space="preserve"> </w:t>
      </w:r>
      <w:r w:rsidR="00050957" w:rsidRPr="0021198C">
        <w:t>ХЗ</w:t>
      </w:r>
      <w:r w:rsidRPr="0021198C">
        <w:t xml:space="preserve">. 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Питание</w:t>
      </w:r>
      <w:r w:rsidR="0021198C" w:rsidRPr="0021198C">
        <w:t xml:space="preserve"> </w:t>
      </w:r>
      <w:r w:rsidRPr="0021198C">
        <w:t>внешних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источника</w:t>
      </w:r>
      <w:r w:rsidR="0021198C" w:rsidRPr="0021198C">
        <w:t xml:space="preserve"> </w:t>
      </w:r>
      <w:r w:rsidRPr="0021198C">
        <w:t>напряжением</w:t>
      </w:r>
      <w:r w:rsidR="0021198C" w:rsidRPr="0021198C">
        <w:t xml:space="preserve"> </w:t>
      </w:r>
      <w:r w:rsidRPr="0021198C">
        <w:t>27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постоянного</w:t>
      </w:r>
      <w:r w:rsidR="0021198C" w:rsidRPr="0021198C">
        <w:t xml:space="preserve"> </w:t>
      </w:r>
      <w:r w:rsidRPr="0021198C">
        <w:t>тока</w:t>
      </w:r>
      <w:r w:rsidR="0021198C" w:rsidRPr="0021198C">
        <w:t xml:space="preserve">. </w:t>
      </w:r>
      <w:r w:rsidRPr="0021198C">
        <w:t>Цепь</w:t>
      </w:r>
      <w:r w:rsidR="0021198C" w:rsidRPr="0021198C">
        <w:t xml:space="preserve"> </w:t>
      </w:r>
      <w:r w:rsidRPr="0021198C">
        <w:t>ШТУ</w:t>
      </w:r>
      <w:r w:rsidR="0021198C" w:rsidRPr="0021198C">
        <w:t xml:space="preserve"> </w:t>
      </w:r>
      <w:r w:rsidRPr="0021198C">
        <w:t>выведена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зажимы</w:t>
      </w:r>
      <w:r w:rsidR="0021198C" w:rsidRPr="0021198C">
        <w:t xml:space="preserve"> </w:t>
      </w:r>
      <w:r w:rsidRPr="0021198C">
        <w:t>соединителей</w:t>
      </w:r>
      <w:r w:rsidR="0021198C" w:rsidRPr="0021198C">
        <w:t xml:space="preserve"> </w:t>
      </w:r>
      <w:r w:rsidRPr="0021198C">
        <w:rPr>
          <w:lang w:val="en-US"/>
        </w:rPr>
        <w:t>XI</w:t>
      </w:r>
      <w:r w:rsidR="0021198C">
        <w:t>.</w:t>
      </w:r>
      <w:r w:rsidR="0021198C" w:rsidRPr="0021198C">
        <w:t xml:space="preserve"> </w:t>
      </w:r>
      <w:r w:rsidRPr="0021198C">
        <w:t>ХЗ</w:t>
      </w:r>
      <w:r w:rsidR="0021198C" w:rsidRPr="0021198C">
        <w:t xml:space="preserve">. </w:t>
      </w:r>
      <w:r w:rsidRPr="0021198C">
        <w:t>Предусмотрено</w:t>
      </w:r>
      <w:r w:rsidR="0021198C" w:rsidRPr="0021198C">
        <w:t xml:space="preserve"> </w:t>
      </w:r>
      <w:r w:rsidRPr="0021198C">
        <w:t>два</w:t>
      </w:r>
      <w:r w:rsidR="0021198C" w:rsidRPr="0021198C">
        <w:t xml:space="preserve"> </w:t>
      </w:r>
      <w:r w:rsidRPr="0021198C">
        <w:t>способа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38" o:spid="_x0000_i1062" type="#_x0000_t75" style="width:343.5pt;height:187.5pt;visibility:visible">
            <v:imagedata r:id="rId44" o:title="" cropbottom="10503f"/>
          </v:shape>
        </w:pic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Рис</w:t>
      </w:r>
      <w:r w:rsidR="0021198C">
        <w:t>.1</w:t>
      </w:r>
      <w:r w:rsidRPr="0021198C">
        <w:t>3</w:t>
      </w:r>
      <w:r w:rsidR="0021198C" w:rsidRPr="0021198C">
        <w:t xml:space="preserve">. </w:t>
      </w:r>
      <w:r w:rsidRPr="0021198C">
        <w:t>Схемы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ТУ</w:t>
      </w:r>
      <w:r w:rsidR="0021198C" w:rsidRPr="0021198C">
        <w:t>: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а</w:t>
      </w:r>
      <w:r w:rsidR="0021198C" w:rsidRPr="0021198C">
        <w:t xml:space="preserve"> - </w:t>
      </w:r>
      <w:r w:rsidRPr="0021198C">
        <w:t>однорелейная</w:t>
      </w:r>
      <w:r w:rsidR="0021198C" w:rsidRPr="0021198C">
        <w:t xml:space="preserve">; </w:t>
      </w:r>
      <w:r w:rsidRPr="0021198C">
        <w:t>б</w:t>
      </w:r>
      <w:r w:rsidR="0021198C" w:rsidRPr="0021198C">
        <w:t xml:space="preserve"> - </w:t>
      </w:r>
      <w:r w:rsidRPr="0021198C">
        <w:t>двухрелейная</w:t>
      </w:r>
    </w:p>
    <w:p w:rsidR="00E2741C" w:rsidRDefault="00E2741C" w:rsidP="0021198C">
      <w:pPr>
        <w:shd w:val="clear" w:color="auto" w:fill="FFFFFF"/>
        <w:tabs>
          <w:tab w:val="left" w:pos="726"/>
        </w:tabs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При</w:t>
      </w:r>
      <w:r w:rsidR="0021198C" w:rsidRPr="0021198C">
        <w:t xml:space="preserve"> </w:t>
      </w:r>
      <w:r w:rsidRPr="0021198C">
        <w:t>однорелейной</w:t>
      </w:r>
      <w:r w:rsidR="0021198C" w:rsidRPr="0021198C">
        <w:t xml:space="preserve"> </w:t>
      </w:r>
      <w:r w:rsidRPr="0021198C">
        <w:t>схеме</w:t>
      </w:r>
      <w:r w:rsidR="0021198C">
        <w:t xml:space="preserve"> (</w:t>
      </w:r>
      <w:r w:rsidRPr="0021198C">
        <w:t>см</w:t>
      </w:r>
      <w:r w:rsidR="0021198C" w:rsidRPr="0021198C">
        <w:t xml:space="preserve">. </w:t>
      </w:r>
      <w:r w:rsidRPr="0021198C">
        <w:t>рис</w:t>
      </w:r>
      <w:r w:rsidR="0021198C">
        <w:t>.1</w:t>
      </w:r>
      <w:r w:rsidRPr="0021198C">
        <w:t>3,</w:t>
      </w:r>
      <w:r w:rsidR="0021198C" w:rsidRPr="0021198C">
        <w:t xml:space="preserve"> </w:t>
      </w:r>
      <w:r w:rsidRPr="0021198C">
        <w:rPr>
          <w:i/>
          <w:iCs/>
        </w:rPr>
        <w:t>а</w:t>
      </w:r>
      <w:r w:rsidR="0021198C" w:rsidRPr="0021198C">
        <w:rPr>
          <w:i/>
          <w:iCs/>
        </w:rPr>
        <w:t xml:space="preserve">) </w:t>
      </w:r>
      <w:r w:rsidRPr="0021198C">
        <w:t>используются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: </w:t>
      </w:r>
      <w:r w:rsidRPr="0021198C">
        <w:t>ТУ1-1</w:t>
      </w:r>
      <w:r w:rsidR="0021198C">
        <w:t>.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1-24,</w:t>
      </w:r>
      <w:r w:rsidR="0021198C" w:rsidRPr="0021198C">
        <w:t xml:space="preserve"> </w:t>
      </w:r>
      <w:r w:rsidRPr="0021198C">
        <w:t>ШТУ,</w:t>
      </w:r>
      <w:r w:rsidR="0021198C" w:rsidRPr="0021198C">
        <w:t xml:space="preserve"> </w:t>
      </w:r>
      <w:r w:rsidRPr="0021198C">
        <w:t>ВКЛ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ОТКЛ</w:t>
      </w:r>
      <w:r w:rsidR="0021198C" w:rsidRPr="0021198C">
        <w:t xml:space="preserve">. </w:t>
      </w:r>
      <w:r w:rsidR="004C6650" w:rsidRPr="0021198C">
        <w:t>При</w:t>
      </w:r>
      <w:r w:rsidR="0021198C" w:rsidRPr="0021198C">
        <w:t xml:space="preserve"> </w:t>
      </w:r>
      <w:r w:rsidR="004C6650" w:rsidRPr="0021198C">
        <w:t>этом</w:t>
      </w:r>
      <w:r w:rsidR="0021198C" w:rsidRPr="0021198C">
        <w:t xml:space="preserve"> </w:t>
      </w:r>
      <w:r w:rsidR="004C6650" w:rsidRPr="0021198C">
        <w:t>цепи</w:t>
      </w:r>
      <w:r w:rsidR="0021198C" w:rsidRPr="0021198C">
        <w:t xml:space="preserve"> </w:t>
      </w:r>
      <w:r w:rsidR="004C6650" w:rsidRPr="0021198C">
        <w:t>ВКЛ</w:t>
      </w:r>
      <w:r w:rsidR="0021198C" w:rsidRPr="0021198C">
        <w:t xml:space="preserve"> </w:t>
      </w:r>
      <w:r w:rsidR="004C6650" w:rsidRPr="0021198C">
        <w:t>и</w:t>
      </w:r>
      <w:r w:rsidR="0021198C" w:rsidRPr="0021198C">
        <w:t xml:space="preserve"> </w:t>
      </w:r>
      <w:r w:rsidR="004C6650" w:rsidRPr="0021198C">
        <w:t>ОТКЛ</w:t>
      </w:r>
      <w:r w:rsidR="0021198C" w:rsidRPr="0021198C">
        <w:t xml:space="preserve"> </w:t>
      </w:r>
      <w:r w:rsidR="004C6650" w:rsidRPr="0021198C">
        <w:t>защищены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отрицательного</w:t>
      </w:r>
      <w:r w:rsidR="0021198C" w:rsidRPr="0021198C">
        <w:t xml:space="preserve"> </w:t>
      </w:r>
      <w:r w:rsidRPr="0021198C">
        <w:t>полюса</w:t>
      </w:r>
      <w:r w:rsidR="0021198C" w:rsidRPr="0021198C">
        <w:t xml:space="preserve"> </w:t>
      </w:r>
      <w:r w:rsidRPr="0021198C">
        <w:t>источника</w:t>
      </w:r>
      <w:r w:rsidR="0021198C" w:rsidRPr="0021198C">
        <w:t xml:space="preserve"> </w:t>
      </w:r>
      <w:r w:rsidRPr="0021198C">
        <w:t>электропитания</w:t>
      </w:r>
      <w:r w:rsidR="0021198C" w:rsidRPr="0021198C">
        <w:t xml:space="preserve"> </w:t>
      </w:r>
      <w:r w:rsidRPr="0021198C">
        <w:t>напряжением</w:t>
      </w:r>
      <w:r w:rsidR="0021198C" w:rsidRPr="0021198C">
        <w:t xml:space="preserve"> </w:t>
      </w:r>
      <w:r w:rsidRPr="0021198C">
        <w:t>27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токоизмерительный</w:t>
      </w:r>
      <w:r w:rsidR="0021198C" w:rsidRPr="0021198C">
        <w:t xml:space="preserve"> </w:t>
      </w:r>
      <w:r w:rsidRPr="0021198C">
        <w:t>резистор</w:t>
      </w:r>
      <w:r w:rsidR="0021198C" w:rsidRPr="0021198C">
        <w:t xml:space="preserve"> </w:t>
      </w:r>
      <w:r w:rsidRPr="0021198C">
        <w:rPr>
          <w:lang w:val="en-US"/>
        </w:rPr>
        <w:t>R</w:t>
      </w:r>
      <w:r w:rsidRPr="0021198C">
        <w:t>59,</w:t>
      </w:r>
      <w:r w:rsidR="0021198C" w:rsidRPr="0021198C">
        <w:t xml:space="preserve"> </w:t>
      </w:r>
      <w:r w:rsidRPr="0021198C">
        <w:t>расположенный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модуле</w:t>
      </w:r>
      <w:r w:rsidR="0021198C" w:rsidRPr="0021198C">
        <w:t xml:space="preserve"> </w:t>
      </w:r>
      <w:r w:rsidRPr="0021198C">
        <w:t>источника</w:t>
      </w:r>
      <w:r w:rsidR="0021198C" w:rsidRPr="0021198C">
        <w:t xml:space="preserve"> </w:t>
      </w:r>
      <w:r w:rsidRPr="0021198C">
        <w:t>питания</w:t>
      </w:r>
      <w:r w:rsidR="0021198C" w:rsidRPr="0021198C">
        <w:t xml:space="preserve"> </w:t>
      </w:r>
      <w:r w:rsidRPr="0021198C">
        <w:t>ИП2</w:t>
      </w:r>
      <w:r w:rsidR="0021198C" w:rsidRPr="0021198C">
        <w:t xml:space="preserve">. </w:t>
      </w:r>
      <w:r w:rsidRPr="0021198C">
        <w:t>Реле</w:t>
      </w:r>
      <w:r w:rsidR="0021198C" w:rsidRPr="0021198C">
        <w:t xml:space="preserve"> </w:t>
      </w:r>
      <w:r w:rsidRPr="0021198C">
        <w:t>КВТ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КОТ</w:t>
      </w:r>
      <w:r w:rsidR="0021198C" w:rsidRPr="0021198C">
        <w:t xml:space="preserve"> </w:t>
      </w:r>
      <w:r w:rsidRPr="0021198C">
        <w:t>являются</w:t>
      </w:r>
      <w:r w:rsidR="0021198C" w:rsidRPr="0021198C">
        <w:t xml:space="preserve"> </w:t>
      </w:r>
      <w:r w:rsidRPr="0021198C">
        <w:t>общеподстанционными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обычно</w:t>
      </w:r>
      <w:r w:rsidR="0021198C" w:rsidRPr="0021198C">
        <w:t xml:space="preserve"> </w:t>
      </w:r>
      <w:r w:rsidRPr="0021198C">
        <w:t>размещаются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шкафах</w:t>
      </w:r>
      <w:r w:rsidR="0021198C" w:rsidRPr="0021198C">
        <w:t xml:space="preserve"> </w:t>
      </w:r>
      <w:r w:rsidRPr="0021198C">
        <w:t>общеподстанционного</w:t>
      </w:r>
      <w:r w:rsidR="0021198C" w:rsidRPr="0021198C">
        <w:t xml:space="preserve"> </w:t>
      </w:r>
      <w:r w:rsidRPr="0021198C">
        <w:t>управления</w:t>
      </w:r>
      <w:r w:rsidR="0021198C">
        <w:t xml:space="preserve"> (</w:t>
      </w:r>
      <w:r w:rsidRPr="0021198C">
        <w:t>ОПУ</w:t>
      </w:r>
      <w:r w:rsidR="0021198C" w:rsidRPr="0021198C">
        <w:t>).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При</w:t>
      </w:r>
      <w:r w:rsidR="0021198C" w:rsidRPr="0021198C">
        <w:t xml:space="preserve"> </w:t>
      </w:r>
      <w:r w:rsidRPr="0021198C">
        <w:t>двухрелейной</w:t>
      </w:r>
      <w:r w:rsidR="0021198C" w:rsidRPr="0021198C">
        <w:t xml:space="preserve"> </w:t>
      </w:r>
      <w:r w:rsidRPr="0021198C">
        <w:t>схеме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телеуправления</w:t>
      </w:r>
      <w:r w:rsidR="0021198C">
        <w:t xml:space="preserve"> (</w:t>
      </w:r>
      <w:r w:rsidRPr="0021198C">
        <w:t>см</w:t>
      </w:r>
      <w:r w:rsidR="0021198C" w:rsidRPr="0021198C">
        <w:t xml:space="preserve">. </w:t>
      </w:r>
      <w:r w:rsidRPr="0021198C">
        <w:t>рис</w:t>
      </w:r>
      <w:r w:rsidR="0021198C">
        <w:t>.13,6)</w:t>
      </w:r>
      <w:r w:rsidR="0021198C" w:rsidRPr="0021198C">
        <w:rPr>
          <w:i/>
          <w:iCs/>
        </w:rPr>
        <w:t xml:space="preserve"> </w:t>
      </w:r>
      <w:r w:rsidRPr="0021198C">
        <w:t>используются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ТУ1-1</w:t>
      </w:r>
      <w:r w:rsidR="0021198C">
        <w:t>.</w:t>
      </w:r>
      <w:r w:rsidR="0021198C" w:rsidRPr="0021198C">
        <w:t xml:space="preserve"> </w:t>
      </w:r>
      <w:r w:rsidRPr="0021198C">
        <w:t>ТУ24-1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ТУ1-2</w:t>
      </w:r>
      <w:r w:rsidR="0021198C">
        <w:t>.</w:t>
      </w:r>
      <w:r w:rsidR="0021198C" w:rsidRPr="0021198C">
        <w:t xml:space="preserve"> </w:t>
      </w:r>
      <w:r w:rsidRPr="0021198C">
        <w:t>ТУ24-2,</w:t>
      </w:r>
      <w:r w:rsidR="0021198C" w:rsidRPr="0021198C">
        <w:t xml:space="preserve"> </w:t>
      </w:r>
      <w:r w:rsidRPr="0021198C">
        <w:t>командные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ВКЛ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ОТКЛ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этом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ВКЛ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ОТКЛ</w:t>
      </w:r>
      <w:r w:rsidR="0021198C" w:rsidRPr="0021198C">
        <w:t xml:space="preserve"> </w:t>
      </w:r>
      <w:r w:rsidRPr="0021198C">
        <w:t>запитаны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положительного</w:t>
      </w:r>
      <w:r w:rsidR="0021198C" w:rsidRPr="0021198C">
        <w:t xml:space="preserve"> </w:t>
      </w:r>
      <w:r w:rsidRPr="0021198C">
        <w:t>полюса</w:t>
      </w:r>
      <w:r w:rsidR="0021198C" w:rsidRPr="0021198C">
        <w:t xml:space="preserve"> </w:t>
      </w:r>
      <w:r w:rsidRPr="0021198C">
        <w:t>источника</w:t>
      </w:r>
      <w:r w:rsidR="0021198C" w:rsidRPr="0021198C">
        <w:t xml:space="preserve"> </w:t>
      </w:r>
      <w:r w:rsidRPr="0021198C">
        <w:t>электропитания</w:t>
      </w:r>
      <w:r w:rsidR="0021198C" w:rsidRPr="0021198C">
        <w:t xml:space="preserve"> </w:t>
      </w:r>
      <w:r w:rsidRPr="0021198C">
        <w:t>напряжением</w:t>
      </w:r>
      <w:r w:rsidR="0021198C" w:rsidRPr="0021198C">
        <w:t xml:space="preserve"> </w:t>
      </w:r>
      <w:r w:rsidRPr="0021198C">
        <w:t>27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модуля</w:t>
      </w:r>
      <w:r w:rsidR="0021198C" w:rsidRPr="0021198C">
        <w:t xml:space="preserve"> </w:t>
      </w:r>
      <w:r w:rsidRPr="0021198C">
        <w:t>ИП2</w:t>
      </w:r>
      <w:r w:rsidR="0021198C" w:rsidRPr="0021198C">
        <w:t>.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  <w:rPr>
          <w:b/>
          <w:i/>
        </w:rPr>
      </w:pPr>
      <w:r w:rsidRPr="0021198C">
        <w:rPr>
          <w:b/>
          <w:i/>
        </w:rPr>
        <w:t>Общее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</w:rPr>
        <w:t>описание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</w:rPr>
        <w:t>шкафа</w:t>
      </w:r>
      <w:r w:rsidR="0021198C" w:rsidRPr="0021198C">
        <w:rPr>
          <w:b/>
          <w:i/>
        </w:rPr>
        <w:t xml:space="preserve"> </w:t>
      </w:r>
      <w:r w:rsidRPr="0021198C">
        <w:rPr>
          <w:b/>
          <w:i/>
        </w:rPr>
        <w:t>КП-Б</w:t>
      </w:r>
      <w:r w:rsidR="0021198C">
        <w:rPr>
          <w:b/>
          <w:i/>
        </w:rPr>
        <w:t xml:space="preserve"> (</w:t>
      </w:r>
      <w:r w:rsidRPr="0021198C">
        <w:rPr>
          <w:b/>
          <w:i/>
        </w:rPr>
        <w:t>ТП</w:t>
      </w:r>
      <w:r w:rsidR="0021198C" w:rsidRPr="0021198C">
        <w:rPr>
          <w:b/>
          <w:i/>
        </w:rPr>
        <w:t>)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Функциональная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 xml:space="preserve">) </w:t>
      </w:r>
      <w:r w:rsidRPr="0021198C">
        <w:t>приведена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.1</w:t>
      </w:r>
      <w:r w:rsidRPr="0021198C">
        <w:t>4</w:t>
      </w:r>
      <w:r w:rsidR="0021198C" w:rsidRPr="0021198C">
        <w:t xml:space="preserve">. </w:t>
      </w:r>
      <w:r w:rsidRPr="0021198C">
        <w:t>Отличие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 </w:t>
      </w:r>
      <w:r w:rsidRPr="0021198C">
        <w:t>заключается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составе</w:t>
      </w:r>
      <w:r w:rsidR="0021198C" w:rsidRPr="0021198C">
        <w:t xml:space="preserve"> </w:t>
      </w:r>
      <w:r w:rsidRPr="0021198C">
        <w:t>мультиплексоров,</w:t>
      </w:r>
      <w:r w:rsidR="0021198C" w:rsidRPr="0021198C">
        <w:t xml:space="preserve"> </w:t>
      </w:r>
      <w:r w:rsidRPr="0021198C">
        <w:t>подключаемых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контроллеру</w:t>
      </w:r>
      <w:r w:rsidR="0021198C" w:rsidRPr="0021198C">
        <w:t xml:space="preserve"> </w:t>
      </w:r>
      <w:r w:rsidRPr="0021198C">
        <w:t>МК-Д,</w:t>
      </w:r>
      <w:r w:rsidR="0021198C" w:rsidRPr="0021198C">
        <w:t xml:space="preserve"> </w:t>
      </w:r>
      <w:r w:rsidRPr="0021198C">
        <w:t>изменяется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дискретных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программа</w:t>
      </w:r>
      <w:r w:rsidR="0021198C" w:rsidRPr="0021198C">
        <w:t xml:space="preserve"> </w:t>
      </w:r>
      <w:r w:rsidRPr="0021198C">
        <w:t>работы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шкафу</w:t>
      </w:r>
      <w:r w:rsidR="0021198C" w:rsidRPr="0021198C">
        <w:t xml:space="preserve">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 xml:space="preserve">) </w:t>
      </w:r>
      <w:r w:rsidRPr="0021198C">
        <w:t>устанавливается</w:t>
      </w:r>
      <w:r w:rsidR="0021198C" w:rsidRPr="0021198C">
        <w:t xml:space="preserve"> </w:t>
      </w:r>
      <w:r w:rsidRPr="0021198C">
        <w:t>5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 </w:t>
      </w:r>
      <w:r w:rsidRPr="0021198C">
        <w:t>ТС32</w:t>
      </w:r>
      <w:r w:rsidR="0021198C">
        <w:t xml:space="preserve"> (</w:t>
      </w:r>
      <w:r w:rsidRPr="0021198C">
        <w:t>на</w:t>
      </w:r>
      <w:r w:rsidR="0021198C" w:rsidRPr="0021198C">
        <w:t xml:space="preserve"> </w:t>
      </w:r>
      <w:r w:rsidRPr="0021198C">
        <w:t>32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каждый</w:t>
      </w:r>
      <w:r w:rsidR="0021198C" w:rsidRPr="0021198C">
        <w:t xml:space="preserve">), </w:t>
      </w:r>
      <w:r w:rsidRPr="0021198C">
        <w:t>5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 </w:t>
      </w:r>
      <w:r w:rsidRPr="0021198C">
        <w:t>ТУ16</w:t>
      </w:r>
      <w:r w:rsidR="0021198C">
        <w:t xml:space="preserve"> (</w:t>
      </w:r>
      <w:r w:rsidRPr="0021198C">
        <w:t>на</w:t>
      </w:r>
      <w:r w:rsidR="0021198C" w:rsidRPr="0021198C">
        <w:t xml:space="preserve"> </w:t>
      </w:r>
      <w:r w:rsidRPr="0021198C">
        <w:t>16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каждый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2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t>МТИ</w:t>
      </w:r>
      <w:r w:rsidR="0021198C">
        <w:t xml:space="preserve"> (</w:t>
      </w:r>
      <w:r w:rsidRPr="0021198C">
        <w:t>по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каждый</w:t>
      </w:r>
      <w:r w:rsidR="0021198C" w:rsidRPr="0021198C">
        <w:t>).</w:t>
      </w:r>
    </w:p>
    <w:p w:rsidR="0021198C" w:rsidRDefault="0093695B" w:rsidP="0021198C">
      <w:pPr>
        <w:shd w:val="clear" w:color="auto" w:fill="FFFFFF"/>
        <w:tabs>
          <w:tab w:val="left" w:pos="726"/>
        </w:tabs>
      </w:pPr>
      <w:r w:rsidRPr="0021198C">
        <w:t>Выходы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ТУ1</w:t>
      </w:r>
      <w:r w:rsidR="0021198C">
        <w:t>.</w:t>
      </w:r>
      <w:r w:rsidR="0021198C" w:rsidRPr="0021198C">
        <w:t xml:space="preserve"> </w:t>
      </w:r>
      <w:r w:rsidRPr="0021198C">
        <w:t>ТУ80</w:t>
      </w:r>
      <w:r w:rsidR="0021198C">
        <w:t xml:space="preserve"> (</w:t>
      </w:r>
      <w:r w:rsidRPr="0021198C">
        <w:t>от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б</w:t>
      </w:r>
      <w:r w:rsidR="0021198C" w:rsidRPr="0021198C">
        <w:t xml:space="preserve">), </w:t>
      </w:r>
      <w:r w:rsidRPr="0021198C">
        <w:t>входы</w:t>
      </w:r>
      <w:r w:rsidR="0021198C" w:rsidRPr="0021198C">
        <w:t xml:space="preserve"> </w:t>
      </w:r>
      <w:r w:rsidRPr="0021198C">
        <w:t>каналов</w:t>
      </w:r>
      <w:r w:rsidR="0021198C" w:rsidRPr="0021198C">
        <w:t xml:space="preserve"> </w:t>
      </w:r>
      <w:r w:rsidRPr="0021198C">
        <w:t>телесигнализации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1</w:t>
      </w:r>
      <w:r w:rsidR="0021198C">
        <w:t>.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160</w:t>
      </w:r>
      <w:r w:rsidR="0021198C">
        <w:t xml:space="preserve"> (</w:t>
      </w:r>
      <w:r w:rsidRPr="0021198C">
        <w:t>от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 </w:t>
      </w:r>
      <w:r w:rsidRPr="0021198C">
        <w:t>ТС32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t>ТИ1</w:t>
      </w:r>
      <w:r w:rsidR="0021198C">
        <w:t>.</w:t>
      </w:r>
      <w:r w:rsidR="0021198C" w:rsidRPr="0021198C">
        <w:t xml:space="preserve"> </w:t>
      </w:r>
      <w:r w:rsidRPr="0021198C">
        <w:t>ТИ16</w:t>
      </w:r>
      <w:r w:rsidR="0021198C">
        <w:t xml:space="preserve"> (</w:t>
      </w:r>
      <w:r w:rsidRPr="0021198C">
        <w:t>от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) </w:t>
      </w:r>
      <w:r w:rsidRPr="0021198C">
        <w:t>выведены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наборы</w:t>
      </w:r>
      <w:r w:rsidR="0021198C" w:rsidRPr="0021198C">
        <w:t xml:space="preserve"> </w:t>
      </w:r>
      <w:r w:rsidRPr="0021198C">
        <w:t>соединительных</w:t>
      </w:r>
      <w:r w:rsidR="0021198C" w:rsidRPr="0021198C">
        <w:t xml:space="preserve"> </w:t>
      </w:r>
      <w:r w:rsidRPr="0021198C">
        <w:t>зажимов</w:t>
      </w:r>
      <w:r w:rsidR="0021198C" w:rsidRPr="0021198C">
        <w:t xml:space="preserve"> </w:t>
      </w:r>
      <w:r w:rsidRPr="0021198C">
        <w:rPr>
          <w:lang w:val="en-US"/>
        </w:rPr>
        <w:t>X</w:t>
      </w:r>
      <w:r w:rsidRPr="0021198C">
        <w:t>1</w:t>
      </w:r>
      <w:r w:rsidR="0021198C">
        <w:t>.</w:t>
      </w:r>
      <w:r w:rsidR="0021198C" w:rsidRPr="0021198C">
        <w:t xml:space="preserve"> </w:t>
      </w:r>
      <w:r w:rsidRPr="0021198C">
        <w:rPr>
          <w:lang w:val="en-US"/>
        </w:rPr>
        <w:t>X</w:t>
      </w:r>
      <w:r w:rsidRPr="0021198C">
        <w:t>11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43" o:spid="_x0000_i1063" type="#_x0000_t75" style="width:385.5pt;height:283.5pt;visibility:visible">
            <v:imagedata r:id="rId45" o:title="" cropbottom="6857f"/>
          </v:shape>
        </w:pic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  <w:rPr>
          <w:b/>
          <w:bCs/>
        </w:rPr>
      </w:pPr>
      <w:r w:rsidRPr="0021198C">
        <w:rPr>
          <w:b/>
          <w:bCs/>
        </w:rPr>
        <w:t>Рис</w:t>
      </w:r>
      <w:r w:rsidR="0021198C">
        <w:rPr>
          <w:b/>
          <w:bCs/>
        </w:rPr>
        <w:t>.1</w:t>
      </w:r>
      <w:r w:rsidRPr="0021198C">
        <w:rPr>
          <w:b/>
          <w:bCs/>
        </w:rPr>
        <w:t>4</w:t>
      </w:r>
      <w:r w:rsidR="0021198C" w:rsidRPr="0021198C">
        <w:rPr>
          <w:b/>
          <w:bCs/>
        </w:rPr>
        <w:t xml:space="preserve">. </w:t>
      </w:r>
      <w:r w:rsidRPr="0021198C">
        <w:rPr>
          <w:b/>
          <w:bCs/>
        </w:rPr>
        <w:t>Функциональная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схема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шкафа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КП-Б</w:t>
      </w:r>
      <w:r w:rsidR="0021198C">
        <w:rPr>
          <w:b/>
          <w:bCs/>
        </w:rPr>
        <w:t xml:space="preserve"> (</w:t>
      </w:r>
      <w:r w:rsidRPr="0021198C">
        <w:rPr>
          <w:b/>
          <w:bCs/>
        </w:rPr>
        <w:t>ТП</w:t>
      </w:r>
      <w:r w:rsidR="0021198C" w:rsidRPr="0021198C">
        <w:rPr>
          <w:b/>
          <w:bCs/>
        </w:rPr>
        <w:t>)</w:t>
      </w:r>
    </w:p>
    <w:p w:rsidR="00E2741C" w:rsidRDefault="00E2741C" w:rsidP="0021198C">
      <w:pPr>
        <w:shd w:val="clear" w:color="auto" w:fill="FFFFFF"/>
        <w:tabs>
          <w:tab w:val="left" w:pos="726"/>
        </w:tabs>
      </w:pP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Последовательные</w:t>
      </w:r>
      <w:r w:rsidR="0021198C" w:rsidRPr="0021198C">
        <w:t xml:space="preserve"> </w:t>
      </w:r>
      <w:r w:rsidRPr="0021198C">
        <w:t>интерфейсы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>
        <w:t xml:space="preserve"> (</w:t>
      </w:r>
      <w:r w:rsidRPr="0021198C">
        <w:t>И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>
        <w:t xml:space="preserve"> (</w:t>
      </w:r>
      <w:r w:rsidRPr="0021198C">
        <w:t>У</w:t>
      </w:r>
      <w:r w:rsidR="0021198C" w:rsidRPr="0021198C">
        <w:t xml:space="preserve">) </w:t>
      </w:r>
      <w:r w:rsidRPr="0021198C">
        <w:t>выведены</w:t>
      </w:r>
      <w:r w:rsidR="0021198C" w:rsidRPr="0021198C">
        <w:t xml:space="preserve"> </w:t>
      </w:r>
      <w:r w:rsidRPr="0021198C">
        <w:t>соответственно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панели</w:t>
      </w:r>
      <w:r w:rsidR="0021198C" w:rsidRPr="0021198C">
        <w:t xml:space="preserve"> </w:t>
      </w:r>
      <w:r w:rsidRPr="0021198C">
        <w:t>соединительных</w:t>
      </w:r>
      <w:r w:rsidR="0021198C" w:rsidRPr="0021198C">
        <w:t xml:space="preserve"> </w:t>
      </w:r>
      <w:r w:rsidRPr="0021198C">
        <w:t>зажимов</w:t>
      </w:r>
      <w:r w:rsidR="0021198C" w:rsidRPr="0021198C">
        <w:t xml:space="preserve"> </w:t>
      </w:r>
      <w:r w:rsidRPr="0021198C">
        <w:rPr>
          <w:lang w:val="en-US"/>
        </w:rPr>
        <w:t>XI</w:t>
      </w:r>
      <w:r w:rsidRPr="0021198C">
        <w:t>1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Х12</w:t>
      </w:r>
      <w:r w:rsidR="0021198C" w:rsidRPr="0021198C">
        <w:t>.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Период</w:t>
      </w:r>
      <w:r w:rsidR="0021198C" w:rsidRPr="0021198C">
        <w:t xml:space="preserve"> </w:t>
      </w:r>
      <w:r w:rsidRPr="0021198C">
        <w:t>просмотра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регистрации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составляет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мс</w:t>
      </w:r>
      <w:r w:rsidR="0021198C" w:rsidRPr="0021198C">
        <w:t>.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Цифровая</w:t>
      </w:r>
      <w:r w:rsidR="0021198C" w:rsidRPr="0021198C">
        <w:t xml:space="preserve"> </w:t>
      </w:r>
      <w:r w:rsidRPr="0021198C">
        <w:t>информация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значениях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последовательный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-422</w:t>
      </w:r>
      <w:r w:rsidR="0021198C" w:rsidRPr="0021198C">
        <w:t xml:space="preserve"> </w:t>
      </w:r>
      <w:r w:rsidRPr="0021198C">
        <w:t>поступает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.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-422</w:t>
      </w:r>
      <w:r w:rsidR="0021198C" w:rsidRPr="0021198C">
        <w:t xml:space="preserve"> </w:t>
      </w:r>
      <w:r w:rsidRPr="0021198C">
        <w:t>параллельно</w:t>
      </w:r>
      <w:r w:rsidR="0021198C" w:rsidRPr="0021198C">
        <w:t xml:space="preserve"> </w:t>
      </w:r>
      <w:r w:rsidRPr="0021198C">
        <w:t>выведен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соединитель</w:t>
      </w:r>
      <w:r w:rsidR="0021198C" w:rsidRPr="0021198C">
        <w:t xml:space="preserve"> </w:t>
      </w:r>
      <w:r w:rsidRPr="0021198C">
        <w:rPr>
          <w:lang w:val="en-US"/>
        </w:rPr>
        <w:t>XI</w:t>
      </w:r>
      <w:r w:rsidRPr="0021198C">
        <w:t>1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обеспечения</w:t>
      </w:r>
      <w:r w:rsidR="0021198C" w:rsidRPr="0021198C">
        <w:t xml:space="preserve"> </w:t>
      </w:r>
      <w:r w:rsidRPr="0021198C">
        <w:t>возможности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внешних</w:t>
      </w:r>
      <w:r w:rsidR="0021198C" w:rsidRPr="0021198C">
        <w:t xml:space="preserve"> </w:t>
      </w:r>
      <w:r w:rsidRPr="0021198C">
        <w:t>блоков</w:t>
      </w:r>
      <w:r w:rsidR="0021198C" w:rsidRPr="0021198C">
        <w:t xml:space="preserve"> </w:t>
      </w:r>
      <w:r w:rsidRPr="0021198C">
        <w:t>измерения</w:t>
      </w:r>
      <w:r w:rsidR="0021198C" w:rsidRPr="0021198C">
        <w:t xml:space="preserve">. </w:t>
      </w:r>
      <w:r w:rsidRPr="0021198C">
        <w:t>Период</w:t>
      </w:r>
      <w:r w:rsidR="0021198C" w:rsidRPr="0021198C">
        <w:t xml:space="preserve"> </w:t>
      </w:r>
      <w:r w:rsidRPr="0021198C">
        <w:t>обновления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значениях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всем</w:t>
      </w:r>
      <w:r w:rsidR="0021198C" w:rsidRPr="0021198C">
        <w:t xml:space="preserve"> </w:t>
      </w:r>
      <w:r w:rsidRPr="0021198C">
        <w:t>каналам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 xml:space="preserve">) </w:t>
      </w:r>
      <w:r w:rsidRPr="0021198C">
        <w:t>составляет</w:t>
      </w:r>
      <w:r w:rsidR="0021198C" w:rsidRPr="0021198C">
        <w:t xml:space="preserve"> </w:t>
      </w:r>
      <w:r w:rsidRPr="0021198C">
        <w:t>примерно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секунду</w:t>
      </w:r>
      <w:r w:rsidR="0021198C" w:rsidRPr="0021198C">
        <w:t>.</w:t>
      </w:r>
    </w:p>
    <w:p w:rsidR="0093695B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Контроллер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МК-Д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Контроллер</w:t>
      </w:r>
      <w:r w:rsidR="0021198C" w:rsidRPr="0021198C">
        <w:t xml:space="preserve"> </w:t>
      </w:r>
      <w:r w:rsidRPr="0021198C">
        <w:t>запрограммирован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максимальное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принимаемых</w:t>
      </w:r>
      <w:r w:rsidR="0021198C" w:rsidRPr="0021198C">
        <w:t xml:space="preserve"> </w:t>
      </w:r>
      <w:r w:rsidRPr="0021198C">
        <w:t>модулем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: </w:t>
      </w:r>
      <w:r w:rsidRPr="0021198C">
        <w:t>ТС</w:t>
      </w:r>
      <w:r w:rsidR="0021198C" w:rsidRPr="0021198C">
        <w:t xml:space="preserve"> - </w:t>
      </w:r>
      <w:r w:rsidRPr="0021198C">
        <w:t>256,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- </w:t>
      </w:r>
      <w:r w:rsidRPr="0021198C">
        <w:t>128,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- </w:t>
      </w:r>
      <w:r w:rsidRPr="0021198C">
        <w:t>112</w:t>
      </w:r>
      <w:r w:rsidR="0021198C" w:rsidRPr="0021198C">
        <w:t xml:space="preserve">; </w:t>
      </w:r>
      <w:r w:rsidRPr="0021198C">
        <w:t>фактическое</w:t>
      </w:r>
      <w:r w:rsidR="0021198C" w:rsidRPr="0021198C">
        <w:t xml:space="preserve"> </w:t>
      </w:r>
      <w:r w:rsidRPr="0021198C">
        <w:t>число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схемой</w:t>
      </w:r>
      <w:r w:rsidR="0021198C" w:rsidRPr="0021198C">
        <w:t xml:space="preserve"> </w:t>
      </w:r>
      <w:r w:rsidRPr="0021198C">
        <w:t>шкафов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 xml:space="preserve">). </w:t>
      </w:r>
      <w:r w:rsidRPr="0021198C">
        <w:t>На</w:t>
      </w:r>
      <w:r w:rsidR="0021198C" w:rsidRPr="0021198C">
        <w:t xml:space="preserve"> </w:t>
      </w:r>
      <w:r w:rsidRPr="0021198C">
        <w:t>лицевую</w:t>
      </w:r>
      <w:r w:rsidR="0021198C" w:rsidRPr="0021198C">
        <w:t xml:space="preserve"> </w:t>
      </w:r>
      <w:r w:rsidRPr="0021198C">
        <w:t>панель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выведены</w:t>
      </w:r>
      <w:r w:rsidR="0021198C" w:rsidRPr="0021198C">
        <w:t xml:space="preserve"> </w:t>
      </w:r>
      <w:r w:rsidRPr="0021198C">
        <w:t>светодиодные</w:t>
      </w:r>
      <w:r w:rsidR="0021198C" w:rsidRPr="0021198C">
        <w:t xml:space="preserve"> </w:t>
      </w:r>
      <w:r w:rsidRPr="0021198C">
        <w:t>индикаторы,</w:t>
      </w:r>
      <w:r w:rsidR="0021198C" w:rsidRPr="0021198C">
        <w:t xml:space="preserve"> </w:t>
      </w:r>
      <w:r w:rsidRPr="0021198C">
        <w:t>индицирующие</w:t>
      </w:r>
      <w:r w:rsidR="0021198C" w:rsidRPr="0021198C">
        <w:t>: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работу</w:t>
      </w:r>
      <w:r w:rsidR="0021198C" w:rsidRPr="0021198C">
        <w:t xml:space="preserve"> </w:t>
      </w:r>
      <w:r w:rsidRPr="0021198C">
        <w:t>приемника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передатчика</w:t>
      </w:r>
      <w:r w:rsidR="0021198C" w:rsidRPr="0021198C">
        <w:t xml:space="preserve"> </w:t>
      </w:r>
      <w:r w:rsidRPr="0021198C">
        <w:rPr>
          <w:lang w:val="en-US"/>
        </w:rPr>
        <w:t>SPI</w:t>
      </w:r>
      <w:r w:rsidRPr="0021198C">
        <w:t>-интерфейса</w:t>
      </w:r>
      <w:r w:rsidR="0021198C" w:rsidRPr="0021198C">
        <w:t xml:space="preserve"> - </w:t>
      </w:r>
      <w:r w:rsidRPr="0021198C">
        <w:rPr>
          <w:lang w:val="en-US"/>
        </w:rPr>
        <w:t>SI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SO</w:t>
      </w:r>
      <w:r w:rsidR="0021198C" w:rsidRPr="0021198C">
        <w:t>;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работу</w:t>
      </w:r>
      <w:r w:rsidR="0021198C" w:rsidRPr="0021198C">
        <w:t xml:space="preserve"> </w:t>
      </w:r>
      <w:r w:rsidRPr="0021198C">
        <w:t>приемника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передатчика</w:t>
      </w:r>
      <w:r w:rsidR="0021198C" w:rsidRPr="0021198C">
        <w:t xml:space="preserve"> </w:t>
      </w:r>
      <w:r w:rsidRPr="0021198C">
        <w:t>интерфейсов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- </w:t>
      </w:r>
      <w:r w:rsidRPr="0021198C">
        <w:rPr>
          <w:lang w:val="en-US"/>
        </w:rPr>
        <w:t>RX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ТХ</w:t>
      </w:r>
      <w:r w:rsidR="0021198C" w:rsidRPr="0021198C">
        <w:t>;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работу</w:t>
      </w:r>
      <w:r w:rsidR="0021198C" w:rsidRPr="0021198C">
        <w:t xml:space="preserve"> </w:t>
      </w:r>
      <w:r w:rsidRPr="0021198C">
        <w:t>приемника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передатчика</w:t>
      </w:r>
      <w:r w:rsidR="0021198C" w:rsidRPr="0021198C">
        <w:t xml:space="preserve"> </w:t>
      </w:r>
      <w:r w:rsidRPr="0021198C">
        <w:t>интерфейса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-422/</w:t>
      </w:r>
      <w:r w:rsidRPr="0021198C">
        <w:rPr>
          <w:lang w:val="en-US"/>
        </w:rPr>
        <w:t>RS</w:t>
      </w:r>
      <w:r w:rsidRPr="0021198C">
        <w:t>-485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расширения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- </w:t>
      </w:r>
      <w:r w:rsidRPr="0021198C">
        <w:rPr>
          <w:lang w:val="en-US"/>
        </w:rPr>
        <w:t>RSI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TSI</w:t>
      </w:r>
      <w:r w:rsidR="0021198C" w:rsidRPr="0021198C">
        <w:t>;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команду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двоичном</w:t>
      </w:r>
      <w:r w:rsidR="0021198C" w:rsidRPr="0021198C">
        <w:t xml:space="preserve"> </w:t>
      </w:r>
      <w:r w:rsidRPr="0021198C">
        <w:t>коде</w:t>
      </w:r>
      <w:r w:rsidR="0021198C" w:rsidRPr="0021198C">
        <w:t xml:space="preserve"> - </w:t>
      </w:r>
      <w:r w:rsidRPr="0021198C">
        <w:t>КОД_ТУ</w:t>
      </w:r>
      <w:r w:rsidR="0021198C">
        <w:t xml:space="preserve"> (</w:t>
      </w:r>
      <w:r w:rsidRPr="0021198C">
        <w:t>разряды</w:t>
      </w:r>
      <w:r w:rsidR="0021198C" w:rsidRPr="0021198C">
        <w:t xml:space="preserve"> </w:t>
      </w:r>
      <w:r w:rsidRPr="0021198C">
        <w:t>8,4,2,1</w:t>
      </w:r>
      <w:r w:rsidR="0021198C" w:rsidRPr="0021198C">
        <w:t>);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команду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-</w:t>
      </w:r>
      <w:r w:rsidR="0021198C">
        <w:t xml:space="preserve"> "</w:t>
      </w:r>
      <w:r w:rsidRPr="0021198C">
        <w:t>включить</w:t>
      </w:r>
      <w:r w:rsidR="0021198C">
        <w:t xml:space="preserve">" </w:t>
      </w:r>
      <w:r w:rsidR="0021198C" w:rsidRPr="0021198C">
        <w:t xml:space="preserve">- </w:t>
      </w:r>
      <w:r w:rsidRPr="0021198C">
        <w:t>ВКЛ</w:t>
      </w:r>
      <w:r w:rsidR="0021198C" w:rsidRPr="0021198C">
        <w:t>;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команду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-</w:t>
      </w:r>
      <w:r w:rsidR="0021198C">
        <w:t xml:space="preserve"> "</w:t>
      </w:r>
      <w:r w:rsidRPr="0021198C">
        <w:t>отключить</w:t>
      </w:r>
      <w:r w:rsidR="0021198C">
        <w:t xml:space="preserve">" </w:t>
      </w:r>
      <w:r w:rsidR="0021198C" w:rsidRPr="0021198C">
        <w:t xml:space="preserve">- </w:t>
      </w:r>
      <w:r w:rsidRPr="0021198C">
        <w:t>ОТКЛ</w:t>
      </w:r>
      <w:r w:rsidR="0021198C" w:rsidRPr="0021198C">
        <w:t>.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Обработка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сигналов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ТС</w:t>
      </w:r>
      <w:r w:rsidR="0021198C" w:rsidRPr="0021198C">
        <w:rPr>
          <w:b/>
          <w:bCs/>
        </w:rPr>
        <w:t xml:space="preserve">. </w:t>
      </w:r>
      <w:r w:rsidRPr="0021198C">
        <w:t>Опрос</w:t>
      </w:r>
      <w:r w:rsidR="0021198C" w:rsidRPr="0021198C">
        <w:t xml:space="preserve"> </w:t>
      </w:r>
      <w:r w:rsidRPr="0021198C">
        <w:t>состояния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пунктом</w:t>
      </w:r>
      <w:r w:rsidR="0021198C" w:rsidRPr="0021198C">
        <w:t xml:space="preserve"> </w:t>
      </w:r>
      <w:r w:rsidRPr="0021198C">
        <w:t>управления</w:t>
      </w:r>
      <w:r w:rsidR="0021198C">
        <w:t xml:space="preserve"> (</w:t>
      </w:r>
      <w:r w:rsidRPr="0021198C">
        <w:t>ПУ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контролируемыми</w:t>
      </w:r>
      <w:r w:rsidR="0021198C" w:rsidRPr="0021198C">
        <w:t xml:space="preserve"> </w:t>
      </w:r>
      <w:r w:rsidRPr="0021198C">
        <w:t>пунктами</w:t>
      </w:r>
      <w:r w:rsidR="0021198C">
        <w:t xml:space="preserve"> (</w:t>
      </w:r>
      <w:r w:rsidRPr="0021198C">
        <w:t>КП</w:t>
      </w:r>
      <w:r w:rsidR="0021198C" w:rsidRPr="0021198C">
        <w:t xml:space="preserve">) </w:t>
      </w:r>
      <w:r w:rsidRPr="0021198C">
        <w:t>производится</w:t>
      </w:r>
      <w:r w:rsidR="0021198C" w:rsidRPr="0021198C">
        <w:t xml:space="preserve"> </w:t>
      </w:r>
      <w:r w:rsidRPr="0021198C">
        <w:t>асинхронно</w:t>
      </w:r>
      <w:r w:rsidR="0021198C" w:rsidRPr="0021198C">
        <w:t xml:space="preserve">. </w:t>
      </w:r>
      <w:r w:rsidRPr="0021198C">
        <w:t>Поэтому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организуется</w:t>
      </w:r>
      <w:r w:rsidR="0021198C" w:rsidRPr="0021198C">
        <w:t xml:space="preserve"> </w:t>
      </w:r>
      <w:r w:rsidRPr="0021198C">
        <w:t>накопление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хранение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памяти</w:t>
      </w:r>
      <w:r w:rsidR="0021198C">
        <w:t xml:space="preserve"> (</w:t>
      </w:r>
      <w:r w:rsidRPr="0021198C">
        <w:t>буферах</w:t>
      </w:r>
      <w:r w:rsidR="0021198C" w:rsidRPr="0021198C">
        <w:t xml:space="preserve">). </w:t>
      </w:r>
      <w:r w:rsidRPr="0021198C">
        <w:t>МК</w:t>
      </w:r>
      <w:r w:rsidR="0021198C" w:rsidRPr="0021198C">
        <w:t xml:space="preserve"> </w:t>
      </w:r>
      <w:r w:rsidRPr="0021198C">
        <w:t>ТУ/ТС</w:t>
      </w:r>
      <w:r w:rsidR="0021198C" w:rsidRPr="0021198C">
        <w:t xml:space="preserve"> </w:t>
      </w:r>
      <w:r w:rsidRPr="0021198C">
        <w:t>опрашивает</w:t>
      </w:r>
      <w:r w:rsidR="0021198C" w:rsidRPr="0021198C">
        <w:t xml:space="preserve"> </w:t>
      </w:r>
      <w:r w:rsidRPr="0021198C">
        <w:t>все</w:t>
      </w:r>
      <w:r w:rsidR="0021198C" w:rsidRPr="0021198C">
        <w:t xml:space="preserve"> </w:t>
      </w:r>
      <w:r w:rsidRPr="0021198C">
        <w:t>модули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за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мс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сохраняет</w:t>
      </w:r>
      <w:r w:rsidR="0021198C" w:rsidRPr="0021198C">
        <w:t xml:space="preserve"> </w:t>
      </w:r>
      <w:r w:rsidRPr="0021198C">
        <w:t>полученную</w:t>
      </w:r>
      <w:r w:rsidR="0021198C" w:rsidRPr="0021198C">
        <w:t xml:space="preserve"> </w:t>
      </w:r>
      <w:r w:rsidRPr="0021198C">
        <w:t>информацию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своем</w:t>
      </w:r>
      <w:r w:rsidR="0021198C" w:rsidRPr="0021198C">
        <w:t xml:space="preserve"> </w:t>
      </w:r>
      <w:r w:rsidRPr="0021198C">
        <w:t>буфере</w:t>
      </w:r>
      <w:r w:rsidR="0021198C" w:rsidRPr="0021198C">
        <w:t xml:space="preserve"> </w:t>
      </w:r>
      <w:r w:rsidRPr="0021198C">
        <w:t>памяти</w:t>
      </w:r>
      <w:r w:rsidR="0021198C" w:rsidRPr="0021198C">
        <w:t xml:space="preserve">. </w:t>
      </w:r>
      <w:r w:rsidRPr="0021198C">
        <w:t>Если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течение</w:t>
      </w:r>
      <w:r w:rsidR="0021198C" w:rsidRPr="0021198C">
        <w:t xml:space="preserve"> </w:t>
      </w:r>
      <w:r w:rsidRPr="0021198C">
        <w:t>восьми</w:t>
      </w:r>
      <w:r w:rsidR="0021198C" w:rsidRPr="0021198C">
        <w:t xml:space="preserve"> </w:t>
      </w:r>
      <w:r w:rsidRPr="0021198C">
        <w:t>циклов</w:t>
      </w:r>
      <w:r w:rsidR="0021198C" w:rsidRPr="0021198C">
        <w:t xml:space="preserve"> </w:t>
      </w:r>
      <w:r w:rsidRPr="0021198C">
        <w:t>опроса,</w:t>
      </w:r>
      <w:r w:rsidR="0021198C" w:rsidRPr="0021198C">
        <w:t xml:space="preserve"> </w:t>
      </w:r>
      <w:r w:rsidR="0021198C">
        <w:t>т.е.</w:t>
      </w:r>
      <w:r w:rsidR="0021198C" w:rsidRPr="0021198C">
        <w:t xml:space="preserve"> </w:t>
      </w:r>
      <w:r w:rsidRPr="0021198C">
        <w:t>за</w:t>
      </w:r>
      <w:r w:rsidR="0021198C" w:rsidRPr="0021198C">
        <w:t xml:space="preserve"> </w:t>
      </w:r>
      <w:r w:rsidRPr="0021198C">
        <w:t>время,</w:t>
      </w:r>
      <w:r w:rsidR="0021198C" w:rsidRPr="0021198C">
        <w:t xml:space="preserve"> </w:t>
      </w:r>
      <w:r w:rsidRPr="0021198C">
        <w:t>равное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мс,</w:t>
      </w:r>
      <w:r w:rsidR="0021198C" w:rsidRPr="0021198C">
        <w:t xml:space="preserve"> </w:t>
      </w:r>
      <w:r w:rsidRPr="0021198C">
        <w:t>будет</w:t>
      </w:r>
      <w:r w:rsidR="0021198C" w:rsidRPr="0021198C">
        <w:t xml:space="preserve"> </w:t>
      </w:r>
      <w:r w:rsidRPr="0021198C">
        <w:t>отмечено</w:t>
      </w:r>
      <w:r w:rsidR="0021198C" w:rsidRPr="0021198C">
        <w:t xml:space="preserve"> </w:t>
      </w:r>
      <w:r w:rsidRPr="0021198C">
        <w:t>новое</w:t>
      </w:r>
      <w:r w:rsidR="0021198C" w:rsidRPr="0021198C">
        <w:t xml:space="preserve"> </w:t>
      </w:r>
      <w:r w:rsidRPr="0021198C">
        <w:t>устойчивое</w:t>
      </w:r>
      <w:r w:rsidR="0021198C" w:rsidRPr="0021198C">
        <w:t xml:space="preserve"> </w:t>
      </w:r>
      <w:r w:rsidRPr="0021198C">
        <w:t>значение</w:t>
      </w:r>
      <w:r w:rsidR="0021198C" w:rsidRPr="0021198C">
        <w:t xml:space="preserve"> </w:t>
      </w:r>
      <w:r w:rsidRPr="0021198C">
        <w:t>одного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нескольких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ТС,</w:t>
      </w:r>
      <w:r w:rsidR="0021198C" w:rsidRPr="0021198C">
        <w:t xml:space="preserve"> </w:t>
      </w:r>
      <w:r w:rsidRPr="0021198C">
        <w:t>то</w:t>
      </w:r>
      <w:r w:rsidR="0021198C" w:rsidRPr="0021198C">
        <w:t xml:space="preserve"> </w:t>
      </w:r>
      <w:r w:rsidRPr="0021198C">
        <w:t>новый</w:t>
      </w:r>
      <w:r w:rsidR="0021198C" w:rsidRPr="0021198C">
        <w:t xml:space="preserve"> </w:t>
      </w:r>
      <w:r w:rsidRPr="0021198C">
        <w:t>отсчет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будет</w:t>
      </w:r>
      <w:r w:rsidR="0021198C" w:rsidRPr="0021198C">
        <w:t xml:space="preserve"> </w:t>
      </w:r>
      <w:r w:rsidRPr="0021198C">
        <w:t>передан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текущих</w:t>
      </w:r>
      <w:r w:rsidR="0021198C" w:rsidRPr="0021198C">
        <w:t xml:space="preserve"> </w:t>
      </w:r>
      <w:r w:rsidRPr="0021198C">
        <w:t>значений</w:t>
      </w:r>
      <w:r w:rsidR="0021198C" w:rsidRPr="0021198C">
        <w:t xml:space="preserve"> </w:t>
      </w:r>
      <w:r w:rsidRPr="0021198C">
        <w:t>ТС</w:t>
      </w:r>
      <w:r w:rsidR="0021198C">
        <w:t xml:space="preserve"> (</w:t>
      </w:r>
      <w:r w:rsidRPr="0021198C">
        <w:t>38</w:t>
      </w:r>
      <w:r w:rsidR="0021198C" w:rsidRPr="0021198C">
        <w:t xml:space="preserve"> </w:t>
      </w:r>
      <w:r w:rsidRPr="0021198C">
        <w:t>байт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очереди</w:t>
      </w:r>
      <w:r w:rsidR="0021198C" w:rsidRPr="0021198C">
        <w:t xml:space="preserve"> </w:t>
      </w:r>
      <w:r w:rsidRPr="0021198C">
        <w:t>срезов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. </w:t>
      </w:r>
      <w:r w:rsidRPr="0021198C">
        <w:t>Форматы</w:t>
      </w:r>
      <w:r w:rsidR="0021198C" w:rsidRPr="0021198C">
        <w:t xml:space="preserve"> </w:t>
      </w:r>
      <w:r w:rsidRPr="0021198C">
        <w:t>буферов</w:t>
      </w:r>
      <w:r w:rsidR="0021198C" w:rsidRPr="0021198C">
        <w:t xml:space="preserve"> </w:t>
      </w:r>
      <w:r w:rsidRPr="0021198C">
        <w:t>приведены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.2</w:t>
      </w:r>
      <w:r w:rsidRPr="0021198C">
        <w:t>5</w:t>
      </w:r>
      <w:r w:rsidR="0021198C" w:rsidRPr="0021198C">
        <w:t>.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Очередь</w:t>
      </w:r>
      <w:r w:rsidR="0021198C" w:rsidRPr="0021198C">
        <w:t xml:space="preserve"> </w:t>
      </w:r>
      <w:r w:rsidRPr="0021198C">
        <w:t>срезов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собой</w:t>
      </w:r>
      <w:r w:rsidR="0021198C" w:rsidRPr="0021198C">
        <w:t xml:space="preserve"> </w:t>
      </w:r>
      <w:r w:rsidRPr="0021198C">
        <w:t>64</w:t>
      </w:r>
      <w:r w:rsidR="0021198C" w:rsidRPr="0021198C">
        <w:t xml:space="preserve"> </w:t>
      </w:r>
      <w:r w:rsidRPr="0021198C">
        <w:t>записи</w:t>
      </w:r>
      <w:r w:rsidR="0021198C" w:rsidRPr="0021198C">
        <w:t xml:space="preserve"> </w:t>
      </w:r>
      <w:r w:rsidRPr="0021198C">
        <w:t>рассмотренного</w:t>
      </w:r>
      <w:r w:rsidR="0021198C" w:rsidRPr="0021198C">
        <w:t xml:space="preserve"> </w:t>
      </w:r>
      <w:r w:rsidRPr="0021198C">
        <w:t>формата</w:t>
      </w:r>
      <w:r w:rsidR="0021198C" w:rsidRPr="0021198C">
        <w:t xml:space="preserve">. </w:t>
      </w:r>
      <w:r w:rsidRPr="0021198C">
        <w:t>Таким</w:t>
      </w:r>
      <w:r w:rsidR="0021198C" w:rsidRPr="0021198C">
        <w:t xml:space="preserve"> </w:t>
      </w:r>
      <w:r w:rsidRPr="0021198C">
        <w:t>образом,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текущих</w:t>
      </w:r>
      <w:r w:rsidR="0021198C" w:rsidRPr="0021198C">
        <w:t xml:space="preserve"> </w:t>
      </w:r>
      <w:r w:rsidRPr="0021198C">
        <w:t>значений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всегда</w:t>
      </w:r>
      <w:r w:rsidR="0021198C" w:rsidRPr="0021198C">
        <w:t xml:space="preserve"> </w:t>
      </w:r>
      <w:r w:rsidRPr="0021198C">
        <w:t>содержит</w:t>
      </w:r>
      <w:r w:rsidR="0021198C" w:rsidRPr="0021198C">
        <w:t xml:space="preserve"> </w:t>
      </w:r>
      <w:r w:rsidRPr="0021198C">
        <w:t>состояние</w:t>
      </w:r>
      <w:r w:rsidR="0021198C" w:rsidRPr="0021198C">
        <w:t xml:space="preserve"> </w:t>
      </w:r>
      <w:r w:rsidRPr="0021198C">
        <w:t>входов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КП-Б</w:t>
      </w:r>
      <w:r w:rsidR="0021198C">
        <w:t xml:space="preserve"> (</w:t>
      </w:r>
      <w:r w:rsidRPr="0021198C">
        <w:t>ТП</w:t>
      </w:r>
      <w:r w:rsidR="0021198C" w:rsidRPr="0021198C">
        <w:t xml:space="preserve">) </w:t>
      </w:r>
      <w:r w:rsidRPr="0021198C">
        <w:t>или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 </w:t>
      </w:r>
      <w:r w:rsidRPr="0021198C">
        <w:t>на</w:t>
      </w:r>
      <w:r w:rsidR="0021198C" w:rsidRPr="0021198C">
        <w:t xml:space="preserve"> </w:t>
      </w:r>
      <w:r w:rsidRPr="0021198C">
        <w:t>данный</w:t>
      </w:r>
      <w:r w:rsidR="0021198C" w:rsidRPr="0021198C">
        <w:t xml:space="preserve"> </w:t>
      </w:r>
      <w:r w:rsidRPr="0021198C">
        <w:t>момент</w:t>
      </w:r>
      <w:r w:rsidR="0021198C" w:rsidRPr="0021198C">
        <w:t xml:space="preserve"> </w:t>
      </w:r>
      <w:r w:rsidRPr="0021198C">
        <w:t>времени,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очереди</w:t>
      </w:r>
      <w:r w:rsidR="0021198C" w:rsidRPr="0021198C">
        <w:t xml:space="preserve"> </w:t>
      </w:r>
      <w:r w:rsidRPr="0021198C">
        <w:t>срезов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собой</w:t>
      </w:r>
      <w:r w:rsidR="0021198C" w:rsidRPr="0021198C">
        <w:t xml:space="preserve"> </w:t>
      </w:r>
      <w:r w:rsidRPr="0021198C">
        <w:t>историю</w:t>
      </w:r>
      <w:r w:rsidR="0021198C" w:rsidRPr="0021198C">
        <w:t xml:space="preserve"> </w:t>
      </w:r>
      <w:r w:rsidRPr="0021198C">
        <w:t>их</w:t>
      </w:r>
      <w:r w:rsidR="0021198C" w:rsidRPr="0021198C">
        <w:t xml:space="preserve"> </w:t>
      </w:r>
      <w:r w:rsidRPr="0021198C">
        <w:t>изменений</w:t>
      </w:r>
      <w:r w:rsidR="0021198C" w:rsidRPr="0021198C">
        <w:t>.</w:t>
      </w:r>
    </w:p>
    <w:p w:rsidR="0093695B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44" o:spid="_x0000_i1064" type="#_x0000_t75" style="width:435pt;height:141.75pt;visibility:visible">
            <v:imagedata r:id="rId46" o:title="" cropbottom="15765f"/>
          </v:shape>
        </w:pict>
      </w:r>
    </w:p>
    <w:p w:rsidR="0093695B" w:rsidRPr="0021198C" w:rsidRDefault="0093695B" w:rsidP="0021198C">
      <w:pPr>
        <w:tabs>
          <w:tab w:val="left" w:pos="726"/>
        </w:tabs>
      </w:pPr>
      <w:r w:rsidRPr="0021198C">
        <w:t>Рис</w:t>
      </w:r>
      <w:r w:rsidR="0021198C">
        <w:t>.1</w:t>
      </w:r>
      <w:r w:rsidRPr="0021198C">
        <w:t>5</w:t>
      </w:r>
      <w:r w:rsidR="0021198C" w:rsidRPr="0021198C">
        <w:t xml:space="preserve">. </w:t>
      </w:r>
      <w:r w:rsidRPr="0021198C">
        <w:t>Формат</w:t>
      </w:r>
      <w:r w:rsidR="0021198C" w:rsidRPr="0021198C">
        <w:t xml:space="preserve"> </w:t>
      </w:r>
      <w:r w:rsidRPr="0021198C">
        <w:t>буферов</w:t>
      </w:r>
      <w:r w:rsidR="0021198C" w:rsidRPr="0021198C">
        <w:t xml:space="preserve"> </w:t>
      </w:r>
      <w:r w:rsidRPr="0021198C">
        <w:t>“Текущие</w:t>
      </w:r>
      <w:r w:rsidR="0021198C" w:rsidRPr="0021198C">
        <w:t xml:space="preserve"> </w:t>
      </w:r>
      <w:r w:rsidRPr="0021198C">
        <w:t>ТС”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“Очереди</w:t>
      </w:r>
      <w:r w:rsidR="0021198C" w:rsidRPr="0021198C">
        <w:t xml:space="preserve"> </w:t>
      </w:r>
      <w:r w:rsidRPr="0021198C">
        <w:t>срезов</w:t>
      </w:r>
      <w:r w:rsidR="0021198C" w:rsidRPr="0021198C">
        <w:t xml:space="preserve"> </w:t>
      </w:r>
      <w:r w:rsidRPr="0021198C">
        <w:t>ТС”</w:t>
      </w:r>
    </w:p>
    <w:p w:rsidR="00F92D40" w:rsidRDefault="00F92D40" w:rsidP="0021198C">
      <w:pPr>
        <w:tabs>
          <w:tab w:val="left" w:pos="726"/>
        </w:tabs>
      </w:pPr>
    </w:p>
    <w:p w:rsidR="0021198C" w:rsidRPr="0021198C" w:rsidRDefault="0093695B" w:rsidP="0021198C">
      <w:pPr>
        <w:tabs>
          <w:tab w:val="left" w:pos="726"/>
        </w:tabs>
      </w:pPr>
      <w:r w:rsidRPr="0021198C">
        <w:t>Регистра</w:t>
      </w:r>
      <w:r w:rsidR="0021198C" w:rsidRPr="0021198C">
        <w:t xml:space="preserve"> </w:t>
      </w:r>
      <w:r w:rsidRPr="0021198C">
        <w:t>памяти</w:t>
      </w:r>
      <w:r w:rsidR="0021198C" w:rsidRPr="0021198C">
        <w:t xml:space="preserve"> </w:t>
      </w:r>
      <w:r w:rsidRPr="0021198C">
        <w:t>МК</w:t>
      </w:r>
      <w:r w:rsidR="0021198C" w:rsidRPr="0021198C">
        <w:t xml:space="preserve"> </w:t>
      </w:r>
      <w:r w:rsidRPr="0021198C">
        <w:t>ТУ/ТС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ограничениями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опроса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организованы</w:t>
      </w:r>
      <w:r w:rsidR="0021198C" w:rsidRPr="0021198C">
        <w:t xml:space="preserve"> </w:t>
      </w:r>
      <w:r w:rsidRPr="0021198C">
        <w:t>два</w:t>
      </w:r>
      <w:r w:rsidR="0021198C" w:rsidRPr="0021198C">
        <w:t xml:space="preserve"> </w:t>
      </w:r>
      <w:r w:rsidRPr="0021198C">
        <w:t>буфера,</w:t>
      </w:r>
      <w:r w:rsidR="0021198C" w:rsidRPr="0021198C">
        <w:t xml:space="preserve"> </w:t>
      </w:r>
      <w:r w:rsidRPr="0021198C">
        <w:t>храня</w:t>
      </w:r>
      <w:r w:rsidR="00F2059B" w:rsidRPr="0021198C">
        <w:t>щ</w:t>
      </w:r>
      <w:r w:rsidRPr="0021198C">
        <w:t>ие</w:t>
      </w:r>
      <w:r w:rsidR="0021198C" w:rsidRPr="0021198C">
        <w:t xml:space="preserve"> </w:t>
      </w:r>
      <w:r w:rsidRPr="0021198C">
        <w:t>информацию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наличии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еще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переданных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ПУ</w:t>
      </w:r>
      <w:r w:rsidR="0021198C" w:rsidRPr="0021198C">
        <w:t xml:space="preserve">. </w:t>
      </w:r>
      <w:r w:rsidRPr="0021198C">
        <w:t>Это</w:t>
      </w:r>
      <w:r w:rsidR="0021198C" w:rsidRPr="0021198C">
        <w:t xml:space="preserve"> </w:t>
      </w:r>
      <w:r w:rsidRPr="0021198C">
        <w:t>позволяет</w:t>
      </w:r>
      <w:r w:rsidR="0021198C" w:rsidRPr="0021198C">
        <w:t xml:space="preserve"> </w:t>
      </w:r>
      <w:r w:rsidRPr="0021198C">
        <w:t>ПУ</w:t>
      </w:r>
      <w:r w:rsidR="0021198C" w:rsidRPr="0021198C">
        <w:t xml:space="preserve"> </w:t>
      </w:r>
      <w:r w:rsidRPr="0021198C">
        <w:t>предварительно</w:t>
      </w:r>
      <w:r w:rsidR="0021198C" w:rsidRPr="0021198C">
        <w:t xml:space="preserve"> </w:t>
      </w:r>
      <w:r w:rsidRPr="0021198C">
        <w:t>опрашивать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предмет</w:t>
      </w:r>
      <w:r w:rsidR="0021198C" w:rsidRPr="0021198C">
        <w:t xml:space="preserve"> </w:t>
      </w:r>
      <w:r w:rsidRPr="0021198C">
        <w:t>наличия</w:t>
      </w:r>
      <w:r w:rsidR="0021198C" w:rsidRPr="0021198C">
        <w:t xml:space="preserve"> </w:t>
      </w:r>
      <w:r w:rsidRPr="0021198C">
        <w:t>новой</w:t>
      </w:r>
      <w:r w:rsidR="0021198C" w:rsidRPr="0021198C">
        <w:t xml:space="preserve"> </w:t>
      </w:r>
      <w:r w:rsidRPr="0021198C">
        <w:t>информации,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уже</w:t>
      </w:r>
      <w:r w:rsidR="0021198C" w:rsidRPr="0021198C">
        <w:t xml:space="preserve"> </w:t>
      </w:r>
      <w:r w:rsidRPr="0021198C">
        <w:t>затем</w:t>
      </w:r>
      <w:r w:rsidR="0021198C" w:rsidRPr="0021198C">
        <w:t xml:space="preserve"> </w:t>
      </w:r>
      <w:r w:rsidRPr="0021198C">
        <w:t>оптимально</w:t>
      </w:r>
      <w:r w:rsidR="0021198C" w:rsidRPr="0021198C">
        <w:t xml:space="preserve"> </w:t>
      </w:r>
      <w:r w:rsidRPr="0021198C">
        <w:t>организовывать</w:t>
      </w:r>
      <w:r w:rsidR="0021198C" w:rsidRPr="0021198C">
        <w:t xml:space="preserve"> </w:t>
      </w:r>
      <w:r w:rsidRPr="0021198C">
        <w:t>ее</w:t>
      </w:r>
      <w:r w:rsidR="0021198C" w:rsidRPr="0021198C">
        <w:t xml:space="preserve"> </w:t>
      </w:r>
      <w:r w:rsidRPr="0021198C">
        <w:t>передачу</w:t>
      </w:r>
      <w:r w:rsidR="0021198C" w:rsidRPr="0021198C">
        <w:t xml:space="preserve">. </w:t>
      </w:r>
      <w:r w:rsidRPr="0021198C">
        <w:t>Буфер</w:t>
      </w:r>
      <w:r w:rsidR="0021198C" w:rsidRPr="0021198C">
        <w:t xml:space="preserve"> </w:t>
      </w:r>
      <w:r w:rsidRPr="0021198C">
        <w:t>статуса</w:t>
      </w:r>
      <w:r w:rsidR="0021198C">
        <w:t xml:space="preserve"> (</w:t>
      </w:r>
      <w:r w:rsidRPr="0021198C">
        <w:t>16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) </w:t>
      </w:r>
      <w:r w:rsidRPr="0021198C">
        <w:t>хранит</w:t>
      </w:r>
      <w:r w:rsidR="0021198C" w:rsidRPr="0021198C">
        <w:t xml:space="preserve"> </w:t>
      </w:r>
      <w:r w:rsidRPr="0021198C">
        <w:t>отметки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наличии</w:t>
      </w:r>
      <w:r w:rsidR="0021198C" w:rsidRPr="0021198C">
        <w:t xml:space="preserve"> </w:t>
      </w:r>
      <w:r w:rsidRPr="0021198C">
        <w:t>непрочитанных</w:t>
      </w:r>
      <w:r w:rsidR="0021198C" w:rsidRPr="0021198C">
        <w:t xml:space="preserve"> </w:t>
      </w:r>
      <w:r w:rsidRPr="0021198C">
        <w:t>срезов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очередях,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квитирования</w:t>
      </w:r>
      <w:r w:rsidR="0021198C">
        <w:t xml:space="preserve"> (</w:t>
      </w:r>
      <w:r w:rsidRPr="0021198C">
        <w:t>16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) - </w:t>
      </w:r>
      <w:r w:rsidRPr="0021198C">
        <w:t>отметки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прочтении</w:t>
      </w:r>
      <w:r w:rsidR="0021198C" w:rsidRPr="0021198C">
        <w:t xml:space="preserve"> </w:t>
      </w:r>
      <w:r w:rsidRPr="0021198C">
        <w:t>срезов</w:t>
      </w:r>
      <w:r w:rsidR="0021198C" w:rsidRPr="0021198C">
        <w:t xml:space="preserve"> </w:t>
      </w:r>
      <w:r w:rsidRPr="0021198C">
        <w:t>пунктом</w:t>
      </w:r>
      <w:r w:rsidR="0021198C" w:rsidRPr="0021198C">
        <w:t xml:space="preserve"> </w:t>
      </w:r>
      <w:r w:rsidRPr="0021198C">
        <w:t>управления</w:t>
      </w:r>
      <w:r w:rsidR="0021198C" w:rsidRPr="0021198C">
        <w:t>.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Обработка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сигналов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ТУ</w:t>
      </w:r>
      <w:r w:rsidR="0021198C" w:rsidRPr="0021198C">
        <w:rPr>
          <w:b/>
          <w:bCs/>
        </w:rPr>
        <w:t xml:space="preserve">. </w:t>
      </w:r>
      <w:r w:rsidRPr="0021198C">
        <w:t>После</w:t>
      </w:r>
      <w:r w:rsidR="0021198C" w:rsidRPr="0021198C">
        <w:t xml:space="preserve"> </w:t>
      </w:r>
      <w:r w:rsidRPr="0021198C">
        <w:t>записи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буфере</w:t>
      </w:r>
      <w:r w:rsidR="0021198C" w:rsidRPr="0021198C">
        <w:t xml:space="preserve"> </w:t>
      </w:r>
      <w:r w:rsidRPr="0021198C">
        <w:t>МК</w:t>
      </w:r>
      <w:r w:rsidR="0021198C" w:rsidRPr="0021198C">
        <w:t xml:space="preserve"> </w:t>
      </w:r>
      <w:r w:rsidRPr="0021198C">
        <w:t>ТУ/ТС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проверка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возможность</w:t>
      </w:r>
      <w:r w:rsidR="0021198C" w:rsidRPr="0021198C">
        <w:t xml:space="preserve"> </w:t>
      </w:r>
      <w:r w:rsidRPr="0021198C">
        <w:t>ее</w:t>
      </w:r>
      <w:r w:rsidR="0021198C" w:rsidRPr="0021198C">
        <w:t xml:space="preserve"> </w:t>
      </w:r>
      <w:r w:rsidRPr="0021198C">
        <w:t>выполнения</w:t>
      </w:r>
      <w:r w:rsidR="0021198C" w:rsidRPr="0021198C">
        <w:t xml:space="preserve">. </w:t>
      </w:r>
      <w:r w:rsidRPr="0021198C">
        <w:t>Команда</w:t>
      </w:r>
      <w:r w:rsidR="0021198C" w:rsidRPr="0021198C">
        <w:t xml:space="preserve"> </w:t>
      </w:r>
      <w:r w:rsidRPr="0021198C">
        <w:t>исполняется,</w:t>
      </w:r>
      <w:r w:rsidR="0021198C" w:rsidRPr="0021198C">
        <w:t xml:space="preserve"> </w:t>
      </w:r>
      <w:r w:rsidRPr="0021198C">
        <w:t>если</w:t>
      </w:r>
      <w:r w:rsidR="0021198C" w:rsidRPr="0021198C">
        <w:t>: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завершено</w:t>
      </w:r>
      <w:r w:rsidR="0021198C" w:rsidRPr="0021198C">
        <w:t xml:space="preserve"> </w:t>
      </w:r>
      <w:r w:rsidRPr="0021198C">
        <w:t>выполнение</w:t>
      </w:r>
      <w:r w:rsidR="0021198C" w:rsidRPr="0021198C">
        <w:t xml:space="preserve"> </w:t>
      </w:r>
      <w:r w:rsidRPr="0021198C">
        <w:t>предыдущей</w:t>
      </w:r>
      <w:r w:rsidR="0021198C" w:rsidRPr="0021198C">
        <w:t xml:space="preserve"> </w:t>
      </w:r>
      <w:r w:rsidRPr="0021198C">
        <w:t>команды</w:t>
      </w:r>
      <w:r w:rsidR="0021198C" w:rsidRPr="0021198C">
        <w:t>;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задан</w:t>
      </w:r>
      <w:r w:rsidR="0021198C" w:rsidRPr="0021198C">
        <w:t xml:space="preserve"> </w:t>
      </w:r>
      <w:r w:rsidRPr="0021198C">
        <w:t>номер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128</w:t>
      </w:r>
      <w:r w:rsidR="0021198C" w:rsidRPr="0021198C">
        <w:t xml:space="preserve"> </w:t>
      </w:r>
      <w:r w:rsidRPr="0021198C">
        <w:t>включительно</w:t>
      </w:r>
      <w:r w:rsidR="0021198C" w:rsidRPr="0021198C">
        <w:t>;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байте</w:t>
      </w:r>
      <w:r w:rsidR="0021198C" w:rsidRPr="0021198C">
        <w:t xml:space="preserve"> </w:t>
      </w:r>
      <w:r w:rsidRPr="0021198C">
        <w:t>кода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установлен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ВКЛ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ОТКЛ</w:t>
      </w:r>
      <w:r w:rsidR="0021198C" w:rsidRPr="0021198C">
        <w:t>;</w:t>
      </w:r>
    </w:p>
    <w:p w:rsidR="0021198C" w:rsidRDefault="0093695B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байте</w:t>
      </w:r>
      <w:r w:rsidR="0021198C" w:rsidRPr="0021198C">
        <w:t xml:space="preserve"> </w:t>
      </w:r>
      <w:r w:rsidRPr="0021198C">
        <w:t>кода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сброшены</w:t>
      </w:r>
      <w:r w:rsidR="0021198C" w:rsidRPr="0021198C">
        <w:t xml:space="preserve"> </w:t>
      </w:r>
      <w:r w:rsidRPr="0021198C">
        <w:t>неиспользуемые</w:t>
      </w:r>
      <w:r w:rsidR="0021198C" w:rsidRPr="0021198C">
        <w:t xml:space="preserve"> </w:t>
      </w:r>
      <w:r w:rsidRPr="0021198C">
        <w:t>биты</w:t>
      </w:r>
      <w:r w:rsidR="0021198C" w:rsidRPr="0021198C">
        <w:t xml:space="preserve">. </w:t>
      </w:r>
      <w:r w:rsidRPr="0021198C">
        <w:t>Формат</w:t>
      </w:r>
      <w:r w:rsidR="0021198C" w:rsidRPr="0021198C">
        <w:t xml:space="preserve"> </w:t>
      </w:r>
      <w:r w:rsidRPr="0021198C">
        <w:t>буфера</w:t>
      </w:r>
      <w:r w:rsidR="0021198C" w:rsidRPr="0021198C">
        <w:t xml:space="preserve"> </w:t>
      </w:r>
      <w:r w:rsidRPr="0021198C">
        <w:t>регистра</w:t>
      </w:r>
      <w:r w:rsidR="0021198C" w:rsidRPr="0021198C">
        <w:t xml:space="preserve"> </w:t>
      </w:r>
      <w:r w:rsidRPr="0021198C">
        <w:t>памяти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приведен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.1</w:t>
      </w:r>
      <w:r w:rsidR="00032BA8" w:rsidRPr="0021198C">
        <w:t>6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93695B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46" o:spid="_x0000_i1065" type="#_x0000_t75" style="width:339.75pt;height:88.5pt;visibility:visible">
            <v:imagedata r:id="rId47" o:title="" cropbottom="11205f"/>
          </v:shape>
        </w:pict>
      </w:r>
    </w:p>
    <w:p w:rsidR="0093695B" w:rsidRDefault="0093695B" w:rsidP="0021198C">
      <w:pPr>
        <w:tabs>
          <w:tab w:val="left" w:pos="726"/>
        </w:tabs>
      </w:pPr>
      <w:r w:rsidRPr="0021198C">
        <w:t>Рис</w:t>
      </w:r>
      <w:r w:rsidR="0021198C">
        <w:t>.1</w:t>
      </w:r>
      <w:r w:rsidR="00032BA8" w:rsidRPr="0021198C">
        <w:t>6</w:t>
      </w:r>
      <w:r w:rsidR="0021198C" w:rsidRPr="0021198C">
        <w:t xml:space="preserve">. </w:t>
      </w:r>
      <w:r w:rsidRPr="0021198C">
        <w:t>Формат</w:t>
      </w:r>
      <w:r w:rsidR="0021198C" w:rsidRPr="0021198C">
        <w:t xml:space="preserve"> </w:t>
      </w:r>
      <w:r w:rsidRPr="0021198C">
        <w:t>буфера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</w:t>
      </w:r>
    </w:p>
    <w:p w:rsidR="00E2741C" w:rsidRPr="0021198C" w:rsidRDefault="00E2741C" w:rsidP="0021198C">
      <w:pPr>
        <w:tabs>
          <w:tab w:val="left" w:pos="726"/>
        </w:tabs>
      </w:pP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контроллере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номеру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формируется</w:t>
      </w:r>
      <w:r w:rsidR="0021198C" w:rsidRPr="0021198C">
        <w:t xml:space="preserve"> </w:t>
      </w:r>
      <w:r w:rsidRPr="0021198C">
        <w:t>индивидуальный</w:t>
      </w:r>
      <w:r w:rsidR="0021198C" w:rsidRPr="0021198C">
        <w:t xml:space="preserve"> </w:t>
      </w:r>
      <w:r w:rsidRPr="0021198C">
        <w:t>сигнал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одного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модулей</w:t>
      </w:r>
      <w:r w:rsidR="0021198C">
        <w:t xml:space="preserve"> (</w:t>
      </w:r>
      <w:r w:rsidRPr="0021198C">
        <w:t>Выб_ТУ1</w:t>
      </w:r>
      <w:r w:rsidR="0021198C">
        <w:t>.</w:t>
      </w:r>
      <w:r w:rsidR="0021198C" w:rsidRPr="0021198C">
        <w:t xml:space="preserve"> </w:t>
      </w:r>
      <w:r w:rsidRPr="0021198C">
        <w:t>Выб_ТУ8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четырехразрядный</w:t>
      </w:r>
      <w:r w:rsidR="0021198C" w:rsidRPr="0021198C">
        <w:t xml:space="preserve"> </w:t>
      </w:r>
      <w:r w:rsidRPr="0021198C">
        <w:t>двоичный</w:t>
      </w:r>
      <w:r w:rsidR="0021198C" w:rsidRPr="0021198C">
        <w:t xml:space="preserve"> </w:t>
      </w:r>
      <w:r w:rsidRPr="0021198C">
        <w:t>код</w:t>
      </w:r>
      <w:r w:rsidR="0021198C" w:rsidRPr="0021198C">
        <w:t xml:space="preserve"> </w:t>
      </w:r>
      <w:r w:rsidRPr="0021198C">
        <w:t>номера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данном</w:t>
      </w:r>
      <w:r w:rsidR="0021198C" w:rsidRPr="0021198C">
        <w:t xml:space="preserve"> </w:t>
      </w:r>
      <w:r w:rsidRPr="0021198C">
        <w:t>модуле</w:t>
      </w:r>
      <w:r w:rsidR="0021198C" w:rsidRPr="0021198C">
        <w:t>.</w:t>
      </w:r>
    </w:p>
    <w:p w:rsidR="0021198C" w:rsidRPr="0021198C" w:rsidRDefault="0093695B" w:rsidP="0021198C">
      <w:pPr>
        <w:shd w:val="clear" w:color="auto" w:fill="FFFFFF"/>
        <w:tabs>
          <w:tab w:val="left" w:pos="726"/>
        </w:tabs>
      </w:pPr>
      <w:r w:rsidRPr="0021198C">
        <w:rPr>
          <w:b/>
          <w:bCs/>
        </w:rPr>
        <w:t>Обработка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сигналов</w:t>
      </w:r>
      <w:r w:rsidR="0021198C" w:rsidRPr="0021198C">
        <w:rPr>
          <w:b/>
          <w:bCs/>
        </w:rPr>
        <w:t xml:space="preserve"> </w:t>
      </w:r>
      <w:r w:rsidRPr="0021198C">
        <w:rPr>
          <w:b/>
          <w:bCs/>
        </w:rPr>
        <w:t>ТИ</w:t>
      </w:r>
      <w:r w:rsidR="0021198C" w:rsidRPr="0021198C">
        <w:rPr>
          <w:b/>
          <w:bCs/>
        </w:rPr>
        <w:t xml:space="preserve">. </w:t>
      </w:r>
      <w:r w:rsidRPr="0021198C">
        <w:t>Формирование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телеизмерения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мультиплексорах</w:t>
      </w:r>
      <w:r w:rsidR="0021198C" w:rsidRPr="0021198C">
        <w:t xml:space="preserve"> </w:t>
      </w:r>
      <w:r w:rsidRPr="0021198C">
        <w:t>ТИ</w:t>
      </w:r>
      <w:r w:rsidR="0021198C">
        <w:t xml:space="preserve"> (</w:t>
      </w:r>
      <w:r w:rsidRPr="0021198C">
        <w:t>МТИ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блоках</w:t>
      </w:r>
      <w:r w:rsidR="0021198C" w:rsidRPr="0021198C">
        <w:t xml:space="preserve"> </w:t>
      </w:r>
      <w:r w:rsidRPr="0021198C">
        <w:t>расширения</w:t>
      </w:r>
      <w:r w:rsidR="0021198C" w:rsidRPr="0021198C">
        <w:t xml:space="preserve"> </w:t>
      </w:r>
      <w:r w:rsidRPr="0021198C">
        <w:t>телеизмерения</w:t>
      </w:r>
      <w:r w:rsidR="0021198C" w:rsidRPr="0021198C">
        <w:t xml:space="preserve">. </w:t>
      </w:r>
      <w:r w:rsidRPr="0021198C">
        <w:t>Информация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указанных</w:t>
      </w:r>
      <w:r w:rsidR="0021198C" w:rsidRPr="0021198C">
        <w:t xml:space="preserve"> </w:t>
      </w:r>
      <w:r w:rsidRPr="0021198C">
        <w:t>блоков</w:t>
      </w:r>
      <w:r w:rsidR="0021198C" w:rsidRPr="0021198C">
        <w:t xml:space="preserve"> </w:t>
      </w:r>
      <w:r w:rsidRPr="0021198C">
        <w:t>поступает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протоколу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rPr>
          <w:lang w:val="en-US"/>
        </w:rPr>
        <w:t>RTU</w:t>
      </w:r>
      <w:r w:rsidRPr="0021198C">
        <w:t>,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этом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выполняет</w:t>
      </w:r>
      <w:r w:rsidR="0021198C" w:rsidRPr="0021198C">
        <w:t xml:space="preserve"> </w:t>
      </w:r>
      <w:r w:rsidRPr="0021198C">
        <w:t>функции</w:t>
      </w:r>
      <w:r w:rsidR="0021198C" w:rsidRPr="0021198C">
        <w:t xml:space="preserve"> </w:t>
      </w:r>
      <w:r w:rsidRPr="0021198C">
        <w:t>ведущего</w:t>
      </w:r>
      <w:r w:rsidR="0021198C" w:rsidRPr="0021198C">
        <w:t xml:space="preserve"> </w:t>
      </w:r>
      <w:r w:rsidRPr="0021198C">
        <w:t>устройства</w:t>
      </w:r>
      <w:r w:rsidR="0021198C">
        <w:t xml:space="preserve"> (</w:t>
      </w:r>
      <w:r w:rsidRPr="0021198C">
        <w:rPr>
          <w:lang w:val="en-US"/>
        </w:rPr>
        <w:t>Master</w:t>
      </w:r>
      <w:r w:rsidR="0021198C" w:rsidRPr="0021198C">
        <w:t xml:space="preserve">). </w:t>
      </w:r>
      <w:r w:rsidRPr="0021198C">
        <w:t>Используется</w:t>
      </w:r>
      <w:r w:rsidR="0021198C" w:rsidRPr="0021198C">
        <w:t xml:space="preserve"> </w:t>
      </w:r>
      <w:r w:rsidRPr="0021198C">
        <w:t>четырехпроводный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-422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асинхронном</w:t>
      </w:r>
      <w:r w:rsidR="0021198C" w:rsidRPr="0021198C">
        <w:t xml:space="preserve"> </w:t>
      </w:r>
      <w:r w:rsidRPr="0021198C">
        <w:t>режиме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скорости</w:t>
      </w:r>
      <w:r w:rsidR="0021198C" w:rsidRPr="0021198C">
        <w:t xml:space="preserve"> </w:t>
      </w:r>
      <w:r w:rsidRPr="0021198C">
        <w:t>9600</w:t>
      </w:r>
      <w:r w:rsidR="0021198C" w:rsidRPr="0021198C">
        <w:t xml:space="preserve"> </w:t>
      </w:r>
      <w:r w:rsidRPr="0021198C">
        <w:t>бит/с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форматами</w:t>
      </w:r>
      <w:r w:rsidR="0021198C" w:rsidRPr="0021198C">
        <w:t xml:space="preserve"> </w:t>
      </w:r>
      <w:r w:rsidRPr="0021198C">
        <w:t>посылок</w:t>
      </w:r>
      <w:r w:rsidR="0021198C" w:rsidRPr="0021198C">
        <w:t xml:space="preserve">: </w:t>
      </w:r>
      <w:r w:rsidRPr="0021198C">
        <w:t>1</w:t>
      </w:r>
      <w:r w:rsidR="0021198C" w:rsidRPr="0021198C">
        <w:t xml:space="preserve"> </w:t>
      </w:r>
      <w:r w:rsidRPr="0021198C">
        <w:t>стартовый</w:t>
      </w:r>
      <w:r w:rsidR="0021198C" w:rsidRPr="0021198C">
        <w:t xml:space="preserve"> </w:t>
      </w:r>
      <w:r w:rsidRPr="0021198C">
        <w:t>бит,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 </w:t>
      </w:r>
      <w:r w:rsidRPr="0021198C">
        <w:t>данных,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стоповый</w:t>
      </w:r>
      <w:r w:rsidR="0021198C" w:rsidRPr="0021198C">
        <w:t xml:space="preserve"> </w:t>
      </w:r>
      <w:r w:rsidRPr="0021198C">
        <w:t>бит</w:t>
      </w:r>
      <w:r w:rsidR="0021198C" w:rsidRPr="0021198C">
        <w:t xml:space="preserve">. </w:t>
      </w:r>
      <w:r w:rsidRPr="0021198C">
        <w:t>Время</w:t>
      </w:r>
      <w:r w:rsidR="0021198C" w:rsidRPr="0021198C">
        <w:t xml:space="preserve"> </w:t>
      </w:r>
      <w:r w:rsidRPr="0021198C">
        <w:t>опроса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устройств</w:t>
      </w:r>
      <w:r w:rsidR="0021198C" w:rsidRPr="0021198C">
        <w:t xml:space="preserve"> </w:t>
      </w:r>
      <w:r w:rsidRPr="0021198C">
        <w:t>телеизмерения</w:t>
      </w:r>
      <w:r w:rsidR="0021198C" w:rsidRPr="0021198C">
        <w:t xml:space="preserve"> </w:t>
      </w:r>
      <w:r w:rsidRPr="0021198C">
        <w:t>составляет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1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МК</w:t>
      </w:r>
      <w:r w:rsidR="0021198C" w:rsidRPr="0021198C">
        <w:t xml:space="preserve"> </w:t>
      </w:r>
      <w:r w:rsidRPr="0021198C">
        <w:t>ТУ/ТС</w:t>
      </w:r>
      <w:r w:rsidR="0021198C" w:rsidRPr="0021198C">
        <w:t xml:space="preserve"> </w:t>
      </w:r>
      <w:r w:rsidRPr="0021198C">
        <w:t>организован</w:t>
      </w:r>
      <w:r w:rsidR="0021198C" w:rsidRPr="0021198C">
        <w:t xml:space="preserve"> </w:t>
      </w:r>
      <w:r w:rsidRPr="0021198C">
        <w:t>буфер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хранения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об</w:t>
      </w:r>
      <w:r w:rsidR="0021198C" w:rsidRPr="0021198C">
        <w:t xml:space="preserve"> </w:t>
      </w:r>
      <w:r w:rsidRPr="0021198C">
        <w:t>установленной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модулями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этом</w:t>
      </w:r>
      <w:r w:rsidR="0021198C" w:rsidRPr="0021198C">
        <w:t xml:space="preserve"> </w:t>
      </w:r>
      <w:r w:rsidRPr="0021198C">
        <w:t>единичное</w:t>
      </w:r>
      <w:r w:rsidR="0021198C" w:rsidRPr="0021198C">
        <w:t xml:space="preserve"> </w:t>
      </w:r>
      <w:r w:rsidRPr="0021198C">
        <w:t>значение</w:t>
      </w:r>
      <w:r w:rsidR="0021198C" w:rsidRPr="0021198C">
        <w:t xml:space="preserve"> </w:t>
      </w:r>
      <w:r w:rsidRPr="0021198C">
        <w:t>бита</w:t>
      </w:r>
      <w:r w:rsidR="0021198C" w:rsidRPr="0021198C">
        <w:t xml:space="preserve"> </w:t>
      </w:r>
      <w:r w:rsidRPr="0021198C">
        <w:t>состояния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означает,</w:t>
      </w:r>
      <w:r w:rsidR="0021198C" w:rsidRPr="0021198C">
        <w:t xml:space="preserve"> </w:t>
      </w:r>
      <w:r w:rsidRPr="0021198C">
        <w:t>что</w:t>
      </w:r>
      <w:r w:rsidR="0021198C" w:rsidRPr="0021198C">
        <w:t xml:space="preserve"> </w:t>
      </w:r>
      <w:r w:rsidRPr="0021198C">
        <w:t>есть</w:t>
      </w:r>
      <w:r w:rsidR="0021198C" w:rsidRPr="0021198C">
        <w:t xml:space="preserve"> </w:t>
      </w:r>
      <w:r w:rsidRPr="0021198C">
        <w:t>связь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устройством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интерфейсу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-422,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нулевое</w:t>
      </w:r>
      <w:r w:rsidR="0021198C" w:rsidRPr="0021198C">
        <w:t xml:space="preserve"> </w:t>
      </w:r>
      <w:r w:rsidRPr="0021198C">
        <w:t>значение</w:t>
      </w:r>
      <w:r w:rsidR="0021198C" w:rsidRPr="0021198C">
        <w:t xml:space="preserve"> </w:t>
      </w:r>
      <w:r w:rsidRPr="0021198C">
        <w:t>устанавливается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случае,</w:t>
      </w:r>
      <w:r w:rsidR="0021198C" w:rsidRPr="0021198C">
        <w:t xml:space="preserve"> </w:t>
      </w:r>
      <w:r w:rsidRPr="0021198C">
        <w:t>если</w:t>
      </w:r>
      <w:r w:rsidR="0021198C" w:rsidRPr="0021198C">
        <w:t xml:space="preserve"> </w:t>
      </w:r>
      <w:r w:rsidRPr="0021198C">
        <w:t>устройство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отвечает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запросы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>.</w:t>
      </w:r>
    </w:p>
    <w:p w:rsidR="0021198C" w:rsidRDefault="0093695B" w:rsidP="0021198C">
      <w:pPr>
        <w:shd w:val="clear" w:color="auto" w:fill="FFFFFF"/>
        <w:tabs>
          <w:tab w:val="left" w:pos="726"/>
        </w:tabs>
      </w:pPr>
      <w:r w:rsidRPr="0021198C">
        <w:t>Результаты</w:t>
      </w:r>
      <w:r w:rsidR="0021198C" w:rsidRPr="0021198C">
        <w:t xml:space="preserve"> </w:t>
      </w:r>
      <w:r w:rsidRPr="0021198C">
        <w:t>текущих</w:t>
      </w:r>
      <w:r w:rsidR="0021198C" w:rsidRPr="0021198C">
        <w:t xml:space="preserve"> </w:t>
      </w:r>
      <w:r w:rsidRPr="0021198C">
        <w:t>измерений,</w:t>
      </w:r>
      <w:r w:rsidR="0021198C" w:rsidRPr="0021198C">
        <w:t xml:space="preserve"> </w:t>
      </w:r>
      <w:r w:rsidRPr="0021198C">
        <w:t>поступающие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устройств</w:t>
      </w:r>
      <w:r w:rsidR="0021198C" w:rsidRPr="0021198C">
        <w:t xml:space="preserve"> </w:t>
      </w:r>
      <w:r w:rsidRPr="0021198C">
        <w:t>ТИ,</w:t>
      </w:r>
      <w:r w:rsidR="0021198C" w:rsidRPr="0021198C">
        <w:t xml:space="preserve"> </w:t>
      </w:r>
      <w:r w:rsidRPr="0021198C">
        <w:t>помещаются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</w:t>
      </w:r>
      <w:r w:rsidR="0021198C">
        <w:t xml:space="preserve"> "</w:t>
      </w:r>
      <w:r w:rsidRPr="0021198C">
        <w:t>Данные</w:t>
      </w:r>
      <w:r w:rsidR="0021198C" w:rsidRPr="0021198C">
        <w:t xml:space="preserve"> </w:t>
      </w:r>
      <w:r w:rsidRPr="0021198C">
        <w:t>ТИ</w:t>
      </w:r>
      <w:r w:rsidR="0021198C">
        <w:t>"</w:t>
      </w:r>
      <w:r w:rsidRPr="0021198C">
        <w:t>,</w:t>
      </w:r>
      <w:r w:rsidR="0021198C" w:rsidRPr="0021198C">
        <w:t xml:space="preserve"> </w:t>
      </w:r>
      <w:r w:rsidRPr="0021198C">
        <w:t>формат</w:t>
      </w:r>
      <w:r w:rsidR="0021198C" w:rsidRPr="0021198C">
        <w:t xml:space="preserve"> </w:t>
      </w:r>
      <w:r w:rsidRPr="0021198C">
        <w:t>которого</w:t>
      </w:r>
      <w:r w:rsidR="0021198C" w:rsidRPr="0021198C">
        <w:t xml:space="preserve"> </w:t>
      </w:r>
      <w:r w:rsidRPr="0021198C">
        <w:t>приведен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.1</w:t>
      </w:r>
      <w:r w:rsidR="00032BA8" w:rsidRPr="0021198C">
        <w:t>7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93695B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47" o:spid="_x0000_i1066" type="#_x0000_t75" style="width:288.75pt;height:62.25pt;visibility:visible">
            <v:imagedata r:id="rId48" o:title="" cropbottom="12880f"/>
          </v:shape>
        </w:pict>
      </w:r>
    </w:p>
    <w:p w:rsidR="0021198C" w:rsidRDefault="00F2059B" w:rsidP="0021198C">
      <w:pPr>
        <w:shd w:val="clear" w:color="auto" w:fill="FFFFFF"/>
        <w:tabs>
          <w:tab w:val="left" w:pos="726"/>
        </w:tabs>
      </w:pPr>
      <w:r w:rsidRPr="0021198C">
        <w:t>Рис</w:t>
      </w:r>
      <w:r w:rsidR="0021198C">
        <w:t>.1</w:t>
      </w:r>
      <w:r w:rsidR="00032BA8" w:rsidRPr="0021198C">
        <w:t>7</w:t>
      </w:r>
      <w:r w:rsidR="0021198C" w:rsidRPr="0021198C">
        <w:t xml:space="preserve">. </w:t>
      </w:r>
      <w:r w:rsidRPr="0021198C">
        <w:t>Формат</w:t>
      </w:r>
      <w:r w:rsidR="0021198C" w:rsidRPr="0021198C">
        <w:t xml:space="preserve"> </w:t>
      </w:r>
      <w:r w:rsidRPr="0021198C">
        <w:t>буфера</w:t>
      </w:r>
      <w:r w:rsidR="0021198C" w:rsidRPr="0021198C">
        <w:t xml:space="preserve"> </w:t>
      </w:r>
      <w:r w:rsidRPr="0021198C">
        <w:t>“Данные</w:t>
      </w:r>
      <w:r w:rsidR="0021198C" w:rsidRPr="0021198C">
        <w:t xml:space="preserve"> </w:t>
      </w:r>
      <w:r w:rsidR="0093695B" w:rsidRPr="0021198C">
        <w:t>ТИ”</w:t>
      </w:r>
      <w:r w:rsidR="0021198C" w:rsidRPr="0021198C">
        <w:t xml:space="preserve"> </w:t>
      </w:r>
      <w:r w:rsidR="0093695B" w:rsidRPr="0021198C">
        <w:t>регистра</w:t>
      </w:r>
      <w:r w:rsidR="0021198C" w:rsidRPr="0021198C">
        <w:t xml:space="preserve"> </w:t>
      </w:r>
      <w:r w:rsidR="0093695B" w:rsidRPr="0021198C">
        <w:t>памяти</w:t>
      </w:r>
      <w:r w:rsidR="0021198C" w:rsidRPr="0021198C">
        <w:t xml:space="preserve"> </w:t>
      </w:r>
      <w:r w:rsidR="0093695B" w:rsidRPr="0021198C">
        <w:t>МК</w:t>
      </w:r>
      <w:r w:rsidR="0021198C" w:rsidRPr="0021198C">
        <w:t xml:space="preserve"> </w:t>
      </w:r>
      <w:r w:rsidR="0093695B" w:rsidRPr="0021198C">
        <w:t>ТУ/ТС</w:t>
      </w:r>
    </w:p>
    <w:p w:rsidR="00050957" w:rsidRDefault="00F92D40" w:rsidP="00F92D40">
      <w:pPr>
        <w:pStyle w:val="1"/>
      </w:pPr>
      <w:r>
        <w:br w:type="page"/>
      </w:r>
      <w:bookmarkStart w:id="11" w:name="_Toc286013100"/>
      <w:r w:rsidR="00050957" w:rsidRPr="0021198C">
        <w:t>Мультиплексор</w:t>
      </w:r>
      <w:r w:rsidR="0021198C" w:rsidRPr="0021198C">
        <w:t xml:space="preserve"> </w:t>
      </w:r>
      <w:r w:rsidR="00050957" w:rsidRPr="0021198C">
        <w:t>ТУ8/ТС16</w:t>
      </w:r>
      <w:bookmarkEnd w:id="11"/>
    </w:p>
    <w:p w:rsidR="00E2741C" w:rsidRPr="00E2741C" w:rsidRDefault="00E2741C" w:rsidP="00E2741C">
      <w:pPr>
        <w:rPr>
          <w:lang w:eastAsia="en-US"/>
        </w:rPr>
      </w:pP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шкафах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применяться</w:t>
      </w:r>
      <w:r w:rsidR="0021198C" w:rsidRPr="0021198C">
        <w:t xml:space="preserve"> </w:t>
      </w:r>
      <w:r w:rsidRPr="0021198C">
        <w:t>несколько</w:t>
      </w:r>
      <w:r w:rsidR="0021198C" w:rsidRPr="0021198C">
        <w:t xml:space="preserve"> </w:t>
      </w:r>
      <w:r w:rsidRPr="0021198C">
        <w:t>типов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 xml:space="preserve">: </w:t>
      </w:r>
      <w:r w:rsidRPr="0021198C">
        <w:t>ТУ16,</w:t>
      </w:r>
      <w:r w:rsidR="0021198C" w:rsidRPr="0021198C">
        <w:t xml:space="preserve"> </w:t>
      </w:r>
      <w:r w:rsidRPr="0021198C">
        <w:t>ТС32,</w:t>
      </w:r>
      <w:r w:rsidR="0021198C" w:rsidRPr="0021198C">
        <w:t xml:space="preserve"> </w:t>
      </w:r>
      <w:r w:rsidRPr="0021198C">
        <w:t>ТУ8/ТС16</w:t>
      </w:r>
      <w:r w:rsidR="0021198C" w:rsidRPr="0021198C">
        <w:t xml:space="preserve">. </w:t>
      </w:r>
      <w:r w:rsidRPr="0021198C">
        <w:t>Рассмотрим</w:t>
      </w:r>
      <w:r w:rsidR="0021198C" w:rsidRPr="0021198C">
        <w:t xml:space="preserve"> </w:t>
      </w:r>
      <w:r w:rsidRPr="0021198C">
        <w:t>мультиплексор</w:t>
      </w:r>
      <w:r w:rsidR="0021198C" w:rsidRPr="0021198C">
        <w:t xml:space="preserve"> </w:t>
      </w:r>
      <w:r w:rsidRPr="0021198C">
        <w:t>ГУ8/ТС16,</w:t>
      </w:r>
      <w:r w:rsidR="0021198C" w:rsidRPr="0021198C">
        <w:t xml:space="preserve"> </w:t>
      </w:r>
      <w:r w:rsidRPr="0021198C">
        <w:t>применяемый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шкафах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). </w:t>
      </w:r>
      <w:r w:rsidRPr="0021198C">
        <w:t>Функциональная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 </w:t>
      </w:r>
      <w:r w:rsidRPr="0021198C">
        <w:t>ТС16/ТУ8</w:t>
      </w:r>
      <w:r w:rsidR="0021198C" w:rsidRPr="0021198C">
        <w:t xml:space="preserve"> </w:t>
      </w:r>
      <w:r w:rsidRPr="0021198C">
        <w:t>приведена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.1</w:t>
      </w:r>
      <w:r w:rsidR="00032BA8" w:rsidRPr="0021198C">
        <w:t>8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</w:pPr>
      <w:r>
        <w:rPr>
          <w:noProof/>
        </w:rPr>
        <w:pict>
          <v:shape id="Рисунок 39" o:spid="_x0000_i1067" type="#_x0000_t75" style="width:331.5pt;height:237.75pt;visibility:visible">
            <v:imagedata r:id="rId49" o:title=""/>
          </v:shape>
        </w:pict>
      </w:r>
    </w:p>
    <w:p w:rsidR="00050957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Рис</w:t>
      </w:r>
      <w:r w:rsidR="0021198C">
        <w:t>.1</w:t>
      </w:r>
      <w:r w:rsidR="00032BA8" w:rsidRPr="0021198C">
        <w:t>8</w:t>
      </w:r>
      <w:r w:rsidR="0021198C" w:rsidRPr="0021198C">
        <w:t xml:space="preserve">. </w:t>
      </w:r>
      <w:r w:rsidRPr="0021198C">
        <w:t>Функциональная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="00F92D40">
        <w:t>мультиплексор</w:t>
      </w:r>
      <w:r w:rsidRPr="0021198C">
        <w:t>а</w:t>
      </w:r>
      <w:r w:rsidR="0021198C" w:rsidRPr="0021198C">
        <w:t xml:space="preserve"> </w:t>
      </w:r>
      <w:r w:rsidRPr="0021198C">
        <w:t>ТС16/ТУ8</w:t>
      </w:r>
    </w:p>
    <w:p w:rsidR="00E2741C" w:rsidRDefault="00E2741C" w:rsidP="0021198C">
      <w:pPr>
        <w:shd w:val="clear" w:color="auto" w:fill="FFFFFF"/>
        <w:tabs>
          <w:tab w:val="left" w:pos="726"/>
        </w:tabs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Мультиплексор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декодирование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ТУ,</w:t>
      </w:r>
      <w:r w:rsidR="0021198C" w:rsidRPr="0021198C">
        <w:t xml:space="preserve"> </w:t>
      </w:r>
      <w:r w:rsidRPr="0021198C">
        <w:t>полученной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. </w:t>
      </w:r>
      <w:r w:rsidRPr="0021198C">
        <w:t>Выбор</w:t>
      </w:r>
      <w:r w:rsidR="0021198C" w:rsidRPr="0021198C">
        <w:t xml:space="preserve"> </w:t>
      </w:r>
      <w:r w:rsidRPr="0021198C">
        <w:t>данного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 </w:t>
      </w:r>
      <w:r w:rsidRPr="0021198C">
        <w:t>отображается</w:t>
      </w:r>
      <w:r w:rsidR="0021198C" w:rsidRPr="0021198C">
        <w:t xml:space="preserve"> </w:t>
      </w:r>
      <w:r w:rsidRPr="0021198C">
        <w:t>индикатором</w:t>
      </w:r>
      <w:r w:rsidR="0021198C">
        <w:t xml:space="preserve"> "</w:t>
      </w:r>
      <w:r w:rsidRPr="0021198C">
        <w:t>ТУ</w:t>
      </w:r>
      <w:r w:rsidR="0021198C">
        <w:t>"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приказов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выходной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имеется</w:t>
      </w:r>
      <w:r w:rsidR="0021198C" w:rsidRPr="0021198C">
        <w:t xml:space="preserve"> </w:t>
      </w:r>
      <w:r w:rsidRPr="0021198C">
        <w:t>реле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двумя</w:t>
      </w:r>
      <w:r w:rsidR="0021198C" w:rsidRPr="0021198C">
        <w:t xml:space="preserve"> </w:t>
      </w:r>
      <w:r w:rsidRPr="0021198C">
        <w:t>замыкающими</w:t>
      </w:r>
      <w:r w:rsidR="0021198C" w:rsidRPr="0021198C">
        <w:t xml:space="preserve"> </w:t>
      </w:r>
      <w:r w:rsidRPr="0021198C">
        <w:t>контактами</w:t>
      </w:r>
      <w:r w:rsidR="0021198C" w:rsidRPr="0021198C">
        <w:t xml:space="preserve">. </w:t>
      </w:r>
      <w:r w:rsidRPr="0021198C">
        <w:t>По</w:t>
      </w:r>
      <w:r w:rsidR="0021198C" w:rsidRPr="0021198C">
        <w:t xml:space="preserve"> </w:t>
      </w:r>
      <w:r w:rsidRPr="0021198C">
        <w:t>одному</w:t>
      </w:r>
      <w:r w:rsidR="0021198C" w:rsidRPr="0021198C">
        <w:t xml:space="preserve"> </w:t>
      </w:r>
      <w:r w:rsidRPr="0021198C">
        <w:t>выводу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контакта</w:t>
      </w:r>
      <w:r w:rsidR="0021198C" w:rsidRPr="0021198C">
        <w:t xml:space="preserve"> </w:t>
      </w:r>
      <w:r w:rsidRPr="0021198C">
        <w:t>присоединено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общей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. </w:t>
      </w:r>
      <w:r w:rsidRPr="0021198C">
        <w:t>Таким</w:t>
      </w:r>
      <w:r w:rsidR="0021198C" w:rsidRPr="0021198C">
        <w:t xml:space="preserve"> </w:t>
      </w:r>
      <w:r w:rsidRPr="0021198C">
        <w:t>образом,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набор</w:t>
      </w:r>
      <w:r w:rsidR="0021198C" w:rsidRPr="0021198C">
        <w:t xml:space="preserve"> </w:t>
      </w:r>
      <w:r w:rsidRPr="0021198C">
        <w:t>зажимов</w:t>
      </w:r>
      <w:r w:rsidR="0021198C" w:rsidRPr="0021198C">
        <w:t xml:space="preserve"> </w:t>
      </w:r>
      <w:r w:rsidRPr="0021198C">
        <w:t>Х2</w:t>
      </w:r>
      <w:r w:rsidR="0021198C" w:rsidRPr="0021198C">
        <w:t xml:space="preserve"> </w:t>
      </w:r>
      <w:r w:rsidRPr="0021198C">
        <w:t>выводится</w:t>
      </w:r>
      <w:r w:rsidR="0021198C" w:rsidRPr="0021198C">
        <w:t xml:space="preserve"> </w:t>
      </w:r>
      <w:r w:rsidRPr="0021198C">
        <w:t>17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приказов</w:t>
      </w:r>
      <w:r w:rsidR="0021198C" w:rsidRPr="0021198C">
        <w:t xml:space="preserve">. </w:t>
      </w:r>
      <w:r w:rsidRPr="0021198C">
        <w:t>Одновременно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быть</w:t>
      </w:r>
      <w:r w:rsidR="0021198C" w:rsidRPr="0021198C">
        <w:t xml:space="preserve"> </w:t>
      </w:r>
      <w:r w:rsidRPr="0021198C">
        <w:t>выдан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один</w:t>
      </w:r>
      <w:r w:rsidR="0021198C" w:rsidRPr="0021198C">
        <w:t xml:space="preserve"> </w:t>
      </w:r>
      <w:r w:rsidRPr="0021198C">
        <w:t>приказ</w:t>
      </w:r>
      <w:r w:rsidR="0021198C" w:rsidRPr="0021198C">
        <w:t xml:space="preserve">. </w:t>
      </w:r>
      <w:r w:rsidRPr="0021198C">
        <w:t>Оптронные</w:t>
      </w:r>
      <w:r w:rsidR="0021198C" w:rsidRPr="0021198C">
        <w:t xml:space="preserve"> </w:t>
      </w:r>
      <w:r w:rsidRPr="0021198C">
        <w:t>пары</w:t>
      </w:r>
      <w:r w:rsidR="0021198C" w:rsidRPr="0021198C">
        <w:t xml:space="preserve"> </w:t>
      </w:r>
      <w:r w:rsidRPr="0021198C">
        <w:rPr>
          <w:lang w:val="en-US"/>
        </w:rPr>
        <w:t>D</w:t>
      </w:r>
      <w:r w:rsidRPr="0021198C">
        <w:t>1-</w:t>
      </w:r>
      <w:r w:rsidRPr="0021198C">
        <w:rPr>
          <w:lang w:val="en-US"/>
        </w:rPr>
        <w:t>D</w:t>
      </w:r>
      <w:r w:rsidRPr="0021198C">
        <w:t>8</w:t>
      </w:r>
      <w:r w:rsidR="0021198C" w:rsidRPr="0021198C">
        <w:t xml:space="preserve"> </w:t>
      </w:r>
      <w:r w:rsidRPr="0021198C">
        <w:t>обеспечивают</w:t>
      </w:r>
      <w:r w:rsidR="0021198C" w:rsidRPr="0021198C">
        <w:t xml:space="preserve"> </w:t>
      </w:r>
      <w:r w:rsidRPr="0021198C">
        <w:t>гальваническую</w:t>
      </w:r>
      <w:r w:rsidR="0021198C" w:rsidRPr="0021198C">
        <w:t xml:space="preserve"> </w:t>
      </w:r>
      <w:r w:rsidRPr="0021198C">
        <w:t>развязку</w:t>
      </w:r>
      <w:r w:rsidR="0021198C" w:rsidRPr="0021198C">
        <w:t xml:space="preserve"> </w:t>
      </w:r>
      <w:r w:rsidRPr="0021198C">
        <w:t>выходных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шкафа</w:t>
      </w:r>
      <w:r w:rsidR="0021198C" w:rsidRPr="0021198C">
        <w:t xml:space="preserve"> </w:t>
      </w:r>
      <w:r w:rsidRPr="0021198C">
        <w:t>КП-М</w:t>
      </w:r>
      <w:r w:rsidR="0021198C">
        <w:t xml:space="preserve"> (</w:t>
      </w:r>
      <w:r w:rsidRPr="0021198C">
        <w:t>ПС</w:t>
      </w:r>
      <w:r w:rsidR="0021198C" w:rsidRPr="0021198C">
        <w:t xml:space="preserve">). </w:t>
      </w:r>
      <w:r w:rsidRPr="0021198C">
        <w:t>Мультиплексор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обрабатывает</w:t>
      </w:r>
      <w:r w:rsidR="0021198C" w:rsidRPr="0021198C">
        <w:t xml:space="preserve"> </w:t>
      </w:r>
      <w:r w:rsidRPr="0021198C">
        <w:t>сигналы</w:t>
      </w:r>
      <w:r w:rsidR="0021198C" w:rsidRPr="0021198C">
        <w:t xml:space="preserve"> </w:t>
      </w:r>
      <w:r w:rsidRPr="0021198C">
        <w:t>ТС,</w:t>
      </w:r>
      <w:r w:rsidR="0021198C" w:rsidRPr="0021198C">
        <w:t xml:space="preserve"> </w:t>
      </w:r>
      <w:r w:rsidRPr="0021198C">
        <w:t>поступающие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контроля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набор</w:t>
      </w:r>
      <w:r w:rsidR="0021198C" w:rsidRPr="0021198C">
        <w:t xml:space="preserve"> </w:t>
      </w:r>
      <w:r w:rsidRPr="0021198C">
        <w:t>зажимов</w:t>
      </w:r>
      <w:r w:rsidR="0021198C" w:rsidRPr="0021198C">
        <w:t xml:space="preserve"> </w:t>
      </w:r>
      <w:r w:rsidRPr="0021198C">
        <w:t>Х2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входы</w:t>
      </w:r>
      <w:r w:rsidR="0021198C" w:rsidRPr="0021198C">
        <w:t xml:space="preserve"> </w:t>
      </w:r>
      <w:r w:rsidRPr="0021198C">
        <w:rPr>
          <w:lang w:val="en-US"/>
        </w:rPr>
        <w:t>Bxl</w:t>
      </w:r>
      <w:r w:rsidR="0021198C">
        <w:t>.</w:t>
      </w:r>
      <w:r w:rsidR="0021198C" w:rsidRPr="0021198C">
        <w:t xml:space="preserve"> </w:t>
      </w:r>
      <w:r w:rsidRPr="0021198C">
        <w:rPr>
          <w:lang w:val="en-US"/>
        </w:rPr>
        <w:t>Bxl</w:t>
      </w:r>
      <w:r w:rsidR="0021198C" w:rsidRPr="0021198C">
        <w:t xml:space="preserve"> </w:t>
      </w:r>
      <w:r w:rsidRPr="0021198C">
        <w:t>6</w:t>
      </w:r>
      <w:r w:rsidR="0021198C" w:rsidRPr="0021198C">
        <w:t xml:space="preserve">. </w:t>
      </w:r>
      <w:r w:rsidRPr="0021198C">
        <w:t>Обработка</w:t>
      </w:r>
      <w:r w:rsidR="0021198C" w:rsidRPr="0021198C">
        <w:t xml:space="preserve"> </w:t>
      </w:r>
      <w:r w:rsidRPr="0021198C">
        <w:t>заключается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том,</w:t>
      </w:r>
      <w:r w:rsidR="0021198C" w:rsidRPr="0021198C">
        <w:t xml:space="preserve"> </w:t>
      </w:r>
      <w:r w:rsidRPr="0021198C">
        <w:t>что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выборе</w:t>
      </w:r>
      <w:r w:rsidR="0021198C" w:rsidRPr="0021198C">
        <w:t xml:space="preserve"> </w:t>
      </w:r>
      <w:r w:rsidRPr="0021198C">
        <w:t>данной</w:t>
      </w:r>
      <w:r w:rsidR="0021198C" w:rsidRPr="0021198C">
        <w:t xml:space="preserve"> </w:t>
      </w:r>
      <w:r w:rsidRPr="0021198C">
        <w:t>группы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выставляет</w:t>
      </w:r>
      <w:r w:rsidR="0021198C" w:rsidRPr="0021198C">
        <w:t xml:space="preserve"> </w:t>
      </w:r>
      <w:r w:rsidRPr="0021198C">
        <w:t>кратковременный</w:t>
      </w:r>
      <w:r w:rsidR="0021198C" w:rsidRPr="0021198C">
        <w:t xml:space="preserve"> </w:t>
      </w:r>
      <w:r w:rsidRPr="0021198C">
        <w:t>импульс</w:t>
      </w:r>
      <w:r w:rsidR="0021198C" w:rsidRPr="0021198C">
        <w:t xml:space="preserve"> </w:t>
      </w:r>
      <w:r w:rsidRPr="0021198C">
        <w:t>выбора</w:t>
      </w:r>
      <w:r w:rsidR="0021198C" w:rsidRPr="0021198C">
        <w:t xml:space="preserve"> </w:t>
      </w:r>
      <w:r w:rsidRPr="0021198C">
        <w:t>ТС</w:t>
      </w:r>
      <w:r w:rsidR="0021198C">
        <w:t xml:space="preserve"> (</w:t>
      </w:r>
      <w:r w:rsidRPr="0021198C">
        <w:rPr>
          <w:lang w:val="en-US"/>
        </w:rPr>
        <w:t>VT</w:t>
      </w:r>
      <w:r w:rsidRPr="0021198C">
        <w:t>1</w:t>
      </w:r>
      <w:r w:rsidR="0021198C" w:rsidRPr="0021198C">
        <w:t xml:space="preserve">), </w:t>
      </w:r>
      <w:r w:rsidRPr="0021198C">
        <w:t>одновременно</w:t>
      </w:r>
      <w:r w:rsidR="0021198C" w:rsidRPr="0021198C">
        <w:t xml:space="preserve"> </w:t>
      </w:r>
      <w:r w:rsidRPr="0021198C">
        <w:t>срабатывает</w:t>
      </w:r>
      <w:r w:rsidR="0021198C" w:rsidRPr="0021198C">
        <w:t xml:space="preserve"> </w:t>
      </w:r>
      <w:r w:rsidRPr="0021198C">
        <w:t>индикатор</w:t>
      </w:r>
      <w:r w:rsidR="0021198C">
        <w:t xml:space="preserve"> "</w:t>
      </w:r>
      <w:r w:rsidRPr="0021198C">
        <w:t>ТС</w:t>
      </w:r>
      <w:r w:rsidR="0021198C">
        <w:t>"</w:t>
      </w:r>
      <w:r w:rsidR="0021198C" w:rsidRPr="0021198C">
        <w:t xml:space="preserve">. </w:t>
      </w:r>
      <w:r w:rsidRPr="0021198C">
        <w:t>На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опроса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выходную</w:t>
      </w:r>
      <w:r w:rsidR="0021198C" w:rsidRPr="0021198C">
        <w:t xml:space="preserve"> </w:t>
      </w:r>
      <w:r w:rsidRPr="0021198C">
        <w:t>шину</w:t>
      </w:r>
      <w:r w:rsidR="0021198C" w:rsidRPr="0021198C">
        <w:t xml:space="preserve"> </w:t>
      </w:r>
      <w:r w:rsidRPr="0021198C">
        <w:rPr>
          <w:lang w:val="en-US"/>
        </w:rPr>
        <w:t>D</w:t>
      </w:r>
      <w:r w:rsidR="0021198C" w:rsidRPr="0021198C">
        <w:t xml:space="preserve"> </w:t>
      </w:r>
      <w:r w:rsidR="00E2741C">
        <w:t>выстав</w:t>
      </w:r>
      <w:r w:rsidRPr="0021198C">
        <w:t>ляются</w:t>
      </w:r>
      <w:r w:rsidR="0021198C" w:rsidRPr="0021198C">
        <w:t xml:space="preserve"> </w:t>
      </w:r>
      <w:r w:rsidRPr="0021198C">
        <w:t>16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ТС</w:t>
      </w:r>
      <w:r w:rsidR="0021198C" w:rsidRPr="0021198C">
        <w:t xml:space="preserve"> </w:t>
      </w:r>
      <w:r w:rsidRPr="0021198C">
        <w:t>данного</w:t>
      </w:r>
      <w:r w:rsidR="0021198C" w:rsidRPr="0021198C">
        <w:t xml:space="preserve"> </w:t>
      </w:r>
      <w:r w:rsidRPr="0021198C">
        <w:t>мультиплексора</w:t>
      </w:r>
      <w:r w:rsidR="0021198C" w:rsidRPr="0021198C">
        <w:t xml:space="preserve">. </w:t>
      </w:r>
      <w:r w:rsidRPr="0021198C">
        <w:t>Логические</w:t>
      </w:r>
      <w:r w:rsidR="0021198C" w:rsidRPr="0021198C">
        <w:t xml:space="preserve"> </w:t>
      </w:r>
      <w:r w:rsidRPr="0021198C">
        <w:t>единицы</w:t>
      </w:r>
      <w:r w:rsidR="0021198C" w:rsidRPr="0021198C">
        <w:t xml:space="preserve"> </w:t>
      </w:r>
      <w:r w:rsidRPr="0021198C">
        <w:t>поступают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те</w:t>
      </w:r>
      <w:r w:rsidR="0021198C" w:rsidRPr="0021198C">
        <w:t xml:space="preserve"> </w:t>
      </w:r>
      <w:r w:rsidRPr="0021198C">
        <w:t>разряды</w:t>
      </w:r>
      <w:r w:rsidR="0021198C" w:rsidRPr="0021198C">
        <w:t xml:space="preserve"> </w:t>
      </w:r>
      <w:r w:rsidRPr="0021198C">
        <w:t>выходной</w:t>
      </w:r>
      <w:r w:rsidR="0021198C" w:rsidRPr="0021198C">
        <w:t xml:space="preserve"> </w:t>
      </w:r>
      <w:r w:rsidRPr="0021198C">
        <w:t>шины,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которым</w:t>
      </w:r>
      <w:r w:rsidR="0021198C" w:rsidRPr="0021198C">
        <w:t xml:space="preserve"> </w:t>
      </w:r>
      <w:r w:rsidRPr="0021198C">
        <w:t>подключены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ТС,</w:t>
      </w:r>
      <w:r w:rsidR="0021198C" w:rsidRPr="0021198C">
        <w:t xml:space="preserve"> </w:t>
      </w:r>
      <w:r w:rsidRPr="0021198C">
        <w:t>имеющие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входе</w:t>
      </w:r>
      <w:r w:rsidR="0021198C" w:rsidRPr="0021198C">
        <w:t xml:space="preserve"> </w:t>
      </w:r>
      <w:r w:rsidRPr="0021198C">
        <w:t>Вх1</w:t>
      </w:r>
      <w:r w:rsidR="0021198C">
        <w:t>.</w:t>
      </w:r>
      <w:r w:rsidR="0021198C" w:rsidRPr="0021198C">
        <w:t xml:space="preserve"> </w:t>
      </w:r>
      <w:r w:rsidRPr="0021198C">
        <w:t>Вх16</w:t>
      </w:r>
      <w:r w:rsidR="0021198C" w:rsidRPr="0021198C">
        <w:t xml:space="preserve"> </w:t>
      </w:r>
      <w:r w:rsidRPr="0021198C">
        <w:t>потенциал</w:t>
      </w:r>
      <w:r w:rsidR="0021198C" w:rsidRPr="0021198C">
        <w:t xml:space="preserve"> </w:t>
      </w:r>
      <w:r w:rsidRPr="0021198C">
        <w:t>100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. </w:t>
      </w:r>
      <w:r w:rsidRPr="0021198C">
        <w:t>Такой</w:t>
      </w:r>
      <w:r w:rsidR="0021198C" w:rsidRPr="0021198C">
        <w:t xml:space="preserve"> </w:t>
      </w:r>
      <w:r w:rsidRPr="0021198C">
        <w:t>потенциал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поступать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шинки</w:t>
      </w:r>
      <w:r w:rsidR="0021198C" w:rsidRPr="0021198C">
        <w:t xml:space="preserve"> </w:t>
      </w:r>
      <w:r w:rsidRPr="0021198C">
        <w:t>ШТС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замкнутый</w:t>
      </w:r>
      <w:r w:rsidR="0021198C" w:rsidRPr="0021198C">
        <w:t xml:space="preserve"> </w:t>
      </w:r>
      <w:r w:rsidRPr="0021198C">
        <w:t>контакт</w:t>
      </w:r>
      <w:r w:rsidR="0021198C" w:rsidRPr="0021198C">
        <w:t xml:space="preserve"> </w:t>
      </w:r>
      <w:r w:rsidRPr="0021198C">
        <w:t>реле</w:t>
      </w:r>
      <w:r w:rsidR="0021198C" w:rsidRPr="0021198C">
        <w:t xml:space="preserve"> </w:t>
      </w:r>
      <w:r w:rsidRPr="0021198C">
        <w:t>контролируемого</w:t>
      </w:r>
      <w:r w:rsidR="0021198C" w:rsidRPr="0021198C">
        <w:t xml:space="preserve"> </w:t>
      </w:r>
      <w:r w:rsidRPr="0021198C">
        <w:t>объекта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интервалах</w:t>
      </w:r>
      <w:r w:rsidR="0021198C" w:rsidRPr="0021198C">
        <w:t xml:space="preserve"> </w:t>
      </w:r>
      <w:r w:rsidRPr="0021198C">
        <w:t>между</w:t>
      </w:r>
      <w:r w:rsidR="0021198C" w:rsidRPr="0021198C">
        <w:t xml:space="preserve"> </w:t>
      </w:r>
      <w:r w:rsidRPr="0021198C">
        <w:t>опросами</w:t>
      </w:r>
      <w:r w:rsidR="0021198C" w:rsidRPr="0021198C">
        <w:t xml:space="preserve"> </w:t>
      </w:r>
      <w:r w:rsidRPr="0021198C">
        <w:t>выходы</w:t>
      </w:r>
      <w:r w:rsidR="0021198C" w:rsidRPr="0021198C">
        <w:t xml:space="preserve"> </w:t>
      </w:r>
      <w:r w:rsidRPr="0021198C">
        <w:t>схем</w:t>
      </w:r>
      <w:r w:rsidR="0021198C" w:rsidRPr="0021198C">
        <w:t xml:space="preserve"> </w:t>
      </w:r>
      <w:r w:rsidRPr="0021198C">
        <w:rPr>
          <w:lang w:val="en-US"/>
        </w:rPr>
        <w:t>D</w:t>
      </w:r>
      <w:r w:rsidRPr="0021198C">
        <w:t>2_</w:t>
      </w:r>
      <w:r w:rsidRPr="0021198C">
        <w:rPr>
          <w:lang w:val="en-US"/>
        </w:rPr>
        <w:t>D</w:t>
      </w:r>
      <w:r w:rsidRPr="0021198C">
        <w:t>3</w:t>
      </w:r>
      <w:r w:rsidR="0021198C" w:rsidRPr="0021198C">
        <w:t xml:space="preserve"> </w:t>
      </w:r>
      <w:r w:rsidRPr="0021198C">
        <w:t>находятся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состоянии</w:t>
      </w:r>
      <w:r w:rsidR="0021198C" w:rsidRPr="0021198C">
        <w:t xml:space="preserve"> </w:t>
      </w:r>
      <w:r w:rsidRPr="0021198C">
        <w:t>высокого</w:t>
      </w:r>
      <w:r w:rsidR="0021198C" w:rsidRPr="0021198C">
        <w:t xml:space="preserve"> </w:t>
      </w:r>
      <w:r w:rsidRPr="0021198C">
        <w:t>сопротивления,</w:t>
      </w:r>
      <w:r w:rsidR="0021198C" w:rsidRPr="0021198C">
        <w:t xml:space="preserve"> </w:t>
      </w:r>
      <w:r w:rsidR="0021198C">
        <w:t>т.е.</w:t>
      </w:r>
      <w:r w:rsidR="0021198C" w:rsidRPr="0021198C">
        <w:t xml:space="preserve"> </w:t>
      </w:r>
      <w:r w:rsidRPr="0021198C">
        <w:t>отключены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шин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rPr>
          <w:lang w:val="en-US"/>
        </w:rPr>
        <w:t>D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эти</w:t>
      </w:r>
      <w:r w:rsidR="0021198C" w:rsidRPr="0021198C">
        <w:t xml:space="preserve"> </w:t>
      </w:r>
      <w:r w:rsidRPr="0021198C">
        <w:t>интервалы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подключить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этим</w:t>
      </w:r>
      <w:r w:rsidR="0021198C" w:rsidRPr="0021198C">
        <w:t xml:space="preserve"> </w:t>
      </w:r>
      <w:r w:rsidRPr="0021198C">
        <w:t>шинам</w:t>
      </w:r>
      <w:r w:rsidR="0021198C" w:rsidRPr="0021198C">
        <w:t xml:space="preserve"> </w:t>
      </w:r>
      <w:r w:rsidRPr="0021198C">
        <w:t>другой</w:t>
      </w:r>
      <w:r w:rsidR="0021198C" w:rsidRPr="0021198C">
        <w:t xml:space="preserve"> </w:t>
      </w:r>
      <w:r w:rsidRPr="0021198C">
        <w:t>мультиплексор</w:t>
      </w:r>
      <w:r w:rsidR="0021198C" w:rsidRPr="0021198C">
        <w:t xml:space="preserve">. </w:t>
      </w:r>
      <w:r w:rsidRPr="0021198C">
        <w:t>Таким</w:t>
      </w:r>
      <w:r w:rsidR="0021198C" w:rsidRPr="0021198C">
        <w:t xml:space="preserve"> </w:t>
      </w:r>
      <w:r w:rsidRPr="0021198C">
        <w:t>образом,</w:t>
      </w:r>
      <w:r w:rsidR="0021198C" w:rsidRPr="0021198C">
        <w:t xml:space="preserve"> </w:t>
      </w:r>
      <w:r w:rsidRPr="0021198C">
        <w:t>шина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нескольких</w:t>
      </w:r>
      <w:r w:rsidR="0021198C" w:rsidRPr="0021198C">
        <w:t xml:space="preserve"> </w:t>
      </w:r>
      <w:r w:rsidRPr="0021198C">
        <w:t>мультиплексоров</w:t>
      </w:r>
      <w:r w:rsidR="0021198C" w:rsidRPr="0021198C">
        <w:t>.</w:t>
      </w:r>
    </w:p>
    <w:p w:rsidR="00050957" w:rsidRPr="0021198C" w:rsidRDefault="00050957" w:rsidP="0021198C">
      <w:pPr>
        <w:shd w:val="clear" w:color="auto" w:fill="FFFFFF"/>
        <w:tabs>
          <w:tab w:val="left" w:pos="726"/>
        </w:tabs>
        <w:rPr>
          <w:i/>
        </w:rPr>
      </w:pPr>
      <w:r w:rsidRPr="0021198C">
        <w:rPr>
          <w:b/>
          <w:bCs/>
          <w:i/>
        </w:rPr>
        <w:t>Мультиплексор</w:t>
      </w:r>
      <w:r w:rsidR="0021198C" w:rsidRPr="0021198C">
        <w:rPr>
          <w:b/>
          <w:bCs/>
          <w:i/>
        </w:rPr>
        <w:t xml:space="preserve"> </w:t>
      </w:r>
      <w:r w:rsidRPr="0021198C">
        <w:rPr>
          <w:b/>
          <w:bCs/>
          <w:i/>
        </w:rPr>
        <w:t>ТИ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Мультиплексор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t>МТИ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телеизмерения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допусковый</w:t>
      </w:r>
      <w:r w:rsidR="0021198C" w:rsidRPr="0021198C">
        <w:t xml:space="preserve"> </w:t>
      </w:r>
      <w:r w:rsidRPr="0021198C">
        <w:t>контроль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8</w:t>
      </w:r>
      <w:r w:rsidR="0021198C" w:rsidRPr="0021198C">
        <w:t xml:space="preserve"> </w:t>
      </w:r>
      <w:r w:rsidRPr="0021198C">
        <w:t>аналоговых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передает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интерфейсу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 w:rsidRPr="0021198C">
        <w:t xml:space="preserve"> </w:t>
      </w:r>
      <w:r w:rsidRPr="0021198C">
        <w:t>управляющему</w:t>
      </w:r>
      <w:r w:rsidR="0021198C" w:rsidRPr="0021198C">
        <w:t xml:space="preserve"> </w:t>
      </w:r>
      <w:r w:rsidRPr="0021198C">
        <w:t>контроллеру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. </w:t>
      </w:r>
      <w:r w:rsidRPr="0021198C">
        <w:t>Амплитуда</w:t>
      </w:r>
      <w:r w:rsidR="0021198C" w:rsidRPr="0021198C">
        <w:t xml:space="preserve"> </w:t>
      </w:r>
      <w:r w:rsidRPr="0021198C">
        <w:t>входных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задается</w:t>
      </w:r>
      <w:r w:rsidR="0021198C" w:rsidRPr="0021198C">
        <w:t xml:space="preserve"> </w:t>
      </w:r>
      <w:r w:rsidRPr="0021198C">
        <w:t>перемычками</w:t>
      </w:r>
      <w:r w:rsidR="0021198C" w:rsidRPr="0021198C">
        <w:t xml:space="preserve"> </w:t>
      </w:r>
      <w:r w:rsidRPr="0021198C">
        <w:rPr>
          <w:lang w:val="en-US"/>
        </w:rPr>
        <w:t>S</w:t>
      </w:r>
      <w:r w:rsidRPr="0021198C">
        <w:t>1</w:t>
      </w:r>
      <w:r w:rsidR="0021198C">
        <w:t>.</w:t>
      </w:r>
      <w:r w:rsidR="0021198C" w:rsidRPr="0021198C">
        <w:t xml:space="preserve"> </w:t>
      </w:r>
      <w:r w:rsidRPr="0021198C">
        <w:rPr>
          <w:lang w:val="en-US"/>
        </w:rPr>
        <w:t>S</w:t>
      </w:r>
      <w:r w:rsidRPr="0021198C">
        <w:t>8</w:t>
      </w:r>
      <w:r w:rsidR="0021198C" w:rsidRPr="0021198C">
        <w:t xml:space="preserve">. </w:t>
      </w:r>
      <w:r w:rsidRPr="0021198C">
        <w:t>Скорость</w:t>
      </w:r>
      <w:r w:rsidR="0021198C" w:rsidRPr="0021198C">
        <w:t xml:space="preserve"> </w:t>
      </w:r>
      <w:r w:rsidRPr="0021198C">
        <w:t>обмена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интерфейсу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-485</w:t>
      </w:r>
      <w:r w:rsidR="0021198C" w:rsidRPr="0021198C">
        <w:t xml:space="preserve"> - </w:t>
      </w:r>
      <w:r w:rsidRPr="0021198C">
        <w:t>9600</w:t>
      </w:r>
      <w:r w:rsidR="0021198C" w:rsidRPr="0021198C">
        <w:t xml:space="preserve"> </w:t>
      </w:r>
      <w:r w:rsidRPr="0021198C">
        <w:t>бит/с</w:t>
      </w:r>
      <w:r w:rsidR="0021198C" w:rsidRPr="0021198C">
        <w:t xml:space="preserve">. </w:t>
      </w:r>
      <w:r w:rsidRPr="0021198C">
        <w:t>Внешние</w:t>
      </w:r>
      <w:r w:rsidR="0021198C" w:rsidRPr="0021198C">
        <w:t xml:space="preserve"> </w:t>
      </w:r>
      <w:r w:rsidRPr="0021198C">
        <w:t>подключения</w:t>
      </w:r>
      <w:r w:rsidR="0021198C" w:rsidRPr="0021198C">
        <w:t xml:space="preserve"> </w:t>
      </w:r>
      <w:r w:rsidRPr="0021198C">
        <w:t>МТИ</w:t>
      </w:r>
      <w:r w:rsidR="0021198C" w:rsidRPr="0021198C">
        <w:t xml:space="preserve"> </w:t>
      </w:r>
      <w:r w:rsidRPr="0021198C">
        <w:t>осуществляются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помощью</w:t>
      </w:r>
      <w:r w:rsidR="0021198C" w:rsidRPr="0021198C">
        <w:t xml:space="preserve"> </w:t>
      </w:r>
      <w:r w:rsidRPr="0021198C">
        <w:t>разъемов</w:t>
      </w:r>
      <w:r w:rsidR="0021198C" w:rsidRPr="0021198C">
        <w:t xml:space="preserve"> </w:t>
      </w:r>
      <w:r w:rsidRPr="0021198C">
        <w:rPr>
          <w:lang w:val="en-US"/>
        </w:rPr>
        <w:t>XI</w:t>
      </w:r>
      <w:r w:rsidR="0021198C">
        <w:t>.</w:t>
      </w:r>
      <w:r w:rsidR="0021198C" w:rsidRPr="0021198C">
        <w:t xml:space="preserve"> </w:t>
      </w:r>
      <w:r w:rsidRPr="0021198C">
        <w:t>ХЗ</w:t>
      </w:r>
      <w:r w:rsidR="0021198C" w:rsidRPr="0021198C">
        <w:t xml:space="preserve"> </w:t>
      </w:r>
      <w:r w:rsidRPr="0021198C">
        <w:t>печатной</w:t>
      </w:r>
      <w:r w:rsidR="0021198C" w:rsidRPr="0021198C">
        <w:t xml:space="preserve"> </w:t>
      </w:r>
      <w:r w:rsidRPr="0021198C">
        <w:t>платы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Сигналы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датчиков</w:t>
      </w:r>
      <w:r w:rsidR="0021198C" w:rsidRPr="0021198C">
        <w:t xml:space="preserve"> </w:t>
      </w:r>
      <w:r w:rsidRPr="0021198C">
        <w:t>напряжения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разъем</w:t>
      </w:r>
      <w:r w:rsidR="0021198C" w:rsidRPr="0021198C">
        <w:t xml:space="preserve"> </w:t>
      </w:r>
      <w:r w:rsidRPr="0021198C">
        <w:t>Х2</w:t>
      </w:r>
      <w:r w:rsidR="0021198C" w:rsidRPr="0021198C">
        <w:t xml:space="preserve"> </w:t>
      </w:r>
      <w:r w:rsidRPr="0021198C">
        <w:t>поступают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МТИ,</w:t>
      </w:r>
      <w:r w:rsidR="0021198C" w:rsidRPr="0021198C">
        <w:t xml:space="preserve"> </w:t>
      </w:r>
      <w:r w:rsidRPr="0021198C">
        <w:t>где</w:t>
      </w:r>
      <w:r w:rsidR="0021198C" w:rsidRPr="0021198C">
        <w:t xml:space="preserve"> </w:t>
      </w:r>
      <w:r w:rsidRPr="0021198C">
        <w:t>запоминаются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обрабатываются</w:t>
      </w:r>
      <w:r w:rsidR="0021198C" w:rsidRPr="0021198C">
        <w:t xml:space="preserve">. </w:t>
      </w:r>
      <w:r w:rsidRPr="0021198C">
        <w:t>Ввод</w:t>
      </w:r>
      <w:r w:rsidR="0021198C" w:rsidRPr="0021198C">
        <w:t xml:space="preserve"> </w:t>
      </w:r>
      <w:r w:rsidRPr="0021198C">
        <w:t>программ</w:t>
      </w:r>
      <w:r w:rsidR="0021198C" w:rsidRPr="0021198C">
        <w:t xml:space="preserve"> </w:t>
      </w:r>
      <w:r w:rsidRPr="0021198C">
        <w:t>алгоритмов</w:t>
      </w:r>
      <w:r w:rsidR="0021198C" w:rsidRPr="0021198C">
        <w:t xml:space="preserve"> </w:t>
      </w:r>
      <w:r w:rsidRPr="0021198C">
        <w:t>обработки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разъем</w:t>
      </w:r>
      <w:r w:rsidR="0021198C" w:rsidRPr="0021198C">
        <w:t xml:space="preserve"> </w:t>
      </w:r>
      <w:r w:rsidRPr="0021198C">
        <w:t>ХЗ</w:t>
      </w:r>
      <w:r w:rsidR="0021198C" w:rsidRPr="0021198C">
        <w:t xml:space="preserve"> </w:t>
      </w:r>
      <w:r w:rsidRPr="0021198C">
        <w:t>посредством</w:t>
      </w:r>
      <w:r w:rsidR="0021198C" w:rsidRPr="0021198C">
        <w:t xml:space="preserve"> </w:t>
      </w:r>
      <w:r w:rsidRPr="0021198C">
        <w:t>ПЭВМ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наладке</w:t>
      </w:r>
      <w:r w:rsidR="0021198C" w:rsidRPr="0021198C">
        <w:t xml:space="preserve"> </w:t>
      </w:r>
      <w:r w:rsidRPr="0021198C">
        <w:t>модуля</w:t>
      </w:r>
      <w:r w:rsidR="0021198C" w:rsidRPr="0021198C">
        <w:t xml:space="preserve">. </w:t>
      </w:r>
      <w:r w:rsidRPr="0021198C">
        <w:t>Обработку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ТИ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специальный</w:t>
      </w:r>
      <w:r w:rsidR="0021198C" w:rsidRPr="0021198C">
        <w:t xml:space="preserve"> </w:t>
      </w:r>
      <w:r w:rsidRPr="0021198C">
        <w:t>микропроцессор,</w:t>
      </w:r>
      <w:r w:rsidR="0021198C" w:rsidRPr="0021198C">
        <w:t xml:space="preserve"> </w:t>
      </w:r>
      <w:r w:rsidRPr="0021198C">
        <w:t>имеющий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своем</w:t>
      </w:r>
      <w:r w:rsidR="0021198C" w:rsidRPr="0021198C">
        <w:t xml:space="preserve"> </w:t>
      </w:r>
      <w:r w:rsidRPr="0021198C">
        <w:t>составе</w:t>
      </w:r>
      <w:r w:rsidR="0021198C" w:rsidRPr="0021198C">
        <w:t xml:space="preserve"> </w:t>
      </w:r>
      <w:r w:rsidRPr="0021198C">
        <w:t>аналогово-цифровой</w:t>
      </w:r>
      <w:r w:rsidR="0021198C" w:rsidRPr="0021198C">
        <w:t xml:space="preserve"> </w:t>
      </w:r>
      <w:r w:rsidRPr="0021198C">
        <w:t>преобразователь</w:t>
      </w:r>
      <w:r w:rsidR="0021198C" w:rsidRPr="0021198C">
        <w:t xml:space="preserve"> </w:t>
      </w:r>
      <w:r w:rsidRPr="0021198C">
        <w:t>АЦП</w:t>
      </w:r>
      <w:r w:rsidR="0021198C" w:rsidRPr="0021198C">
        <w:t xml:space="preserve">. </w:t>
      </w:r>
      <w:r w:rsidRPr="0021198C">
        <w:t>Микропроцессор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вычисление</w:t>
      </w:r>
      <w:r w:rsidR="0021198C" w:rsidRPr="0021198C">
        <w:t xml:space="preserve"> </w:t>
      </w:r>
      <w:r w:rsidRPr="0021198C">
        <w:t>линейных</w:t>
      </w:r>
      <w:r w:rsidR="0021198C" w:rsidRPr="0021198C">
        <w:t xml:space="preserve"> </w:t>
      </w:r>
      <w:r w:rsidRPr="0021198C">
        <w:t>напряжений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измеренным</w:t>
      </w:r>
      <w:r w:rsidR="0021198C" w:rsidRPr="0021198C">
        <w:t xml:space="preserve"> </w:t>
      </w:r>
      <w:r w:rsidRPr="0021198C">
        <w:t>фазным</w:t>
      </w:r>
      <w:r w:rsidR="0021198C" w:rsidRPr="0021198C">
        <w:t xml:space="preserve"> </w:t>
      </w:r>
      <w:r w:rsidRPr="0021198C">
        <w:t>напряжениям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производит</w:t>
      </w:r>
      <w:r w:rsidR="0021198C" w:rsidRPr="0021198C">
        <w:t xml:space="preserve"> </w:t>
      </w:r>
      <w:r w:rsidRPr="0021198C">
        <w:t>допусковый</w:t>
      </w:r>
      <w:r w:rsidR="0021198C" w:rsidRPr="0021198C">
        <w:t xml:space="preserve"> </w:t>
      </w:r>
      <w:r w:rsidRPr="0021198C">
        <w:t>контроль</w:t>
      </w:r>
      <w:r w:rsidR="0021198C" w:rsidRPr="0021198C">
        <w:t xml:space="preserve"> </w:t>
      </w:r>
      <w:r w:rsidRPr="0021198C">
        <w:t>измеряемых</w:t>
      </w:r>
      <w:r w:rsidR="0021198C" w:rsidRPr="0021198C">
        <w:t xml:space="preserve"> </w:t>
      </w:r>
      <w:r w:rsidRPr="0021198C">
        <w:t>параметров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На</w:t>
      </w:r>
      <w:r w:rsidR="0021198C" w:rsidRPr="0021198C">
        <w:t xml:space="preserve"> </w:t>
      </w:r>
      <w:r w:rsidRPr="0021198C">
        <w:t>лицевой</w:t>
      </w:r>
      <w:r w:rsidR="0021198C" w:rsidRPr="0021198C">
        <w:t xml:space="preserve"> </w:t>
      </w:r>
      <w:r w:rsidRPr="0021198C">
        <w:t>панели</w:t>
      </w:r>
      <w:r w:rsidR="0021198C" w:rsidRPr="0021198C">
        <w:t xml:space="preserve"> </w:t>
      </w:r>
      <w:r w:rsidRPr="0021198C">
        <w:t>блока</w:t>
      </w:r>
      <w:r w:rsidR="0021198C" w:rsidRPr="0021198C">
        <w:t xml:space="preserve"> </w:t>
      </w:r>
      <w:r w:rsidRPr="0021198C">
        <w:t>имеется</w:t>
      </w:r>
      <w:r w:rsidR="0021198C" w:rsidRPr="0021198C">
        <w:t xml:space="preserve"> </w:t>
      </w:r>
      <w:r w:rsidRPr="0021198C">
        <w:t>кнопка</w:t>
      </w:r>
      <w:r w:rsidR="0021198C">
        <w:t xml:space="preserve"> "</w:t>
      </w:r>
      <w:r w:rsidRPr="0021198C">
        <w:rPr>
          <w:lang w:val="en-US"/>
        </w:rPr>
        <w:t>RST</w:t>
      </w:r>
      <w:r w:rsidR="0021198C">
        <w:t xml:space="preserve">" </w:t>
      </w:r>
      <w:r w:rsidRPr="0021198C">
        <w:t>для</w:t>
      </w:r>
      <w:r w:rsidR="0021198C" w:rsidRPr="0021198C">
        <w:t xml:space="preserve"> </w:t>
      </w:r>
      <w:r w:rsidRPr="0021198C">
        <w:t>перезапуска</w:t>
      </w:r>
      <w:r w:rsidR="0021198C" w:rsidRPr="0021198C">
        <w:t xml:space="preserve"> </w:t>
      </w:r>
      <w:r w:rsidRPr="0021198C">
        <w:t>микропроцессора</w:t>
      </w:r>
      <w:r w:rsidR="0021198C" w:rsidRPr="0021198C">
        <w:t xml:space="preserve">. </w:t>
      </w:r>
      <w:r w:rsidRPr="0021198C">
        <w:t>Исправное</w:t>
      </w:r>
      <w:r w:rsidR="0021198C" w:rsidRPr="0021198C">
        <w:t xml:space="preserve"> </w:t>
      </w:r>
      <w:r w:rsidRPr="0021198C">
        <w:t>состояние</w:t>
      </w:r>
      <w:r w:rsidR="0021198C" w:rsidRPr="0021198C">
        <w:t xml:space="preserve"> </w:t>
      </w:r>
      <w:r w:rsidRPr="0021198C">
        <w:t>МТИ</w:t>
      </w:r>
      <w:r w:rsidR="0021198C" w:rsidRPr="0021198C">
        <w:t xml:space="preserve"> </w:t>
      </w:r>
      <w:r w:rsidRPr="0021198C">
        <w:t>индицируется</w:t>
      </w:r>
      <w:r w:rsidR="0021198C" w:rsidRPr="0021198C">
        <w:t xml:space="preserve"> </w:t>
      </w:r>
      <w:r w:rsidRPr="0021198C">
        <w:t>поочередным</w:t>
      </w:r>
      <w:r w:rsidR="0021198C" w:rsidRPr="0021198C">
        <w:t xml:space="preserve"> </w:t>
      </w:r>
      <w:r w:rsidRPr="0021198C">
        <w:t>миганием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частотой</w:t>
      </w:r>
      <w:r w:rsidR="0021198C" w:rsidRPr="0021198C">
        <w:t xml:space="preserve"> </w:t>
      </w:r>
      <w:r w:rsidRPr="0021198C">
        <w:t>около</w:t>
      </w:r>
      <w:r w:rsidR="0021198C" w:rsidRPr="0021198C">
        <w:t xml:space="preserve"> </w:t>
      </w:r>
      <w:r w:rsidRPr="0021198C">
        <w:t>0,5</w:t>
      </w:r>
      <w:r w:rsidR="0021198C" w:rsidRPr="0021198C">
        <w:t xml:space="preserve"> </w:t>
      </w:r>
      <w:r w:rsidRPr="0021198C">
        <w:t>Гц</w:t>
      </w:r>
      <w:r w:rsidR="0021198C" w:rsidRPr="0021198C">
        <w:t xml:space="preserve"> </w:t>
      </w:r>
      <w:r w:rsidRPr="0021198C">
        <w:t>светодиодов</w:t>
      </w:r>
      <w:r w:rsidR="0021198C">
        <w:t xml:space="preserve"> "</w:t>
      </w:r>
      <w:r w:rsidRPr="0021198C">
        <w:rPr>
          <w:lang w:val="en-US"/>
        </w:rPr>
        <w:t>Rx</w:t>
      </w:r>
      <w:r w:rsidR="0021198C">
        <w:t xml:space="preserve">" </w:t>
      </w:r>
      <w:r w:rsidRPr="0021198C">
        <w:t>и</w:t>
      </w:r>
      <w:r w:rsidR="0021198C">
        <w:t xml:space="preserve"> "</w:t>
      </w:r>
      <w:r w:rsidRPr="0021198C">
        <w:t>Тх</w:t>
      </w:r>
      <w:r w:rsidR="0021198C">
        <w:t>"</w:t>
      </w:r>
      <w:r w:rsidRPr="0021198C">
        <w:t>,</w:t>
      </w:r>
      <w:r w:rsidR="0021198C" w:rsidRPr="0021198C">
        <w:t xml:space="preserve"> </w:t>
      </w:r>
      <w:r w:rsidRPr="0021198C">
        <w:t>контролирующих</w:t>
      </w:r>
      <w:r w:rsidR="0021198C" w:rsidRPr="0021198C">
        <w:t xml:space="preserve"> </w:t>
      </w:r>
      <w:r w:rsidRPr="0021198C">
        <w:t>обмен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блоком</w:t>
      </w:r>
      <w:r w:rsidR="0021198C" w:rsidRPr="0021198C">
        <w:t xml:space="preserve"> </w:t>
      </w:r>
      <w:r w:rsidRPr="0021198C">
        <w:t>МК-Д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Питание</w:t>
      </w:r>
      <w:r w:rsidR="0021198C" w:rsidRPr="0021198C">
        <w:t xml:space="preserve"> </w:t>
      </w:r>
      <w:r w:rsidRPr="0021198C">
        <w:t>подается</w:t>
      </w:r>
      <w:r w:rsidR="0021198C" w:rsidRPr="0021198C">
        <w:t xml:space="preserve"> </w:t>
      </w:r>
      <w:r w:rsidRPr="0021198C">
        <w:t>через</w:t>
      </w:r>
      <w:r w:rsidR="0021198C" w:rsidRPr="0021198C">
        <w:t xml:space="preserve"> </w:t>
      </w:r>
      <w:r w:rsidRPr="0021198C">
        <w:t>разъем</w:t>
      </w:r>
      <w:r w:rsidR="0021198C" w:rsidRPr="0021198C">
        <w:t xml:space="preserve"> </w:t>
      </w:r>
      <w:r w:rsidRPr="0021198C">
        <w:rPr>
          <w:lang w:val="en-US"/>
        </w:rPr>
        <w:t>XI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блока</w:t>
      </w:r>
      <w:r w:rsidR="0021198C" w:rsidRPr="0021198C">
        <w:t xml:space="preserve"> </w:t>
      </w:r>
      <w:r w:rsidRPr="0021198C">
        <w:t>питания</w:t>
      </w:r>
      <w:r w:rsidR="0021198C" w:rsidRPr="0021198C">
        <w:t xml:space="preserve"> </w:t>
      </w:r>
      <w:r w:rsidRPr="0021198C">
        <w:t>ИГО</w:t>
      </w:r>
      <w:r w:rsidR="0021198C" w:rsidRPr="0021198C">
        <w:t>.</w:t>
      </w:r>
    </w:p>
    <w:p w:rsidR="00F92D40" w:rsidRDefault="00F92D40" w:rsidP="00F92D40">
      <w:bookmarkStart w:id="12" w:name="_Toc286013101"/>
    </w:p>
    <w:p w:rsidR="00050957" w:rsidRDefault="00050957" w:rsidP="00E2741C">
      <w:pPr>
        <w:pStyle w:val="1"/>
      </w:pPr>
      <w:r w:rsidRPr="0021198C">
        <w:t>Модем-УКП</w:t>
      </w:r>
      <w:bookmarkEnd w:id="12"/>
    </w:p>
    <w:p w:rsidR="00E2741C" w:rsidRPr="00E2741C" w:rsidRDefault="00E2741C" w:rsidP="00E2741C">
      <w:pPr>
        <w:rPr>
          <w:lang w:eastAsia="en-US"/>
        </w:rPr>
      </w:pP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Модем</w:t>
      </w:r>
      <w:r w:rsidR="0021198C" w:rsidRPr="0021198C">
        <w:t xml:space="preserve"> </w:t>
      </w:r>
      <w:r w:rsidRPr="0021198C">
        <w:t>предназначен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организации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четырехпроводным</w:t>
      </w:r>
      <w:r w:rsidR="0021198C" w:rsidRPr="0021198C">
        <w:t xml:space="preserve"> </w:t>
      </w:r>
      <w:r w:rsidRPr="0021198C">
        <w:t>некоммутируемым</w:t>
      </w:r>
      <w:r w:rsidR="0021198C" w:rsidRPr="0021198C">
        <w:t xml:space="preserve"> </w:t>
      </w:r>
      <w:r w:rsidRPr="0021198C">
        <w:t>каналам</w:t>
      </w:r>
      <w:r w:rsidR="0021198C" w:rsidRPr="0021198C">
        <w:t xml:space="preserve"> </w:t>
      </w:r>
      <w:r w:rsidRPr="0021198C">
        <w:t>тональной</w:t>
      </w:r>
      <w:r w:rsidR="0021198C" w:rsidRPr="0021198C">
        <w:t xml:space="preserve"> </w:t>
      </w:r>
      <w:r w:rsidRPr="0021198C">
        <w:t>частоты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физическим</w:t>
      </w:r>
      <w:r w:rsidR="0021198C" w:rsidRPr="0021198C">
        <w:t xml:space="preserve"> </w:t>
      </w:r>
      <w:r w:rsidRPr="0021198C">
        <w:t>линиям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между</w:t>
      </w:r>
      <w:r w:rsidR="0021198C" w:rsidRPr="0021198C">
        <w:t xml:space="preserve"> </w:t>
      </w:r>
      <w:r w:rsidRPr="0021198C">
        <w:t>контроллером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находящимся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КП,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ЭВМ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пункте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. </w:t>
      </w:r>
      <w:r w:rsidRPr="0021198C">
        <w:t>Модем</w:t>
      </w:r>
      <w:r w:rsidR="0021198C" w:rsidRPr="0021198C">
        <w:t xml:space="preserve"> </w:t>
      </w:r>
      <w:r w:rsidRPr="0021198C">
        <w:t>обеспечивает</w:t>
      </w:r>
      <w:r w:rsidR="0021198C" w:rsidRPr="0021198C">
        <w:t xml:space="preserve"> </w:t>
      </w:r>
      <w:r w:rsidRPr="0021198C">
        <w:t>работу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одном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двух</w:t>
      </w:r>
      <w:r w:rsidR="0021198C" w:rsidRPr="0021198C">
        <w:t xml:space="preserve"> </w:t>
      </w:r>
      <w:r w:rsidRPr="0021198C">
        <w:t>форматов</w:t>
      </w:r>
      <w:r w:rsidR="0021198C" w:rsidRPr="0021198C">
        <w:t xml:space="preserve">: </w:t>
      </w:r>
      <w:r w:rsidRPr="0021198C">
        <w:t>по</w:t>
      </w:r>
      <w:r w:rsidR="0021198C" w:rsidRPr="0021198C">
        <w:t xml:space="preserve"> </w:t>
      </w:r>
      <w:r w:rsidRPr="0021198C">
        <w:t>системе</w:t>
      </w:r>
      <w:r w:rsidR="0021198C" w:rsidRPr="0021198C">
        <w:t xml:space="preserve"> </w:t>
      </w:r>
      <w:r w:rsidRPr="0021198C">
        <w:t>ЛИСНА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протоколу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>
        <w:t xml:space="preserve"> (</w:t>
      </w:r>
      <w:r w:rsidR="00CA34CA" w:rsidRPr="0021198C">
        <w:t>АСТ</w:t>
      </w:r>
      <w:r w:rsidRPr="0021198C">
        <w:t>МУ-А</w:t>
      </w:r>
      <w:r w:rsidR="0021198C" w:rsidRPr="0021198C">
        <w:t xml:space="preserve">). </w:t>
      </w:r>
      <w:r w:rsidRPr="0021198C">
        <w:t>Во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форматах</w:t>
      </w:r>
      <w:r w:rsidR="0021198C" w:rsidRPr="0021198C">
        <w:t xml:space="preserve"> </w:t>
      </w:r>
      <w:r w:rsidRPr="0021198C">
        <w:t>диапазон</w:t>
      </w:r>
      <w:r w:rsidR="0021198C" w:rsidRPr="0021198C">
        <w:t xml:space="preserve"> </w:t>
      </w:r>
      <w:r w:rsidRPr="0021198C">
        <w:t>рабочих</w:t>
      </w:r>
      <w:r w:rsidR="0021198C" w:rsidRPr="0021198C">
        <w:t xml:space="preserve"> </w:t>
      </w:r>
      <w:r w:rsidRPr="0021198C">
        <w:t>частот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канале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300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3600</w:t>
      </w:r>
      <w:r w:rsidR="0021198C" w:rsidRPr="0021198C">
        <w:t xml:space="preserve"> </w:t>
      </w:r>
      <w:r w:rsidRPr="0021198C">
        <w:t>Гц</w:t>
      </w:r>
      <w:r w:rsidR="0021198C" w:rsidRPr="0021198C">
        <w:t xml:space="preserve">. </w:t>
      </w:r>
      <w:r w:rsidRPr="0021198C">
        <w:t>Используется</w:t>
      </w:r>
      <w:r w:rsidR="0021198C" w:rsidRPr="0021198C">
        <w:t xml:space="preserve"> </w:t>
      </w:r>
      <w:r w:rsidRPr="0021198C">
        <w:t>частотная</w:t>
      </w:r>
      <w:r w:rsidR="0021198C" w:rsidRPr="0021198C">
        <w:t xml:space="preserve"> </w:t>
      </w:r>
      <w:r w:rsidRPr="0021198C">
        <w:t>модуляция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двумя</w:t>
      </w:r>
      <w:r w:rsidR="0021198C" w:rsidRPr="0021198C">
        <w:t xml:space="preserve"> </w:t>
      </w:r>
      <w:r w:rsidRPr="0021198C">
        <w:t>частотами</w:t>
      </w:r>
      <w:r w:rsidR="0021198C" w:rsidRPr="0021198C">
        <w:t xml:space="preserve"> </w:t>
      </w:r>
      <w:r w:rsidRPr="0021198C">
        <w:rPr>
          <w:lang w:val="en-US"/>
        </w:rPr>
        <w:t>Fh</w:t>
      </w:r>
      <w:r w:rsidR="0021198C">
        <w:t xml:space="preserve"> (</w:t>
      </w:r>
      <w:r w:rsidRPr="0021198C">
        <w:t>нижняя</w:t>
      </w:r>
      <w:r w:rsidR="0021198C" w:rsidRPr="0021198C">
        <w:t xml:space="preserve"> </w:t>
      </w:r>
      <w:r w:rsidRPr="0021198C">
        <w:t>частота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Fb</w:t>
      </w:r>
      <w:r w:rsidR="0021198C">
        <w:t xml:space="preserve"> (</w:t>
      </w:r>
      <w:r w:rsidRPr="0021198C">
        <w:t>верхняя</w:t>
      </w:r>
      <w:r w:rsidR="0021198C" w:rsidRPr="0021198C">
        <w:t xml:space="preserve"> </w:t>
      </w:r>
      <w:r w:rsidRPr="0021198C">
        <w:t>частота</w:t>
      </w:r>
      <w:r w:rsidR="0021198C" w:rsidRPr="0021198C">
        <w:t xml:space="preserve">). </w:t>
      </w:r>
      <w:r w:rsidRPr="0021198C">
        <w:t>Модем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преобразование</w:t>
      </w:r>
      <w:r w:rsidR="0021198C" w:rsidRPr="0021198C">
        <w:t xml:space="preserve"> </w:t>
      </w:r>
      <w:r w:rsidRPr="0021198C">
        <w:t>двоичных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аналоговые</w:t>
      </w:r>
      <w:r w:rsidR="0021198C" w:rsidRPr="0021198C">
        <w:t xml:space="preserve"> </w:t>
      </w:r>
      <w:r w:rsidRPr="0021198C">
        <w:t>сигналы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наоборот</w:t>
      </w:r>
      <w:r w:rsidR="0021198C">
        <w:t xml:space="preserve"> (</w:t>
      </w:r>
      <w:r w:rsidRPr="0021198C">
        <w:t>рис</w:t>
      </w:r>
      <w:r w:rsidR="0021198C">
        <w:t>. 19</w:t>
      </w:r>
      <w:r w:rsidR="0021198C" w:rsidRPr="0021198C">
        <w:t>).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050957" w:rsidRPr="0021198C" w:rsidRDefault="00B76230" w:rsidP="0021198C">
      <w:pPr>
        <w:tabs>
          <w:tab w:val="left" w:pos="726"/>
        </w:tabs>
      </w:pPr>
      <w:r>
        <w:pict>
          <v:shape id="_x0000_i1068" type="#_x0000_t75" style="width:403.5pt;height:90.75pt">
            <v:imagedata r:id="rId50" o:title=""/>
          </v:shape>
        </w:pict>
      </w:r>
    </w:p>
    <w:p w:rsidR="00050957" w:rsidRPr="0021198C" w:rsidRDefault="00050957" w:rsidP="0021198C">
      <w:pPr>
        <w:tabs>
          <w:tab w:val="left" w:pos="726"/>
        </w:tabs>
      </w:pPr>
      <w:r w:rsidRPr="0021198C">
        <w:t>Рис</w:t>
      </w:r>
      <w:r w:rsidR="0021198C">
        <w:t>. 19</w:t>
      </w:r>
      <w:r w:rsidR="0021198C" w:rsidRPr="0021198C">
        <w:t xml:space="preserve">. </w:t>
      </w:r>
      <w:r w:rsidRPr="0021198C">
        <w:t>Модем</w:t>
      </w:r>
      <w:r w:rsidR="0021198C" w:rsidRPr="0021198C">
        <w:t xml:space="preserve"> </w:t>
      </w:r>
      <w:r w:rsidRPr="0021198C">
        <w:t>УКП</w:t>
      </w:r>
    </w:p>
    <w:p w:rsidR="00E2741C" w:rsidRDefault="00E2741C" w:rsidP="0021198C">
      <w:pPr>
        <w:shd w:val="clear" w:color="auto" w:fill="FFFFFF"/>
        <w:tabs>
          <w:tab w:val="left" w:pos="726"/>
        </w:tabs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режиме</w:t>
      </w:r>
      <w:r w:rsidR="0021198C" w:rsidRPr="0021198C">
        <w:t xml:space="preserve"> </w:t>
      </w:r>
      <w:r w:rsidRPr="0021198C">
        <w:t>обмена</w:t>
      </w:r>
      <w:r w:rsidR="0021198C" w:rsidRPr="0021198C">
        <w:t xml:space="preserve"> </w:t>
      </w:r>
      <w:r w:rsidRPr="0021198C">
        <w:t>данными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каналу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формату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обеспечивается</w:t>
      </w:r>
      <w:r w:rsidR="0021198C" w:rsidRPr="0021198C">
        <w:t xml:space="preserve"> </w:t>
      </w:r>
      <w:r w:rsidRPr="0021198C">
        <w:t>скорость</w:t>
      </w:r>
      <w:r w:rsidR="0021198C" w:rsidRPr="0021198C">
        <w:t xml:space="preserve"> </w:t>
      </w:r>
      <w:r w:rsidRPr="0021198C">
        <w:t>передачи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1200</w:t>
      </w:r>
      <w:r w:rsidR="0021198C" w:rsidRPr="0021198C">
        <w:t xml:space="preserve"> </w:t>
      </w:r>
      <w:r w:rsidRPr="0021198C">
        <w:t>бит/с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Для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контроллером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параметрами</w:t>
      </w:r>
      <w:r w:rsidR="0021198C" w:rsidRPr="0021198C">
        <w:t xml:space="preserve"> </w:t>
      </w:r>
      <w:r w:rsidRPr="0021198C">
        <w:t>блока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: </w:t>
      </w:r>
      <w:r w:rsidRPr="0021198C">
        <w:t>ТС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64</w:t>
      </w:r>
      <w:r w:rsidR="0021198C" w:rsidRPr="0021198C">
        <w:t xml:space="preserve"> </w:t>
      </w:r>
      <w:r w:rsidRPr="0021198C">
        <w:t>байт,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формате</w:t>
      </w:r>
      <w:r w:rsidR="0021198C" w:rsidRPr="0021198C">
        <w:t xml:space="preserve"> </w:t>
      </w:r>
      <w:r w:rsidRPr="0021198C">
        <w:t>ЛИСНА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40</w:t>
      </w:r>
      <w:r w:rsidR="0021198C" w:rsidRPr="0021198C">
        <w:t xml:space="preserve"> </w:t>
      </w:r>
      <w:r w:rsidRPr="0021198C">
        <w:t>байт,</w:t>
      </w:r>
      <w:r w:rsidR="0021198C" w:rsidRPr="0021198C">
        <w:t xml:space="preserve"> </w:t>
      </w:r>
      <w:r w:rsidRPr="0021198C">
        <w:t>ТУ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формате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13</w:t>
      </w:r>
      <w:r w:rsidR="0021198C" w:rsidRPr="0021198C">
        <w:t xml:space="preserve"> </w:t>
      </w:r>
      <w:r w:rsidRPr="0021198C">
        <w:t>байт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На</w:t>
      </w:r>
      <w:r w:rsidR="0021198C" w:rsidRPr="0021198C">
        <w:t xml:space="preserve"> </w:t>
      </w:r>
      <w:r w:rsidRPr="0021198C">
        <w:t>лицевую</w:t>
      </w:r>
      <w:r w:rsidR="0021198C" w:rsidRPr="0021198C">
        <w:t xml:space="preserve"> </w:t>
      </w:r>
      <w:r w:rsidRPr="0021198C">
        <w:t>панель</w:t>
      </w:r>
      <w:r w:rsidR="0021198C" w:rsidRPr="0021198C">
        <w:t xml:space="preserve"> </w:t>
      </w:r>
      <w:r w:rsidRPr="0021198C">
        <w:t>модема-УКП</w:t>
      </w:r>
      <w:r w:rsidR="0021198C" w:rsidRPr="0021198C">
        <w:t xml:space="preserve"> </w:t>
      </w:r>
      <w:r w:rsidRPr="0021198C">
        <w:t>выведены</w:t>
      </w:r>
      <w:r w:rsidR="0021198C" w:rsidRPr="0021198C">
        <w:t xml:space="preserve"> </w:t>
      </w:r>
      <w:r w:rsidRPr="0021198C">
        <w:t>светодиодные</w:t>
      </w:r>
      <w:r w:rsidR="0021198C" w:rsidRPr="0021198C">
        <w:t xml:space="preserve"> </w:t>
      </w:r>
      <w:r w:rsidRPr="0021198C">
        <w:t>индикаторы,</w:t>
      </w:r>
      <w:r w:rsidR="0021198C" w:rsidRPr="0021198C">
        <w:t xml:space="preserve"> </w:t>
      </w:r>
      <w:r w:rsidRPr="0021198C">
        <w:t>индицирующие</w:t>
      </w:r>
      <w:r w:rsidR="0021198C" w:rsidRPr="0021198C">
        <w:t>: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соответствие</w:t>
      </w:r>
      <w:r w:rsidR="0021198C" w:rsidRPr="0021198C">
        <w:t xml:space="preserve"> </w:t>
      </w:r>
      <w:r w:rsidRPr="0021198C">
        <w:t>напряжения</w:t>
      </w:r>
      <w:r w:rsidR="0021198C" w:rsidRPr="0021198C">
        <w:t xml:space="preserve"> </w:t>
      </w:r>
      <w:r w:rsidRPr="0021198C">
        <w:t>электропитания</w:t>
      </w:r>
      <w:r w:rsidR="0021198C" w:rsidRPr="0021198C">
        <w:t xml:space="preserve"> </w:t>
      </w:r>
      <w:r w:rsidRPr="0021198C">
        <w:t>модуля</w:t>
      </w:r>
      <w:r w:rsidR="0021198C" w:rsidRPr="0021198C">
        <w:t xml:space="preserve"> </w:t>
      </w:r>
      <w:r w:rsidRPr="0021198C">
        <w:t>норме</w:t>
      </w:r>
      <w:r w:rsidR="0021198C" w:rsidRPr="0021198C">
        <w:t xml:space="preserve"> - </w:t>
      </w:r>
      <w:r w:rsidRPr="0021198C">
        <w:t>ПИТ</w:t>
      </w:r>
      <w:r w:rsidR="0021198C" w:rsidRPr="0021198C">
        <w:t>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нормальное</w:t>
      </w:r>
      <w:r w:rsidR="0021198C" w:rsidRPr="0021198C">
        <w:t xml:space="preserve"> </w:t>
      </w:r>
      <w:r w:rsidRPr="0021198C">
        <w:t>функционирование</w:t>
      </w:r>
      <w:r w:rsidR="0021198C" w:rsidRPr="0021198C">
        <w:t xml:space="preserve"> </w:t>
      </w:r>
      <w:r w:rsidRPr="0021198C">
        <w:t>программы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- </w:t>
      </w:r>
      <w:r w:rsidRPr="0021198C">
        <w:t>МИГ</w:t>
      </w:r>
      <w:r w:rsidR="0021198C" w:rsidRPr="0021198C">
        <w:t>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достаточность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входного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диапазоне</w:t>
      </w:r>
      <w:r w:rsidR="0021198C" w:rsidRPr="0021198C">
        <w:t xml:space="preserve"> </w:t>
      </w:r>
      <w:r w:rsidRPr="0021198C">
        <w:t>частотного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- </w:t>
      </w:r>
      <w:r w:rsidRPr="0021198C">
        <w:t>УРОВ_СИГН</w:t>
      </w:r>
      <w:r w:rsidR="0021198C" w:rsidRPr="0021198C">
        <w:t>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прием</w:t>
      </w:r>
      <w:r w:rsidR="0021198C" w:rsidRPr="0021198C">
        <w:t xml:space="preserve"> </w:t>
      </w:r>
      <w:r w:rsidRPr="0021198C">
        <w:t>модемом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- </w:t>
      </w:r>
      <w:r w:rsidRPr="0021198C">
        <w:t>ПРМ-ЛИН</w:t>
      </w:r>
      <w:r w:rsidR="0021198C" w:rsidRPr="0021198C">
        <w:t>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передачу</w:t>
      </w:r>
      <w:r w:rsidR="0021198C" w:rsidRPr="0021198C">
        <w:t xml:space="preserve"> </w:t>
      </w:r>
      <w:r w:rsidRPr="0021198C">
        <w:t>модемом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- </w:t>
      </w:r>
      <w:r w:rsidRPr="0021198C">
        <w:t>ПРД-</w:t>
      </w:r>
      <w:r w:rsidRPr="0021198C">
        <w:rPr>
          <w:lang w:val="en-US"/>
        </w:rPr>
        <w:t>RS</w:t>
      </w:r>
      <w:r w:rsidR="0021198C" w:rsidRPr="0021198C">
        <w:t>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прием</w:t>
      </w:r>
      <w:r w:rsidR="0021198C" w:rsidRPr="0021198C">
        <w:t xml:space="preserve"> </w:t>
      </w:r>
      <w:r w:rsidRPr="0021198C">
        <w:t>модемом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 - </w:t>
      </w:r>
      <w:r w:rsidRPr="0021198C">
        <w:rPr>
          <w:lang w:val="en-US"/>
        </w:rPr>
        <w:t>ITPM</w:t>
      </w:r>
      <w:r w:rsidRPr="0021198C">
        <w:t>-</w:t>
      </w:r>
      <w:r w:rsidRPr="0021198C">
        <w:rPr>
          <w:lang w:val="en-US"/>
        </w:rPr>
        <w:t>RS</w:t>
      </w:r>
      <w:r w:rsidR="0021198C" w:rsidRPr="0021198C">
        <w:t>;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выдачу</w:t>
      </w:r>
      <w:r w:rsidR="0021198C" w:rsidRPr="0021198C">
        <w:t xml:space="preserve"> </w:t>
      </w:r>
      <w:r w:rsidRPr="0021198C">
        <w:t>модемом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линию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первому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второму</w:t>
      </w:r>
      <w:r w:rsidR="0021198C" w:rsidRPr="0021198C">
        <w:t xml:space="preserve"> </w:t>
      </w:r>
      <w:r w:rsidRPr="0021198C">
        <w:t>частотному</w:t>
      </w:r>
      <w:r w:rsidR="0021198C" w:rsidRPr="0021198C">
        <w:t xml:space="preserve"> </w:t>
      </w:r>
      <w:r w:rsidRPr="0021198C">
        <w:t>каналу</w:t>
      </w:r>
      <w:r w:rsidR="0021198C" w:rsidRPr="0021198C">
        <w:t xml:space="preserve"> - </w:t>
      </w:r>
      <w:r w:rsidRPr="0021198C">
        <w:t>ПРД-ЛИН_1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ПРД-ЛИН_2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Функциональная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</w:t>
      </w:r>
      <w:r w:rsidRPr="0021198C">
        <w:t>представлена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рис</w:t>
      </w:r>
      <w:r w:rsidR="0021198C">
        <w:t>. 20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состав</w:t>
      </w:r>
      <w:r w:rsidR="0021198C" w:rsidRPr="0021198C">
        <w:t xml:space="preserve"> </w:t>
      </w:r>
      <w:r w:rsidRPr="0021198C">
        <w:t>платы</w:t>
      </w:r>
      <w:r w:rsidR="0021198C" w:rsidRPr="0021198C">
        <w:t xml:space="preserve"> </w:t>
      </w:r>
      <w:r w:rsidRPr="0021198C">
        <w:t>модема-УКП</w:t>
      </w:r>
      <w:r w:rsidR="0021198C" w:rsidRPr="0021198C">
        <w:t xml:space="preserve"> </w:t>
      </w:r>
      <w:r w:rsidRPr="0021198C">
        <w:t>входят</w:t>
      </w:r>
      <w:r w:rsidR="0021198C" w:rsidRPr="0021198C">
        <w:t xml:space="preserve">: </w:t>
      </w:r>
      <w:r w:rsidRPr="0021198C">
        <w:t>согласующие</w:t>
      </w:r>
      <w:r w:rsidR="0021198C" w:rsidRPr="0021198C">
        <w:t xml:space="preserve"> </w:t>
      </w:r>
      <w:r w:rsidRPr="0021198C">
        <w:t>линейные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А1,</w:t>
      </w:r>
      <w:r w:rsidR="0021198C" w:rsidRPr="0021198C">
        <w:t xml:space="preserve"> </w:t>
      </w:r>
      <w:r w:rsidRPr="0021198C">
        <w:t>модулятор-демодулятор</w:t>
      </w:r>
      <w:r w:rsidR="0021198C">
        <w:t xml:space="preserve"> (</w:t>
      </w:r>
      <w:r w:rsidRPr="0021198C">
        <w:t>модем</w:t>
      </w:r>
      <w:r w:rsidR="0021198C" w:rsidRPr="0021198C">
        <w:t xml:space="preserve">) </w:t>
      </w:r>
      <w:r w:rsidRPr="0021198C">
        <w:t>А2,</w:t>
      </w:r>
      <w:r w:rsidR="0021198C" w:rsidRPr="0021198C">
        <w:t xml:space="preserve"> </w:t>
      </w:r>
      <w:r w:rsidRPr="0021198C">
        <w:t>линейный</w:t>
      </w:r>
      <w:r w:rsidR="0021198C" w:rsidRPr="0021198C">
        <w:t xml:space="preserve"> </w:t>
      </w:r>
      <w:r w:rsidRPr="0021198C">
        <w:t>выходной</w:t>
      </w:r>
      <w:r w:rsidR="0021198C" w:rsidRPr="0021198C">
        <w:t xml:space="preserve"> </w:t>
      </w:r>
      <w:r w:rsidRPr="0021198C">
        <w:t>каскад</w:t>
      </w:r>
      <w:r w:rsidR="0021198C" w:rsidRPr="0021198C">
        <w:t xml:space="preserve"> </w:t>
      </w:r>
      <w:r w:rsidRPr="0021198C">
        <w:t>A3,</w:t>
      </w:r>
      <w:r w:rsidR="0021198C" w:rsidRPr="0021198C">
        <w:t xml:space="preserve"> </w:t>
      </w:r>
      <w:r w:rsidRPr="0021198C">
        <w:t>микропроцессорный</w:t>
      </w:r>
      <w:r w:rsidR="0021198C" w:rsidRPr="0021198C">
        <w:t xml:space="preserve"> </w:t>
      </w:r>
      <w:r w:rsidRPr="0021198C">
        <w:t>контроллер</w:t>
      </w:r>
      <w:r w:rsidR="0021198C">
        <w:t xml:space="preserve"> (</w:t>
      </w:r>
      <w:r w:rsidRPr="0021198C">
        <w:t>МПК</w:t>
      </w:r>
      <w:r w:rsidR="0021198C" w:rsidRPr="0021198C">
        <w:t xml:space="preserve">) </w:t>
      </w:r>
      <w:r w:rsidRPr="0021198C">
        <w:t>А4,</w:t>
      </w:r>
      <w:r w:rsidR="0021198C" w:rsidRPr="0021198C">
        <w:t xml:space="preserve"> </w:t>
      </w:r>
      <w:r w:rsidRPr="0021198C">
        <w:t>переключатели</w:t>
      </w:r>
      <w:r w:rsidR="0021198C" w:rsidRPr="0021198C">
        <w:t xml:space="preserve"> </w:t>
      </w:r>
      <w:r w:rsidRPr="0021198C">
        <w:t>задания</w:t>
      </w:r>
      <w:r w:rsidR="0021198C" w:rsidRPr="0021198C">
        <w:t xml:space="preserve"> </w:t>
      </w:r>
      <w:r w:rsidRPr="0021198C">
        <w:t>режимов</w:t>
      </w:r>
      <w:r w:rsidR="0021198C" w:rsidRPr="0021198C">
        <w:t xml:space="preserve"> </w:t>
      </w:r>
      <w:r w:rsidRPr="0021198C">
        <w:t>работы</w:t>
      </w:r>
      <w:r w:rsidR="0021198C" w:rsidRPr="0021198C">
        <w:t xml:space="preserve"> </w:t>
      </w:r>
      <w:r w:rsidRPr="0021198C">
        <w:t>модуля</w:t>
      </w:r>
      <w:r w:rsidR="0021198C" w:rsidRPr="0021198C">
        <w:t xml:space="preserve"> </w:t>
      </w:r>
      <w:r w:rsidRPr="0021198C">
        <w:t>А5,</w:t>
      </w:r>
      <w:r w:rsidR="0021198C" w:rsidRPr="0021198C">
        <w:t xml:space="preserve"> </w:t>
      </w:r>
      <w:r w:rsidRPr="0021198C">
        <w:t>индикаторы</w:t>
      </w:r>
      <w:r w:rsidR="0021198C" w:rsidRPr="0021198C">
        <w:t xml:space="preserve"> </w:t>
      </w:r>
      <w:r w:rsidRPr="0021198C">
        <w:t>состояний</w:t>
      </w:r>
      <w:r w:rsidR="0021198C" w:rsidRPr="0021198C">
        <w:t xml:space="preserve"> </w:t>
      </w:r>
      <w:r w:rsidRPr="0021198C">
        <w:t>работы</w:t>
      </w:r>
      <w:r w:rsidR="0021198C" w:rsidRPr="0021198C">
        <w:t xml:space="preserve"> </w:t>
      </w:r>
      <w:r w:rsidRPr="0021198C">
        <w:t>МПК</w:t>
      </w:r>
      <w:r w:rsidR="0021198C" w:rsidRPr="0021198C">
        <w:t xml:space="preserve"> </w:t>
      </w:r>
      <w:r w:rsidRPr="0021198C">
        <w:t>А6,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контроля</w:t>
      </w:r>
      <w:r w:rsidR="0021198C" w:rsidRPr="0021198C">
        <w:t xml:space="preserve"> </w:t>
      </w:r>
      <w:r w:rsidRPr="0021198C">
        <w:t>напряжений</w:t>
      </w:r>
      <w:r w:rsidR="0021198C" w:rsidRPr="0021198C">
        <w:t xml:space="preserve"> </w:t>
      </w:r>
      <w:r w:rsidRPr="0021198C">
        <w:t>электропитания</w:t>
      </w:r>
      <w:r w:rsidR="0021198C" w:rsidRPr="0021198C">
        <w:t xml:space="preserve"> </w:t>
      </w:r>
      <w:r w:rsidRPr="0021198C">
        <w:t>А7,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rPr>
          <w:lang w:val="en-US"/>
        </w:rPr>
        <w:t>RS</w:t>
      </w:r>
      <w:r w:rsidRPr="0021198C">
        <w:t>-232</w:t>
      </w:r>
      <w:r w:rsidR="0021198C" w:rsidRPr="0021198C">
        <w:t xml:space="preserve"> </w:t>
      </w:r>
      <w:r w:rsidRPr="0021198C">
        <w:rPr>
          <w:lang w:val="en-US"/>
        </w:rPr>
        <w:t>A</w:t>
      </w:r>
      <w:r w:rsidRPr="0021198C">
        <w:t>8,</w:t>
      </w:r>
      <w:r w:rsidR="0021198C" w:rsidRPr="0021198C">
        <w:t xml:space="preserve"> </w:t>
      </w:r>
      <w:r w:rsidRPr="0021198C">
        <w:t>интерфейс</w:t>
      </w:r>
      <w:r w:rsidR="0021198C" w:rsidRPr="0021198C">
        <w:t xml:space="preserve"> </w:t>
      </w:r>
      <w:r w:rsidRPr="0021198C">
        <w:t>СЕРВИС</w:t>
      </w:r>
      <w:r w:rsidR="0021198C" w:rsidRPr="0021198C">
        <w:t xml:space="preserve"> </w:t>
      </w:r>
      <w:r w:rsidRPr="0021198C">
        <w:t>А9,</w:t>
      </w:r>
      <w:r w:rsidR="0021198C" w:rsidRPr="0021198C">
        <w:t xml:space="preserve"> </w:t>
      </w:r>
      <w:r w:rsidRPr="0021198C">
        <w:t>предварительный</w:t>
      </w:r>
      <w:r w:rsidR="0021198C" w:rsidRPr="0021198C">
        <w:t xml:space="preserve"> </w:t>
      </w:r>
      <w:r w:rsidRPr="0021198C">
        <w:t>полосовой</w:t>
      </w:r>
      <w:r w:rsidR="0021198C" w:rsidRPr="0021198C">
        <w:t xml:space="preserve"> </w:t>
      </w:r>
      <w:r w:rsidRPr="0021198C">
        <w:t>фильтр</w:t>
      </w:r>
      <w:r w:rsidR="0021198C" w:rsidRPr="0021198C">
        <w:t xml:space="preserve"> </w:t>
      </w:r>
      <w:r w:rsidRPr="0021198C">
        <w:t>А10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Согласующие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линейные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цепи</w:t>
      </w:r>
      <w:r w:rsidR="0021198C" w:rsidRPr="0021198C">
        <w:rPr>
          <w:i/>
          <w:iCs/>
        </w:rPr>
        <w:t xml:space="preserve"> </w:t>
      </w:r>
      <w:r w:rsidRPr="0021198C">
        <w:t>А1</w:t>
      </w:r>
      <w:r w:rsidR="0021198C" w:rsidRPr="0021198C">
        <w:t xml:space="preserve"> </w:t>
      </w:r>
      <w:r w:rsidRPr="0021198C">
        <w:t>предназначены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согласования</w:t>
      </w:r>
      <w:r w:rsidR="0021198C" w:rsidRPr="0021198C">
        <w:t xml:space="preserve"> </w:t>
      </w:r>
      <w:r w:rsidRPr="0021198C">
        <w:t>входного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выходного</w:t>
      </w:r>
      <w:r w:rsidR="0021198C" w:rsidRPr="0021198C">
        <w:t xml:space="preserve"> </w:t>
      </w:r>
      <w:r w:rsidRPr="0021198C">
        <w:t>линейного</w:t>
      </w:r>
      <w:r w:rsidR="0021198C" w:rsidRPr="0021198C">
        <w:t xml:space="preserve"> </w:t>
      </w:r>
      <w:r w:rsidRPr="0021198C">
        <w:t>сопротивления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сопротивлением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полосе</w:t>
      </w:r>
      <w:r w:rsidR="0021198C" w:rsidRPr="0021198C">
        <w:t xml:space="preserve"> </w:t>
      </w:r>
      <w:r w:rsidRPr="0021198C">
        <w:t>частот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300</w:t>
      </w:r>
      <w:r w:rsidR="0021198C" w:rsidRPr="0021198C">
        <w:t xml:space="preserve"> </w:t>
      </w:r>
      <w:r w:rsidRPr="0021198C">
        <w:t>до</w:t>
      </w:r>
      <w:r w:rsidR="0021198C" w:rsidRPr="0021198C">
        <w:t xml:space="preserve"> </w:t>
      </w:r>
      <w:r w:rsidRPr="0021198C">
        <w:t>3600</w:t>
      </w:r>
      <w:r w:rsidR="0021198C" w:rsidRPr="0021198C">
        <w:t xml:space="preserve"> </w:t>
      </w:r>
      <w:r w:rsidRPr="0021198C">
        <w:t>Гц</w:t>
      </w:r>
      <w:r w:rsidR="0021198C" w:rsidRPr="0021198C">
        <w:t xml:space="preserve">. </w:t>
      </w:r>
      <w:r w:rsidRPr="0021198C">
        <w:t>Пятипозиционный</w:t>
      </w:r>
      <w:r w:rsidR="0021198C" w:rsidRPr="0021198C">
        <w:t xml:space="preserve"> </w:t>
      </w:r>
      <w:r w:rsidRPr="0021198C">
        <w:t>переключатель</w:t>
      </w:r>
      <w:r w:rsidR="0021198C" w:rsidRPr="0021198C">
        <w:t xml:space="preserve"> </w:t>
      </w:r>
      <w:r w:rsidRPr="0021198C">
        <w:rPr>
          <w:lang w:val="en-US"/>
        </w:rPr>
        <w:t>S</w:t>
      </w:r>
      <w:r w:rsidRPr="0021198C">
        <w:t>1</w:t>
      </w:r>
      <w:r w:rsidR="0021198C" w:rsidRPr="0021198C">
        <w:t xml:space="preserve"> </w:t>
      </w:r>
      <w:r w:rsidRPr="0021198C">
        <w:t>подключает</w:t>
      </w:r>
      <w:r w:rsidR="0021198C" w:rsidRPr="0021198C">
        <w:t xml:space="preserve"> </w:t>
      </w:r>
      <w:r w:rsidRPr="0021198C">
        <w:t>необходимое</w:t>
      </w:r>
      <w:r w:rsidR="0021198C" w:rsidRPr="0021198C">
        <w:t xml:space="preserve"> </w:t>
      </w:r>
      <w:r w:rsidRPr="0021198C">
        <w:t>значение</w:t>
      </w:r>
      <w:r w:rsidR="0021198C" w:rsidRPr="0021198C">
        <w:t xml:space="preserve"> </w:t>
      </w:r>
      <w:r w:rsidRPr="0021198C">
        <w:t>нормирующего</w:t>
      </w:r>
      <w:r w:rsidR="0021198C" w:rsidRPr="0021198C">
        <w:t xml:space="preserve"> </w:t>
      </w:r>
      <w:r w:rsidRPr="0021198C">
        <w:t>входного</w:t>
      </w:r>
      <w:r w:rsidR="0021198C" w:rsidRPr="0021198C">
        <w:t xml:space="preserve"> </w:t>
      </w:r>
      <w:r w:rsidRPr="0021198C">
        <w:t>сопротивления,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 </w:t>
      </w:r>
      <w:r w:rsidRPr="0021198C">
        <w:t>двухпозиционный</w:t>
      </w:r>
      <w:r w:rsidR="0021198C" w:rsidRPr="0021198C">
        <w:t xml:space="preserve"> </w:t>
      </w:r>
      <w:r w:rsidRPr="0021198C">
        <w:t>переключатель</w:t>
      </w:r>
      <w:r w:rsidR="0021198C" w:rsidRPr="0021198C">
        <w:t xml:space="preserve"> </w:t>
      </w:r>
      <w:r w:rsidRPr="0021198C">
        <w:rPr>
          <w:lang w:val="en-US"/>
        </w:rPr>
        <w:t>S</w:t>
      </w:r>
      <w:r w:rsidRPr="0021198C">
        <w:t>2</w:t>
      </w:r>
      <w:r w:rsidR="0021198C" w:rsidRPr="0021198C">
        <w:t xml:space="preserve"> - </w:t>
      </w:r>
      <w:r w:rsidRPr="0021198C">
        <w:t>нормирующее</w:t>
      </w:r>
      <w:r w:rsidR="0021198C" w:rsidRPr="0021198C">
        <w:t xml:space="preserve"> </w:t>
      </w:r>
      <w:r w:rsidRPr="0021198C">
        <w:t>выходное</w:t>
      </w:r>
      <w:r w:rsidR="0021198C" w:rsidRPr="0021198C">
        <w:t xml:space="preserve"> </w:t>
      </w:r>
      <w:r w:rsidRPr="0021198C">
        <w:t>сопротивление</w:t>
      </w:r>
      <w:r w:rsidR="0021198C" w:rsidRPr="0021198C">
        <w:t xml:space="preserve">. </w:t>
      </w:r>
      <w:r w:rsidRPr="0021198C">
        <w:t>Трансформаторы</w:t>
      </w:r>
      <w:r w:rsidR="0021198C" w:rsidRPr="0021198C">
        <w:t xml:space="preserve"> </w:t>
      </w:r>
      <w:r w:rsidRPr="0021198C">
        <w:t>Т1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Т2</w:t>
      </w:r>
      <w:r w:rsidR="0021198C" w:rsidRPr="0021198C">
        <w:t xml:space="preserve"> </w:t>
      </w:r>
      <w:r w:rsidRPr="0021198C">
        <w:t>осуществляют</w:t>
      </w:r>
      <w:r w:rsidR="0021198C" w:rsidRPr="0021198C">
        <w:t xml:space="preserve"> </w:t>
      </w:r>
      <w:r w:rsidRPr="0021198C">
        <w:t>гальваническую</w:t>
      </w:r>
      <w:r w:rsidR="0021198C" w:rsidRPr="0021198C">
        <w:t xml:space="preserve"> </w:t>
      </w:r>
      <w:r w:rsidRPr="0021198C">
        <w:t>развязку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Модулятор-демодулятор</w:t>
      </w:r>
      <w:r w:rsidR="0021198C" w:rsidRPr="0021198C">
        <w:rPr>
          <w:i/>
          <w:iCs/>
        </w:rPr>
        <w:t xml:space="preserve"> </w:t>
      </w:r>
      <w:r w:rsidRPr="0021198C">
        <w:t>А2</w:t>
      </w:r>
      <w:r w:rsidR="0021198C" w:rsidRPr="0021198C">
        <w:t xml:space="preserve"> </w:t>
      </w:r>
      <w:r w:rsidRPr="0021198C">
        <w:t>устроен</w:t>
      </w:r>
      <w:r w:rsidR="0021198C" w:rsidRPr="0021198C">
        <w:t xml:space="preserve"> </w:t>
      </w:r>
      <w:r w:rsidRPr="0021198C">
        <w:t>следующим</w:t>
      </w:r>
      <w:r w:rsidR="0021198C" w:rsidRPr="0021198C">
        <w:t xml:space="preserve"> </w:t>
      </w:r>
      <w:r w:rsidRPr="0021198C">
        <w:t>образом</w:t>
      </w:r>
      <w:r w:rsidR="0021198C" w:rsidRPr="0021198C">
        <w:t xml:space="preserve">. </w:t>
      </w:r>
      <w:r w:rsidRPr="0021198C">
        <w:t>Кроме</w:t>
      </w:r>
      <w:r w:rsidR="0021198C" w:rsidRPr="0021198C">
        <w:t xml:space="preserve"> </w:t>
      </w:r>
      <w:r w:rsidRPr="0021198C">
        <w:t>модема,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состав</w:t>
      </w:r>
      <w:r w:rsidR="0021198C" w:rsidRPr="0021198C">
        <w:t xml:space="preserve"> </w:t>
      </w:r>
      <w:r w:rsidRPr="0021198C">
        <w:t>модуля</w:t>
      </w:r>
      <w:r w:rsidR="0021198C" w:rsidRPr="0021198C">
        <w:t xml:space="preserve"> </w:t>
      </w:r>
      <w:r w:rsidRPr="0021198C">
        <w:t>А2</w:t>
      </w:r>
      <w:r w:rsidR="0021198C" w:rsidRPr="0021198C">
        <w:t xml:space="preserve"> </w:t>
      </w:r>
      <w:r w:rsidRPr="0021198C">
        <w:t>входят</w:t>
      </w:r>
      <w:r w:rsidR="0021198C" w:rsidRPr="0021198C">
        <w:t xml:space="preserve">: </w:t>
      </w:r>
      <w:r w:rsidRPr="0021198C">
        <w:t>входной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выходной</w:t>
      </w:r>
      <w:r w:rsidR="0021198C" w:rsidRPr="0021198C">
        <w:t xml:space="preserve"> </w:t>
      </w:r>
      <w:r w:rsidRPr="0021198C">
        <w:t>полосовые</w:t>
      </w:r>
      <w:r w:rsidR="0021198C" w:rsidRPr="0021198C">
        <w:t xml:space="preserve"> </w:t>
      </w:r>
      <w:r w:rsidRPr="0021198C">
        <w:t>фильтры,</w:t>
      </w:r>
      <w:r w:rsidR="0021198C" w:rsidRPr="0021198C">
        <w:t xml:space="preserve"> </w:t>
      </w:r>
      <w:r w:rsidRPr="0021198C">
        <w:t>детектор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входного</w:t>
      </w:r>
      <w:r w:rsidR="0021198C" w:rsidRPr="0021198C">
        <w:t xml:space="preserve"> </w:t>
      </w:r>
      <w:r w:rsidRPr="0021198C">
        <w:t>аналогового</w:t>
      </w:r>
      <w:r w:rsidR="0021198C" w:rsidRPr="0021198C">
        <w:t xml:space="preserve"> </w:t>
      </w:r>
      <w:r w:rsidRPr="0021198C">
        <w:t>сигнала,</w:t>
      </w:r>
      <w:r w:rsidR="0021198C" w:rsidRPr="0021198C">
        <w:t xml:space="preserve"> </w:t>
      </w:r>
      <w:r w:rsidRPr="0021198C">
        <w:t>регулятор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аналогового</w:t>
      </w:r>
      <w:r w:rsidR="0021198C" w:rsidRPr="0021198C">
        <w:t xml:space="preserve"> </w:t>
      </w:r>
      <w:r w:rsidRPr="0021198C">
        <w:t>выходного</w:t>
      </w:r>
      <w:r w:rsidR="0021198C" w:rsidRPr="0021198C">
        <w:t xml:space="preserve"> </w:t>
      </w:r>
      <w:r w:rsidRPr="0021198C">
        <w:t>сигнала,</w:t>
      </w:r>
      <w:r w:rsidR="0021198C" w:rsidRPr="0021198C">
        <w:t xml:space="preserve"> </w:t>
      </w:r>
      <w:r w:rsidRPr="0021198C">
        <w:t>выключатель</w:t>
      </w:r>
      <w:r w:rsidR="0021198C" w:rsidRPr="0021198C">
        <w:t xml:space="preserve"> </w:t>
      </w:r>
      <w:r w:rsidRPr="0021198C">
        <w:t>сигнала,</w:t>
      </w:r>
      <w:r w:rsidR="0021198C" w:rsidRPr="0021198C">
        <w:t xml:space="preserve"> </w:t>
      </w:r>
      <w:r w:rsidRPr="0021198C">
        <w:rPr>
          <w:lang w:val="en-US"/>
        </w:rPr>
        <w:t>SPI</w:t>
      </w:r>
      <w:r w:rsidRPr="0021198C">
        <w:t>-порт,</w:t>
      </w:r>
      <w:r w:rsidR="0021198C" w:rsidRPr="0021198C">
        <w:t xml:space="preserve"> </w:t>
      </w:r>
      <w:r w:rsidRPr="0021198C">
        <w:t>цепи</w:t>
      </w:r>
      <w:r w:rsidR="0021198C" w:rsidRPr="0021198C">
        <w:t xml:space="preserve"> </w:t>
      </w:r>
      <w:r w:rsidRPr="0021198C">
        <w:t>цифровых</w:t>
      </w:r>
      <w:r w:rsidR="0021198C" w:rsidRPr="0021198C">
        <w:t xml:space="preserve"> </w:t>
      </w:r>
      <w:r w:rsidRPr="0021198C">
        <w:t>двоичных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rPr>
          <w:lang w:val="en-US"/>
        </w:rPr>
        <w:t>D</w:t>
      </w:r>
      <w:r w:rsidR="0021198C">
        <w:t xml:space="preserve"> (</w:t>
      </w:r>
      <w:r w:rsidRPr="0021198C">
        <w:t>ТхМ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rPr>
          <w:lang w:val="en-US"/>
        </w:rPr>
        <w:t>RxM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С</w:t>
      </w:r>
      <w:r w:rsidR="0021198C">
        <w:t xml:space="preserve"> (</w:t>
      </w:r>
      <w:r w:rsidRPr="0021198C">
        <w:rPr>
          <w:lang w:val="en-US"/>
        </w:rPr>
        <w:t>RTC</w:t>
      </w:r>
      <w:r w:rsidR="0021198C" w:rsidRPr="0021198C">
        <w:t xml:space="preserve">). </w:t>
      </w:r>
      <w:r w:rsidRPr="0021198C">
        <w:t>Модулятор</w:t>
      </w:r>
      <w:r w:rsidR="0021198C" w:rsidRPr="0021198C">
        <w:t xml:space="preserve"> </w:t>
      </w:r>
      <w:r w:rsidRPr="0021198C">
        <w:t>преобразует</w:t>
      </w:r>
      <w:r w:rsidR="0021198C" w:rsidRPr="0021198C">
        <w:t xml:space="preserve"> </w:t>
      </w:r>
      <w:r w:rsidRPr="0021198C">
        <w:t>двоичные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А4</w:t>
      </w:r>
      <w:r w:rsidR="0021198C">
        <w:t xml:space="preserve"> (</w:t>
      </w:r>
      <w:r w:rsidRPr="0021198C">
        <w:t>сигнал</w:t>
      </w:r>
      <w:r w:rsidR="0021198C" w:rsidRPr="0021198C">
        <w:t xml:space="preserve"> </w:t>
      </w:r>
      <w:r w:rsidRPr="0021198C">
        <w:t>ТсМ</w:t>
      </w:r>
      <w:r w:rsidR="0021198C" w:rsidRPr="0021198C">
        <w:t xml:space="preserve">) </w:t>
      </w:r>
      <w:r w:rsidRPr="0021198C">
        <w:t>в</w:t>
      </w:r>
      <w:r w:rsidR="0021198C" w:rsidRPr="0021198C">
        <w:t xml:space="preserve"> </w:t>
      </w:r>
      <w:r w:rsidRPr="0021198C">
        <w:t>аналоговый</w:t>
      </w:r>
      <w:r w:rsidR="0021198C" w:rsidRPr="0021198C">
        <w:t xml:space="preserve"> </w:t>
      </w:r>
      <w:r w:rsidRPr="0021198C">
        <w:t>частотно-модулированный</w:t>
      </w:r>
      <w:r w:rsidR="0021198C" w:rsidRPr="0021198C">
        <w:t xml:space="preserve"> </w:t>
      </w:r>
      <w:r w:rsidRPr="0021198C">
        <w:t>сигнал</w:t>
      </w:r>
      <w:r w:rsidR="0021198C" w:rsidRPr="0021198C">
        <w:t xml:space="preserve">. </w:t>
      </w:r>
      <w:r w:rsidRPr="0021198C">
        <w:t>Демодулятор</w:t>
      </w:r>
      <w:r w:rsidR="0021198C" w:rsidRPr="0021198C">
        <w:t xml:space="preserve"> </w:t>
      </w:r>
      <w:r w:rsidRPr="0021198C">
        <w:t>выполняет</w:t>
      </w:r>
      <w:r w:rsidR="0021198C" w:rsidRPr="0021198C">
        <w:t xml:space="preserve"> </w:t>
      </w:r>
      <w:r w:rsidRPr="0021198C">
        <w:t>обратную</w:t>
      </w:r>
      <w:r w:rsidR="0021198C" w:rsidRPr="0021198C">
        <w:t xml:space="preserve"> </w:t>
      </w:r>
      <w:r w:rsidRPr="0021198C">
        <w:t>функцию</w:t>
      </w:r>
      <w:r w:rsidR="0021198C" w:rsidRPr="0021198C">
        <w:t xml:space="preserve"> - </w:t>
      </w:r>
      <w:r w:rsidRPr="0021198C">
        <w:t>преобразует</w:t>
      </w:r>
      <w:r w:rsidR="0021198C" w:rsidRPr="0021198C">
        <w:t xml:space="preserve"> </w:t>
      </w:r>
      <w:r w:rsidRPr="0021198C">
        <w:t>аналоговый</w:t>
      </w:r>
      <w:r w:rsidR="0021198C" w:rsidRPr="0021198C">
        <w:t xml:space="preserve"> </w:t>
      </w:r>
      <w:r w:rsidRPr="0021198C">
        <w:t>частотно-модулированный</w:t>
      </w:r>
      <w:r w:rsidR="0021198C" w:rsidRPr="0021198C">
        <w:t xml:space="preserve"> </w:t>
      </w:r>
      <w:r w:rsidRPr="0021198C">
        <w:t>сигнал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двоичные</w:t>
      </w:r>
      <w:r w:rsidR="0021198C" w:rsidRPr="0021198C">
        <w:t xml:space="preserve"> </w:t>
      </w:r>
      <w:r w:rsidRPr="0021198C">
        <w:t>данные</w:t>
      </w:r>
      <w:r w:rsidR="0021198C">
        <w:t xml:space="preserve"> (</w:t>
      </w:r>
      <w:r w:rsidRPr="0021198C">
        <w:t>сигнал</w:t>
      </w:r>
      <w:r w:rsidR="0021198C" w:rsidRPr="0021198C">
        <w:t xml:space="preserve"> </w:t>
      </w:r>
      <w:r w:rsidRPr="0021198C">
        <w:rPr>
          <w:lang w:val="en-US"/>
        </w:rPr>
        <w:t>RxM</w:t>
      </w:r>
      <w:r w:rsidR="0021198C" w:rsidRPr="0021198C">
        <w:t xml:space="preserve">) </w:t>
      </w:r>
      <w:r w:rsidRPr="0021198C">
        <w:t>для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А4</w:t>
      </w:r>
      <w:r w:rsidR="0021198C" w:rsidRPr="0021198C">
        <w:t xml:space="preserve">. </w:t>
      </w:r>
      <w:r w:rsidRPr="0021198C">
        <w:t>Цифровой</w:t>
      </w:r>
      <w:r w:rsidR="0021198C" w:rsidRPr="0021198C">
        <w:t xml:space="preserve"> </w:t>
      </w:r>
      <w:r w:rsidRPr="0021198C">
        <w:t>сигнал</w:t>
      </w:r>
      <w:r w:rsidR="0021198C" w:rsidRPr="0021198C">
        <w:t xml:space="preserve"> </w:t>
      </w:r>
      <w:r w:rsidRPr="0021198C">
        <w:rPr>
          <w:lang w:val="en-US"/>
        </w:rPr>
        <w:t>RTC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включения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выключения</w:t>
      </w:r>
      <w:r w:rsidR="0021198C" w:rsidRPr="0021198C">
        <w:t xml:space="preserve"> </w:t>
      </w:r>
      <w:r w:rsidRPr="0021198C">
        <w:t>выходного</w:t>
      </w:r>
      <w:r w:rsidR="0021198C" w:rsidRPr="0021198C">
        <w:t xml:space="preserve"> </w:t>
      </w:r>
      <w:r w:rsidRPr="0021198C">
        <w:t>аналогового</w:t>
      </w:r>
      <w:r w:rsidR="0021198C" w:rsidRPr="0021198C">
        <w:t xml:space="preserve"> </w:t>
      </w:r>
      <w:r w:rsidRPr="0021198C">
        <w:t>сигнала</w:t>
      </w:r>
      <w:r w:rsidR="0021198C" w:rsidRPr="0021198C">
        <w:t>.</w:t>
      </w:r>
    </w:p>
    <w:p w:rsidR="00E2741C" w:rsidRPr="0021198C" w:rsidRDefault="00E2741C" w:rsidP="0021198C">
      <w:pPr>
        <w:shd w:val="clear" w:color="auto" w:fill="FFFFFF"/>
        <w:tabs>
          <w:tab w:val="left" w:pos="726"/>
        </w:tabs>
      </w:pPr>
    </w:p>
    <w:p w:rsidR="0021198C" w:rsidRPr="0021198C" w:rsidRDefault="00B76230" w:rsidP="0021198C">
      <w:pPr>
        <w:tabs>
          <w:tab w:val="left" w:pos="726"/>
        </w:tabs>
      </w:pPr>
      <w:r>
        <w:pict>
          <v:shape id="_x0000_i1069" type="#_x0000_t75" style="width:423pt;height:539.25pt">
            <v:imagedata r:id="rId51" o:title=""/>
          </v:shape>
        </w:pict>
      </w:r>
    </w:p>
    <w:p w:rsidR="0021198C" w:rsidRPr="0021198C" w:rsidRDefault="00050957" w:rsidP="0021198C">
      <w:pPr>
        <w:tabs>
          <w:tab w:val="left" w:pos="726"/>
        </w:tabs>
      </w:pPr>
      <w:r w:rsidRPr="0021198C">
        <w:t>Рис</w:t>
      </w:r>
      <w:r w:rsidR="0021198C">
        <w:t>. 20</w:t>
      </w:r>
      <w:r w:rsidR="0021198C" w:rsidRPr="0021198C">
        <w:t xml:space="preserve">. </w:t>
      </w:r>
      <w:r w:rsidRPr="0021198C">
        <w:t>Функциональная</w:t>
      </w:r>
      <w:r w:rsidR="0021198C" w:rsidRPr="0021198C">
        <w:t xml:space="preserve"> </w:t>
      </w:r>
      <w:r w:rsidRPr="0021198C">
        <w:t>схема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</w:t>
      </w:r>
      <w:r w:rsidRPr="0021198C">
        <w:t>УКП</w:t>
      </w:r>
    </w:p>
    <w:p w:rsidR="004228C8" w:rsidRDefault="004228C8" w:rsidP="0021198C">
      <w:pPr>
        <w:shd w:val="clear" w:color="auto" w:fill="FFFFFF"/>
        <w:tabs>
          <w:tab w:val="left" w:pos="726"/>
        </w:tabs>
        <w:rPr>
          <w:i/>
          <w:iCs/>
        </w:rPr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Линейный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выходной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каскад</w:t>
      </w:r>
      <w:r w:rsidR="0021198C" w:rsidRPr="0021198C">
        <w:rPr>
          <w:i/>
          <w:iCs/>
        </w:rPr>
        <w:t xml:space="preserve"> </w:t>
      </w:r>
      <w:r w:rsidRPr="0021198C">
        <w:t>A3</w:t>
      </w:r>
      <w:r w:rsidR="0021198C" w:rsidRPr="0021198C">
        <w:t xml:space="preserve"> </w:t>
      </w:r>
      <w:r w:rsidRPr="0021198C">
        <w:t>предназначен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согласования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каналом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представляет</w:t>
      </w:r>
      <w:r w:rsidR="0021198C" w:rsidRPr="0021198C">
        <w:t xml:space="preserve"> </w:t>
      </w:r>
      <w:r w:rsidRPr="0021198C">
        <w:t>собой</w:t>
      </w:r>
      <w:r w:rsidR="0021198C" w:rsidRPr="0021198C">
        <w:t xml:space="preserve"> </w:t>
      </w:r>
      <w:r w:rsidRPr="0021198C">
        <w:t>преобразователь</w:t>
      </w:r>
      <w:r w:rsidR="0021198C" w:rsidRPr="0021198C">
        <w:t xml:space="preserve"> </w:t>
      </w:r>
      <w:r w:rsidRPr="0021198C">
        <w:t>напряжение</w:t>
      </w:r>
      <w:r w:rsidR="0021198C" w:rsidRPr="0021198C">
        <w:t xml:space="preserve"> - </w:t>
      </w:r>
      <w:r w:rsidRPr="0021198C">
        <w:t>ток,</w:t>
      </w:r>
      <w:r w:rsidR="0021198C" w:rsidRPr="0021198C">
        <w:t xml:space="preserve"> </w:t>
      </w:r>
      <w:r w:rsidRPr="0021198C">
        <w:t>нагрузкой</w:t>
      </w:r>
      <w:r w:rsidR="0021198C" w:rsidRPr="0021198C">
        <w:t xml:space="preserve"> </w:t>
      </w:r>
      <w:r w:rsidRPr="0021198C">
        <w:t>которого</w:t>
      </w:r>
      <w:r w:rsidR="0021198C" w:rsidRPr="0021198C">
        <w:t xml:space="preserve"> </w:t>
      </w:r>
      <w:r w:rsidRPr="0021198C">
        <w:t>является</w:t>
      </w:r>
      <w:r w:rsidR="0021198C" w:rsidRPr="0021198C">
        <w:t xml:space="preserve"> </w:t>
      </w:r>
      <w:r w:rsidRPr="0021198C">
        <w:t>выходной</w:t>
      </w:r>
      <w:r w:rsidR="0021198C" w:rsidRPr="0021198C">
        <w:t xml:space="preserve"> </w:t>
      </w:r>
      <w:r w:rsidRPr="0021198C">
        <w:t>согласующий</w:t>
      </w:r>
      <w:r w:rsidR="0021198C" w:rsidRPr="0021198C">
        <w:t xml:space="preserve"> </w:t>
      </w:r>
      <w:r w:rsidRPr="0021198C">
        <w:t>трансформатор</w:t>
      </w:r>
      <w:r w:rsidR="0021198C" w:rsidRPr="0021198C">
        <w:t xml:space="preserve"> </w:t>
      </w:r>
      <w:r w:rsidRPr="0021198C">
        <w:t>Т2</w:t>
      </w:r>
      <w:r w:rsidR="0021198C" w:rsidRPr="0021198C">
        <w:t xml:space="preserve"> </w:t>
      </w:r>
      <w:r w:rsidRPr="0021198C">
        <w:t>линейных</w:t>
      </w:r>
      <w:r w:rsidR="0021198C" w:rsidRPr="0021198C">
        <w:t xml:space="preserve"> </w:t>
      </w:r>
      <w:r w:rsidRPr="0021198C">
        <w:t>цепей</w:t>
      </w:r>
      <w:r w:rsidR="0021198C" w:rsidRPr="0021198C">
        <w:t xml:space="preserve"> </w:t>
      </w:r>
      <w:r w:rsidRPr="0021198C">
        <w:t>А1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Микропроцессор</w:t>
      </w:r>
      <w:r w:rsidR="0021198C" w:rsidRPr="0021198C">
        <w:rPr>
          <w:i/>
          <w:iCs/>
        </w:rPr>
        <w:t xml:space="preserve"> </w:t>
      </w:r>
      <w:r w:rsidRPr="0021198C">
        <w:t>А4</w:t>
      </w:r>
      <w:r w:rsidR="0021198C" w:rsidRPr="0021198C">
        <w:t xml:space="preserve"> </w:t>
      </w:r>
      <w:r w:rsidRPr="0021198C">
        <w:t>предназначен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работой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</w:t>
      </w:r>
      <w:r w:rsidRPr="0021198C">
        <w:t>УКП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обеспечения</w:t>
      </w:r>
      <w:r w:rsidR="0021198C" w:rsidRPr="0021198C">
        <w:t xml:space="preserve"> </w:t>
      </w:r>
      <w:r w:rsidRPr="0021198C">
        <w:t>взаимодействия</w:t>
      </w:r>
      <w:r w:rsidR="0021198C" w:rsidRPr="0021198C">
        <w:t xml:space="preserve"> </w:t>
      </w:r>
      <w:r w:rsidRPr="0021198C">
        <w:t>между</w:t>
      </w:r>
      <w:r w:rsidR="0021198C" w:rsidRPr="0021198C">
        <w:t xml:space="preserve"> </w:t>
      </w:r>
      <w:r w:rsidRPr="0021198C">
        <w:t>составляющими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устройствами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частности,</w:t>
      </w:r>
      <w:r w:rsidR="0021198C" w:rsidRPr="0021198C">
        <w:t xml:space="preserve"> </w:t>
      </w:r>
      <w:r w:rsidRPr="0021198C">
        <w:t>он</w:t>
      </w:r>
      <w:r w:rsidR="0021198C" w:rsidRPr="0021198C">
        <w:t xml:space="preserve"> </w:t>
      </w:r>
      <w:r w:rsidRPr="0021198C">
        <w:t>обеспечивает</w:t>
      </w:r>
      <w:r w:rsidR="0021198C" w:rsidRPr="0021198C">
        <w:t xml:space="preserve"> </w:t>
      </w:r>
      <w:r w:rsidRPr="0021198C">
        <w:t>преобразование</w:t>
      </w:r>
      <w:r w:rsidR="0021198C" w:rsidRPr="0021198C">
        <w:t xml:space="preserve"> </w:t>
      </w:r>
      <w:r w:rsidRPr="0021198C">
        <w:t>форматов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телемеханики</w:t>
      </w:r>
      <w:r w:rsidR="0021198C" w:rsidRPr="0021198C">
        <w:t xml:space="preserve"> </w:t>
      </w:r>
      <w:r w:rsidRPr="0021198C">
        <w:t>ЛИСНА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формат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их</w:t>
      </w:r>
      <w:r w:rsidR="0021198C" w:rsidRPr="0021198C">
        <w:t xml:space="preserve"> </w:t>
      </w:r>
      <w:r w:rsidRPr="0021198C">
        <w:t>дистанционное</w:t>
      </w:r>
      <w:r w:rsidR="0021198C" w:rsidRPr="0021198C">
        <w:t xml:space="preserve"> </w:t>
      </w:r>
      <w:r w:rsidRPr="0021198C">
        <w:t>переключение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выполнение</w:t>
      </w:r>
      <w:r w:rsidR="0021198C" w:rsidRPr="0021198C">
        <w:t xml:space="preserve"> </w:t>
      </w:r>
      <w:r w:rsidRPr="0021198C">
        <w:t>диагностической</w:t>
      </w:r>
      <w:r w:rsidR="0021198C" w:rsidRPr="0021198C">
        <w:t xml:space="preserve"> </w:t>
      </w:r>
      <w:r w:rsidRPr="0021198C">
        <w:t>команды,</w:t>
      </w:r>
      <w:r w:rsidR="0021198C" w:rsidRPr="0021198C">
        <w:t xml:space="preserve"> </w:t>
      </w:r>
      <w:r w:rsidRPr="0021198C">
        <w:t>приходящей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линии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20-му</w:t>
      </w:r>
      <w:r w:rsidR="0021198C" w:rsidRPr="0021198C">
        <w:t xml:space="preserve"> </w:t>
      </w:r>
      <w:r w:rsidRPr="0021198C">
        <w:t>каналу</w:t>
      </w:r>
      <w:r w:rsidR="0021198C" w:rsidRPr="0021198C">
        <w:t xml:space="preserve">. </w:t>
      </w:r>
      <w:r w:rsidRPr="0021198C">
        <w:t>Микропроцессор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согласовывает</w:t>
      </w:r>
      <w:r w:rsidR="0021198C" w:rsidRPr="0021198C">
        <w:t xml:space="preserve"> </w:t>
      </w:r>
      <w:r w:rsidRPr="0021198C">
        <w:t>скорости</w:t>
      </w:r>
      <w:r w:rsidR="0021198C" w:rsidRPr="0021198C">
        <w:t xml:space="preserve"> </w:t>
      </w:r>
      <w:r w:rsidRPr="0021198C">
        <w:t>обмена</w:t>
      </w:r>
      <w:r w:rsidR="0021198C" w:rsidRPr="0021198C">
        <w:t xml:space="preserve"> </w:t>
      </w:r>
      <w:r w:rsidRPr="0021198C">
        <w:t>данными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модемом</w:t>
      </w:r>
      <w:r w:rsidR="0021198C">
        <w:t xml:space="preserve"> (</w:t>
      </w:r>
      <w:r w:rsidRPr="0021198C">
        <w:t>не</w:t>
      </w:r>
      <w:r w:rsidR="0021198C" w:rsidRPr="0021198C">
        <w:t xml:space="preserve"> </w:t>
      </w:r>
      <w:r w:rsidRPr="0021198C">
        <w:t>более</w:t>
      </w:r>
      <w:r w:rsidR="0021198C" w:rsidRPr="0021198C">
        <w:t xml:space="preserve"> </w:t>
      </w:r>
      <w:r w:rsidRPr="0021198C">
        <w:t>1200</w:t>
      </w:r>
      <w:r w:rsidR="0021198C" w:rsidRPr="0021198C">
        <w:t xml:space="preserve"> </w:t>
      </w:r>
      <w:r w:rsidRPr="0021198C">
        <w:t>бит/с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интерфейсом</w:t>
      </w:r>
      <w:r w:rsidR="0021198C" w:rsidRPr="0021198C">
        <w:t xml:space="preserve"> </w:t>
      </w:r>
      <w:r w:rsidRPr="0021198C">
        <w:t>А8</w:t>
      </w:r>
      <w:r w:rsidR="0021198C">
        <w:t xml:space="preserve"> (</w:t>
      </w:r>
      <w:r w:rsidRPr="0021198C">
        <w:t>9600</w:t>
      </w:r>
      <w:r w:rsidR="0021198C" w:rsidRPr="0021198C">
        <w:t xml:space="preserve"> </w:t>
      </w:r>
      <w:r w:rsidRPr="0021198C">
        <w:t>бит/с</w:t>
      </w:r>
      <w:r w:rsidR="0021198C" w:rsidRPr="0021198C">
        <w:t xml:space="preserve">) </w:t>
      </w:r>
      <w:r w:rsidRPr="0021198C">
        <w:t>в</w:t>
      </w:r>
      <w:r w:rsidR="0021198C" w:rsidRPr="0021198C">
        <w:t xml:space="preserve"> </w:t>
      </w:r>
      <w:r w:rsidRPr="0021198C">
        <w:t>асинхронном</w:t>
      </w:r>
      <w:r w:rsidR="0021198C" w:rsidRPr="0021198C">
        <w:t xml:space="preserve"> </w:t>
      </w:r>
      <w:r w:rsidRPr="0021198C">
        <w:t>режиме</w:t>
      </w:r>
      <w:r w:rsidR="0021198C" w:rsidRPr="0021198C">
        <w:t xml:space="preserve">. </w:t>
      </w:r>
      <w:r w:rsidRPr="0021198C">
        <w:t>Контроллер</w:t>
      </w:r>
      <w:r w:rsidR="0021198C" w:rsidRPr="0021198C">
        <w:t xml:space="preserve"> </w:t>
      </w:r>
      <w:r w:rsidRPr="0021198C">
        <w:t>А4</w:t>
      </w:r>
      <w:r w:rsidR="0021198C" w:rsidRPr="0021198C">
        <w:t xml:space="preserve"> </w:t>
      </w:r>
      <w:r w:rsidRPr="0021198C">
        <w:t>проверяет</w:t>
      </w:r>
      <w:r w:rsidR="0021198C" w:rsidRPr="0021198C">
        <w:t xml:space="preserve"> </w:t>
      </w:r>
      <w:r w:rsidRPr="0021198C">
        <w:t>наличие</w:t>
      </w:r>
      <w:r w:rsidR="0021198C" w:rsidRPr="0021198C">
        <w:t xml:space="preserve"> </w:t>
      </w:r>
      <w:r w:rsidRPr="0021198C">
        <w:t>сигнала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достаточности</w:t>
      </w:r>
      <w:r w:rsidR="0021198C" w:rsidRPr="0021198C">
        <w:t xml:space="preserve"> </w:t>
      </w:r>
      <w:r w:rsidRPr="0021198C">
        <w:t>уровня</w:t>
      </w:r>
      <w:r w:rsidR="0021198C" w:rsidRPr="0021198C">
        <w:t xml:space="preserve"> </w:t>
      </w:r>
      <w:r w:rsidRPr="0021198C">
        <w:t>входного</w:t>
      </w:r>
      <w:r w:rsidR="0021198C" w:rsidRPr="0021198C">
        <w:t xml:space="preserve"> </w:t>
      </w:r>
      <w:r w:rsidRPr="0021198C">
        <w:t>сигнала</w:t>
      </w:r>
      <w:r w:rsidR="0021198C">
        <w:t xml:space="preserve"> (</w:t>
      </w:r>
      <w:r w:rsidRPr="0021198C">
        <w:t>сигнал</w:t>
      </w:r>
      <w:r w:rsidR="0021198C" w:rsidRPr="0021198C">
        <w:t xml:space="preserve"> </w:t>
      </w:r>
      <w:r w:rsidRPr="0021198C">
        <w:rPr>
          <w:lang w:val="en-US"/>
        </w:rPr>
        <w:t>DCD</w:t>
      </w:r>
      <w:r w:rsidR="0021198C" w:rsidRPr="0021198C">
        <w:t xml:space="preserve">) </w:t>
      </w:r>
      <w:r w:rsidRPr="0021198C">
        <w:t>в</w:t>
      </w:r>
      <w:r w:rsidR="0021198C" w:rsidRPr="0021198C">
        <w:t xml:space="preserve"> </w:t>
      </w:r>
      <w:r w:rsidRPr="0021198C">
        <w:t>модеме</w:t>
      </w:r>
      <w:r w:rsidR="0021198C" w:rsidRPr="0021198C">
        <w:t xml:space="preserve"> </w:t>
      </w:r>
      <w:r w:rsidRPr="0021198C">
        <w:t>А2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отсутствие</w:t>
      </w:r>
      <w:r w:rsidR="0021198C" w:rsidRPr="0021198C">
        <w:t xml:space="preserve"> </w:t>
      </w:r>
      <w:r w:rsidRPr="0021198C">
        <w:t>ошибок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структуре</w:t>
      </w:r>
      <w:r w:rsidR="0021198C" w:rsidRPr="0021198C">
        <w:t xml:space="preserve"> </w:t>
      </w:r>
      <w:r w:rsidRPr="0021198C">
        <w:t>последовательных</w:t>
      </w:r>
      <w:r w:rsidR="0021198C" w:rsidRPr="0021198C">
        <w:t xml:space="preserve"> </w:t>
      </w:r>
      <w:r w:rsidRPr="0021198C">
        <w:t>данных</w:t>
      </w:r>
      <w:r w:rsidR="0021198C">
        <w:t xml:space="preserve"> (</w:t>
      </w:r>
      <w:r w:rsidRPr="0021198C">
        <w:t>сигнал</w:t>
      </w:r>
      <w:r w:rsidR="0021198C" w:rsidRPr="0021198C">
        <w:t xml:space="preserve"> </w:t>
      </w:r>
      <w:r w:rsidRPr="0021198C">
        <w:rPr>
          <w:lang w:val="en-US"/>
        </w:rPr>
        <w:t>RxM</w:t>
      </w:r>
      <w:r w:rsidR="0021198C" w:rsidRPr="0021198C">
        <w:t xml:space="preserve">) </w:t>
      </w:r>
      <w:r w:rsidRPr="0021198C">
        <w:t>от</w:t>
      </w:r>
      <w:r w:rsidR="0021198C" w:rsidRPr="0021198C">
        <w:t xml:space="preserve"> </w:t>
      </w:r>
      <w:r w:rsidRPr="0021198C">
        <w:t>модема,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управление</w:t>
      </w:r>
      <w:r w:rsidR="0021198C" w:rsidRPr="0021198C">
        <w:t xml:space="preserve"> </w:t>
      </w:r>
      <w:r w:rsidRPr="0021198C">
        <w:t>сигналом</w:t>
      </w:r>
      <w:r w:rsidR="0021198C" w:rsidRPr="0021198C">
        <w:t xml:space="preserve"> </w:t>
      </w:r>
      <w:r w:rsidRPr="0021198C">
        <w:t>передатчика</w:t>
      </w:r>
      <w:r w:rsidR="0021198C" w:rsidRPr="0021198C">
        <w:t xml:space="preserve"> </w:t>
      </w:r>
      <w:r w:rsidRPr="0021198C">
        <w:t>модема</w:t>
      </w:r>
      <w:r w:rsidR="0021198C" w:rsidRPr="0021198C">
        <w:t xml:space="preserve"> </w:t>
      </w:r>
      <w:r w:rsidRPr="0021198C">
        <w:t>А2,</w:t>
      </w:r>
      <w:r w:rsidR="0021198C" w:rsidRPr="0021198C">
        <w:t xml:space="preserve"> </w:t>
      </w:r>
      <w:r w:rsidRPr="0021198C">
        <w:t>анализирует</w:t>
      </w:r>
      <w:r w:rsidR="0021198C" w:rsidRPr="0021198C">
        <w:t xml:space="preserve"> </w:t>
      </w:r>
      <w:r w:rsidRPr="0021198C">
        <w:t>состояния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работу</w:t>
      </w:r>
      <w:r w:rsidR="0021198C" w:rsidRPr="0021198C">
        <w:t xml:space="preserve"> </w:t>
      </w:r>
      <w:r w:rsidRPr="0021198C">
        <w:t>схем</w:t>
      </w:r>
      <w:r w:rsidR="0021198C" w:rsidRPr="0021198C">
        <w:t xml:space="preserve"> </w:t>
      </w:r>
      <w:r w:rsidRPr="0021198C">
        <w:t>модема-УКП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выводит</w:t>
      </w:r>
      <w:r w:rsidR="0021198C" w:rsidRPr="0021198C">
        <w:t xml:space="preserve"> </w:t>
      </w:r>
      <w:r w:rsidRPr="0021198C">
        <w:t>соответствующую</w:t>
      </w:r>
      <w:r w:rsidR="0021198C" w:rsidRPr="0021198C">
        <w:t xml:space="preserve"> </w:t>
      </w:r>
      <w:r w:rsidRPr="0021198C">
        <w:t>информацию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индикаторы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rPr>
          <w:i/>
          <w:iCs/>
        </w:rPr>
        <w:t>Предварительный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полосовой</w:t>
      </w:r>
      <w:r w:rsidR="0021198C" w:rsidRPr="0021198C">
        <w:rPr>
          <w:i/>
          <w:iCs/>
        </w:rPr>
        <w:t xml:space="preserve"> </w:t>
      </w:r>
      <w:r w:rsidRPr="0021198C">
        <w:rPr>
          <w:i/>
          <w:iCs/>
        </w:rPr>
        <w:t>фильтр</w:t>
      </w:r>
      <w:r w:rsidR="0021198C" w:rsidRPr="0021198C">
        <w:rPr>
          <w:i/>
          <w:iCs/>
        </w:rPr>
        <w:t xml:space="preserve"> </w:t>
      </w:r>
      <w:r w:rsidRPr="0021198C">
        <w:t>А10</w:t>
      </w:r>
      <w:r w:rsidR="0021198C" w:rsidRPr="0021198C">
        <w:t xml:space="preserve"> </w:t>
      </w:r>
      <w:r w:rsidRPr="0021198C">
        <w:t>осуществляет</w:t>
      </w:r>
      <w:r w:rsidR="0021198C" w:rsidRPr="0021198C">
        <w:t xml:space="preserve"> </w:t>
      </w:r>
      <w:r w:rsidRPr="0021198C">
        <w:t>подавление</w:t>
      </w:r>
      <w:r w:rsidR="0021198C" w:rsidRPr="0021198C">
        <w:t xml:space="preserve"> </w:t>
      </w:r>
      <w:r w:rsidRPr="0021198C">
        <w:t>сигналов</w:t>
      </w:r>
      <w:r w:rsidR="0021198C" w:rsidRPr="0021198C">
        <w:t xml:space="preserve"> </w:t>
      </w:r>
      <w:r w:rsidRPr="0021198C">
        <w:t>низкочастотной</w:t>
      </w:r>
      <w:r w:rsidR="0021198C">
        <w:t xml:space="preserve"> (</w:t>
      </w:r>
      <w:r w:rsidRPr="0021198C">
        <w:t>менее</w:t>
      </w:r>
      <w:r w:rsidR="0021198C" w:rsidRPr="0021198C">
        <w:t xml:space="preserve"> </w:t>
      </w:r>
      <w:r w:rsidRPr="0021198C">
        <w:t>250</w:t>
      </w:r>
      <w:r w:rsidR="0021198C" w:rsidRPr="0021198C">
        <w:t xml:space="preserve"> </w:t>
      </w:r>
      <w:r w:rsidRPr="0021198C">
        <w:t>Гц</w:t>
      </w:r>
      <w:r w:rsidR="0021198C" w:rsidRPr="0021198C">
        <w:t xml:space="preserve">) </w:t>
      </w:r>
      <w:r w:rsidRPr="0021198C">
        <w:t>и</w:t>
      </w:r>
      <w:r w:rsidR="0021198C" w:rsidRPr="0021198C">
        <w:t xml:space="preserve"> </w:t>
      </w:r>
      <w:r w:rsidRPr="0021198C">
        <w:t>высокочастотной</w:t>
      </w:r>
      <w:r w:rsidR="0021198C">
        <w:t xml:space="preserve"> (</w:t>
      </w:r>
      <w:r w:rsidRPr="0021198C">
        <w:t>более</w:t>
      </w:r>
      <w:r w:rsidR="0021198C" w:rsidRPr="0021198C">
        <w:t xml:space="preserve"> </w:t>
      </w:r>
      <w:r w:rsidRPr="0021198C">
        <w:t>10</w:t>
      </w:r>
      <w:r w:rsidR="0021198C" w:rsidRPr="0021198C">
        <w:t xml:space="preserve"> </w:t>
      </w:r>
      <w:r w:rsidRPr="0021198C">
        <w:t>кГц</w:t>
      </w:r>
      <w:r w:rsidR="0021198C" w:rsidRPr="0021198C">
        <w:t xml:space="preserve">) </w:t>
      </w:r>
      <w:r w:rsidRPr="0021198C">
        <w:t>помехи</w:t>
      </w:r>
      <w:r w:rsidR="0021198C" w:rsidRPr="0021198C">
        <w:t xml:space="preserve"> </w:t>
      </w:r>
      <w:r w:rsidRPr="0021198C">
        <w:t>за</w:t>
      </w:r>
      <w:r w:rsidR="0021198C" w:rsidRPr="0021198C">
        <w:t xml:space="preserve"> </w:t>
      </w:r>
      <w:r w:rsidRPr="0021198C">
        <w:t>пределами</w:t>
      </w:r>
      <w:r w:rsidR="0021198C" w:rsidRPr="0021198C">
        <w:t xml:space="preserve"> </w:t>
      </w:r>
      <w:r w:rsidRPr="0021198C">
        <w:t>рабочей</w:t>
      </w:r>
      <w:r w:rsidR="0021198C" w:rsidRPr="0021198C">
        <w:t xml:space="preserve"> </w:t>
      </w:r>
      <w:r w:rsidRPr="0021198C">
        <w:t>полосы</w:t>
      </w:r>
      <w:r w:rsidR="0021198C" w:rsidRPr="0021198C">
        <w:t xml:space="preserve"> </w:t>
      </w:r>
      <w:r w:rsidRPr="0021198C">
        <w:t>частот</w:t>
      </w:r>
      <w:r w:rsidR="0021198C" w:rsidRPr="0021198C">
        <w:t>.</w:t>
      </w:r>
    </w:p>
    <w:p w:rsidR="0021198C" w:rsidRDefault="0021198C" w:rsidP="0021198C">
      <w:pPr>
        <w:shd w:val="clear" w:color="auto" w:fill="FFFFFF"/>
        <w:tabs>
          <w:tab w:val="left" w:pos="726"/>
        </w:tabs>
        <w:rPr>
          <w:b/>
          <w:bCs/>
        </w:rPr>
      </w:pPr>
    </w:p>
    <w:p w:rsidR="00050957" w:rsidRDefault="00050957" w:rsidP="004228C8">
      <w:pPr>
        <w:pStyle w:val="1"/>
      </w:pPr>
      <w:bookmarkStart w:id="13" w:name="_Toc286013102"/>
      <w:r w:rsidRPr="0021198C">
        <w:t>Общие</w:t>
      </w:r>
      <w:r w:rsidR="0021198C" w:rsidRPr="0021198C">
        <w:t xml:space="preserve"> </w:t>
      </w:r>
      <w:r w:rsidRPr="0021198C">
        <w:t>сведения</w:t>
      </w:r>
      <w:r w:rsidR="0021198C" w:rsidRPr="0021198C">
        <w:t xml:space="preserve"> </w:t>
      </w:r>
      <w:r w:rsidRPr="0021198C">
        <w:t>об</w:t>
      </w:r>
      <w:r w:rsidR="0021198C" w:rsidRPr="0021198C">
        <w:t xml:space="preserve"> </w:t>
      </w:r>
      <w:r w:rsidRPr="0021198C">
        <w:t>организации</w:t>
      </w:r>
      <w:r w:rsidR="0021198C" w:rsidRPr="0021198C">
        <w:t xml:space="preserve"> </w:t>
      </w:r>
      <w:r w:rsidRPr="0021198C">
        <w:t>опроса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пунктов</w:t>
      </w:r>
      <w:bookmarkEnd w:id="13"/>
    </w:p>
    <w:p w:rsidR="004228C8" w:rsidRPr="004228C8" w:rsidRDefault="004228C8" w:rsidP="004228C8">
      <w:pPr>
        <w:rPr>
          <w:lang w:eastAsia="en-US"/>
        </w:rPr>
      </w:pP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На</w:t>
      </w:r>
      <w:r w:rsidR="0021198C" w:rsidRPr="0021198C">
        <w:t xml:space="preserve"> </w:t>
      </w:r>
      <w:r w:rsidRPr="0021198C">
        <w:t>каждом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быть</w:t>
      </w:r>
      <w:r w:rsidR="0021198C" w:rsidRPr="0021198C">
        <w:t xml:space="preserve"> </w:t>
      </w:r>
      <w:r w:rsidRPr="0021198C">
        <w:t>установлено</w:t>
      </w:r>
      <w:r w:rsidR="0021198C" w:rsidRPr="0021198C">
        <w:t xml:space="preserve"> </w:t>
      </w:r>
      <w:r w:rsidRPr="0021198C">
        <w:t>несколько</w:t>
      </w:r>
      <w:r w:rsidR="0021198C" w:rsidRPr="0021198C">
        <w:t xml:space="preserve"> </w:t>
      </w:r>
      <w:r w:rsidRPr="0021198C">
        <w:t>шкафов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обязательно</w:t>
      </w:r>
      <w:r w:rsidR="0021198C" w:rsidRPr="0021198C">
        <w:t xml:space="preserve"> </w:t>
      </w:r>
      <w:r w:rsidRPr="0021198C">
        <w:t>одного</w:t>
      </w:r>
      <w:r w:rsidR="0021198C" w:rsidRPr="0021198C">
        <w:t xml:space="preserve"> </w:t>
      </w:r>
      <w:r w:rsidRPr="0021198C">
        <w:t>типа,</w:t>
      </w:r>
      <w:r w:rsidR="0021198C" w:rsidRPr="0021198C">
        <w:t xml:space="preserve"> </w:t>
      </w:r>
      <w:r w:rsidRPr="0021198C">
        <w:t>возможна</w:t>
      </w:r>
      <w:r w:rsidR="0021198C" w:rsidRPr="0021198C">
        <w:t xml:space="preserve"> </w:t>
      </w:r>
      <w:r w:rsidRPr="0021198C">
        <w:t>установка</w:t>
      </w:r>
      <w:r w:rsidR="0021198C" w:rsidRPr="0021198C">
        <w:t xml:space="preserve"> </w:t>
      </w:r>
      <w:r w:rsidRPr="0021198C">
        <w:t>промышленного</w:t>
      </w:r>
      <w:r w:rsidR="0021198C" w:rsidRPr="0021198C">
        <w:t xml:space="preserve"> </w:t>
      </w:r>
      <w:r w:rsidRPr="0021198C">
        <w:t>компьютера</w:t>
      </w:r>
      <w:r w:rsidR="0021198C" w:rsidRPr="0021198C">
        <w:t xml:space="preserve"> </w:t>
      </w:r>
      <w:r w:rsidRPr="0021198C">
        <w:t>подстанции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шкафа</w:t>
      </w:r>
      <w:r w:rsidR="0021198C">
        <w:t xml:space="preserve"> (</w:t>
      </w:r>
      <w:r w:rsidRPr="0021198C">
        <w:t>шкафов</w:t>
      </w:r>
      <w:r w:rsidR="0021198C" w:rsidRPr="0021198C">
        <w:t xml:space="preserve">). </w:t>
      </w:r>
      <w:r w:rsidRPr="0021198C">
        <w:t>Каждое</w:t>
      </w:r>
      <w:r w:rsidR="0021198C" w:rsidRPr="0021198C">
        <w:t xml:space="preserve"> </w:t>
      </w:r>
      <w:r w:rsidRPr="0021198C">
        <w:t>такое</w:t>
      </w:r>
      <w:r w:rsidR="0021198C" w:rsidRPr="0021198C">
        <w:t xml:space="preserve"> </w:t>
      </w:r>
      <w:r w:rsidRPr="0021198C">
        <w:t>устройство</w:t>
      </w:r>
      <w:r w:rsidR="0021198C">
        <w:t xml:space="preserve"> (</w:t>
      </w:r>
      <w:r w:rsidRPr="0021198C">
        <w:t>стоика</w:t>
      </w:r>
      <w:r w:rsidR="0021198C" w:rsidRPr="0021198C">
        <w:t xml:space="preserve">) </w:t>
      </w:r>
      <w:r w:rsidRPr="0021198C">
        <w:t>в</w:t>
      </w:r>
      <w:r w:rsidR="0021198C" w:rsidRPr="0021198C">
        <w:t xml:space="preserve"> </w:t>
      </w:r>
      <w:r w:rsidRPr="0021198C">
        <w:t>протоколе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задается</w:t>
      </w:r>
      <w:r w:rsidR="0021198C" w:rsidRPr="0021198C">
        <w:t xml:space="preserve"> </w:t>
      </w:r>
      <w:r w:rsidRPr="0021198C">
        <w:t>отдельным</w:t>
      </w:r>
      <w:r w:rsidR="0021198C" w:rsidRPr="0021198C">
        <w:t xml:space="preserve"> </w:t>
      </w:r>
      <w:r w:rsidRPr="0021198C">
        <w:t>адресом</w:t>
      </w:r>
      <w:r w:rsidR="0021198C" w:rsidRPr="0021198C">
        <w:t xml:space="preserve">. </w:t>
      </w:r>
      <w:r w:rsidRPr="0021198C">
        <w:t>Пункт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организует</w:t>
      </w:r>
      <w:r w:rsidR="0021198C" w:rsidRPr="0021198C">
        <w:t xml:space="preserve"> </w:t>
      </w:r>
      <w:r w:rsidRPr="0021198C">
        <w:t>опрос</w:t>
      </w:r>
      <w:r w:rsidR="0021198C" w:rsidRPr="0021198C">
        <w:t xml:space="preserve"> </w:t>
      </w:r>
      <w:r w:rsidRPr="0021198C">
        <w:t>стоек</w:t>
      </w:r>
      <w:r w:rsidR="0021198C" w:rsidRPr="0021198C">
        <w:t xml:space="preserve"> </w:t>
      </w:r>
      <w:r w:rsidRPr="0021198C">
        <w:t>всех</w:t>
      </w:r>
      <w:r w:rsidR="0021198C" w:rsidRPr="0021198C">
        <w:t xml:space="preserve"> </w:t>
      </w:r>
      <w:r w:rsidRPr="0021198C">
        <w:t>КП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каждой</w:t>
      </w:r>
      <w:r w:rsidR="0021198C" w:rsidRPr="0021198C">
        <w:t xml:space="preserve"> </w:t>
      </w:r>
      <w:r w:rsidRPr="0021198C">
        <w:t>стойке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имеются</w:t>
      </w:r>
      <w:r w:rsidR="0021198C" w:rsidRPr="0021198C">
        <w:t xml:space="preserve"> </w:t>
      </w:r>
      <w:r w:rsidRPr="0021198C">
        <w:t>буферы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информацией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состоянии</w:t>
      </w:r>
      <w:r w:rsidR="0021198C" w:rsidRPr="0021198C">
        <w:t xml:space="preserve"> </w:t>
      </w:r>
      <w:r w:rsidRPr="0021198C">
        <w:t>контролируемого</w:t>
      </w:r>
      <w:r w:rsidR="0021198C" w:rsidRPr="0021198C">
        <w:t xml:space="preserve"> </w:t>
      </w:r>
      <w:r w:rsidRPr="0021198C">
        <w:t>стойкой</w:t>
      </w:r>
      <w:r w:rsidR="0021198C" w:rsidRPr="0021198C">
        <w:t xml:space="preserve"> </w:t>
      </w:r>
      <w:r w:rsidRPr="0021198C">
        <w:t>оборудования</w:t>
      </w:r>
      <w:r w:rsidR="0021198C">
        <w:t xml:space="preserve"> (</w:t>
      </w:r>
      <w:r w:rsidRPr="0021198C">
        <w:t>см</w:t>
      </w:r>
      <w:r w:rsidR="0021198C" w:rsidRPr="0021198C">
        <w:t xml:space="preserve">. </w:t>
      </w:r>
      <w:r w:rsidRPr="0021198C">
        <w:t>описание</w:t>
      </w:r>
      <w:r w:rsidR="0021198C" w:rsidRPr="0021198C">
        <w:t xml:space="preserve"> </w:t>
      </w:r>
      <w:r w:rsidRPr="0021198C">
        <w:t>контроллера</w:t>
      </w:r>
      <w:r w:rsidR="0021198C" w:rsidRPr="0021198C">
        <w:t xml:space="preserve"> </w:t>
      </w:r>
      <w:r w:rsidRPr="0021198C">
        <w:t>МК-Д</w:t>
      </w:r>
      <w:r w:rsidR="0021198C" w:rsidRPr="0021198C">
        <w:t xml:space="preserve">). </w:t>
      </w:r>
      <w:r w:rsidRPr="0021198C">
        <w:t>Стойка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промышленным</w:t>
      </w:r>
      <w:r w:rsidR="0021198C" w:rsidRPr="0021198C">
        <w:t xml:space="preserve"> </w:t>
      </w:r>
      <w:r w:rsidRPr="0021198C">
        <w:t>компьютером</w:t>
      </w:r>
      <w:r w:rsidR="0021198C" w:rsidRPr="0021198C">
        <w:t xml:space="preserve"> </w:t>
      </w:r>
      <w:r w:rsidRPr="0021198C">
        <w:t>имеет</w:t>
      </w:r>
      <w:r w:rsidR="0021198C" w:rsidRPr="0021198C">
        <w:t xml:space="preserve"> </w:t>
      </w:r>
      <w:r w:rsidRPr="0021198C">
        <w:t>тип</w:t>
      </w:r>
      <w:r w:rsidR="0021198C" w:rsidRPr="0021198C">
        <w:t xml:space="preserve"> </w:t>
      </w:r>
      <w:r w:rsidRPr="0021198C">
        <w:t>МПК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характеризуется</w:t>
      </w:r>
      <w:r w:rsidR="0021198C" w:rsidRPr="0021198C">
        <w:t xml:space="preserve"> </w:t>
      </w:r>
      <w:r w:rsidRPr="0021198C">
        <w:t>расширенным</w:t>
      </w:r>
      <w:r w:rsidR="0021198C" w:rsidRPr="0021198C">
        <w:t xml:space="preserve"> </w:t>
      </w:r>
      <w:r w:rsidRPr="0021198C">
        <w:t>набором</w:t>
      </w:r>
      <w:r w:rsidR="0021198C" w:rsidRPr="0021198C">
        <w:t xml:space="preserve"> </w:t>
      </w:r>
      <w:r w:rsidRPr="0021198C">
        <w:t>буферов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Для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телеуправления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регистра</w:t>
      </w:r>
      <w:r w:rsidR="0021198C">
        <w:t xml:space="preserve"> "</w:t>
      </w:r>
      <w:r w:rsidRPr="0021198C">
        <w:t>квитирование</w:t>
      </w:r>
      <w:r w:rsidR="0021198C">
        <w:t xml:space="preserve">" </w:t>
      </w:r>
      <w:r w:rsidRPr="0021198C">
        <w:t>введены</w:t>
      </w:r>
      <w:r w:rsidR="0021198C" w:rsidRPr="0021198C">
        <w:t xml:space="preserve"> </w:t>
      </w:r>
      <w:r w:rsidRPr="0021198C">
        <w:t>названия</w:t>
      </w:r>
      <w:r w:rsidR="0021198C">
        <w:t xml:space="preserve"> "</w:t>
      </w:r>
      <w:r w:rsidRPr="0021198C">
        <w:t>командные</w:t>
      </w:r>
      <w:r w:rsidR="0021198C" w:rsidRPr="0021198C">
        <w:t xml:space="preserve"> </w:t>
      </w:r>
      <w:r w:rsidRPr="0021198C">
        <w:t>блоки</w:t>
      </w:r>
      <w:r w:rsidR="0021198C">
        <w:t>"</w:t>
      </w:r>
      <w:r w:rsidRPr="0021198C">
        <w:t>,</w:t>
      </w:r>
      <w:r w:rsidR="0021198C" w:rsidRPr="0021198C">
        <w:t xml:space="preserve"> </w:t>
      </w:r>
      <w:r w:rsidRPr="0021198C">
        <w:t>которые</w:t>
      </w:r>
      <w:r w:rsidR="0021198C" w:rsidRPr="0021198C">
        <w:t xml:space="preserve"> </w:t>
      </w:r>
      <w:r w:rsidRPr="0021198C">
        <w:t>имеют</w:t>
      </w:r>
      <w:r w:rsidR="0021198C" w:rsidRPr="0021198C">
        <w:t xml:space="preserve"> </w:t>
      </w:r>
      <w:r w:rsidRPr="0021198C">
        <w:t>отдельную</w:t>
      </w:r>
      <w:r w:rsidR="0021198C" w:rsidRPr="0021198C">
        <w:t xml:space="preserve"> </w:t>
      </w:r>
      <w:r w:rsidRPr="0021198C">
        <w:t>нумерацию</w:t>
      </w:r>
      <w:r w:rsidR="0021198C" w:rsidRPr="0021198C">
        <w:t xml:space="preserve">. </w:t>
      </w:r>
      <w:r w:rsidRPr="0021198C">
        <w:t>Каждый</w:t>
      </w:r>
      <w:r w:rsidR="0021198C" w:rsidRPr="0021198C">
        <w:t xml:space="preserve"> </w:t>
      </w:r>
      <w:r w:rsidRPr="0021198C">
        <w:t>блок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также</w:t>
      </w:r>
      <w:r w:rsidR="0021198C" w:rsidRPr="0021198C">
        <w:t xml:space="preserve"> </w:t>
      </w:r>
      <w:r w:rsidRPr="0021198C">
        <w:t>разбивается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нумерованную</w:t>
      </w:r>
      <w:r w:rsidR="0021198C" w:rsidRPr="0021198C">
        <w:t xml:space="preserve"> </w:t>
      </w:r>
      <w:r w:rsidRPr="0021198C">
        <w:t>непрерывную</w:t>
      </w:r>
      <w:r w:rsidR="0021198C" w:rsidRPr="0021198C">
        <w:t xml:space="preserve"> </w:t>
      </w:r>
      <w:r w:rsidRPr="0021198C">
        <w:t>последовательность</w:t>
      </w:r>
      <w:r w:rsidR="0021198C" w:rsidRPr="0021198C">
        <w:t xml:space="preserve"> </w:t>
      </w:r>
      <w:r w:rsidRPr="0021198C">
        <w:t>отдельных</w:t>
      </w:r>
      <w:r w:rsidR="0021198C" w:rsidRPr="0021198C">
        <w:t xml:space="preserve"> </w:t>
      </w:r>
      <w:r w:rsidRPr="0021198C">
        <w:t>фрагментов</w:t>
      </w:r>
      <w:r w:rsidR="0021198C" w:rsidRPr="0021198C">
        <w:t xml:space="preserve"> - </w:t>
      </w:r>
      <w:r w:rsidRPr="0021198C">
        <w:t>каналов</w:t>
      </w:r>
      <w:r w:rsidR="0021198C" w:rsidRPr="0021198C">
        <w:t xml:space="preserve"> </w:t>
      </w:r>
      <w:r w:rsidRPr="0021198C">
        <w:t>управления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На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 </w:t>
      </w:r>
      <w:r w:rsidRPr="0021198C">
        <w:t>ПУ</w:t>
      </w:r>
      <w:r w:rsidR="0021198C" w:rsidRPr="0021198C">
        <w:t xml:space="preserve"> </w:t>
      </w:r>
      <w:r w:rsidRPr="0021198C">
        <w:t>существуют</w:t>
      </w:r>
      <w:r w:rsidR="0021198C" w:rsidRPr="0021198C">
        <w:t xml:space="preserve"> </w:t>
      </w:r>
      <w:r w:rsidRPr="0021198C">
        <w:t>динамические</w:t>
      </w:r>
      <w:r w:rsidR="0021198C" w:rsidRPr="0021198C">
        <w:t xml:space="preserve"> </w:t>
      </w:r>
      <w:r w:rsidRPr="0021198C">
        <w:t>объекты,</w:t>
      </w:r>
      <w:r w:rsidR="0021198C" w:rsidRPr="0021198C">
        <w:t xml:space="preserve"> </w:t>
      </w:r>
      <w:r w:rsidRPr="0021198C">
        <w:t>отображающие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экране</w:t>
      </w:r>
      <w:r w:rsidR="0021198C" w:rsidRPr="0021198C">
        <w:t xml:space="preserve"> </w:t>
      </w:r>
      <w:r w:rsidRPr="0021198C">
        <w:t>монитора</w:t>
      </w:r>
      <w:r w:rsidR="0021198C" w:rsidRPr="0021198C">
        <w:t xml:space="preserve"> </w:t>
      </w:r>
      <w:r w:rsidRPr="0021198C">
        <w:t>состояние</w:t>
      </w:r>
      <w:r w:rsidR="0021198C" w:rsidRPr="0021198C">
        <w:t xml:space="preserve"> </w:t>
      </w:r>
      <w:r w:rsidRPr="0021198C">
        <w:t>реального</w:t>
      </w:r>
      <w:r w:rsidR="0021198C" w:rsidRPr="0021198C">
        <w:t xml:space="preserve"> </w:t>
      </w:r>
      <w:r w:rsidRPr="0021198C">
        <w:t>оборудования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подсистем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пунктов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идентификации</w:t>
      </w:r>
      <w:r w:rsidR="0021198C" w:rsidRPr="0021198C">
        <w:t xml:space="preserve"> </w:t>
      </w:r>
      <w:r w:rsidRPr="0021198C">
        <w:t>динамических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им</w:t>
      </w:r>
      <w:r w:rsidR="0021198C" w:rsidRPr="0021198C">
        <w:t xml:space="preserve"> </w:t>
      </w:r>
      <w:r w:rsidRPr="0021198C">
        <w:t>назначаются</w:t>
      </w:r>
      <w:r w:rsidR="0021198C" w:rsidRPr="0021198C">
        <w:t xml:space="preserve"> </w:t>
      </w:r>
      <w:r w:rsidRPr="0021198C">
        <w:t>управляющие</w:t>
      </w:r>
      <w:r w:rsidR="0021198C" w:rsidRPr="0021198C">
        <w:t xml:space="preserve"> </w:t>
      </w:r>
      <w:r w:rsidRPr="0021198C">
        <w:t>имена</w:t>
      </w:r>
      <w:r w:rsidR="0021198C" w:rsidRPr="0021198C">
        <w:t xml:space="preserve">. </w:t>
      </w:r>
      <w:r w:rsidRPr="0021198C">
        <w:t>Динамические</w:t>
      </w:r>
      <w:r w:rsidR="0021198C" w:rsidRPr="0021198C">
        <w:t xml:space="preserve"> </w:t>
      </w:r>
      <w:r w:rsidRPr="0021198C">
        <w:t>объекты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принадлежать</w:t>
      </w:r>
      <w:r w:rsidR="0021198C" w:rsidRPr="0021198C">
        <w:t xml:space="preserve"> </w:t>
      </w:r>
      <w:r w:rsidRPr="0021198C">
        <w:t>разным</w:t>
      </w:r>
      <w:r w:rsidR="0021198C" w:rsidRPr="0021198C">
        <w:t xml:space="preserve"> </w:t>
      </w:r>
      <w:r w:rsidRPr="0021198C">
        <w:t>программам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некоторые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них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обмениваться</w:t>
      </w:r>
      <w:r w:rsidR="0021198C" w:rsidRPr="0021198C">
        <w:t xml:space="preserve"> </w:t>
      </w:r>
      <w:r w:rsidRPr="0021198C">
        <w:t>сообщениями</w:t>
      </w:r>
      <w:r w:rsidR="0021198C" w:rsidRPr="0021198C">
        <w:t xml:space="preserve">. </w:t>
      </w:r>
      <w:r w:rsidRPr="0021198C">
        <w:t>Эти</w:t>
      </w:r>
      <w:r w:rsidR="0021198C" w:rsidRPr="0021198C">
        <w:t xml:space="preserve"> </w:t>
      </w:r>
      <w:r w:rsidRPr="0021198C">
        <w:t>сообщения</w:t>
      </w:r>
      <w:r w:rsidR="0021198C" w:rsidRPr="0021198C">
        <w:t xml:space="preserve"> </w:t>
      </w:r>
      <w:r w:rsidRPr="0021198C">
        <w:t>могут</w:t>
      </w:r>
      <w:r w:rsidR="0021198C" w:rsidRPr="0021198C">
        <w:t xml:space="preserve"> </w:t>
      </w:r>
      <w:r w:rsidRPr="0021198C">
        <w:t>циркулировать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пределах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станции,</w:t>
      </w:r>
      <w:r w:rsidR="0021198C" w:rsidRPr="0021198C">
        <w:t xml:space="preserve"> </w:t>
      </w:r>
      <w:r w:rsidRPr="0021198C">
        <w:t>так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выходить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каналы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контролируемыми</w:t>
      </w:r>
      <w:r w:rsidR="0021198C" w:rsidRPr="0021198C">
        <w:t xml:space="preserve"> </w:t>
      </w:r>
      <w:r w:rsidRPr="0021198C">
        <w:t>пунктами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последнем</w:t>
      </w:r>
      <w:r w:rsidR="0021198C" w:rsidRPr="0021198C">
        <w:t xml:space="preserve"> </w:t>
      </w:r>
      <w:r w:rsidRPr="0021198C">
        <w:t>случае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протокол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rPr>
          <w:lang w:val="en-US"/>
        </w:rPr>
        <w:t>RTF</w:t>
      </w:r>
      <w:r w:rsidRPr="0021198C">
        <w:t>,</w:t>
      </w:r>
      <w:r w:rsidR="0021198C" w:rsidRPr="0021198C">
        <w:t xml:space="preserve"> </w:t>
      </w:r>
      <w:r w:rsidRPr="0021198C">
        <w:t>реализованный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помощью</w:t>
      </w:r>
      <w:r w:rsidR="0021198C" w:rsidRPr="0021198C">
        <w:t xml:space="preserve"> </w:t>
      </w:r>
      <w:r w:rsidRPr="0021198C">
        <w:t>драйвера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обычно</w:t>
      </w:r>
      <w:r w:rsidR="0021198C" w:rsidRPr="0021198C">
        <w:t xml:space="preserve"> </w:t>
      </w:r>
      <w:r w:rsidRPr="0021198C">
        <w:t>используется</w:t>
      </w:r>
      <w:r w:rsidR="0021198C" w:rsidRPr="0021198C">
        <w:t xml:space="preserve"> </w:t>
      </w:r>
      <w:r w:rsidRPr="0021198C">
        <w:t>формат</w:t>
      </w:r>
      <w:r w:rsidR="0021198C" w:rsidRPr="0021198C">
        <w:t xml:space="preserve"> </w:t>
      </w:r>
      <w:r w:rsidRPr="0021198C">
        <w:t>символа</w:t>
      </w:r>
      <w:r w:rsidR="0021198C" w:rsidRPr="0021198C">
        <w:t xml:space="preserve"> </w:t>
      </w:r>
      <w:r w:rsidRPr="0021198C">
        <w:t>без</w:t>
      </w:r>
      <w:r w:rsidR="0021198C" w:rsidRPr="0021198C">
        <w:t xml:space="preserve"> </w:t>
      </w:r>
      <w:r w:rsidRPr="0021198C">
        <w:t>бита</w:t>
      </w:r>
      <w:r w:rsidR="0021198C" w:rsidRPr="0021198C">
        <w:t xml:space="preserve"> </w:t>
      </w:r>
      <w:r w:rsidRPr="0021198C">
        <w:t>паритета</w:t>
      </w:r>
      <w:r w:rsidR="0021198C" w:rsidRPr="0021198C">
        <w:t xml:space="preserve"> </w:t>
      </w:r>
      <w:r w:rsidRPr="0021198C">
        <w:t>с</w:t>
      </w:r>
      <w:r w:rsidR="0021198C" w:rsidRPr="0021198C">
        <w:t xml:space="preserve"> </w:t>
      </w:r>
      <w:r w:rsidRPr="0021198C">
        <w:t>одним</w:t>
      </w:r>
      <w:r w:rsidR="0021198C" w:rsidRPr="0021198C">
        <w:t xml:space="preserve"> </w:t>
      </w:r>
      <w:r w:rsidRPr="0021198C">
        <w:t>стоп-битом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Чтение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буферы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осуществляется</w:t>
      </w:r>
      <w:r w:rsidR="0021198C" w:rsidRPr="0021198C">
        <w:t xml:space="preserve"> </w:t>
      </w:r>
      <w:r w:rsidRPr="0021198C">
        <w:t>путем</w:t>
      </w:r>
      <w:r w:rsidR="0021198C" w:rsidRPr="0021198C">
        <w:t xml:space="preserve"> </w:t>
      </w:r>
      <w:r w:rsidRPr="0021198C">
        <w:t>посылки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станцией</w:t>
      </w:r>
      <w:r w:rsidR="0021198C" w:rsidRPr="0021198C">
        <w:t xml:space="preserve"> </w:t>
      </w:r>
      <w:r w:rsidRPr="0021198C">
        <w:t>команды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чтение</w:t>
      </w:r>
      <w:r w:rsidR="0021198C" w:rsidRPr="0021198C">
        <w:t xml:space="preserve"> </w:t>
      </w:r>
      <w:r w:rsidRPr="0021198C">
        <w:t>буфера</w:t>
      </w:r>
      <w:r w:rsidR="0021198C" w:rsidRPr="0021198C">
        <w:t xml:space="preserve">. </w:t>
      </w:r>
      <w:r w:rsidRPr="0021198C">
        <w:t>Используется</w:t>
      </w:r>
      <w:r w:rsidR="0021198C" w:rsidRPr="0021198C">
        <w:t xml:space="preserve"> </w:t>
      </w:r>
      <w:r w:rsidRPr="0021198C">
        <w:t>функция</w:t>
      </w:r>
      <w:r w:rsidR="0021198C" w:rsidRPr="0021198C">
        <w:t xml:space="preserve"> </w:t>
      </w:r>
      <w:r w:rsidRPr="0021198C">
        <w:t>3</w:t>
      </w:r>
      <w:r w:rsidR="0021198C" w:rsidRPr="0021198C">
        <w:t xml:space="preserve"> </w:t>
      </w:r>
      <w:r w:rsidRPr="0021198C">
        <w:t>протокола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успешном</w:t>
      </w:r>
      <w:r w:rsidR="0021198C" w:rsidRPr="0021198C">
        <w:t xml:space="preserve"> </w:t>
      </w:r>
      <w:r w:rsidRPr="0021198C">
        <w:t>чтении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рассылаются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динамическим</w:t>
      </w:r>
      <w:r w:rsidR="0021198C" w:rsidRPr="0021198C">
        <w:t xml:space="preserve"> </w:t>
      </w:r>
      <w:r w:rsidRPr="0021198C">
        <w:t>объектам</w:t>
      </w:r>
      <w:r w:rsidR="0021198C" w:rsidRPr="0021198C">
        <w:t xml:space="preserve">. </w:t>
      </w:r>
      <w:r w:rsidRPr="0021198C">
        <w:t>В</w:t>
      </w:r>
      <w:r w:rsidR="0021198C" w:rsidRPr="0021198C">
        <w:t xml:space="preserve"> </w:t>
      </w:r>
      <w:r w:rsidRPr="0021198C">
        <w:t>случае</w:t>
      </w:r>
      <w:r w:rsidR="0021198C" w:rsidRPr="0021198C">
        <w:t xml:space="preserve"> </w:t>
      </w:r>
      <w:r w:rsidRPr="0021198C">
        <w:t>отсутствия</w:t>
      </w:r>
      <w:r w:rsidR="0021198C" w:rsidRPr="0021198C">
        <w:t xml:space="preserve"> </w:t>
      </w:r>
      <w:r w:rsidRPr="0021198C">
        <w:t>квитанции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получения</w:t>
      </w:r>
      <w:r w:rsidR="0021198C" w:rsidRPr="0021198C">
        <w:t xml:space="preserve"> </w:t>
      </w:r>
      <w:r w:rsidRPr="0021198C">
        <w:t>некорректных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драйвер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пытается</w:t>
      </w:r>
      <w:r w:rsidR="0021198C" w:rsidRPr="0021198C">
        <w:t xml:space="preserve"> </w:t>
      </w:r>
      <w:r w:rsidRPr="0021198C">
        <w:t>повторить</w:t>
      </w:r>
      <w:r w:rsidR="0021198C" w:rsidRPr="0021198C">
        <w:t xml:space="preserve"> </w:t>
      </w:r>
      <w:r w:rsidRPr="0021198C">
        <w:t>запрос</w:t>
      </w:r>
      <w:r w:rsidR="0021198C" w:rsidRPr="0021198C">
        <w:t xml:space="preserve">. </w:t>
      </w:r>
      <w:r w:rsidRPr="0021198C">
        <w:t>Количество</w:t>
      </w:r>
      <w:r w:rsidR="0021198C" w:rsidRPr="0021198C">
        <w:t xml:space="preserve"> </w:t>
      </w:r>
      <w:r w:rsidRPr="0021198C">
        <w:t>попыток</w:t>
      </w:r>
      <w:r w:rsidR="0021198C" w:rsidRPr="0021198C">
        <w:t xml:space="preserve"> </w:t>
      </w:r>
      <w:r w:rsidRPr="0021198C">
        <w:t>определяется</w:t>
      </w:r>
      <w:r w:rsidR="0021198C" w:rsidRPr="0021198C">
        <w:t xml:space="preserve"> </w:t>
      </w:r>
      <w:r w:rsidRPr="0021198C">
        <w:t>при</w:t>
      </w:r>
      <w:r w:rsidR="0021198C" w:rsidRPr="0021198C">
        <w:t xml:space="preserve"> </w:t>
      </w:r>
      <w:r w:rsidRPr="0021198C">
        <w:t>конфигурировании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исчерпании</w:t>
      </w:r>
      <w:r w:rsidR="0021198C" w:rsidRPr="0021198C">
        <w:t xml:space="preserve"> </w:t>
      </w:r>
      <w:r w:rsidRPr="0021198C">
        <w:t>лимита</w:t>
      </w:r>
      <w:r w:rsidR="0021198C" w:rsidRPr="0021198C">
        <w:t xml:space="preserve"> </w:t>
      </w:r>
      <w:r w:rsidRPr="0021198C">
        <w:t>попыток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драйвер</w:t>
      </w:r>
      <w:r w:rsidR="0021198C" w:rsidRPr="0021198C">
        <w:t xml:space="preserve"> </w:t>
      </w:r>
      <w:r w:rsidRPr="0021198C">
        <w:t>посылает</w:t>
      </w:r>
      <w:r w:rsidR="0021198C" w:rsidRPr="0021198C">
        <w:t xml:space="preserve"> </w:t>
      </w:r>
      <w:r w:rsidRPr="0021198C">
        <w:t>динамическим</w:t>
      </w:r>
      <w:r w:rsidR="0021198C" w:rsidRPr="0021198C">
        <w:t xml:space="preserve"> </w:t>
      </w:r>
      <w:r w:rsidRPr="0021198C">
        <w:t>объектам</w:t>
      </w:r>
      <w:r w:rsidR="0021198C" w:rsidRPr="0021198C">
        <w:t xml:space="preserve"> </w:t>
      </w:r>
      <w:r w:rsidRPr="0021198C">
        <w:t>сообщение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разрыве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код</w:t>
      </w:r>
      <w:r w:rsidR="0021198C" w:rsidRPr="0021198C">
        <w:t xml:space="preserve"> </w:t>
      </w:r>
      <w:r w:rsidRPr="0021198C">
        <w:t>ошибки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Передача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заключается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приеме</w:t>
      </w:r>
      <w:r w:rsidR="0021198C" w:rsidRPr="0021198C">
        <w:t xml:space="preserve"> </w:t>
      </w:r>
      <w:r w:rsidRPr="0021198C">
        <w:t>драйвером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значений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динамических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программ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записи</w:t>
      </w:r>
      <w:r w:rsidR="0021198C" w:rsidRPr="0021198C">
        <w:t xml:space="preserve"> </w:t>
      </w:r>
      <w:r w:rsidRPr="0021198C">
        <w:t>этих</w:t>
      </w:r>
      <w:r w:rsidR="0021198C" w:rsidRPr="0021198C">
        <w:t xml:space="preserve"> </w:t>
      </w:r>
      <w:r w:rsidRPr="0021198C">
        <w:t>значений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блоки</w:t>
      </w:r>
      <w:r w:rsidR="0021198C" w:rsidRPr="0021198C">
        <w:t xml:space="preserve"> </w:t>
      </w:r>
      <w:r w:rsidRPr="0021198C">
        <w:t>команд</w:t>
      </w:r>
      <w:r w:rsidR="0021198C" w:rsidRPr="0021198C">
        <w:t xml:space="preserve"> </w:t>
      </w:r>
      <w:r w:rsidRPr="0021198C">
        <w:t>контроллеров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. </w:t>
      </w:r>
      <w:r w:rsidRPr="0021198C">
        <w:t>Для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данные</w:t>
      </w:r>
      <w:r w:rsidR="0021198C" w:rsidRPr="0021198C">
        <w:t xml:space="preserve"> </w:t>
      </w:r>
      <w:r w:rsidRPr="0021198C">
        <w:t>передаются</w:t>
      </w:r>
      <w:r w:rsidR="0021198C" w:rsidRPr="0021198C">
        <w:t xml:space="preserve"> </w:t>
      </w:r>
      <w:r w:rsidRPr="0021198C">
        <w:t>отдельным</w:t>
      </w:r>
      <w:r w:rsidR="0021198C" w:rsidRPr="0021198C">
        <w:t xml:space="preserve"> </w:t>
      </w:r>
      <w:r w:rsidRPr="0021198C">
        <w:t>запросом</w:t>
      </w:r>
      <w:r w:rsidR="0021198C" w:rsidRPr="0021198C">
        <w:t xml:space="preserve">. </w:t>
      </w:r>
      <w:r w:rsidRPr="0021198C">
        <w:t>Используется</w:t>
      </w:r>
      <w:r w:rsidR="0021198C" w:rsidRPr="0021198C">
        <w:t xml:space="preserve"> </w:t>
      </w:r>
      <w:r w:rsidRPr="0021198C">
        <w:t>функция</w:t>
      </w:r>
      <w:r w:rsidR="0021198C" w:rsidRPr="0021198C">
        <w:t xml:space="preserve"> </w:t>
      </w:r>
      <w:r w:rsidRPr="0021198C">
        <w:t>16-го</w:t>
      </w:r>
      <w:r w:rsidR="0021198C" w:rsidRPr="0021198C">
        <w:t xml:space="preserve"> </w:t>
      </w:r>
      <w:r w:rsidRPr="0021198C">
        <w:t>протокола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Pr="0021198C">
        <w:t>,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зависимости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получения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отсутствия</w:t>
      </w:r>
      <w:r w:rsidR="0021198C" w:rsidRPr="0021198C">
        <w:t xml:space="preserve"> </w:t>
      </w:r>
      <w:r w:rsidRPr="0021198C">
        <w:t>квитанции</w:t>
      </w:r>
      <w:r w:rsidR="0021198C" w:rsidRPr="0021198C">
        <w:t xml:space="preserve"> </w:t>
      </w:r>
      <w:r w:rsidRPr="0021198C">
        <w:t>подчиненного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драйвер</w:t>
      </w:r>
      <w:r w:rsidR="0021198C" w:rsidRPr="0021198C">
        <w:t xml:space="preserve"> </w:t>
      </w:r>
      <w:r w:rsidRPr="0021198C">
        <w:t>формирует</w:t>
      </w:r>
      <w:r w:rsidR="0021198C" w:rsidRPr="0021198C">
        <w:t xml:space="preserve"> </w:t>
      </w:r>
      <w:r w:rsidRPr="0021198C">
        <w:t>код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динамического</w:t>
      </w:r>
      <w:r w:rsidR="0021198C" w:rsidRPr="0021198C">
        <w:t xml:space="preserve"> </w:t>
      </w:r>
      <w:r w:rsidRPr="0021198C">
        <w:t>объекта,</w:t>
      </w:r>
      <w:r w:rsidR="0021198C" w:rsidRPr="0021198C">
        <w:t xml:space="preserve"> </w:t>
      </w:r>
      <w:r w:rsidRPr="0021198C">
        <w:t>выдавшего</w:t>
      </w:r>
      <w:r w:rsidR="0021198C" w:rsidRPr="0021198C">
        <w:t xml:space="preserve"> </w:t>
      </w:r>
      <w:r w:rsidRPr="0021198C">
        <w:t>команду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Для</w:t>
      </w:r>
      <w:r w:rsidR="0021198C" w:rsidRPr="0021198C">
        <w:t xml:space="preserve"> </w:t>
      </w:r>
      <w:r w:rsidRPr="0021198C">
        <w:t>организации</w:t>
      </w:r>
      <w:r w:rsidR="0021198C" w:rsidRPr="0021198C">
        <w:t xml:space="preserve"> </w:t>
      </w:r>
      <w:r w:rsidRPr="0021198C">
        <w:t>опроса</w:t>
      </w:r>
      <w:r w:rsidR="0021198C" w:rsidRPr="0021198C">
        <w:t xml:space="preserve"> </w:t>
      </w:r>
      <w:r w:rsidRPr="0021198C">
        <w:t>буферы</w:t>
      </w:r>
      <w:r w:rsidR="0021198C" w:rsidRPr="0021198C">
        <w:t xml:space="preserve"> </w:t>
      </w:r>
      <w:r w:rsidRPr="0021198C">
        <w:t>объединяются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группы,</w:t>
      </w:r>
      <w:r w:rsidR="0021198C" w:rsidRPr="0021198C">
        <w:t xml:space="preserve"> </w:t>
      </w:r>
      <w:r w:rsidRPr="0021198C">
        <w:t>обычно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пределах</w:t>
      </w:r>
      <w:r w:rsidR="0021198C" w:rsidRPr="0021198C">
        <w:t xml:space="preserve"> </w:t>
      </w:r>
      <w:r w:rsidRPr="0021198C">
        <w:t>одной</w:t>
      </w:r>
      <w:r w:rsidR="0021198C" w:rsidRPr="0021198C">
        <w:t xml:space="preserve"> </w:t>
      </w:r>
      <w:r w:rsidRPr="0021198C">
        <w:t>стойки</w:t>
      </w:r>
      <w:r w:rsidR="0021198C" w:rsidRPr="0021198C">
        <w:t xml:space="preserve">. </w:t>
      </w:r>
      <w:r w:rsidRPr="0021198C">
        <w:t>Программное</w:t>
      </w:r>
      <w:r w:rsidR="0021198C" w:rsidRPr="0021198C">
        <w:t xml:space="preserve"> </w:t>
      </w:r>
      <w:r w:rsidRPr="0021198C">
        <w:t>обеспечение</w:t>
      </w:r>
      <w:r w:rsidR="0021198C" w:rsidRPr="0021198C">
        <w:t xml:space="preserve"> </w:t>
      </w:r>
      <w:r w:rsidRPr="0021198C">
        <w:t>позволяет</w:t>
      </w:r>
      <w:r w:rsidR="0021198C" w:rsidRPr="0021198C">
        <w:t xml:space="preserve"> </w:t>
      </w:r>
      <w:r w:rsidRPr="0021198C">
        <w:t>указывать</w:t>
      </w:r>
      <w:r w:rsidR="0021198C" w:rsidRPr="0021198C">
        <w:t xml:space="preserve"> </w:t>
      </w:r>
      <w:r w:rsidRPr="0021198C">
        <w:t>частоту</w:t>
      </w:r>
      <w:r w:rsidR="0021198C" w:rsidRPr="0021198C">
        <w:t xml:space="preserve"> </w:t>
      </w:r>
      <w:r w:rsidRPr="0021198C">
        <w:t>опроса</w:t>
      </w:r>
      <w:r w:rsidR="0021198C" w:rsidRPr="0021198C">
        <w:t xml:space="preserve"> </w:t>
      </w:r>
      <w:r w:rsidRPr="0021198C">
        <w:t>каждого</w:t>
      </w:r>
      <w:r w:rsidR="0021198C" w:rsidRPr="0021198C">
        <w:t xml:space="preserve"> </w:t>
      </w:r>
      <w:r w:rsidRPr="0021198C">
        <w:t>буфера</w:t>
      </w:r>
      <w:r w:rsidR="0021198C" w:rsidRPr="0021198C">
        <w:t xml:space="preserve"> </w:t>
      </w:r>
      <w:r w:rsidRPr="0021198C">
        <w:rPr>
          <w:lang w:val="en-US"/>
        </w:rPr>
        <w:t>Freq</w:t>
      </w:r>
      <w:r w:rsidR="0021198C" w:rsidRPr="0021198C">
        <w:t xml:space="preserve">. </w:t>
      </w:r>
      <w:r w:rsidRPr="0021198C">
        <w:t>Диспетчер</w:t>
      </w:r>
      <w:r w:rsidR="0021198C" w:rsidRPr="0021198C">
        <w:t xml:space="preserve"> </w:t>
      </w:r>
      <w:r w:rsidRPr="0021198C">
        <w:t>имеет</w:t>
      </w:r>
      <w:r w:rsidR="0021198C" w:rsidRPr="0021198C">
        <w:t xml:space="preserve"> </w:t>
      </w:r>
      <w:r w:rsidRPr="0021198C">
        <w:t>возможность</w:t>
      </w:r>
      <w:r w:rsidR="0021198C" w:rsidRPr="0021198C">
        <w:t xml:space="preserve"> </w:t>
      </w:r>
      <w:r w:rsidRPr="0021198C">
        <w:t>включать/отключать</w:t>
      </w:r>
      <w:r w:rsidR="0021198C" w:rsidRPr="0021198C">
        <w:t xml:space="preserve"> </w:t>
      </w:r>
      <w:r w:rsidRPr="0021198C">
        <w:t>опрос</w:t>
      </w:r>
      <w:r w:rsidR="0021198C" w:rsidRPr="0021198C">
        <w:t xml:space="preserve"> </w:t>
      </w:r>
      <w:r w:rsidRPr="0021198C">
        <w:t>каждой</w:t>
      </w:r>
      <w:r w:rsidR="0021198C" w:rsidRPr="0021198C">
        <w:t xml:space="preserve"> </w:t>
      </w:r>
      <w:r w:rsidRPr="0021198C">
        <w:t>стойки</w:t>
      </w:r>
      <w:r w:rsidR="0021198C" w:rsidRPr="0021198C">
        <w:t xml:space="preserve"> </w:t>
      </w:r>
      <w:r w:rsidRPr="0021198C">
        <w:t>диспетчерского</w:t>
      </w:r>
      <w:r w:rsidR="0021198C" w:rsidRPr="0021198C">
        <w:t xml:space="preserve"> </w:t>
      </w:r>
      <w:r w:rsidRPr="0021198C">
        <w:t>круга</w:t>
      </w:r>
      <w:r w:rsidR="0021198C" w:rsidRPr="0021198C">
        <w:t>.</w:t>
      </w:r>
    </w:p>
    <w:p w:rsidR="0021198C" w:rsidRPr="0021198C" w:rsidRDefault="00050957" w:rsidP="0021198C">
      <w:pPr>
        <w:shd w:val="clear" w:color="auto" w:fill="FFFFFF"/>
        <w:tabs>
          <w:tab w:val="left" w:pos="726"/>
        </w:tabs>
      </w:pPr>
      <w:r w:rsidRPr="0021198C">
        <w:t>В</w:t>
      </w:r>
      <w:r w:rsidR="0021198C" w:rsidRPr="0021198C">
        <w:t xml:space="preserve"> </w:t>
      </w:r>
      <w:r w:rsidRPr="0021198C">
        <w:t>общем</w:t>
      </w:r>
      <w:r w:rsidR="0021198C" w:rsidRPr="0021198C">
        <w:t xml:space="preserve"> </w:t>
      </w:r>
      <w:r w:rsidRPr="0021198C">
        <w:t>случае</w:t>
      </w:r>
      <w:r w:rsidR="0021198C" w:rsidRPr="0021198C">
        <w:t xml:space="preserve"> </w:t>
      </w:r>
      <w:r w:rsidRPr="0021198C">
        <w:t>буферы</w:t>
      </w:r>
      <w:r w:rsidR="0021198C" w:rsidRPr="0021198C">
        <w:t xml:space="preserve"> </w:t>
      </w:r>
      <w:r w:rsidRPr="0021198C">
        <w:t>построены</w:t>
      </w:r>
      <w:r w:rsidR="0021198C" w:rsidRPr="0021198C">
        <w:t xml:space="preserve"> </w:t>
      </w:r>
      <w:r w:rsidRPr="0021198C">
        <w:t>как</w:t>
      </w:r>
      <w:r w:rsidR="0021198C" w:rsidRPr="0021198C">
        <w:t xml:space="preserve"> </w:t>
      </w:r>
      <w:r w:rsidRPr="0021198C">
        <w:t>очереди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каждом</w:t>
      </w:r>
      <w:r w:rsidR="0021198C" w:rsidRPr="0021198C">
        <w:t xml:space="preserve"> </w:t>
      </w:r>
      <w:r w:rsidRPr="0021198C">
        <w:t>чтении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буфера</w:t>
      </w:r>
      <w:r w:rsidR="0021198C" w:rsidRPr="0021198C">
        <w:t xml:space="preserve"> </w:t>
      </w:r>
      <w:r w:rsidRPr="0021198C">
        <w:t>выбирается</w:t>
      </w:r>
      <w:r w:rsidR="0021198C" w:rsidRPr="0021198C">
        <w:t xml:space="preserve"> </w:t>
      </w:r>
      <w:r w:rsidRPr="0021198C">
        <w:t>самая</w:t>
      </w:r>
      <w:r w:rsidR="0021198C" w:rsidRPr="0021198C">
        <w:t xml:space="preserve"> </w:t>
      </w:r>
      <w:r w:rsidRPr="0021198C">
        <w:t>старая</w:t>
      </w:r>
      <w:r w:rsidR="0021198C" w:rsidRPr="0021198C">
        <w:t xml:space="preserve"> </w:t>
      </w:r>
      <w:r w:rsidRPr="0021198C">
        <w:t>информация</w:t>
      </w:r>
      <w:r w:rsidR="0021198C" w:rsidRPr="0021198C">
        <w:t xml:space="preserve">. </w:t>
      </w:r>
      <w:r w:rsidRPr="0021198C">
        <w:t>Буфер</w:t>
      </w:r>
      <w:r w:rsidR="0021198C" w:rsidRPr="0021198C">
        <w:t xml:space="preserve"> </w:t>
      </w:r>
      <w:r w:rsidRPr="0021198C">
        <w:t>читается</w:t>
      </w:r>
      <w:r w:rsidR="0021198C" w:rsidRPr="0021198C">
        <w:t xml:space="preserve"> </w:t>
      </w:r>
      <w:r w:rsidRPr="0021198C">
        <w:t>только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случае,</w:t>
      </w:r>
      <w:r w:rsidR="0021198C" w:rsidRPr="0021198C">
        <w:t xml:space="preserve"> </w:t>
      </w:r>
      <w:r w:rsidRPr="0021198C">
        <w:t>если</w:t>
      </w:r>
      <w:r w:rsidR="0021198C" w:rsidRPr="0021198C">
        <w:t xml:space="preserve"> </w:t>
      </w:r>
      <w:r w:rsidRPr="0021198C">
        <w:t>он</w:t>
      </w:r>
      <w:r w:rsidR="0021198C" w:rsidRPr="0021198C">
        <w:t xml:space="preserve"> </w:t>
      </w:r>
      <w:r w:rsidRPr="0021198C">
        <w:t>ни</w:t>
      </w:r>
      <w:r w:rsidR="0021198C" w:rsidRPr="0021198C">
        <w:t xml:space="preserve"> </w:t>
      </w:r>
      <w:r w:rsidRPr="0021198C">
        <w:t>разу</w:t>
      </w:r>
      <w:r w:rsidR="0021198C" w:rsidRPr="0021198C">
        <w:t xml:space="preserve"> </w:t>
      </w:r>
      <w:r w:rsidRPr="0021198C">
        <w:t>не</w:t>
      </w:r>
      <w:r w:rsidR="0021198C" w:rsidRPr="0021198C">
        <w:t xml:space="preserve"> </w:t>
      </w:r>
      <w:r w:rsidRPr="0021198C">
        <w:t>был</w:t>
      </w:r>
      <w:r w:rsidR="0021198C" w:rsidRPr="0021198C">
        <w:t xml:space="preserve"> </w:t>
      </w:r>
      <w:r w:rsidRPr="0021198C">
        <w:t>успешно</w:t>
      </w:r>
      <w:r w:rsidR="0021198C" w:rsidRPr="0021198C">
        <w:t xml:space="preserve"> </w:t>
      </w:r>
      <w:r w:rsidRPr="0021198C">
        <w:t>прочитан</w:t>
      </w:r>
      <w:r w:rsidR="0021198C" w:rsidRPr="0021198C">
        <w:t xml:space="preserve"> </w:t>
      </w:r>
      <w:r w:rsidRPr="0021198C">
        <w:t>после</w:t>
      </w:r>
      <w:r w:rsidR="0021198C" w:rsidRPr="0021198C">
        <w:t xml:space="preserve"> </w:t>
      </w:r>
      <w:r w:rsidRPr="0021198C">
        <w:t>старта</w:t>
      </w:r>
      <w:r w:rsidR="0021198C" w:rsidRPr="0021198C">
        <w:t xml:space="preserve"> </w:t>
      </w:r>
      <w:r w:rsidRPr="0021198C">
        <w:t>программы</w:t>
      </w:r>
      <w:r w:rsidR="0021198C" w:rsidRPr="0021198C">
        <w:t xml:space="preserve"> </w:t>
      </w:r>
      <w:r w:rsidRPr="0021198C">
        <w:rPr>
          <w:lang w:val="en-US"/>
        </w:rPr>
        <w:t>Modbus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нем</w:t>
      </w:r>
      <w:r w:rsidR="0021198C" w:rsidRPr="0021198C">
        <w:t xml:space="preserve"> </w:t>
      </w:r>
      <w:r w:rsidRPr="0021198C">
        <w:t>присутствует</w:t>
      </w:r>
      <w:r w:rsidR="0021198C" w:rsidRPr="0021198C">
        <w:t xml:space="preserve"> </w:t>
      </w:r>
      <w:r w:rsidRPr="0021198C">
        <w:t>информация</w:t>
      </w:r>
      <w:r w:rsidR="0021198C" w:rsidRPr="0021198C">
        <w:t xml:space="preserve">. </w:t>
      </w:r>
      <w:r w:rsidRPr="0021198C">
        <w:t>Данные</w:t>
      </w:r>
      <w:r w:rsidR="0021198C" w:rsidRPr="0021198C">
        <w:t xml:space="preserve"> </w:t>
      </w:r>
      <w:r w:rsidRPr="0021198C">
        <w:t>о</w:t>
      </w:r>
      <w:r w:rsidR="0021198C" w:rsidRPr="0021198C">
        <w:t xml:space="preserve"> </w:t>
      </w:r>
      <w:r w:rsidRPr="0021198C">
        <w:t>наличии</w:t>
      </w:r>
      <w:r w:rsidR="0021198C" w:rsidRPr="0021198C">
        <w:t xml:space="preserve"> </w:t>
      </w:r>
      <w:r w:rsidRPr="0021198C">
        <w:t>информации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буферах</w:t>
      </w:r>
      <w:r w:rsidR="0021198C" w:rsidRPr="0021198C">
        <w:t xml:space="preserve"> </w:t>
      </w:r>
      <w:r w:rsidRPr="0021198C">
        <w:t>указываются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соответствующих</w:t>
      </w:r>
      <w:r w:rsidR="0021198C" w:rsidRPr="0021198C">
        <w:t xml:space="preserve"> </w:t>
      </w:r>
      <w:r w:rsidRPr="0021198C">
        <w:t>каналах</w:t>
      </w:r>
      <w:r w:rsidR="0021198C" w:rsidRPr="0021198C">
        <w:t xml:space="preserve"> </w:t>
      </w:r>
      <w:r w:rsidRPr="0021198C">
        <w:t>регистра</w:t>
      </w:r>
      <w:r w:rsidR="0021198C">
        <w:t xml:space="preserve"> "</w:t>
      </w:r>
      <w:r w:rsidRPr="0021198C">
        <w:t>Статус</w:t>
      </w:r>
      <w:r w:rsidR="0021198C">
        <w:t>"</w:t>
      </w:r>
      <w:r w:rsidR="0021198C" w:rsidRPr="0021198C">
        <w:t xml:space="preserve">. </w:t>
      </w:r>
      <w:r w:rsidRPr="0021198C">
        <w:t>При</w:t>
      </w:r>
      <w:r w:rsidR="0021198C" w:rsidRPr="0021198C">
        <w:t xml:space="preserve"> </w:t>
      </w:r>
      <w:r w:rsidRPr="0021198C">
        <w:t>отсутствии</w:t>
      </w:r>
      <w:r w:rsidR="0021198C" w:rsidRPr="0021198C">
        <w:t xml:space="preserve"> </w:t>
      </w:r>
      <w:r w:rsidRPr="0021198C">
        <w:t>непрочитанных</w:t>
      </w:r>
      <w:r w:rsidR="0021198C" w:rsidRPr="0021198C">
        <w:t xml:space="preserve"> </w:t>
      </w:r>
      <w:r w:rsidRPr="0021198C">
        <w:t>данных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буфере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соответствующем</w:t>
      </w:r>
      <w:r w:rsidR="0021198C" w:rsidRPr="0021198C">
        <w:t xml:space="preserve"> </w:t>
      </w:r>
      <w:r w:rsidRPr="0021198C">
        <w:t>ему</w:t>
      </w:r>
      <w:r w:rsidR="0021198C" w:rsidRPr="0021198C">
        <w:t xml:space="preserve"> </w:t>
      </w:r>
      <w:r w:rsidRPr="0021198C">
        <w:t>канале</w:t>
      </w:r>
      <w:r w:rsidR="0021198C" w:rsidRPr="0021198C">
        <w:t xml:space="preserve"> </w:t>
      </w:r>
      <w:r w:rsidRPr="0021198C">
        <w:t>регистра</w:t>
      </w:r>
      <w:r w:rsidR="0021198C">
        <w:t xml:space="preserve"> "</w:t>
      </w:r>
      <w:r w:rsidRPr="0021198C">
        <w:t>Статус</w:t>
      </w:r>
      <w:r w:rsidR="0021198C">
        <w:t xml:space="preserve">" </w:t>
      </w:r>
      <w:r w:rsidRPr="0021198C">
        <w:t>будет</w:t>
      </w:r>
      <w:r w:rsidR="0021198C" w:rsidRPr="0021198C">
        <w:t xml:space="preserve"> </w:t>
      </w:r>
      <w:r w:rsidRPr="0021198C">
        <w:t>записан</w:t>
      </w:r>
      <w:r w:rsidR="0021198C" w:rsidRPr="0021198C">
        <w:t xml:space="preserve"> </w:t>
      </w:r>
      <w:r w:rsidRPr="0021198C">
        <w:t>логический</w:t>
      </w:r>
      <w:r w:rsidR="0021198C" w:rsidRPr="0021198C">
        <w:t xml:space="preserve"> </w:t>
      </w:r>
      <w:r w:rsidRPr="0021198C">
        <w:t>ноль</w:t>
      </w:r>
      <w:r w:rsidR="0021198C" w:rsidRPr="0021198C">
        <w:t xml:space="preserve">. </w:t>
      </w:r>
      <w:r w:rsidRPr="0021198C">
        <w:t>После</w:t>
      </w:r>
      <w:r w:rsidR="0021198C" w:rsidRPr="0021198C">
        <w:t xml:space="preserve"> </w:t>
      </w:r>
      <w:r w:rsidRPr="0021198C">
        <w:t>успешного</w:t>
      </w:r>
      <w:r w:rsidR="0021198C" w:rsidRPr="0021198C">
        <w:t xml:space="preserve"> </w:t>
      </w:r>
      <w:r w:rsidRPr="0021198C">
        <w:t>чтения</w:t>
      </w:r>
      <w:r w:rsidR="0021198C" w:rsidRPr="0021198C">
        <w:t xml:space="preserve"> </w:t>
      </w:r>
      <w:r w:rsidRPr="0021198C">
        <w:t>буфера</w:t>
      </w:r>
      <w:r w:rsidR="0021198C" w:rsidRPr="0021198C">
        <w:t xml:space="preserve"> </w:t>
      </w:r>
      <w:r w:rsidRPr="0021198C">
        <w:t>операторская</w:t>
      </w:r>
      <w:r w:rsidR="0021198C" w:rsidRPr="0021198C">
        <w:t xml:space="preserve"> </w:t>
      </w:r>
      <w:r w:rsidRPr="0021198C">
        <w:t>станция</w:t>
      </w:r>
      <w:r w:rsidR="0021198C" w:rsidRPr="0021198C">
        <w:t xml:space="preserve"> </w:t>
      </w:r>
      <w:r w:rsidRPr="0021198C">
        <w:t>посылает</w:t>
      </w:r>
      <w:r w:rsidR="0021198C" w:rsidRPr="0021198C">
        <w:t xml:space="preserve"> </w:t>
      </w:r>
      <w:r w:rsidRPr="0021198C">
        <w:t>логическую</w:t>
      </w:r>
      <w:r w:rsidR="0021198C" w:rsidRPr="0021198C">
        <w:t xml:space="preserve"> </w:t>
      </w:r>
      <w:r w:rsidRPr="0021198C">
        <w:t>единица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канал</w:t>
      </w:r>
      <w:r w:rsidR="0021198C" w:rsidRPr="0021198C">
        <w:t xml:space="preserve"> </w:t>
      </w:r>
      <w:r w:rsidRPr="0021198C">
        <w:t>регистра</w:t>
      </w:r>
      <w:r w:rsidR="0021198C">
        <w:t xml:space="preserve"> "</w:t>
      </w:r>
      <w:r w:rsidRPr="0021198C">
        <w:t>Квитирование</w:t>
      </w:r>
      <w:r w:rsidR="0021198C">
        <w:t xml:space="preserve">" </w:t>
      </w:r>
      <w:r w:rsidRPr="0021198C">
        <w:t>и</w:t>
      </w:r>
      <w:r w:rsidR="0021198C" w:rsidRPr="0021198C">
        <w:t xml:space="preserve"> </w:t>
      </w:r>
      <w:r w:rsidRPr="0021198C">
        <w:t>контроллер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 </w:t>
      </w:r>
      <w:r w:rsidRPr="0021198C">
        <w:t>передвигает</w:t>
      </w:r>
      <w:r w:rsidR="0021198C" w:rsidRPr="0021198C">
        <w:t xml:space="preserve"> </w:t>
      </w:r>
      <w:r w:rsidRPr="0021198C">
        <w:t>очередь</w:t>
      </w:r>
      <w:r w:rsidR="0021198C" w:rsidRPr="0021198C">
        <w:t xml:space="preserve"> </w:t>
      </w:r>
      <w:r w:rsidRPr="0021198C">
        <w:t>этого</w:t>
      </w:r>
      <w:r w:rsidR="0021198C" w:rsidRPr="0021198C">
        <w:t xml:space="preserve"> </w:t>
      </w:r>
      <w:r w:rsidRPr="0021198C">
        <w:t>канала</w:t>
      </w:r>
      <w:r w:rsidR="0021198C" w:rsidRPr="0021198C">
        <w:t>.</w:t>
      </w:r>
    </w:p>
    <w:p w:rsidR="0021198C" w:rsidRDefault="00050957" w:rsidP="0021198C">
      <w:pPr>
        <w:shd w:val="clear" w:color="auto" w:fill="FFFFFF"/>
        <w:tabs>
          <w:tab w:val="left" w:pos="726"/>
        </w:tabs>
      </w:pPr>
      <w:r w:rsidRPr="0021198C">
        <w:t>Во</w:t>
      </w:r>
      <w:r w:rsidR="0021198C" w:rsidRPr="0021198C">
        <w:t xml:space="preserve"> </w:t>
      </w:r>
      <w:r w:rsidRPr="0021198C">
        <w:t>время</w:t>
      </w:r>
      <w:r w:rsidR="0021198C" w:rsidRPr="0021198C">
        <w:t xml:space="preserve"> </w:t>
      </w:r>
      <w:r w:rsidRPr="0021198C">
        <w:t>работы</w:t>
      </w:r>
      <w:r w:rsidR="0021198C" w:rsidRPr="0021198C">
        <w:t xml:space="preserve"> </w:t>
      </w:r>
      <w:r w:rsidRPr="0021198C">
        <w:t>АСТМУ-А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мониторах</w:t>
      </w:r>
      <w:r w:rsidR="0021198C" w:rsidRPr="0021198C">
        <w:t xml:space="preserve"> </w:t>
      </w:r>
      <w:r w:rsidRPr="0021198C">
        <w:t>ПУ</w:t>
      </w:r>
      <w:r w:rsidR="0021198C" w:rsidRPr="0021198C">
        <w:t xml:space="preserve"> </w:t>
      </w:r>
      <w:r w:rsidRPr="0021198C">
        <w:t>отображается</w:t>
      </w:r>
      <w:r w:rsidR="0021198C" w:rsidRPr="0021198C">
        <w:t xml:space="preserve"> </w:t>
      </w:r>
      <w:r w:rsidRPr="0021198C">
        <w:t>мнемосхема</w:t>
      </w:r>
      <w:r w:rsidR="0021198C" w:rsidRPr="0021198C">
        <w:t xml:space="preserve"> </w:t>
      </w:r>
      <w:r w:rsidRPr="0021198C">
        <w:t>объектов</w:t>
      </w:r>
      <w:r w:rsidR="0021198C" w:rsidRPr="0021198C">
        <w:t xml:space="preserve"> </w:t>
      </w:r>
      <w:r w:rsidRPr="0021198C">
        <w:t>тягового</w:t>
      </w:r>
      <w:r w:rsidR="0021198C" w:rsidRPr="0021198C">
        <w:t xml:space="preserve"> </w:t>
      </w:r>
      <w:r w:rsidRPr="0021198C">
        <w:t>электроснабжения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общеподстанционная</w:t>
      </w:r>
      <w:r w:rsidR="0021198C" w:rsidRPr="0021198C">
        <w:t xml:space="preserve"> </w:t>
      </w:r>
      <w:r w:rsidRPr="0021198C">
        <w:t>сигнализация</w:t>
      </w:r>
      <w:r w:rsidR="0021198C" w:rsidRPr="0021198C">
        <w:t xml:space="preserve">. </w:t>
      </w:r>
      <w:r w:rsidRPr="0021198C">
        <w:t>Диспетчер</w:t>
      </w:r>
      <w:r w:rsidR="0021198C" w:rsidRPr="0021198C">
        <w:t xml:space="preserve"> </w:t>
      </w:r>
      <w:r w:rsidRPr="0021198C">
        <w:t>может</w:t>
      </w:r>
      <w:r w:rsidR="0021198C" w:rsidRPr="0021198C">
        <w:t xml:space="preserve"> </w:t>
      </w:r>
      <w:r w:rsidRPr="0021198C">
        <w:t>отобразить</w:t>
      </w:r>
      <w:r w:rsidR="0021198C" w:rsidRPr="0021198C">
        <w:t xml:space="preserve"> </w:t>
      </w:r>
      <w:r w:rsidRPr="0021198C">
        <w:t>любой</w:t>
      </w:r>
      <w:r w:rsidR="0021198C" w:rsidRPr="0021198C">
        <w:t xml:space="preserve"> </w:t>
      </w:r>
      <w:r w:rsidRPr="0021198C">
        <w:t>объект</w:t>
      </w:r>
      <w:r w:rsidR="0021198C" w:rsidRPr="0021198C">
        <w:t xml:space="preserve"> </w:t>
      </w:r>
      <w:r w:rsidRPr="0021198C">
        <w:t>ТУ/ТС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таблицы</w:t>
      </w:r>
      <w:r w:rsidR="0021198C" w:rsidRPr="0021198C">
        <w:t xml:space="preserve"> </w:t>
      </w:r>
      <w:r w:rsidRPr="0021198C">
        <w:t>телеизмерений</w:t>
      </w:r>
      <w:r w:rsidR="0021198C" w:rsidRPr="0021198C">
        <w:t xml:space="preserve"> </w:t>
      </w:r>
      <w:r w:rsidRPr="0021198C">
        <w:t>любого</w:t>
      </w:r>
      <w:r w:rsidR="0021198C" w:rsidRPr="0021198C">
        <w:t xml:space="preserve"> </w:t>
      </w:r>
      <w:r w:rsidRPr="0021198C">
        <w:t>КП</w:t>
      </w:r>
      <w:r w:rsidR="0021198C" w:rsidRPr="0021198C">
        <w:t xml:space="preserve">. </w:t>
      </w:r>
      <w:r w:rsidRPr="0021198C">
        <w:t>Вид</w:t>
      </w:r>
      <w:r w:rsidR="0021198C" w:rsidRPr="0021198C">
        <w:t xml:space="preserve"> </w:t>
      </w:r>
      <w:r w:rsidRPr="0021198C">
        <w:t>отображаемого</w:t>
      </w:r>
      <w:r w:rsidR="0021198C" w:rsidRPr="0021198C">
        <w:t xml:space="preserve"> </w:t>
      </w:r>
      <w:r w:rsidRPr="0021198C">
        <w:t>объекта</w:t>
      </w:r>
      <w:r w:rsidR="0021198C" w:rsidRPr="0021198C">
        <w:t xml:space="preserve"> </w:t>
      </w:r>
      <w:r w:rsidRPr="0021198C">
        <w:t>зависит</w:t>
      </w:r>
      <w:r w:rsidR="0021198C" w:rsidRPr="0021198C">
        <w:t xml:space="preserve"> </w:t>
      </w:r>
      <w:r w:rsidRPr="0021198C">
        <w:t>от</w:t>
      </w:r>
      <w:r w:rsidR="0021198C" w:rsidRPr="0021198C">
        <w:t xml:space="preserve"> </w:t>
      </w:r>
      <w:r w:rsidRPr="0021198C">
        <w:t>его</w:t>
      </w:r>
      <w:r w:rsidR="0021198C" w:rsidRPr="0021198C">
        <w:t xml:space="preserve"> </w:t>
      </w:r>
      <w:r w:rsidRPr="0021198C">
        <w:t>состояния</w:t>
      </w:r>
      <w:r w:rsidR="0021198C" w:rsidRPr="0021198C">
        <w:t xml:space="preserve">. </w:t>
      </w:r>
      <w:r w:rsidRPr="0021198C">
        <w:t>Все</w:t>
      </w:r>
      <w:r w:rsidR="0021198C" w:rsidRPr="0021198C">
        <w:t xml:space="preserve"> </w:t>
      </w:r>
      <w:r w:rsidRPr="0021198C">
        <w:t>поступившие</w:t>
      </w:r>
      <w:r w:rsidR="0021198C" w:rsidRPr="0021198C">
        <w:t xml:space="preserve"> </w:t>
      </w:r>
      <w:r w:rsidRPr="0021198C">
        <w:t>в</w:t>
      </w:r>
      <w:r w:rsidR="0021198C" w:rsidRPr="0021198C">
        <w:t xml:space="preserve"> </w:t>
      </w:r>
      <w:r w:rsidRPr="0021198C">
        <w:t>канал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или</w:t>
      </w:r>
      <w:r w:rsidR="0021198C" w:rsidRPr="0021198C">
        <w:t xml:space="preserve"> </w:t>
      </w:r>
      <w:r w:rsidRPr="0021198C">
        <w:t>из</w:t>
      </w:r>
      <w:r w:rsidR="0021198C" w:rsidRPr="0021198C">
        <w:t xml:space="preserve"> </w:t>
      </w:r>
      <w:r w:rsidRPr="0021198C">
        <w:t>канала</w:t>
      </w:r>
      <w:r w:rsidR="0021198C" w:rsidRPr="0021198C">
        <w:t xml:space="preserve"> </w:t>
      </w:r>
      <w:r w:rsidRPr="0021198C">
        <w:t>связи</w:t>
      </w:r>
      <w:r w:rsidR="0021198C" w:rsidRPr="0021198C">
        <w:t xml:space="preserve"> </w:t>
      </w:r>
      <w:r w:rsidRPr="0021198C">
        <w:t>сообщения</w:t>
      </w:r>
      <w:r w:rsidR="0021198C" w:rsidRPr="0021198C">
        <w:t xml:space="preserve"> </w:t>
      </w:r>
      <w:r w:rsidRPr="0021198C">
        <w:t>регистрируются</w:t>
      </w:r>
      <w:r w:rsidR="0021198C" w:rsidRPr="0021198C">
        <w:t xml:space="preserve"> </w:t>
      </w:r>
      <w:r w:rsidRPr="0021198C">
        <w:t>на</w:t>
      </w:r>
      <w:r w:rsidR="0021198C" w:rsidRPr="0021198C">
        <w:t xml:space="preserve"> </w:t>
      </w:r>
      <w:r w:rsidRPr="0021198C">
        <w:t>операторской</w:t>
      </w:r>
      <w:r w:rsidR="0021198C" w:rsidRPr="0021198C">
        <w:t xml:space="preserve"> </w:t>
      </w:r>
      <w:r w:rsidRPr="0021198C">
        <w:t>станции</w:t>
      </w:r>
      <w:r w:rsidR="0021198C" w:rsidRPr="0021198C">
        <w:t>.</w:t>
      </w:r>
    </w:p>
    <w:p w:rsidR="0021198C" w:rsidRDefault="004228C8" w:rsidP="004228C8">
      <w:pPr>
        <w:pStyle w:val="1"/>
      </w:pPr>
      <w:r>
        <w:br w:type="page"/>
      </w:r>
      <w:bookmarkStart w:id="14" w:name="_Toc286013103"/>
      <w:r w:rsidR="000141C2" w:rsidRPr="0021198C">
        <w:t>Библиографический</w:t>
      </w:r>
      <w:r w:rsidR="0021198C" w:rsidRPr="0021198C">
        <w:t xml:space="preserve"> </w:t>
      </w:r>
      <w:r w:rsidR="000141C2" w:rsidRPr="0021198C">
        <w:t>список</w:t>
      </w:r>
      <w:bookmarkEnd w:id="14"/>
    </w:p>
    <w:p w:rsidR="004228C8" w:rsidRPr="004228C8" w:rsidRDefault="004228C8" w:rsidP="004228C8">
      <w:pPr>
        <w:rPr>
          <w:lang w:eastAsia="en-US"/>
        </w:rPr>
      </w:pPr>
    </w:p>
    <w:p w:rsidR="0021198C" w:rsidRPr="0021198C" w:rsidRDefault="00877167" w:rsidP="004228C8">
      <w:pPr>
        <w:pStyle w:val="aff"/>
      </w:pPr>
      <w:r w:rsidRPr="0021198C">
        <w:t>1</w:t>
      </w:r>
      <w:r w:rsidR="0021198C" w:rsidRPr="0021198C">
        <w:t xml:space="preserve">. </w:t>
      </w:r>
      <w:r w:rsidR="0019003A" w:rsidRPr="0021198C">
        <w:t>Мето</w:t>
      </w:r>
      <w:r w:rsidRPr="0021198C">
        <w:t>дические</w:t>
      </w:r>
      <w:r w:rsidR="0021198C" w:rsidRPr="0021198C">
        <w:t xml:space="preserve"> </w:t>
      </w:r>
      <w:r w:rsidRPr="0021198C">
        <w:t>указания</w:t>
      </w:r>
      <w:r w:rsidR="0021198C" w:rsidRPr="0021198C">
        <w:t xml:space="preserve"> </w:t>
      </w:r>
      <w:r w:rsidRPr="0021198C">
        <w:t>к</w:t>
      </w:r>
      <w:r w:rsidR="0021198C" w:rsidRPr="0021198C">
        <w:t xml:space="preserve"> </w:t>
      </w:r>
      <w:r w:rsidRPr="0021198C">
        <w:t>курсовому</w:t>
      </w:r>
      <w:r w:rsidR="0021198C" w:rsidRPr="0021198C">
        <w:t xml:space="preserve"> </w:t>
      </w:r>
      <w:r w:rsidRPr="0021198C">
        <w:t>проектированию</w:t>
      </w:r>
      <w:r w:rsidR="0021198C" w:rsidRPr="0021198C">
        <w:t xml:space="preserve"> </w:t>
      </w:r>
      <w:r w:rsidRPr="0021198C">
        <w:t>по</w:t>
      </w:r>
      <w:r w:rsidR="0021198C" w:rsidRPr="0021198C">
        <w:t xml:space="preserve"> </w:t>
      </w:r>
      <w:r w:rsidRPr="0021198C">
        <w:t>дисциплине</w:t>
      </w:r>
      <w:r w:rsidR="0021198C" w:rsidRPr="0021198C">
        <w:t xml:space="preserve"> </w:t>
      </w:r>
      <w:r w:rsidRPr="0021198C">
        <w:t>“Автоматизация</w:t>
      </w:r>
      <w:r w:rsidR="0021198C" w:rsidRPr="0021198C">
        <w:t xml:space="preserve"> </w:t>
      </w:r>
      <w:r w:rsidRPr="0021198C">
        <w:t>систем</w:t>
      </w:r>
      <w:r w:rsidR="0021198C" w:rsidRPr="0021198C">
        <w:t xml:space="preserve"> </w:t>
      </w:r>
      <w:r w:rsidRPr="0021198C">
        <w:t>электроснабжения”</w:t>
      </w:r>
      <w:r w:rsidR="0021198C" w:rsidRPr="0021198C">
        <w:t xml:space="preserve">. </w:t>
      </w:r>
      <w:r w:rsidRPr="0021198C">
        <w:t>Составители</w:t>
      </w:r>
      <w:r w:rsidR="0021198C" w:rsidRPr="0021198C">
        <w:t xml:space="preserve">: </w:t>
      </w:r>
      <w:r w:rsidRPr="0021198C">
        <w:t>канд</w:t>
      </w:r>
      <w:r w:rsidR="0021198C" w:rsidRPr="0021198C">
        <w:t xml:space="preserve">. </w:t>
      </w:r>
      <w:r w:rsidRPr="0021198C">
        <w:t>техн</w:t>
      </w:r>
      <w:r w:rsidR="0021198C" w:rsidRPr="0021198C">
        <w:t xml:space="preserve">. </w:t>
      </w:r>
      <w:r w:rsidRPr="0021198C">
        <w:t>на</w:t>
      </w:r>
      <w:r w:rsidR="0019003A" w:rsidRPr="0021198C">
        <w:t>ук</w:t>
      </w:r>
      <w:r w:rsidR="0021198C" w:rsidRPr="0021198C">
        <w:t xml:space="preserve"> </w:t>
      </w:r>
      <w:r w:rsidR="0019003A" w:rsidRPr="0021198C">
        <w:t>А</w:t>
      </w:r>
      <w:r w:rsidR="0021198C">
        <w:t xml:space="preserve">.Д. </w:t>
      </w:r>
      <w:r w:rsidR="0019003A" w:rsidRPr="0021198C">
        <w:t>Родченко,</w:t>
      </w:r>
      <w:r w:rsidR="0021198C" w:rsidRPr="0021198C">
        <w:t xml:space="preserve"> </w:t>
      </w:r>
      <w:r w:rsidR="0019003A" w:rsidRPr="0021198C">
        <w:t>В</w:t>
      </w:r>
      <w:r w:rsidR="0021198C">
        <w:t xml:space="preserve">.Ф. </w:t>
      </w:r>
      <w:r w:rsidR="0019003A" w:rsidRPr="0021198C">
        <w:t>Кудряшов</w:t>
      </w:r>
      <w:r w:rsidR="0021198C" w:rsidRPr="0021198C">
        <w:t xml:space="preserve">; </w:t>
      </w:r>
      <w:r w:rsidR="0019003A" w:rsidRPr="0021198C">
        <w:t>1998</w:t>
      </w:r>
      <w:r w:rsidR="0021198C" w:rsidRPr="0021198C">
        <w:t>.</w:t>
      </w:r>
    </w:p>
    <w:p w:rsidR="0021198C" w:rsidRPr="0021198C" w:rsidRDefault="003E5A31" w:rsidP="004228C8">
      <w:pPr>
        <w:pStyle w:val="aff"/>
      </w:pPr>
      <w:r w:rsidRPr="0021198C">
        <w:t>2</w:t>
      </w:r>
      <w:r w:rsidR="0021198C" w:rsidRPr="0021198C">
        <w:t xml:space="preserve">. </w:t>
      </w:r>
      <w:r w:rsidRPr="0021198C">
        <w:t>Почаевец</w:t>
      </w:r>
      <w:r w:rsidR="0021198C" w:rsidRPr="0021198C">
        <w:t xml:space="preserve"> </w:t>
      </w:r>
      <w:r w:rsidRPr="0021198C">
        <w:t>В</w:t>
      </w:r>
      <w:r w:rsidR="0021198C">
        <w:t xml:space="preserve">.С. </w:t>
      </w:r>
      <w:r w:rsidRPr="0021198C">
        <w:t>Автоматизированные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</w:t>
      </w:r>
      <w:r w:rsidRPr="0021198C">
        <w:t>управления</w:t>
      </w:r>
      <w:r w:rsidR="0021198C" w:rsidRPr="0021198C">
        <w:t xml:space="preserve"> </w:t>
      </w:r>
      <w:r w:rsidRPr="0021198C">
        <w:t>устройствами</w:t>
      </w:r>
      <w:r w:rsidR="0021198C" w:rsidRPr="0021198C">
        <w:t xml:space="preserve"> </w:t>
      </w:r>
      <w:r w:rsidRPr="0021198C">
        <w:t>электроснабжения</w:t>
      </w:r>
      <w:r w:rsidR="0021198C" w:rsidRPr="0021198C">
        <w:t xml:space="preserve"> </w:t>
      </w:r>
      <w:r w:rsidRPr="0021198C">
        <w:t>железных</w:t>
      </w:r>
      <w:r w:rsidR="0021198C" w:rsidRPr="0021198C">
        <w:t xml:space="preserve"> </w:t>
      </w:r>
      <w:r w:rsidRPr="0021198C">
        <w:t>дорог</w:t>
      </w:r>
      <w:r w:rsidR="0021198C" w:rsidRPr="0021198C">
        <w:t xml:space="preserve">: </w:t>
      </w:r>
      <w:r w:rsidRPr="0021198C">
        <w:t>Учебник</w:t>
      </w:r>
      <w:r w:rsidR="0021198C" w:rsidRPr="0021198C">
        <w:t xml:space="preserve"> </w:t>
      </w:r>
      <w:r w:rsidRPr="0021198C">
        <w:t>для</w:t>
      </w:r>
      <w:r w:rsidR="0021198C" w:rsidRPr="0021198C">
        <w:t xml:space="preserve"> </w:t>
      </w:r>
      <w:r w:rsidRPr="0021198C">
        <w:t>техникумов</w:t>
      </w:r>
      <w:r w:rsidR="0021198C" w:rsidRPr="0021198C">
        <w:t xml:space="preserve"> </w:t>
      </w:r>
      <w:r w:rsidRPr="0021198C">
        <w:t>и</w:t>
      </w:r>
      <w:r w:rsidR="0021198C" w:rsidRPr="0021198C">
        <w:t xml:space="preserve"> </w:t>
      </w:r>
      <w:r w:rsidRPr="0021198C">
        <w:t>колледжей</w:t>
      </w:r>
      <w:r w:rsidR="0021198C" w:rsidRPr="0021198C">
        <w:t xml:space="preserve"> </w:t>
      </w:r>
      <w:r w:rsidRPr="0021198C">
        <w:t>ж</w:t>
      </w:r>
      <w:r w:rsidR="0021198C">
        <w:t xml:space="preserve">. - </w:t>
      </w:r>
      <w:r w:rsidRPr="0021198C">
        <w:t>д</w:t>
      </w:r>
      <w:r w:rsidR="0021198C" w:rsidRPr="0021198C">
        <w:t xml:space="preserve">. </w:t>
      </w:r>
      <w:r w:rsidRPr="0021198C">
        <w:t>транспорта</w:t>
      </w:r>
      <w:r w:rsidR="0021198C" w:rsidRPr="0021198C">
        <w:t xml:space="preserve">. </w:t>
      </w:r>
      <w:r w:rsidRPr="0021198C">
        <w:t>М</w:t>
      </w:r>
      <w:r w:rsidR="0021198C" w:rsidRPr="0021198C">
        <w:t xml:space="preserve">.: </w:t>
      </w:r>
      <w:r w:rsidRPr="0021198C">
        <w:t>Маршрут,</w:t>
      </w:r>
      <w:r w:rsidR="0021198C" w:rsidRPr="0021198C">
        <w:t xml:space="preserve"> </w:t>
      </w:r>
      <w:r w:rsidRPr="0021198C">
        <w:t>2003</w:t>
      </w:r>
      <w:r w:rsidR="0021198C">
        <w:t xml:space="preserve">. - </w:t>
      </w:r>
      <w:r w:rsidRPr="0021198C">
        <w:t>380</w:t>
      </w:r>
      <w:r w:rsidR="0021198C" w:rsidRPr="0021198C">
        <w:t xml:space="preserve"> </w:t>
      </w:r>
      <w:r w:rsidRPr="0021198C">
        <w:t>с</w:t>
      </w:r>
      <w:r w:rsidR="0021198C" w:rsidRPr="0021198C">
        <w:t>.</w:t>
      </w:r>
    </w:p>
    <w:p w:rsidR="0021198C" w:rsidRPr="0021198C" w:rsidRDefault="000141C2" w:rsidP="004228C8">
      <w:pPr>
        <w:pStyle w:val="aff"/>
      </w:pPr>
      <w:r w:rsidRPr="0021198C">
        <w:t>3</w:t>
      </w:r>
      <w:r w:rsidR="0021198C" w:rsidRPr="0021198C">
        <w:t xml:space="preserve">. </w:t>
      </w:r>
      <w:r w:rsidR="0019003A" w:rsidRPr="0021198C">
        <w:t>Автоматизация</w:t>
      </w:r>
      <w:r w:rsidR="0021198C" w:rsidRPr="0021198C">
        <w:t xml:space="preserve"> </w:t>
      </w:r>
      <w:r w:rsidR="0019003A" w:rsidRPr="0021198C">
        <w:t>систем</w:t>
      </w:r>
      <w:r w:rsidR="0021198C" w:rsidRPr="0021198C">
        <w:t xml:space="preserve"> </w:t>
      </w:r>
      <w:r w:rsidR="0019003A" w:rsidRPr="0021198C">
        <w:t>электроснабжения</w:t>
      </w:r>
      <w:r w:rsidR="0021198C" w:rsidRPr="0021198C">
        <w:t xml:space="preserve">. </w:t>
      </w:r>
      <w:r w:rsidR="0019003A" w:rsidRPr="0021198C">
        <w:t>Под</w:t>
      </w:r>
      <w:r w:rsidR="0021198C" w:rsidRPr="0021198C">
        <w:t xml:space="preserve"> </w:t>
      </w:r>
      <w:r w:rsidR="0021198C">
        <w:t xml:space="preserve">ред. </w:t>
      </w:r>
      <w:r w:rsidR="0019003A" w:rsidRPr="0021198C">
        <w:t>Н</w:t>
      </w:r>
      <w:r w:rsidR="0021198C">
        <w:t xml:space="preserve">.Д. </w:t>
      </w:r>
      <w:r w:rsidR="0019003A" w:rsidRPr="0021198C">
        <w:t>Сух</w:t>
      </w:r>
      <w:r w:rsidR="003E5A31" w:rsidRPr="0021198C">
        <w:t>о</w:t>
      </w:r>
      <w:r w:rsidR="0019003A" w:rsidRPr="0021198C">
        <w:t>прудского</w:t>
      </w:r>
      <w:r w:rsidR="0021198C">
        <w:t xml:space="preserve">. - </w:t>
      </w:r>
      <w:r w:rsidR="0019003A" w:rsidRPr="0021198C">
        <w:t>М</w:t>
      </w:r>
      <w:r w:rsidR="0021198C" w:rsidRPr="0021198C">
        <w:t xml:space="preserve">.: </w:t>
      </w:r>
      <w:r w:rsidR="0019003A" w:rsidRPr="0021198C">
        <w:t>Транспорт,</w:t>
      </w:r>
      <w:r w:rsidR="0021198C" w:rsidRPr="0021198C">
        <w:t xml:space="preserve"> </w:t>
      </w:r>
      <w:r w:rsidR="0019003A" w:rsidRPr="0021198C">
        <w:t>1990</w:t>
      </w:r>
      <w:r w:rsidR="0021198C">
        <w:t xml:space="preserve">. - </w:t>
      </w:r>
      <w:r w:rsidR="0019003A" w:rsidRPr="0021198C">
        <w:t>359</w:t>
      </w:r>
      <w:r w:rsidR="0021198C" w:rsidRPr="0021198C">
        <w:t xml:space="preserve"> </w:t>
      </w:r>
      <w:r w:rsidR="0019003A" w:rsidRPr="0021198C">
        <w:t>с</w:t>
      </w:r>
      <w:r w:rsidR="0021198C" w:rsidRPr="0021198C">
        <w:t>.</w:t>
      </w:r>
    </w:p>
    <w:p w:rsidR="005C7EFB" w:rsidRDefault="005C7EFB" w:rsidP="004228C8">
      <w:pPr>
        <w:pStyle w:val="aff"/>
      </w:pPr>
      <w:r w:rsidRPr="0021198C">
        <w:t>4</w:t>
      </w:r>
      <w:r w:rsidR="0021198C" w:rsidRPr="0021198C">
        <w:t xml:space="preserve">. </w:t>
      </w:r>
      <w:r w:rsidRPr="0021198C">
        <w:t>Оборудование</w:t>
      </w:r>
      <w:r w:rsidR="0021198C" w:rsidRPr="0021198C">
        <w:t xml:space="preserve"> </w:t>
      </w:r>
      <w:r w:rsidRPr="0021198C">
        <w:t>контролируемых</w:t>
      </w:r>
      <w:r w:rsidR="0021198C" w:rsidRPr="0021198C">
        <w:t xml:space="preserve"> </w:t>
      </w:r>
      <w:r w:rsidRPr="0021198C">
        <w:t>пунктов</w:t>
      </w:r>
      <w:r w:rsidR="0021198C" w:rsidRPr="0021198C">
        <w:t xml:space="preserve"> </w:t>
      </w:r>
      <w:r w:rsidRPr="0021198C">
        <w:t>системы</w:t>
      </w:r>
      <w:r w:rsidR="0021198C" w:rsidRPr="0021198C">
        <w:t xml:space="preserve"> </w:t>
      </w:r>
      <w:r w:rsidRPr="0021198C">
        <w:t>телемеханики</w:t>
      </w:r>
      <w:r w:rsidR="0021198C" w:rsidRPr="0021198C">
        <w:t xml:space="preserve"> </w:t>
      </w:r>
      <w:r w:rsidRPr="0021198C">
        <w:t>АСТМУ</w:t>
      </w:r>
      <w:r w:rsidR="0021198C" w:rsidRPr="0021198C">
        <w:t xml:space="preserve"> </w:t>
      </w:r>
      <w:r w:rsidRPr="0021198C">
        <w:t>А</w:t>
      </w:r>
      <w:r w:rsidR="0021198C" w:rsidRPr="0021198C">
        <w:t xml:space="preserve">: </w:t>
      </w:r>
      <w:r w:rsidRPr="0021198C">
        <w:t>учеб</w:t>
      </w:r>
      <w:r w:rsidR="0021198C" w:rsidRPr="0021198C">
        <w:t xml:space="preserve">. </w:t>
      </w:r>
      <w:r w:rsidRPr="0021198C">
        <w:t>пособие</w:t>
      </w:r>
      <w:r w:rsidR="0021198C" w:rsidRPr="0021198C">
        <w:t xml:space="preserve"> </w:t>
      </w:r>
      <w:r w:rsidRPr="0021198C">
        <w:t>/</w:t>
      </w:r>
      <w:r w:rsidR="0021198C" w:rsidRPr="0021198C">
        <w:t xml:space="preserve"> </w:t>
      </w:r>
      <w:r w:rsidRPr="0021198C">
        <w:t>А</w:t>
      </w:r>
      <w:r w:rsidR="0021198C">
        <w:t xml:space="preserve">.И. </w:t>
      </w:r>
      <w:r w:rsidRPr="0021198C">
        <w:t>Бурьяноватый,</w:t>
      </w:r>
      <w:r w:rsidR="0021198C" w:rsidRPr="0021198C">
        <w:t xml:space="preserve"> </w:t>
      </w:r>
      <w:r w:rsidRPr="0021198C">
        <w:t>М</w:t>
      </w:r>
      <w:r w:rsidR="0021198C">
        <w:t xml:space="preserve">.А. </w:t>
      </w:r>
      <w:r w:rsidRPr="0021198C">
        <w:t>Иванов,</w:t>
      </w:r>
      <w:r w:rsidR="0021198C" w:rsidRPr="0021198C">
        <w:t xml:space="preserve"> </w:t>
      </w:r>
      <w:r w:rsidRPr="0021198C">
        <w:t>Д</w:t>
      </w:r>
      <w:r w:rsidR="0021198C">
        <w:t xml:space="preserve">.В. </w:t>
      </w:r>
      <w:r w:rsidRPr="0021198C">
        <w:t>Ишкин,</w:t>
      </w:r>
      <w:r w:rsidR="0021198C" w:rsidRPr="0021198C">
        <w:t xml:space="preserve"> </w:t>
      </w:r>
      <w:r w:rsidRPr="0021198C">
        <w:t>А</w:t>
      </w:r>
      <w:r w:rsidR="0021198C">
        <w:t xml:space="preserve">.В. </w:t>
      </w:r>
      <w:r w:rsidRPr="0021198C">
        <w:t>Саморуков,</w:t>
      </w:r>
      <w:r w:rsidR="0021198C" w:rsidRPr="0021198C">
        <w:t xml:space="preserve"> </w:t>
      </w:r>
      <w:r w:rsidRPr="0021198C">
        <w:t>С</w:t>
      </w:r>
      <w:r w:rsidR="0021198C">
        <w:t xml:space="preserve">.Н. </w:t>
      </w:r>
      <w:r w:rsidRPr="0021198C">
        <w:t>Полторак</w:t>
      </w:r>
      <w:r w:rsidR="0021198C">
        <w:t xml:space="preserve">. - </w:t>
      </w:r>
      <w:r w:rsidRPr="0021198C">
        <w:t>СПб</w:t>
      </w:r>
      <w:r w:rsidR="0021198C" w:rsidRPr="0021198C">
        <w:t xml:space="preserve">.: </w:t>
      </w:r>
      <w:r w:rsidRPr="0021198C">
        <w:t>ПГУПС</w:t>
      </w:r>
      <w:r w:rsidR="0021198C">
        <w:t>, 20</w:t>
      </w:r>
      <w:r w:rsidRPr="0021198C">
        <w:t>08</w:t>
      </w:r>
      <w:r w:rsidR="0021198C">
        <w:t xml:space="preserve">. - </w:t>
      </w:r>
      <w:r w:rsidRPr="0021198C">
        <w:t>б2с</w:t>
      </w:r>
      <w:r w:rsidR="0021198C" w:rsidRPr="0021198C">
        <w:t>.</w:t>
      </w:r>
    </w:p>
    <w:p w:rsidR="00F92D40" w:rsidRPr="00F92D40" w:rsidRDefault="00F92D40" w:rsidP="00F92D40">
      <w:pPr>
        <w:pStyle w:val="aff3"/>
      </w:pPr>
      <w:bookmarkStart w:id="15" w:name="_GoBack"/>
      <w:bookmarkEnd w:id="15"/>
    </w:p>
    <w:sectPr w:rsidR="00F92D40" w:rsidRPr="00F92D40" w:rsidSect="0021198C">
      <w:headerReference w:type="default" r:id="rId52"/>
      <w:footerReference w:type="even" r:id="rId53"/>
      <w:footerReference w:type="default" r:id="rId54"/>
      <w:type w:val="continuous"/>
      <w:pgSz w:w="11907" w:h="16840" w:code="9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F0" w:rsidRDefault="001F0CF0">
      <w:r>
        <w:separator/>
      </w:r>
    </w:p>
  </w:endnote>
  <w:endnote w:type="continuationSeparator" w:id="0">
    <w:p w:rsidR="001F0CF0" w:rsidRDefault="001F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C" w:rsidRDefault="0021198C" w:rsidP="00775E8A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21198C" w:rsidRDefault="0021198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C" w:rsidRPr="0021198C" w:rsidRDefault="0021198C" w:rsidP="0021198C">
    <w:pPr>
      <w:pStyle w:val="a9"/>
      <w:ind w:right="36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F0" w:rsidRDefault="001F0CF0">
      <w:r>
        <w:separator/>
      </w:r>
    </w:p>
  </w:footnote>
  <w:footnote w:type="continuationSeparator" w:id="0">
    <w:p w:rsidR="001F0CF0" w:rsidRDefault="001F0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8C" w:rsidRDefault="0021198C" w:rsidP="0021198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2B93"/>
    <w:multiLevelType w:val="hybridMultilevel"/>
    <w:tmpl w:val="AFCCD62E"/>
    <w:lvl w:ilvl="0" w:tplc="8DD0E4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53076"/>
    <w:multiLevelType w:val="hybridMultilevel"/>
    <w:tmpl w:val="4FF6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33AC2"/>
    <w:multiLevelType w:val="hybridMultilevel"/>
    <w:tmpl w:val="C3FE824C"/>
    <w:lvl w:ilvl="0" w:tplc="F95604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7A786E"/>
    <w:multiLevelType w:val="singleLevel"/>
    <w:tmpl w:val="A7F857A4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4">
    <w:nsid w:val="1A600BE2"/>
    <w:multiLevelType w:val="hybridMultilevel"/>
    <w:tmpl w:val="05E8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0C5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">
    <w:nsid w:val="514E5D0A"/>
    <w:multiLevelType w:val="hybridMultilevel"/>
    <w:tmpl w:val="50C02CF2"/>
    <w:lvl w:ilvl="0" w:tplc="A07098F0">
      <w:start w:val="4"/>
      <w:numFmt w:val="decimal"/>
      <w:lvlText w:val="%1."/>
      <w:lvlJc w:val="left"/>
      <w:pPr>
        <w:ind w:left="114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57D67B72"/>
    <w:multiLevelType w:val="multilevel"/>
    <w:tmpl w:val="C3FE82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2457D1"/>
    <w:multiLevelType w:val="multilevel"/>
    <w:tmpl w:val="05E8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A9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">
    <w:nsid w:val="668F5644"/>
    <w:multiLevelType w:val="hybridMultilevel"/>
    <w:tmpl w:val="7D0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903123"/>
    <w:multiLevelType w:val="hybridMultilevel"/>
    <w:tmpl w:val="DEEA353A"/>
    <w:lvl w:ilvl="0" w:tplc="40C093E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7E083FCB"/>
    <w:multiLevelType w:val="hybridMultilevel"/>
    <w:tmpl w:val="A2D0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13C"/>
    <w:rsid w:val="000141C2"/>
    <w:rsid w:val="00032BA8"/>
    <w:rsid w:val="00033074"/>
    <w:rsid w:val="000418C1"/>
    <w:rsid w:val="0004373C"/>
    <w:rsid w:val="00047DA7"/>
    <w:rsid w:val="00050957"/>
    <w:rsid w:val="00052E6D"/>
    <w:rsid w:val="00065E97"/>
    <w:rsid w:val="000734B3"/>
    <w:rsid w:val="00096809"/>
    <w:rsid w:val="000A125B"/>
    <w:rsid w:val="000C3F2E"/>
    <w:rsid w:val="000C4EC3"/>
    <w:rsid w:val="000D2B09"/>
    <w:rsid w:val="000D5316"/>
    <w:rsid w:val="000F1CE7"/>
    <w:rsid w:val="000F4809"/>
    <w:rsid w:val="00127512"/>
    <w:rsid w:val="0014395E"/>
    <w:rsid w:val="00147AAA"/>
    <w:rsid w:val="001542AA"/>
    <w:rsid w:val="00171203"/>
    <w:rsid w:val="0017140A"/>
    <w:rsid w:val="001825DE"/>
    <w:rsid w:val="0019003A"/>
    <w:rsid w:val="00195A7F"/>
    <w:rsid w:val="001A4177"/>
    <w:rsid w:val="001C219F"/>
    <w:rsid w:val="001C7052"/>
    <w:rsid w:val="001D4BB2"/>
    <w:rsid w:val="001F0CF0"/>
    <w:rsid w:val="00200236"/>
    <w:rsid w:val="00203A04"/>
    <w:rsid w:val="0020790C"/>
    <w:rsid w:val="00210C22"/>
    <w:rsid w:val="0021198C"/>
    <w:rsid w:val="002124AE"/>
    <w:rsid w:val="002150CC"/>
    <w:rsid w:val="00220927"/>
    <w:rsid w:val="00233994"/>
    <w:rsid w:val="0024103F"/>
    <w:rsid w:val="00242BBE"/>
    <w:rsid w:val="0024322B"/>
    <w:rsid w:val="00255BF7"/>
    <w:rsid w:val="002560D5"/>
    <w:rsid w:val="002603F8"/>
    <w:rsid w:val="00286678"/>
    <w:rsid w:val="002B6500"/>
    <w:rsid w:val="002C0E98"/>
    <w:rsid w:val="002E75FD"/>
    <w:rsid w:val="00303837"/>
    <w:rsid w:val="00310DBC"/>
    <w:rsid w:val="00314F81"/>
    <w:rsid w:val="00336A02"/>
    <w:rsid w:val="003502BE"/>
    <w:rsid w:val="003544DB"/>
    <w:rsid w:val="003652C4"/>
    <w:rsid w:val="0037531E"/>
    <w:rsid w:val="003814BF"/>
    <w:rsid w:val="00384B2C"/>
    <w:rsid w:val="003B01C9"/>
    <w:rsid w:val="003C13FC"/>
    <w:rsid w:val="003E5A31"/>
    <w:rsid w:val="003E78E9"/>
    <w:rsid w:val="003F6BA2"/>
    <w:rsid w:val="004026EC"/>
    <w:rsid w:val="004228C8"/>
    <w:rsid w:val="00434A88"/>
    <w:rsid w:val="00462ADC"/>
    <w:rsid w:val="00465529"/>
    <w:rsid w:val="0047257B"/>
    <w:rsid w:val="00480CCB"/>
    <w:rsid w:val="00482335"/>
    <w:rsid w:val="00482E8C"/>
    <w:rsid w:val="004B4497"/>
    <w:rsid w:val="004B4B65"/>
    <w:rsid w:val="004C238A"/>
    <w:rsid w:val="004C2B9B"/>
    <w:rsid w:val="004C4633"/>
    <w:rsid w:val="004C6650"/>
    <w:rsid w:val="004D4EB6"/>
    <w:rsid w:val="004D7560"/>
    <w:rsid w:val="004E12E4"/>
    <w:rsid w:val="004F125F"/>
    <w:rsid w:val="004F7362"/>
    <w:rsid w:val="00520F27"/>
    <w:rsid w:val="005438D4"/>
    <w:rsid w:val="00543C1A"/>
    <w:rsid w:val="005605AE"/>
    <w:rsid w:val="005703F1"/>
    <w:rsid w:val="005746C1"/>
    <w:rsid w:val="005802A3"/>
    <w:rsid w:val="00587E4F"/>
    <w:rsid w:val="00591B02"/>
    <w:rsid w:val="0059370B"/>
    <w:rsid w:val="005B42BF"/>
    <w:rsid w:val="005B64C1"/>
    <w:rsid w:val="005C7EFB"/>
    <w:rsid w:val="005D205C"/>
    <w:rsid w:val="005D73AC"/>
    <w:rsid w:val="005E03D5"/>
    <w:rsid w:val="005E21E9"/>
    <w:rsid w:val="005E2D23"/>
    <w:rsid w:val="005E3876"/>
    <w:rsid w:val="005E394A"/>
    <w:rsid w:val="005F59B8"/>
    <w:rsid w:val="00604B9D"/>
    <w:rsid w:val="006074D6"/>
    <w:rsid w:val="00611C43"/>
    <w:rsid w:val="006161BB"/>
    <w:rsid w:val="00617AD4"/>
    <w:rsid w:val="00631719"/>
    <w:rsid w:val="00633AA7"/>
    <w:rsid w:val="0064133E"/>
    <w:rsid w:val="006528CF"/>
    <w:rsid w:val="006826B5"/>
    <w:rsid w:val="00684DD7"/>
    <w:rsid w:val="00692FD4"/>
    <w:rsid w:val="006A0150"/>
    <w:rsid w:val="006A1174"/>
    <w:rsid w:val="006A369B"/>
    <w:rsid w:val="006B1217"/>
    <w:rsid w:val="006B144F"/>
    <w:rsid w:val="006B1C36"/>
    <w:rsid w:val="006C2DA1"/>
    <w:rsid w:val="006D2AB5"/>
    <w:rsid w:val="006F0D63"/>
    <w:rsid w:val="006F1FA0"/>
    <w:rsid w:val="006F29F3"/>
    <w:rsid w:val="006F2E08"/>
    <w:rsid w:val="00711909"/>
    <w:rsid w:val="00715FE5"/>
    <w:rsid w:val="00750E1E"/>
    <w:rsid w:val="0075567B"/>
    <w:rsid w:val="00767607"/>
    <w:rsid w:val="00775E8A"/>
    <w:rsid w:val="007913AD"/>
    <w:rsid w:val="007B1636"/>
    <w:rsid w:val="007C1B14"/>
    <w:rsid w:val="007C416E"/>
    <w:rsid w:val="007D5EAA"/>
    <w:rsid w:val="007D7D04"/>
    <w:rsid w:val="007E0806"/>
    <w:rsid w:val="007E2585"/>
    <w:rsid w:val="007F529C"/>
    <w:rsid w:val="00804412"/>
    <w:rsid w:val="00814295"/>
    <w:rsid w:val="00836B8E"/>
    <w:rsid w:val="008435E4"/>
    <w:rsid w:val="00854943"/>
    <w:rsid w:val="00877167"/>
    <w:rsid w:val="00894D0A"/>
    <w:rsid w:val="008A1178"/>
    <w:rsid w:val="008A5CAC"/>
    <w:rsid w:val="008B446B"/>
    <w:rsid w:val="008F12A9"/>
    <w:rsid w:val="00914FA9"/>
    <w:rsid w:val="009273DB"/>
    <w:rsid w:val="0093695B"/>
    <w:rsid w:val="00941E39"/>
    <w:rsid w:val="00953F0B"/>
    <w:rsid w:val="0096343A"/>
    <w:rsid w:val="009642E2"/>
    <w:rsid w:val="009676CC"/>
    <w:rsid w:val="0097413C"/>
    <w:rsid w:val="00982105"/>
    <w:rsid w:val="009B2516"/>
    <w:rsid w:val="009B41DA"/>
    <w:rsid w:val="009B5E62"/>
    <w:rsid w:val="009C4C12"/>
    <w:rsid w:val="009E762E"/>
    <w:rsid w:val="009F28F9"/>
    <w:rsid w:val="009F3FB7"/>
    <w:rsid w:val="00A01F4C"/>
    <w:rsid w:val="00A02B7F"/>
    <w:rsid w:val="00A03C03"/>
    <w:rsid w:val="00A155D0"/>
    <w:rsid w:val="00A25D7D"/>
    <w:rsid w:val="00A5108B"/>
    <w:rsid w:val="00A52644"/>
    <w:rsid w:val="00A61D6F"/>
    <w:rsid w:val="00A81CDB"/>
    <w:rsid w:val="00AA1D67"/>
    <w:rsid w:val="00AB0F87"/>
    <w:rsid w:val="00AB2EC8"/>
    <w:rsid w:val="00AB4B8B"/>
    <w:rsid w:val="00AC0CC1"/>
    <w:rsid w:val="00AD3C50"/>
    <w:rsid w:val="00AF65D8"/>
    <w:rsid w:val="00B100E7"/>
    <w:rsid w:val="00B21A98"/>
    <w:rsid w:val="00B41F07"/>
    <w:rsid w:val="00B56A85"/>
    <w:rsid w:val="00B6772F"/>
    <w:rsid w:val="00B72B5A"/>
    <w:rsid w:val="00B76230"/>
    <w:rsid w:val="00B77985"/>
    <w:rsid w:val="00B91C63"/>
    <w:rsid w:val="00BA0B31"/>
    <w:rsid w:val="00BA4052"/>
    <w:rsid w:val="00BA5ACE"/>
    <w:rsid w:val="00BA6B6F"/>
    <w:rsid w:val="00BB41C7"/>
    <w:rsid w:val="00BC1BCD"/>
    <w:rsid w:val="00BC4CB3"/>
    <w:rsid w:val="00BD55D5"/>
    <w:rsid w:val="00BE2B24"/>
    <w:rsid w:val="00BF20AD"/>
    <w:rsid w:val="00BF6B13"/>
    <w:rsid w:val="00BF6F53"/>
    <w:rsid w:val="00C01179"/>
    <w:rsid w:val="00C07B24"/>
    <w:rsid w:val="00C146C3"/>
    <w:rsid w:val="00C1676A"/>
    <w:rsid w:val="00C3630A"/>
    <w:rsid w:val="00C36482"/>
    <w:rsid w:val="00C55AD5"/>
    <w:rsid w:val="00C60E89"/>
    <w:rsid w:val="00C8004E"/>
    <w:rsid w:val="00C81714"/>
    <w:rsid w:val="00C8338F"/>
    <w:rsid w:val="00C93B26"/>
    <w:rsid w:val="00CA13ED"/>
    <w:rsid w:val="00CA2101"/>
    <w:rsid w:val="00CA34CA"/>
    <w:rsid w:val="00CA725B"/>
    <w:rsid w:val="00CB1A6A"/>
    <w:rsid w:val="00CE6628"/>
    <w:rsid w:val="00CF3A3E"/>
    <w:rsid w:val="00CF5283"/>
    <w:rsid w:val="00CF724F"/>
    <w:rsid w:val="00D05761"/>
    <w:rsid w:val="00D13D3C"/>
    <w:rsid w:val="00D61B4B"/>
    <w:rsid w:val="00D70719"/>
    <w:rsid w:val="00D73CA1"/>
    <w:rsid w:val="00D7659F"/>
    <w:rsid w:val="00D83B03"/>
    <w:rsid w:val="00D862DE"/>
    <w:rsid w:val="00DA19CB"/>
    <w:rsid w:val="00DA4549"/>
    <w:rsid w:val="00DB7653"/>
    <w:rsid w:val="00DC38DA"/>
    <w:rsid w:val="00DC5803"/>
    <w:rsid w:val="00DE19F3"/>
    <w:rsid w:val="00E025FD"/>
    <w:rsid w:val="00E05FA6"/>
    <w:rsid w:val="00E067BE"/>
    <w:rsid w:val="00E07F4F"/>
    <w:rsid w:val="00E169DF"/>
    <w:rsid w:val="00E2741C"/>
    <w:rsid w:val="00E41D0A"/>
    <w:rsid w:val="00E43B18"/>
    <w:rsid w:val="00E51CA4"/>
    <w:rsid w:val="00E65A21"/>
    <w:rsid w:val="00E705E5"/>
    <w:rsid w:val="00EC5658"/>
    <w:rsid w:val="00EE3197"/>
    <w:rsid w:val="00EE444B"/>
    <w:rsid w:val="00EF3A39"/>
    <w:rsid w:val="00F10689"/>
    <w:rsid w:val="00F117D7"/>
    <w:rsid w:val="00F12487"/>
    <w:rsid w:val="00F2059B"/>
    <w:rsid w:val="00F20DD2"/>
    <w:rsid w:val="00F33823"/>
    <w:rsid w:val="00F4445F"/>
    <w:rsid w:val="00F542DE"/>
    <w:rsid w:val="00F54DF8"/>
    <w:rsid w:val="00F7157A"/>
    <w:rsid w:val="00F81A78"/>
    <w:rsid w:val="00F85808"/>
    <w:rsid w:val="00F92D40"/>
    <w:rsid w:val="00FA57D5"/>
    <w:rsid w:val="00FD53AC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E7C0C0B7-8F24-4DEE-9C0C-1DD8BFA2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1198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1198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1198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1198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1198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1198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1198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1198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1198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119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1198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1198C"/>
    <w:rPr>
      <w:rFonts w:cs="Times New Roman"/>
      <w:vertAlign w:val="superscript"/>
    </w:rPr>
  </w:style>
  <w:style w:type="paragraph" w:styleId="a8">
    <w:name w:val="caption"/>
    <w:basedOn w:val="a0"/>
    <w:next w:val="a0"/>
    <w:uiPriority w:val="99"/>
    <w:qFormat/>
    <w:rsid w:val="0021198C"/>
    <w:rPr>
      <w:b/>
      <w:bCs/>
      <w:sz w:val="20"/>
      <w:szCs w:val="20"/>
    </w:rPr>
  </w:style>
  <w:style w:type="paragraph" w:styleId="a9">
    <w:name w:val="footer"/>
    <w:basedOn w:val="a0"/>
    <w:link w:val="aa"/>
    <w:uiPriority w:val="99"/>
    <w:rsid w:val="005D205C"/>
    <w:pPr>
      <w:tabs>
        <w:tab w:val="center" w:pos="4153"/>
        <w:tab w:val="right" w:pos="8306"/>
      </w:tabs>
    </w:pPr>
    <w:rPr>
      <w:lang w:val="uk-UA"/>
    </w:r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21198C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21198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5D205C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0"/>
    <w:next w:val="a0"/>
    <w:autoRedefine/>
    <w:uiPriority w:val="99"/>
    <w:semiHidden/>
    <w:rsid w:val="005D205C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0"/>
    <w:next w:val="a0"/>
    <w:autoRedefine/>
    <w:uiPriority w:val="99"/>
    <w:semiHidden/>
    <w:rsid w:val="005D205C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5">
    <w:name w:val="Body Text"/>
    <w:basedOn w:val="a0"/>
    <w:link w:val="ac"/>
    <w:uiPriority w:val="99"/>
    <w:rsid w:val="0021198C"/>
  </w:style>
  <w:style w:type="character" w:customStyle="1" w:styleId="ac">
    <w:name w:val="Основной текст Знак"/>
    <w:link w:val="a5"/>
    <w:uiPriority w:val="99"/>
    <w:semiHidden/>
    <w:rPr>
      <w:color w:val="000000"/>
      <w:sz w:val="28"/>
      <w:szCs w:val="28"/>
    </w:rPr>
  </w:style>
  <w:style w:type="paragraph" w:customStyle="1" w:styleId="ad">
    <w:name w:val="Переменные"/>
    <w:basedOn w:val="a5"/>
    <w:uiPriority w:val="99"/>
    <w:rsid w:val="005D205C"/>
    <w:pPr>
      <w:tabs>
        <w:tab w:val="left" w:pos="482"/>
      </w:tabs>
      <w:ind w:left="482" w:hanging="482"/>
    </w:pPr>
  </w:style>
  <w:style w:type="paragraph" w:styleId="ae">
    <w:name w:val="Document Map"/>
    <w:basedOn w:val="a0"/>
    <w:link w:val="af"/>
    <w:uiPriority w:val="99"/>
    <w:semiHidden/>
    <w:rsid w:val="005D205C"/>
    <w:pPr>
      <w:shd w:val="clear" w:color="auto" w:fill="000080"/>
    </w:pPr>
    <w:rPr>
      <w:sz w:val="24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af0">
    <w:name w:val="Листинг программы"/>
    <w:uiPriority w:val="99"/>
    <w:rsid w:val="005D205C"/>
    <w:pPr>
      <w:suppressAutoHyphens/>
    </w:pPr>
    <w:rPr>
      <w:noProof/>
    </w:rPr>
  </w:style>
  <w:style w:type="paragraph" w:styleId="af1">
    <w:name w:val="annotation text"/>
    <w:basedOn w:val="a0"/>
    <w:link w:val="af2"/>
    <w:uiPriority w:val="99"/>
    <w:semiHidden/>
    <w:rsid w:val="005D205C"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color w:val="000000"/>
      <w:sz w:val="20"/>
      <w:szCs w:val="20"/>
    </w:rPr>
  </w:style>
  <w:style w:type="paragraph" w:styleId="22">
    <w:name w:val="Body Text 2"/>
    <w:basedOn w:val="a0"/>
    <w:link w:val="23"/>
    <w:uiPriority w:val="99"/>
    <w:rsid w:val="005D205C"/>
    <w:pPr>
      <w:jc w:val="left"/>
    </w:pPr>
  </w:style>
  <w:style w:type="paragraph" w:styleId="af3">
    <w:name w:val="Balloon Text"/>
    <w:basedOn w:val="a0"/>
    <w:link w:val="af4"/>
    <w:uiPriority w:val="99"/>
    <w:rsid w:val="00047DA7"/>
    <w:rPr>
      <w:rFonts w:ascii="Tahoma" w:hAnsi="Tahoma" w:cs="Tahoma"/>
      <w:sz w:val="16"/>
      <w:szCs w:val="16"/>
    </w:rPr>
  </w:style>
  <w:style w:type="paragraph" w:styleId="32">
    <w:name w:val="Body Text 3"/>
    <w:basedOn w:val="a0"/>
    <w:link w:val="33"/>
    <w:uiPriority w:val="99"/>
    <w:rsid w:val="005D205C"/>
    <w:pPr>
      <w:jc w:val="center"/>
    </w:pPr>
    <w:rPr>
      <w:b/>
    </w:rPr>
  </w:style>
  <w:style w:type="character" w:customStyle="1" w:styleId="33">
    <w:name w:val="Основной текст 3 Знак"/>
    <w:link w:val="32"/>
    <w:uiPriority w:val="99"/>
    <w:semiHidden/>
    <w:rPr>
      <w:color w:val="000000"/>
      <w:sz w:val="16"/>
      <w:szCs w:val="16"/>
    </w:rPr>
  </w:style>
  <w:style w:type="paragraph" w:styleId="af5">
    <w:name w:val="Title"/>
    <w:basedOn w:val="a0"/>
    <w:link w:val="af6"/>
    <w:uiPriority w:val="99"/>
    <w:qFormat/>
    <w:rsid w:val="005D205C"/>
    <w:pPr>
      <w:jc w:val="center"/>
    </w:pPr>
    <w:rPr>
      <w:b/>
      <w:i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f7">
    <w:name w:val="footnote text"/>
    <w:basedOn w:val="a0"/>
    <w:link w:val="af8"/>
    <w:autoRedefine/>
    <w:uiPriority w:val="99"/>
    <w:semiHidden/>
    <w:rsid w:val="0021198C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21198C"/>
    <w:rPr>
      <w:rFonts w:cs="Times New Roman"/>
      <w:lang w:val="ru-RU" w:eastAsia="ru-RU" w:bidi="ar-SA"/>
    </w:rPr>
  </w:style>
  <w:style w:type="paragraph" w:customStyle="1" w:styleId="FR1">
    <w:name w:val="FR1"/>
    <w:uiPriority w:val="99"/>
    <w:rsid w:val="005D205C"/>
    <w:pPr>
      <w:widowControl w:val="0"/>
      <w:autoSpaceDE w:val="0"/>
      <w:autoSpaceDN w:val="0"/>
      <w:adjustRightInd w:val="0"/>
      <w:spacing w:line="520" w:lineRule="auto"/>
    </w:pPr>
    <w:rPr>
      <w:sz w:val="22"/>
    </w:rPr>
  </w:style>
  <w:style w:type="paragraph" w:styleId="af9">
    <w:name w:val="Body Text Indent"/>
    <w:basedOn w:val="a0"/>
    <w:link w:val="afa"/>
    <w:uiPriority w:val="99"/>
    <w:rsid w:val="0021198C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color w:val="000000"/>
      <w:sz w:val="28"/>
      <w:szCs w:val="28"/>
    </w:rPr>
  </w:style>
  <w:style w:type="paragraph" w:styleId="24">
    <w:name w:val="Body Text Indent 2"/>
    <w:basedOn w:val="a0"/>
    <w:link w:val="25"/>
    <w:uiPriority w:val="99"/>
    <w:rsid w:val="005D205C"/>
    <w:pPr>
      <w:tabs>
        <w:tab w:val="left" w:pos="3248"/>
      </w:tabs>
      <w:ind w:firstLine="900"/>
      <w:jc w:val="left"/>
    </w:pPr>
    <w:rPr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color w:val="000000"/>
      <w:sz w:val="28"/>
      <w:szCs w:val="28"/>
    </w:rPr>
  </w:style>
  <w:style w:type="table" w:styleId="afb">
    <w:name w:val="Table Grid"/>
    <w:basedOn w:val="a2"/>
    <w:uiPriority w:val="99"/>
    <w:rsid w:val="009741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line number"/>
    <w:uiPriority w:val="99"/>
    <w:rsid w:val="007C1B14"/>
    <w:rPr>
      <w:rFonts w:cs="Times New Roman"/>
    </w:rPr>
  </w:style>
  <w:style w:type="character" w:styleId="afd">
    <w:name w:val="Hyperlink"/>
    <w:uiPriority w:val="99"/>
    <w:rsid w:val="00E07F4F"/>
    <w:rPr>
      <w:rFonts w:cs="Times New Roman"/>
      <w:color w:val="0000FF"/>
      <w:u w:val="single"/>
    </w:rPr>
  </w:style>
  <w:style w:type="character" w:customStyle="1" w:styleId="23">
    <w:name w:val="Основной текст 2 Знак"/>
    <w:link w:val="22"/>
    <w:uiPriority w:val="99"/>
    <w:locked/>
    <w:rsid w:val="0075567B"/>
    <w:rPr>
      <w:rFonts w:cs="Times New Roman"/>
      <w:sz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21198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f4">
    <w:name w:val="Текст выноски Знак"/>
    <w:link w:val="af3"/>
    <w:uiPriority w:val="99"/>
    <w:locked/>
    <w:rsid w:val="00047DA7"/>
    <w:rPr>
      <w:rFonts w:ascii="Tahoma" w:hAnsi="Tahoma" w:cs="Tahoma"/>
      <w:sz w:val="16"/>
      <w:szCs w:val="16"/>
    </w:rPr>
  </w:style>
  <w:style w:type="character" w:styleId="afe">
    <w:name w:val="footnote reference"/>
    <w:uiPriority w:val="99"/>
    <w:semiHidden/>
    <w:rsid w:val="0021198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1198C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ff">
    <w:name w:val="лит+нумерация"/>
    <w:basedOn w:val="a0"/>
    <w:next w:val="a0"/>
    <w:autoRedefine/>
    <w:uiPriority w:val="99"/>
    <w:rsid w:val="0021198C"/>
    <w:pPr>
      <w:ind w:firstLine="0"/>
    </w:pPr>
    <w:rPr>
      <w:iCs/>
    </w:rPr>
  </w:style>
  <w:style w:type="character" w:customStyle="1" w:styleId="aff0">
    <w:name w:val="номер страницы"/>
    <w:uiPriority w:val="99"/>
    <w:rsid w:val="0021198C"/>
    <w:rPr>
      <w:rFonts w:cs="Times New Roman"/>
      <w:sz w:val="28"/>
      <w:szCs w:val="28"/>
    </w:rPr>
  </w:style>
  <w:style w:type="paragraph" w:styleId="aff1">
    <w:name w:val="Normal (Web)"/>
    <w:basedOn w:val="a0"/>
    <w:autoRedefine/>
    <w:uiPriority w:val="99"/>
    <w:rsid w:val="0021198C"/>
    <w:rPr>
      <w:lang w:val="uk-UA" w:eastAsia="uk-UA"/>
    </w:rPr>
  </w:style>
  <w:style w:type="paragraph" w:customStyle="1" w:styleId="aff2">
    <w:name w:val="Обычный +"/>
    <w:basedOn w:val="a0"/>
    <w:autoRedefine/>
    <w:uiPriority w:val="99"/>
    <w:rsid w:val="0021198C"/>
    <w:rPr>
      <w:szCs w:val="20"/>
    </w:rPr>
  </w:style>
  <w:style w:type="paragraph" w:customStyle="1" w:styleId="aff3">
    <w:name w:val="размещено"/>
    <w:basedOn w:val="a0"/>
    <w:autoRedefine/>
    <w:uiPriority w:val="99"/>
    <w:rsid w:val="0021198C"/>
    <w:rPr>
      <w:color w:val="FFFFFF"/>
    </w:rPr>
  </w:style>
  <w:style w:type="paragraph" w:customStyle="1" w:styleId="aff4">
    <w:name w:val="содержание"/>
    <w:uiPriority w:val="99"/>
    <w:rsid w:val="0021198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1198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autoRedefine/>
    <w:uiPriority w:val="99"/>
    <w:rsid w:val="0021198C"/>
    <w:pPr>
      <w:jc w:val="center"/>
    </w:pPr>
  </w:style>
  <w:style w:type="paragraph" w:customStyle="1" w:styleId="aff6">
    <w:name w:val="ТАБЛИЦА"/>
    <w:next w:val="a0"/>
    <w:autoRedefine/>
    <w:uiPriority w:val="99"/>
    <w:rsid w:val="0021198C"/>
    <w:pPr>
      <w:spacing w:line="360" w:lineRule="auto"/>
    </w:pPr>
    <w:rPr>
      <w:color w:val="000000"/>
    </w:rPr>
  </w:style>
  <w:style w:type="paragraph" w:styleId="aff7">
    <w:name w:val="endnote text"/>
    <w:basedOn w:val="a0"/>
    <w:link w:val="aff8"/>
    <w:autoRedefine/>
    <w:uiPriority w:val="99"/>
    <w:semiHidden/>
    <w:rsid w:val="0021198C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color w:val="000000"/>
      <w:sz w:val="20"/>
      <w:szCs w:val="20"/>
    </w:rPr>
  </w:style>
  <w:style w:type="paragraph" w:customStyle="1" w:styleId="aff9">
    <w:name w:val="титут"/>
    <w:autoRedefine/>
    <w:uiPriority w:val="99"/>
    <w:rsid w:val="0021198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emf"/><Relationship Id="rId47" Type="http://schemas.openxmlformats.org/officeDocument/2006/relationships/image" Target="media/image41.png"/><Relationship Id="rId50" Type="http://schemas.openxmlformats.org/officeDocument/2006/relationships/image" Target="media/image44.e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em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49" Type="http://schemas.openxmlformats.org/officeDocument/2006/relationships/image" Target="media/image43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emf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7745</Words>
  <Characters>44153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514</Company>
  <LinksUpToDate>false</LinksUpToDate>
  <CharactersWithSpaces>51795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ALR</dc:creator>
  <cp:keywords/>
  <dc:description/>
  <cp:lastModifiedBy>admin</cp:lastModifiedBy>
  <cp:revision>2</cp:revision>
  <cp:lastPrinted>2005-05-30T05:47:00Z</cp:lastPrinted>
  <dcterms:created xsi:type="dcterms:W3CDTF">2014-03-23T06:48:00Z</dcterms:created>
  <dcterms:modified xsi:type="dcterms:W3CDTF">2014-03-23T06:48:00Z</dcterms:modified>
</cp:coreProperties>
</file>