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56" w:rsidRDefault="00445556" w:rsidP="00EE6AD7">
      <w:pPr>
        <w:spacing w:line="360" w:lineRule="auto"/>
        <w:jc w:val="center"/>
        <w:rPr>
          <w:sz w:val="28"/>
          <w:szCs w:val="28"/>
        </w:rPr>
      </w:pPr>
    </w:p>
    <w:p w:rsidR="005C5935" w:rsidRDefault="005C5935" w:rsidP="00EE6AD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стерство осв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ти та науки Укра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ни</w:t>
      </w:r>
    </w:p>
    <w:p w:rsidR="005C5935" w:rsidRPr="00810C6D" w:rsidRDefault="005C5935" w:rsidP="00EE6AD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Нац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ональний аерокосм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чний ун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верситет</w:t>
      </w:r>
      <w:r w:rsidR="00810C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м. М.Є. Жуковського ”</w:t>
      </w:r>
      <w:r>
        <w:rPr>
          <w:sz w:val="28"/>
          <w:szCs w:val="28"/>
          <w:lang w:val="uk-UA"/>
        </w:rPr>
        <w:t>ХАІ</w:t>
      </w:r>
      <w:r>
        <w:rPr>
          <w:sz w:val="28"/>
          <w:szCs w:val="28"/>
        </w:rPr>
        <w:t>”</w:t>
      </w:r>
    </w:p>
    <w:p w:rsidR="005C5935" w:rsidRDefault="005C5935" w:rsidP="00EE6AD7">
      <w:pPr>
        <w:spacing w:line="360" w:lineRule="auto"/>
        <w:jc w:val="center"/>
        <w:rPr>
          <w:sz w:val="28"/>
          <w:szCs w:val="28"/>
        </w:rPr>
      </w:pPr>
    </w:p>
    <w:p w:rsidR="005C5935" w:rsidRPr="00EE6AD7" w:rsidRDefault="005C5935" w:rsidP="00EE6AD7">
      <w:pPr>
        <w:spacing w:line="360" w:lineRule="auto"/>
        <w:jc w:val="center"/>
        <w:rPr>
          <w:sz w:val="28"/>
          <w:szCs w:val="28"/>
        </w:rPr>
      </w:pPr>
    </w:p>
    <w:p w:rsidR="005C5935" w:rsidRDefault="005C5935" w:rsidP="00EE6AD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204</w:t>
      </w:r>
    </w:p>
    <w:p w:rsidR="005C5935" w:rsidRDefault="005C5935" w:rsidP="00EE6AD7">
      <w:pPr>
        <w:spacing w:line="360" w:lineRule="auto"/>
        <w:jc w:val="center"/>
        <w:rPr>
          <w:sz w:val="28"/>
          <w:szCs w:val="28"/>
          <w:lang w:val="uk-UA"/>
        </w:rPr>
      </w:pPr>
    </w:p>
    <w:p w:rsidR="005C5935" w:rsidRDefault="005C5935" w:rsidP="00EE6AD7">
      <w:pPr>
        <w:spacing w:line="360" w:lineRule="auto"/>
        <w:jc w:val="center"/>
        <w:rPr>
          <w:sz w:val="28"/>
          <w:szCs w:val="28"/>
          <w:lang w:val="uk-UA"/>
        </w:rPr>
      </w:pPr>
    </w:p>
    <w:p w:rsidR="005C5935" w:rsidRDefault="005C5935" w:rsidP="00EE6AD7">
      <w:pPr>
        <w:spacing w:line="360" w:lineRule="auto"/>
        <w:jc w:val="center"/>
        <w:rPr>
          <w:sz w:val="28"/>
          <w:szCs w:val="28"/>
          <w:lang w:val="uk-UA"/>
        </w:rPr>
      </w:pPr>
    </w:p>
    <w:p w:rsidR="00810C6D" w:rsidRDefault="00810C6D" w:rsidP="00EE6AD7">
      <w:pPr>
        <w:spacing w:line="360" w:lineRule="auto"/>
        <w:jc w:val="center"/>
        <w:rPr>
          <w:sz w:val="28"/>
          <w:szCs w:val="28"/>
          <w:lang w:val="uk-UA"/>
        </w:rPr>
      </w:pPr>
    </w:p>
    <w:p w:rsidR="00810C6D" w:rsidRDefault="00810C6D" w:rsidP="00EE6AD7">
      <w:pPr>
        <w:spacing w:line="360" w:lineRule="auto"/>
        <w:jc w:val="center"/>
        <w:rPr>
          <w:sz w:val="28"/>
          <w:szCs w:val="28"/>
          <w:lang w:val="uk-UA"/>
        </w:rPr>
      </w:pPr>
    </w:p>
    <w:p w:rsidR="00810C6D" w:rsidRDefault="00810C6D" w:rsidP="00EE6AD7">
      <w:pPr>
        <w:spacing w:line="360" w:lineRule="auto"/>
        <w:jc w:val="center"/>
        <w:rPr>
          <w:sz w:val="28"/>
          <w:szCs w:val="28"/>
          <w:lang w:val="uk-UA"/>
        </w:rPr>
      </w:pPr>
    </w:p>
    <w:p w:rsidR="00810C6D" w:rsidRDefault="00810C6D" w:rsidP="00EE6AD7">
      <w:pPr>
        <w:spacing w:line="360" w:lineRule="auto"/>
        <w:jc w:val="center"/>
        <w:rPr>
          <w:sz w:val="28"/>
          <w:szCs w:val="28"/>
          <w:lang w:val="uk-UA"/>
        </w:rPr>
      </w:pPr>
    </w:p>
    <w:p w:rsidR="00810C6D" w:rsidRDefault="00810C6D" w:rsidP="00EE6AD7">
      <w:pPr>
        <w:spacing w:line="360" w:lineRule="auto"/>
        <w:jc w:val="center"/>
        <w:rPr>
          <w:sz w:val="28"/>
          <w:szCs w:val="28"/>
          <w:lang w:val="uk-UA"/>
        </w:rPr>
      </w:pPr>
    </w:p>
    <w:p w:rsidR="00810C6D" w:rsidRDefault="00810C6D" w:rsidP="00EE6AD7">
      <w:pPr>
        <w:spacing w:line="360" w:lineRule="auto"/>
        <w:jc w:val="center"/>
        <w:rPr>
          <w:sz w:val="28"/>
          <w:szCs w:val="28"/>
          <w:lang w:val="uk-UA"/>
        </w:rPr>
      </w:pPr>
    </w:p>
    <w:p w:rsidR="00810C6D" w:rsidRPr="00810C6D" w:rsidRDefault="005C5935" w:rsidP="00EE6AD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810C6D">
        <w:rPr>
          <w:b/>
          <w:bCs/>
          <w:sz w:val="28"/>
          <w:szCs w:val="28"/>
          <w:lang w:val="uk-UA"/>
        </w:rPr>
        <w:t>Пояснюваль</w:t>
      </w:r>
      <w:r w:rsidR="00810C6D">
        <w:rPr>
          <w:b/>
          <w:bCs/>
          <w:sz w:val="28"/>
          <w:szCs w:val="28"/>
          <w:lang w:val="uk-UA"/>
        </w:rPr>
        <w:t>на записка до курсового проекту</w:t>
      </w:r>
    </w:p>
    <w:p w:rsidR="005C5935" w:rsidRDefault="005C5935" w:rsidP="00EE6AD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дисципліни</w:t>
      </w:r>
      <w:r w:rsidR="00810C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«Технологія газотурбобудування»</w:t>
      </w:r>
    </w:p>
    <w:p w:rsidR="005C5935" w:rsidRDefault="005C5935" w:rsidP="00EE6AD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тему:</w:t>
      </w:r>
      <w:r w:rsidR="00810C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«Розробка плану виготовлення і розрахунок операційних розмірів деталі ГТУ»</w:t>
      </w:r>
    </w:p>
    <w:p w:rsidR="00810C6D" w:rsidRDefault="00810C6D" w:rsidP="00EE6AD7">
      <w:pPr>
        <w:spacing w:line="360" w:lineRule="auto"/>
        <w:jc w:val="center"/>
        <w:rPr>
          <w:lang w:val="uk-UA"/>
        </w:rPr>
      </w:pPr>
    </w:p>
    <w:p w:rsidR="005C5935" w:rsidRPr="00810C6D" w:rsidRDefault="00810C6D" w:rsidP="00EE6AD7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pacing w:val="-9"/>
          <w:sz w:val="28"/>
          <w:szCs w:val="28"/>
        </w:rPr>
        <w:br w:type="page"/>
      </w:r>
      <w:r w:rsidR="00562CCC">
        <w:rPr>
          <w:b/>
          <w:bCs/>
          <w:sz w:val="28"/>
          <w:szCs w:val="28"/>
        </w:rPr>
        <w:t>Содержание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Введение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1.</w:t>
      </w:r>
      <w:r>
        <w:rPr>
          <w:sz w:val="28"/>
          <w:szCs w:val="28"/>
        </w:rPr>
        <w:t xml:space="preserve"> Анализ рабочего чертежа детали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1.1 Назначение детали, условия работы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1.2 Обоснование выбора материала: химический состав, физико-механические характеристики, технологические свойства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2. Определение показателей технологичности детали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2.1 Качественная оценка технологичности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 xml:space="preserve">2.2 Количественная оценка технологичности 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3. Выбор метода получения заготовки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3.1 Обоснование выбранного метода получения заготовки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3.2 Определение массы и степени сложности заготовки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 xml:space="preserve">4. Определение количества ступеней обработки основных поверхностей </w:t>
      </w:r>
      <w:r>
        <w:rPr>
          <w:sz w:val="28"/>
          <w:szCs w:val="28"/>
        </w:rPr>
        <w:t>детали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5. Разработка предварительного плана обработки детали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6. Расчет припусков и операционных размеров на диаметральные</w:t>
      </w:r>
      <w:r>
        <w:rPr>
          <w:sz w:val="28"/>
          <w:szCs w:val="28"/>
        </w:rPr>
        <w:t xml:space="preserve"> </w:t>
      </w:r>
      <w:r w:rsidRPr="00810C6D">
        <w:rPr>
          <w:sz w:val="28"/>
          <w:szCs w:val="28"/>
        </w:rPr>
        <w:t>поверхности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7. Расчет припусков и операционных размеров на обработку торцевых</w:t>
      </w:r>
      <w:r>
        <w:rPr>
          <w:sz w:val="28"/>
          <w:szCs w:val="28"/>
        </w:rPr>
        <w:t xml:space="preserve"> поверхностей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7.1 Определение припусков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7.2 Разработка и анализ размерной схемы обработки торцевых</w:t>
      </w:r>
      <w:r>
        <w:rPr>
          <w:sz w:val="28"/>
          <w:szCs w:val="28"/>
        </w:rPr>
        <w:t xml:space="preserve"> </w:t>
      </w:r>
      <w:r w:rsidRPr="00810C6D">
        <w:rPr>
          <w:sz w:val="28"/>
          <w:szCs w:val="28"/>
        </w:rPr>
        <w:t>поверхностей детали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7.3 Расчет технологических размерных цепей торцевых</w:t>
      </w:r>
      <w:r>
        <w:rPr>
          <w:sz w:val="28"/>
          <w:szCs w:val="28"/>
        </w:rPr>
        <w:t xml:space="preserve"> поверхностей детали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10C6D">
        <w:rPr>
          <w:sz w:val="28"/>
          <w:szCs w:val="28"/>
        </w:rPr>
        <w:t>Проектирование заготовительной операции и разработка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чертежа заготовки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9. Оформление конечного варианта плана технологического</w:t>
      </w:r>
      <w:r>
        <w:rPr>
          <w:sz w:val="28"/>
          <w:szCs w:val="28"/>
        </w:rPr>
        <w:t xml:space="preserve"> процесса изготовления вала</w:t>
      </w:r>
    </w:p>
    <w:p w:rsidR="00810C6D" w:rsidRP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Заключение</w:t>
      </w:r>
    </w:p>
    <w:p w:rsidR="00810C6D" w:rsidRDefault="00810C6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Список использованной литературы</w:t>
      </w:r>
    </w:p>
    <w:p w:rsidR="00810C6D" w:rsidRPr="00810C6D" w:rsidRDefault="00810C6D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C5935" w:rsidRPr="00810C6D">
        <w:rPr>
          <w:b/>
          <w:bCs/>
          <w:sz w:val="28"/>
          <w:szCs w:val="28"/>
        </w:rPr>
        <w:t>В</w:t>
      </w:r>
      <w:r w:rsidR="00562CCC">
        <w:rPr>
          <w:b/>
          <w:bCs/>
          <w:sz w:val="28"/>
          <w:szCs w:val="28"/>
        </w:rPr>
        <w:t>ведение</w:t>
      </w:r>
    </w:p>
    <w:p w:rsidR="00810C6D" w:rsidRDefault="00810C6D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810C6D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Прогресс авиадвигателестроения в значительной мере определяет развитие современной авиации. Совершенствование авиационных деталей, в свою очередь, выдвигает новые требования к технологии их изготовления. Рост рабочих температур и давлений требует все более широкого использования высокопрочных и жаропрочных сплавов, тенденция сокращения числа деталей приводит к усложнению их геометрических форм, а снижение удельной массы двигателя обуславливает применение деталей малой жесткости.</w:t>
      </w:r>
    </w:p>
    <w:p w:rsidR="005C5935" w:rsidRPr="00810C6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Успешная реализация конструктивных решений в большей степени определяется технологией. Проектируемые технологические процессы должны обеспечивать повышение производительности труда и качества изделий при одновременном снижении затрат на их изготовление. Решение этих задач во многом зависит от рационального построения размерных связей в процессе обработки, обоснованного назначения припусков на обработку допусков операционных размеров.</w:t>
      </w:r>
    </w:p>
    <w:p w:rsidR="005C5935" w:rsidRPr="00810C6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Всякое необоснованное установление допусков на размеры деталей приводит к удорожанию производства. Излишнее ужесточение допусков вызывает потребность в точном оборудовании и оснастке, боле</w:t>
      </w:r>
      <w:r w:rsidR="0054288A" w:rsidRPr="00810C6D">
        <w:rPr>
          <w:sz w:val="28"/>
          <w:szCs w:val="28"/>
        </w:rPr>
        <w:t>е</w:t>
      </w:r>
      <w:r w:rsidRPr="00810C6D">
        <w:rPr>
          <w:sz w:val="28"/>
          <w:szCs w:val="28"/>
        </w:rPr>
        <w:t xml:space="preserve"> точных (а значит, и более дорогих) заготовках. Чрезмерное расширение поля допуска затрудняет обработку на предварительно настроенных станках и увеличивает объем пригоночных работ в процессе сборки изделия.</w:t>
      </w:r>
    </w:p>
    <w:p w:rsidR="005C5935" w:rsidRPr="00810C6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Эффективность технологического процесса существенно зависит также от рационального выбора припусков. Чрезмерные припуски влекут за собой перерасход материала и требуют введения дополнительных технологических переходов, увеличивая расход режущего инструмента и электроэнергии, трудоемкость обработки и в конечном итоге – себестоимость продукции. Ввиду высокой стоимости авиационных материалов уменьшение припусков обычно окупает затраты на изготовление точных заготовок, однако необоснованно заниженные припуски не обеспечивают удаления дефектной части поверхностного слоя и достижения заданной точности, увеличивая вероятность брака.</w:t>
      </w:r>
    </w:p>
    <w:p w:rsidR="005C5935" w:rsidRPr="00810C6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Даже при сравнительно малых масш</w:t>
      </w:r>
      <w:r w:rsidR="00CA063C" w:rsidRPr="00810C6D">
        <w:rPr>
          <w:sz w:val="28"/>
          <w:szCs w:val="28"/>
        </w:rPr>
        <w:t>табах производства для получения</w:t>
      </w:r>
      <w:r w:rsidRPr="00810C6D">
        <w:rPr>
          <w:sz w:val="28"/>
          <w:szCs w:val="28"/>
        </w:rPr>
        <w:t xml:space="preserve"> заготовок деталей применяют такую обработку давлением, как горячая штамповка, прессование, волочение, чеканка и т.п. При этом обязательны определенное расположение волокон и надлежащая уковка материала. Свободная ковка в авиадвигателестроении применяется уже редко. Высокие требования к качеству материала заставляют применять особые виды контроля, основанные на применении изотопов и ультразвука.</w:t>
      </w:r>
    </w:p>
    <w:p w:rsidR="005C5935" w:rsidRPr="00810C6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Для изготовления многих деталей становится обычным применение различных методов точного литья. Почти все основные детали двигателей подвергаются термической или термохимической обработке. Это обстоятельство приводит к усложнению технологического процесса и удлинению цикла обработки. Выбор места термообработки в плане технологического связан обычно с целым рядом особых соображений, касающихся как качества детали, так и возможностей проведения механической обработки.</w:t>
      </w:r>
    </w:p>
    <w:p w:rsidR="00810C6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Производство авиационных двигателей отличается особой тщательностью контроля. Все ответственные детали и узлы, как правило, подвергают стопроцентному всестороннему контролю, который заключается в проверке качества материала, правильности формы, размеров, взаимного расположения поверхностей, качества поверхностей, весовой сбалансированности, а также качества соединения деталей, особенно неразъемных. Уделяя большое внимание качеству изделий, в то же время заботятся об экономике производства, добиваясь высокой производительности и низкой себестоимости изготовления авиационных двигателей. Эта задача решается путем совершенствования технологических процессов и использования наиболее рациональных форм организации производства.</w:t>
      </w:r>
    </w:p>
    <w:p w:rsidR="005C5935" w:rsidRPr="00810C6D" w:rsidRDefault="00810C6D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C5935" w:rsidRPr="00810C6D">
        <w:rPr>
          <w:b/>
          <w:bCs/>
          <w:sz w:val="28"/>
          <w:szCs w:val="28"/>
        </w:rPr>
        <w:t>1. А</w:t>
      </w:r>
      <w:r w:rsidR="00562CCC">
        <w:rPr>
          <w:b/>
          <w:bCs/>
          <w:sz w:val="28"/>
          <w:szCs w:val="28"/>
        </w:rPr>
        <w:t>нализ чертежа детали</w:t>
      </w:r>
    </w:p>
    <w:p w:rsidR="00810C6D" w:rsidRPr="00810C6D" w:rsidRDefault="00810C6D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810C6D" w:rsidRDefault="00810C6D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0C6D">
        <w:rPr>
          <w:b/>
          <w:bCs/>
          <w:sz w:val="28"/>
          <w:szCs w:val="28"/>
        </w:rPr>
        <w:t>1.1</w:t>
      </w:r>
      <w:r w:rsidR="005C5935" w:rsidRPr="00810C6D">
        <w:rPr>
          <w:b/>
          <w:bCs/>
          <w:sz w:val="28"/>
          <w:szCs w:val="28"/>
        </w:rPr>
        <w:t xml:space="preserve"> Описание конструкции детали, ее назначение и условия работы</w:t>
      </w:r>
    </w:p>
    <w:p w:rsidR="00810C6D" w:rsidRPr="00810C6D" w:rsidRDefault="00810C6D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810C6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Деталь представляет собой шестерню. Деталь образована цилиндрическими поверхностями и плоскостями.</w:t>
      </w:r>
    </w:p>
    <w:p w:rsidR="005C5935" w:rsidRPr="00810C6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Деталь работает в тяжелых условиях, под действием значительных изгибных напряжений, постоянно сопротивляется скручиванию, поэтому материал детали должен быть достаточно прочным, иметь пластическую, вязкую сердцевину и поверхностную твердость.</w:t>
      </w:r>
    </w:p>
    <w:p w:rsidR="005C5935" w:rsidRPr="00810C6D" w:rsidRDefault="005C5935" w:rsidP="00EE6AD7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Между рабочим чертежом детали, условиями ее эксплуатации и технологическим процессом ее изготовления существуют тесные связи.</w:t>
      </w:r>
    </w:p>
    <w:p w:rsidR="005C5935" w:rsidRPr="00810C6D" w:rsidRDefault="005C5935" w:rsidP="00EE6AD7">
      <w:pPr>
        <w:pStyle w:val="a3"/>
        <w:numPr>
          <w:ilvl w:val="0"/>
          <w:numId w:val="1"/>
        </w:numPr>
        <w:tabs>
          <w:tab w:val="clear" w:pos="1260"/>
          <w:tab w:val="clear" w:pos="4677"/>
          <w:tab w:val="clear" w:pos="935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Материал, общие размеры и конфигурация детали дают возможность установить способ получения заготовки детали, оценить примерный объем и трудоемкость обработки, наметить типы потребного оборудования. Присутствие сложных поверхностей предопределяет  необходимость использования специального оборудования.</w:t>
      </w:r>
    </w:p>
    <w:p w:rsidR="005C5935" w:rsidRPr="00810C6D" w:rsidRDefault="005C5935" w:rsidP="00EE6AD7">
      <w:pPr>
        <w:pStyle w:val="a3"/>
        <w:numPr>
          <w:ilvl w:val="0"/>
          <w:numId w:val="1"/>
        </w:numPr>
        <w:tabs>
          <w:tab w:val="clear" w:pos="1260"/>
          <w:tab w:val="clear" w:pos="4677"/>
          <w:tab w:val="clear" w:pos="935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Требуемая точность поверхностей в чертеже определяет необходимые методы обработки.</w:t>
      </w:r>
    </w:p>
    <w:p w:rsidR="005C5935" w:rsidRPr="00810C6D" w:rsidRDefault="005C5935" w:rsidP="00EE6AD7">
      <w:pPr>
        <w:pStyle w:val="a3"/>
        <w:numPr>
          <w:ilvl w:val="0"/>
          <w:numId w:val="1"/>
        </w:numPr>
        <w:tabs>
          <w:tab w:val="clear" w:pos="1260"/>
          <w:tab w:val="clear" w:pos="4677"/>
          <w:tab w:val="clear" w:pos="935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Взаимная координация поверхностей в чертеже определяет базы, способы установки, последовательность операций технологического процесса.</w:t>
      </w:r>
    </w:p>
    <w:p w:rsidR="005C5935" w:rsidRPr="00810C6D" w:rsidRDefault="005C5935" w:rsidP="00EE6AD7">
      <w:pPr>
        <w:pStyle w:val="a3"/>
        <w:numPr>
          <w:ilvl w:val="0"/>
          <w:numId w:val="1"/>
        </w:numPr>
        <w:tabs>
          <w:tab w:val="clear" w:pos="1260"/>
          <w:tab w:val="clear" w:pos="4677"/>
          <w:tab w:val="clear" w:pos="935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Заданная в чертеже термическая и химико-термическая обработка дает преставление о месте этой обработки в технологическом процессе и о разделении процесса на этапы.</w:t>
      </w:r>
    </w:p>
    <w:p w:rsidR="005C5935" w:rsidRPr="00810C6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Условия работы детали: диапазон рабочих температур и давлений, условия нагружения и виды нагрузок, установленный ресурс, наличие электрических и магнитных полей, использование рабочих жидкостей и смазочных материалов, контактирование с химически активными веществами – все эти факторы определяют физико-механические свойства материала детали, которые необходимо обеспечить в процессе ее изготовления.</w:t>
      </w:r>
    </w:p>
    <w:p w:rsidR="00810C6D" w:rsidRDefault="00810C6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810C6D" w:rsidRDefault="00810C6D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0C6D">
        <w:rPr>
          <w:b/>
          <w:bCs/>
          <w:sz w:val="28"/>
          <w:szCs w:val="28"/>
        </w:rPr>
        <w:t>1.2</w:t>
      </w:r>
      <w:r w:rsidR="005C5935" w:rsidRPr="00810C6D">
        <w:rPr>
          <w:b/>
          <w:bCs/>
          <w:sz w:val="28"/>
          <w:szCs w:val="28"/>
        </w:rPr>
        <w:t xml:space="preserve"> Обоснование выбора матер</w:t>
      </w:r>
      <w:r w:rsidRPr="00810C6D">
        <w:rPr>
          <w:b/>
          <w:bCs/>
          <w:sz w:val="28"/>
          <w:szCs w:val="28"/>
        </w:rPr>
        <w:t xml:space="preserve">иала: химический </w:t>
      </w:r>
      <w:r w:rsidR="005C5935" w:rsidRPr="00810C6D">
        <w:rPr>
          <w:b/>
          <w:bCs/>
          <w:sz w:val="28"/>
          <w:szCs w:val="28"/>
        </w:rPr>
        <w:t>состав, физико-механические характеристики, технологические свойства</w:t>
      </w:r>
    </w:p>
    <w:p w:rsidR="00810C6D" w:rsidRPr="00810C6D" w:rsidRDefault="00810C6D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810C6D" w:rsidRDefault="005C5935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10C6D">
        <w:rPr>
          <w:sz w:val="28"/>
          <w:szCs w:val="28"/>
        </w:rPr>
        <w:t>Материал шестерни должен обладать высокой прочностью и иметь высокую поверхностную твердость, так как деталь</w:t>
      </w:r>
      <w:r w:rsidRPr="00810C6D">
        <w:rPr>
          <w:b/>
          <w:bCs/>
          <w:sz w:val="28"/>
          <w:szCs w:val="28"/>
        </w:rPr>
        <w:t xml:space="preserve"> </w:t>
      </w:r>
      <w:r w:rsidRPr="00810C6D">
        <w:rPr>
          <w:sz w:val="28"/>
          <w:szCs w:val="28"/>
        </w:rPr>
        <w:t>работает в тяжелых условиях, поэтому в данном случае целесообразно применение конструкционных сталей, например сталь 30ХМА.</w:t>
      </w:r>
    </w:p>
    <w:p w:rsidR="005C5935" w:rsidRPr="00810C6D" w:rsidRDefault="005C5935" w:rsidP="00EE6AD7">
      <w:pPr>
        <w:tabs>
          <w:tab w:val="left" w:pos="675"/>
        </w:tabs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Вид поставки – штамповка.</w:t>
      </w:r>
    </w:p>
    <w:p w:rsidR="005C5935" w:rsidRPr="00810C6D" w:rsidRDefault="005C5935" w:rsidP="00EE6AD7">
      <w:pPr>
        <w:tabs>
          <w:tab w:val="left" w:pos="6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C6D">
        <w:rPr>
          <w:sz w:val="28"/>
          <w:szCs w:val="28"/>
        </w:rPr>
        <w:t xml:space="preserve">Назначение – </w:t>
      </w:r>
      <w:r w:rsidRPr="00810C6D">
        <w:rPr>
          <w:color w:val="000000"/>
          <w:sz w:val="28"/>
          <w:szCs w:val="28"/>
        </w:rPr>
        <w:t>улучшаемые и цементируемые детали, от которых требуется высокая прочность и вязкость сердцевины, а также высокая поверхностная твердость, работающая при больших скоростях и повышенных удельных давлениях под действием ударных нагрузок.</w:t>
      </w:r>
    </w:p>
    <w:p w:rsidR="005C5935" w:rsidRPr="00810C6D" w:rsidRDefault="005C5935" w:rsidP="00EE6AD7">
      <w:pPr>
        <w:tabs>
          <w:tab w:val="left" w:pos="6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C5935" w:rsidRPr="00810C6D" w:rsidRDefault="005C5935" w:rsidP="00EE6AD7">
      <w:pPr>
        <w:tabs>
          <w:tab w:val="left" w:pos="675"/>
        </w:tabs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Таблица 1.1</w:t>
      </w:r>
    </w:p>
    <w:tbl>
      <w:tblPr>
        <w:tblW w:w="85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309"/>
        <w:gridCol w:w="1309"/>
        <w:gridCol w:w="1310"/>
        <w:gridCol w:w="960"/>
        <w:gridCol w:w="882"/>
        <w:gridCol w:w="720"/>
        <w:gridCol w:w="720"/>
      </w:tblGrid>
      <w:tr w:rsidR="005C5935" w:rsidRPr="00810C6D" w:rsidTr="00810C6D">
        <w:trPr>
          <w:cantSplit/>
        </w:trPr>
        <w:tc>
          <w:tcPr>
            <w:tcW w:w="1309" w:type="dxa"/>
            <w:vMerge w:val="restart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</w:rPr>
              <w:t>С</w:t>
            </w:r>
          </w:p>
        </w:tc>
        <w:tc>
          <w:tcPr>
            <w:tcW w:w="1309" w:type="dxa"/>
            <w:vMerge w:val="restart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1309" w:type="dxa"/>
            <w:vMerge w:val="restart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310" w:type="dxa"/>
            <w:vMerge w:val="restart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960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82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20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720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en-US"/>
              </w:rPr>
              <w:t>Cu</w:t>
            </w:r>
          </w:p>
        </w:tc>
      </w:tr>
      <w:tr w:rsidR="005C5935" w:rsidRPr="00810C6D" w:rsidTr="00810C6D">
        <w:trPr>
          <w:cantSplit/>
        </w:trPr>
        <w:tc>
          <w:tcPr>
            <w:tcW w:w="1309" w:type="dxa"/>
            <w:vMerge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  <w:vMerge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2" w:type="dxa"/>
            <w:gridSpan w:val="4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</w:rPr>
              <w:t>не более</w:t>
            </w:r>
          </w:p>
        </w:tc>
      </w:tr>
      <w:tr w:rsidR="005C5935" w:rsidRPr="00810C6D" w:rsidTr="00810C6D">
        <w:tc>
          <w:tcPr>
            <w:tcW w:w="1309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</w:rPr>
              <w:t>0.26-0.33</w:t>
            </w:r>
          </w:p>
        </w:tc>
        <w:tc>
          <w:tcPr>
            <w:tcW w:w="1309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</w:rPr>
              <w:t>0.8-1.10</w:t>
            </w:r>
          </w:p>
        </w:tc>
        <w:tc>
          <w:tcPr>
            <w:tcW w:w="1309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</w:rPr>
              <w:t>0.40-0.70</w:t>
            </w:r>
          </w:p>
        </w:tc>
        <w:tc>
          <w:tcPr>
            <w:tcW w:w="1310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uk-UA"/>
              </w:rPr>
              <w:t>0</w:t>
            </w:r>
            <w:r w:rsidRPr="00810C6D">
              <w:rPr>
                <w:sz w:val="20"/>
                <w:szCs w:val="20"/>
              </w:rPr>
              <w:t>.17-0.37</w:t>
            </w:r>
          </w:p>
        </w:tc>
        <w:tc>
          <w:tcPr>
            <w:tcW w:w="960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</w:rPr>
              <w:t>0.025</w:t>
            </w:r>
          </w:p>
        </w:tc>
        <w:tc>
          <w:tcPr>
            <w:tcW w:w="882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</w:rPr>
              <w:t>0.025</w:t>
            </w:r>
          </w:p>
        </w:tc>
        <w:tc>
          <w:tcPr>
            <w:tcW w:w="720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uk-UA"/>
              </w:rPr>
              <w:t>0.</w:t>
            </w:r>
            <w:r w:rsidRPr="00810C6D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</w:rPr>
              <w:t>0.30</w:t>
            </w:r>
          </w:p>
        </w:tc>
      </w:tr>
    </w:tbl>
    <w:p w:rsidR="00810C6D" w:rsidRDefault="00810C6D" w:rsidP="00EE6AD7">
      <w:pPr>
        <w:tabs>
          <w:tab w:val="left" w:pos="6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C5935" w:rsidRPr="00810C6D" w:rsidRDefault="005C5935" w:rsidP="00EE6AD7">
      <w:pPr>
        <w:tabs>
          <w:tab w:val="left" w:pos="67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10C6D">
        <w:rPr>
          <w:sz w:val="28"/>
          <w:szCs w:val="28"/>
        </w:rPr>
        <w:t>Таблица</w:t>
      </w:r>
      <w:r w:rsidRPr="00810C6D">
        <w:rPr>
          <w:sz w:val="28"/>
          <w:szCs w:val="28"/>
          <w:lang w:val="uk-UA"/>
        </w:rPr>
        <w:t xml:space="preserve"> 1.2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177"/>
        <w:gridCol w:w="1177"/>
        <w:gridCol w:w="915"/>
        <w:gridCol w:w="1185"/>
        <w:gridCol w:w="1705"/>
        <w:gridCol w:w="752"/>
        <w:gridCol w:w="777"/>
      </w:tblGrid>
      <w:tr w:rsidR="005C5935" w:rsidRPr="00810C6D" w:rsidTr="00810C6D">
        <w:tc>
          <w:tcPr>
            <w:tcW w:w="9348" w:type="dxa"/>
            <w:gridSpan w:val="8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</w:rPr>
              <w:t>Механические свойства</w:t>
            </w:r>
          </w:p>
        </w:tc>
      </w:tr>
      <w:tr w:rsidR="005C5935" w:rsidRPr="00810C6D" w:rsidTr="00810C6D">
        <w:tc>
          <w:tcPr>
            <w:tcW w:w="1660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</w:rPr>
              <w:t>Сечение</w:t>
            </w:r>
            <w:r w:rsidRPr="00810C6D">
              <w:rPr>
                <w:sz w:val="20"/>
                <w:szCs w:val="20"/>
                <w:lang w:val="uk-UA"/>
              </w:rPr>
              <w:t>, мм</w:t>
            </w:r>
          </w:p>
        </w:tc>
        <w:tc>
          <w:tcPr>
            <w:tcW w:w="1177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  <w:lang w:val="uk-UA"/>
              </w:rPr>
              <w:sym w:font="Symbol" w:char="F073"/>
            </w:r>
            <w:r w:rsidRPr="00810C6D">
              <w:rPr>
                <w:sz w:val="20"/>
                <w:szCs w:val="20"/>
                <w:vertAlign w:val="subscript"/>
                <w:lang w:val="uk-UA"/>
              </w:rPr>
              <w:t>0.2</w:t>
            </w:r>
            <w:r w:rsidRPr="00810C6D">
              <w:rPr>
                <w:sz w:val="20"/>
                <w:szCs w:val="20"/>
                <w:lang w:val="uk-UA"/>
              </w:rPr>
              <w:t>, мПа</w:t>
            </w:r>
          </w:p>
        </w:tc>
        <w:tc>
          <w:tcPr>
            <w:tcW w:w="1177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  <w:lang w:val="uk-UA"/>
              </w:rPr>
              <w:sym w:font="Symbol" w:char="F073"/>
            </w:r>
            <w:r w:rsidRPr="00810C6D">
              <w:rPr>
                <w:sz w:val="20"/>
                <w:szCs w:val="20"/>
                <w:vertAlign w:val="subscript"/>
                <w:lang w:val="uk-UA"/>
              </w:rPr>
              <w:t>В</w:t>
            </w:r>
            <w:r w:rsidRPr="00810C6D">
              <w:rPr>
                <w:sz w:val="20"/>
                <w:szCs w:val="20"/>
                <w:lang w:val="uk-UA"/>
              </w:rPr>
              <w:t>, мПа</w:t>
            </w:r>
          </w:p>
        </w:tc>
        <w:tc>
          <w:tcPr>
            <w:tcW w:w="915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  <w:lang w:val="uk-UA"/>
              </w:rPr>
              <w:t>д</w:t>
            </w:r>
            <w:r w:rsidRPr="00810C6D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810C6D">
              <w:rPr>
                <w:sz w:val="20"/>
                <w:szCs w:val="20"/>
                <w:lang w:val="uk-UA"/>
              </w:rPr>
              <w:t>, %</w:t>
            </w:r>
          </w:p>
        </w:tc>
        <w:tc>
          <w:tcPr>
            <w:tcW w:w="1185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  <w:lang w:val="uk-UA"/>
              </w:rPr>
              <w:t>ш, %</w:t>
            </w:r>
          </w:p>
        </w:tc>
        <w:tc>
          <w:tcPr>
            <w:tcW w:w="1705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vertAlign w:val="superscript"/>
              </w:rPr>
            </w:pPr>
            <w:r w:rsidRPr="00810C6D">
              <w:rPr>
                <w:sz w:val="20"/>
                <w:szCs w:val="20"/>
                <w:lang w:val="en-US"/>
              </w:rPr>
              <w:t>KCU</w:t>
            </w:r>
            <w:r w:rsidRPr="00810C6D">
              <w:rPr>
                <w:sz w:val="20"/>
                <w:szCs w:val="20"/>
              </w:rPr>
              <w:t>, Дж/м</w:t>
            </w:r>
            <w:r w:rsidRPr="00810C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2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en-US"/>
              </w:rPr>
              <w:t>HB</w:t>
            </w:r>
          </w:p>
        </w:tc>
        <w:tc>
          <w:tcPr>
            <w:tcW w:w="777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vertAlign w:val="subscript"/>
              </w:rPr>
            </w:pPr>
            <w:r w:rsidRPr="00810C6D">
              <w:rPr>
                <w:sz w:val="20"/>
                <w:szCs w:val="20"/>
                <w:lang w:val="en-US"/>
              </w:rPr>
              <w:t>HRC</w:t>
            </w:r>
            <w:r w:rsidRPr="00810C6D">
              <w:rPr>
                <w:sz w:val="20"/>
                <w:szCs w:val="20"/>
                <w:vertAlign w:val="subscript"/>
              </w:rPr>
              <w:t>э</w:t>
            </w:r>
          </w:p>
        </w:tc>
      </w:tr>
      <w:tr w:rsidR="005C5935" w:rsidRPr="00810C6D" w:rsidTr="00810C6D">
        <w:tc>
          <w:tcPr>
            <w:tcW w:w="9348" w:type="dxa"/>
            <w:gridSpan w:val="8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</w:rPr>
            </w:pPr>
            <w:r w:rsidRPr="00810C6D">
              <w:rPr>
                <w:sz w:val="20"/>
                <w:szCs w:val="20"/>
                <w:lang w:val="uk-UA"/>
              </w:rPr>
              <w:t>Штамповка.</w:t>
            </w:r>
            <w:r w:rsidRPr="00810C6D">
              <w:rPr>
                <w:sz w:val="20"/>
                <w:szCs w:val="20"/>
              </w:rPr>
              <w:t xml:space="preserve"> Нитроцементация </w:t>
            </w:r>
            <w:r w:rsidRPr="00810C6D">
              <w:rPr>
                <w:sz w:val="20"/>
                <w:szCs w:val="20"/>
                <w:lang w:val="en-US"/>
              </w:rPr>
              <w:t>HRC</w:t>
            </w:r>
            <w:r w:rsidRPr="00810C6D">
              <w:rPr>
                <w:sz w:val="20"/>
                <w:szCs w:val="20"/>
              </w:rPr>
              <w:t>55…60</w:t>
            </w:r>
          </w:p>
        </w:tc>
      </w:tr>
      <w:tr w:rsidR="005C5935" w:rsidRPr="00810C6D" w:rsidTr="00810C6D">
        <w:tc>
          <w:tcPr>
            <w:tcW w:w="1660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</w:rPr>
              <w:t>Образцы</w:t>
            </w:r>
          </w:p>
        </w:tc>
        <w:tc>
          <w:tcPr>
            <w:tcW w:w="1177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  <w:lang w:val="uk-UA"/>
              </w:rPr>
              <w:t>735</w:t>
            </w:r>
          </w:p>
        </w:tc>
        <w:tc>
          <w:tcPr>
            <w:tcW w:w="1177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  <w:lang w:val="uk-UA"/>
              </w:rPr>
              <w:t>930</w:t>
            </w:r>
          </w:p>
        </w:tc>
        <w:tc>
          <w:tcPr>
            <w:tcW w:w="915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85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1705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  <w:r w:rsidRPr="00810C6D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752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77" w:type="dxa"/>
          </w:tcPr>
          <w:p w:rsidR="005C5935" w:rsidRPr="00810C6D" w:rsidRDefault="005C5935" w:rsidP="00EE6AD7">
            <w:pPr>
              <w:tabs>
                <w:tab w:val="left" w:pos="675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810C6D" w:rsidRDefault="00810C6D" w:rsidP="00EE6AD7">
      <w:pPr>
        <w:tabs>
          <w:tab w:val="left" w:pos="195"/>
        </w:tabs>
        <w:spacing w:line="360" w:lineRule="auto"/>
        <w:ind w:firstLine="709"/>
        <w:jc w:val="both"/>
        <w:rPr>
          <w:sz w:val="28"/>
          <w:szCs w:val="28"/>
        </w:rPr>
      </w:pPr>
    </w:p>
    <w:p w:rsidR="005C5935" w:rsidRPr="00810C6D" w:rsidRDefault="005C5935" w:rsidP="00EE6AD7">
      <w:pPr>
        <w:tabs>
          <w:tab w:val="left" w:pos="195"/>
        </w:tabs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Таблица 1.3</w:t>
      </w:r>
    </w:p>
    <w:p w:rsidR="005C5935" w:rsidRPr="00810C6D" w:rsidRDefault="005C5935" w:rsidP="00EE6AD7">
      <w:pPr>
        <w:tabs>
          <w:tab w:val="left" w:pos="195"/>
        </w:tabs>
        <w:spacing w:line="360" w:lineRule="auto"/>
        <w:ind w:firstLine="709"/>
        <w:jc w:val="both"/>
        <w:rPr>
          <w:sz w:val="28"/>
          <w:szCs w:val="28"/>
        </w:rPr>
      </w:pPr>
      <w:r w:rsidRPr="00810C6D">
        <w:rPr>
          <w:sz w:val="28"/>
          <w:szCs w:val="28"/>
        </w:rPr>
        <w:t>Технологические свойства: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4"/>
      </w:tblGrid>
      <w:tr w:rsidR="005C5935" w:rsidRPr="00810C6D" w:rsidTr="00810C6D">
        <w:trPr>
          <w:trHeight w:val="390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10C6D">
              <w:rPr>
                <w:b/>
                <w:bCs/>
                <w:sz w:val="20"/>
                <w:szCs w:val="20"/>
              </w:rPr>
              <w:t>Температура ковки</w:t>
            </w:r>
          </w:p>
        </w:tc>
      </w:tr>
      <w:tr w:rsidR="005C5935" w:rsidRPr="00810C6D" w:rsidTr="00810C6D">
        <w:trPr>
          <w:trHeight w:val="375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10C6D">
              <w:rPr>
                <w:color w:val="000000"/>
                <w:sz w:val="20"/>
                <w:szCs w:val="20"/>
              </w:rPr>
              <w:t>Начала 1220, конца 800. Сечения до 200 мм охлаждаются в зольниках, более 200 мм - в печах.</w:t>
            </w:r>
          </w:p>
        </w:tc>
      </w:tr>
      <w:tr w:rsidR="005C5935" w:rsidRPr="00810C6D" w:rsidTr="00810C6D">
        <w:trPr>
          <w:trHeight w:val="375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10C6D">
              <w:rPr>
                <w:b/>
                <w:bCs/>
                <w:sz w:val="20"/>
                <w:szCs w:val="20"/>
              </w:rPr>
              <w:t>Свариваемость</w:t>
            </w:r>
          </w:p>
        </w:tc>
      </w:tr>
      <w:tr w:rsidR="005C5935" w:rsidRPr="00810C6D" w:rsidTr="00810C6D">
        <w:trPr>
          <w:trHeight w:val="375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10C6D">
              <w:rPr>
                <w:color w:val="000000"/>
                <w:sz w:val="20"/>
                <w:szCs w:val="20"/>
              </w:rPr>
              <w:t>ограниченно свариваемая. Способы сварки: РДС, КТС. Рекомендуется подогрев и последующая термообработка.</w:t>
            </w:r>
          </w:p>
        </w:tc>
      </w:tr>
      <w:tr w:rsidR="005C5935" w:rsidRPr="00810C6D" w:rsidTr="00810C6D">
        <w:trPr>
          <w:trHeight w:val="375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10C6D">
              <w:rPr>
                <w:b/>
                <w:bCs/>
                <w:sz w:val="20"/>
                <w:szCs w:val="20"/>
              </w:rPr>
              <w:t>Обрабатываемость резанием</w:t>
            </w:r>
          </w:p>
        </w:tc>
      </w:tr>
      <w:tr w:rsidR="005C5935" w:rsidRPr="00810C6D" w:rsidTr="00810C6D">
        <w:trPr>
          <w:trHeight w:val="375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10C6D">
              <w:rPr>
                <w:color w:val="000000"/>
                <w:sz w:val="20"/>
                <w:szCs w:val="20"/>
              </w:rPr>
              <w:t xml:space="preserve">После нормализации при НВ 364 и </w:t>
            </w:r>
            <w:r w:rsidRPr="00810C6D">
              <w:rPr>
                <w:color w:val="000000"/>
                <w:sz w:val="20"/>
                <w:szCs w:val="20"/>
              </w:rPr>
              <w:t></w:t>
            </w:r>
            <w:r w:rsidRPr="00810C6D">
              <w:rPr>
                <w:color w:val="000000"/>
                <w:sz w:val="20"/>
                <w:szCs w:val="20"/>
                <w:vertAlign w:val="subscript"/>
              </w:rPr>
              <w:t>B</w:t>
            </w:r>
            <w:r w:rsidRPr="00810C6D">
              <w:rPr>
                <w:color w:val="000000"/>
                <w:sz w:val="20"/>
                <w:szCs w:val="20"/>
              </w:rPr>
              <w:t xml:space="preserve"> = 860 МПа K</w:t>
            </w:r>
            <w:r w:rsidRPr="00810C6D">
              <w:rPr>
                <w:color w:val="000000"/>
                <w:sz w:val="20"/>
                <w:szCs w:val="20"/>
                <w:vertAlign w:val="subscript"/>
              </w:rPr>
              <w:t> тв.спл.</w:t>
            </w:r>
            <w:r w:rsidRPr="00810C6D">
              <w:rPr>
                <w:color w:val="000000"/>
                <w:sz w:val="20"/>
                <w:szCs w:val="20"/>
              </w:rPr>
              <w:t xml:space="preserve"> = 0.45, K</w:t>
            </w:r>
            <w:r w:rsidRPr="00810C6D">
              <w:rPr>
                <w:color w:val="000000"/>
                <w:sz w:val="20"/>
                <w:szCs w:val="20"/>
                <w:vertAlign w:val="subscript"/>
              </w:rPr>
              <w:t> б.ст.</w:t>
            </w:r>
            <w:r w:rsidRPr="00810C6D">
              <w:rPr>
                <w:color w:val="000000"/>
                <w:sz w:val="20"/>
                <w:szCs w:val="20"/>
              </w:rPr>
              <w:t xml:space="preserve"> = 0.25.</w:t>
            </w:r>
          </w:p>
        </w:tc>
      </w:tr>
      <w:tr w:rsidR="005C5935" w:rsidRPr="00810C6D" w:rsidTr="00810C6D">
        <w:trPr>
          <w:trHeight w:val="375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10C6D">
              <w:rPr>
                <w:b/>
                <w:bCs/>
                <w:sz w:val="20"/>
                <w:szCs w:val="20"/>
              </w:rPr>
              <w:t>Склонность к отпускной способности</w:t>
            </w:r>
          </w:p>
        </w:tc>
      </w:tr>
      <w:tr w:rsidR="005C5935" w:rsidRPr="00810C6D" w:rsidTr="00810C6D">
        <w:trPr>
          <w:trHeight w:val="375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10C6D">
              <w:rPr>
                <w:color w:val="000000"/>
                <w:sz w:val="20"/>
                <w:szCs w:val="20"/>
              </w:rPr>
              <w:t xml:space="preserve"> Не склонна </w:t>
            </w:r>
          </w:p>
        </w:tc>
      </w:tr>
      <w:tr w:rsidR="005C5935" w:rsidRPr="00810C6D" w:rsidTr="00810C6D">
        <w:trPr>
          <w:trHeight w:val="375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10C6D">
              <w:rPr>
                <w:b/>
                <w:bCs/>
                <w:sz w:val="20"/>
                <w:szCs w:val="20"/>
              </w:rPr>
              <w:t>Флокеночувствительность</w:t>
            </w:r>
          </w:p>
        </w:tc>
      </w:tr>
      <w:tr w:rsidR="005C5935" w:rsidRPr="00810C6D" w:rsidTr="00810C6D">
        <w:trPr>
          <w:trHeight w:val="375"/>
          <w:jc w:val="center"/>
        </w:trPr>
        <w:tc>
          <w:tcPr>
            <w:tcW w:w="0" w:type="auto"/>
            <w:vAlign w:val="center"/>
          </w:tcPr>
          <w:p w:rsidR="005C5935" w:rsidRPr="00810C6D" w:rsidRDefault="005C5935" w:rsidP="00EE6AD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10C6D">
              <w:rPr>
                <w:color w:val="000000"/>
                <w:sz w:val="20"/>
                <w:szCs w:val="20"/>
              </w:rPr>
              <w:t>малочувствительна</w:t>
            </w:r>
          </w:p>
        </w:tc>
      </w:tr>
    </w:tbl>
    <w:p w:rsidR="00EE6AD7" w:rsidRDefault="00EE6AD7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33467D" w:rsidRDefault="00EE6AD7" w:rsidP="00EE6AD7">
      <w:pPr>
        <w:shd w:val="clear" w:color="auto" w:fill="FFFFFF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5935" w:rsidRPr="0033467D">
        <w:rPr>
          <w:b/>
          <w:bCs/>
          <w:sz w:val="28"/>
          <w:szCs w:val="28"/>
        </w:rPr>
        <w:t xml:space="preserve">2. </w:t>
      </w:r>
      <w:r w:rsidR="00562CCC">
        <w:rPr>
          <w:b/>
          <w:bCs/>
          <w:sz w:val="28"/>
          <w:szCs w:val="28"/>
        </w:rPr>
        <w:t xml:space="preserve">Определение показателей технологичности детали </w:t>
      </w:r>
    </w:p>
    <w:p w:rsidR="0033467D" w:rsidRPr="0033467D" w:rsidRDefault="0033467D" w:rsidP="00EE6AD7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467D">
        <w:rPr>
          <w:b/>
          <w:bCs/>
          <w:caps/>
          <w:sz w:val="28"/>
          <w:szCs w:val="28"/>
        </w:rPr>
        <w:t xml:space="preserve">2.1 </w:t>
      </w:r>
      <w:r w:rsidRPr="0033467D">
        <w:rPr>
          <w:b/>
          <w:bCs/>
          <w:sz w:val="28"/>
          <w:szCs w:val="28"/>
        </w:rPr>
        <w:t>Качественная оценка технологичности</w:t>
      </w:r>
    </w:p>
    <w:p w:rsidR="0033467D" w:rsidRPr="0033467D" w:rsidRDefault="0033467D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33467D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Данная деталь представляет собой тело вращения цилиндрической формы переменного диаметра. Вдоль оси вращения детали выполнено сквозное отверстие так же переменного диаметра. Наличие ряда нетехнологических поверхностей, обуславливает применение специального режущего инструмента и оборудования. К таким поверхностям относятся, в данном случае, зубчатая и шлицевая поверхности. Деталь имеет внутреннею зубчатую и внешнюю шлицевую поверхности. Для их получения необходимо применять специальные методы обработки, такие как зубо- и шлицедолбление.</w: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33467D">
        <w:rPr>
          <w:color w:val="333333"/>
          <w:sz w:val="28"/>
          <w:szCs w:val="28"/>
        </w:rPr>
        <w:t>Что же касается технологичности геометрической формы, то шестерни в этом смысле нетехнологичны, поскольку операции нарезания зубьев выполняется в основном малопроизводительными методами.</w: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Требования точности формы и расположения поверхностей детали обусловлены необходимостью обеспечить надежную работу зубчатого зацепления</w:t>
      </w:r>
    </w:p>
    <w:p w:rsidR="0033467D" w:rsidRDefault="0033467D" w:rsidP="00EE6AD7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467D">
        <w:rPr>
          <w:b/>
          <w:bCs/>
          <w:caps/>
          <w:sz w:val="28"/>
          <w:szCs w:val="28"/>
        </w:rPr>
        <w:t xml:space="preserve">2.2 </w:t>
      </w:r>
      <w:r w:rsidRPr="0033467D">
        <w:rPr>
          <w:b/>
          <w:bCs/>
          <w:sz w:val="28"/>
          <w:szCs w:val="28"/>
        </w:rPr>
        <w:t>Количественная оценка технологичности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DB236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 xml:space="preserve">Средний квалитет точности </w:t>
      </w:r>
      <w:r w:rsidR="00833FB4" w:rsidRPr="0033467D">
        <w:rPr>
          <w:position w:val="-24"/>
          <w:sz w:val="28"/>
          <w:szCs w:val="28"/>
        </w:rPr>
        <w:object w:dxaOrig="3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0.75pt" o:ole="">
            <v:imagedata r:id="rId7" o:title=""/>
          </v:shape>
          <o:OLEObject Type="Embed" ProgID="Equation.3" ShapeID="_x0000_i1025" DrawAspect="Content" ObjectID="_1470420316" r:id="rId8"/>
        </w:object>
      </w:r>
      <w:r w:rsidRPr="0033467D">
        <w:rPr>
          <w:sz w:val="28"/>
          <w:szCs w:val="28"/>
        </w:rPr>
        <w:t xml:space="preserve">. Коэффициент точности обработки </w:t>
      </w:r>
    </w:p>
    <w:p w:rsidR="00EE6AD7" w:rsidRDefault="00EE6AD7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833FB4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position w:val="-30"/>
          <w:sz w:val="28"/>
          <w:szCs w:val="28"/>
        </w:rPr>
        <w:object w:dxaOrig="2900" w:dyaOrig="680">
          <v:shape id="_x0000_i1026" type="#_x0000_t75" style="width:144.75pt;height:33.75pt" o:ole="">
            <v:imagedata r:id="rId9" o:title=""/>
          </v:shape>
          <o:OLEObject Type="Embed" ProgID="Equation.3" ShapeID="_x0000_i1026" DrawAspect="Content" ObjectID="_1470420317" r:id="rId10"/>
        </w:object>
      </w:r>
    </w:p>
    <w:p w:rsidR="00DB2362" w:rsidRDefault="00DB236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 xml:space="preserve">Так как </w:t>
      </w:r>
      <w:r w:rsidR="00833FB4" w:rsidRPr="0033467D">
        <w:rPr>
          <w:position w:val="-10"/>
          <w:sz w:val="28"/>
          <w:szCs w:val="28"/>
        </w:rPr>
        <w:object w:dxaOrig="980" w:dyaOrig="340">
          <v:shape id="_x0000_i1027" type="#_x0000_t75" style="width:48.75pt;height:17.25pt" o:ole="">
            <v:imagedata r:id="rId11" o:title=""/>
          </v:shape>
          <o:OLEObject Type="Embed" ProgID="Equation.3" ShapeID="_x0000_i1027" DrawAspect="Content" ObjectID="_1470420318" r:id="rId12"/>
        </w:object>
      </w:r>
      <w:r w:rsidR="0033467D">
        <w:rPr>
          <w:sz w:val="28"/>
          <w:szCs w:val="28"/>
        </w:rPr>
        <w:t xml:space="preserve">, то деталь по точности </w:t>
      </w:r>
      <w:r w:rsidRPr="0033467D">
        <w:rPr>
          <w:sz w:val="28"/>
          <w:szCs w:val="28"/>
        </w:rPr>
        <w:t>является технологичной .</w: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 xml:space="preserve">Средняя шероховатость детали </w:t>
      </w:r>
      <w:r w:rsidR="00833FB4" w:rsidRPr="0033467D">
        <w:rPr>
          <w:position w:val="-24"/>
          <w:sz w:val="28"/>
          <w:szCs w:val="28"/>
        </w:rPr>
        <w:object w:dxaOrig="4980" w:dyaOrig="620">
          <v:shape id="_x0000_i1028" type="#_x0000_t75" style="width:249pt;height:30.75pt" o:ole="">
            <v:imagedata r:id="rId13" o:title=""/>
          </v:shape>
          <o:OLEObject Type="Embed" ProgID="Equation.3" ShapeID="_x0000_i1028" DrawAspect="Content" ObjectID="_1470420319" r:id="rId14"/>
        </w:object>
      </w:r>
    </w:p>
    <w:p w:rsidR="00DB236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 xml:space="preserve">Коэффициент шероховатости </w:t>
      </w:r>
    </w:p>
    <w:p w:rsidR="00DB2362" w:rsidRDefault="00DB236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833FB4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position w:val="-30"/>
          <w:sz w:val="28"/>
          <w:szCs w:val="28"/>
        </w:rPr>
        <w:object w:dxaOrig="2500" w:dyaOrig="680">
          <v:shape id="_x0000_i1029" type="#_x0000_t75" style="width:125.25pt;height:33.75pt" o:ole="">
            <v:imagedata r:id="rId15" o:title=""/>
          </v:shape>
          <o:OLEObject Type="Embed" ProgID="Equation.3" ShapeID="_x0000_i1029" DrawAspect="Content" ObjectID="_1470420320" r:id="rId16"/>
        </w:object>
      </w:r>
    </w:p>
    <w:p w:rsidR="00DB2362" w:rsidRDefault="00DB236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 xml:space="preserve">Так как </w:t>
      </w:r>
      <w:r w:rsidR="00833FB4" w:rsidRPr="0033467D">
        <w:rPr>
          <w:position w:val="-10"/>
          <w:sz w:val="28"/>
          <w:szCs w:val="28"/>
        </w:rPr>
        <w:object w:dxaOrig="1040" w:dyaOrig="340">
          <v:shape id="_x0000_i1030" type="#_x0000_t75" style="width:51.75pt;height:17.25pt" o:ole="">
            <v:imagedata r:id="rId17" o:title=""/>
          </v:shape>
          <o:OLEObject Type="Embed" ProgID="Equation.3" ShapeID="_x0000_i1030" DrawAspect="Content" ObjectID="_1470420321" r:id="rId18"/>
        </w:object>
      </w:r>
      <w:r w:rsidRPr="0033467D">
        <w:rPr>
          <w:sz w:val="28"/>
          <w:szCs w:val="28"/>
        </w:rPr>
        <w:t>, то деталь технологична  по шероховатости.</w:t>
      </w:r>
    </w:p>
    <w:p w:rsidR="0033467D" w:rsidRP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Default="00F43A11" w:rsidP="00EE6A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83pt;height:203.25pt">
            <v:imagedata r:id="rId19" o:title=""/>
          </v:shape>
        </w:pic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 Схема нумерации  основных поверхностей детали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 имеет 10 основных поверхностей.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33467D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C5935" w:rsidRPr="0033467D">
        <w:rPr>
          <w:b/>
          <w:bCs/>
          <w:sz w:val="28"/>
          <w:szCs w:val="28"/>
        </w:rPr>
        <w:t xml:space="preserve">3. </w:t>
      </w:r>
      <w:r w:rsidR="00DB2362">
        <w:rPr>
          <w:b/>
          <w:bCs/>
          <w:sz w:val="28"/>
          <w:szCs w:val="28"/>
        </w:rPr>
        <w:t>Выбор метода получения заготовки</w:t>
      </w:r>
    </w:p>
    <w:p w:rsidR="0033467D" w:rsidRPr="0033467D" w:rsidRDefault="0033467D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467D">
        <w:rPr>
          <w:b/>
          <w:bCs/>
          <w:sz w:val="28"/>
          <w:szCs w:val="28"/>
        </w:rPr>
        <w:t>3.1 Обоснование выбранного метода получения заготовки</w:t>
      </w:r>
    </w:p>
    <w:p w:rsidR="0033467D" w:rsidRDefault="0033467D" w:rsidP="00EE6AD7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C5935" w:rsidRDefault="005C5935" w:rsidP="00EE6AD7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метода получения заготовки является многовариантной задачей. С точки зрения сокращения затрат времени и средств на механическую обработку целесообразно выбирать заготовки, которые по форме, размерам, точности и качеству поверхности возможно полнее соответствовали бы параметрам готовой детали. Но при этом будут увеличиваться текущие и единовременные затраты на получение заготовки в заготовительном цехе. С другой стороны, упрощением формы заготовки, снижением требований к ее точности и качеству можно значительно уменьшить затраты на ее изготовление. Но в этом случае снизится коэффициент использования материала и увеличатся затраты на обработку такой заготовки в механическом цехе.</w: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факторами, определяющими вид заготовки, являются материал детали, ее конфигурация, габаритные размеры и, что немаловажно, условия ее работы.</w: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осесимметричной формы детали, а также необходимости получения для дальнейшей ее обработки благоприятного распределения внутренних напряжений, заготовку получаем штамповкой на кривошипном горячештамповочном прессе.</w: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связано со следующими преимуществами данного метода:</w: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повышенная точность размеров получаемых на КГШП поковок из-за постоянства хода пресса и определенности нижнего положения ползуна, что позволяет уменьшить отклонения размеров поковок по высоте, поковки также не контролируют на сдвиг. Жесткое и надежное направление ползуна КГШП и применение штампов с направляющими колонками и втулками ограничивает относительные сдвиги верхней и нижней частей поковки до десятых долей миллиметра, что повышает точность горизонтальных размеров поковки.</w: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коэффициента использования материала вследствие более совершенной конструкции штампов, снабженных верхним и нижним выталкивателями, что позволяет уменьшить штамповочные уклоны, припуски и напуски и тем самым приводит к экономии металла и уменьшению последующей обработки поковок резанием. Колебания вертикальных размеров поковок при штамповке на прессах объясняется различной величиной упругих деформаций штампа и пресса в связи с колебаниями температуры и объема заготовки, но тоже не составляет значимой величины. Уменьшение штамповочных уклонов (внутренние штамповочные уклоны 3˚; наружные штамповочные уклоны 2˚) позволяет получить более совершенную форму заготовки, а значит уменьшить припуски на механическую обработку и повысить коэффициент использования материала. </w: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более высокая производительность данного метода по сравнению с молотами, что важно в условиях серийного производства; </w:t>
      </w:r>
    </w:p>
    <w:p w:rsidR="005C5935" w:rsidRPr="0033467D" w:rsidRDefault="005C5935" w:rsidP="00EE6AD7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- снижение себестоимости продукции за счет снижения расхода металла и эксплуатационной стоимости.</w: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Для того, чтоб деталь была технологичной, необходимо выполнить такие требования:</w: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1) использовать высокопроизводительные технологические методы обработки;</w: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2) обработку поверхностей по возможности необходимо осуществлять без специального инструмента и оборудования;</w: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3) Деталь должна иметь поверхности, удобные для установки;</w: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4) заданные точность и шероховатость поверхностей должны быть обоснованы и соблюдено требование соответствия между шероховатостью и точностью.</w:t>
      </w:r>
    </w:p>
    <w:p w:rsidR="005C5935" w:rsidRPr="0033467D" w:rsidRDefault="0033467D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C5935" w:rsidRPr="0033467D">
        <w:rPr>
          <w:b/>
          <w:bCs/>
          <w:sz w:val="28"/>
          <w:szCs w:val="28"/>
        </w:rPr>
        <w:t>3.2 Определение массы и степени сложности заготовки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Масса заготовки определяется по формуле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833FB4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object w:dxaOrig="1260" w:dyaOrig="360">
          <v:shape id="_x0000_i1032" type="#_x0000_t75" style="width:63pt;height:18pt" o:ole="">
            <v:imagedata r:id="rId20" o:title=""/>
          </v:shape>
          <o:OLEObject Type="Embed" ProgID="Equation.3" ShapeID="_x0000_i1032" DrawAspect="Content" ObjectID="_1470420322" r:id="rId21"/>
        </w:object>
      </w:r>
      <w:r w:rsidR="005C5935" w:rsidRPr="0033467D">
        <w:rPr>
          <w:sz w:val="28"/>
          <w:szCs w:val="28"/>
        </w:rPr>
        <w:t>,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 xml:space="preserve">где </w:t>
      </w:r>
      <w:r w:rsidRPr="0033467D">
        <w:rPr>
          <w:sz w:val="28"/>
          <w:szCs w:val="28"/>
          <w:lang w:val="en-US"/>
        </w:rPr>
        <w:t>m</w:t>
      </w:r>
      <w:r w:rsidRPr="0033467D">
        <w:rPr>
          <w:sz w:val="28"/>
          <w:szCs w:val="28"/>
          <w:vertAlign w:val="subscript"/>
        </w:rPr>
        <w:t>д</w:t>
      </w:r>
      <w:r w:rsidRPr="0033467D">
        <w:rPr>
          <w:sz w:val="28"/>
          <w:szCs w:val="28"/>
        </w:rPr>
        <w:t xml:space="preserve"> – масса детали.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833FB4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object w:dxaOrig="1060" w:dyaOrig="360">
          <v:shape id="_x0000_i1033" type="#_x0000_t75" style="width:53.25pt;height:18pt" o:ole="">
            <v:imagedata r:id="rId22" o:title=""/>
          </v:shape>
          <o:OLEObject Type="Embed" ProgID="Equation.3" ShapeID="_x0000_i1033" DrawAspect="Content" ObjectID="_1470420323" r:id="rId23"/>
        </w:object>
      </w:r>
      <w:r w:rsidR="005C5935" w:rsidRPr="0033467D">
        <w:rPr>
          <w:sz w:val="28"/>
          <w:szCs w:val="28"/>
        </w:rPr>
        <w:t>.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Плотность стали 30ХМА с= 7850 кг/м</w:t>
      </w:r>
      <w:r w:rsidRPr="0033467D">
        <w:rPr>
          <w:sz w:val="28"/>
          <w:szCs w:val="28"/>
          <w:vertAlign w:val="superscript"/>
        </w:rPr>
        <w:t>3</w:t>
      </w:r>
      <w:r w:rsidRPr="0033467D">
        <w:rPr>
          <w:sz w:val="28"/>
          <w:szCs w:val="28"/>
        </w:rPr>
        <w:t>, а объем детали определяем в программе Компас.</w:t>
      </w:r>
    </w:p>
    <w:p w:rsidR="005C5935" w:rsidRPr="0033467D" w:rsidRDefault="00833FB4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object w:dxaOrig="3860" w:dyaOrig="360">
          <v:shape id="_x0000_i1034" type="#_x0000_t75" style="width:192.75pt;height:18pt" o:ole="">
            <v:imagedata r:id="rId24" o:title=""/>
          </v:shape>
          <o:OLEObject Type="Embed" ProgID="Equation.3" ShapeID="_x0000_i1034" DrawAspect="Content" ObjectID="_1470420324" r:id="rId25"/>
        </w:objec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Степень сложности поковки определяется по формуле: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833FB4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object w:dxaOrig="3700" w:dyaOrig="700">
          <v:shape id="_x0000_i1035" type="#_x0000_t75" style="width:185.25pt;height:35.25pt" o:ole="">
            <v:imagedata r:id="rId26" o:title=""/>
          </v:shape>
          <o:OLEObject Type="Embed" ProgID="Equation.3" ShapeID="_x0000_i1035" DrawAspect="Content" ObjectID="_1470420325" r:id="rId27"/>
        </w:objec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степень сложности поковки относится к С</w:t>
      </w:r>
      <w:r w:rsidRPr="0033467D">
        <w:rPr>
          <w:sz w:val="28"/>
          <w:szCs w:val="28"/>
          <w:vertAlign w:val="subscript"/>
        </w:rPr>
        <w:t>4</w:t>
      </w:r>
      <w:r w:rsidRPr="0033467D">
        <w:rPr>
          <w:sz w:val="28"/>
          <w:szCs w:val="28"/>
        </w:rPr>
        <w:t>.</w:t>
      </w:r>
    </w:p>
    <w:p w:rsidR="0033467D" w:rsidRDefault="0033467D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Таблица 3.1</w:t>
      </w:r>
    </w:p>
    <w:p w:rsidR="005C5935" w:rsidRPr="0033467D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Допуски основных поверхностей заготовки</w:t>
      </w:r>
    </w:p>
    <w:tbl>
      <w:tblPr>
        <w:tblW w:w="86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28"/>
        <w:gridCol w:w="1320"/>
        <w:gridCol w:w="1320"/>
        <w:gridCol w:w="1080"/>
        <w:gridCol w:w="1320"/>
        <w:gridCol w:w="1200"/>
        <w:gridCol w:w="960"/>
      </w:tblGrid>
      <w:tr w:rsidR="0033467D" w:rsidRPr="0033467D" w:rsidTr="0033467D"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№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поверхности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Размер детали, мм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Допуск на размер, мкм</w:t>
            </w:r>
          </w:p>
        </w:tc>
        <w:tc>
          <w:tcPr>
            <w:tcW w:w="10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Точность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Допуск заготовки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Точность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en-US"/>
              </w:rPr>
              <w:t>Rz</w:t>
            </w:r>
          </w:p>
        </w:tc>
      </w:tr>
      <w:tr w:rsidR="0033467D" w:rsidRPr="0033467D" w:rsidTr="0033467D">
        <w:trPr>
          <w:trHeight w:val="386"/>
        </w:trPr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1-9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115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ru-MD"/>
              </w:rPr>
              <w:t>350</w:t>
            </w:r>
          </w:p>
        </w:tc>
        <w:tc>
          <w:tcPr>
            <w:tcW w:w="10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en-US"/>
              </w:rPr>
              <w:t>h</w:t>
            </w:r>
            <w:r w:rsidRPr="0033467D">
              <w:rPr>
                <w:sz w:val="20"/>
                <w:szCs w:val="20"/>
                <w:lang w:val="ru-MD"/>
              </w:rPr>
              <w:t>1</w:t>
            </w:r>
            <w:r w:rsidRPr="0033467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+</w:t>
            </w:r>
            <w:r w:rsidRPr="0033467D">
              <w:rPr>
                <w:sz w:val="20"/>
                <w:szCs w:val="20"/>
              </w:rPr>
              <w:t>1</w:t>
            </w:r>
            <w:r w:rsidRPr="0033467D">
              <w:rPr>
                <w:sz w:val="20"/>
                <w:szCs w:val="20"/>
                <w:lang w:val="ru-MD"/>
              </w:rPr>
              <w:t>.7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-0.9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en-US"/>
              </w:rPr>
              <w:t>IT</w:t>
            </w:r>
            <w:r w:rsidRPr="0033467D">
              <w:rPr>
                <w:sz w:val="20"/>
                <w:szCs w:val="20"/>
                <w:lang w:val="ru-MD"/>
              </w:rPr>
              <w:t>16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200</w:t>
            </w:r>
          </w:p>
        </w:tc>
      </w:tr>
      <w:tr w:rsidR="0033467D" w:rsidRPr="0033467D" w:rsidTr="0033467D">
        <w:trPr>
          <w:trHeight w:val="284"/>
        </w:trPr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1-10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65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ru-MD"/>
              </w:rPr>
              <w:t>300</w:t>
            </w:r>
          </w:p>
        </w:tc>
        <w:tc>
          <w:tcPr>
            <w:tcW w:w="10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en-US"/>
              </w:rPr>
              <w:t>h</w:t>
            </w:r>
            <w:r w:rsidRPr="0033467D">
              <w:rPr>
                <w:sz w:val="20"/>
                <w:szCs w:val="20"/>
                <w:lang w:val="ru-MD"/>
              </w:rPr>
              <w:t>12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ru-MD"/>
              </w:rPr>
              <w:t>+</w:t>
            </w:r>
            <w:r w:rsidRPr="0033467D">
              <w:rPr>
                <w:sz w:val="20"/>
                <w:szCs w:val="20"/>
              </w:rPr>
              <w:t>1,7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ru-MD"/>
              </w:rPr>
              <w:t>-</w:t>
            </w:r>
            <w:r w:rsidRPr="0033467D">
              <w:rPr>
                <w:sz w:val="20"/>
                <w:szCs w:val="20"/>
              </w:rPr>
              <w:t>0</w:t>
            </w:r>
            <w:r w:rsidRPr="0033467D">
              <w:rPr>
                <w:sz w:val="20"/>
                <w:szCs w:val="20"/>
                <w:lang w:val="ru-MD"/>
              </w:rPr>
              <w:t>.</w:t>
            </w:r>
            <w:r w:rsidRPr="0033467D"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en-US"/>
              </w:rPr>
              <w:t>IT</w:t>
            </w:r>
            <w:r w:rsidRPr="0033467D">
              <w:rPr>
                <w:sz w:val="20"/>
                <w:szCs w:val="20"/>
                <w:lang w:val="ru-MD"/>
              </w:rPr>
              <w:t>16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200</w:t>
            </w:r>
          </w:p>
        </w:tc>
      </w:tr>
      <w:tr w:rsidR="0033467D" w:rsidRPr="0033467D" w:rsidTr="0033467D"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</w:rPr>
              <w:t>1-4</w:t>
            </w:r>
          </w:p>
        </w:tc>
        <w:tc>
          <w:tcPr>
            <w:tcW w:w="1320" w:type="dxa"/>
            <w:vAlign w:val="center"/>
          </w:tcPr>
          <w:p w:rsidR="005C5935" w:rsidRPr="0033467D" w:rsidRDefault="005C48F1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60</w:t>
            </w:r>
          </w:p>
        </w:tc>
        <w:tc>
          <w:tcPr>
            <w:tcW w:w="1320" w:type="dxa"/>
            <w:vAlign w:val="center"/>
          </w:tcPr>
          <w:p w:rsidR="005C5935" w:rsidRPr="0033467D" w:rsidRDefault="005C48F1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300</w:t>
            </w:r>
          </w:p>
        </w:tc>
        <w:tc>
          <w:tcPr>
            <w:tcW w:w="1080" w:type="dxa"/>
            <w:vAlign w:val="center"/>
          </w:tcPr>
          <w:p w:rsidR="005C5935" w:rsidRPr="0033467D" w:rsidRDefault="005C48F1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</w:rPr>
              <w:t>h</w:t>
            </w:r>
            <w:r w:rsidRPr="0033467D">
              <w:rPr>
                <w:sz w:val="20"/>
                <w:szCs w:val="20"/>
                <w:lang w:val="ru-MD"/>
              </w:rPr>
              <w:t>12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+1.7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-0.9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en-US"/>
              </w:rPr>
              <w:t>IT</w:t>
            </w:r>
            <w:r w:rsidRPr="0033467D">
              <w:rPr>
                <w:sz w:val="20"/>
                <w:szCs w:val="20"/>
                <w:lang w:val="ru-MD"/>
              </w:rPr>
              <w:t>16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200</w:t>
            </w:r>
          </w:p>
        </w:tc>
      </w:tr>
      <w:tr w:rsidR="0033467D" w:rsidRPr="0033467D" w:rsidTr="0033467D"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4-5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22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210</w:t>
            </w:r>
          </w:p>
        </w:tc>
        <w:tc>
          <w:tcPr>
            <w:tcW w:w="10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en-US"/>
              </w:rPr>
              <w:t>h</w:t>
            </w:r>
            <w:r w:rsidRPr="0033467D">
              <w:rPr>
                <w:sz w:val="20"/>
                <w:szCs w:val="20"/>
                <w:lang w:val="ru-MD"/>
              </w:rPr>
              <w:t>12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+</w:t>
            </w:r>
            <w:r w:rsidRPr="0033467D">
              <w:rPr>
                <w:sz w:val="20"/>
                <w:szCs w:val="20"/>
              </w:rPr>
              <w:t>1</w:t>
            </w:r>
            <w:r w:rsidRPr="0033467D">
              <w:rPr>
                <w:sz w:val="20"/>
                <w:szCs w:val="20"/>
                <w:lang w:val="ru-MD"/>
              </w:rPr>
              <w:t>.6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-0.8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IT</w:t>
            </w:r>
            <w:r w:rsidRPr="0033467D">
              <w:rPr>
                <w:sz w:val="20"/>
                <w:szCs w:val="20"/>
                <w:lang w:val="ru-MD"/>
              </w:rPr>
              <w:t>17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200</w:t>
            </w:r>
          </w:p>
        </w:tc>
      </w:tr>
      <w:tr w:rsidR="0033467D" w:rsidRPr="0033467D" w:rsidTr="0033467D"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</w:rPr>
              <w:sym w:font="Symbol type A" w:char="F0C7"/>
            </w:r>
            <w:r w:rsidRPr="0033467D">
              <w:rPr>
                <w:sz w:val="20"/>
                <w:szCs w:val="20"/>
              </w:rPr>
              <w:t>70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ru-MD"/>
              </w:rPr>
              <w:t>300</w:t>
            </w:r>
          </w:p>
        </w:tc>
        <w:tc>
          <w:tcPr>
            <w:tcW w:w="10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en-US"/>
              </w:rPr>
              <w:t>h</w:t>
            </w:r>
            <w:r w:rsidRPr="0033467D">
              <w:rPr>
                <w:sz w:val="20"/>
                <w:szCs w:val="20"/>
                <w:lang w:val="ru-MD"/>
              </w:rPr>
              <w:t>12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+</w:t>
            </w:r>
            <w:r w:rsidRPr="0033467D">
              <w:rPr>
                <w:sz w:val="20"/>
                <w:szCs w:val="20"/>
              </w:rPr>
              <w:t>1</w:t>
            </w:r>
            <w:r w:rsidRPr="0033467D">
              <w:rPr>
                <w:sz w:val="20"/>
                <w:szCs w:val="20"/>
                <w:lang w:val="ru-MD"/>
              </w:rPr>
              <w:t>.</w:t>
            </w:r>
            <w:r w:rsidRPr="0033467D">
              <w:rPr>
                <w:sz w:val="20"/>
                <w:szCs w:val="20"/>
              </w:rPr>
              <w:t>7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-0.9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en-US"/>
              </w:rPr>
              <w:t>IT</w:t>
            </w:r>
            <w:r w:rsidRPr="0033467D">
              <w:rPr>
                <w:sz w:val="20"/>
                <w:szCs w:val="20"/>
                <w:lang w:val="ru-MD"/>
              </w:rPr>
              <w:t>16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200</w:t>
            </w:r>
          </w:p>
        </w:tc>
      </w:tr>
      <w:tr w:rsidR="0033467D" w:rsidRPr="0033467D" w:rsidTr="0033467D"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3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</w:rPr>
              <w:sym w:font="Symbol type A" w:char="F0C7"/>
            </w:r>
            <w:r w:rsidRPr="0033467D">
              <w:rPr>
                <w:sz w:val="20"/>
                <w:szCs w:val="20"/>
              </w:rPr>
              <w:t>50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en-US"/>
              </w:rPr>
              <w:t>h</w:t>
            </w:r>
            <w:r w:rsidRPr="0033467D">
              <w:rPr>
                <w:sz w:val="20"/>
                <w:szCs w:val="20"/>
                <w:lang w:val="ru-MD"/>
              </w:rPr>
              <w:t>12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+1.7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-0.9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en-US"/>
              </w:rPr>
              <w:t>IT</w:t>
            </w:r>
            <w:r w:rsidRPr="0033467D">
              <w:rPr>
                <w:sz w:val="20"/>
                <w:szCs w:val="20"/>
                <w:lang w:val="ru-MD"/>
              </w:rPr>
              <w:t>16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200</w:t>
            </w:r>
          </w:p>
        </w:tc>
      </w:tr>
      <w:tr w:rsidR="0033467D" w:rsidRPr="0033467D" w:rsidTr="0033467D"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6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</w:rPr>
              <w:sym w:font="Symbol type A" w:char="F0C7"/>
            </w:r>
            <w:r w:rsidRPr="0033467D">
              <w:rPr>
                <w:sz w:val="20"/>
                <w:szCs w:val="20"/>
                <w:lang w:val="ru-MD"/>
              </w:rPr>
              <w:t>114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350</w:t>
            </w:r>
          </w:p>
        </w:tc>
        <w:tc>
          <w:tcPr>
            <w:tcW w:w="10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H</w:t>
            </w:r>
            <w:r w:rsidRPr="0033467D">
              <w:rPr>
                <w:sz w:val="20"/>
                <w:szCs w:val="20"/>
                <w:lang w:val="ru-MD"/>
              </w:rPr>
              <w:t>1</w:t>
            </w:r>
            <w:r w:rsidRPr="003346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+</w:t>
            </w:r>
            <w:r w:rsidRPr="0033467D">
              <w:rPr>
                <w:sz w:val="20"/>
                <w:szCs w:val="20"/>
              </w:rPr>
              <w:t>1</w:t>
            </w:r>
            <w:r w:rsidRPr="0033467D">
              <w:rPr>
                <w:sz w:val="20"/>
                <w:szCs w:val="20"/>
                <w:lang w:val="ru-MD"/>
              </w:rPr>
              <w:t>.7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-0.9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en-US"/>
              </w:rPr>
              <w:t>IT</w:t>
            </w:r>
            <w:r w:rsidRPr="0033467D">
              <w:rPr>
                <w:sz w:val="20"/>
                <w:szCs w:val="20"/>
                <w:lang w:val="ru-MD"/>
              </w:rPr>
              <w:t>16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200</w:t>
            </w:r>
          </w:p>
        </w:tc>
      </w:tr>
      <w:tr w:rsidR="0033467D" w:rsidRPr="0033467D" w:rsidTr="0033467D"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7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</w:rPr>
              <w:sym w:font="Symbol type A" w:char="F0C7"/>
            </w:r>
            <w:r w:rsidRPr="0033467D">
              <w:rPr>
                <w:sz w:val="20"/>
                <w:szCs w:val="20"/>
                <w:lang w:val="ru-MD"/>
              </w:rPr>
              <w:t>45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300</w:t>
            </w:r>
          </w:p>
        </w:tc>
        <w:tc>
          <w:tcPr>
            <w:tcW w:w="10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H</w:t>
            </w:r>
            <w:r w:rsidRPr="0033467D">
              <w:rPr>
                <w:sz w:val="20"/>
                <w:szCs w:val="20"/>
                <w:lang w:val="ru-MD"/>
              </w:rPr>
              <w:t>7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+</w:t>
            </w:r>
            <w:r w:rsidRPr="0033467D">
              <w:rPr>
                <w:sz w:val="20"/>
                <w:szCs w:val="20"/>
              </w:rPr>
              <w:t>1</w:t>
            </w:r>
            <w:r w:rsidRPr="0033467D">
              <w:rPr>
                <w:sz w:val="20"/>
                <w:szCs w:val="20"/>
                <w:lang w:val="ru-MD"/>
              </w:rPr>
              <w:t>.2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-0.6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en-US"/>
              </w:rPr>
              <w:t>IT</w:t>
            </w:r>
            <w:r w:rsidRPr="0033467D">
              <w:rPr>
                <w:sz w:val="20"/>
                <w:szCs w:val="20"/>
                <w:lang w:val="ru-MD"/>
              </w:rPr>
              <w:t>16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200</w:t>
            </w:r>
          </w:p>
        </w:tc>
      </w:tr>
      <w:tr w:rsidR="0033467D" w:rsidRPr="0033467D" w:rsidTr="0033467D">
        <w:tc>
          <w:tcPr>
            <w:tcW w:w="142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</w:rPr>
              <w:sym w:font="Symbol type A" w:char="F0C7"/>
            </w:r>
            <w:r w:rsidRPr="0033467D">
              <w:rPr>
                <w:sz w:val="20"/>
                <w:szCs w:val="20"/>
                <w:lang w:val="ru-MD"/>
              </w:rPr>
              <w:t>80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ru-MD"/>
              </w:rPr>
              <w:t>250</w:t>
            </w:r>
          </w:p>
        </w:tc>
        <w:tc>
          <w:tcPr>
            <w:tcW w:w="10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H</w:t>
            </w:r>
            <w:r w:rsidRPr="0033467D">
              <w:rPr>
                <w:sz w:val="20"/>
                <w:szCs w:val="20"/>
                <w:lang w:val="ru-MD"/>
              </w:rPr>
              <w:t>12</w:t>
            </w:r>
          </w:p>
        </w:tc>
        <w:tc>
          <w:tcPr>
            <w:tcW w:w="13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+</w:t>
            </w:r>
            <w:r w:rsidRPr="0033467D">
              <w:rPr>
                <w:sz w:val="20"/>
                <w:szCs w:val="20"/>
              </w:rPr>
              <w:t>1</w:t>
            </w:r>
            <w:r w:rsidRPr="0033467D">
              <w:rPr>
                <w:sz w:val="20"/>
                <w:szCs w:val="20"/>
                <w:lang w:val="ru-MD"/>
              </w:rPr>
              <w:t>.7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-0.9</w:t>
            </w:r>
          </w:p>
        </w:tc>
        <w:tc>
          <w:tcPr>
            <w:tcW w:w="12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33467D">
              <w:rPr>
                <w:sz w:val="20"/>
                <w:szCs w:val="20"/>
                <w:lang w:val="en-US"/>
              </w:rPr>
              <w:t>IT</w:t>
            </w:r>
            <w:r w:rsidRPr="0033467D">
              <w:rPr>
                <w:sz w:val="20"/>
                <w:szCs w:val="20"/>
                <w:lang w:val="ru-MD"/>
              </w:rPr>
              <w:t>16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ru-MD"/>
              </w:rPr>
              <w:t>200</w:t>
            </w:r>
          </w:p>
        </w:tc>
      </w:tr>
    </w:tbl>
    <w:p w:rsidR="00EE6AD7" w:rsidRDefault="00EE6AD7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33467D" w:rsidRDefault="00EE6AD7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C5935" w:rsidRPr="0033467D">
        <w:rPr>
          <w:b/>
          <w:bCs/>
          <w:sz w:val="28"/>
          <w:szCs w:val="28"/>
        </w:rPr>
        <w:t xml:space="preserve">4. </w:t>
      </w:r>
      <w:r w:rsidR="00DB2362">
        <w:rPr>
          <w:b/>
          <w:bCs/>
          <w:sz w:val="28"/>
          <w:szCs w:val="28"/>
        </w:rPr>
        <w:t xml:space="preserve">Определение количества ступеней обработки основных поверхностей детали </w:t>
      </w:r>
    </w:p>
    <w:p w:rsidR="0033467D" w:rsidRDefault="0033467D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При определении необходимого и достаточного количества ступеней обработки отдельных поверхностей для обеспечения заданных характеристик точности формообразующих размеров, формы и качества поверхности с достаточной для практических целей точностью, воспользуемся зависимостями:</w:t>
      </w:r>
    </w:p>
    <w:p w:rsidR="005C5935" w:rsidRDefault="005C5935" w:rsidP="00EE6AD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число ступеней обработки необходимое для обеспечения заданной точности:</w:t>
      </w:r>
    </w:p>
    <w:p w:rsidR="0033467D" w:rsidRPr="0033467D" w:rsidRDefault="0033467D" w:rsidP="00EE6AD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C5935" w:rsidRPr="0033467D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object w:dxaOrig="1420" w:dyaOrig="980">
          <v:shape id="_x0000_i1036" type="#_x0000_t75" style="width:71.25pt;height:48.75pt" o:ole="">
            <v:imagedata r:id="rId28" o:title=""/>
          </v:shape>
          <o:OLEObject Type="Embed" ProgID="Equation.3" ShapeID="_x0000_i1036" DrawAspect="Content" ObjectID="_1470420326" r:id="rId29"/>
        </w:object>
      </w:r>
      <w:r w:rsidR="005C5935" w:rsidRPr="0033467D">
        <w:rPr>
          <w:sz w:val="28"/>
          <w:szCs w:val="28"/>
        </w:rPr>
        <w:t xml:space="preserve">, </w:t>
      </w:r>
    </w:p>
    <w:p w:rsidR="0033467D" w:rsidRDefault="0033467D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где Т</w:t>
      </w:r>
      <w:r w:rsidRPr="0033467D">
        <w:rPr>
          <w:sz w:val="28"/>
          <w:szCs w:val="28"/>
          <w:vertAlign w:val="subscript"/>
        </w:rPr>
        <w:t xml:space="preserve">заг </w:t>
      </w:r>
      <w:r w:rsidRPr="0033467D">
        <w:rPr>
          <w:sz w:val="28"/>
          <w:szCs w:val="28"/>
        </w:rPr>
        <w:t>– допуск размера заготовки; Т</w:t>
      </w:r>
      <w:r w:rsidRPr="0033467D">
        <w:rPr>
          <w:sz w:val="28"/>
          <w:szCs w:val="28"/>
          <w:vertAlign w:val="subscript"/>
        </w:rPr>
        <w:t>дет</w:t>
      </w:r>
      <w:r w:rsidRPr="0033467D">
        <w:rPr>
          <w:sz w:val="28"/>
          <w:szCs w:val="28"/>
        </w:rPr>
        <w:t xml:space="preserve"> – допуск размера детали.</w:t>
      </w:r>
    </w:p>
    <w:p w:rsidR="005C5935" w:rsidRDefault="005C5935" w:rsidP="00EE6AD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число ступеней обработки необходимое для обеспечения заданной шероховатости:</w:t>
      </w:r>
    </w:p>
    <w:p w:rsidR="0033467D" w:rsidRPr="0033467D" w:rsidRDefault="0033467D" w:rsidP="00EE6AD7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5C5935" w:rsidRPr="0033467D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object w:dxaOrig="1560" w:dyaOrig="980">
          <v:shape id="_x0000_i1037" type="#_x0000_t75" style="width:78pt;height:48.75pt" o:ole="">
            <v:imagedata r:id="rId30" o:title=""/>
          </v:shape>
          <o:OLEObject Type="Embed" ProgID="Equation.3" ShapeID="_x0000_i1037" DrawAspect="Content" ObjectID="_1470420327" r:id="rId31"/>
        </w:object>
      </w:r>
      <w:r w:rsidR="005C5935" w:rsidRPr="0033467D">
        <w:rPr>
          <w:sz w:val="28"/>
          <w:szCs w:val="28"/>
        </w:rPr>
        <w:t>,</w:t>
      </w:r>
    </w:p>
    <w:p w:rsidR="0033467D" w:rsidRDefault="0033467D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33467D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 xml:space="preserve">где </w:t>
      </w:r>
      <w:r w:rsidRPr="0033467D">
        <w:rPr>
          <w:sz w:val="28"/>
          <w:szCs w:val="28"/>
          <w:lang w:val="en-US"/>
        </w:rPr>
        <w:t>Rz</w:t>
      </w:r>
      <w:r w:rsidRPr="0033467D">
        <w:rPr>
          <w:sz w:val="28"/>
          <w:szCs w:val="28"/>
          <w:vertAlign w:val="subscript"/>
        </w:rPr>
        <w:t>заг</w:t>
      </w:r>
      <w:r w:rsidRPr="0033467D">
        <w:rPr>
          <w:sz w:val="28"/>
          <w:szCs w:val="28"/>
        </w:rPr>
        <w:t xml:space="preserve"> – шероховатость поверхности заготовки; </w:t>
      </w:r>
    </w:p>
    <w:p w:rsidR="005C5935" w:rsidRPr="0033467D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  <w:lang w:val="en-US"/>
        </w:rPr>
        <w:t>Rz</w:t>
      </w:r>
      <w:r w:rsidRPr="0033467D">
        <w:rPr>
          <w:sz w:val="28"/>
          <w:szCs w:val="28"/>
          <w:vertAlign w:val="subscript"/>
        </w:rPr>
        <w:t>дет</w:t>
      </w:r>
      <w:r w:rsidRPr="0033467D">
        <w:rPr>
          <w:sz w:val="28"/>
          <w:szCs w:val="28"/>
        </w:rPr>
        <w:t xml:space="preserve"> – шероховатость поверхности готовой детали.</w:t>
      </w:r>
    </w:p>
    <w:p w:rsidR="0033467D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467D">
        <w:rPr>
          <w:sz w:val="28"/>
          <w:szCs w:val="28"/>
        </w:rPr>
        <w:t>Результаты расчета необходимого числа ступеней обработки для поверхностей</w:t>
      </w:r>
      <w:r w:rsidR="0033467D">
        <w:rPr>
          <w:sz w:val="28"/>
          <w:szCs w:val="28"/>
        </w:rPr>
        <w:t xml:space="preserve"> детали приведены в табл. 4.1.</w:t>
      </w:r>
    </w:p>
    <w:p w:rsidR="0033467D" w:rsidRDefault="0033467D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467D" w:rsidRDefault="0033467D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Default="005C5935" w:rsidP="00EE6AD7">
      <w:pPr>
        <w:ind w:firstLine="357"/>
        <w:jc w:val="both"/>
        <w:rPr>
          <w:sz w:val="28"/>
          <w:szCs w:val="28"/>
        </w:rPr>
        <w:sectPr w:rsidR="005C5935" w:rsidSect="0033467D">
          <w:headerReference w:type="default" r:id="rId3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05"/>
        <w:gridCol w:w="470"/>
        <w:gridCol w:w="816"/>
        <w:gridCol w:w="931"/>
        <w:gridCol w:w="701"/>
        <w:gridCol w:w="931"/>
        <w:gridCol w:w="585"/>
        <w:gridCol w:w="585"/>
        <w:gridCol w:w="701"/>
        <w:gridCol w:w="816"/>
        <w:gridCol w:w="701"/>
        <w:gridCol w:w="816"/>
        <w:gridCol w:w="816"/>
        <w:gridCol w:w="470"/>
        <w:gridCol w:w="470"/>
        <w:gridCol w:w="649"/>
        <w:gridCol w:w="633"/>
        <w:gridCol w:w="2377"/>
      </w:tblGrid>
      <w:tr w:rsidR="005C5935" w:rsidTr="00EE6AD7">
        <w:trPr>
          <w:trHeight w:val="1069"/>
          <w:jc w:val="center"/>
        </w:trPr>
        <w:tc>
          <w:tcPr>
            <w:tcW w:w="688" w:type="dxa"/>
            <w:vMerge w:val="restart"/>
            <w:vAlign w:val="center"/>
          </w:tcPr>
          <w:p w:rsidR="00EE6AD7" w:rsidRDefault="00EE6AD7" w:rsidP="00EE6AD7">
            <w:pPr>
              <w:spacing w:line="360" w:lineRule="auto"/>
              <w:rPr>
                <w:sz w:val="20"/>
                <w:szCs w:val="20"/>
              </w:rPr>
            </w:pP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en-US"/>
              </w:rPr>
              <w:t>N</w:t>
            </w:r>
            <w:r w:rsidRPr="0033467D">
              <w:rPr>
                <w:sz w:val="20"/>
                <w:szCs w:val="20"/>
              </w:rPr>
              <w:t>п/п</w:t>
            </w:r>
          </w:p>
        </w:tc>
        <w:tc>
          <w:tcPr>
            <w:tcW w:w="1100" w:type="dxa"/>
            <w:gridSpan w:val="2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Размер,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мм.</w:t>
            </w:r>
          </w:p>
        </w:tc>
        <w:tc>
          <w:tcPr>
            <w:tcW w:w="1800" w:type="dxa"/>
            <w:gridSpan w:val="2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Точность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(кв./допуск, мкм)</w:t>
            </w:r>
          </w:p>
        </w:tc>
        <w:tc>
          <w:tcPr>
            <w:tcW w:w="1680" w:type="dxa"/>
            <w:gridSpan w:val="2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Шероховатость</w:t>
            </w:r>
          </w:p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340" w:dyaOrig="340">
                <v:shape id="_x0000_i1038" type="#_x0000_t75" style="width:17.25pt;height:17.25pt" o:ole="">
                  <v:imagedata r:id="rId33" o:title=""/>
                </v:shape>
                <o:OLEObject Type="Embed" ProgID="Equation.3" ShapeID="_x0000_i1038" DrawAspect="Content" ObjectID="_1470420328" r:id="rId34"/>
              </w:object>
            </w:r>
            <w:r w:rsidR="005C5935" w:rsidRPr="0033467D">
              <w:rPr>
                <w:sz w:val="20"/>
                <w:szCs w:val="20"/>
              </w:rPr>
              <w:t>, мкм</w:t>
            </w:r>
          </w:p>
        </w:tc>
        <w:tc>
          <w:tcPr>
            <w:tcW w:w="1920" w:type="dxa"/>
            <w:gridSpan w:val="3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Число ступеней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обработки</w:t>
            </w:r>
          </w:p>
        </w:tc>
        <w:tc>
          <w:tcPr>
            <w:tcW w:w="3240" w:type="dxa"/>
            <w:gridSpan w:val="4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Точность по ступеням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обработки (квалитет)</w:t>
            </w:r>
          </w:p>
        </w:tc>
        <w:tc>
          <w:tcPr>
            <w:tcW w:w="2276" w:type="dxa"/>
            <w:gridSpan w:val="4"/>
            <w:vAlign w:val="center"/>
          </w:tcPr>
          <w:p w:rsidR="005C5935" w:rsidRPr="0033467D" w:rsidRDefault="002D4FAC" w:rsidP="00EE6AD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Шероховатость по ступеням </w:t>
            </w:r>
            <w:r w:rsidR="005C5935" w:rsidRPr="0033467D">
              <w:rPr>
                <w:sz w:val="20"/>
                <w:szCs w:val="20"/>
              </w:rPr>
              <w:t>обработки</w:t>
            </w:r>
            <w:r w:rsidR="00833FB4" w:rsidRPr="0033467D">
              <w:rPr>
                <w:sz w:val="20"/>
                <w:szCs w:val="20"/>
              </w:rPr>
              <w:object w:dxaOrig="340" w:dyaOrig="340">
                <v:shape id="_x0000_i1039" type="#_x0000_t75" style="width:17.25pt;height:17.25pt" o:ole="">
                  <v:imagedata r:id="rId33" o:title=""/>
                </v:shape>
                <o:OLEObject Type="Embed" ProgID="Equation.3" ShapeID="_x0000_i1039" DrawAspect="Content" ObjectID="_1470420329" r:id="rId35"/>
              </w:object>
            </w:r>
            <w:r w:rsidR="005C5935" w:rsidRPr="0033467D">
              <w:rPr>
                <w:sz w:val="20"/>
                <w:szCs w:val="20"/>
              </w:rPr>
              <w:t>, мкм</w:t>
            </w:r>
          </w:p>
        </w:tc>
        <w:tc>
          <w:tcPr>
            <w:tcW w:w="2466" w:type="dxa"/>
            <w:vMerge w:val="restart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Методы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обработки</w:t>
            </w:r>
          </w:p>
        </w:tc>
      </w:tr>
      <w:tr w:rsidR="005C5935" w:rsidTr="00EE6AD7">
        <w:trPr>
          <w:jc w:val="center"/>
        </w:trPr>
        <w:tc>
          <w:tcPr>
            <w:tcW w:w="688" w:type="dxa"/>
            <w:vMerge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Д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З</w: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Д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З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Д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З</w:t>
            </w:r>
          </w:p>
        </w:tc>
        <w:tc>
          <w:tcPr>
            <w:tcW w:w="60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300" w:dyaOrig="340">
                <v:shape id="_x0000_i1040" type="#_x0000_t75" style="width:15pt;height:17.25pt" o:ole="">
                  <v:imagedata r:id="rId36" o:title=""/>
                </v:shape>
                <o:OLEObject Type="Embed" ProgID="Equation.3" ShapeID="_x0000_i1040" DrawAspect="Content" ObjectID="_1470420330" r:id="rId37"/>
              </w:object>
            </w:r>
          </w:p>
        </w:tc>
        <w:tc>
          <w:tcPr>
            <w:tcW w:w="60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380" w:dyaOrig="340">
                <v:shape id="_x0000_i1041" type="#_x0000_t75" style="width:18.75pt;height:17.25pt" o:ole="">
                  <v:imagedata r:id="rId38" o:title=""/>
                </v:shape>
                <o:OLEObject Type="Embed" ProgID="Equation.3" ShapeID="_x0000_i1041" DrawAspect="Content" ObjectID="_1470420331" r:id="rId39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400" w:dyaOrig="340">
                <v:shape id="_x0000_i1042" type="#_x0000_t75" style="width:20.25pt;height:17.25pt" o:ole="">
                  <v:imagedata r:id="rId40" o:title=""/>
                </v:shape>
                <o:OLEObject Type="Embed" ProgID="Equation.3" ShapeID="_x0000_i1042" DrawAspect="Content" ObjectID="_1470420332" r:id="rId41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4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4</w:t>
            </w:r>
          </w:p>
        </w:tc>
        <w:tc>
          <w:tcPr>
            <w:tcW w:w="2466" w:type="dxa"/>
            <w:vMerge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5935" w:rsidTr="00EE6AD7">
        <w:trPr>
          <w:jc w:val="center"/>
        </w:trPr>
        <w:tc>
          <w:tcPr>
            <w:tcW w:w="68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sym w:font="Symbol" w:char="F0C6"/>
            </w:r>
            <w:r w:rsidRPr="0033467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43" type="#_x0000_t75" style="width:24.75pt;height:24.75pt" o:ole="">
                  <v:imagedata r:id="rId42" o:title=""/>
                </v:shape>
                <o:OLEObject Type="Embed" ProgID="Equation.3" ShapeID="_x0000_i1043" DrawAspect="Content" ObjectID="_1470420333" r:id="rId43"/>
              </w:object>
            </w:r>
          </w:p>
        </w:tc>
        <w:tc>
          <w:tcPr>
            <w:tcW w:w="96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44" type="#_x0000_t75" style="width:24.75pt;height:24.75pt" o:ole="">
                  <v:imagedata r:id="rId44" o:title=""/>
                </v:shape>
                <o:OLEObject Type="Embed" ProgID="Equation.3" ShapeID="_x0000_i1044" DrawAspect="Content" ObjectID="_1470420334" r:id="rId45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t>3</w:t>
            </w:r>
            <w:r w:rsidRPr="0033467D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45" type="#_x0000_t75" style="width:27pt;height:30.75pt" o:ole="">
                  <v:imagedata r:id="rId46" o:title=""/>
                </v:shape>
                <o:OLEObject Type="Embed" ProgID="Equation.3" ShapeID="_x0000_i1045" DrawAspect="Content" ObjectID="_1470420335" r:id="rId47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46" type="#_x0000_t75" style="width:27pt;height:30.75pt" o:ole="">
                  <v:imagedata r:id="rId48" o:title=""/>
                </v:shape>
                <o:OLEObject Type="Embed" ProgID="Equation.3" ShapeID="_x0000_i1046" DrawAspect="Content" ObjectID="_1470420336" r:id="rId49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400" w:dyaOrig="620">
                <v:shape id="_x0000_i1047" type="#_x0000_t75" style="width:18.75pt;height:28.5pt" o:ole="">
                  <v:imagedata r:id="rId50" o:title=""/>
                </v:shape>
                <o:OLEObject Type="Embed" ProgID="Equation.3" ShapeID="_x0000_i1047" DrawAspect="Content" ObjectID="_1470420337" r:id="rId51"/>
              </w:object>
            </w:r>
            <w:r w:rsidRPr="0033467D">
              <w:rPr>
                <w:sz w:val="20"/>
                <w:szCs w:val="20"/>
              </w:rPr>
              <w:object w:dxaOrig="180" w:dyaOrig="340">
                <v:shape id="_x0000_i1048" type="#_x0000_t75" style="width:6.75pt;height:25.5pt" o:ole="">
                  <v:imagedata r:id="rId52" o:title=""/>
                </v:shape>
                <o:OLEObject Type="Embed" ProgID="Equation.3" ShapeID="_x0000_i1048" DrawAspect="Content" ObjectID="_1470420338" r:id="rId53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80</w:t>
            </w:r>
          </w:p>
        </w:tc>
        <w:tc>
          <w:tcPr>
            <w:tcW w:w="480" w:type="dxa"/>
            <w:vAlign w:val="center"/>
          </w:tcPr>
          <w:p w:rsidR="005C5935" w:rsidRPr="0033467D" w:rsidRDefault="005C48F1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t>1</w:t>
            </w:r>
            <w:r w:rsidRPr="003346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1.Точение черновое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2.Точение получистовое</w:t>
            </w:r>
          </w:p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3.Точение чистовое</w:t>
            </w:r>
          </w:p>
        </w:tc>
      </w:tr>
      <w:tr w:rsidR="005C5935" w:rsidTr="00EE6AD7">
        <w:trPr>
          <w:jc w:val="center"/>
        </w:trPr>
        <w:tc>
          <w:tcPr>
            <w:tcW w:w="68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sym w:font="Symbol" w:char="F0C6"/>
            </w:r>
            <w:r w:rsidRPr="0033467D">
              <w:rPr>
                <w:sz w:val="20"/>
                <w:szCs w:val="20"/>
              </w:rPr>
              <w:t>50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499" w:dyaOrig="620">
                <v:shape id="_x0000_i1049" type="#_x0000_t75" style="width:20.25pt;height:24.75pt" o:ole="">
                  <v:imagedata r:id="rId54" o:title=""/>
                </v:shape>
                <o:OLEObject Type="Embed" ProgID="Equation.3" ShapeID="_x0000_i1049" DrawAspect="Content" ObjectID="_1470420339" r:id="rId55"/>
              </w:object>
            </w:r>
          </w:p>
        </w:tc>
        <w:tc>
          <w:tcPr>
            <w:tcW w:w="96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50" type="#_x0000_t75" style="width:24.75pt;height:24.75pt" o:ole="">
                  <v:imagedata r:id="rId44" o:title=""/>
                </v:shape>
                <o:OLEObject Type="Embed" ProgID="Equation.3" ShapeID="_x0000_i1050" DrawAspect="Content" ObjectID="_1470420340" r:id="rId56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3.8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51" type="#_x0000_t75" style="width:24.75pt;height:28.5pt" o:ole="">
                  <v:imagedata r:id="rId57" o:title=""/>
                </v:shape>
                <o:OLEObject Type="Embed" ProgID="Equation.3" ShapeID="_x0000_i1051" DrawAspect="Content" ObjectID="_1470420341" r:id="rId58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52" type="#_x0000_t75" style="width:20.25pt;height:23.25pt" o:ole="">
                  <v:imagedata r:id="rId59" o:title=""/>
                </v:shape>
                <o:OLEObject Type="Embed" ProgID="Equation.3" ShapeID="_x0000_i1052" DrawAspect="Content" ObjectID="_1470420342" r:id="rId60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53" type="#_x0000_t75" style="width:21pt;height:24pt" o:ole="">
                  <v:imagedata r:id="rId61" o:title=""/>
                </v:shape>
                <o:OLEObject Type="Embed" ProgID="Equation.3" ShapeID="_x0000_i1053" DrawAspect="Content" ObjectID="_1470420343" r:id="rId62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60" w:dyaOrig="620">
                <v:shape id="_x0000_i1054" type="#_x0000_t75" style="width:30.75pt;height:28.5pt" o:ole="">
                  <v:imagedata r:id="rId63" o:title=""/>
                </v:shape>
                <o:OLEObject Type="Embed" ProgID="Equation.3" ShapeID="_x0000_i1054" DrawAspect="Content" ObjectID="_1470420344" r:id="rId64"/>
              </w:objec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1.Точение черновое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2.Точение получистовое</w:t>
            </w:r>
          </w:p>
          <w:p w:rsidR="005C5935" w:rsidRPr="00EE6AD7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3. Точение чистовое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  <w:lang w:val="en-US"/>
              </w:rPr>
              <w:t>4.</w:t>
            </w:r>
            <w:r w:rsidRPr="0033467D">
              <w:rPr>
                <w:sz w:val="20"/>
                <w:szCs w:val="20"/>
              </w:rPr>
              <w:t>Шлифование</w:t>
            </w:r>
          </w:p>
        </w:tc>
      </w:tr>
      <w:tr w:rsidR="005C5935" w:rsidTr="00EE6AD7">
        <w:trPr>
          <w:jc w:val="center"/>
        </w:trPr>
        <w:tc>
          <w:tcPr>
            <w:tcW w:w="68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6</w:t>
            </w: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sym w:font="Symbol" w:char="F0C6"/>
            </w:r>
            <w:r w:rsidRPr="0033467D">
              <w:rPr>
                <w:sz w:val="20"/>
                <w:szCs w:val="20"/>
              </w:rPr>
              <w:t>114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55" type="#_x0000_t75" style="width:24.75pt;height:24.75pt" o:ole="">
                  <v:imagedata r:id="rId65" o:title=""/>
                </v:shape>
                <o:OLEObject Type="Embed" ProgID="Equation.3" ShapeID="_x0000_i1055" DrawAspect="Content" ObjectID="_1470420345" r:id="rId66"/>
              </w:object>
            </w:r>
          </w:p>
        </w:tc>
        <w:tc>
          <w:tcPr>
            <w:tcW w:w="96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56" type="#_x0000_t75" style="width:24.75pt;height:24.75pt" o:ole="">
                  <v:imagedata r:id="rId67" o:title=""/>
                </v:shape>
                <o:OLEObject Type="Embed" ProgID="Equation.3" ShapeID="_x0000_i1056" DrawAspect="Content" ObjectID="_1470420346" r:id="rId68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t>12,8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1,8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2,9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20" w:dyaOrig="620">
                <v:shape id="_x0000_i1057" type="#_x0000_t75" style="width:23.25pt;height:27.75pt" o:ole="">
                  <v:imagedata r:id="rId69" o:title=""/>
                </v:shape>
                <o:OLEObject Type="Embed" ProgID="Equation.3" ShapeID="_x0000_i1057" DrawAspect="Content" ObjectID="_1470420347" r:id="rId70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58" type="#_x0000_t75" style="width:24.75pt;height:28.5pt" o:ole="">
                  <v:imagedata r:id="rId71" o:title=""/>
                </v:shape>
                <o:OLEObject Type="Embed" ProgID="Equation.3" ShapeID="_x0000_i1058" DrawAspect="Content" ObjectID="_1470420348" r:id="rId72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60" w:dyaOrig="620">
                <v:shape id="_x0000_i1059" type="#_x0000_t75" style="width:24pt;height:21.75pt" o:ole="">
                  <v:imagedata r:id="rId73" o:title=""/>
                </v:shape>
                <o:OLEObject Type="Embed" ProgID="Equation.3" ShapeID="_x0000_i1059" DrawAspect="Content" ObjectID="_1470420349" r:id="rId74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t>50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12,5</w:t>
            </w: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1.Точение черновое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2.Точение получистовое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3.Точение чистовое</w:t>
            </w:r>
          </w:p>
        </w:tc>
      </w:tr>
      <w:tr w:rsidR="005C5935" w:rsidTr="00EE6AD7">
        <w:trPr>
          <w:jc w:val="center"/>
        </w:trPr>
        <w:tc>
          <w:tcPr>
            <w:tcW w:w="68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sym w:font="Symbol" w:char="F0C6"/>
            </w:r>
            <w:r w:rsidRPr="0033467D"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20" w:dyaOrig="1040">
                <v:shape id="_x0000_i1060" type="#_x0000_t75" style="width:21pt;height:42pt" o:ole="">
                  <v:imagedata r:id="rId75" o:title=""/>
                </v:shape>
                <o:OLEObject Type="Embed" ProgID="Equation.3" ShapeID="_x0000_i1060" DrawAspect="Content" ObjectID="_1470420350" r:id="rId76"/>
              </w:object>
            </w:r>
          </w:p>
        </w:tc>
        <w:tc>
          <w:tcPr>
            <w:tcW w:w="96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61" type="#_x0000_t75" style="width:24.75pt;height:24.75pt" o:ole="">
                  <v:imagedata r:id="rId44" o:title=""/>
                </v:shape>
                <o:OLEObject Type="Embed" ProgID="Equation.3" ShapeID="_x0000_i1061" DrawAspect="Content" ObjectID="_1470420351" r:id="rId77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4,2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3.3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400" w:dyaOrig="620">
                <v:shape id="_x0000_i1062" type="#_x0000_t75" style="width:18.75pt;height:28.5pt" o:ole="">
                  <v:imagedata r:id="rId50" o:title=""/>
                </v:shape>
                <o:OLEObject Type="Embed" ProgID="Equation.3" ShapeID="_x0000_i1062" DrawAspect="Content" ObjectID="_1470420352" r:id="rId78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63" type="#_x0000_t75" style="width:24.75pt;height:28.5pt" o:ole="">
                  <v:imagedata r:id="rId79" o:title=""/>
                </v:shape>
                <o:OLEObject Type="Embed" ProgID="Equation.3" ShapeID="_x0000_i1063" DrawAspect="Content" ObjectID="_1470420353" r:id="rId80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60" w:dyaOrig="620">
                <v:shape id="_x0000_i1064" type="#_x0000_t75" style="width:30.75pt;height:28.5pt" o:ole="">
                  <v:imagedata r:id="rId63" o:title=""/>
                </v:shape>
                <o:OLEObject Type="Embed" ProgID="Equation.3" ShapeID="_x0000_i1064" DrawAspect="Content" ObjectID="_1470420354" r:id="rId81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20" w:dyaOrig="620">
                <v:shape id="_x0000_i1065" type="#_x0000_t75" style="width:19.5pt;height:29.25pt" o:ole="">
                  <v:imagedata r:id="rId82" o:title=""/>
                </v:shape>
                <o:OLEObject Type="Embed" ProgID="Equation.3" ShapeID="_x0000_i1065" DrawAspect="Content" ObjectID="_1470420355" r:id="rId83"/>
              </w:objec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120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t>6</w:t>
            </w:r>
            <w:r w:rsidRPr="003346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t>2</w:t>
            </w:r>
            <w:r w:rsidRPr="003346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10</w:t>
            </w:r>
          </w:p>
        </w:tc>
        <w:tc>
          <w:tcPr>
            <w:tcW w:w="24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1.Точение черновое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2.Точение получистовое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3.Точение чистовое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4</w:t>
            </w:r>
            <w:r w:rsidRPr="0033467D">
              <w:rPr>
                <w:sz w:val="20"/>
                <w:szCs w:val="20"/>
              </w:rPr>
              <w:t>.Шлифование</w:t>
            </w:r>
          </w:p>
        </w:tc>
      </w:tr>
      <w:tr w:rsidR="005C5935" w:rsidTr="00EE6AD7">
        <w:trPr>
          <w:jc w:val="center"/>
        </w:trPr>
        <w:tc>
          <w:tcPr>
            <w:tcW w:w="68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sym w:font="Symbol" w:char="F0C6"/>
            </w:r>
            <w:r w:rsidRPr="0033467D">
              <w:rPr>
                <w:sz w:val="20"/>
                <w:szCs w:val="20"/>
              </w:rPr>
              <w:t>45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66" type="#_x0000_t75" style="width:24.75pt;height:24.75pt" o:ole="">
                  <v:imagedata r:id="rId84" o:title=""/>
                </v:shape>
                <o:OLEObject Type="Embed" ProgID="Equation.3" ShapeID="_x0000_i1066" DrawAspect="Content" ObjectID="_1470420356" r:id="rId85"/>
              </w:object>
            </w:r>
          </w:p>
        </w:tc>
        <w:tc>
          <w:tcPr>
            <w:tcW w:w="96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67" type="#_x0000_t75" style="width:24.75pt;height:24.75pt" o:ole="">
                  <v:imagedata r:id="rId86" o:title=""/>
                </v:shape>
                <o:OLEObject Type="Embed" ProgID="Equation.3" ShapeID="_x0000_i1067" DrawAspect="Content" ObjectID="_1470420357" r:id="rId87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2,1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68" type="#_x0000_t75" style="width:24.75pt;height:28.5pt" o:ole="">
                  <v:imagedata r:id="rId88" o:title=""/>
                </v:shape>
                <o:OLEObject Type="Embed" ProgID="Equation.3" ShapeID="_x0000_i1068" DrawAspect="Content" ObjectID="_1470420358" r:id="rId89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69" type="#_x0000_t75" style="width:24.75pt;height:28.5pt" o:ole="">
                  <v:imagedata r:id="rId90" o:title=""/>
                </v:shape>
                <o:OLEObject Type="Embed" ProgID="Equation.3" ShapeID="_x0000_i1069" DrawAspect="Content" ObjectID="_1470420359" r:id="rId91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20" w:dyaOrig="620">
                <v:shape id="_x0000_i1070" type="#_x0000_t75" style="width:24pt;height:28.5pt" o:ole="">
                  <v:imagedata r:id="rId92" o:title=""/>
                </v:shape>
                <o:OLEObject Type="Embed" ProgID="Equation.3" ShapeID="_x0000_i1070" DrawAspect="Content" ObjectID="_1470420360" r:id="rId93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t>8</w:t>
            </w:r>
            <w:r w:rsidRPr="003346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t>4</w:t>
            </w:r>
            <w:r w:rsidRPr="003346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</w:rPr>
              <w:t>2</w:t>
            </w:r>
            <w:r w:rsidRPr="0033467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1.Сверление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2.Зенкерование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3.Развертывание</w:t>
            </w:r>
          </w:p>
        </w:tc>
      </w:tr>
      <w:tr w:rsidR="005C5935" w:rsidTr="00EE6AD7">
        <w:trPr>
          <w:jc w:val="center"/>
        </w:trPr>
        <w:tc>
          <w:tcPr>
            <w:tcW w:w="68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1-9</w:t>
            </w: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115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71" type="#_x0000_t75" style="width:24.75pt;height:24.75pt" o:ole="">
                  <v:imagedata r:id="rId94" o:title=""/>
                </v:shape>
                <o:OLEObject Type="Embed" ProgID="Equation.3" ShapeID="_x0000_i1071" DrawAspect="Content" ObjectID="_1470420361" r:id="rId95"/>
              </w:object>
            </w:r>
          </w:p>
        </w:tc>
        <w:tc>
          <w:tcPr>
            <w:tcW w:w="96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72" type="#_x0000_t75" style="width:24.75pt;height:24.75pt" o:ole="">
                  <v:imagedata r:id="rId44" o:title=""/>
                </v:shape>
                <o:OLEObject Type="Embed" ProgID="Equation.3" ShapeID="_x0000_i1072" DrawAspect="Content" ObjectID="_1470420362" r:id="rId96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1.9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73" type="#_x0000_t75" style="width:18.75pt;height:21.75pt" o:ole="">
                  <v:imagedata r:id="rId97" o:title=""/>
                </v:shape>
                <o:OLEObject Type="Embed" ProgID="Equation.3" ShapeID="_x0000_i1073" DrawAspect="Content" ObjectID="_1470420363" r:id="rId98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74" type="#_x0000_t75" style="width:19.5pt;height:21.75pt" o:ole="">
                  <v:imagedata r:id="rId99" o:title=""/>
                </v:shape>
                <o:OLEObject Type="Embed" ProgID="Equation.3" ShapeID="_x0000_i1074" DrawAspect="Content" ObjectID="_1470420364" r:id="rId100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80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1.Точение черновое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2.Точение чистовое</w:t>
            </w:r>
          </w:p>
        </w:tc>
      </w:tr>
      <w:tr w:rsidR="005C5935" w:rsidTr="00EE6AD7">
        <w:trPr>
          <w:jc w:val="center"/>
        </w:trPr>
        <w:tc>
          <w:tcPr>
            <w:tcW w:w="68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4-5</w:t>
            </w: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22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75" type="#_x0000_t75" style="width:24.75pt;height:24.75pt" o:ole="">
                  <v:imagedata r:id="rId101" o:title=""/>
                </v:shape>
                <o:OLEObject Type="Embed" ProgID="Equation.3" ShapeID="_x0000_i1075" DrawAspect="Content" ObjectID="_1470420365" r:id="rId102"/>
              </w:object>
            </w:r>
          </w:p>
        </w:tc>
        <w:tc>
          <w:tcPr>
            <w:tcW w:w="96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76" type="#_x0000_t75" style="width:24.75pt;height:24.75pt" o:ole="">
                  <v:imagedata r:id="rId67" o:title=""/>
                </v:shape>
                <o:OLEObject Type="Embed" ProgID="Equation.3" ShapeID="_x0000_i1076" DrawAspect="Content" ObjectID="_1470420366" r:id="rId103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1.8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2.3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20" w:dyaOrig="620">
                <v:shape id="_x0000_i1077" type="#_x0000_t75" style="width:18pt;height:21.75pt" o:ole="">
                  <v:imagedata r:id="rId104" o:title=""/>
                </v:shape>
                <o:OLEObject Type="Embed" ProgID="Equation.3" ShapeID="_x0000_i1077" DrawAspect="Content" ObjectID="_1470420367" r:id="rId105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20" w:dyaOrig="620">
                <v:shape id="_x0000_i1078" type="#_x0000_t75" style="width:18.75pt;height:21.75pt" o:ole="">
                  <v:imagedata r:id="rId106" o:title=""/>
                </v:shape>
                <o:OLEObject Type="Embed" ProgID="Equation.3" ShapeID="_x0000_i1078" DrawAspect="Content" ObjectID="_1470420368" r:id="rId107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80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1.Точение черновое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2.Точение чистовое</w:t>
            </w:r>
          </w:p>
        </w:tc>
      </w:tr>
      <w:tr w:rsidR="005C5935" w:rsidTr="00EE6AD7">
        <w:trPr>
          <w:jc w:val="center"/>
        </w:trPr>
        <w:tc>
          <w:tcPr>
            <w:tcW w:w="68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1-10</w:t>
            </w: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65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79" type="#_x0000_t75" style="width:24.75pt;height:24.75pt" o:ole="">
                  <v:imagedata r:id="rId42" o:title=""/>
                </v:shape>
                <o:OLEObject Type="Embed" ProgID="Equation.3" ShapeID="_x0000_i1079" DrawAspect="Content" ObjectID="_1470420369" r:id="rId108"/>
              </w:object>
            </w:r>
          </w:p>
        </w:tc>
        <w:tc>
          <w:tcPr>
            <w:tcW w:w="96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80" type="#_x0000_t75" style="width:24.75pt;height:24.75pt" o:ole="">
                  <v:imagedata r:id="rId44" o:title=""/>
                </v:shape>
                <o:OLEObject Type="Embed" ProgID="Equation.3" ShapeID="_x0000_i1080" DrawAspect="Content" ObjectID="_1470420370" r:id="rId109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1.7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2.3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20" w:dyaOrig="620">
                <v:shape id="_x0000_i1081" type="#_x0000_t75" style="width:18pt;height:21.75pt" o:ole="">
                  <v:imagedata r:id="rId110" o:title=""/>
                </v:shape>
                <o:OLEObject Type="Embed" ProgID="Equation.3" ShapeID="_x0000_i1081" DrawAspect="Content" ObjectID="_1470420371" r:id="rId111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420" w:dyaOrig="620">
                <v:shape id="_x0000_i1082" type="#_x0000_t75" style="width:15pt;height:21.75pt" o:ole="">
                  <v:imagedata r:id="rId112" o:title=""/>
                </v:shape>
                <o:OLEObject Type="Embed" ProgID="Equation.3" ShapeID="_x0000_i1082" DrawAspect="Content" ObjectID="_1470420372" r:id="rId113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80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1.Точение черновое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2.Точение чистовое</w:t>
            </w:r>
          </w:p>
        </w:tc>
      </w:tr>
      <w:tr w:rsidR="005C5935" w:rsidTr="00EE6AD7">
        <w:trPr>
          <w:trHeight w:val="225"/>
          <w:jc w:val="center"/>
        </w:trPr>
        <w:tc>
          <w:tcPr>
            <w:tcW w:w="688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1-4</w:t>
            </w:r>
          </w:p>
        </w:tc>
        <w:tc>
          <w:tcPr>
            <w:tcW w:w="6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83" type="#_x0000_t75" style="width:24.75pt;height:24.75pt" o:ole="">
                  <v:imagedata r:id="rId42" o:title=""/>
                </v:shape>
                <o:OLEObject Type="Embed" ProgID="Equation.3" ShapeID="_x0000_i1083" DrawAspect="Content" ObjectID="_1470420373" r:id="rId114"/>
              </w:object>
            </w:r>
          </w:p>
        </w:tc>
        <w:tc>
          <w:tcPr>
            <w:tcW w:w="96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620" w:dyaOrig="620">
                <v:shape id="_x0000_i1084" type="#_x0000_t75" style="width:24.75pt;height:24.75pt" o:ole="">
                  <v:imagedata r:id="rId44" o:title=""/>
                </v:shape>
                <o:OLEObject Type="Embed" ProgID="Equation.3" ShapeID="_x0000_i1084" DrawAspect="Content" ObjectID="_1470420374" r:id="rId115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1.7</w:t>
            </w:r>
          </w:p>
        </w:tc>
        <w:tc>
          <w:tcPr>
            <w:tcW w:w="60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2.3</w:t>
            </w:r>
          </w:p>
        </w:tc>
        <w:tc>
          <w:tcPr>
            <w:tcW w:w="72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3346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40" w:dyaOrig="620">
                <v:shape id="_x0000_i1085" type="#_x0000_t75" style="width:18.75pt;height:21.75pt" o:ole="">
                  <v:imagedata r:id="rId116" o:title=""/>
                </v:shape>
                <o:OLEObject Type="Embed" ProgID="Equation.3" ShapeID="_x0000_i1085" DrawAspect="Content" ObjectID="_1470420375" r:id="rId117"/>
              </w:object>
            </w:r>
          </w:p>
        </w:tc>
        <w:tc>
          <w:tcPr>
            <w:tcW w:w="720" w:type="dxa"/>
            <w:vAlign w:val="center"/>
          </w:tcPr>
          <w:p w:rsidR="005C5935" w:rsidRPr="0033467D" w:rsidRDefault="00833FB4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object w:dxaOrig="520" w:dyaOrig="620">
                <v:shape id="_x0000_i1086" type="#_x0000_t75" style="width:18.75pt;height:21.75pt" o:ole="">
                  <v:imagedata r:id="rId118" o:title=""/>
                </v:shape>
                <o:OLEObject Type="Embed" ProgID="Equation.3" ShapeID="_x0000_i1086" DrawAspect="Content" ObjectID="_1470420376" r:id="rId119"/>
              </w:object>
            </w: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80</w:t>
            </w:r>
          </w:p>
        </w:tc>
        <w:tc>
          <w:tcPr>
            <w:tcW w:w="48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1.Точение черновое</w:t>
            </w:r>
          </w:p>
          <w:p w:rsidR="005C5935" w:rsidRPr="0033467D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33467D">
              <w:rPr>
                <w:sz w:val="20"/>
                <w:szCs w:val="20"/>
              </w:rPr>
              <w:t>2.Точение чистовое</w:t>
            </w:r>
          </w:p>
        </w:tc>
      </w:tr>
    </w:tbl>
    <w:p w:rsidR="00EE6AD7" w:rsidRDefault="00EE6AD7" w:rsidP="00EE6AD7">
      <w:pPr>
        <w:ind w:firstLine="720"/>
        <w:jc w:val="both"/>
        <w:rPr>
          <w:sz w:val="28"/>
          <w:szCs w:val="28"/>
        </w:rPr>
      </w:pPr>
    </w:p>
    <w:p w:rsidR="005C5935" w:rsidRDefault="005C5935" w:rsidP="00EE6A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Табл.4.1</w:t>
      </w:r>
    </w:p>
    <w:p w:rsidR="00EE6AD7" w:rsidRDefault="00EE6AD7" w:rsidP="00EE6AD7">
      <w:pPr>
        <w:ind w:firstLine="720"/>
        <w:jc w:val="both"/>
        <w:rPr>
          <w:sz w:val="28"/>
          <w:szCs w:val="28"/>
        </w:rPr>
      </w:pPr>
    </w:p>
    <w:p w:rsidR="00EE6AD7" w:rsidRDefault="00EE6AD7" w:rsidP="00EE6AD7">
      <w:pPr>
        <w:ind w:firstLine="720"/>
        <w:jc w:val="both"/>
        <w:rPr>
          <w:sz w:val="28"/>
          <w:szCs w:val="28"/>
        </w:rPr>
      </w:pPr>
    </w:p>
    <w:p w:rsidR="00EE6AD7" w:rsidRDefault="00EE6AD7" w:rsidP="00EE6AD7">
      <w:pPr>
        <w:ind w:firstLine="720"/>
        <w:jc w:val="both"/>
        <w:rPr>
          <w:sz w:val="28"/>
          <w:szCs w:val="28"/>
        </w:rPr>
        <w:sectPr w:rsidR="00EE6AD7" w:rsidSect="00DB2362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4FAC">
        <w:rPr>
          <w:b/>
          <w:bCs/>
          <w:sz w:val="28"/>
          <w:szCs w:val="28"/>
        </w:rPr>
        <w:t xml:space="preserve">5. </w:t>
      </w:r>
      <w:r w:rsidR="00DB2362">
        <w:rPr>
          <w:b/>
          <w:bCs/>
          <w:sz w:val="28"/>
          <w:szCs w:val="28"/>
        </w:rPr>
        <w:t xml:space="preserve">Разроботка предварительного плана обработки детали 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Исходными данными для разработки маршрутного технологического процесса изготовления детали являются заданный чертеж детали и тип производства.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При проектировании маршрутного технологического процесса необходимо разработать графический план обработки заготовки, установить состав и последовательность операций, указав для каждой операции обрабатываемые поверхности, методы их обработки и характеристики точности, схемы установок и позиции, тип оборудования.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Для проектирования плана обработки рациональна определенная последовательность решений:</w:t>
      </w:r>
    </w:p>
    <w:p w:rsidR="005C5935" w:rsidRPr="002D4FAC" w:rsidRDefault="005C5935" w:rsidP="00EE6AD7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составление укрупненного плана обработки заготовки, устанавливающего рациональную последовательность формообразующих операций, а также наличие и место в плане обработки термических, слесарных, контрольных и других вспомогательных операций;</w:t>
      </w:r>
    </w:p>
    <w:p w:rsidR="005C5935" w:rsidRPr="002D4FAC" w:rsidRDefault="005C5935" w:rsidP="00EE6AD7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выявление конструкторских баз расположения поверхностей и отсчета координатных размеров связей с ними исходных поверхностей заготовки и необрабатываемых поверхностей детали.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Весь план обработки состоит из четырех этапов: черновой получистовой, чистовой и отделочный.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1. Черновой этап состоит из черновых операций, на которых снимается до 60-70 % припуска на обработку. На этом этапе достигается равномерное распределение припусков на дальнейшую обработку, и удаляются дефекты на поверхности заготовки.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2. Получистовой этап обработки выполняется, как правило, в той же последовательности, что и черновая обработка, но более точно, с меньшими режимами резания, при этом устраняют коробление, возникшее после первого этапа.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3. На чистовом этапе снимается до 30 % припуска, и детали придается окончательная форма.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4. Отделочный этап включает операции, обеспечивающие заданную точность и чистоту рабочей поверхности.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Для большинства операций соблюдается принцип совмещения и постоянства баз, и такие базы называются чистыми. Исключение составляют первые операции, на которых базы уступают по точности и качеству обрабатываемым поверхностям. Это черновые базы, которые могут быть использованы только один раз и для координации только одной из обрабатываемых поверхностей. То есть обработку детали начинаем с той поверхности, которая будет служить установочной базой для дальнейших операций.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Обработку поверхностей точным взаимным расположением включаем в одну операцию, и выполняем за одно закрепление заготовки. А черновую и чистовую обработки заготовок со значительными припусками выделяем в отдельные операции, так как совмещение черновых и чистовых переходов в одной операции приводит к снижению точности обработки вследствие повышенного износа инструмента на черновых операциях.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План обработки строим так, чтобы последними обрабатывались поверхности, к которым предъявляются повышенные требования по точности, а в начале те поверхности, к точности которых предъявлены меньшие требования. При определении последовательности переходов операции, предусматриваем опережающее выполнение тех переходов, которые подготавливают возможность осуществления следующих за ними переходов.</w:t>
      </w:r>
    </w:p>
    <w:p w:rsidR="002D4FAC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 xml:space="preserve">Последовательность операций отражена в плане обработки. 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4FAC">
        <w:rPr>
          <w:sz w:val="28"/>
          <w:szCs w:val="28"/>
        </w:rPr>
        <w:br w:type="page"/>
      </w:r>
      <w:r w:rsidR="005C5935" w:rsidRPr="002D4FAC">
        <w:rPr>
          <w:b/>
          <w:bCs/>
          <w:sz w:val="28"/>
          <w:szCs w:val="28"/>
        </w:rPr>
        <w:t xml:space="preserve">6. </w:t>
      </w:r>
      <w:r w:rsidR="00DB2362">
        <w:rPr>
          <w:b/>
          <w:bCs/>
          <w:sz w:val="28"/>
          <w:szCs w:val="28"/>
        </w:rPr>
        <w:t xml:space="preserve">Расчет припусков и операционных размеров на диаметральные поверхности 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Величину минимального припуска на диаметральные поверхности определяют по формуле: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3480" w:dyaOrig="460">
          <v:shape id="_x0000_i1087" type="#_x0000_t75" style="width:174pt;height:23.25pt" o:ole="">
            <v:imagedata r:id="rId120" o:title=""/>
          </v:shape>
          <o:OLEObject Type="Embed" ProgID="Equation.3" ShapeID="_x0000_i1087" DrawAspect="Content" ObjectID="_1470420377" r:id="rId121"/>
        </w:object>
      </w:r>
      <w:r w:rsidR="005C5935" w:rsidRPr="002D4FAC">
        <w:rPr>
          <w:sz w:val="28"/>
          <w:szCs w:val="28"/>
        </w:rPr>
        <w:t>,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 xml:space="preserve">где </w:t>
      </w:r>
      <w:r w:rsidRPr="002D4FAC">
        <w:rPr>
          <w:sz w:val="28"/>
          <w:szCs w:val="28"/>
          <w:lang w:val="en-US"/>
        </w:rPr>
        <w:t>Rzi</w:t>
      </w:r>
      <w:r w:rsidRPr="002D4FAC">
        <w:rPr>
          <w:sz w:val="28"/>
          <w:szCs w:val="28"/>
        </w:rPr>
        <w:t xml:space="preserve">-1 и </w:t>
      </w:r>
      <w:r w:rsidRPr="002D4FAC">
        <w:rPr>
          <w:sz w:val="28"/>
          <w:szCs w:val="28"/>
          <w:lang w:val="en-US"/>
        </w:rPr>
        <w:t>hi</w:t>
      </w:r>
      <w:r w:rsidRPr="002D4FAC">
        <w:rPr>
          <w:sz w:val="28"/>
          <w:szCs w:val="28"/>
        </w:rPr>
        <w:t>-1 – соответственно шероховатость и глубина дефектного слоя на предыдущей ступени обработки; Д</w:t>
      </w:r>
      <w:r w:rsidRPr="002D4FAC">
        <w:rPr>
          <w:sz w:val="28"/>
          <w:szCs w:val="28"/>
          <w:lang w:val="en-US"/>
        </w:rPr>
        <w:t>i</w:t>
      </w:r>
      <w:r w:rsidRPr="002D4FAC">
        <w:rPr>
          <w:sz w:val="28"/>
          <w:szCs w:val="28"/>
        </w:rPr>
        <w:t>-1 – величина пространственных отклонений на предыдущей ступени обработки; е</w:t>
      </w:r>
      <w:r w:rsidRPr="002D4FAC">
        <w:rPr>
          <w:sz w:val="28"/>
          <w:szCs w:val="28"/>
          <w:lang w:val="en-US"/>
        </w:rPr>
        <w:t>i</w:t>
      </w:r>
      <w:r w:rsidRPr="002D4FAC">
        <w:rPr>
          <w:sz w:val="28"/>
          <w:szCs w:val="28"/>
        </w:rPr>
        <w:t xml:space="preserve"> – погрешность установки детали в данной ступени обработки.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Величина пространственных отклонений определяется по формуле: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1780" w:dyaOrig="480">
          <v:shape id="_x0000_i1088" type="#_x0000_t75" style="width:89.25pt;height:24pt" o:ole="">
            <v:imagedata r:id="rId122" o:title=""/>
          </v:shape>
          <o:OLEObject Type="Embed" ProgID="Equation.3" ShapeID="_x0000_i1088" DrawAspect="Content" ObjectID="_1470420378" r:id="rId123"/>
        </w:object>
      </w:r>
      <w:r w:rsidR="005C5935" w:rsidRPr="002D4FAC">
        <w:rPr>
          <w:sz w:val="28"/>
          <w:szCs w:val="28"/>
        </w:rPr>
        <w:t>,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где Дкор – величина коробления поковки; Дсм – величина смещения поковки.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Величина пространственных отклонений в процессе обработки полностью не исчезает, а значительно уменьшается по величине. Величина остаточных отклонений определяется по величине коэффициента уточнения формы.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1600" w:dyaOrig="380">
          <v:shape id="_x0000_i1089" type="#_x0000_t75" style="width:80.25pt;height:18.75pt" o:ole="">
            <v:imagedata r:id="rId124" o:title=""/>
          </v:shape>
          <o:OLEObject Type="Embed" ProgID="Equation.3" ShapeID="_x0000_i1089" DrawAspect="Content" ObjectID="_1470420379" r:id="rId125"/>
        </w:object>
      </w:r>
      <w:r w:rsidR="005C5935" w:rsidRPr="002D4FAC">
        <w:rPr>
          <w:sz w:val="28"/>
          <w:szCs w:val="28"/>
        </w:rPr>
        <w:t>.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Номинальный припуск: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1920" w:dyaOrig="360">
          <v:shape id="_x0000_i1090" type="#_x0000_t75" style="width:96pt;height:18pt" o:ole="">
            <v:imagedata r:id="rId126" o:title=""/>
          </v:shape>
          <o:OLEObject Type="Embed" ProgID="Equation.3" ShapeID="_x0000_i1090" DrawAspect="Content" ObjectID="_1470420380" r:id="rId127"/>
        </w:object>
      </w:r>
      <w:r w:rsidR="005C5935" w:rsidRPr="002D4FAC">
        <w:rPr>
          <w:sz w:val="28"/>
          <w:szCs w:val="28"/>
        </w:rPr>
        <w:t>,</w:t>
      </w:r>
    </w:p>
    <w:p w:rsidR="005C5935" w:rsidRPr="002D4FAC" w:rsidRDefault="00DB2362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5935" w:rsidRPr="002D4FAC">
        <w:rPr>
          <w:sz w:val="28"/>
          <w:szCs w:val="28"/>
        </w:rPr>
        <w:t xml:space="preserve">где </w:t>
      </w:r>
      <w:r w:rsidR="005C5935" w:rsidRPr="002D4FAC">
        <w:rPr>
          <w:sz w:val="28"/>
          <w:szCs w:val="28"/>
          <w:lang w:val="en-US"/>
        </w:rPr>
        <w:t>Ti</w:t>
      </w:r>
      <w:r w:rsidR="005C5935" w:rsidRPr="002D4FAC">
        <w:rPr>
          <w:sz w:val="28"/>
          <w:szCs w:val="28"/>
        </w:rPr>
        <w:t>-1 – допуск размера на предыдущей обработке.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Максимальный припуск для: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1) валов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2260" w:dyaOrig="360">
          <v:shape id="_x0000_i1091" type="#_x0000_t75" style="width:113.25pt;height:18pt" o:ole="">
            <v:imagedata r:id="rId128" o:title=""/>
          </v:shape>
          <o:OLEObject Type="Embed" ProgID="Equation.3" ShapeID="_x0000_i1091" DrawAspect="Content" ObjectID="_1470420381" r:id="rId129"/>
        </w:object>
      </w:r>
      <w:r w:rsidR="005C5935" w:rsidRPr="002D4FAC">
        <w:rPr>
          <w:sz w:val="28"/>
          <w:szCs w:val="28"/>
        </w:rPr>
        <w:t>,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отверстий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2240" w:dyaOrig="360">
          <v:shape id="_x0000_i1092" type="#_x0000_t75" style="width:111.75pt;height:18pt" o:ole="">
            <v:imagedata r:id="rId130" o:title=""/>
          </v:shape>
          <o:OLEObject Type="Embed" ProgID="Equation.3" ShapeID="_x0000_i1092" DrawAspect="Content" ObjectID="_1470420382" r:id="rId131"/>
        </w:object>
      </w:r>
      <w:r w:rsidR="005C5935" w:rsidRPr="002D4FAC">
        <w:rPr>
          <w:sz w:val="28"/>
          <w:szCs w:val="28"/>
        </w:rPr>
        <w:t>.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Минимальный припуск для:</w:t>
      </w: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1) валов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2260" w:dyaOrig="360">
          <v:shape id="_x0000_i1093" type="#_x0000_t75" style="width:113.25pt;height:18pt" o:ole="">
            <v:imagedata r:id="rId132" o:title=""/>
          </v:shape>
          <o:OLEObject Type="Embed" ProgID="Equation.3" ShapeID="_x0000_i1093" DrawAspect="Content" ObjectID="_1470420383" r:id="rId133"/>
        </w:object>
      </w:r>
      <w:r w:rsidR="005C5935" w:rsidRPr="002D4FAC">
        <w:rPr>
          <w:sz w:val="28"/>
          <w:szCs w:val="28"/>
        </w:rPr>
        <w:t>,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отверстий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2240" w:dyaOrig="360">
          <v:shape id="_x0000_i1094" type="#_x0000_t75" style="width:111.75pt;height:18pt" o:ole="">
            <v:imagedata r:id="rId134" o:title=""/>
          </v:shape>
          <o:OLEObject Type="Embed" ProgID="Equation.3" ShapeID="_x0000_i1094" DrawAspect="Content" ObjectID="_1470420384" r:id="rId135"/>
        </w:object>
      </w:r>
      <w:r w:rsidR="005C5935" w:rsidRPr="002D4FAC">
        <w:rPr>
          <w:sz w:val="28"/>
          <w:szCs w:val="28"/>
        </w:rPr>
        <w:t>.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Расчетный диаметр для:</w:t>
      </w:r>
    </w:p>
    <w:p w:rsidR="005C5935" w:rsidRPr="002D4FAC" w:rsidRDefault="005C5935" w:rsidP="00EE6AD7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валов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2100" w:dyaOrig="400">
          <v:shape id="_x0000_i1095" type="#_x0000_t75" style="width:105pt;height:20.25pt" o:ole="">
            <v:imagedata r:id="rId136" o:title=""/>
          </v:shape>
          <o:OLEObject Type="Embed" ProgID="Equation.3" ShapeID="_x0000_i1095" DrawAspect="Content" ObjectID="_1470420385" r:id="rId137"/>
        </w:object>
      </w:r>
      <w:r w:rsidR="005C5935" w:rsidRPr="002D4FAC">
        <w:rPr>
          <w:sz w:val="28"/>
          <w:szCs w:val="28"/>
        </w:rPr>
        <w:t>,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5C5935" w:rsidP="00EE6AD7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t>отверстий</w:t>
      </w:r>
    </w:p>
    <w:p w:rsidR="002D4FAC" w:rsidRPr="002D4FAC" w:rsidRDefault="002D4FAC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D4FAC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FAC">
        <w:rPr>
          <w:sz w:val="28"/>
          <w:szCs w:val="28"/>
        </w:rPr>
        <w:object w:dxaOrig="2079" w:dyaOrig="400">
          <v:shape id="_x0000_i1096" type="#_x0000_t75" style="width:104.25pt;height:20.25pt" o:ole="">
            <v:imagedata r:id="rId138" o:title=""/>
          </v:shape>
          <o:OLEObject Type="Embed" ProgID="Equation.3" ShapeID="_x0000_i1096" DrawAspect="Content" ObjectID="_1470420386" r:id="rId139"/>
        </w:object>
      </w:r>
      <w:r w:rsidR="005C5935" w:rsidRPr="002D4FAC">
        <w:rPr>
          <w:sz w:val="28"/>
          <w:szCs w:val="28"/>
        </w:rPr>
        <w:t>.</w:t>
      </w:r>
    </w:p>
    <w:p w:rsidR="005C5935" w:rsidRDefault="00DB2362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C5935" w:rsidRPr="002D4FAC">
        <w:rPr>
          <w:sz w:val="28"/>
          <w:szCs w:val="28"/>
        </w:rPr>
        <w:t>Результаты расчета операционных припусков и операционных размеров диаметральных поверхностей нормативным методом приведены в табл. 6.2, а расчетно-аналитическим методом в табл. 6.1.</w:t>
      </w:r>
    </w:p>
    <w:p w:rsidR="002D4FAC" w:rsidRDefault="002D4FAC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2D4FAC" w:rsidRPr="002D4FAC" w:rsidRDefault="002D4FAC" w:rsidP="00EE6AD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5935" w:rsidRDefault="005C5935" w:rsidP="00EE6AD7">
      <w:pPr>
        <w:ind w:firstLine="709"/>
        <w:rPr>
          <w:sz w:val="28"/>
          <w:szCs w:val="28"/>
          <w:lang w:val="en-US"/>
        </w:rPr>
        <w:sectPr w:rsidR="005C5935" w:rsidSect="002D4FA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C5935" w:rsidRDefault="005C5935" w:rsidP="00EE6AD7">
      <w:pPr>
        <w:pStyle w:val="1"/>
        <w:keepNext w:val="0"/>
        <w:ind w:firstLine="720"/>
        <w:jc w:val="both"/>
      </w:pPr>
      <w:r>
        <w:t>Таблица 6.1</w:t>
      </w:r>
    </w:p>
    <w:tbl>
      <w:tblPr>
        <w:tblW w:w="14580" w:type="dxa"/>
        <w:tblInd w:w="2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720"/>
        <w:gridCol w:w="616"/>
        <w:gridCol w:w="938"/>
        <w:gridCol w:w="606"/>
        <w:gridCol w:w="900"/>
        <w:gridCol w:w="182"/>
        <w:gridCol w:w="718"/>
        <w:gridCol w:w="1080"/>
        <w:gridCol w:w="900"/>
        <w:gridCol w:w="900"/>
        <w:gridCol w:w="900"/>
        <w:gridCol w:w="900"/>
        <w:gridCol w:w="900"/>
        <w:gridCol w:w="1620"/>
      </w:tblGrid>
      <w:tr w:rsidR="005C5935" w:rsidTr="002D4FAC">
        <w:trPr>
          <w:trHeight w:val="1238"/>
        </w:trPr>
        <w:tc>
          <w:tcPr>
            <w:tcW w:w="900" w:type="dxa"/>
          </w:tcPr>
          <w:p w:rsidR="005C5935" w:rsidRPr="002D4FAC" w:rsidRDefault="005C5935" w:rsidP="00EE6AD7">
            <w:pPr>
              <w:ind w:left="-108"/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Элементарная пов-ть детали. Технологический маршрут ее обработки</w:t>
            </w:r>
          </w:p>
        </w:tc>
        <w:tc>
          <w:tcPr>
            <w:tcW w:w="2880" w:type="dxa"/>
            <w:gridSpan w:val="4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Элементы припуска, мкм.</w:t>
            </w:r>
          </w:p>
        </w:tc>
        <w:tc>
          <w:tcPr>
            <w:tcW w:w="900" w:type="dxa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Расчетный припуск, мкм</w:t>
            </w:r>
          </w:p>
        </w:tc>
        <w:tc>
          <w:tcPr>
            <w:tcW w:w="900" w:type="dxa"/>
            <w:gridSpan w:val="2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Допуск размера Т, мм</w:t>
            </w:r>
          </w:p>
        </w:tc>
        <w:tc>
          <w:tcPr>
            <w:tcW w:w="1080" w:type="dxa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Расчетный припуск 2</w:t>
            </w:r>
            <w:r w:rsidRPr="002D4FAC">
              <w:rPr>
                <w:sz w:val="20"/>
                <w:szCs w:val="20"/>
                <w:lang w:val="en-US"/>
              </w:rPr>
              <w:t>Z</w:t>
            </w:r>
            <w:r w:rsidRPr="002D4FAC">
              <w:rPr>
                <w:sz w:val="20"/>
                <w:szCs w:val="20"/>
              </w:rPr>
              <w:t>ном.р мм.</w:t>
            </w:r>
          </w:p>
        </w:tc>
        <w:tc>
          <w:tcPr>
            <w:tcW w:w="900" w:type="dxa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 xml:space="preserve">Расчетный размер </w:t>
            </w:r>
            <w:r w:rsidRPr="002D4FAC">
              <w:rPr>
                <w:sz w:val="20"/>
                <w:szCs w:val="20"/>
                <w:lang w:val="en-US"/>
              </w:rPr>
              <w:t>D</w:t>
            </w:r>
            <w:r w:rsidRPr="002D4FAC">
              <w:rPr>
                <w:sz w:val="20"/>
                <w:szCs w:val="20"/>
              </w:rPr>
              <w:t>, мм.</w:t>
            </w:r>
          </w:p>
        </w:tc>
        <w:tc>
          <w:tcPr>
            <w:tcW w:w="1800" w:type="dxa"/>
            <w:gridSpan w:val="2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Принятые размеры, мм.</w:t>
            </w:r>
          </w:p>
        </w:tc>
        <w:tc>
          <w:tcPr>
            <w:tcW w:w="1800" w:type="dxa"/>
            <w:gridSpan w:val="2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Принятые припуски, мм.</w:t>
            </w:r>
          </w:p>
        </w:tc>
        <w:tc>
          <w:tcPr>
            <w:tcW w:w="1620" w:type="dxa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Операционные размеры, мм.</w:t>
            </w:r>
          </w:p>
        </w:tc>
      </w:tr>
      <w:tr w:rsidR="005C5935" w:rsidTr="002D4FAC">
        <w:trPr>
          <w:trHeight w:val="604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Rz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sym w:font="Symbol" w:char="F044"/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sym w:font="Symbol" w:char="F065"/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  <w:r w:rsidRPr="002D4FAC">
              <w:rPr>
                <w:sz w:val="20"/>
                <w:szCs w:val="20"/>
                <w:lang w:val="en-US"/>
              </w:rPr>
              <w:t>Zmin</w:t>
            </w:r>
            <w:r w:rsidRPr="002D4FAC">
              <w:rPr>
                <w:sz w:val="20"/>
                <w:szCs w:val="20"/>
              </w:rPr>
              <w:t>.</w:t>
            </w:r>
            <w:r w:rsidRPr="002D4FAC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00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  <w:r w:rsidRPr="002D4FAC">
              <w:rPr>
                <w:sz w:val="20"/>
                <w:szCs w:val="20"/>
                <w:lang w:val="en-US"/>
              </w:rPr>
              <w:t>Z</w:t>
            </w:r>
            <w:r w:rsidRPr="002D4FAC">
              <w:rPr>
                <w:sz w:val="20"/>
                <w:szCs w:val="20"/>
              </w:rPr>
              <w:t>ном.р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Dp</w:t>
            </w:r>
            <w:r w:rsidRPr="002D4FAC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Dmax</w:t>
            </w:r>
            <w:r w:rsidRPr="002D4FAC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Dmin</w:t>
            </w:r>
            <w:r w:rsidRPr="002D4FAC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  <w:r w:rsidRPr="002D4FAC">
              <w:rPr>
                <w:sz w:val="20"/>
                <w:szCs w:val="20"/>
                <w:lang w:val="en-US"/>
              </w:rPr>
              <w:t>Zmax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  <w:r w:rsidRPr="002D4FAC">
              <w:rPr>
                <w:sz w:val="20"/>
                <w:szCs w:val="20"/>
                <w:lang w:val="en-US"/>
              </w:rPr>
              <w:t>Zmin</w:t>
            </w:r>
          </w:p>
        </w:tc>
        <w:tc>
          <w:tcPr>
            <w:tcW w:w="16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</w:p>
        </w:tc>
      </w:tr>
      <w:tr w:rsidR="005C5935" w:rsidTr="002D4FAC">
        <w:trPr>
          <w:trHeight w:val="280"/>
        </w:trPr>
        <w:tc>
          <w:tcPr>
            <w:tcW w:w="14580" w:type="dxa"/>
            <w:gridSpan w:val="16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Поверхность 7[</w:t>
            </w:r>
            <w:r w:rsidRPr="002D4FAC">
              <w:rPr>
                <w:sz w:val="20"/>
                <w:szCs w:val="20"/>
                <w:lang w:val="en-US"/>
              </w:rPr>
              <w:sym w:font="Symbol" w:char="F0C6"/>
            </w:r>
            <w:r w:rsidRPr="002D4FAC">
              <w:rPr>
                <w:sz w:val="20"/>
                <w:szCs w:val="20"/>
              </w:rPr>
              <w:t xml:space="preserve"> 60 </w:t>
            </w:r>
            <w:r w:rsidRPr="002D4FAC">
              <w:rPr>
                <w:sz w:val="20"/>
                <w:szCs w:val="20"/>
                <w:lang w:val="en-US"/>
              </w:rPr>
              <w:t>h</w:t>
            </w:r>
            <w:r w:rsidRPr="002D4FAC">
              <w:rPr>
                <w:sz w:val="20"/>
                <w:szCs w:val="20"/>
              </w:rPr>
              <w:t>7 (-0.03)]</w:t>
            </w:r>
          </w:p>
        </w:tc>
      </w:tr>
      <w:tr w:rsidR="005C5935" w:rsidTr="002D4FAC">
        <w:trPr>
          <w:cantSplit/>
          <w:trHeight w:val="600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Штамповка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200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250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780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–</w:t>
            </w:r>
          </w:p>
        </w:tc>
        <w:tc>
          <w:tcPr>
            <w:tcW w:w="1082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–</w:t>
            </w:r>
          </w:p>
        </w:tc>
        <w:tc>
          <w:tcPr>
            <w:tcW w:w="71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+1.</w:t>
            </w:r>
            <w:r w:rsidRPr="002D4FAC">
              <w:rPr>
                <w:sz w:val="20"/>
                <w:szCs w:val="20"/>
                <w:lang w:val="en-US"/>
              </w:rPr>
              <w:t>2</w:t>
            </w:r>
          </w:p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-0.6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64.926</w:t>
            </w:r>
          </w:p>
        </w:tc>
        <w:tc>
          <w:tcPr>
            <w:tcW w:w="900" w:type="dxa"/>
            <w:vAlign w:val="center"/>
          </w:tcPr>
          <w:p w:rsidR="005C5935" w:rsidRPr="002D4FAC" w:rsidRDefault="00D432F1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67.2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</w:t>
            </w:r>
            <w:r w:rsidR="00D432F1" w:rsidRPr="002D4FAC">
              <w:rPr>
                <w:sz w:val="20"/>
                <w:szCs w:val="20"/>
                <w:lang w:val="en-US"/>
              </w:rPr>
              <w:t>5.4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–</w:t>
            </w:r>
          </w:p>
        </w:tc>
        <w:tc>
          <w:tcPr>
            <w:tcW w:w="1620" w:type="dxa"/>
            <w:vAlign w:val="center"/>
          </w:tcPr>
          <w:p w:rsidR="005C5935" w:rsidRPr="002D4FAC" w:rsidRDefault="00D432F1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</w:t>
            </w:r>
            <w:r w:rsidRPr="002D4FAC">
              <w:rPr>
                <w:sz w:val="20"/>
                <w:szCs w:val="20"/>
                <w:lang w:val="en-US"/>
              </w:rPr>
              <w:t>6</w:t>
            </w:r>
            <w:r w:rsidR="005C5935" w:rsidRPr="002D4FAC">
              <w:rPr>
                <w:sz w:val="20"/>
                <w:szCs w:val="20"/>
              </w:rPr>
              <w:t xml:space="preserve"> -0.6+1.2</w:t>
            </w:r>
          </w:p>
        </w:tc>
      </w:tr>
      <w:tr w:rsidR="005C5935" w:rsidTr="002D4FAC">
        <w:trPr>
          <w:cantSplit/>
          <w:trHeight w:val="600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Точение черновое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120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46.8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250</w:t>
            </w:r>
          </w:p>
        </w:tc>
        <w:tc>
          <w:tcPr>
            <w:tcW w:w="1082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2538.16</w:t>
            </w:r>
          </w:p>
        </w:tc>
        <w:tc>
          <w:tcPr>
            <w:tcW w:w="71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-0.3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3.138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61.788</w:t>
            </w:r>
          </w:p>
        </w:tc>
        <w:tc>
          <w:tcPr>
            <w:tcW w:w="900" w:type="dxa"/>
            <w:vAlign w:val="center"/>
          </w:tcPr>
          <w:p w:rsidR="005C5935" w:rsidRPr="002D4FAC" w:rsidRDefault="00D432F1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61.</w:t>
            </w:r>
            <w:r w:rsidR="005C5935" w:rsidRPr="002D4FAC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5C5935" w:rsidRPr="002D4FAC" w:rsidRDefault="00D432F1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61.</w:t>
            </w:r>
            <w:r w:rsidRPr="002D4FA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5C5935" w:rsidRPr="002D4FAC" w:rsidRDefault="00D432F1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5.6</w:t>
            </w:r>
          </w:p>
        </w:tc>
        <w:tc>
          <w:tcPr>
            <w:tcW w:w="900" w:type="dxa"/>
            <w:vAlign w:val="center"/>
          </w:tcPr>
          <w:p w:rsidR="005C5935" w:rsidRPr="002D4FAC" w:rsidRDefault="00D432F1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1620" w:type="dxa"/>
            <w:vAlign w:val="center"/>
          </w:tcPr>
          <w:p w:rsidR="005C5935" w:rsidRPr="002D4FAC" w:rsidRDefault="00D432F1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</w:t>
            </w:r>
            <w:r w:rsidRPr="002D4FAC">
              <w:rPr>
                <w:sz w:val="20"/>
                <w:szCs w:val="20"/>
                <w:lang w:val="en-US"/>
              </w:rPr>
              <w:t>1.9</w:t>
            </w:r>
            <w:r w:rsidR="005C5935" w:rsidRPr="002D4FAC">
              <w:rPr>
                <w:sz w:val="20"/>
                <w:szCs w:val="20"/>
              </w:rPr>
              <w:t>-0.3</w:t>
            </w:r>
          </w:p>
        </w:tc>
      </w:tr>
      <w:tr w:rsidR="005C5935" w:rsidTr="002D4FAC">
        <w:trPr>
          <w:cantSplit/>
          <w:trHeight w:val="600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Точение получистовое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60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39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140</w:t>
            </w:r>
          </w:p>
        </w:tc>
        <w:tc>
          <w:tcPr>
            <w:tcW w:w="1082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775.228</w:t>
            </w:r>
          </w:p>
        </w:tc>
        <w:tc>
          <w:tcPr>
            <w:tcW w:w="71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-0.12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1.075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60.713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60.</w:t>
            </w:r>
            <w:r w:rsidRPr="002D4F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60.</w:t>
            </w:r>
            <w:r w:rsidRPr="002D4FAC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1.</w:t>
            </w:r>
            <w:r w:rsidRPr="002D4FA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0.</w:t>
            </w:r>
            <w:r w:rsidR="005C5935" w:rsidRPr="002D4FAC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60.</w:t>
            </w:r>
            <w:r w:rsidR="008B0400" w:rsidRPr="002D4FAC">
              <w:rPr>
                <w:sz w:val="20"/>
                <w:szCs w:val="20"/>
                <w:lang w:val="en-US"/>
              </w:rPr>
              <w:t>8</w:t>
            </w:r>
            <w:r w:rsidRPr="002D4FAC">
              <w:rPr>
                <w:sz w:val="20"/>
                <w:szCs w:val="20"/>
              </w:rPr>
              <w:t>-0.12</w:t>
            </w:r>
          </w:p>
        </w:tc>
      </w:tr>
      <w:tr w:rsidR="005C5935" w:rsidTr="002D4FAC">
        <w:trPr>
          <w:cantSplit/>
          <w:trHeight w:val="600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uk-UA"/>
              </w:rPr>
            </w:pPr>
            <w:r w:rsidRPr="002D4FAC">
              <w:rPr>
                <w:sz w:val="20"/>
                <w:szCs w:val="20"/>
              </w:rPr>
              <w:t>3</w:t>
            </w:r>
            <w:r w:rsidRPr="002D4FAC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Точение чистовое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20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31.2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60</w:t>
            </w:r>
          </w:p>
        </w:tc>
        <w:tc>
          <w:tcPr>
            <w:tcW w:w="1082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373.122</w:t>
            </w:r>
          </w:p>
        </w:tc>
        <w:tc>
          <w:tcPr>
            <w:tcW w:w="71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-0.046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0.503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60.205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60.</w:t>
            </w:r>
            <w:r w:rsidRPr="002D4F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60.</w:t>
            </w:r>
            <w:r w:rsidRPr="002D4FAC">
              <w:rPr>
                <w:sz w:val="20"/>
                <w:szCs w:val="20"/>
                <w:lang w:val="en-US"/>
              </w:rPr>
              <w:t>254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0.5</w:t>
            </w:r>
            <w:r w:rsidR="008B0400" w:rsidRPr="002D4FAC">
              <w:rPr>
                <w:sz w:val="20"/>
                <w:szCs w:val="20"/>
                <w:lang w:val="en-US"/>
              </w:rPr>
              <w:t>4</w:t>
            </w:r>
            <w:r w:rsidRPr="002D4FA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0.3</w:t>
            </w:r>
            <w:r w:rsidRPr="002D4F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6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60.</w:t>
            </w:r>
            <w:r w:rsidR="008B0400" w:rsidRPr="002D4FAC">
              <w:rPr>
                <w:sz w:val="20"/>
                <w:szCs w:val="20"/>
                <w:lang w:val="en-US"/>
              </w:rPr>
              <w:t>3</w:t>
            </w:r>
            <w:r w:rsidRPr="002D4FAC">
              <w:rPr>
                <w:sz w:val="20"/>
                <w:szCs w:val="20"/>
              </w:rPr>
              <w:t>-0.046</w:t>
            </w:r>
          </w:p>
        </w:tc>
      </w:tr>
      <w:tr w:rsidR="005C5935" w:rsidTr="002D4FAC">
        <w:trPr>
          <w:cantSplit/>
          <w:trHeight w:val="427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9</w:t>
            </w:r>
            <w:r w:rsidRPr="002D4FA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Шлифование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10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15.6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25</w:t>
            </w:r>
          </w:p>
        </w:tc>
        <w:tc>
          <w:tcPr>
            <w:tcW w:w="1082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159.96</w:t>
            </w:r>
          </w:p>
        </w:tc>
        <w:tc>
          <w:tcPr>
            <w:tcW w:w="71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-0.03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0.205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59.9</w:t>
            </w:r>
            <w:r w:rsidRPr="002D4FA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0.</w:t>
            </w:r>
            <w:r w:rsidRPr="002D4FAC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0.</w:t>
            </w:r>
            <w:r w:rsidRPr="002D4FAC">
              <w:rPr>
                <w:sz w:val="20"/>
                <w:szCs w:val="20"/>
                <w:lang w:val="en-US"/>
              </w:rPr>
              <w:t>254</w:t>
            </w:r>
          </w:p>
        </w:tc>
        <w:tc>
          <w:tcPr>
            <w:tcW w:w="16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60-0.03</w:t>
            </w:r>
          </w:p>
        </w:tc>
      </w:tr>
      <w:tr w:rsidR="005C5935" w:rsidTr="002D4FAC">
        <w:trPr>
          <w:trHeight w:val="360"/>
        </w:trPr>
        <w:tc>
          <w:tcPr>
            <w:tcW w:w="14580" w:type="dxa"/>
            <w:gridSpan w:val="16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 xml:space="preserve">Поверхность </w:t>
            </w:r>
            <w:r w:rsidRPr="002D4FAC">
              <w:rPr>
                <w:sz w:val="20"/>
                <w:szCs w:val="20"/>
                <w:lang w:val="en-US"/>
              </w:rPr>
              <w:t>3</w:t>
            </w:r>
            <w:r w:rsidRPr="002D4FAC">
              <w:rPr>
                <w:sz w:val="20"/>
                <w:szCs w:val="20"/>
              </w:rPr>
              <w:t xml:space="preserve"> [</w:t>
            </w:r>
            <w:r w:rsidRPr="002D4FAC">
              <w:rPr>
                <w:sz w:val="20"/>
                <w:szCs w:val="20"/>
                <w:lang w:val="en-US"/>
              </w:rPr>
              <w:sym w:font="Symbol" w:char="F0C6"/>
            </w:r>
            <w:r w:rsidRPr="002D4FAC">
              <w:rPr>
                <w:sz w:val="20"/>
                <w:szCs w:val="20"/>
              </w:rPr>
              <w:t xml:space="preserve"> 50 </w:t>
            </w:r>
            <w:r w:rsidRPr="002D4FAC">
              <w:rPr>
                <w:sz w:val="20"/>
                <w:szCs w:val="20"/>
                <w:lang w:val="en-US"/>
              </w:rPr>
              <w:t>H</w:t>
            </w:r>
            <w:r w:rsidRPr="002D4FAC">
              <w:rPr>
                <w:sz w:val="20"/>
                <w:szCs w:val="20"/>
              </w:rPr>
              <w:t>8 (+0.06)]</w:t>
            </w:r>
          </w:p>
        </w:tc>
      </w:tr>
      <w:tr w:rsidR="005C5935" w:rsidTr="002D4FAC">
        <w:trPr>
          <w:trHeight w:val="420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Штамповка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250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780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+1.2</w:t>
            </w:r>
          </w:p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-0.6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44.614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44.2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42.4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43</w:t>
            </w:r>
            <w:r w:rsidR="005C5935" w:rsidRPr="002D4FAC">
              <w:rPr>
                <w:sz w:val="20"/>
                <w:szCs w:val="20"/>
              </w:rPr>
              <w:t>-0.</w:t>
            </w:r>
            <w:r w:rsidR="005C5935" w:rsidRPr="002D4FAC">
              <w:rPr>
                <w:sz w:val="20"/>
                <w:szCs w:val="20"/>
                <w:lang w:val="en-US"/>
              </w:rPr>
              <w:t>6</w:t>
            </w:r>
            <w:r w:rsidR="005C5935" w:rsidRPr="002D4FAC">
              <w:rPr>
                <w:sz w:val="20"/>
                <w:szCs w:val="20"/>
              </w:rPr>
              <w:t>+1.2</w:t>
            </w:r>
          </w:p>
        </w:tc>
      </w:tr>
      <w:tr w:rsidR="005C5935" w:rsidTr="002D4FAC">
        <w:trPr>
          <w:trHeight w:val="420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Растачивание черновое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120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120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132.6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2484.9</w:t>
            </w:r>
          </w:p>
        </w:tc>
        <w:tc>
          <w:tcPr>
            <w:tcW w:w="900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+0.46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3.084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47.698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4</w:t>
            </w:r>
            <w:r w:rsidRPr="002D4FAC">
              <w:rPr>
                <w:sz w:val="20"/>
                <w:szCs w:val="20"/>
                <w:lang w:val="en-US"/>
              </w:rPr>
              <w:t>7.96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47.</w:t>
            </w:r>
            <w:r w:rsidR="008B0400" w:rsidRPr="002D4F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5.56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16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47.</w:t>
            </w:r>
            <w:r w:rsidR="008B0400" w:rsidRPr="002D4FAC">
              <w:rPr>
                <w:sz w:val="20"/>
                <w:szCs w:val="20"/>
                <w:lang w:val="en-US"/>
              </w:rPr>
              <w:t>5</w:t>
            </w:r>
            <w:r w:rsidRPr="002D4FAC">
              <w:rPr>
                <w:sz w:val="20"/>
                <w:szCs w:val="20"/>
              </w:rPr>
              <w:t>+0.46</w:t>
            </w:r>
          </w:p>
        </w:tc>
      </w:tr>
      <w:tr w:rsidR="005C5935" w:rsidTr="002D4FAC">
        <w:trPr>
          <w:trHeight w:val="420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25</w:t>
            </w: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Растачивание получистовое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80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80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110.5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771.08</w:t>
            </w:r>
          </w:p>
        </w:tc>
        <w:tc>
          <w:tcPr>
            <w:tcW w:w="900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+0.19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1.231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48.929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49.</w:t>
            </w:r>
            <w:r w:rsidRPr="002D4FAC">
              <w:rPr>
                <w:sz w:val="20"/>
                <w:szCs w:val="20"/>
                <w:lang w:val="en-US"/>
              </w:rPr>
              <w:t>9</w:t>
            </w:r>
            <w:r w:rsidR="005C5935" w:rsidRPr="002D4FAC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4</w:t>
            </w:r>
            <w:r w:rsidRPr="002D4FAC">
              <w:rPr>
                <w:sz w:val="20"/>
                <w:szCs w:val="20"/>
                <w:lang w:val="en-US"/>
              </w:rPr>
              <w:t>8.8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1.4</w:t>
            </w:r>
            <w:r w:rsidR="005C5935" w:rsidRPr="002D4FAC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0.84</w:t>
            </w:r>
          </w:p>
        </w:tc>
        <w:tc>
          <w:tcPr>
            <w:tcW w:w="16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48.</w:t>
            </w:r>
            <w:r w:rsidRPr="002D4FAC">
              <w:rPr>
                <w:sz w:val="20"/>
                <w:szCs w:val="20"/>
                <w:lang w:val="en-US"/>
              </w:rPr>
              <w:t>8</w:t>
            </w:r>
            <w:r w:rsidRPr="002D4FAC">
              <w:rPr>
                <w:sz w:val="20"/>
                <w:szCs w:val="20"/>
              </w:rPr>
              <w:t>+0.19</w:t>
            </w:r>
          </w:p>
        </w:tc>
      </w:tr>
      <w:tr w:rsidR="005C5935" w:rsidTr="002D4FAC">
        <w:trPr>
          <w:trHeight w:val="580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35</w:t>
            </w: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Растачивание чистовое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35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88.4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446.58</w:t>
            </w:r>
          </w:p>
        </w:tc>
        <w:tc>
          <w:tcPr>
            <w:tcW w:w="900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+0.12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0.638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49.567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49.62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49.</w:t>
            </w:r>
            <w:r w:rsidRPr="002D4F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0.</w:t>
            </w:r>
            <w:r w:rsidRPr="002D4FAC"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900" w:type="dxa"/>
            <w:vAlign w:val="center"/>
          </w:tcPr>
          <w:p w:rsidR="005C5935" w:rsidRPr="002D4FAC" w:rsidRDefault="008B0400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0.</w:t>
            </w:r>
            <w:r w:rsidRPr="002D4FAC">
              <w:rPr>
                <w:sz w:val="20"/>
                <w:szCs w:val="20"/>
                <w:lang w:val="en-US"/>
              </w:rPr>
              <w:t>5</w:t>
            </w:r>
            <w:r w:rsidR="005C5935" w:rsidRPr="002D4FAC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49.5+0.12</w:t>
            </w:r>
          </w:p>
        </w:tc>
      </w:tr>
      <w:tr w:rsidR="005C5935" w:rsidTr="002D4FAC">
        <w:trPr>
          <w:trHeight w:val="546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8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Шлифование</w:t>
            </w:r>
          </w:p>
        </w:tc>
        <w:tc>
          <w:tcPr>
            <w:tcW w:w="7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5</w:t>
            </w:r>
          </w:p>
        </w:tc>
        <w:tc>
          <w:tcPr>
            <w:tcW w:w="938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44.2</w:t>
            </w:r>
          </w:p>
        </w:tc>
        <w:tc>
          <w:tcPr>
            <w:tcW w:w="606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323.73</w:t>
            </w:r>
          </w:p>
        </w:tc>
        <w:tc>
          <w:tcPr>
            <w:tcW w:w="900" w:type="dxa"/>
            <w:gridSpan w:val="2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+0.06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0.443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50.06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 xml:space="preserve">   50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0.56</w:t>
            </w:r>
          </w:p>
        </w:tc>
        <w:tc>
          <w:tcPr>
            <w:tcW w:w="90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0.38</w:t>
            </w:r>
          </w:p>
        </w:tc>
        <w:tc>
          <w:tcPr>
            <w:tcW w:w="1620" w:type="dxa"/>
            <w:vAlign w:val="center"/>
          </w:tcPr>
          <w:p w:rsidR="005C5935" w:rsidRPr="002D4FAC" w:rsidRDefault="005C5935" w:rsidP="00EE6AD7">
            <w:pPr>
              <w:jc w:val="center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50+0.06</w:t>
            </w:r>
          </w:p>
        </w:tc>
      </w:tr>
    </w:tbl>
    <w:p w:rsidR="00EE6AD7" w:rsidRDefault="00EE6AD7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Default="00EE6AD7" w:rsidP="00EE6AD7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5C5935">
        <w:rPr>
          <w:sz w:val="28"/>
          <w:szCs w:val="28"/>
        </w:rPr>
        <w:t>Таблица 6.2</w:t>
      </w:r>
    </w:p>
    <w:tbl>
      <w:tblPr>
        <w:tblW w:w="13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08"/>
        <w:gridCol w:w="1316"/>
        <w:gridCol w:w="964"/>
        <w:gridCol w:w="1440"/>
        <w:gridCol w:w="1080"/>
        <w:gridCol w:w="763"/>
        <w:gridCol w:w="819"/>
        <w:gridCol w:w="766"/>
        <w:gridCol w:w="52"/>
        <w:gridCol w:w="666"/>
        <w:gridCol w:w="174"/>
        <w:gridCol w:w="37"/>
        <w:gridCol w:w="2123"/>
      </w:tblGrid>
      <w:tr w:rsidR="002B2812" w:rsidTr="002B2812">
        <w:trPr>
          <w:trHeight w:val="1068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№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Элементарная пов-ть детали. Технологический маршрут ее обработки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Расчетный припуск, мм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 xml:space="preserve">Допуск размера Т, мм </w:t>
            </w:r>
          </w:p>
        </w:tc>
        <w:tc>
          <w:tcPr>
            <w:tcW w:w="144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Расчетный припуск 2</w:t>
            </w:r>
            <w:r w:rsidRPr="002D4FAC">
              <w:rPr>
                <w:sz w:val="20"/>
                <w:szCs w:val="20"/>
                <w:lang w:val="en-US"/>
              </w:rPr>
              <w:t>Z</w:t>
            </w:r>
            <w:r w:rsidRPr="002D4FAC">
              <w:rPr>
                <w:sz w:val="20"/>
                <w:szCs w:val="20"/>
              </w:rPr>
              <w:t>ном.р мм.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 xml:space="preserve">Расчетный размер </w:t>
            </w:r>
            <w:r w:rsidRPr="002D4FAC">
              <w:rPr>
                <w:sz w:val="20"/>
                <w:szCs w:val="20"/>
                <w:lang w:val="en-US"/>
              </w:rPr>
              <w:t>D</w:t>
            </w:r>
            <w:r w:rsidRPr="002D4FAC">
              <w:rPr>
                <w:sz w:val="20"/>
                <w:szCs w:val="20"/>
              </w:rPr>
              <w:t>, мм.</w:t>
            </w:r>
          </w:p>
        </w:tc>
        <w:tc>
          <w:tcPr>
            <w:tcW w:w="1582" w:type="dxa"/>
            <w:gridSpan w:val="2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Принятые размеры, мм.</w:t>
            </w:r>
          </w:p>
        </w:tc>
        <w:tc>
          <w:tcPr>
            <w:tcW w:w="1695" w:type="dxa"/>
            <w:gridSpan w:val="5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Принятые припуски, мм.</w:t>
            </w:r>
          </w:p>
        </w:tc>
        <w:tc>
          <w:tcPr>
            <w:tcW w:w="2123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Операционные размеры, мм.</w:t>
            </w:r>
          </w:p>
        </w:tc>
      </w:tr>
      <w:tr w:rsidR="002B2812" w:rsidTr="002B2812">
        <w:trPr>
          <w:trHeight w:val="506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  <w:r w:rsidRPr="002D4FAC">
              <w:rPr>
                <w:sz w:val="20"/>
                <w:szCs w:val="20"/>
                <w:lang w:val="en-US"/>
              </w:rPr>
              <w:t>Zmin</w:t>
            </w:r>
            <w:r w:rsidRPr="002D4FAC">
              <w:rPr>
                <w:sz w:val="20"/>
                <w:szCs w:val="20"/>
              </w:rPr>
              <w:t>.</w:t>
            </w:r>
            <w:r w:rsidRPr="002D4FAC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44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  <w:r w:rsidRPr="002D4FAC">
              <w:rPr>
                <w:sz w:val="20"/>
                <w:szCs w:val="20"/>
                <w:lang w:val="en-US"/>
              </w:rPr>
              <w:t>Z</w:t>
            </w:r>
            <w:r w:rsidRPr="002D4FAC">
              <w:rPr>
                <w:sz w:val="20"/>
                <w:szCs w:val="20"/>
              </w:rPr>
              <w:t>ном.р.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Dp</w:t>
            </w:r>
            <w:r w:rsidRPr="002D4FAC">
              <w:rPr>
                <w:sz w:val="20"/>
                <w:szCs w:val="20"/>
              </w:rPr>
              <w:t>.</w:t>
            </w:r>
          </w:p>
        </w:tc>
        <w:tc>
          <w:tcPr>
            <w:tcW w:w="763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Dmax</w:t>
            </w:r>
            <w:r w:rsidRPr="002D4FAC">
              <w:rPr>
                <w:sz w:val="20"/>
                <w:szCs w:val="20"/>
              </w:rPr>
              <w:t>.</w:t>
            </w:r>
          </w:p>
        </w:tc>
        <w:tc>
          <w:tcPr>
            <w:tcW w:w="819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  <w:lang w:val="en-US"/>
              </w:rPr>
              <w:t>Dmin</w:t>
            </w:r>
            <w:r w:rsidRPr="002D4FAC">
              <w:rPr>
                <w:sz w:val="20"/>
                <w:szCs w:val="20"/>
              </w:rPr>
              <w:t>.</w:t>
            </w:r>
          </w:p>
        </w:tc>
        <w:tc>
          <w:tcPr>
            <w:tcW w:w="818" w:type="dxa"/>
            <w:gridSpan w:val="2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  <w:r w:rsidRPr="002D4FAC">
              <w:rPr>
                <w:sz w:val="20"/>
                <w:szCs w:val="20"/>
                <w:lang w:val="en-US"/>
              </w:rPr>
              <w:t>Zmax</w:t>
            </w:r>
          </w:p>
        </w:tc>
        <w:tc>
          <w:tcPr>
            <w:tcW w:w="877" w:type="dxa"/>
            <w:gridSpan w:val="3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  <w:r w:rsidRPr="002D4FAC">
              <w:rPr>
                <w:sz w:val="20"/>
                <w:szCs w:val="20"/>
                <w:lang w:val="en-US"/>
              </w:rPr>
              <w:t>Zmin</w:t>
            </w:r>
          </w:p>
        </w:tc>
        <w:tc>
          <w:tcPr>
            <w:tcW w:w="2123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B2812" w:rsidTr="002B2812">
        <w:trPr>
          <w:trHeight w:val="280"/>
        </w:trPr>
        <w:tc>
          <w:tcPr>
            <w:tcW w:w="13908" w:type="dxa"/>
            <w:gridSpan w:val="14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Поверхность 2 [</w:t>
            </w:r>
            <w:r w:rsidRPr="002D4FAC">
              <w:rPr>
                <w:sz w:val="20"/>
                <w:szCs w:val="20"/>
                <w:lang w:val="en-US"/>
              </w:rPr>
              <w:sym w:font="Symbol" w:char="F0C6"/>
            </w:r>
            <w:r w:rsidRPr="002D4FAC">
              <w:rPr>
                <w:sz w:val="20"/>
                <w:szCs w:val="20"/>
              </w:rPr>
              <w:t xml:space="preserve"> 70 </w:t>
            </w:r>
            <w:r w:rsidRPr="002D4FAC">
              <w:rPr>
                <w:sz w:val="20"/>
                <w:szCs w:val="20"/>
                <w:lang w:val="en-US"/>
              </w:rPr>
              <w:t>h</w:t>
            </w:r>
            <w:r w:rsidRPr="002D4FAC">
              <w:rPr>
                <w:sz w:val="20"/>
                <w:szCs w:val="20"/>
              </w:rPr>
              <w:t>12 (-0.3)]</w:t>
            </w:r>
          </w:p>
        </w:tc>
      </w:tr>
      <w:tr w:rsidR="002B2812" w:rsidTr="002B2812">
        <w:trPr>
          <w:trHeight w:val="491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Штамповка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+1.7</w:t>
            </w:r>
          </w:p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-0,9</w:t>
            </w:r>
          </w:p>
        </w:tc>
        <w:tc>
          <w:tcPr>
            <w:tcW w:w="144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75,55</w:t>
            </w:r>
          </w:p>
        </w:tc>
        <w:tc>
          <w:tcPr>
            <w:tcW w:w="763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77,</w:t>
            </w:r>
            <w:r w:rsidRPr="002D4FA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19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75,</w:t>
            </w:r>
            <w:r w:rsidRPr="002D4F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gridSpan w:val="2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2334" w:type="dxa"/>
            <w:gridSpan w:val="3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</w:t>
            </w:r>
            <w:r w:rsidRPr="002D4FAC">
              <w:rPr>
                <w:sz w:val="20"/>
                <w:szCs w:val="20"/>
                <w:lang w:val="en-US"/>
              </w:rPr>
              <w:t>6</w:t>
            </w:r>
            <w:r w:rsidR="005C5935" w:rsidRPr="002D4FAC">
              <w:rPr>
                <w:sz w:val="20"/>
                <w:szCs w:val="20"/>
              </w:rPr>
              <w:t>+1.7-0,9</w:t>
            </w:r>
          </w:p>
        </w:tc>
      </w:tr>
      <w:tr w:rsidR="002B2812" w:rsidTr="002B2812">
        <w:trPr>
          <w:trHeight w:val="527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10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Точение черновое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-0.74</w:t>
            </w:r>
          </w:p>
        </w:tc>
        <w:tc>
          <w:tcPr>
            <w:tcW w:w="1440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2,</w:t>
            </w:r>
            <w:r w:rsidRPr="002D4FA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72,65</w:t>
            </w:r>
          </w:p>
        </w:tc>
        <w:tc>
          <w:tcPr>
            <w:tcW w:w="763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72,7</w:t>
            </w:r>
          </w:p>
        </w:tc>
        <w:tc>
          <w:tcPr>
            <w:tcW w:w="819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71,96</w:t>
            </w:r>
          </w:p>
        </w:tc>
        <w:tc>
          <w:tcPr>
            <w:tcW w:w="818" w:type="dxa"/>
            <w:gridSpan w:val="2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5.</w:t>
            </w:r>
            <w:r w:rsidRPr="002D4FAC">
              <w:rPr>
                <w:sz w:val="20"/>
                <w:szCs w:val="20"/>
                <w:lang w:val="en-US"/>
              </w:rPr>
              <w:t>7</w:t>
            </w:r>
            <w:r w:rsidR="005C5935" w:rsidRPr="002D4FAC"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2.</w:t>
            </w:r>
            <w:r w:rsidRPr="002D4FA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34" w:type="dxa"/>
            <w:gridSpan w:val="3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72,</w:t>
            </w:r>
            <w:r w:rsidRPr="002D4FAC">
              <w:rPr>
                <w:sz w:val="20"/>
                <w:szCs w:val="20"/>
                <w:lang w:val="en-US"/>
              </w:rPr>
              <w:t>7</w:t>
            </w:r>
            <w:r w:rsidR="005C5935" w:rsidRPr="002D4FAC">
              <w:rPr>
                <w:sz w:val="20"/>
                <w:szCs w:val="20"/>
              </w:rPr>
              <w:t>-0.74</w:t>
            </w:r>
          </w:p>
        </w:tc>
      </w:tr>
      <w:tr w:rsidR="002B2812" w:rsidTr="002B2812">
        <w:trPr>
          <w:trHeight w:val="521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25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Точение получистовое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0,85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-0.46</w:t>
            </w:r>
          </w:p>
        </w:tc>
        <w:tc>
          <w:tcPr>
            <w:tcW w:w="1440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1,</w:t>
            </w:r>
            <w:r w:rsidRPr="002D4FAC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71,06</w:t>
            </w:r>
          </w:p>
        </w:tc>
        <w:tc>
          <w:tcPr>
            <w:tcW w:w="763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71,1</w:t>
            </w:r>
          </w:p>
        </w:tc>
        <w:tc>
          <w:tcPr>
            <w:tcW w:w="819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70,64</w:t>
            </w:r>
          </w:p>
        </w:tc>
        <w:tc>
          <w:tcPr>
            <w:tcW w:w="818" w:type="dxa"/>
            <w:gridSpan w:val="2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2.06</w:t>
            </w:r>
          </w:p>
        </w:tc>
        <w:tc>
          <w:tcPr>
            <w:tcW w:w="66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0,86</w:t>
            </w:r>
          </w:p>
        </w:tc>
        <w:tc>
          <w:tcPr>
            <w:tcW w:w="2334" w:type="dxa"/>
            <w:gridSpan w:val="3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71,1-0.46</w:t>
            </w:r>
          </w:p>
        </w:tc>
      </w:tr>
      <w:tr w:rsidR="002B2812" w:rsidTr="002B2812">
        <w:trPr>
          <w:trHeight w:val="515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35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Точение чистовое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0,6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-0.3</w:t>
            </w:r>
          </w:p>
        </w:tc>
        <w:tc>
          <w:tcPr>
            <w:tcW w:w="1440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1,06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70</w:t>
            </w:r>
          </w:p>
        </w:tc>
        <w:tc>
          <w:tcPr>
            <w:tcW w:w="763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70</w:t>
            </w:r>
          </w:p>
        </w:tc>
        <w:tc>
          <w:tcPr>
            <w:tcW w:w="819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69,3</w:t>
            </w:r>
          </w:p>
        </w:tc>
        <w:tc>
          <w:tcPr>
            <w:tcW w:w="818" w:type="dxa"/>
            <w:gridSpan w:val="2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1.8</w:t>
            </w:r>
          </w:p>
        </w:tc>
        <w:tc>
          <w:tcPr>
            <w:tcW w:w="66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0.64</w:t>
            </w:r>
          </w:p>
        </w:tc>
        <w:tc>
          <w:tcPr>
            <w:tcW w:w="2334" w:type="dxa"/>
            <w:gridSpan w:val="3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70-0.3</w:t>
            </w:r>
          </w:p>
        </w:tc>
      </w:tr>
      <w:tr w:rsidR="002B2812" w:rsidTr="002B2812">
        <w:trPr>
          <w:trHeight w:val="360"/>
        </w:trPr>
        <w:tc>
          <w:tcPr>
            <w:tcW w:w="13908" w:type="dxa"/>
            <w:gridSpan w:val="14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Поверхность 6 [</w:t>
            </w:r>
            <w:r w:rsidRPr="002D4FAC">
              <w:rPr>
                <w:sz w:val="20"/>
                <w:szCs w:val="20"/>
                <w:lang w:val="en-US"/>
              </w:rPr>
              <w:sym w:font="Symbol" w:char="F0C6"/>
            </w:r>
            <w:r w:rsidRPr="002D4FAC">
              <w:rPr>
                <w:sz w:val="20"/>
                <w:szCs w:val="20"/>
              </w:rPr>
              <w:t>114</w:t>
            </w:r>
            <w:r w:rsidRPr="002D4FAC">
              <w:rPr>
                <w:sz w:val="20"/>
                <w:szCs w:val="20"/>
                <w:lang w:val="en-US"/>
              </w:rPr>
              <w:t>h</w:t>
            </w:r>
            <w:r w:rsidRPr="002D4FAC">
              <w:rPr>
                <w:sz w:val="20"/>
                <w:szCs w:val="20"/>
              </w:rPr>
              <w:t>12 (-0.35)]</w:t>
            </w:r>
          </w:p>
        </w:tc>
      </w:tr>
      <w:tr w:rsidR="002B2812" w:rsidTr="002B2812">
        <w:trPr>
          <w:trHeight w:val="527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Штамповка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+1,7</w:t>
            </w:r>
          </w:p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-0,9</w:t>
            </w:r>
          </w:p>
        </w:tc>
        <w:tc>
          <w:tcPr>
            <w:tcW w:w="144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119,</w:t>
            </w:r>
            <w:r w:rsidRPr="002D4FAC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763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12</w:t>
            </w:r>
            <w:r w:rsidRPr="002D4FAC">
              <w:rPr>
                <w:sz w:val="20"/>
                <w:szCs w:val="20"/>
                <w:lang w:val="en-US"/>
              </w:rPr>
              <w:t>1</w:t>
            </w:r>
            <w:r w:rsidRPr="002D4FAC">
              <w:rPr>
                <w:sz w:val="20"/>
                <w:szCs w:val="20"/>
              </w:rPr>
              <w:t>,</w:t>
            </w:r>
            <w:r w:rsidRPr="002D4FA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19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</w:t>
            </w:r>
            <w:r w:rsidRPr="002D4FAC">
              <w:rPr>
                <w:sz w:val="20"/>
                <w:szCs w:val="20"/>
                <w:lang w:val="en-US"/>
              </w:rPr>
              <w:t>9</w:t>
            </w:r>
            <w:r w:rsidRPr="002D4FAC">
              <w:rPr>
                <w:sz w:val="20"/>
                <w:szCs w:val="20"/>
              </w:rPr>
              <w:t>,</w:t>
            </w:r>
            <w:r w:rsidR="005C5935" w:rsidRPr="002D4FAC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3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2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</w:t>
            </w:r>
            <w:r w:rsidRPr="002D4FAC">
              <w:rPr>
                <w:sz w:val="20"/>
                <w:szCs w:val="20"/>
                <w:lang w:val="en-US"/>
              </w:rPr>
              <w:t>20</w:t>
            </w:r>
            <w:r w:rsidR="005C5935" w:rsidRPr="002D4FAC">
              <w:rPr>
                <w:sz w:val="20"/>
                <w:szCs w:val="20"/>
              </w:rPr>
              <w:t>-0,9+1,7</w:t>
            </w:r>
          </w:p>
        </w:tc>
      </w:tr>
      <w:tr w:rsidR="002B2812" w:rsidTr="002B2812">
        <w:trPr>
          <w:trHeight w:val="527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5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Точение черновое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-0,85</w:t>
            </w:r>
          </w:p>
        </w:tc>
        <w:tc>
          <w:tcPr>
            <w:tcW w:w="1440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2,</w:t>
            </w:r>
            <w:r w:rsidRPr="002D4FA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80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116,</w:t>
            </w:r>
            <w:r w:rsidRPr="002D4FAC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763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116,</w:t>
            </w:r>
            <w:r w:rsidRPr="002D4F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19" w:type="dxa"/>
            <w:vAlign w:val="center"/>
          </w:tcPr>
          <w:p w:rsidR="005C5935" w:rsidRPr="002B2812" w:rsidRDefault="006D307D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115,</w:t>
            </w:r>
            <w:r w:rsidRPr="002D4FAC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766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5.75</w:t>
            </w:r>
          </w:p>
        </w:tc>
        <w:tc>
          <w:tcPr>
            <w:tcW w:w="892" w:type="dxa"/>
            <w:gridSpan w:val="3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2160" w:type="dxa"/>
            <w:gridSpan w:val="2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116,8-0,85</w:t>
            </w:r>
          </w:p>
        </w:tc>
      </w:tr>
      <w:tr w:rsidR="002B2812" w:rsidTr="002B2812">
        <w:trPr>
          <w:trHeight w:val="527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20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Точение получистовое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0,85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-0.46</w:t>
            </w:r>
          </w:p>
        </w:tc>
        <w:tc>
          <w:tcPr>
            <w:tcW w:w="1440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1,</w:t>
            </w:r>
            <w:r w:rsidRPr="002D4FA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11</w:t>
            </w:r>
            <w:r w:rsidRPr="002D4FAC">
              <w:rPr>
                <w:sz w:val="20"/>
                <w:szCs w:val="20"/>
                <w:lang w:val="en-US"/>
              </w:rPr>
              <w:t>5</w:t>
            </w:r>
            <w:r w:rsidRPr="002D4FAC">
              <w:rPr>
                <w:sz w:val="20"/>
                <w:szCs w:val="20"/>
              </w:rPr>
              <w:t>,</w:t>
            </w:r>
            <w:r w:rsidRPr="002D4FA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763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115,1</w:t>
            </w:r>
          </w:p>
        </w:tc>
        <w:tc>
          <w:tcPr>
            <w:tcW w:w="819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114,64</w:t>
            </w:r>
          </w:p>
        </w:tc>
        <w:tc>
          <w:tcPr>
            <w:tcW w:w="766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2.</w:t>
            </w:r>
            <w:r w:rsidRPr="002D4FA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892" w:type="dxa"/>
            <w:gridSpan w:val="3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1.8</w:t>
            </w:r>
            <w:r w:rsidRPr="002D4F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115,1-0.46</w:t>
            </w:r>
          </w:p>
        </w:tc>
      </w:tr>
      <w:tr w:rsidR="002B2812" w:rsidTr="002B2812">
        <w:trPr>
          <w:trHeight w:val="527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30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Точение чистовое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0,6</w:t>
            </w:r>
          </w:p>
        </w:tc>
        <w:tc>
          <w:tcPr>
            <w:tcW w:w="964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-0.35</w:t>
            </w:r>
          </w:p>
        </w:tc>
        <w:tc>
          <w:tcPr>
            <w:tcW w:w="1440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1.06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114</w:t>
            </w:r>
          </w:p>
        </w:tc>
        <w:tc>
          <w:tcPr>
            <w:tcW w:w="763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114</w:t>
            </w:r>
          </w:p>
        </w:tc>
        <w:tc>
          <w:tcPr>
            <w:tcW w:w="819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113,65</w:t>
            </w:r>
          </w:p>
        </w:tc>
        <w:tc>
          <w:tcPr>
            <w:tcW w:w="766" w:type="dxa"/>
            <w:vAlign w:val="center"/>
          </w:tcPr>
          <w:p w:rsidR="005C5935" w:rsidRPr="002D4FAC" w:rsidRDefault="006D307D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1.</w:t>
            </w:r>
            <w:r w:rsidRPr="002D4FA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92" w:type="dxa"/>
            <w:gridSpan w:val="3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0.64</w:t>
            </w:r>
          </w:p>
        </w:tc>
        <w:tc>
          <w:tcPr>
            <w:tcW w:w="2160" w:type="dxa"/>
            <w:gridSpan w:val="2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114-0.35</w:t>
            </w:r>
          </w:p>
        </w:tc>
      </w:tr>
      <w:tr w:rsidR="002B2812" w:rsidTr="002B2812">
        <w:trPr>
          <w:trHeight w:val="360"/>
        </w:trPr>
        <w:tc>
          <w:tcPr>
            <w:tcW w:w="13908" w:type="dxa"/>
            <w:gridSpan w:val="14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Поверхность 8 [</w:t>
            </w:r>
            <w:r w:rsidRPr="002D4FAC">
              <w:rPr>
                <w:sz w:val="20"/>
                <w:szCs w:val="20"/>
                <w:lang w:val="en-US"/>
              </w:rPr>
              <w:sym w:font="Symbol" w:char="F0C6"/>
            </w:r>
            <w:r w:rsidRPr="002D4FAC">
              <w:rPr>
                <w:sz w:val="20"/>
                <w:szCs w:val="20"/>
              </w:rPr>
              <w:t xml:space="preserve"> 45 </w:t>
            </w:r>
            <w:r w:rsidRPr="002D4FAC">
              <w:rPr>
                <w:sz w:val="20"/>
                <w:szCs w:val="20"/>
                <w:lang w:val="en-US"/>
              </w:rPr>
              <w:t>H</w:t>
            </w:r>
            <w:r w:rsidRPr="002D4FAC">
              <w:rPr>
                <w:sz w:val="20"/>
                <w:szCs w:val="20"/>
              </w:rPr>
              <w:t>8 (+0.25)]</w:t>
            </w:r>
          </w:p>
        </w:tc>
      </w:tr>
      <w:tr w:rsidR="002B2812" w:rsidTr="002B2812">
        <w:trPr>
          <w:trHeight w:val="527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5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 xml:space="preserve"> Сверление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0,55</w:t>
            </w:r>
          </w:p>
        </w:tc>
        <w:tc>
          <w:tcPr>
            <w:tcW w:w="964" w:type="dxa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+0,62</w:t>
            </w:r>
          </w:p>
        </w:tc>
        <w:tc>
          <w:tcPr>
            <w:tcW w:w="144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43,14</w:t>
            </w:r>
          </w:p>
        </w:tc>
        <w:tc>
          <w:tcPr>
            <w:tcW w:w="763" w:type="dxa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43,7</w:t>
            </w:r>
            <w:r w:rsidRPr="002D4FA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19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43,1</w:t>
            </w:r>
          </w:p>
        </w:tc>
        <w:tc>
          <w:tcPr>
            <w:tcW w:w="76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3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gridSpan w:val="2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43,</w:t>
            </w:r>
            <w:r w:rsidRPr="002D4FAC">
              <w:rPr>
                <w:sz w:val="20"/>
                <w:szCs w:val="20"/>
                <w:lang w:val="en-US"/>
              </w:rPr>
              <w:t>1</w:t>
            </w:r>
            <w:r w:rsidR="005C5935" w:rsidRPr="002D4FAC">
              <w:rPr>
                <w:sz w:val="20"/>
                <w:szCs w:val="20"/>
              </w:rPr>
              <w:t>+0.62</w:t>
            </w:r>
          </w:p>
        </w:tc>
      </w:tr>
      <w:tr w:rsidR="002B2812" w:rsidTr="002B2812">
        <w:trPr>
          <w:trHeight w:val="521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40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 xml:space="preserve"> Зенкерование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0,5</w:t>
            </w:r>
          </w:p>
        </w:tc>
        <w:tc>
          <w:tcPr>
            <w:tcW w:w="964" w:type="dxa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+</w:t>
            </w:r>
            <w:r w:rsidRPr="002D4FAC">
              <w:rPr>
                <w:sz w:val="20"/>
                <w:szCs w:val="20"/>
                <w:lang w:val="en-US"/>
              </w:rPr>
              <w:t>0,39</w:t>
            </w:r>
          </w:p>
        </w:tc>
        <w:tc>
          <w:tcPr>
            <w:tcW w:w="144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1,12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44,26</w:t>
            </w:r>
          </w:p>
        </w:tc>
        <w:tc>
          <w:tcPr>
            <w:tcW w:w="763" w:type="dxa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44,</w:t>
            </w:r>
            <w:r w:rsidRPr="002D4FAC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819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44,3</w:t>
            </w:r>
          </w:p>
        </w:tc>
        <w:tc>
          <w:tcPr>
            <w:tcW w:w="766" w:type="dxa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1,</w:t>
            </w:r>
            <w:r w:rsidRPr="002D4FAC">
              <w:rPr>
                <w:sz w:val="20"/>
                <w:szCs w:val="20"/>
                <w:lang w:val="en-US"/>
              </w:rPr>
              <w:t>499</w:t>
            </w:r>
          </w:p>
        </w:tc>
        <w:tc>
          <w:tcPr>
            <w:tcW w:w="892" w:type="dxa"/>
            <w:gridSpan w:val="3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0,58</w:t>
            </w:r>
          </w:p>
        </w:tc>
        <w:tc>
          <w:tcPr>
            <w:tcW w:w="2160" w:type="dxa"/>
            <w:gridSpan w:val="2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44,</w:t>
            </w:r>
            <w:r w:rsidRPr="002D4FAC">
              <w:rPr>
                <w:sz w:val="20"/>
                <w:szCs w:val="20"/>
                <w:lang w:val="en-US"/>
              </w:rPr>
              <w:t>3</w:t>
            </w:r>
            <w:r w:rsidR="005C5935" w:rsidRPr="002D4FAC">
              <w:rPr>
                <w:sz w:val="20"/>
                <w:szCs w:val="20"/>
              </w:rPr>
              <w:t>+0.39</w:t>
            </w:r>
          </w:p>
        </w:tc>
      </w:tr>
      <w:tr w:rsidR="002B2812" w:rsidTr="002B2812">
        <w:trPr>
          <w:trHeight w:val="515"/>
        </w:trPr>
        <w:tc>
          <w:tcPr>
            <w:tcW w:w="90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95</w:t>
            </w:r>
          </w:p>
        </w:tc>
        <w:tc>
          <w:tcPr>
            <w:tcW w:w="2808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Развертывание</w:t>
            </w:r>
          </w:p>
        </w:tc>
        <w:tc>
          <w:tcPr>
            <w:tcW w:w="1316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0,35</w:t>
            </w:r>
          </w:p>
        </w:tc>
        <w:tc>
          <w:tcPr>
            <w:tcW w:w="964" w:type="dxa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+0,</w:t>
            </w:r>
            <w:r w:rsidRPr="002D4FA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44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0,74</w:t>
            </w:r>
          </w:p>
        </w:tc>
        <w:tc>
          <w:tcPr>
            <w:tcW w:w="1080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45</w:t>
            </w:r>
          </w:p>
        </w:tc>
        <w:tc>
          <w:tcPr>
            <w:tcW w:w="763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45,25</w:t>
            </w:r>
          </w:p>
        </w:tc>
        <w:tc>
          <w:tcPr>
            <w:tcW w:w="819" w:type="dxa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45</w:t>
            </w:r>
          </w:p>
        </w:tc>
        <w:tc>
          <w:tcPr>
            <w:tcW w:w="766" w:type="dxa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  <w:lang w:val="en-US"/>
              </w:rPr>
              <w:t>0,95</w:t>
            </w:r>
          </w:p>
        </w:tc>
        <w:tc>
          <w:tcPr>
            <w:tcW w:w="892" w:type="dxa"/>
            <w:gridSpan w:val="3"/>
            <w:vAlign w:val="center"/>
          </w:tcPr>
          <w:p w:rsidR="005C5935" w:rsidRPr="002D4FAC" w:rsidRDefault="0034131B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D4FAC">
              <w:rPr>
                <w:sz w:val="20"/>
                <w:szCs w:val="20"/>
              </w:rPr>
              <w:t>0,</w:t>
            </w:r>
            <w:r w:rsidRPr="002D4FAC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2160" w:type="dxa"/>
            <w:gridSpan w:val="2"/>
            <w:vAlign w:val="center"/>
          </w:tcPr>
          <w:p w:rsidR="005C5935" w:rsidRPr="002D4FAC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D4FAC">
              <w:rPr>
                <w:sz w:val="20"/>
                <w:szCs w:val="20"/>
              </w:rPr>
              <w:t>45+0.25</w:t>
            </w:r>
          </w:p>
        </w:tc>
      </w:tr>
    </w:tbl>
    <w:p w:rsidR="005C5935" w:rsidRDefault="005C5935" w:rsidP="00EE6AD7">
      <w:pPr>
        <w:rPr>
          <w:sz w:val="28"/>
          <w:szCs w:val="28"/>
          <w:lang w:val="uk-UA"/>
        </w:rPr>
        <w:sectPr w:rsidR="005C5935" w:rsidSect="0033467D">
          <w:pgSz w:w="16838" w:h="11906" w:orient="landscape" w:code="9"/>
          <w:pgMar w:top="720" w:right="1134" w:bottom="851" w:left="1134" w:header="709" w:footer="709" w:gutter="0"/>
          <w:cols w:space="708"/>
          <w:docGrid w:linePitch="360"/>
        </w:sectPr>
      </w:pPr>
    </w:p>
    <w:p w:rsidR="005C5935" w:rsidRPr="002B2812" w:rsidRDefault="005C5935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2812">
        <w:rPr>
          <w:b/>
          <w:bCs/>
          <w:sz w:val="28"/>
          <w:szCs w:val="28"/>
        </w:rPr>
        <w:t xml:space="preserve">7. </w:t>
      </w:r>
      <w:r w:rsidR="00DB2362">
        <w:rPr>
          <w:b/>
          <w:bCs/>
          <w:sz w:val="28"/>
          <w:szCs w:val="28"/>
        </w:rPr>
        <w:t xml:space="preserve">Расчет припусков и операционных размеров на обработку торцевых поверхностей </w:t>
      </w:r>
    </w:p>
    <w:p w:rsidR="002B2812" w:rsidRPr="002B2812" w:rsidRDefault="002B2812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2B2812" w:rsidRDefault="005C5935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2812">
        <w:rPr>
          <w:b/>
          <w:bCs/>
          <w:sz w:val="28"/>
          <w:szCs w:val="28"/>
        </w:rPr>
        <w:t>7.1 Определение припусков</w:t>
      </w:r>
    </w:p>
    <w:p w:rsidR="002B2812" w:rsidRPr="002B2812" w:rsidRDefault="002B2812" w:rsidP="00EE6AD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Величину минимального припуска на обработку торцевой поверхности определяют по формуле:</w:t>
      </w:r>
    </w:p>
    <w:p w:rsidR="002B2812" w:rsidRPr="002B2812" w:rsidRDefault="002B2812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object w:dxaOrig="2840" w:dyaOrig="380">
          <v:shape id="_x0000_i1097" type="#_x0000_t75" style="width:141.75pt;height:18.75pt" o:ole="">
            <v:imagedata r:id="rId140" o:title=""/>
          </v:shape>
          <o:OLEObject Type="Embed" ProgID="Equation.3" ShapeID="_x0000_i1097" DrawAspect="Content" ObjectID="_1470420387" r:id="rId141"/>
        </w:object>
      </w:r>
      <w:r w:rsidR="005C5935" w:rsidRPr="002B2812">
        <w:rPr>
          <w:sz w:val="28"/>
          <w:szCs w:val="28"/>
        </w:rPr>
        <w:t>,</w:t>
      </w:r>
    </w:p>
    <w:p w:rsidR="002B2812" w:rsidRPr="002B2812" w:rsidRDefault="002B2812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B2812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 xml:space="preserve">где </w:t>
      </w:r>
      <w:r w:rsidRPr="002B2812">
        <w:rPr>
          <w:sz w:val="28"/>
          <w:szCs w:val="28"/>
          <w:lang w:val="en-US"/>
        </w:rPr>
        <w:t>Rz</w:t>
      </w:r>
      <w:r w:rsidRPr="002B2812">
        <w:rPr>
          <w:sz w:val="28"/>
          <w:szCs w:val="28"/>
          <w:vertAlign w:val="subscript"/>
          <w:lang w:val="en-US"/>
        </w:rPr>
        <w:t>i</w:t>
      </w:r>
      <w:r w:rsidRPr="002B2812">
        <w:rPr>
          <w:sz w:val="28"/>
          <w:szCs w:val="28"/>
          <w:vertAlign w:val="subscript"/>
        </w:rPr>
        <w:t>-1</w:t>
      </w:r>
      <w:r w:rsidRPr="002B2812">
        <w:rPr>
          <w:sz w:val="28"/>
          <w:szCs w:val="28"/>
        </w:rPr>
        <w:t xml:space="preserve"> и </w:t>
      </w:r>
      <w:r w:rsidRPr="002B2812">
        <w:rPr>
          <w:sz w:val="28"/>
          <w:szCs w:val="28"/>
          <w:lang w:val="en-US"/>
        </w:rPr>
        <w:t>h</w:t>
      </w:r>
      <w:r w:rsidRPr="002B2812">
        <w:rPr>
          <w:sz w:val="28"/>
          <w:szCs w:val="28"/>
          <w:vertAlign w:val="subscript"/>
          <w:lang w:val="en-US"/>
        </w:rPr>
        <w:t>i</w:t>
      </w:r>
      <w:r w:rsidRPr="002B2812">
        <w:rPr>
          <w:sz w:val="28"/>
          <w:szCs w:val="28"/>
          <w:vertAlign w:val="subscript"/>
        </w:rPr>
        <w:t>-1</w:t>
      </w:r>
      <w:r w:rsidRPr="002B2812">
        <w:rPr>
          <w:sz w:val="28"/>
          <w:szCs w:val="28"/>
        </w:rPr>
        <w:t xml:space="preserve"> – соответственно шероховатость и глубина дефектного слоя на предыдущей ступени обработки; Д</w:t>
      </w:r>
      <w:r w:rsidRPr="002B2812">
        <w:rPr>
          <w:sz w:val="28"/>
          <w:szCs w:val="28"/>
          <w:vertAlign w:val="subscript"/>
          <w:lang w:val="en-US"/>
        </w:rPr>
        <w:t>i</w:t>
      </w:r>
      <w:r w:rsidRPr="002B2812">
        <w:rPr>
          <w:sz w:val="28"/>
          <w:szCs w:val="28"/>
          <w:vertAlign w:val="subscript"/>
        </w:rPr>
        <w:t>-1</w:t>
      </w:r>
      <w:r w:rsidRPr="002B2812">
        <w:rPr>
          <w:sz w:val="28"/>
          <w:szCs w:val="28"/>
        </w:rPr>
        <w:t xml:space="preserve"> – величина пространственных отклонений на предыдущей ступени обработки; е</w:t>
      </w:r>
      <w:r w:rsidRPr="002B2812">
        <w:rPr>
          <w:sz w:val="28"/>
          <w:szCs w:val="28"/>
          <w:vertAlign w:val="subscript"/>
          <w:lang w:val="en-US"/>
        </w:rPr>
        <w:t>i</w:t>
      </w:r>
      <w:r w:rsidRPr="002B2812">
        <w:rPr>
          <w:sz w:val="28"/>
          <w:szCs w:val="28"/>
        </w:rPr>
        <w:t xml:space="preserve"> – погрешность установки детали в данной ступени обработки.</w:t>
      </w:r>
    </w:p>
    <w:p w:rsidR="005C5935" w:rsidRDefault="005C5935" w:rsidP="00EE6AD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95"/>
        </w:tabs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Номинальный припуск:</w:t>
      </w:r>
    </w:p>
    <w:p w:rsidR="002B2812" w:rsidRPr="002B2812" w:rsidRDefault="002B2812" w:rsidP="00EE6AD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5C5935" w:rsidRPr="002B2812" w:rsidRDefault="00833FB4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object w:dxaOrig="1660" w:dyaOrig="360">
          <v:shape id="_x0000_i1098" type="#_x0000_t75" style="width:83.25pt;height:18pt" o:ole="">
            <v:imagedata r:id="rId142" o:title=""/>
          </v:shape>
          <o:OLEObject Type="Embed" ProgID="Equation.3" ShapeID="_x0000_i1098" DrawAspect="Content" ObjectID="_1470420388" r:id="rId143"/>
        </w:object>
      </w:r>
      <w:r w:rsidR="005C5935" w:rsidRPr="002B2812">
        <w:rPr>
          <w:sz w:val="28"/>
          <w:szCs w:val="28"/>
        </w:rPr>
        <w:t>,</w:t>
      </w:r>
    </w:p>
    <w:p w:rsidR="002B2812" w:rsidRDefault="002B2812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5935" w:rsidRPr="002B2812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 xml:space="preserve">где </w:t>
      </w:r>
      <w:r w:rsidRPr="002B2812">
        <w:rPr>
          <w:sz w:val="28"/>
          <w:szCs w:val="28"/>
          <w:lang w:val="en-US"/>
        </w:rPr>
        <w:t>T</w:t>
      </w:r>
      <w:r w:rsidRPr="002B2812">
        <w:rPr>
          <w:sz w:val="28"/>
          <w:szCs w:val="28"/>
          <w:vertAlign w:val="subscript"/>
          <w:lang w:val="en-US"/>
        </w:rPr>
        <w:t>i</w:t>
      </w:r>
      <w:r w:rsidRPr="002B2812">
        <w:rPr>
          <w:sz w:val="28"/>
          <w:szCs w:val="28"/>
          <w:vertAlign w:val="subscript"/>
        </w:rPr>
        <w:t>-1</w:t>
      </w:r>
      <w:r w:rsidRPr="002B2812">
        <w:rPr>
          <w:sz w:val="28"/>
          <w:szCs w:val="28"/>
        </w:rPr>
        <w:t xml:space="preserve"> – допуск размера на предыдущей обработке.</w: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Результаты расчета операционных припусков на обработку торцевых поверхностей нормативным и расчетно-аналитическим методом сведены в табл. 7.1.</w:t>
      </w:r>
    </w:p>
    <w:p w:rsidR="002B2812" w:rsidRPr="002B2812" w:rsidRDefault="002B281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2B2812" w:rsidRDefault="005C5935" w:rsidP="00EE6A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Таблица 7.1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09"/>
        <w:gridCol w:w="1550"/>
        <w:gridCol w:w="516"/>
        <w:gridCol w:w="516"/>
        <w:gridCol w:w="616"/>
        <w:gridCol w:w="516"/>
        <w:gridCol w:w="2874"/>
      </w:tblGrid>
      <w:tr w:rsidR="005C5935" w:rsidRPr="002B2812" w:rsidTr="002B2812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Номер торца</w:t>
            </w:r>
          </w:p>
        </w:tc>
        <w:tc>
          <w:tcPr>
            <w:tcW w:w="0" w:type="auto"/>
            <w:vMerge w:val="restart"/>
          </w:tcPr>
          <w:p w:rsidR="005C5935" w:rsidRPr="002B2812" w:rsidRDefault="005C5935" w:rsidP="00EE6AD7">
            <w:pPr>
              <w:pStyle w:val="ab"/>
              <w:spacing w:line="360" w:lineRule="auto"/>
              <w:ind w:firstLine="0"/>
              <w:jc w:val="left"/>
              <w:rPr>
                <w:spacing w:val="0"/>
                <w:sz w:val="20"/>
                <w:szCs w:val="20"/>
              </w:rPr>
            </w:pPr>
            <w:r w:rsidRPr="002B2812">
              <w:rPr>
                <w:spacing w:val="0"/>
                <w:sz w:val="20"/>
                <w:szCs w:val="20"/>
              </w:rPr>
              <w:t xml:space="preserve">Маршрут </w:t>
            </w:r>
          </w:p>
          <w:p w:rsidR="005C5935" w:rsidRPr="002B2812" w:rsidRDefault="005C5935" w:rsidP="00EE6AD7">
            <w:pPr>
              <w:pStyle w:val="ab"/>
              <w:spacing w:line="360" w:lineRule="auto"/>
              <w:ind w:firstLine="0"/>
              <w:jc w:val="left"/>
              <w:rPr>
                <w:spacing w:val="0"/>
                <w:sz w:val="20"/>
                <w:szCs w:val="20"/>
              </w:rPr>
            </w:pPr>
            <w:r w:rsidRPr="002B2812">
              <w:rPr>
                <w:spacing w:val="0"/>
                <w:sz w:val="20"/>
                <w:szCs w:val="20"/>
              </w:rPr>
              <w:t>обработки</w:t>
            </w:r>
          </w:p>
        </w:tc>
        <w:tc>
          <w:tcPr>
            <w:tcW w:w="0" w:type="auto"/>
            <w:gridSpan w:val="4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Эл-ты  припуска, мкм</w:t>
            </w:r>
          </w:p>
        </w:tc>
        <w:tc>
          <w:tcPr>
            <w:tcW w:w="0" w:type="auto"/>
            <w:vMerge w:val="restart"/>
          </w:tcPr>
          <w:p w:rsidR="005C5935" w:rsidRPr="002B2812" w:rsidRDefault="005C5935" w:rsidP="00EE6AD7">
            <w:pPr>
              <w:pStyle w:val="ab"/>
              <w:spacing w:line="360" w:lineRule="auto"/>
              <w:ind w:firstLine="0"/>
              <w:jc w:val="left"/>
              <w:rPr>
                <w:spacing w:val="0"/>
                <w:sz w:val="20"/>
                <w:szCs w:val="20"/>
              </w:rPr>
            </w:pPr>
            <w:r w:rsidRPr="002B2812">
              <w:rPr>
                <w:spacing w:val="0"/>
                <w:sz w:val="20"/>
                <w:szCs w:val="20"/>
              </w:rPr>
              <w:t xml:space="preserve">Расчетный припуск </w:t>
            </w:r>
            <w:r w:rsidRPr="002B2812">
              <w:rPr>
                <w:spacing w:val="0"/>
                <w:sz w:val="20"/>
                <w:szCs w:val="20"/>
                <w:lang w:val="en-US"/>
              </w:rPr>
              <w:t>Zmin</w:t>
            </w:r>
            <w:r w:rsidRPr="002B2812">
              <w:rPr>
                <w:spacing w:val="0"/>
                <w:sz w:val="20"/>
                <w:szCs w:val="20"/>
              </w:rPr>
              <w:t>.р, мм</w:t>
            </w:r>
          </w:p>
        </w:tc>
      </w:tr>
      <w:tr w:rsidR="005C5935" w:rsidRPr="002B2812" w:rsidTr="002B281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C5935" w:rsidRPr="002B2812" w:rsidRDefault="005C5935" w:rsidP="00EE6AD7">
            <w:pPr>
              <w:pStyle w:val="ab"/>
              <w:spacing w:line="360" w:lineRule="auto"/>
              <w:ind w:firstLine="0"/>
              <w:jc w:val="left"/>
              <w:rPr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en-US"/>
              </w:rPr>
              <w:t>Rz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sym w:font="Symbol" w:char="F044"/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sym w:font="Symbol" w:char="F065"/>
            </w:r>
          </w:p>
        </w:tc>
        <w:tc>
          <w:tcPr>
            <w:tcW w:w="0" w:type="auto"/>
            <w:vMerge/>
          </w:tcPr>
          <w:p w:rsidR="005C5935" w:rsidRPr="002B2812" w:rsidRDefault="005C5935" w:rsidP="00EE6AD7">
            <w:pPr>
              <w:pStyle w:val="ab"/>
              <w:spacing w:line="360" w:lineRule="auto"/>
              <w:ind w:firstLine="0"/>
              <w:jc w:val="left"/>
              <w:rPr>
                <w:spacing w:val="0"/>
                <w:sz w:val="20"/>
                <w:szCs w:val="20"/>
              </w:rPr>
            </w:pPr>
          </w:p>
        </w:tc>
      </w:tr>
      <w:tr w:rsidR="005C5935" w:rsidRPr="002B2812" w:rsidTr="002B2812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</w:rPr>
              <w:t>1,9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Штамповка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ru-MD"/>
              </w:rPr>
              <w:t>200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ru-MD"/>
              </w:rPr>
              <w:t>250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  <w:lang w:val="ru-MD"/>
              </w:rPr>
              <w:t>1800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C5935" w:rsidRPr="002B2812" w:rsidRDefault="005C5935" w:rsidP="00EE6AD7">
            <w:pPr>
              <w:pStyle w:val="ab"/>
              <w:spacing w:line="360" w:lineRule="auto"/>
              <w:ind w:firstLine="0"/>
              <w:jc w:val="left"/>
              <w:rPr>
                <w:spacing w:val="0"/>
                <w:sz w:val="20"/>
                <w:szCs w:val="20"/>
              </w:rPr>
            </w:pPr>
            <w:r w:rsidRPr="002B2812">
              <w:rPr>
                <w:spacing w:val="0"/>
                <w:sz w:val="20"/>
                <w:szCs w:val="20"/>
              </w:rPr>
              <w:t>-</w:t>
            </w:r>
          </w:p>
        </w:tc>
      </w:tr>
      <w:tr w:rsidR="005C5935" w:rsidRPr="002B2812" w:rsidTr="002B281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 xml:space="preserve">Подрезка торца 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 xml:space="preserve">черновая 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  <w:lang w:val="ru-MD"/>
              </w:rPr>
              <w:t>80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  <w:lang w:val="ru-MD"/>
              </w:rPr>
              <w:t>80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  <w:lang w:val="ru-MD"/>
              </w:rPr>
              <w:t>108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  <w:lang w:val="ru-MD"/>
              </w:rPr>
              <w:t>0,71</w:t>
            </w:r>
          </w:p>
        </w:tc>
      </w:tr>
      <w:tr w:rsidR="005C5935" w:rsidRPr="002B2812" w:rsidTr="002B281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 xml:space="preserve">Подрезка торца 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чистовая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  <w:lang w:val="ru-MD"/>
              </w:rPr>
              <w:t>72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ru-MD"/>
              </w:rPr>
              <w:t>4</w:t>
            </w:r>
            <w:r w:rsidRPr="002B281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</w:rPr>
              <w:t>0</w:t>
            </w:r>
            <w:r w:rsidRPr="002B2812">
              <w:rPr>
                <w:sz w:val="20"/>
                <w:szCs w:val="20"/>
                <w:lang w:val="ru-MD"/>
              </w:rPr>
              <w:t>.31</w:t>
            </w:r>
          </w:p>
        </w:tc>
      </w:tr>
      <w:tr w:rsidR="005C5935" w:rsidRPr="002B2812" w:rsidTr="002B2812">
        <w:trPr>
          <w:cantSplit/>
          <w:trHeight w:val="90"/>
          <w:jc w:val="center"/>
        </w:trPr>
        <w:tc>
          <w:tcPr>
            <w:tcW w:w="0" w:type="auto"/>
            <w:vMerge w:val="restart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  <w:r w:rsidRPr="002B2812">
              <w:rPr>
                <w:sz w:val="20"/>
                <w:szCs w:val="20"/>
                <w:lang w:val="ru-MD"/>
              </w:rPr>
              <w:t>4,5,10</w:t>
            </w: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Штамповка</w:t>
            </w:r>
          </w:p>
        </w:tc>
        <w:tc>
          <w:tcPr>
            <w:tcW w:w="0" w:type="auto"/>
            <w:vMerge w:val="restart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-</w:t>
            </w:r>
          </w:p>
        </w:tc>
      </w:tr>
      <w:tr w:rsidR="005C5935" w:rsidRPr="002B2812" w:rsidTr="002B2812">
        <w:trPr>
          <w:cantSplit/>
          <w:trHeight w:val="90"/>
          <w:jc w:val="center"/>
        </w:trPr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 xml:space="preserve">Подрезка торца 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Черновая</w:t>
            </w:r>
          </w:p>
        </w:tc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</w:p>
        </w:tc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0,65</w:t>
            </w:r>
          </w:p>
        </w:tc>
      </w:tr>
      <w:tr w:rsidR="005C5935" w:rsidRPr="002B2812" w:rsidTr="002B2812">
        <w:trPr>
          <w:cantSplit/>
          <w:trHeight w:val="90"/>
          <w:jc w:val="center"/>
        </w:trPr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 xml:space="preserve">Подрезка торца 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чистовая</w:t>
            </w:r>
          </w:p>
        </w:tc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</w:p>
        </w:tc>
        <w:tc>
          <w:tcPr>
            <w:tcW w:w="0" w:type="auto"/>
            <w:vMerge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ru-MD"/>
              </w:rPr>
            </w:pPr>
          </w:p>
        </w:tc>
        <w:tc>
          <w:tcPr>
            <w:tcW w:w="0" w:type="auto"/>
            <w:vAlign w:val="center"/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0,2</w:t>
            </w:r>
          </w:p>
        </w:tc>
      </w:tr>
    </w:tbl>
    <w:p w:rsidR="005C5935" w:rsidRPr="002B2812" w:rsidRDefault="005C5935" w:rsidP="00EE6AD7">
      <w:pPr>
        <w:pStyle w:val="ab"/>
        <w:spacing w:line="360" w:lineRule="auto"/>
        <w:ind w:firstLine="709"/>
        <w:rPr>
          <w:b/>
          <w:bCs/>
          <w:spacing w:val="0"/>
          <w:sz w:val="28"/>
          <w:szCs w:val="28"/>
          <w:lang w:val="ru-MD"/>
        </w:rPr>
      </w:pPr>
    </w:p>
    <w:p w:rsidR="005C5935" w:rsidRPr="002B2812" w:rsidRDefault="005C5935" w:rsidP="00EE6AD7">
      <w:pPr>
        <w:pStyle w:val="ab"/>
        <w:spacing w:line="360" w:lineRule="auto"/>
        <w:ind w:firstLine="709"/>
        <w:rPr>
          <w:b/>
          <w:bCs/>
          <w:spacing w:val="0"/>
          <w:sz w:val="28"/>
          <w:szCs w:val="28"/>
        </w:rPr>
      </w:pPr>
      <w:r w:rsidRPr="002B2812">
        <w:rPr>
          <w:b/>
          <w:bCs/>
          <w:spacing w:val="0"/>
          <w:sz w:val="28"/>
          <w:szCs w:val="28"/>
        </w:rPr>
        <w:t>7.2 Разработка и анализ размерной схемы обработки торцевых поверхностей детали</w:t>
      </w:r>
    </w:p>
    <w:p w:rsidR="002B2812" w:rsidRPr="002B2812" w:rsidRDefault="002B2812" w:rsidP="00EE6AD7">
      <w:pPr>
        <w:pStyle w:val="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2B2812" w:rsidRDefault="005C5935" w:rsidP="00EE6AD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Расчёт линейных операционных размеров начинают с построения размерной схемы технологического процесса. Основой для построения схемы служит план технологического процесса.</w:t>
      </w:r>
    </w:p>
    <w:p w:rsidR="005C5935" w:rsidRPr="002B2812" w:rsidRDefault="005C5935" w:rsidP="00EE6A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Размерную схему необходимо строить, располагая эскизами плана обработки детали, следующим образом. Вычерчивают контур готовой детали, утолщёнными линиями указывают координаты торцов поверхностей в соответствии с координацией размеров на рабочем чертеже.</w:t>
      </w:r>
    </w:p>
    <w:p w:rsidR="005C5935" w:rsidRPr="002B2812" w:rsidRDefault="005C5935" w:rsidP="00EE6A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С учётом количества обрабатываемых торцевых поверхностей на эскизе детали условно показывают операционные припуски вплоть до соответствующего размера заготовки. Затем все исходные, промежуточные и окончательные торцевые поверхности нумеруются слева направо.</w:t>
      </w:r>
    </w:p>
    <w:p w:rsidR="005C5935" w:rsidRPr="002B2812" w:rsidRDefault="005C5935" w:rsidP="00EE6A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 xml:space="preserve">Через пронумерованные поверхности проводятся вертикальные линии. Между вертикальными линиями, начиная с последующей операции, с учётом эскизов обработки, указывают технологические размеры (обозначаем </w:t>
      </w:r>
      <w:r w:rsidRPr="002B2812">
        <w:rPr>
          <w:sz w:val="28"/>
          <w:szCs w:val="28"/>
          <w:lang w:val="en-US"/>
        </w:rPr>
        <w:t>S</w:t>
      </w:r>
      <w:r w:rsidRPr="002B2812">
        <w:rPr>
          <w:sz w:val="28"/>
          <w:szCs w:val="28"/>
          <w:vertAlign w:val="subscript"/>
          <w:lang w:val="en-US"/>
        </w:rPr>
        <w:t>n</w:t>
      </w:r>
      <w:r w:rsidRPr="002B2812">
        <w:rPr>
          <w:sz w:val="28"/>
          <w:szCs w:val="28"/>
        </w:rPr>
        <w:t>). Размер представлен в виде стрелок с точкой, причём точка совмещена с установочной базой, а стрелка своим остриём упирается в ту поверхность, которую мы получили на данной операции, после снятия соответствующего межоперационного припуска.</w:t>
      </w:r>
    </w:p>
    <w:p w:rsidR="005C5935" w:rsidRPr="002B2812" w:rsidRDefault="005C5935" w:rsidP="00EE6AD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После построения размерной схемы мы можем составить размерные цепи. В качестве замыкающих звеньев выступают конструкторские размеры или размеры припусков, в качестве составляющих, искомых звеньев, выступают операционные размеры, которые функционально связывают торцевые поверхности на всех операциях от заготовительной до окончательной.</w:t>
      </w:r>
    </w:p>
    <w:p w:rsidR="005C5935" w:rsidRPr="002B2812" w:rsidRDefault="005C5935" w:rsidP="00EE6A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Размерная схема представлена на рис. 7.1</w:t>
      </w:r>
    </w:p>
    <w:p w:rsidR="002B2812" w:rsidRPr="002B2812" w:rsidRDefault="002B2812" w:rsidP="00EE6AD7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B2812" w:rsidRPr="002B2812" w:rsidRDefault="002B2812" w:rsidP="00EE6AD7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C5935" w:rsidRDefault="005C5935" w:rsidP="00EE6AD7">
      <w:pPr>
        <w:pStyle w:val="a3"/>
        <w:ind w:firstLine="539"/>
        <w:jc w:val="both"/>
        <w:rPr>
          <w:sz w:val="28"/>
          <w:szCs w:val="28"/>
        </w:rPr>
        <w:sectPr w:rsidR="005C5935" w:rsidSect="002B281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C5935" w:rsidRDefault="00F43A11" w:rsidP="00EE6AD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581.25pt;height:417pt">
            <v:imagedata r:id="rId144" o:title="" grayscale="t"/>
          </v:shape>
        </w:pict>
      </w:r>
    </w:p>
    <w:p w:rsidR="002B2812" w:rsidRDefault="00EE6AD7" w:rsidP="00EE6A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Рис. 7.1.</w:t>
      </w:r>
      <w:r w:rsidRPr="00EE6AD7">
        <w:rPr>
          <w:sz w:val="28"/>
          <w:szCs w:val="28"/>
        </w:rPr>
        <w:t xml:space="preserve"> </w:t>
      </w:r>
      <w:r w:rsidRPr="002B2812">
        <w:rPr>
          <w:sz w:val="28"/>
          <w:szCs w:val="28"/>
        </w:rPr>
        <w:t>Размерная схема</w:t>
      </w:r>
    </w:p>
    <w:p w:rsidR="00EE6AD7" w:rsidRDefault="00EE6AD7" w:rsidP="00EE6AD7">
      <w:pPr>
        <w:ind w:firstLine="540"/>
        <w:jc w:val="both"/>
        <w:rPr>
          <w:sz w:val="28"/>
          <w:szCs w:val="28"/>
        </w:rPr>
      </w:pPr>
    </w:p>
    <w:p w:rsidR="002B2812" w:rsidRDefault="002B2812" w:rsidP="00EE6AD7">
      <w:pPr>
        <w:ind w:firstLine="540"/>
        <w:jc w:val="both"/>
        <w:rPr>
          <w:sz w:val="28"/>
          <w:szCs w:val="28"/>
        </w:rPr>
      </w:pPr>
    </w:p>
    <w:p w:rsidR="002B2812" w:rsidRDefault="002B2812" w:rsidP="00EE6AD7">
      <w:pPr>
        <w:ind w:firstLine="540"/>
        <w:jc w:val="center"/>
        <w:rPr>
          <w:sz w:val="28"/>
          <w:szCs w:val="28"/>
        </w:rPr>
        <w:sectPr w:rsidR="002B2812" w:rsidSect="0033467D">
          <w:pgSz w:w="16838" w:h="11906" w:orient="landscape" w:code="9"/>
          <w:pgMar w:top="851" w:right="1134" w:bottom="720" w:left="1134" w:header="709" w:footer="709" w:gutter="0"/>
          <w:cols w:space="708"/>
          <w:docGrid w:linePitch="360"/>
        </w:sectPr>
      </w:pPr>
    </w:p>
    <w:p w:rsidR="005C5935" w:rsidRPr="002B2812" w:rsidRDefault="005C5935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2812">
        <w:rPr>
          <w:b/>
          <w:bCs/>
          <w:sz w:val="28"/>
          <w:szCs w:val="28"/>
        </w:rPr>
        <w:t>7.3 Расчет технологических размерных цепей торцевых поверхностей детали</w:t>
      </w:r>
    </w:p>
    <w:p w:rsidR="002B2812" w:rsidRPr="002B2812" w:rsidRDefault="002B2812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C5935" w:rsidRPr="002B281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Выявление и расчет технологических размерных цепей начинают с двухзвенных цепей. А затем в такой последовательности, чтобы в каждой цепи имелось только одно неизвестное звено. Остальные звенья уже определены расчетом предыдущих размерных цепей. Для выполнения этого условия необходимо начинать выявление и расчет цепей в последовательности, обратной выполнению операций в технологическом процессе изготовления шестерни.</w:t>
      </w:r>
    </w:p>
    <w:p w:rsidR="005C5935" w:rsidRPr="002B281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 xml:space="preserve">Любой замкнутый контур на размерной схеме, включающий в себя только один конструкторский размер или один припуск, образует технологическую размерную цепь. </w: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 xml:space="preserve">Значения минимальных припусков </w:t>
      </w:r>
      <w:r w:rsidRPr="002B2812">
        <w:rPr>
          <w:sz w:val="28"/>
          <w:szCs w:val="28"/>
          <w:lang w:val="en-US"/>
        </w:rPr>
        <w:t>Zi</w:t>
      </w:r>
      <w:r w:rsidRPr="002B2812">
        <w:rPr>
          <w:sz w:val="28"/>
          <w:szCs w:val="28"/>
        </w:rPr>
        <w:t>-</w:t>
      </w:r>
      <w:r w:rsidRPr="002B2812">
        <w:rPr>
          <w:sz w:val="28"/>
          <w:szCs w:val="28"/>
          <w:lang w:val="en-US"/>
        </w:rPr>
        <w:t>jmin</w:t>
      </w:r>
      <w:r w:rsidRPr="002B2812">
        <w:rPr>
          <w:sz w:val="28"/>
          <w:szCs w:val="28"/>
        </w:rPr>
        <w:t xml:space="preserve"> на формообразующие операции принимаем из расчета операционных размеров-координат нормативным методом и заносим в табл. 7.2. Определив </w:t>
      </w:r>
      <w:r w:rsidRPr="002B2812">
        <w:rPr>
          <w:sz w:val="28"/>
          <w:szCs w:val="28"/>
          <w:lang w:val="en-US"/>
        </w:rPr>
        <w:t>Zi</w:t>
      </w:r>
      <w:r w:rsidRPr="002B2812">
        <w:rPr>
          <w:sz w:val="28"/>
          <w:szCs w:val="28"/>
        </w:rPr>
        <w:t>-</w:t>
      </w:r>
      <w:r w:rsidRPr="002B2812">
        <w:rPr>
          <w:sz w:val="28"/>
          <w:szCs w:val="28"/>
          <w:lang w:val="en-US"/>
        </w:rPr>
        <w:t>jmin</w:t>
      </w:r>
      <w:r w:rsidRPr="002B2812">
        <w:rPr>
          <w:sz w:val="28"/>
          <w:szCs w:val="28"/>
        </w:rPr>
        <w:t xml:space="preserve"> составляем исходные уравнения размерных цепей относительно </w:t>
      </w:r>
      <w:r w:rsidRPr="002B2812">
        <w:rPr>
          <w:sz w:val="28"/>
          <w:szCs w:val="28"/>
          <w:lang w:val="en-US"/>
        </w:rPr>
        <w:t>Zi</w:t>
      </w:r>
      <w:r w:rsidRPr="002B2812">
        <w:rPr>
          <w:sz w:val="28"/>
          <w:szCs w:val="28"/>
        </w:rPr>
        <w:t>-</w:t>
      </w:r>
      <w:r w:rsidRPr="002B2812">
        <w:rPr>
          <w:sz w:val="28"/>
          <w:szCs w:val="28"/>
          <w:lang w:val="en-US"/>
        </w:rPr>
        <w:t>jmin</w:t>
      </w:r>
      <w:r w:rsidRPr="002B2812">
        <w:rPr>
          <w:sz w:val="28"/>
          <w:szCs w:val="28"/>
        </w:rPr>
        <w:t xml:space="preserve">: </w:t>
      </w:r>
    </w:p>
    <w:p w:rsidR="002B2812" w:rsidRPr="002B2812" w:rsidRDefault="002B281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2B2812" w:rsidRDefault="00833FB4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object w:dxaOrig="2900" w:dyaOrig="740">
          <v:shape id="_x0000_i1100" type="#_x0000_t75" style="width:144.75pt;height:36.75pt" o:ole="">
            <v:imagedata r:id="rId145" o:title=""/>
          </v:shape>
          <o:OLEObject Type="Embed" ProgID="Equation.3" ShapeID="_x0000_i1100" DrawAspect="Content" ObjectID="_1470420389" r:id="rId146"/>
        </w:object>
      </w:r>
    </w:p>
    <w:p w:rsidR="002B2812" w:rsidRDefault="002B281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2B281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где Х</w:t>
      </w:r>
      <w:r w:rsidRPr="002B2812">
        <w:rPr>
          <w:sz w:val="28"/>
          <w:szCs w:val="28"/>
          <w:lang w:val="en-US"/>
        </w:rPr>
        <w:t>r</w:t>
      </w:r>
      <w:r w:rsidRPr="002B2812">
        <w:rPr>
          <w:sz w:val="28"/>
          <w:szCs w:val="28"/>
        </w:rPr>
        <w:t xml:space="preserve"> </w:t>
      </w:r>
      <w:r w:rsidRPr="002B2812">
        <w:rPr>
          <w:sz w:val="28"/>
          <w:szCs w:val="28"/>
          <w:lang w:val="en-US"/>
        </w:rPr>
        <w:t>min</w:t>
      </w:r>
      <w:r w:rsidRPr="002B2812">
        <w:rPr>
          <w:sz w:val="28"/>
          <w:szCs w:val="28"/>
        </w:rPr>
        <w:t xml:space="preserve"> – наименьший предельный размер увеличивающего звена размерной цепи;</w:t>
      </w:r>
    </w:p>
    <w:p w:rsidR="005C5935" w:rsidRPr="002B281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 xml:space="preserve"> Хq </w:t>
      </w:r>
      <w:r w:rsidRPr="002B2812">
        <w:rPr>
          <w:sz w:val="28"/>
          <w:szCs w:val="28"/>
          <w:lang w:val="en-US"/>
        </w:rPr>
        <w:t>max</w:t>
      </w:r>
      <w:r w:rsidRPr="002B2812">
        <w:rPr>
          <w:sz w:val="28"/>
          <w:szCs w:val="28"/>
        </w:rPr>
        <w:t xml:space="preserve"> – наибольший предельный размер уменьшающего звена размерной цепи;</w:t>
      </w:r>
    </w:p>
    <w:p w:rsidR="005C5935" w:rsidRPr="002B281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  <w:lang w:val="en-US"/>
        </w:rPr>
        <w:t>nr</w:t>
      </w:r>
      <w:r w:rsidRPr="002B2812">
        <w:rPr>
          <w:sz w:val="28"/>
          <w:szCs w:val="28"/>
        </w:rPr>
        <w:t xml:space="preserve"> – число увеличивающих звеньев; </w:t>
      </w:r>
    </w:p>
    <w:p w:rsidR="005C5935" w:rsidRPr="002B281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  <w:lang w:val="en-US"/>
        </w:rPr>
        <w:t>nq</w:t>
      </w:r>
      <w:r w:rsidRPr="002B2812">
        <w:rPr>
          <w:sz w:val="28"/>
          <w:szCs w:val="28"/>
        </w:rPr>
        <w:t xml:space="preserve"> – число уменьшающих звеньев.</w:t>
      </w:r>
    </w:p>
    <w:p w:rsidR="002B281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 xml:space="preserve">Обозначим определяемый операционный размер ХХ, тогда если искомый размер является уменьшающим звеном, получаем: </w:t>
      </w:r>
    </w:p>
    <w:p w:rsidR="005C5935" w:rsidRPr="002B2812" w:rsidRDefault="002B2812" w:rsidP="00EE6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3FB4" w:rsidRPr="002B2812">
        <w:rPr>
          <w:sz w:val="28"/>
          <w:szCs w:val="28"/>
        </w:rPr>
        <w:object w:dxaOrig="3720" w:dyaOrig="740">
          <v:shape id="_x0000_i1101" type="#_x0000_t75" style="width:186pt;height:36.75pt" o:ole="">
            <v:imagedata r:id="rId147" o:title=""/>
          </v:shape>
          <o:OLEObject Type="Embed" ProgID="Equation.3" ShapeID="_x0000_i1101" DrawAspect="Content" ObjectID="_1470420390" r:id="rId148"/>
        </w:object>
      </w:r>
    </w:p>
    <w:p w:rsidR="002B2812" w:rsidRDefault="002B281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2B281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 xml:space="preserve">А если искомый размер является увеличивающим звеном, то: </w:t>
      </w:r>
    </w:p>
    <w:p w:rsidR="002B2812" w:rsidRDefault="002B281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2B2812" w:rsidRDefault="00833FB4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object w:dxaOrig="3739" w:dyaOrig="740">
          <v:shape id="_x0000_i1102" type="#_x0000_t75" style="width:186.75pt;height:36.75pt" o:ole="">
            <v:imagedata r:id="rId149" o:title=""/>
          </v:shape>
          <o:OLEObject Type="Embed" ProgID="Equation.3" ShapeID="_x0000_i1102" DrawAspect="Content" ObjectID="_1470420391" r:id="rId150"/>
        </w:object>
      </w:r>
    </w:p>
    <w:p w:rsidR="002B2812" w:rsidRDefault="002B281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2B2812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Определив величины X</w:t>
      </w:r>
      <w:r w:rsidRPr="002B2812">
        <w:rPr>
          <w:sz w:val="28"/>
          <w:szCs w:val="28"/>
          <w:lang w:val="en-US"/>
        </w:rPr>
        <w:t>X</w:t>
      </w:r>
      <w:r w:rsidRPr="002B2812">
        <w:rPr>
          <w:sz w:val="28"/>
          <w:szCs w:val="28"/>
        </w:rPr>
        <w:t xml:space="preserve"> </w:t>
      </w:r>
      <w:r w:rsidRPr="002B2812">
        <w:rPr>
          <w:sz w:val="28"/>
          <w:szCs w:val="28"/>
          <w:lang w:val="en-US"/>
        </w:rPr>
        <w:t>max</w:t>
      </w:r>
      <w:r w:rsidRPr="002B2812">
        <w:rPr>
          <w:sz w:val="28"/>
          <w:szCs w:val="28"/>
        </w:rPr>
        <w:t xml:space="preserve">, </w:t>
      </w:r>
      <w:r w:rsidRPr="002B2812">
        <w:rPr>
          <w:sz w:val="28"/>
          <w:szCs w:val="28"/>
          <w:lang w:val="en-US"/>
        </w:rPr>
        <w:t>XX</w:t>
      </w:r>
      <w:r w:rsidRPr="002B2812">
        <w:rPr>
          <w:sz w:val="28"/>
          <w:szCs w:val="28"/>
        </w:rPr>
        <w:t xml:space="preserve"> </w:t>
      </w:r>
      <w:r w:rsidRPr="002B2812">
        <w:rPr>
          <w:sz w:val="28"/>
          <w:szCs w:val="28"/>
          <w:lang w:val="en-US"/>
        </w:rPr>
        <w:t>min</w:t>
      </w:r>
      <w:r w:rsidRPr="002B2812">
        <w:rPr>
          <w:sz w:val="28"/>
          <w:szCs w:val="28"/>
        </w:rPr>
        <w:t xml:space="preserve"> на размеры ХХ, устанавливаем допуск на операционный размер дХ. </w:t>
      </w:r>
    </w:p>
    <w:p w:rsidR="005C5935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2B2812">
        <w:rPr>
          <w:sz w:val="28"/>
          <w:szCs w:val="28"/>
        </w:rPr>
        <w:t>Полученные расчетные уравнения и значения операционных размеров заносим в таблицу 7.2. Далее по заранее составленным уравнениям рассчитываем номинальные размеры и предельные отклонения операционных припусков. Вычисленные значения вносим в табл. 7.2.</w:t>
      </w:r>
    </w:p>
    <w:p w:rsidR="002B2812" w:rsidRDefault="002B281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2B2812" w:rsidRPr="002B2812" w:rsidRDefault="002B2812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Default="005C5935" w:rsidP="00EE6AD7">
      <w:pPr>
        <w:pStyle w:val="a3"/>
        <w:ind w:firstLine="539"/>
        <w:jc w:val="both"/>
        <w:rPr>
          <w:sz w:val="28"/>
          <w:szCs w:val="28"/>
        </w:rPr>
        <w:sectPr w:rsidR="005C5935" w:rsidSect="002B281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143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079"/>
        <w:gridCol w:w="4071"/>
        <w:gridCol w:w="879"/>
        <w:gridCol w:w="1764"/>
        <w:gridCol w:w="3343"/>
      </w:tblGrid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Замыкающий размер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Исходное уравнение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pStyle w:val="1"/>
              <w:keepNext w:val="0"/>
              <w:jc w:val="left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Расчетный размер, мм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en-US"/>
              </w:rPr>
              <w:t>T</w:t>
            </w:r>
            <w:r w:rsidRPr="002B2812">
              <w:rPr>
                <w:sz w:val="20"/>
                <w:szCs w:val="20"/>
              </w:rPr>
              <w:t>, мм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Принятый размер, мм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Предельное значение припуска, мм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</w:rPr>
              <w:t>2</w:t>
            </w:r>
            <w:r w:rsidRPr="002B2812">
              <w:rPr>
                <w:sz w:val="20"/>
                <w:szCs w:val="20"/>
              </w:rPr>
              <w:t>=60</w:t>
            </w:r>
            <w:r w:rsidRPr="002B2812">
              <w:rPr>
                <w:sz w:val="20"/>
                <w:szCs w:val="20"/>
                <w:vertAlign w:val="superscript"/>
              </w:rPr>
              <w:t>+0.3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</w:rPr>
              <w:t>2</w:t>
            </w:r>
            <w:r w:rsidRPr="002B2812">
              <w:rPr>
                <w:sz w:val="20"/>
                <w:szCs w:val="20"/>
              </w:rPr>
              <w:t>=</w:t>
            </w: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60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+0.09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60</w:t>
            </w:r>
            <w:r w:rsidRPr="002B2812">
              <w:rPr>
                <w:sz w:val="20"/>
                <w:szCs w:val="20"/>
                <w:vertAlign w:val="superscript"/>
              </w:rPr>
              <w:t>+0.09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</w:rPr>
              <w:t>4</w:t>
            </w:r>
            <w:r w:rsidRPr="002B2812">
              <w:rPr>
                <w:sz w:val="20"/>
                <w:szCs w:val="20"/>
              </w:rPr>
              <w:t>=65</w:t>
            </w:r>
            <w:r w:rsidRPr="002B2812">
              <w:rPr>
                <w:sz w:val="20"/>
                <w:szCs w:val="20"/>
                <w:vertAlign w:val="superscript"/>
              </w:rPr>
              <w:t>+0.3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</w:rPr>
              <w:t>4</w:t>
            </w:r>
            <w:r w:rsidRPr="002B2812">
              <w:rPr>
                <w:sz w:val="20"/>
                <w:szCs w:val="20"/>
              </w:rPr>
              <w:t>=</w:t>
            </w: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+0.3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65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+0.3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B2812">
              <w:rPr>
                <w:sz w:val="20"/>
                <w:szCs w:val="20"/>
                <w:lang w:val="en-US"/>
              </w:rPr>
              <w:t>=150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-0.08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115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-0.08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B2812">
              <w:rPr>
                <w:sz w:val="20"/>
                <w:szCs w:val="20"/>
                <w:lang w:val="en-US"/>
              </w:rPr>
              <w:t>=22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-0.21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3min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10max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7max</w:t>
            </w:r>
            <w:r w:rsidRPr="002B2812">
              <w:rPr>
                <w:sz w:val="20"/>
                <w:szCs w:val="20"/>
                <w:lang w:val="en-US"/>
              </w:rPr>
              <w:t>;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7max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10max</w:t>
            </w:r>
            <w:r w:rsidRPr="002B2812">
              <w:rPr>
                <w:sz w:val="20"/>
                <w:szCs w:val="20"/>
                <w:lang w:val="en-US"/>
              </w:rPr>
              <w:t>-A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3min</w:t>
            </w:r>
            <w:r w:rsidRPr="002B2812">
              <w:rPr>
                <w:sz w:val="20"/>
                <w:szCs w:val="20"/>
                <w:lang w:val="en-US"/>
              </w:rPr>
              <w:t>=114,92-60-21,79=33,13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en-US"/>
              </w:rPr>
              <w:t>+0.04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en-US"/>
              </w:rPr>
              <w:t>33,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+0.04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127F3C" w:rsidP="00EE6AD7">
            <w:pPr>
              <w:tabs>
                <w:tab w:val="center" w:pos="1611"/>
              </w:tabs>
              <w:spacing w:line="360" w:lineRule="auto"/>
              <w:rPr>
                <w:sz w:val="20"/>
                <w:szCs w:val="20"/>
                <w:vertAlign w:val="subscript"/>
                <w:lang w:val="uk-UA"/>
              </w:rPr>
            </w:pPr>
            <w:r w:rsidRPr="002B2812">
              <w:rPr>
                <w:sz w:val="20"/>
                <w:szCs w:val="20"/>
                <w:lang w:val="en-US"/>
              </w:rPr>
              <w:t>A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B2812">
              <w:rPr>
                <w:sz w:val="20"/>
                <w:szCs w:val="20"/>
                <w:lang w:val="uk-UA"/>
              </w:rPr>
              <w:t>=115</w:t>
            </w:r>
            <w:r w:rsidRPr="002B2812">
              <w:rPr>
                <w:sz w:val="20"/>
                <w:szCs w:val="20"/>
                <w:vertAlign w:val="subscript"/>
                <w:lang w:val="uk-UA"/>
              </w:rPr>
              <w:t>-0,08</w:t>
            </w:r>
            <w:r w:rsidRPr="002B2812">
              <w:rPr>
                <w:sz w:val="20"/>
                <w:szCs w:val="20"/>
                <w:lang w:val="uk-UA"/>
              </w:rPr>
              <w:t>-60</w:t>
            </w:r>
            <w:r w:rsidRPr="002B2812">
              <w:rPr>
                <w:sz w:val="20"/>
                <w:szCs w:val="20"/>
                <w:vertAlign w:val="superscript"/>
                <w:lang w:val="uk-UA"/>
              </w:rPr>
              <w:t>0,009</w:t>
            </w:r>
            <w:r w:rsidRPr="002B2812">
              <w:rPr>
                <w:sz w:val="20"/>
                <w:szCs w:val="20"/>
                <w:lang w:val="uk-UA"/>
              </w:rPr>
              <w:t>-33</w:t>
            </w:r>
            <w:r w:rsidRPr="002B2812">
              <w:rPr>
                <w:sz w:val="20"/>
                <w:szCs w:val="20"/>
                <w:vertAlign w:val="superscript"/>
                <w:lang w:val="uk-UA"/>
              </w:rPr>
              <w:t>0,04</w:t>
            </w:r>
            <w:r w:rsidRPr="002B2812">
              <w:rPr>
                <w:sz w:val="20"/>
                <w:szCs w:val="20"/>
                <w:lang w:val="uk-UA"/>
              </w:rPr>
              <w:t>=22</w:t>
            </w:r>
            <w:r w:rsidRPr="002B2812">
              <w:rPr>
                <w:sz w:val="20"/>
                <w:szCs w:val="20"/>
                <w:vertAlign w:val="subscript"/>
                <w:lang w:val="uk-UA"/>
              </w:rPr>
              <w:t>-0,21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=0.31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6min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8min</w:t>
            </w:r>
            <w:r w:rsidRPr="002B2812">
              <w:rPr>
                <w:sz w:val="20"/>
                <w:szCs w:val="20"/>
                <w:lang w:val="en-US"/>
              </w:rPr>
              <w:t>;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6min</w:t>
            </w:r>
            <w:r w:rsidRPr="002B2812">
              <w:rPr>
                <w:sz w:val="20"/>
                <w:szCs w:val="20"/>
                <w:lang w:val="en-US"/>
              </w:rPr>
              <w:t>=Z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+S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8max</w:t>
            </w:r>
            <w:r w:rsidRPr="002B2812">
              <w:rPr>
                <w:sz w:val="20"/>
                <w:szCs w:val="20"/>
                <w:lang w:val="en-US"/>
              </w:rPr>
              <w:t>=0,31+115=115,31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-0.35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115,</w:t>
            </w:r>
            <w:r w:rsidR="00973701" w:rsidRPr="002B2812">
              <w:rPr>
                <w:sz w:val="20"/>
                <w:szCs w:val="20"/>
                <w:lang w:val="uk-UA"/>
              </w:rPr>
              <w:t>7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-0.35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B2812">
              <w:rPr>
                <w:sz w:val="20"/>
                <w:szCs w:val="20"/>
                <w:lang w:val="en-US"/>
              </w:rPr>
              <w:t>=115,</w:t>
            </w:r>
            <w:r w:rsidR="00973701" w:rsidRPr="002B2812">
              <w:rPr>
                <w:sz w:val="20"/>
                <w:szCs w:val="20"/>
                <w:lang w:val="uk-UA"/>
              </w:rPr>
              <w:t>7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-0.35</w:t>
            </w:r>
            <w:r w:rsidRPr="002B2812">
              <w:rPr>
                <w:sz w:val="20"/>
                <w:szCs w:val="20"/>
                <w:lang w:val="en-US"/>
              </w:rPr>
              <w:t>-115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-0.08</w:t>
            </w:r>
            <w:r w:rsidRPr="002B2812">
              <w:rPr>
                <w:sz w:val="20"/>
                <w:szCs w:val="20"/>
                <w:lang w:val="en-US"/>
              </w:rPr>
              <w:t>=0.</w:t>
            </w:r>
            <w:r w:rsidR="00973701" w:rsidRPr="002B2812">
              <w:rPr>
                <w:sz w:val="20"/>
                <w:szCs w:val="20"/>
                <w:lang w:val="uk-UA"/>
              </w:rPr>
              <w:t>7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-0.35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+0.08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 xml:space="preserve">4min </w:t>
            </w:r>
            <w:r w:rsidRPr="002B2812">
              <w:rPr>
                <w:sz w:val="20"/>
                <w:szCs w:val="20"/>
                <w:lang w:val="en-US"/>
              </w:rPr>
              <w:t>=0.2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4min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5max;</w:t>
            </w:r>
          </w:p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5max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-Z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4min</w:t>
            </w:r>
            <w:r w:rsidRPr="002B2812">
              <w:rPr>
                <w:sz w:val="20"/>
                <w:szCs w:val="20"/>
                <w:lang w:val="en-US"/>
              </w:rPr>
              <w:t>=59,91+0,31-0,2=60,02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+0.046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59,9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+0.046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2B2812">
              <w:rPr>
                <w:sz w:val="20"/>
                <w:szCs w:val="20"/>
                <w:lang w:val="en-US"/>
              </w:rPr>
              <w:t>=60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+0.09</w:t>
            </w:r>
            <w:r w:rsidRPr="002B2812">
              <w:rPr>
                <w:sz w:val="20"/>
                <w:szCs w:val="20"/>
                <w:lang w:val="en-US"/>
              </w:rPr>
              <w:t>+0.</w:t>
            </w:r>
            <w:r w:rsidR="00BD379C" w:rsidRPr="002B2812">
              <w:rPr>
                <w:sz w:val="20"/>
                <w:szCs w:val="20"/>
                <w:lang w:val="uk-UA"/>
              </w:rPr>
              <w:t>7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-0.35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+0.08</w:t>
            </w:r>
            <w:r w:rsidRPr="002B2812">
              <w:rPr>
                <w:sz w:val="20"/>
                <w:szCs w:val="20"/>
                <w:lang w:val="en-US"/>
              </w:rPr>
              <w:t>-59,9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+0.046</w:t>
            </w:r>
            <w:r w:rsidRPr="002B2812">
              <w:rPr>
                <w:sz w:val="20"/>
                <w:szCs w:val="20"/>
                <w:lang w:val="en-US"/>
              </w:rPr>
              <w:t>=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=0,</w:t>
            </w:r>
            <w:r w:rsidR="00BD379C" w:rsidRPr="002B2812">
              <w:rPr>
                <w:sz w:val="20"/>
                <w:szCs w:val="20"/>
                <w:lang w:val="uk-UA"/>
              </w:rPr>
              <w:t>8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-0,504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+0.08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6min</w:t>
            </w:r>
            <w:r w:rsidRPr="002B2812">
              <w:rPr>
                <w:sz w:val="20"/>
                <w:szCs w:val="20"/>
                <w:lang w:val="en-US"/>
              </w:rPr>
              <w:t>=0.2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6min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4max</w:t>
            </w:r>
            <w:r w:rsidRPr="002B2812">
              <w:rPr>
                <w:sz w:val="20"/>
                <w:szCs w:val="20"/>
                <w:lang w:val="en-US"/>
              </w:rPr>
              <w:t>;</w:t>
            </w:r>
          </w:p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4max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-Z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6min</w:t>
            </w:r>
            <w:r w:rsidRPr="002B2812">
              <w:rPr>
                <w:sz w:val="20"/>
                <w:szCs w:val="20"/>
                <w:lang w:val="en-US"/>
              </w:rPr>
              <w:t>=64,7+0,31-0,2=64,81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+0.3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64,5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+0.3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2B2812">
              <w:rPr>
                <w:sz w:val="20"/>
                <w:szCs w:val="20"/>
                <w:lang w:val="en-US"/>
              </w:rPr>
              <w:t>=65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+0.3</w:t>
            </w:r>
            <w:r w:rsidRPr="002B2812">
              <w:rPr>
                <w:sz w:val="20"/>
                <w:szCs w:val="20"/>
                <w:lang w:val="en-US"/>
              </w:rPr>
              <w:t>+0.</w:t>
            </w:r>
            <w:r w:rsidR="00BD379C" w:rsidRPr="002B2812">
              <w:rPr>
                <w:sz w:val="20"/>
                <w:szCs w:val="20"/>
                <w:lang w:val="uk-UA"/>
              </w:rPr>
              <w:t>7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-0.35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+0.08</w:t>
            </w:r>
            <w:r w:rsidRPr="002B2812">
              <w:rPr>
                <w:sz w:val="20"/>
                <w:szCs w:val="20"/>
                <w:lang w:val="en-US"/>
              </w:rPr>
              <w:t>-64.5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+0.3</w:t>
            </w:r>
            <w:r w:rsidRPr="002B2812">
              <w:rPr>
                <w:sz w:val="20"/>
                <w:szCs w:val="20"/>
                <w:lang w:val="en-US"/>
              </w:rPr>
              <w:t>=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=1.</w:t>
            </w:r>
            <w:r w:rsidR="00BD379C" w:rsidRPr="002B2812">
              <w:rPr>
                <w:sz w:val="20"/>
                <w:szCs w:val="20"/>
                <w:lang w:val="uk-UA"/>
              </w:rPr>
              <w:t>2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-0.95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+0.08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9min</w:t>
            </w:r>
            <w:r w:rsidRPr="002B2812">
              <w:rPr>
                <w:sz w:val="20"/>
                <w:szCs w:val="20"/>
                <w:lang w:val="en-US"/>
              </w:rPr>
              <w:t>=0.31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2B2812">
              <w:rPr>
                <w:sz w:val="20"/>
                <w:szCs w:val="20"/>
                <w:lang w:val="en-US"/>
              </w:rPr>
              <w:t>- 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9min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3max</w:t>
            </w:r>
            <w:r w:rsidRPr="002B2812">
              <w:rPr>
                <w:sz w:val="20"/>
                <w:szCs w:val="20"/>
                <w:lang w:val="en-US"/>
              </w:rPr>
              <w:t>;</w:t>
            </w:r>
          </w:p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3max</w:t>
            </w:r>
            <w:r w:rsidRPr="002B2812">
              <w:rPr>
                <w:sz w:val="20"/>
                <w:szCs w:val="20"/>
                <w:lang w:val="en-US"/>
              </w:rPr>
              <w:t>=Z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+S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9min</w:t>
            </w:r>
            <w:r w:rsidRPr="002B2812">
              <w:rPr>
                <w:sz w:val="20"/>
                <w:szCs w:val="20"/>
                <w:lang w:val="en-US"/>
              </w:rPr>
              <w:t>=114.92+0.31-0.31=114.92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+0.3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114.</w:t>
            </w:r>
            <w:r w:rsidR="002B6C79" w:rsidRPr="002B2812">
              <w:rPr>
                <w:sz w:val="20"/>
                <w:szCs w:val="20"/>
                <w:lang w:val="uk-UA"/>
              </w:rPr>
              <w:t>7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+0.3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2B2812">
              <w:rPr>
                <w:sz w:val="20"/>
                <w:szCs w:val="20"/>
                <w:lang w:val="en-US"/>
              </w:rPr>
              <w:t>=11</w:t>
            </w:r>
            <w:r w:rsidR="002B6C79" w:rsidRPr="002B2812">
              <w:rPr>
                <w:sz w:val="20"/>
                <w:szCs w:val="20"/>
                <w:lang w:val="uk-UA"/>
              </w:rPr>
              <w:t>4,92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-0.08</w:t>
            </w:r>
            <w:r w:rsidRPr="002B2812">
              <w:rPr>
                <w:sz w:val="20"/>
                <w:szCs w:val="20"/>
                <w:lang w:val="en-US"/>
              </w:rPr>
              <w:t>+0.</w:t>
            </w:r>
            <w:r w:rsidR="00BD379C" w:rsidRPr="002B2812">
              <w:rPr>
                <w:sz w:val="20"/>
                <w:szCs w:val="20"/>
                <w:lang w:val="uk-UA"/>
              </w:rPr>
              <w:t>7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0.08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-0.35</w:t>
            </w:r>
            <w:r w:rsidR="00BD379C" w:rsidRPr="002B2812">
              <w:rPr>
                <w:sz w:val="20"/>
                <w:szCs w:val="20"/>
                <w:lang w:val="en-US"/>
              </w:rPr>
              <w:t>-1</w:t>
            </w:r>
            <w:r w:rsidR="00BD379C" w:rsidRPr="002B2812">
              <w:rPr>
                <w:sz w:val="20"/>
                <w:szCs w:val="20"/>
                <w:lang w:val="uk-UA"/>
              </w:rPr>
              <w:t>1</w:t>
            </w:r>
            <w:r w:rsidRPr="002B2812">
              <w:rPr>
                <w:sz w:val="20"/>
                <w:szCs w:val="20"/>
                <w:lang w:val="en-US"/>
              </w:rPr>
              <w:t>4.</w:t>
            </w:r>
            <w:r w:rsidR="002B6C79" w:rsidRPr="002B2812">
              <w:rPr>
                <w:sz w:val="20"/>
                <w:szCs w:val="20"/>
                <w:lang w:val="uk-UA"/>
              </w:rPr>
              <w:t>7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+0.3</w:t>
            </w:r>
            <w:r w:rsidRPr="002B2812">
              <w:rPr>
                <w:sz w:val="20"/>
                <w:szCs w:val="20"/>
                <w:lang w:val="en-US"/>
              </w:rPr>
              <w:t>=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=0.</w:t>
            </w:r>
            <w:r w:rsidR="002B6C79" w:rsidRPr="002B2812">
              <w:rPr>
                <w:sz w:val="20"/>
                <w:szCs w:val="20"/>
                <w:lang w:val="uk-UA"/>
              </w:rPr>
              <w:t>92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-0.43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+0.08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=0.71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B2812">
              <w:rPr>
                <w:sz w:val="20"/>
                <w:szCs w:val="20"/>
                <w:lang w:val="en-US"/>
              </w:rPr>
              <w:t>–S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3max</w:t>
            </w:r>
            <w:r w:rsidRPr="002B2812">
              <w:rPr>
                <w:sz w:val="20"/>
                <w:szCs w:val="20"/>
                <w:lang w:val="en-US"/>
              </w:rPr>
              <w:t>;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=Z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+S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3max</w:t>
            </w:r>
            <w:r w:rsidRPr="002B2812">
              <w:rPr>
                <w:sz w:val="20"/>
                <w:szCs w:val="20"/>
                <w:lang w:val="en-US"/>
              </w:rPr>
              <w:t>=0.71+114.92=115.63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-0.3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11</w:t>
            </w:r>
            <w:r w:rsidR="00BD379C" w:rsidRPr="002B2812">
              <w:rPr>
                <w:sz w:val="20"/>
                <w:szCs w:val="20"/>
                <w:lang w:val="uk-UA"/>
              </w:rPr>
              <w:t>6,3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BD379C" w:rsidRPr="002B2812">
              <w:rPr>
                <w:sz w:val="20"/>
                <w:szCs w:val="20"/>
                <w:lang w:val="en-US"/>
              </w:rPr>
              <w:t>=11</w:t>
            </w:r>
            <w:r w:rsidR="00BD379C" w:rsidRPr="002B2812">
              <w:rPr>
                <w:sz w:val="20"/>
                <w:szCs w:val="20"/>
                <w:lang w:val="uk-UA"/>
              </w:rPr>
              <w:t>6,</w:t>
            </w:r>
            <w:r w:rsidRPr="002B2812">
              <w:rPr>
                <w:sz w:val="20"/>
                <w:szCs w:val="20"/>
                <w:lang w:val="en-US"/>
              </w:rPr>
              <w:t>3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</w:t>
            </w:r>
            <w:r w:rsidRPr="002B2812">
              <w:rPr>
                <w:sz w:val="20"/>
                <w:szCs w:val="20"/>
                <w:lang w:val="en-US"/>
              </w:rPr>
              <w:t>–114.</w:t>
            </w:r>
            <w:r w:rsidR="00BD379C" w:rsidRPr="002B2812">
              <w:rPr>
                <w:sz w:val="20"/>
                <w:szCs w:val="20"/>
                <w:lang w:val="uk-UA"/>
              </w:rPr>
              <w:t>9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+0.3</w:t>
            </w:r>
            <w:r w:rsidRPr="002B2812">
              <w:rPr>
                <w:sz w:val="20"/>
                <w:szCs w:val="20"/>
                <w:lang w:val="en-US"/>
              </w:rPr>
              <w:t>=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=1.</w:t>
            </w:r>
            <w:r w:rsidR="00BD379C" w:rsidRPr="002B2812">
              <w:rPr>
                <w:sz w:val="20"/>
                <w:szCs w:val="20"/>
                <w:lang w:val="uk-UA"/>
              </w:rPr>
              <w:t>4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-0.6</w:t>
            </w:r>
          </w:p>
        </w:tc>
      </w:tr>
      <w:tr w:rsidR="005C5935" w:rsidTr="00EE6AD7">
        <w:trPr>
          <w:trHeight w:val="519"/>
        </w:trPr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7min</w:t>
            </w:r>
            <w:r w:rsidRPr="002B2812">
              <w:rPr>
                <w:sz w:val="20"/>
                <w:szCs w:val="20"/>
                <w:lang w:val="en-US"/>
              </w:rPr>
              <w:t>=0.2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7min</w:t>
            </w:r>
            <w:r w:rsidRPr="002B2812">
              <w:rPr>
                <w:sz w:val="20"/>
                <w:szCs w:val="20"/>
                <w:lang w:val="uk-UA"/>
              </w:rPr>
              <w:t>=</w:t>
            </w: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2B2812">
              <w:rPr>
                <w:sz w:val="20"/>
                <w:szCs w:val="20"/>
                <w:lang w:val="en-US"/>
              </w:rPr>
              <w:t>;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2max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9min</w:t>
            </w:r>
            <w:r w:rsidRPr="002B2812">
              <w:rPr>
                <w:sz w:val="20"/>
                <w:szCs w:val="20"/>
                <w:lang w:val="en-US"/>
              </w:rPr>
              <w:t>-Z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7min</w:t>
            </w:r>
            <w:r w:rsidRPr="002B2812">
              <w:rPr>
                <w:sz w:val="20"/>
                <w:szCs w:val="20"/>
                <w:lang w:val="en-US"/>
              </w:rPr>
              <w:t>=33.09+0.31-0.2=33.2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+0.21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32.</w:t>
            </w:r>
            <w:r w:rsidR="00D86597" w:rsidRPr="002B2812">
              <w:rPr>
                <w:sz w:val="20"/>
                <w:szCs w:val="20"/>
                <w:lang w:val="uk-UA"/>
              </w:rPr>
              <w:t>9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+0.21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2B2812">
              <w:rPr>
                <w:sz w:val="20"/>
                <w:szCs w:val="20"/>
                <w:lang w:val="en-US"/>
              </w:rPr>
              <w:t>=33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+0.04</w:t>
            </w:r>
            <w:r w:rsidRPr="002B2812">
              <w:rPr>
                <w:sz w:val="20"/>
                <w:szCs w:val="20"/>
                <w:lang w:val="en-US"/>
              </w:rPr>
              <w:t>+0.</w:t>
            </w:r>
            <w:r w:rsidR="002B6C79" w:rsidRPr="002B2812">
              <w:rPr>
                <w:sz w:val="20"/>
                <w:szCs w:val="20"/>
                <w:lang w:val="uk-UA"/>
              </w:rPr>
              <w:t>92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-0.43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+0.08</w:t>
            </w:r>
            <w:r w:rsidRPr="002B2812">
              <w:rPr>
                <w:sz w:val="20"/>
                <w:szCs w:val="20"/>
                <w:lang w:val="en-US"/>
              </w:rPr>
              <w:t>-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-32.</w:t>
            </w:r>
            <w:r w:rsidR="00D86597" w:rsidRPr="002B2812">
              <w:rPr>
                <w:sz w:val="20"/>
                <w:szCs w:val="20"/>
                <w:lang w:val="uk-UA"/>
              </w:rPr>
              <w:t>9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+0.21</w:t>
            </w:r>
            <w:r w:rsidRPr="002B2812">
              <w:rPr>
                <w:sz w:val="20"/>
                <w:szCs w:val="20"/>
                <w:lang w:val="en-US"/>
              </w:rPr>
              <w:t>=</w:t>
            </w:r>
            <w:r w:rsidR="007616B8" w:rsidRPr="002B2812">
              <w:rPr>
                <w:sz w:val="20"/>
                <w:szCs w:val="20"/>
                <w:lang w:val="uk-UA"/>
              </w:rPr>
              <w:t>1,</w:t>
            </w:r>
            <w:r w:rsidR="00D86597" w:rsidRPr="002B2812">
              <w:rPr>
                <w:sz w:val="20"/>
                <w:szCs w:val="20"/>
                <w:lang w:val="uk-UA"/>
              </w:rPr>
              <w:t>0</w:t>
            </w:r>
            <w:r w:rsidR="002B6C79" w:rsidRPr="002B2812">
              <w:rPr>
                <w:sz w:val="20"/>
                <w:szCs w:val="20"/>
                <w:lang w:val="uk-UA"/>
              </w:rPr>
              <w:t>2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-0.64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+0.12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5min</w:t>
            </w:r>
            <w:r w:rsidRPr="002B2812">
              <w:rPr>
                <w:sz w:val="20"/>
                <w:szCs w:val="20"/>
                <w:lang w:val="en-US"/>
              </w:rPr>
              <w:t>=0.65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B2812">
              <w:rPr>
                <w:sz w:val="20"/>
                <w:szCs w:val="20"/>
                <w:lang w:val="en-US"/>
              </w:rPr>
              <w:t>-H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5min</w:t>
            </w:r>
            <w:r w:rsidRPr="002B2812">
              <w:rPr>
                <w:sz w:val="20"/>
                <w:szCs w:val="20"/>
                <w:lang w:val="uk-UA"/>
              </w:rPr>
              <w:t>=</w:t>
            </w: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-H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4max</w:t>
            </w:r>
            <w:r w:rsidRPr="002B2812">
              <w:rPr>
                <w:sz w:val="20"/>
                <w:szCs w:val="20"/>
                <w:lang w:val="en-US"/>
              </w:rPr>
              <w:t>;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4max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4min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-Z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5min</w:t>
            </w:r>
            <w:r w:rsidRPr="002B2812">
              <w:rPr>
                <w:sz w:val="20"/>
                <w:szCs w:val="20"/>
                <w:lang w:val="en-US"/>
              </w:rPr>
              <w:t>=64.81+0.71-0.65=64.87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+1.3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-0.7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63.</w:t>
            </w:r>
            <w:r w:rsidR="007616B8" w:rsidRPr="002B2812">
              <w:rPr>
                <w:sz w:val="20"/>
                <w:szCs w:val="20"/>
                <w:lang w:val="uk-UA"/>
              </w:rPr>
              <w:t>3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-0.7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+1.3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2B2812">
              <w:rPr>
                <w:sz w:val="20"/>
                <w:szCs w:val="20"/>
                <w:lang w:val="en-US"/>
              </w:rPr>
              <w:t>=64.</w:t>
            </w:r>
            <w:r w:rsidR="007616B8" w:rsidRPr="002B2812">
              <w:rPr>
                <w:sz w:val="20"/>
                <w:szCs w:val="20"/>
                <w:lang w:val="uk-UA"/>
              </w:rPr>
              <w:t>5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+0.3</w:t>
            </w:r>
            <w:r w:rsidRPr="002B2812">
              <w:rPr>
                <w:sz w:val="20"/>
                <w:szCs w:val="20"/>
                <w:lang w:val="en-US"/>
              </w:rPr>
              <w:t>+1.</w:t>
            </w:r>
            <w:r w:rsidR="007616B8" w:rsidRPr="002B2812">
              <w:rPr>
                <w:sz w:val="20"/>
                <w:szCs w:val="20"/>
                <w:lang w:val="uk-UA"/>
              </w:rPr>
              <w:t>4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-0.6</w:t>
            </w:r>
            <w:r w:rsidRPr="002B2812">
              <w:rPr>
                <w:sz w:val="20"/>
                <w:szCs w:val="20"/>
                <w:lang w:val="en-US"/>
              </w:rPr>
              <w:t>-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-63.</w:t>
            </w:r>
            <w:r w:rsidR="007616B8" w:rsidRPr="002B2812">
              <w:rPr>
                <w:sz w:val="20"/>
                <w:szCs w:val="20"/>
                <w:lang w:val="uk-UA"/>
              </w:rPr>
              <w:t>3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-0.7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+1.3</w:t>
            </w:r>
            <w:r w:rsidRPr="002B2812">
              <w:rPr>
                <w:sz w:val="20"/>
                <w:szCs w:val="20"/>
                <w:lang w:val="en-US"/>
              </w:rPr>
              <w:t>=2.</w:t>
            </w:r>
            <w:r w:rsidR="007616B8" w:rsidRPr="002B2812">
              <w:rPr>
                <w:sz w:val="20"/>
                <w:szCs w:val="20"/>
                <w:lang w:val="uk-UA"/>
              </w:rPr>
              <w:t>6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-1.9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+1.0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3min</w:t>
            </w:r>
            <w:r w:rsidRPr="002B2812">
              <w:rPr>
                <w:sz w:val="20"/>
                <w:szCs w:val="20"/>
                <w:lang w:val="en-US"/>
              </w:rPr>
              <w:t>=0.65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B2812">
              <w:rPr>
                <w:sz w:val="20"/>
                <w:szCs w:val="20"/>
                <w:lang w:val="en-US"/>
              </w:rPr>
              <w:t>-H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3min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-H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2max</w:t>
            </w:r>
            <w:r w:rsidRPr="002B2812">
              <w:rPr>
                <w:sz w:val="20"/>
                <w:szCs w:val="20"/>
                <w:lang w:val="en-US"/>
              </w:rPr>
              <w:t>;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2max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-Z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3min</w:t>
            </w:r>
            <w:r w:rsidRPr="002B2812">
              <w:rPr>
                <w:sz w:val="20"/>
                <w:szCs w:val="20"/>
                <w:lang w:val="en-US"/>
              </w:rPr>
              <w:t>=60.02+0.71-0.65=60.08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+1.3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-0.7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58.</w:t>
            </w:r>
            <w:r w:rsidR="007616B8" w:rsidRPr="002B2812">
              <w:rPr>
                <w:sz w:val="20"/>
                <w:szCs w:val="20"/>
                <w:lang w:val="uk-UA"/>
              </w:rPr>
              <w:t>8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-0.7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+1.3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B2812">
              <w:rPr>
                <w:sz w:val="20"/>
                <w:szCs w:val="20"/>
                <w:lang w:val="en-US"/>
              </w:rPr>
              <w:t>=59.9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+0.046</w:t>
            </w:r>
            <w:r w:rsidRPr="002B2812">
              <w:rPr>
                <w:sz w:val="20"/>
                <w:szCs w:val="20"/>
                <w:lang w:val="en-US"/>
              </w:rPr>
              <w:t>+1.</w:t>
            </w:r>
            <w:r w:rsidR="007616B8" w:rsidRPr="002B2812">
              <w:rPr>
                <w:sz w:val="20"/>
                <w:szCs w:val="20"/>
                <w:lang w:val="uk-UA"/>
              </w:rPr>
              <w:t>4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-0.6</w:t>
            </w:r>
            <w:r w:rsidRPr="002B2812">
              <w:rPr>
                <w:sz w:val="20"/>
                <w:szCs w:val="20"/>
                <w:lang w:val="en-US"/>
              </w:rPr>
              <w:t>-58.</w:t>
            </w:r>
            <w:r w:rsidR="007616B8" w:rsidRPr="002B2812">
              <w:rPr>
                <w:sz w:val="20"/>
                <w:szCs w:val="20"/>
                <w:lang w:val="uk-UA"/>
              </w:rPr>
              <w:t>8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-0.7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+1.3</w:t>
            </w:r>
            <w:r w:rsidRPr="002B2812">
              <w:rPr>
                <w:sz w:val="20"/>
                <w:szCs w:val="20"/>
                <w:lang w:val="en-US"/>
              </w:rPr>
              <w:t>=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=2.</w:t>
            </w:r>
            <w:r w:rsidR="007616B8" w:rsidRPr="002B2812">
              <w:rPr>
                <w:sz w:val="20"/>
                <w:szCs w:val="20"/>
                <w:lang w:val="uk-UA"/>
              </w:rPr>
              <w:t>6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-1.9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+0.746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10min</w:t>
            </w:r>
            <w:r w:rsidRPr="002B2812">
              <w:rPr>
                <w:sz w:val="20"/>
                <w:szCs w:val="20"/>
                <w:lang w:val="en-US"/>
              </w:rPr>
              <w:t>=0.71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B2812">
              <w:rPr>
                <w:sz w:val="20"/>
                <w:szCs w:val="20"/>
                <w:lang w:val="en-US"/>
              </w:rPr>
              <w:t>–H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10min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-H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1max</w:t>
            </w:r>
            <w:r w:rsidRPr="002B2812">
              <w:rPr>
                <w:sz w:val="20"/>
                <w:szCs w:val="20"/>
                <w:lang w:val="en-US"/>
              </w:rPr>
              <w:t>;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1max</w:t>
            </w:r>
            <w:r w:rsidRPr="002B2812">
              <w:rPr>
                <w:sz w:val="20"/>
                <w:szCs w:val="20"/>
                <w:lang w:val="en-US"/>
              </w:rPr>
              <w:t>=S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Pr="002B2812">
              <w:rPr>
                <w:sz w:val="20"/>
                <w:szCs w:val="20"/>
                <w:lang w:val="en-US"/>
              </w:rPr>
              <w:t>-Z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10min</w:t>
            </w:r>
            <w:r w:rsidRPr="002B2812">
              <w:rPr>
                <w:sz w:val="20"/>
                <w:szCs w:val="20"/>
                <w:lang w:val="en-US"/>
              </w:rPr>
              <w:t>=115.93-0.71=115.22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+1.3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-0.7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114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-0.7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+1.3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2B2812">
              <w:rPr>
                <w:sz w:val="20"/>
                <w:szCs w:val="20"/>
                <w:lang w:val="en-US"/>
              </w:rPr>
              <w:t>=116</w:t>
            </w:r>
            <w:r w:rsidR="007616B8" w:rsidRPr="002B2812">
              <w:rPr>
                <w:sz w:val="20"/>
                <w:szCs w:val="20"/>
                <w:lang w:val="uk-UA"/>
              </w:rPr>
              <w:t>,3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-0.3</w:t>
            </w:r>
            <w:r w:rsidRPr="002B2812">
              <w:rPr>
                <w:sz w:val="20"/>
                <w:szCs w:val="20"/>
                <w:lang w:val="en-US"/>
              </w:rPr>
              <w:t>-114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-0.7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+1.3</w:t>
            </w:r>
            <w:r w:rsidRPr="002B2812">
              <w:rPr>
                <w:sz w:val="20"/>
                <w:szCs w:val="20"/>
                <w:lang w:val="en-US"/>
              </w:rPr>
              <w:t>=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=2.3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-1.6</w:t>
            </w:r>
            <w:r w:rsidRPr="002B2812">
              <w:rPr>
                <w:sz w:val="20"/>
                <w:szCs w:val="20"/>
                <w:vertAlign w:val="superscript"/>
                <w:lang w:val="en-US"/>
              </w:rPr>
              <w:t>+0.7</w:t>
            </w:r>
          </w:p>
        </w:tc>
      </w:tr>
      <w:tr w:rsidR="005C5935" w:rsidTr="00EE6AD7"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8min</w:t>
            </w:r>
            <w:r w:rsidRPr="002B2812">
              <w:rPr>
                <w:sz w:val="20"/>
                <w:szCs w:val="20"/>
                <w:lang w:val="en-US"/>
              </w:rPr>
              <w:t>=0.71</w:t>
            </w:r>
          </w:p>
        </w:tc>
        <w:tc>
          <w:tcPr>
            <w:tcW w:w="2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5935" w:rsidRPr="002B2812" w:rsidRDefault="005C5935" w:rsidP="00EE6AD7">
            <w:pPr>
              <w:pStyle w:val="ac"/>
              <w:spacing w:after="0"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2B2812">
              <w:rPr>
                <w:sz w:val="20"/>
                <w:szCs w:val="20"/>
                <w:lang w:val="en-US"/>
              </w:rPr>
              <w:t>=H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B2812">
              <w:rPr>
                <w:sz w:val="20"/>
                <w:szCs w:val="20"/>
                <w:lang w:val="en-US"/>
              </w:rPr>
              <w:t>+S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B2812">
              <w:rPr>
                <w:sz w:val="20"/>
                <w:szCs w:val="20"/>
                <w:lang w:val="en-US"/>
              </w:rPr>
              <w:t>+S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B2812">
              <w:rPr>
                <w:sz w:val="20"/>
                <w:szCs w:val="20"/>
                <w:lang w:val="en-US"/>
              </w:rPr>
              <w:t>-Z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8min</w:t>
            </w:r>
            <w:r w:rsidRPr="002B2812">
              <w:rPr>
                <w:sz w:val="20"/>
                <w:szCs w:val="20"/>
                <w:lang w:val="uk-UA"/>
              </w:rPr>
              <w:t>=</w:t>
            </w:r>
            <w:r w:rsidRPr="002B2812">
              <w:rPr>
                <w:sz w:val="20"/>
                <w:szCs w:val="20"/>
                <w:lang w:val="en-US"/>
              </w:rPr>
              <w:t>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3min</w:t>
            </w:r>
            <w:r w:rsidRPr="002B2812">
              <w:rPr>
                <w:sz w:val="20"/>
                <w:szCs w:val="20"/>
                <w:lang w:val="en-US"/>
              </w:rPr>
              <w:t>+S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uk-UA"/>
              </w:rPr>
              <w:t>+</w:t>
            </w: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3max</w:t>
            </w:r>
            <w:r w:rsidRPr="002B2812">
              <w:rPr>
                <w:sz w:val="20"/>
                <w:szCs w:val="20"/>
                <w:lang w:val="en-US"/>
              </w:rPr>
              <w:t>-Z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3max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2812">
              <w:rPr>
                <w:sz w:val="20"/>
                <w:szCs w:val="20"/>
                <w:lang w:val="en-US"/>
              </w:rPr>
              <w:t>H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3min</w:t>
            </w:r>
            <w:r w:rsidRPr="002B2812">
              <w:rPr>
                <w:sz w:val="20"/>
                <w:szCs w:val="20"/>
                <w:lang w:val="uk-UA"/>
              </w:rPr>
              <w:t>=</w:t>
            </w:r>
            <w:r w:rsidRPr="002B2812">
              <w:rPr>
                <w:sz w:val="20"/>
                <w:szCs w:val="20"/>
                <w:lang w:val="en-US"/>
              </w:rPr>
              <w:t>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3max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8min</w:t>
            </w:r>
            <w:r w:rsidRPr="002B2812">
              <w:rPr>
                <w:sz w:val="20"/>
                <w:szCs w:val="20"/>
                <w:lang w:val="en-US"/>
              </w:rPr>
              <w:t>+Z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3max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Pr="002B2812">
              <w:rPr>
                <w:sz w:val="20"/>
                <w:szCs w:val="20"/>
                <w:lang w:val="en-US"/>
              </w:rPr>
              <w:t>-S</w:t>
            </w:r>
            <w:r w:rsidRPr="002B2812">
              <w:rPr>
                <w:sz w:val="20"/>
                <w:szCs w:val="20"/>
                <w:vertAlign w:val="subscript"/>
                <w:lang w:val="en-US"/>
              </w:rPr>
              <w:t>5min</w:t>
            </w:r>
            <w:r w:rsidRPr="002B2812">
              <w:rPr>
                <w:sz w:val="20"/>
                <w:szCs w:val="20"/>
                <w:lang w:val="uk-UA"/>
              </w:rPr>
              <w:t>=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=114.92+0.71+0.65-32.99-59.974=23.316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+1.3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-0.7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2B2812">
              <w:rPr>
                <w:sz w:val="20"/>
                <w:szCs w:val="20"/>
              </w:rPr>
              <w:t>2</w:t>
            </w:r>
            <w:r w:rsidR="00D86597" w:rsidRPr="002B2812">
              <w:rPr>
                <w:sz w:val="20"/>
                <w:szCs w:val="20"/>
                <w:lang w:val="uk-UA"/>
              </w:rPr>
              <w:t>5</w:t>
            </w:r>
            <w:r w:rsidRPr="002B2812">
              <w:rPr>
                <w:sz w:val="20"/>
                <w:szCs w:val="20"/>
                <w:vertAlign w:val="subscript"/>
              </w:rPr>
              <w:t>-07</w:t>
            </w:r>
            <w:r w:rsidRPr="002B2812">
              <w:rPr>
                <w:sz w:val="20"/>
                <w:szCs w:val="20"/>
                <w:vertAlign w:val="superscript"/>
              </w:rPr>
              <w:t>+1.3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  <w:lang w:val="en-US"/>
              </w:rPr>
              <w:t>Z</w:t>
            </w:r>
            <w:r w:rsidRPr="002B2812">
              <w:rPr>
                <w:sz w:val="20"/>
                <w:szCs w:val="20"/>
                <w:vertAlign w:val="subscript"/>
              </w:rPr>
              <w:t>8</w:t>
            </w:r>
            <w:r w:rsidR="002B6C79" w:rsidRPr="002B2812">
              <w:rPr>
                <w:sz w:val="20"/>
                <w:szCs w:val="20"/>
              </w:rPr>
              <w:t>=2</w:t>
            </w:r>
            <w:r w:rsidR="00D86597" w:rsidRPr="002B2812">
              <w:rPr>
                <w:sz w:val="20"/>
                <w:szCs w:val="20"/>
                <w:lang w:val="uk-UA"/>
              </w:rPr>
              <w:t>5</w:t>
            </w:r>
            <w:r w:rsidRPr="002B2812">
              <w:rPr>
                <w:sz w:val="20"/>
                <w:szCs w:val="20"/>
                <w:vertAlign w:val="subscript"/>
              </w:rPr>
              <w:t>-0.7</w:t>
            </w:r>
            <w:r w:rsidRPr="002B2812">
              <w:rPr>
                <w:sz w:val="20"/>
                <w:szCs w:val="20"/>
                <w:vertAlign w:val="superscript"/>
              </w:rPr>
              <w:t>+1.3</w:t>
            </w:r>
            <w:r w:rsidRPr="002B2812">
              <w:rPr>
                <w:sz w:val="20"/>
                <w:szCs w:val="20"/>
              </w:rPr>
              <w:t>+32</w:t>
            </w:r>
            <w:r w:rsidR="002B6C79" w:rsidRPr="002B2812">
              <w:rPr>
                <w:sz w:val="20"/>
                <w:szCs w:val="20"/>
                <w:lang w:val="uk-UA"/>
              </w:rPr>
              <w:t>,</w:t>
            </w:r>
            <w:r w:rsidR="00D86597" w:rsidRPr="002B2812">
              <w:rPr>
                <w:sz w:val="20"/>
                <w:szCs w:val="20"/>
                <w:lang w:val="uk-UA"/>
              </w:rPr>
              <w:t>9</w:t>
            </w:r>
            <w:r w:rsidRPr="002B2812">
              <w:rPr>
                <w:sz w:val="20"/>
                <w:szCs w:val="20"/>
                <w:vertAlign w:val="superscript"/>
              </w:rPr>
              <w:t>+0.21</w:t>
            </w:r>
            <w:r w:rsidRPr="002B2812">
              <w:rPr>
                <w:sz w:val="20"/>
                <w:szCs w:val="20"/>
              </w:rPr>
              <w:t>+59.9</w:t>
            </w:r>
            <w:r w:rsidRPr="002B2812">
              <w:rPr>
                <w:sz w:val="20"/>
                <w:szCs w:val="20"/>
                <w:vertAlign w:val="superscript"/>
              </w:rPr>
              <w:t>+0.046</w:t>
            </w:r>
            <w:r w:rsidRPr="002B2812">
              <w:rPr>
                <w:sz w:val="20"/>
                <w:szCs w:val="20"/>
              </w:rPr>
              <w:t>-</w:t>
            </w:r>
          </w:p>
          <w:p w:rsidR="005C5935" w:rsidRPr="002B2812" w:rsidRDefault="005C5935" w:rsidP="00EE6AD7">
            <w:pPr>
              <w:spacing w:line="360" w:lineRule="auto"/>
              <w:rPr>
                <w:sz w:val="20"/>
                <w:szCs w:val="20"/>
              </w:rPr>
            </w:pPr>
            <w:r w:rsidRPr="002B2812">
              <w:rPr>
                <w:sz w:val="20"/>
                <w:szCs w:val="20"/>
              </w:rPr>
              <w:t>-114.</w:t>
            </w:r>
            <w:r w:rsidR="002B6C79" w:rsidRPr="002B2812">
              <w:rPr>
                <w:sz w:val="20"/>
                <w:szCs w:val="20"/>
                <w:lang w:val="uk-UA"/>
              </w:rPr>
              <w:t>7</w:t>
            </w:r>
            <w:r w:rsidRPr="002B2812">
              <w:rPr>
                <w:sz w:val="20"/>
                <w:szCs w:val="20"/>
                <w:vertAlign w:val="superscript"/>
              </w:rPr>
              <w:t>+0.3</w:t>
            </w:r>
            <w:r w:rsidR="004A22C0" w:rsidRPr="002B2812">
              <w:rPr>
                <w:sz w:val="20"/>
                <w:szCs w:val="20"/>
                <w:lang w:val="uk-UA"/>
              </w:rPr>
              <w:t>+</w:t>
            </w:r>
            <w:r w:rsidR="002B6C79" w:rsidRPr="002B2812">
              <w:rPr>
                <w:sz w:val="20"/>
                <w:szCs w:val="20"/>
              </w:rPr>
              <w:t>3.</w:t>
            </w:r>
            <w:r w:rsidR="002B6C79" w:rsidRPr="002B2812">
              <w:rPr>
                <w:sz w:val="20"/>
                <w:szCs w:val="20"/>
                <w:lang w:val="uk-UA"/>
              </w:rPr>
              <w:t>34</w:t>
            </w:r>
            <w:r w:rsidRPr="002B2812">
              <w:rPr>
                <w:sz w:val="20"/>
                <w:szCs w:val="20"/>
              </w:rPr>
              <w:t>6</w:t>
            </w:r>
            <w:r w:rsidRPr="002B2812">
              <w:rPr>
                <w:sz w:val="20"/>
                <w:szCs w:val="20"/>
                <w:vertAlign w:val="subscript"/>
              </w:rPr>
              <w:t>-1.9</w:t>
            </w:r>
            <w:r w:rsidRPr="002B2812">
              <w:rPr>
                <w:sz w:val="20"/>
                <w:szCs w:val="20"/>
                <w:vertAlign w:val="superscript"/>
              </w:rPr>
              <w:t>+0.746</w:t>
            </w:r>
            <w:r w:rsidRPr="002B2812">
              <w:rPr>
                <w:sz w:val="20"/>
                <w:szCs w:val="20"/>
              </w:rPr>
              <w:t>=4.515</w:t>
            </w:r>
            <w:r w:rsidRPr="002B2812">
              <w:rPr>
                <w:sz w:val="20"/>
                <w:szCs w:val="20"/>
                <w:vertAlign w:val="subscript"/>
              </w:rPr>
              <w:t>-3.09</w:t>
            </w:r>
            <w:r w:rsidRPr="002B2812">
              <w:rPr>
                <w:sz w:val="20"/>
                <w:szCs w:val="20"/>
                <w:vertAlign w:val="superscript"/>
              </w:rPr>
              <w:t>+5.85</w:t>
            </w:r>
          </w:p>
        </w:tc>
      </w:tr>
    </w:tbl>
    <w:p w:rsidR="005C5935" w:rsidRDefault="005C5935" w:rsidP="00EE6AD7">
      <w:pPr>
        <w:pStyle w:val="a3"/>
        <w:ind w:firstLine="539"/>
        <w:jc w:val="both"/>
        <w:rPr>
          <w:sz w:val="28"/>
          <w:szCs w:val="28"/>
        </w:rPr>
        <w:sectPr w:rsidR="005C5935" w:rsidSect="0033467D">
          <w:pgSz w:w="16838" w:h="11906" w:orient="landscape" w:code="9"/>
          <w:pgMar w:top="851" w:right="1134" w:bottom="720" w:left="1134" w:header="709" w:footer="709" w:gutter="0"/>
          <w:cols w:space="708"/>
          <w:docGrid w:linePitch="360"/>
        </w:sectPr>
      </w:pPr>
    </w:p>
    <w:p w:rsidR="00127F3C" w:rsidRPr="00562CCC" w:rsidRDefault="00127F3C" w:rsidP="00EE6AD7">
      <w:pPr>
        <w:pStyle w:val="ac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Метод выполнения заготовки для деталей машин определяется назначением и конструктивными особенностями детали, материалом, технологическими требованиями. Выбор заготовки определяет метод ее получения и припуски на ее изготовление. Припуск представляет собой слой металла, подлежащий в процессе обработки удалению, чем обеспечиваются необходимые размеры, класс точности и величины шероховатости поверхности. Установление оптимальных припусков является важнейшим технологическим показателем.</w:t>
      </w:r>
    </w:p>
    <w:p w:rsidR="00127F3C" w:rsidRPr="00562CCC" w:rsidRDefault="00127F3C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Для разработки чертежа поковки и операции штамповки используются следующие исходные данные: </w:t>
      </w:r>
    </w:p>
    <w:p w:rsidR="00127F3C" w:rsidRPr="00562CCC" w:rsidRDefault="00127F3C" w:rsidP="00EE6AD7">
      <w:pPr>
        <w:numPr>
          <w:ilvl w:val="0"/>
          <w:numId w:val="9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Материал детали: сталь 20Х; </w:t>
      </w:r>
    </w:p>
    <w:p w:rsidR="00127F3C" w:rsidRPr="00562CCC" w:rsidRDefault="00127F3C" w:rsidP="00EE6AD7">
      <w:pPr>
        <w:numPr>
          <w:ilvl w:val="0"/>
          <w:numId w:val="9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Точность изготовления поковки: поскольку производство серийное, то возникает необходимость удешевления стоимости изготовления, уменьшения времени на выполнение операции и увеличения стойкости инструмента, поэтому принимаем </w:t>
      </w:r>
      <w:r w:rsidRPr="00562CCC">
        <w:rPr>
          <w:sz w:val="28"/>
          <w:szCs w:val="28"/>
          <w:lang w:val="en-US"/>
        </w:rPr>
        <w:t>II</w:t>
      </w:r>
      <w:r w:rsidRPr="00562CCC">
        <w:rPr>
          <w:sz w:val="28"/>
          <w:szCs w:val="28"/>
        </w:rPr>
        <w:t xml:space="preserve"> класс точности заготовки; </w:t>
      </w:r>
    </w:p>
    <w:p w:rsidR="00127F3C" w:rsidRPr="00562CCC" w:rsidRDefault="00127F3C" w:rsidP="00EE6AD7">
      <w:pPr>
        <w:numPr>
          <w:ilvl w:val="0"/>
          <w:numId w:val="9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Группа стали – М1, поскольку поковка изготавливается из низколегированной стали с содержанием легирующих элементов менее 2% </w:t>
      </w:r>
      <w:r w:rsidRPr="00562CCC">
        <w:rPr>
          <w:sz w:val="28"/>
          <w:szCs w:val="28"/>
          <w:lang w:val="ru-MD"/>
        </w:rPr>
        <w:t>[12</w:t>
      </w:r>
      <w:r w:rsidRPr="00562CCC">
        <w:rPr>
          <w:sz w:val="28"/>
          <w:szCs w:val="28"/>
        </w:rPr>
        <w:t>, с. 4</w:t>
      </w:r>
      <w:r w:rsidRPr="00562CCC">
        <w:rPr>
          <w:sz w:val="28"/>
          <w:szCs w:val="28"/>
          <w:lang w:val="ru-MD"/>
        </w:rPr>
        <w:t>]</w:t>
      </w:r>
      <w:r w:rsidRPr="00562CCC">
        <w:rPr>
          <w:sz w:val="28"/>
          <w:szCs w:val="28"/>
        </w:rPr>
        <w:t xml:space="preserve">.; </w:t>
      </w:r>
    </w:p>
    <w:p w:rsidR="00127F3C" w:rsidRPr="00562CCC" w:rsidRDefault="00127F3C" w:rsidP="00EE6AD7">
      <w:pPr>
        <w:numPr>
          <w:ilvl w:val="0"/>
          <w:numId w:val="9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Конфигурация поверхности разъема штампа – плоская ( П ); </w:t>
      </w:r>
    </w:p>
    <w:p w:rsidR="00127F3C" w:rsidRPr="00562CCC" w:rsidRDefault="00127F3C" w:rsidP="00EE6AD7">
      <w:pPr>
        <w:numPr>
          <w:ilvl w:val="0"/>
          <w:numId w:val="9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Степень сложности – С2 </w:t>
      </w:r>
      <w:r w:rsidRPr="00562CCC">
        <w:rPr>
          <w:sz w:val="28"/>
          <w:szCs w:val="28"/>
          <w:lang w:val="ru-MD"/>
        </w:rPr>
        <w:t>[12</w:t>
      </w:r>
      <w:r w:rsidRPr="00562CCC">
        <w:rPr>
          <w:sz w:val="28"/>
          <w:szCs w:val="28"/>
        </w:rPr>
        <w:t>, с. 5</w:t>
      </w:r>
      <w:r w:rsidRPr="00562CCC">
        <w:rPr>
          <w:sz w:val="28"/>
          <w:szCs w:val="28"/>
          <w:lang w:val="ru-MD"/>
        </w:rPr>
        <w:t>]</w:t>
      </w:r>
      <w:r w:rsidRPr="00562CCC">
        <w:rPr>
          <w:sz w:val="28"/>
          <w:szCs w:val="28"/>
        </w:rPr>
        <w:t xml:space="preserve">. </w:t>
      </w:r>
    </w:p>
    <w:p w:rsidR="00127F3C" w:rsidRPr="00562CCC" w:rsidRDefault="00127F3C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Степень сложности определяем по отношению объема поковки </w:t>
      </w:r>
      <w:r w:rsidRPr="00562CCC">
        <w:rPr>
          <w:sz w:val="28"/>
          <w:szCs w:val="28"/>
          <w:lang w:val="en-US"/>
        </w:rPr>
        <w:t>G</w:t>
      </w:r>
      <w:r w:rsidRPr="00562CCC">
        <w:rPr>
          <w:sz w:val="28"/>
          <w:szCs w:val="28"/>
        </w:rPr>
        <w:t>П к объему геометрической фигуры, в которую вписывается поковка.</w:t>
      </w:r>
    </w:p>
    <w:p w:rsidR="00127F3C" w:rsidRPr="00562CCC" w:rsidRDefault="00127F3C" w:rsidP="00EE6AD7">
      <w:pPr>
        <w:spacing w:line="360" w:lineRule="auto"/>
        <w:ind w:firstLine="709"/>
        <w:jc w:val="both"/>
        <w:rPr>
          <w:sz w:val="28"/>
          <w:szCs w:val="28"/>
          <w:lang w:val="ru-MD"/>
        </w:rPr>
      </w:pPr>
      <w:r w:rsidRPr="00562CCC">
        <w:rPr>
          <w:sz w:val="28"/>
          <w:szCs w:val="28"/>
        </w:rPr>
        <w:t>Заготовку получаем штамповкой на  ковочном молоте. Допуски на размеры и штамповочные уклоны приняты по ГОСТу 7505-55.</w:t>
      </w:r>
    </w:p>
    <w:p w:rsidR="00127F3C" w:rsidRPr="00562CCC" w:rsidRDefault="00127F3C" w:rsidP="00EE6AD7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C5935" w:rsidRPr="00562CCC" w:rsidRDefault="00127F3C" w:rsidP="00EE6AD7">
      <w:pPr>
        <w:pStyle w:val="2"/>
        <w:spacing w:after="0"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562CCC">
        <w:rPr>
          <w:b/>
          <w:bCs/>
          <w:sz w:val="28"/>
          <w:szCs w:val="28"/>
        </w:rPr>
        <w:br w:type="page"/>
      </w:r>
      <w:r w:rsidR="00DB2362">
        <w:rPr>
          <w:b/>
          <w:bCs/>
          <w:sz w:val="28"/>
          <w:szCs w:val="28"/>
          <w:lang w:val="uk-UA"/>
        </w:rPr>
        <w:t>8</w:t>
      </w:r>
      <w:r w:rsidR="005C5935" w:rsidRPr="00562CCC">
        <w:rPr>
          <w:b/>
          <w:bCs/>
          <w:sz w:val="28"/>
          <w:szCs w:val="28"/>
        </w:rPr>
        <w:t>.</w:t>
      </w:r>
      <w:r w:rsidR="00562CCC" w:rsidRPr="00562CCC">
        <w:rPr>
          <w:b/>
          <w:bCs/>
          <w:sz w:val="28"/>
          <w:szCs w:val="28"/>
        </w:rPr>
        <w:t xml:space="preserve"> </w:t>
      </w:r>
      <w:r w:rsidR="00DB2362">
        <w:rPr>
          <w:b/>
          <w:bCs/>
          <w:sz w:val="28"/>
          <w:szCs w:val="28"/>
        </w:rPr>
        <w:t xml:space="preserve">Оформление конечного варианта плана технологического процесса изготовления шестерни </w:t>
      </w:r>
    </w:p>
    <w:p w:rsidR="005C5935" w:rsidRPr="00562CCC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</w:p>
    <w:p w:rsidR="005C5935" w:rsidRPr="00562CCC" w:rsidRDefault="005C5935" w:rsidP="00EE6AD7">
      <w:pPr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Наиболее существенное влияние на последовательность обработки поверхностей детали оказывает характер размерной связи. Анализируя форму детали и проставленные на рабочем чертеже размеры, можно установить, что основными технологическими базами могут служить:</w:t>
      </w:r>
    </w:p>
    <w:p w:rsidR="005C5935" w:rsidRPr="00562CCC" w:rsidRDefault="005C5935" w:rsidP="00EE6AD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Торцы детали – в качестве опорной базы, лишающей заготовку одной степени свободы.</w:t>
      </w:r>
    </w:p>
    <w:p w:rsidR="005C5935" w:rsidRPr="00562CCC" w:rsidRDefault="005C5935" w:rsidP="00EE6AD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Наружные поверхности в качестве направляющих баз.</w:t>
      </w:r>
    </w:p>
    <w:p w:rsidR="005C5935" w:rsidRPr="00562CCC" w:rsidRDefault="005C5935" w:rsidP="00EE6AD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Внутренние поверхности, лишающие заготовку четырех степеней свободы.</w:t>
      </w:r>
    </w:p>
    <w:p w:rsidR="005C5935" w:rsidRPr="00562CCC" w:rsidRDefault="005C5935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При обработке желательно свести к минимуму погрешность установки, чтобы обеспечить требования к точности и шероховатости поверхностей. Этого можно добиться, предварительно подготовив базы – торец и отверстие заготовки.</w:t>
      </w:r>
    </w:p>
    <w:p w:rsidR="005C5935" w:rsidRPr="00562CCC" w:rsidRDefault="005C5935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На чертеже детали в качестве конструкторской базы для диаметральных размеров принята ось детали, однако, исходя из невозможности использования оси в качестве технологической базы, в качестве установочных используем внешние и внутренние цилиндрические поверхности.</w:t>
      </w:r>
    </w:p>
    <w:p w:rsidR="005C5935" w:rsidRPr="00562CCC" w:rsidRDefault="005C5935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Анализируя чертеж детали, можно сказать, что для обеспечения наибольшей точности получаемых линейных размеров целесообразнее всего в качестве установочных баз использовать торцы 1, 7, поскольку с ними связано наибольшее количество размеров.</w:t>
      </w:r>
    </w:p>
    <w:p w:rsidR="005C5935" w:rsidRPr="00562CCC" w:rsidRDefault="005C5935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Первый этап технологического процесса – заготовительный – предполагает получение заготовки детали. Для данного способа (штамповка на кривошипном горячештамповочном прессе) точность получаемых размеров на уровне 16 квалитета, а шероховатость </w:t>
      </w:r>
      <w:r w:rsidRPr="00562CCC">
        <w:rPr>
          <w:sz w:val="28"/>
          <w:szCs w:val="28"/>
          <w:lang w:val="en-US"/>
        </w:rPr>
        <w:t>RZ</w:t>
      </w:r>
      <w:r w:rsidRPr="00562CCC">
        <w:rPr>
          <w:sz w:val="28"/>
          <w:szCs w:val="28"/>
        </w:rPr>
        <w:t xml:space="preserve"> = 160мкм.</w:t>
      </w:r>
    </w:p>
    <w:p w:rsidR="005C5935" w:rsidRPr="00562CCC" w:rsidRDefault="005C5935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На втором этапе проводим черновую обработку детали, которая включает в себя черновую обработку основных технологических баз, снятие корки, образовавшейся в процессе штамповки.</w:t>
      </w:r>
    </w:p>
    <w:p w:rsidR="005C5935" w:rsidRPr="00562CCC" w:rsidRDefault="005C5935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Следующим этапом технологического процесса является получистовая обработка поверхностей. На этом этапе выполняются формообразующие операции такие как: точение наружных и внутренних цилиндрических поверхностей вращения, сверление радиальных отверстий, точение фасок и галтелей, фрезерование пазов.</w:t>
      </w:r>
    </w:p>
    <w:p w:rsidR="005C5935" w:rsidRPr="00562CCC" w:rsidRDefault="005C5935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Материал детали – сталь 30ХМА. Для создания благоприятного распределения внутренних напряжений и формирования необходимой структуры материала, а также физико-механических свойств проводится химико-термическая обработка – нитроцементация с последующей закалкой и отпуском.</w:t>
      </w:r>
    </w:p>
    <w:p w:rsidR="005C5935" w:rsidRPr="00562CCC" w:rsidRDefault="005C5935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Чистовая обработка детали производится на шлифовальных операциях для придания поверхностям вращения шестерни заданной точности и шероховатости.</w:t>
      </w:r>
    </w:p>
    <w:p w:rsidR="005C5935" w:rsidRDefault="005C5935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В конце технологического процесса проводятся операции окончательного контроля и консервации детали, предназначенные для контроля всех геометрических параметров детали и предохранения ее от внешних воздействий.</w:t>
      </w:r>
    </w:p>
    <w:p w:rsidR="00562CCC" w:rsidRDefault="00562CCC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5C5935" w:rsidRPr="00562CCC" w:rsidRDefault="00562CCC" w:rsidP="00EE6AD7">
      <w:pPr>
        <w:tabs>
          <w:tab w:val="left" w:pos="56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C5935" w:rsidRPr="00562CCC">
        <w:rPr>
          <w:b/>
          <w:bCs/>
          <w:sz w:val="28"/>
          <w:szCs w:val="28"/>
        </w:rPr>
        <w:t>З</w:t>
      </w:r>
      <w:r w:rsidR="00DB2362">
        <w:rPr>
          <w:b/>
          <w:bCs/>
          <w:sz w:val="28"/>
          <w:szCs w:val="28"/>
        </w:rPr>
        <w:t xml:space="preserve">аключение </w:t>
      </w:r>
    </w:p>
    <w:p w:rsidR="00562CCC" w:rsidRPr="00562CCC" w:rsidRDefault="00562CCC" w:rsidP="00EE6AD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5C5935" w:rsidRPr="00562CCC" w:rsidRDefault="005C5935" w:rsidP="00EE6AD7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В результате выполнения данного курсового проекта в соответствии с общими правилами разработки технологических процессов был решён комплекс задач размерного анализа: построена оптимальная размерная структура техпроцесса, определена рациональная последовательность операций, рассчитаны припуски, операционные размеры и допуски. Предшествовали этому такие важнейшие этапы, как выбор вида исходной заготовки, метода её изготовления, определение технологических баз, разработка вариантов технологического маршрута обработки. Это позволило обоснованно подходить к размерным расчётам с учётом всех особенностей конкретного технологического процесса</w:t>
      </w:r>
    </w:p>
    <w:p w:rsidR="005C5935" w:rsidRPr="00562CCC" w:rsidRDefault="005C5935" w:rsidP="00EE6A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ab/>
        <w:t xml:space="preserve">Перед разработкой технологического процесса изготовления детали – вала-шестерни был детально проанализирован чертеж детали на вопрос ее технологичности. </w:t>
      </w:r>
    </w:p>
    <w:p w:rsidR="005C5935" w:rsidRPr="00562CCC" w:rsidRDefault="005C5935" w:rsidP="00EE6A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Разработка технологического процесса начина</w:t>
      </w:r>
      <w:r w:rsidRPr="00562CCC">
        <w:rPr>
          <w:sz w:val="28"/>
          <w:szCs w:val="28"/>
        </w:rPr>
        <w:softHyphen/>
        <w:t>лась с составления плана его этапов, в котором предварительно была наме</w:t>
      </w:r>
      <w:r w:rsidRPr="00562CCC">
        <w:rPr>
          <w:sz w:val="28"/>
          <w:szCs w:val="28"/>
        </w:rPr>
        <w:softHyphen/>
        <w:t xml:space="preserve">чена последовательность обработки различных поверхностей. </w:t>
      </w:r>
    </w:p>
    <w:p w:rsidR="005C5935" w:rsidRPr="00562CCC" w:rsidRDefault="005C5935" w:rsidP="00EE6A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Последовательность операций обработки детали приняли согласно предварительно разработанному плану этапов технологического процесса.</w:t>
      </w:r>
    </w:p>
    <w:p w:rsidR="005C5935" w:rsidRPr="00562CCC" w:rsidRDefault="005C5935" w:rsidP="00EE6AD7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При разработке переходов операций были учтены правила теории базирования в целях получения кондиционных размеров без ужесточения технологических допусков, точности приспособлений, что в конечном итоге удешевляет производство и повышает его экономические показатели. </w:t>
      </w:r>
    </w:p>
    <w:p w:rsidR="005C5935" w:rsidRPr="00562CCC" w:rsidRDefault="005C5935" w:rsidP="00EE6A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ab/>
        <w:t>Также были рассчитаны припуски на обработку и операционные размеры поверхностей вращения и плоских торцевых поверхностей вала нормативным и расчетно-аналитическим методом. После сравнения результатов были найдены оптимальные варианты значений припусков.</w:t>
      </w:r>
    </w:p>
    <w:p w:rsidR="00562CCC" w:rsidRPr="00562CCC" w:rsidRDefault="005C5935" w:rsidP="00EE6AD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62CCC">
        <w:rPr>
          <w:sz w:val="28"/>
          <w:szCs w:val="28"/>
        </w:rPr>
        <w:tab/>
        <w:t>По результатам расчета припусков на диаметральные поверхности и торцевые поверхности был спроектирован чертеж заготовки.</w:t>
      </w:r>
    </w:p>
    <w:p w:rsidR="005C5935" w:rsidRPr="00562CCC" w:rsidRDefault="005C5935" w:rsidP="00EE6A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CCC">
        <w:rPr>
          <w:b/>
          <w:bCs/>
          <w:sz w:val="28"/>
          <w:szCs w:val="28"/>
        </w:rPr>
        <w:br w:type="page"/>
      </w:r>
      <w:r w:rsidR="00562CCC">
        <w:rPr>
          <w:b/>
          <w:bCs/>
          <w:sz w:val="28"/>
          <w:szCs w:val="28"/>
        </w:rPr>
        <w:t>Список используемой литературы</w:t>
      </w:r>
    </w:p>
    <w:p w:rsidR="005C5935" w:rsidRPr="00562CCC" w:rsidRDefault="005C5935" w:rsidP="00EE6AD7">
      <w:pPr>
        <w:tabs>
          <w:tab w:val="left" w:pos="480"/>
        </w:tabs>
        <w:spacing w:line="360" w:lineRule="auto"/>
        <w:jc w:val="both"/>
        <w:rPr>
          <w:b/>
          <w:bCs/>
          <w:sz w:val="28"/>
          <w:szCs w:val="28"/>
        </w:rPr>
      </w:pPr>
    </w:p>
    <w:p w:rsidR="005C5935" w:rsidRPr="00562CCC" w:rsidRDefault="000051D3" w:rsidP="00EE6AD7">
      <w:pPr>
        <w:numPr>
          <w:ilvl w:val="0"/>
          <w:numId w:val="7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Сорокин В.</w:t>
      </w:r>
      <w:r w:rsidR="005C5935" w:rsidRPr="00562CCC">
        <w:rPr>
          <w:sz w:val="28"/>
          <w:szCs w:val="28"/>
        </w:rPr>
        <w:t>Г. и др. Марочник сталей и сплавов. – М.: Машиностроение, 1989. – 640 с.</w:t>
      </w:r>
    </w:p>
    <w:p w:rsidR="005C5935" w:rsidRPr="00562CCC" w:rsidRDefault="005C5935" w:rsidP="00EE6AD7">
      <w:pPr>
        <w:numPr>
          <w:ilvl w:val="0"/>
          <w:numId w:val="7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Справочник технолога-машиностроител</w:t>
      </w:r>
      <w:r w:rsidR="000051D3">
        <w:rPr>
          <w:sz w:val="28"/>
          <w:szCs w:val="28"/>
        </w:rPr>
        <w:t>я. В 2-х т. Т. 1. / Под ред. А.Г. Косиловой и Р.</w:t>
      </w:r>
      <w:r w:rsidRPr="00562CCC">
        <w:rPr>
          <w:sz w:val="28"/>
          <w:szCs w:val="28"/>
        </w:rPr>
        <w:t xml:space="preserve">К. Мещерякова.– 4-е изд., перераб. и доп. – М.: Машиностроение, 1985. 656 с., ил. </w:t>
      </w:r>
    </w:p>
    <w:p w:rsidR="005C5935" w:rsidRPr="00562CCC" w:rsidRDefault="005C5935" w:rsidP="00EE6AD7">
      <w:pPr>
        <w:numPr>
          <w:ilvl w:val="0"/>
          <w:numId w:val="7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Справочник технолога-машиностроителя. В 2-х т. Т. 2. / Под ред.</w:t>
      </w:r>
      <w:r w:rsidR="000051D3">
        <w:rPr>
          <w:sz w:val="28"/>
          <w:szCs w:val="28"/>
        </w:rPr>
        <w:t xml:space="preserve"> А.</w:t>
      </w:r>
      <w:r w:rsidRPr="00562CCC">
        <w:rPr>
          <w:sz w:val="28"/>
          <w:szCs w:val="28"/>
        </w:rPr>
        <w:t>Г. Косиловой и Р. К. Мещерякова.– 4-е изд., перераб. и доп. – М.: Машиностроение, 1985. 496 с., ил.</w:t>
      </w:r>
    </w:p>
    <w:p w:rsidR="005C5935" w:rsidRPr="00562CCC" w:rsidRDefault="005C5935" w:rsidP="00EE6AD7">
      <w:pPr>
        <w:numPr>
          <w:ilvl w:val="0"/>
          <w:numId w:val="7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Методы обработки поверхностей. Методические рекомендации по выполнению лаборат</w:t>
      </w:r>
      <w:r w:rsidR="000051D3">
        <w:rPr>
          <w:sz w:val="28"/>
          <w:szCs w:val="28"/>
        </w:rPr>
        <w:t>орных работ. А. Ф. Горбачев, А.М. Мунгиев, С.</w:t>
      </w:r>
      <w:r w:rsidRPr="00562CCC">
        <w:rPr>
          <w:sz w:val="28"/>
          <w:szCs w:val="28"/>
        </w:rPr>
        <w:t>В. Худяков, С.В. Яценко. Харьков, ХАИ – 46 с.</w:t>
      </w:r>
    </w:p>
    <w:p w:rsidR="005C5935" w:rsidRPr="00562CCC" w:rsidRDefault="005C5935" w:rsidP="00EE6AD7">
      <w:pPr>
        <w:numPr>
          <w:ilvl w:val="0"/>
          <w:numId w:val="7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2CCC">
        <w:rPr>
          <w:sz w:val="28"/>
          <w:szCs w:val="28"/>
        </w:rPr>
        <w:t>Якушев А.</w:t>
      </w:r>
      <w:r w:rsidR="000051D3">
        <w:rPr>
          <w:sz w:val="28"/>
          <w:szCs w:val="28"/>
        </w:rPr>
        <w:t>И., Воронцов Л. Н., Федотов Н.</w:t>
      </w:r>
      <w:r w:rsidRPr="00562CCC">
        <w:rPr>
          <w:sz w:val="28"/>
          <w:szCs w:val="28"/>
        </w:rPr>
        <w:t>М. Взаимозаменяемость, стандартизация и технические измерения. М.: “Машиностроение”, 1987г.</w:t>
      </w:r>
    </w:p>
    <w:p w:rsidR="005C5935" w:rsidRPr="00562CCC" w:rsidRDefault="005C5935" w:rsidP="00EE6AD7">
      <w:pPr>
        <w:numPr>
          <w:ilvl w:val="0"/>
          <w:numId w:val="7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2CCC">
        <w:rPr>
          <w:sz w:val="28"/>
          <w:szCs w:val="28"/>
        </w:rPr>
        <w:t xml:space="preserve">Проектирование поковок, оснастки и технологических процессов горячей объемной штамповки/ В. К. </w:t>
      </w:r>
      <w:r w:rsidR="000051D3">
        <w:rPr>
          <w:sz w:val="28"/>
          <w:szCs w:val="28"/>
        </w:rPr>
        <w:t>Борисевич, Ю.</w:t>
      </w:r>
      <w:r w:rsidRPr="00562CCC">
        <w:rPr>
          <w:sz w:val="28"/>
          <w:szCs w:val="28"/>
        </w:rPr>
        <w:t>И. Чебанов. – Учеб. пособие по курсовой работе «Обработка металлов давлением». – Харьков, Харьк. авиац. ин-т, 1992. – 66 с.</w:t>
      </w:r>
    </w:p>
    <w:p w:rsidR="005C5935" w:rsidRPr="00562CCC" w:rsidRDefault="000051D3" w:rsidP="00EE6AD7">
      <w:pPr>
        <w:numPr>
          <w:ilvl w:val="0"/>
          <w:numId w:val="7"/>
        </w:numPr>
        <w:tabs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Брюханов А.</w:t>
      </w:r>
      <w:r w:rsidR="005C5935" w:rsidRPr="00562CCC">
        <w:rPr>
          <w:sz w:val="28"/>
          <w:szCs w:val="28"/>
        </w:rPr>
        <w:t>Н. Ковка и объемная штамповка. Учебное пособие для машиностроительных вузов. Изд. 2-е, перераб. и доп. М., «Машиностроение», 1975. 408 с. с ил.</w:t>
      </w:r>
      <w:bookmarkStart w:id="0" w:name="_GoBack"/>
      <w:bookmarkEnd w:id="0"/>
    </w:p>
    <w:sectPr w:rsidR="005C5935" w:rsidRPr="00562CCC" w:rsidSect="00562C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8E" w:rsidRDefault="00082E8E">
      <w:r>
        <w:separator/>
      </w:r>
    </w:p>
  </w:endnote>
  <w:endnote w:type="continuationSeparator" w:id="0">
    <w:p w:rsidR="00082E8E" w:rsidRDefault="0008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 type A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8E" w:rsidRDefault="00082E8E">
      <w:r>
        <w:separator/>
      </w:r>
    </w:p>
  </w:footnote>
  <w:footnote w:type="continuationSeparator" w:id="0">
    <w:p w:rsidR="00082E8E" w:rsidRDefault="0008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35" w:rsidRDefault="005C593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063"/>
    <w:multiLevelType w:val="hybridMultilevel"/>
    <w:tmpl w:val="813C4E12"/>
    <w:lvl w:ilvl="0" w:tplc="435CAAA8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3783A81"/>
    <w:multiLevelType w:val="hybridMultilevel"/>
    <w:tmpl w:val="614623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4464933"/>
    <w:multiLevelType w:val="hybridMultilevel"/>
    <w:tmpl w:val="21CC1688"/>
    <w:lvl w:ilvl="0" w:tplc="9E7A1F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89121B"/>
    <w:multiLevelType w:val="hybridMultilevel"/>
    <w:tmpl w:val="0AE2FD46"/>
    <w:lvl w:ilvl="0" w:tplc="DB3AF0EA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12F51A3"/>
    <w:multiLevelType w:val="hybridMultilevel"/>
    <w:tmpl w:val="456A73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33318EC"/>
    <w:multiLevelType w:val="hybridMultilevel"/>
    <w:tmpl w:val="4092791A"/>
    <w:lvl w:ilvl="0" w:tplc="BB5C6D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86E393E"/>
    <w:multiLevelType w:val="hybridMultilevel"/>
    <w:tmpl w:val="51FCBF1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77095B66"/>
    <w:multiLevelType w:val="hybridMultilevel"/>
    <w:tmpl w:val="F2343E04"/>
    <w:lvl w:ilvl="0" w:tplc="2006F5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A3E7260"/>
    <w:multiLevelType w:val="hybridMultilevel"/>
    <w:tmpl w:val="2B8013C6"/>
    <w:lvl w:ilvl="0" w:tplc="857429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803"/>
    <w:rsid w:val="000051D3"/>
    <w:rsid w:val="00082E8E"/>
    <w:rsid w:val="000A0604"/>
    <w:rsid w:val="00127F3C"/>
    <w:rsid w:val="002B2812"/>
    <w:rsid w:val="002B6C79"/>
    <w:rsid w:val="002D4FAC"/>
    <w:rsid w:val="002F4276"/>
    <w:rsid w:val="0033467D"/>
    <w:rsid w:val="0034131B"/>
    <w:rsid w:val="003D7624"/>
    <w:rsid w:val="00445556"/>
    <w:rsid w:val="004A22C0"/>
    <w:rsid w:val="0054288A"/>
    <w:rsid w:val="005607B1"/>
    <w:rsid w:val="00562CCC"/>
    <w:rsid w:val="005A7A46"/>
    <w:rsid w:val="005C48F1"/>
    <w:rsid w:val="005C5935"/>
    <w:rsid w:val="00694A26"/>
    <w:rsid w:val="006D307D"/>
    <w:rsid w:val="007616B8"/>
    <w:rsid w:val="007B54A2"/>
    <w:rsid w:val="00810C6D"/>
    <w:rsid w:val="00833FB4"/>
    <w:rsid w:val="00841342"/>
    <w:rsid w:val="008A0D22"/>
    <w:rsid w:val="008B0400"/>
    <w:rsid w:val="00973701"/>
    <w:rsid w:val="00A93A78"/>
    <w:rsid w:val="00BD379C"/>
    <w:rsid w:val="00BD5A36"/>
    <w:rsid w:val="00BE1272"/>
    <w:rsid w:val="00CA063C"/>
    <w:rsid w:val="00CB5928"/>
    <w:rsid w:val="00D432F1"/>
    <w:rsid w:val="00D86597"/>
    <w:rsid w:val="00DB2362"/>
    <w:rsid w:val="00ED0803"/>
    <w:rsid w:val="00EE6AD7"/>
    <w:rsid w:val="00F43A11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</o:shapelayout>
  </w:shapeDefaults>
  <w:decimalSymbol w:val=","/>
  <w:listSeparator w:val=";"/>
  <w15:chartTrackingRefBased/>
  <w15:docId w15:val="{FFB7C82C-4ECF-41B8-B401-AE2BC700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copy">
    <w:name w:val="headercopy"/>
    <w:basedOn w:val="a"/>
    <w:rsid w:val="00127F3C"/>
    <w:pPr>
      <w:spacing w:before="100" w:beforeAutospacing="1" w:after="100" w:afterAutospacing="1"/>
    </w:pPr>
    <w:rPr>
      <w:rFonts w:ascii="Verdana" w:eastAsia="Arial Unicode MS" w:hAnsi="Verdana" w:cs="Verdana"/>
      <w:b/>
      <w:bCs/>
      <w:sz w:val="20"/>
      <w:szCs w:val="20"/>
    </w:rPr>
  </w:style>
  <w:style w:type="paragraph" w:styleId="a3">
    <w:name w:val="footer"/>
    <w:basedOn w:val="a"/>
    <w:link w:val="a4"/>
    <w:semiHidden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semiHidden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semiHidden/>
    <w:locked/>
    <w:rPr>
      <w:rFonts w:cs="Times New Roman"/>
      <w:sz w:val="24"/>
      <w:szCs w:val="24"/>
    </w:rPr>
  </w:style>
  <w:style w:type="character" w:styleId="a7">
    <w:name w:val="line number"/>
    <w:basedOn w:val="a0"/>
    <w:semiHidden/>
    <w:rPr>
      <w:rFonts w:cs="Times New Roman"/>
    </w:rPr>
  </w:style>
  <w:style w:type="paragraph" w:styleId="a8">
    <w:name w:val="header"/>
    <w:basedOn w:val="a"/>
    <w:link w:val="a9"/>
    <w:semiHidden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semiHidden/>
    <w:rPr>
      <w:rFonts w:cs="Times New Roman"/>
    </w:rPr>
  </w:style>
  <w:style w:type="paragraph" w:styleId="3">
    <w:name w:val="Body Text 3"/>
    <w:basedOn w:val="a"/>
    <w:link w:val="30"/>
    <w:semiHidden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semiHidden/>
    <w:locked/>
    <w:rPr>
      <w:rFonts w:cs="Times New Roman"/>
      <w:sz w:val="16"/>
      <w:szCs w:val="16"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b">
    <w:name w:val="! Оосновной текст"/>
    <w:basedOn w:val="a"/>
    <w:pPr>
      <w:ind w:firstLine="567"/>
      <w:jc w:val="both"/>
    </w:pPr>
    <w:rPr>
      <w:spacing w:val="8"/>
    </w:rPr>
  </w:style>
  <w:style w:type="paragraph" w:styleId="ac">
    <w:name w:val="Body Text"/>
    <w:basedOn w:val="a"/>
    <w:link w:val="ad"/>
    <w:semiHidden/>
    <w:pPr>
      <w:spacing w:after="120"/>
    </w:pPr>
  </w:style>
  <w:style w:type="character" w:customStyle="1" w:styleId="ad">
    <w:name w:val="Основний текст Знак"/>
    <w:basedOn w:val="a0"/>
    <w:link w:val="ac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semiHidden/>
    <w:pPr>
      <w:spacing w:after="120"/>
      <w:ind w:left="283"/>
    </w:pPr>
    <w:rPr>
      <w:sz w:val="16"/>
      <w:szCs w:val="16"/>
      <w:lang w:val="uk-UA" w:eastAsia="uk-UA"/>
    </w:rPr>
  </w:style>
  <w:style w:type="character" w:customStyle="1" w:styleId="32">
    <w:name w:val="Основний текст з відступом 3 Знак"/>
    <w:basedOn w:val="a0"/>
    <w:link w:val="31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image" Target="media/image61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header" Target="header1.xml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6.wmf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45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51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3.wmf"/><Relationship Id="rId104" Type="http://schemas.openxmlformats.org/officeDocument/2006/relationships/image" Target="media/image46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4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5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8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5475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629</vt:lpstr>
    </vt:vector>
  </TitlesOfParts>
  <Company/>
  <LinksUpToDate>false</LinksUpToDate>
  <CharactersWithSpaces>36610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629</dc:title>
  <dc:subject/>
  <dc:creator>VALIKO</dc:creator>
  <cp:keywords/>
  <dc:description/>
  <cp:lastModifiedBy>Irina</cp:lastModifiedBy>
  <cp:revision>2</cp:revision>
  <dcterms:created xsi:type="dcterms:W3CDTF">2014-08-24T18:16:00Z</dcterms:created>
  <dcterms:modified xsi:type="dcterms:W3CDTF">2014-08-24T18:16:00Z</dcterms:modified>
</cp:coreProperties>
</file>