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0CF" w:rsidRPr="007371C7" w:rsidRDefault="008370CF" w:rsidP="00BA1F9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371C7">
        <w:rPr>
          <w:b/>
          <w:bCs/>
          <w:sz w:val="28"/>
          <w:szCs w:val="28"/>
        </w:rPr>
        <w:t>С</w:t>
      </w:r>
      <w:r w:rsidR="000B5BAE" w:rsidRPr="007371C7">
        <w:rPr>
          <w:b/>
          <w:bCs/>
          <w:sz w:val="28"/>
          <w:szCs w:val="28"/>
        </w:rPr>
        <w:t>одержание</w:t>
      </w:r>
    </w:p>
    <w:p w:rsidR="008370CF" w:rsidRPr="007371C7" w:rsidRDefault="008370CF" w:rsidP="00BA1F9E">
      <w:pPr>
        <w:spacing w:line="360" w:lineRule="auto"/>
        <w:rPr>
          <w:b/>
          <w:bCs/>
          <w:sz w:val="28"/>
          <w:szCs w:val="28"/>
        </w:rPr>
      </w:pPr>
    </w:p>
    <w:p w:rsidR="00BA1F9E" w:rsidRPr="007371C7" w:rsidRDefault="007371C7" w:rsidP="00BA1F9E">
      <w:pPr>
        <w:spacing w:line="360" w:lineRule="auto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ВВЕДЕНИЕ</w:t>
      </w:r>
    </w:p>
    <w:p w:rsidR="00BA1F9E" w:rsidRPr="007371C7" w:rsidRDefault="00BA1F9E" w:rsidP="00BA1F9E">
      <w:pPr>
        <w:spacing w:line="360" w:lineRule="auto"/>
        <w:outlineLvl w:val="4"/>
        <w:rPr>
          <w:bCs/>
          <w:sz w:val="28"/>
          <w:szCs w:val="28"/>
        </w:rPr>
      </w:pPr>
      <w:r w:rsidRPr="007371C7">
        <w:rPr>
          <w:bCs/>
          <w:sz w:val="28"/>
          <w:szCs w:val="28"/>
        </w:rPr>
        <w:t>1.ОБЩАЯ ЧАСТЬ</w:t>
      </w:r>
    </w:p>
    <w:p w:rsidR="00BA1F9E" w:rsidRPr="007371C7" w:rsidRDefault="00BA1F9E" w:rsidP="00BA1F9E">
      <w:pPr>
        <w:spacing w:line="360" w:lineRule="auto"/>
        <w:outlineLvl w:val="4"/>
        <w:rPr>
          <w:bCs/>
          <w:sz w:val="28"/>
          <w:szCs w:val="28"/>
        </w:rPr>
      </w:pPr>
      <w:r w:rsidRPr="007371C7">
        <w:rPr>
          <w:bCs/>
          <w:sz w:val="28"/>
          <w:szCs w:val="28"/>
        </w:rPr>
        <w:t>2 ПОДСЧЕТ ОБЪЕМОВ СТРОИТЕЛЬНО-МОНТАЖНЫХ РАБОТ</w:t>
      </w:r>
    </w:p>
    <w:p w:rsidR="00BA1F9E" w:rsidRPr="007371C7" w:rsidRDefault="00BA1F9E" w:rsidP="00BA1F9E">
      <w:pPr>
        <w:spacing w:line="360" w:lineRule="auto"/>
        <w:outlineLvl w:val="4"/>
        <w:rPr>
          <w:bCs/>
          <w:sz w:val="28"/>
          <w:szCs w:val="28"/>
        </w:rPr>
      </w:pPr>
      <w:r w:rsidRPr="007371C7">
        <w:rPr>
          <w:bCs/>
          <w:sz w:val="28"/>
          <w:szCs w:val="28"/>
        </w:rPr>
        <w:t>3 СМЕТНАЯ СТОИМОСТЬ СТРОИТЕЛЬСТВА</w:t>
      </w:r>
    </w:p>
    <w:p w:rsidR="00BA1F9E" w:rsidRPr="007371C7" w:rsidRDefault="00BA1F9E" w:rsidP="00BA1F9E">
      <w:pPr>
        <w:spacing w:line="360" w:lineRule="auto"/>
        <w:outlineLvl w:val="4"/>
        <w:rPr>
          <w:bCs/>
          <w:sz w:val="28"/>
          <w:szCs w:val="28"/>
        </w:rPr>
      </w:pPr>
      <w:r w:rsidRPr="007371C7">
        <w:rPr>
          <w:bCs/>
          <w:sz w:val="28"/>
          <w:szCs w:val="28"/>
        </w:rPr>
        <w:t>4 МАТЕРИАЛЬНО-ТЕХНИЧЕСКИЕ РЕСУРСЫ СТРОИТЕЛЬСТВА</w:t>
      </w:r>
    </w:p>
    <w:p w:rsidR="00BA1F9E" w:rsidRPr="007371C7" w:rsidRDefault="00BA1F9E" w:rsidP="00BA1F9E">
      <w:pPr>
        <w:spacing w:line="360" w:lineRule="auto"/>
        <w:outlineLvl w:val="4"/>
        <w:rPr>
          <w:bCs/>
          <w:sz w:val="28"/>
          <w:szCs w:val="28"/>
        </w:rPr>
      </w:pPr>
      <w:r w:rsidRPr="007371C7">
        <w:rPr>
          <w:bCs/>
          <w:sz w:val="28"/>
          <w:szCs w:val="28"/>
        </w:rPr>
        <w:t>4.1 Расчет потребности в строительных материалах, деталях, конструкциях и полуфабрикатах</w:t>
      </w:r>
    </w:p>
    <w:p w:rsidR="00BA1F9E" w:rsidRPr="007371C7" w:rsidRDefault="00BA1F9E" w:rsidP="00BA1F9E">
      <w:pPr>
        <w:spacing w:line="360" w:lineRule="auto"/>
        <w:outlineLvl w:val="4"/>
        <w:rPr>
          <w:bCs/>
          <w:sz w:val="28"/>
          <w:szCs w:val="28"/>
        </w:rPr>
      </w:pPr>
      <w:r w:rsidRPr="007371C7">
        <w:rPr>
          <w:bCs/>
          <w:sz w:val="28"/>
          <w:szCs w:val="28"/>
        </w:rPr>
        <w:t>4.2 Расчет потребности в воде для нужд строительства и определение диаметра труб временного водопровода</w:t>
      </w:r>
      <w:r w:rsidRPr="007371C7">
        <w:rPr>
          <w:bCs/>
          <w:sz w:val="28"/>
          <w:szCs w:val="28"/>
        </w:rPr>
        <w:tab/>
      </w:r>
    </w:p>
    <w:p w:rsidR="00BA1F9E" w:rsidRPr="007371C7" w:rsidRDefault="00BA1F9E" w:rsidP="00BA1F9E">
      <w:pPr>
        <w:spacing w:line="360" w:lineRule="auto"/>
        <w:outlineLvl w:val="4"/>
        <w:rPr>
          <w:bCs/>
          <w:sz w:val="28"/>
          <w:szCs w:val="28"/>
        </w:rPr>
      </w:pPr>
      <w:r w:rsidRPr="007371C7">
        <w:rPr>
          <w:bCs/>
          <w:sz w:val="28"/>
          <w:szCs w:val="28"/>
        </w:rPr>
        <w:t>4.3 Расчет потребности в электроэнергии, выбор трансформаторов и определение сечения проводов временных электросетей</w:t>
      </w:r>
    </w:p>
    <w:p w:rsidR="00BA1F9E" w:rsidRPr="007371C7" w:rsidRDefault="00BA1F9E" w:rsidP="00BA1F9E">
      <w:pPr>
        <w:spacing w:line="360" w:lineRule="auto"/>
        <w:outlineLvl w:val="4"/>
        <w:rPr>
          <w:bCs/>
          <w:sz w:val="28"/>
          <w:szCs w:val="28"/>
        </w:rPr>
      </w:pPr>
      <w:r w:rsidRPr="007371C7">
        <w:rPr>
          <w:bCs/>
          <w:sz w:val="28"/>
          <w:szCs w:val="28"/>
        </w:rPr>
        <w:t>5 ПРОИЗВОДСТВО СТРОИТЕЛЬНО-МОНТАЖНЫХ РАБОТ</w:t>
      </w:r>
    </w:p>
    <w:p w:rsidR="00BA1F9E" w:rsidRPr="007371C7" w:rsidRDefault="00BA1F9E" w:rsidP="00BA1F9E">
      <w:pPr>
        <w:spacing w:line="360" w:lineRule="auto"/>
        <w:outlineLvl w:val="4"/>
        <w:rPr>
          <w:bCs/>
          <w:sz w:val="28"/>
          <w:szCs w:val="28"/>
        </w:rPr>
      </w:pPr>
      <w:r w:rsidRPr="007371C7">
        <w:rPr>
          <w:bCs/>
          <w:sz w:val="28"/>
          <w:szCs w:val="28"/>
        </w:rPr>
        <w:t>5.1 Организационно-техническая подготовка к строительству</w:t>
      </w:r>
    </w:p>
    <w:p w:rsidR="00BA1F9E" w:rsidRPr="007371C7" w:rsidRDefault="00BA1F9E" w:rsidP="00BA1F9E">
      <w:pPr>
        <w:spacing w:line="360" w:lineRule="auto"/>
        <w:outlineLvl w:val="4"/>
        <w:rPr>
          <w:bCs/>
          <w:sz w:val="28"/>
          <w:szCs w:val="28"/>
        </w:rPr>
      </w:pPr>
      <w:r w:rsidRPr="007371C7">
        <w:rPr>
          <w:bCs/>
          <w:sz w:val="28"/>
          <w:szCs w:val="28"/>
        </w:rPr>
        <w:t>5.2 Строительный генеральный план</w:t>
      </w:r>
    </w:p>
    <w:p w:rsidR="00BA1F9E" w:rsidRPr="007371C7" w:rsidRDefault="00BA1F9E" w:rsidP="00BA1F9E">
      <w:pPr>
        <w:spacing w:line="360" w:lineRule="auto"/>
        <w:outlineLvl w:val="4"/>
        <w:rPr>
          <w:bCs/>
          <w:sz w:val="28"/>
          <w:szCs w:val="28"/>
        </w:rPr>
      </w:pPr>
      <w:r w:rsidRPr="007371C7">
        <w:rPr>
          <w:bCs/>
          <w:sz w:val="28"/>
          <w:szCs w:val="28"/>
        </w:rPr>
        <w:t>5.2.1 Расчет численности персонала строительства</w:t>
      </w:r>
    </w:p>
    <w:p w:rsidR="00BA1F9E" w:rsidRPr="007371C7" w:rsidRDefault="00BA1F9E" w:rsidP="00BA1F9E">
      <w:pPr>
        <w:spacing w:line="360" w:lineRule="auto"/>
        <w:outlineLvl w:val="4"/>
        <w:rPr>
          <w:bCs/>
          <w:sz w:val="28"/>
          <w:szCs w:val="28"/>
        </w:rPr>
      </w:pPr>
      <w:r w:rsidRPr="007371C7">
        <w:rPr>
          <w:bCs/>
          <w:sz w:val="28"/>
          <w:szCs w:val="28"/>
        </w:rPr>
        <w:t>5.2.2 Определение состава и площадей временных зданий и сооружений</w:t>
      </w:r>
    </w:p>
    <w:p w:rsidR="00BA1F9E" w:rsidRPr="007371C7" w:rsidRDefault="00BA1F9E" w:rsidP="00BA1F9E">
      <w:pPr>
        <w:spacing w:line="360" w:lineRule="auto"/>
        <w:outlineLvl w:val="4"/>
        <w:rPr>
          <w:bCs/>
          <w:sz w:val="28"/>
          <w:szCs w:val="28"/>
        </w:rPr>
      </w:pPr>
      <w:r w:rsidRPr="007371C7">
        <w:rPr>
          <w:bCs/>
          <w:sz w:val="28"/>
          <w:szCs w:val="28"/>
        </w:rPr>
        <w:t>5.2.3 Расчет площади складских помещений и складских площадей</w:t>
      </w:r>
    </w:p>
    <w:p w:rsidR="00BA1F9E" w:rsidRPr="007371C7" w:rsidRDefault="00BA1F9E" w:rsidP="00BA1F9E">
      <w:pPr>
        <w:spacing w:line="360" w:lineRule="auto"/>
        <w:outlineLvl w:val="4"/>
        <w:rPr>
          <w:bCs/>
          <w:sz w:val="28"/>
          <w:szCs w:val="28"/>
        </w:rPr>
      </w:pPr>
      <w:r w:rsidRPr="007371C7">
        <w:rPr>
          <w:bCs/>
          <w:sz w:val="28"/>
          <w:szCs w:val="28"/>
        </w:rPr>
        <w:t>5.3 Методы производства работ</w:t>
      </w:r>
    </w:p>
    <w:p w:rsidR="00BA1F9E" w:rsidRPr="007371C7" w:rsidRDefault="00BA1F9E" w:rsidP="00BA1F9E">
      <w:pPr>
        <w:spacing w:line="360" w:lineRule="auto"/>
        <w:outlineLvl w:val="4"/>
        <w:rPr>
          <w:bCs/>
          <w:sz w:val="28"/>
          <w:szCs w:val="28"/>
        </w:rPr>
      </w:pPr>
      <w:r w:rsidRPr="007371C7">
        <w:rPr>
          <w:bCs/>
          <w:sz w:val="28"/>
          <w:szCs w:val="28"/>
        </w:rPr>
        <w:t>5.3.1 Организационно-технологическая схема возведения объекта</w:t>
      </w:r>
    </w:p>
    <w:p w:rsidR="00BA1F9E" w:rsidRPr="007371C7" w:rsidRDefault="00BA1F9E" w:rsidP="00BA1F9E">
      <w:pPr>
        <w:spacing w:line="360" w:lineRule="auto"/>
        <w:outlineLvl w:val="4"/>
        <w:rPr>
          <w:bCs/>
          <w:sz w:val="28"/>
          <w:szCs w:val="28"/>
        </w:rPr>
      </w:pPr>
      <w:r w:rsidRPr="007371C7">
        <w:rPr>
          <w:bCs/>
          <w:sz w:val="28"/>
          <w:szCs w:val="28"/>
        </w:rPr>
        <w:t>5.3.2 Методы производства работ</w:t>
      </w:r>
    </w:p>
    <w:p w:rsidR="00BA1F9E" w:rsidRPr="007371C7" w:rsidRDefault="00BA1F9E" w:rsidP="00BA1F9E">
      <w:pPr>
        <w:spacing w:line="360" w:lineRule="auto"/>
        <w:outlineLvl w:val="4"/>
        <w:rPr>
          <w:bCs/>
          <w:sz w:val="28"/>
          <w:szCs w:val="28"/>
        </w:rPr>
      </w:pPr>
      <w:r w:rsidRPr="007371C7">
        <w:rPr>
          <w:bCs/>
          <w:sz w:val="28"/>
          <w:szCs w:val="28"/>
        </w:rPr>
        <w:t>5.3.3 Таблица ра</w:t>
      </w:r>
      <w:r w:rsidR="007371C7">
        <w:rPr>
          <w:bCs/>
          <w:sz w:val="28"/>
          <w:szCs w:val="28"/>
        </w:rPr>
        <w:t>бот и ресурсов сетевого графика</w:t>
      </w:r>
    </w:p>
    <w:p w:rsidR="00BA1F9E" w:rsidRPr="007371C7" w:rsidRDefault="00BA1F9E" w:rsidP="00BA1F9E">
      <w:pPr>
        <w:spacing w:line="360" w:lineRule="auto"/>
        <w:outlineLvl w:val="4"/>
        <w:rPr>
          <w:bCs/>
          <w:sz w:val="28"/>
          <w:szCs w:val="28"/>
        </w:rPr>
      </w:pPr>
      <w:r w:rsidRPr="007371C7">
        <w:rPr>
          <w:bCs/>
          <w:sz w:val="28"/>
          <w:szCs w:val="28"/>
        </w:rPr>
        <w:t>5.3.4 Сетевой график и его оптимизация</w:t>
      </w:r>
      <w:r w:rsidRPr="007371C7">
        <w:rPr>
          <w:bCs/>
          <w:sz w:val="28"/>
          <w:szCs w:val="28"/>
        </w:rPr>
        <w:tab/>
      </w:r>
    </w:p>
    <w:p w:rsidR="00BA1F9E" w:rsidRPr="007371C7" w:rsidRDefault="00BA1F9E" w:rsidP="00BA1F9E">
      <w:pPr>
        <w:spacing w:line="360" w:lineRule="auto"/>
        <w:outlineLvl w:val="4"/>
        <w:rPr>
          <w:bCs/>
          <w:sz w:val="28"/>
          <w:szCs w:val="28"/>
        </w:rPr>
      </w:pPr>
      <w:r w:rsidRPr="007371C7">
        <w:rPr>
          <w:bCs/>
          <w:sz w:val="28"/>
          <w:szCs w:val="28"/>
        </w:rPr>
        <w:t>5.3.5 Мероприятия по про</w:t>
      </w:r>
      <w:r w:rsidR="007371C7">
        <w:rPr>
          <w:bCs/>
          <w:sz w:val="28"/>
          <w:szCs w:val="28"/>
        </w:rPr>
        <w:t>изводству работ в зимний период</w:t>
      </w:r>
    </w:p>
    <w:p w:rsidR="00BA1F9E" w:rsidRPr="007371C7" w:rsidRDefault="00BA1F9E" w:rsidP="00BA1F9E">
      <w:pPr>
        <w:spacing w:line="360" w:lineRule="auto"/>
        <w:outlineLvl w:val="4"/>
        <w:rPr>
          <w:bCs/>
          <w:sz w:val="28"/>
          <w:szCs w:val="28"/>
        </w:rPr>
      </w:pPr>
      <w:r w:rsidRPr="007371C7">
        <w:rPr>
          <w:bCs/>
          <w:sz w:val="28"/>
          <w:szCs w:val="28"/>
        </w:rPr>
        <w:t>5.4 Техника безопасности, охрана труд</w:t>
      </w:r>
      <w:r w:rsidR="007371C7">
        <w:rPr>
          <w:bCs/>
          <w:sz w:val="28"/>
          <w:szCs w:val="28"/>
        </w:rPr>
        <w:t>а и противопожарные мероприятия</w:t>
      </w:r>
    </w:p>
    <w:p w:rsidR="00BA1F9E" w:rsidRPr="007371C7" w:rsidRDefault="00BA1F9E" w:rsidP="00BA1F9E">
      <w:pPr>
        <w:spacing w:line="360" w:lineRule="auto"/>
        <w:outlineLvl w:val="4"/>
        <w:rPr>
          <w:bCs/>
          <w:sz w:val="28"/>
          <w:szCs w:val="28"/>
        </w:rPr>
      </w:pPr>
      <w:r w:rsidRPr="007371C7">
        <w:rPr>
          <w:bCs/>
          <w:sz w:val="28"/>
          <w:szCs w:val="28"/>
        </w:rPr>
        <w:t>5.5 Мероприятия по охране окружающей с</w:t>
      </w:r>
      <w:r w:rsidR="007371C7">
        <w:rPr>
          <w:bCs/>
          <w:sz w:val="28"/>
          <w:szCs w:val="28"/>
        </w:rPr>
        <w:t>реды</w:t>
      </w:r>
    </w:p>
    <w:p w:rsidR="00BA1F9E" w:rsidRPr="007371C7" w:rsidRDefault="00BA1F9E" w:rsidP="00BA1F9E">
      <w:pPr>
        <w:spacing w:line="360" w:lineRule="auto"/>
        <w:outlineLvl w:val="4"/>
        <w:rPr>
          <w:bCs/>
          <w:sz w:val="28"/>
          <w:szCs w:val="28"/>
        </w:rPr>
      </w:pPr>
      <w:r w:rsidRPr="007371C7">
        <w:rPr>
          <w:bCs/>
          <w:sz w:val="28"/>
          <w:szCs w:val="28"/>
        </w:rPr>
        <w:t>6. Технико-экономические показатели по проекту</w:t>
      </w:r>
    </w:p>
    <w:p w:rsidR="00BA1F9E" w:rsidRPr="007371C7" w:rsidRDefault="00BA1F9E" w:rsidP="00BA1F9E">
      <w:pPr>
        <w:spacing w:line="360" w:lineRule="auto"/>
        <w:outlineLvl w:val="4"/>
        <w:rPr>
          <w:bCs/>
          <w:sz w:val="28"/>
          <w:szCs w:val="28"/>
        </w:rPr>
      </w:pPr>
      <w:r w:rsidRPr="007371C7">
        <w:rPr>
          <w:bCs/>
          <w:sz w:val="28"/>
          <w:szCs w:val="28"/>
        </w:rPr>
        <w:t>С</w:t>
      </w:r>
      <w:r w:rsidR="007371C7">
        <w:rPr>
          <w:bCs/>
          <w:sz w:val="28"/>
          <w:szCs w:val="28"/>
        </w:rPr>
        <w:t>писок использованных источников</w:t>
      </w:r>
    </w:p>
    <w:p w:rsidR="008370CF" w:rsidRPr="00521AFE" w:rsidRDefault="00BA1F9E" w:rsidP="00332166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</w:rPr>
        <w:br w:type="page"/>
      </w:r>
      <w:bookmarkStart w:id="0" w:name="_Toc27555358"/>
      <w:r w:rsidR="008370CF" w:rsidRPr="00521AFE">
        <w:rPr>
          <w:b/>
          <w:bCs/>
          <w:sz w:val="28"/>
          <w:szCs w:val="28"/>
        </w:rPr>
        <w:lastRenderedPageBreak/>
        <w:t>ВВЕДЕНИЕ</w:t>
      </w:r>
      <w:bookmarkEnd w:id="0"/>
    </w:p>
    <w:p w:rsidR="008370CF" w:rsidRPr="006F17BD" w:rsidRDefault="008370CF" w:rsidP="00332166">
      <w:pPr>
        <w:spacing w:line="360" w:lineRule="auto"/>
        <w:ind w:firstLine="709"/>
        <w:jc w:val="both"/>
        <w:rPr>
          <w:b/>
          <w:bCs/>
        </w:rPr>
      </w:pPr>
    </w:p>
    <w:p w:rsidR="008370CF" w:rsidRPr="007E088B" w:rsidRDefault="008370CF" w:rsidP="007E088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E088B">
        <w:rPr>
          <w:bCs/>
          <w:sz w:val="28"/>
          <w:szCs w:val="28"/>
        </w:rPr>
        <w:t>Организация строительного производства обеспечивает целенаправленность всех организационных, технических и технологических решений на достижение конечного результата – ввод в действие объекта с необходимым качеством в установленные сроки.</w:t>
      </w:r>
    </w:p>
    <w:p w:rsidR="008370CF" w:rsidRPr="007E088B" w:rsidRDefault="008370CF" w:rsidP="007E088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E088B">
        <w:rPr>
          <w:bCs/>
          <w:sz w:val="28"/>
          <w:szCs w:val="28"/>
        </w:rPr>
        <w:t>До начала строительства объекта должны быть выполнены мероприятия и работы по подготовке строительного</w:t>
      </w:r>
      <w:r w:rsidR="007371C7">
        <w:rPr>
          <w:bCs/>
          <w:sz w:val="28"/>
          <w:szCs w:val="28"/>
        </w:rPr>
        <w:t xml:space="preserve"> </w:t>
      </w:r>
      <w:r w:rsidRPr="007E088B">
        <w:rPr>
          <w:bCs/>
          <w:sz w:val="28"/>
          <w:szCs w:val="28"/>
        </w:rPr>
        <w:t>производства в объеме,</w:t>
      </w:r>
      <w:r w:rsidR="007371C7">
        <w:rPr>
          <w:bCs/>
          <w:sz w:val="28"/>
          <w:szCs w:val="28"/>
        </w:rPr>
        <w:t xml:space="preserve"> </w:t>
      </w:r>
      <w:r w:rsidRPr="007E088B">
        <w:rPr>
          <w:bCs/>
          <w:sz w:val="28"/>
          <w:szCs w:val="28"/>
        </w:rPr>
        <w:t>обеспечивающем</w:t>
      </w:r>
      <w:r w:rsidR="007371C7">
        <w:rPr>
          <w:bCs/>
          <w:sz w:val="28"/>
          <w:szCs w:val="28"/>
        </w:rPr>
        <w:t xml:space="preserve"> </w:t>
      </w:r>
      <w:r w:rsidRPr="007E088B">
        <w:rPr>
          <w:bCs/>
          <w:sz w:val="28"/>
          <w:szCs w:val="28"/>
        </w:rPr>
        <w:t>осуществление строительства</w:t>
      </w:r>
      <w:r w:rsidR="007371C7">
        <w:rPr>
          <w:bCs/>
          <w:sz w:val="28"/>
          <w:szCs w:val="28"/>
        </w:rPr>
        <w:t xml:space="preserve"> </w:t>
      </w:r>
      <w:r w:rsidRPr="007E088B">
        <w:rPr>
          <w:bCs/>
          <w:sz w:val="28"/>
          <w:szCs w:val="28"/>
        </w:rPr>
        <w:t>запроектированными темпами, включая проведение общей</w:t>
      </w:r>
      <w:r w:rsidR="007371C7">
        <w:rPr>
          <w:bCs/>
          <w:sz w:val="28"/>
          <w:szCs w:val="28"/>
        </w:rPr>
        <w:t xml:space="preserve"> </w:t>
      </w:r>
      <w:r w:rsidRPr="007E088B">
        <w:rPr>
          <w:bCs/>
          <w:sz w:val="28"/>
          <w:szCs w:val="28"/>
        </w:rPr>
        <w:t>организационно-технической подготовки к производству СМР.</w:t>
      </w:r>
    </w:p>
    <w:p w:rsidR="008370CF" w:rsidRPr="007E088B" w:rsidRDefault="008370CF" w:rsidP="007E088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E088B">
        <w:rPr>
          <w:bCs/>
          <w:sz w:val="28"/>
          <w:szCs w:val="28"/>
        </w:rPr>
        <w:t>Строительство каждого объекта допускается осуществлять только на основе предварительно разработанных решений по организации строительства и технологии производства работ, которые должны быть приняты в ПОС и ППР.</w:t>
      </w:r>
    </w:p>
    <w:p w:rsidR="008370CF" w:rsidRPr="007E088B" w:rsidRDefault="008370CF" w:rsidP="007E088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E088B">
        <w:rPr>
          <w:bCs/>
          <w:sz w:val="28"/>
          <w:szCs w:val="28"/>
        </w:rPr>
        <w:t>Строительство должно вестись в технологической последовательности в соответствии с календарным планом с учетом обоснованного совмещения отдельных видов работ.</w:t>
      </w:r>
    </w:p>
    <w:p w:rsidR="008370CF" w:rsidRPr="007E088B" w:rsidRDefault="008370CF" w:rsidP="007E088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E088B">
        <w:rPr>
          <w:bCs/>
          <w:sz w:val="28"/>
          <w:szCs w:val="28"/>
        </w:rPr>
        <w:t>При организации строительного производства должно предусматриваться своевременное строительство подъездных путей, создание складского хозяйства, развитие производственной базы строительных организаций, подготовка помещений жилищного и социально-бытового назначения и коммунального хозяйства в объеме, необходимом для нужд строительства с учетом возможностей временного использования запроектированных постоянных зданий и сооружений.</w:t>
      </w:r>
    </w:p>
    <w:p w:rsidR="008370CF" w:rsidRPr="00521AFE" w:rsidRDefault="007E088B" w:rsidP="00332166">
      <w:pPr>
        <w:widowControl w:val="0"/>
        <w:numPr>
          <w:ilvl w:val="0"/>
          <w:numId w:val="9"/>
        </w:numPr>
        <w:tabs>
          <w:tab w:val="clear" w:pos="720"/>
          <w:tab w:val="left" w:pos="180"/>
          <w:tab w:val="left" w:pos="360"/>
        </w:tabs>
        <w:spacing w:line="360" w:lineRule="auto"/>
        <w:ind w:left="0" w:firstLine="709"/>
        <w:jc w:val="both"/>
        <w:outlineLvl w:val="2"/>
        <w:rPr>
          <w:b/>
          <w:bCs/>
          <w:sz w:val="28"/>
          <w:szCs w:val="28"/>
        </w:rPr>
      </w:pPr>
      <w:bookmarkStart w:id="1" w:name="_Toc27555359"/>
      <w:r>
        <w:rPr>
          <w:bCs/>
          <w:sz w:val="28"/>
          <w:szCs w:val="28"/>
        </w:rPr>
        <w:br w:type="page"/>
      </w:r>
      <w:r w:rsidR="00CC2460" w:rsidRPr="00521AFE">
        <w:rPr>
          <w:b/>
          <w:bCs/>
          <w:sz w:val="28"/>
          <w:szCs w:val="28"/>
        </w:rPr>
        <w:t xml:space="preserve"> </w:t>
      </w:r>
      <w:r w:rsidR="008370CF" w:rsidRPr="00521AFE">
        <w:rPr>
          <w:b/>
          <w:bCs/>
          <w:sz w:val="28"/>
          <w:szCs w:val="28"/>
        </w:rPr>
        <w:t>ОБЩАЯ ЧАСТЬ</w:t>
      </w:r>
      <w:bookmarkEnd w:id="1"/>
    </w:p>
    <w:p w:rsidR="007E088B" w:rsidRDefault="007E088B" w:rsidP="00332166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B355F8" w:rsidRPr="007E088B" w:rsidRDefault="00B355F8" w:rsidP="00332166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E088B">
        <w:rPr>
          <w:iCs/>
          <w:color w:val="000000"/>
          <w:sz w:val="28"/>
          <w:szCs w:val="28"/>
        </w:rPr>
        <w:t>Курсовой проект выполнен по теме: «</w:t>
      </w:r>
      <w:r w:rsidRPr="007E088B">
        <w:rPr>
          <w:iCs/>
          <w:sz w:val="28"/>
          <w:szCs w:val="28"/>
        </w:rPr>
        <w:t xml:space="preserve">Разработка проекта организации строительства для </w:t>
      </w:r>
      <w:r w:rsidRPr="007E088B">
        <w:rPr>
          <w:iCs/>
          <w:color w:val="000000"/>
          <w:sz w:val="28"/>
          <w:szCs w:val="28"/>
        </w:rPr>
        <w:t>12-ти этажного монолитно-кирпичного жилого</w:t>
      </w:r>
      <w:r w:rsidR="001939A9">
        <w:rPr>
          <w:iCs/>
          <w:color w:val="000000"/>
          <w:sz w:val="28"/>
          <w:szCs w:val="28"/>
        </w:rPr>
        <w:t xml:space="preserve"> дома</w:t>
      </w:r>
      <w:r w:rsidRPr="007E088B">
        <w:rPr>
          <w:iCs/>
          <w:color w:val="000000"/>
          <w:sz w:val="28"/>
          <w:szCs w:val="28"/>
        </w:rPr>
        <w:t>»:</w:t>
      </w:r>
    </w:p>
    <w:p w:rsidR="00B355F8" w:rsidRPr="007E088B" w:rsidRDefault="00B355F8" w:rsidP="00332166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E088B">
        <w:rPr>
          <w:iCs/>
          <w:color w:val="000000"/>
          <w:sz w:val="28"/>
          <w:szCs w:val="28"/>
        </w:rPr>
        <w:t>1. Географический пункт строительства – г. Краснодар;</w:t>
      </w:r>
    </w:p>
    <w:p w:rsidR="00B355F8" w:rsidRPr="007E088B" w:rsidRDefault="00B355F8" w:rsidP="00332166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7E088B">
        <w:rPr>
          <w:iCs/>
          <w:color w:val="000000"/>
          <w:sz w:val="28"/>
          <w:szCs w:val="28"/>
        </w:rPr>
        <w:t>2. Характеристика площадки строительства - рельеф спокойный;</w:t>
      </w:r>
    </w:p>
    <w:p w:rsidR="00B355F8" w:rsidRPr="007E088B" w:rsidRDefault="00B355F8" w:rsidP="00332166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E088B">
        <w:rPr>
          <w:iCs/>
          <w:color w:val="000000"/>
          <w:sz w:val="28"/>
          <w:szCs w:val="28"/>
        </w:rPr>
        <w:t>3. Характеристика</w:t>
      </w:r>
      <w:r w:rsidR="007371C7">
        <w:rPr>
          <w:iCs/>
          <w:color w:val="000000"/>
          <w:sz w:val="28"/>
          <w:szCs w:val="28"/>
        </w:rPr>
        <w:t xml:space="preserve"> </w:t>
      </w:r>
      <w:r w:rsidRPr="007E088B">
        <w:rPr>
          <w:iCs/>
          <w:color w:val="000000"/>
          <w:sz w:val="28"/>
          <w:szCs w:val="28"/>
        </w:rPr>
        <w:t>основных конструктивных</w:t>
      </w:r>
      <w:r w:rsidR="007371C7">
        <w:rPr>
          <w:iCs/>
          <w:color w:val="000000"/>
          <w:sz w:val="28"/>
          <w:szCs w:val="28"/>
        </w:rPr>
        <w:t xml:space="preserve"> </w:t>
      </w:r>
      <w:r w:rsidRPr="007E088B">
        <w:rPr>
          <w:iCs/>
          <w:color w:val="000000"/>
          <w:sz w:val="28"/>
          <w:szCs w:val="28"/>
        </w:rPr>
        <w:t>решений</w:t>
      </w:r>
      <w:r w:rsidR="007371C7">
        <w:rPr>
          <w:iCs/>
          <w:color w:val="000000"/>
          <w:sz w:val="28"/>
          <w:szCs w:val="28"/>
        </w:rPr>
        <w:t xml:space="preserve"> </w:t>
      </w:r>
      <w:r w:rsidRPr="007E088B">
        <w:rPr>
          <w:iCs/>
          <w:color w:val="000000"/>
          <w:sz w:val="28"/>
          <w:szCs w:val="28"/>
        </w:rPr>
        <w:t>здания – монолитно-кирпичное 1-секционное 12-ти этажное жилое;</w:t>
      </w:r>
    </w:p>
    <w:p w:rsidR="00B355F8" w:rsidRPr="007E088B" w:rsidRDefault="00B355F8" w:rsidP="00332166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E088B">
        <w:rPr>
          <w:iCs/>
          <w:color w:val="000000"/>
          <w:sz w:val="28"/>
          <w:szCs w:val="28"/>
        </w:rPr>
        <w:t>4. Начало строительства - 01.03.2006 г.;</w:t>
      </w:r>
    </w:p>
    <w:p w:rsidR="00B355F8" w:rsidRPr="007E088B" w:rsidRDefault="00B355F8" w:rsidP="00332166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E088B">
        <w:rPr>
          <w:iCs/>
          <w:color w:val="000000"/>
          <w:sz w:val="28"/>
          <w:szCs w:val="28"/>
        </w:rPr>
        <w:t>5. Продолжительность строительства - 7 месяцев;</w:t>
      </w:r>
    </w:p>
    <w:p w:rsidR="00B355F8" w:rsidRPr="007E088B" w:rsidRDefault="00B355F8" w:rsidP="00332166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E088B">
        <w:rPr>
          <w:iCs/>
          <w:color w:val="000000"/>
          <w:sz w:val="28"/>
          <w:szCs w:val="28"/>
        </w:rPr>
        <w:t xml:space="preserve">6. Данные о грунтах: УПВ – ниже отметки залегания фундамента, </w:t>
      </w:r>
      <w:r w:rsidRPr="007E088B">
        <w:rPr>
          <w:iCs/>
          <w:color w:val="000000"/>
          <w:sz w:val="28"/>
          <w:szCs w:val="28"/>
          <w:lang w:val="en-US"/>
        </w:rPr>
        <w:t>II</w:t>
      </w:r>
      <w:r w:rsidRPr="007E088B">
        <w:rPr>
          <w:iCs/>
          <w:color w:val="000000"/>
          <w:sz w:val="28"/>
          <w:szCs w:val="28"/>
        </w:rPr>
        <w:t xml:space="preserve"> – категория грунта.</w:t>
      </w:r>
    </w:p>
    <w:p w:rsidR="00B355F8" w:rsidRPr="007E088B" w:rsidRDefault="00B355F8" w:rsidP="00332166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E088B">
        <w:rPr>
          <w:iCs/>
          <w:color w:val="000000"/>
          <w:sz w:val="28"/>
          <w:szCs w:val="28"/>
        </w:rPr>
        <w:t xml:space="preserve">7. Условия снабжения строительства конструкциями, материалами, полуфабрикатами и изделиями: вид транспорта – автотранспорт, расстояние доставки – до </w:t>
      </w:r>
      <w:smartTag w:uri="urn:schemas-microsoft-com:office:smarttags" w:element="metricconverter">
        <w:smartTagPr>
          <w:attr w:name="ProductID" w:val="50 км"/>
        </w:smartTagPr>
        <w:r w:rsidRPr="007E088B">
          <w:rPr>
            <w:iCs/>
            <w:color w:val="000000"/>
            <w:sz w:val="28"/>
            <w:szCs w:val="28"/>
          </w:rPr>
          <w:t>50 км</w:t>
        </w:r>
      </w:smartTag>
      <w:r w:rsidRPr="007E088B">
        <w:rPr>
          <w:iCs/>
          <w:color w:val="000000"/>
          <w:sz w:val="28"/>
          <w:szCs w:val="28"/>
        </w:rPr>
        <w:t>.</w:t>
      </w:r>
    </w:p>
    <w:p w:rsidR="00B355F8" w:rsidRPr="007E088B" w:rsidRDefault="00B355F8" w:rsidP="00332166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E088B">
        <w:rPr>
          <w:iCs/>
          <w:color w:val="000000"/>
          <w:sz w:val="28"/>
          <w:szCs w:val="28"/>
        </w:rPr>
        <w:t>8. Источники энергоснабжения - от городских сетей.</w:t>
      </w:r>
    </w:p>
    <w:p w:rsidR="00B355F8" w:rsidRPr="007E088B" w:rsidRDefault="00B355F8" w:rsidP="00332166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E088B">
        <w:rPr>
          <w:iCs/>
          <w:color w:val="000000"/>
          <w:sz w:val="28"/>
          <w:szCs w:val="28"/>
        </w:rPr>
        <w:t>9. Источники водоснабжения</w:t>
      </w:r>
      <w:r w:rsidR="007371C7">
        <w:rPr>
          <w:iCs/>
          <w:color w:val="000000"/>
          <w:sz w:val="28"/>
          <w:szCs w:val="28"/>
        </w:rPr>
        <w:t xml:space="preserve"> </w:t>
      </w:r>
      <w:r w:rsidRPr="007E088B">
        <w:rPr>
          <w:iCs/>
          <w:color w:val="000000"/>
          <w:sz w:val="28"/>
          <w:szCs w:val="28"/>
        </w:rPr>
        <w:t>- от городских сетей.</w:t>
      </w:r>
    </w:p>
    <w:p w:rsidR="00B355F8" w:rsidRPr="007E088B" w:rsidRDefault="00B355F8" w:rsidP="00332166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E088B">
        <w:rPr>
          <w:iCs/>
          <w:color w:val="000000"/>
          <w:sz w:val="28"/>
          <w:szCs w:val="28"/>
        </w:rPr>
        <w:t xml:space="preserve">Здание с подвалом. Габариты здания в плане 19,54 х </w:t>
      </w:r>
      <w:smartTag w:uri="urn:schemas-microsoft-com:office:smarttags" w:element="metricconverter">
        <w:smartTagPr>
          <w:attr w:name="ProductID" w:val="11,52 м"/>
        </w:smartTagPr>
        <w:r w:rsidRPr="007E088B">
          <w:rPr>
            <w:iCs/>
            <w:color w:val="000000"/>
            <w:sz w:val="28"/>
            <w:szCs w:val="28"/>
          </w:rPr>
          <w:t>11,52 м</w:t>
        </w:r>
      </w:smartTag>
      <w:r w:rsidRPr="007E088B">
        <w:rPr>
          <w:iCs/>
          <w:color w:val="000000"/>
          <w:sz w:val="28"/>
          <w:szCs w:val="28"/>
        </w:rPr>
        <w:t xml:space="preserve">, высота (средняя) – </w:t>
      </w:r>
      <w:smartTag w:uri="urn:schemas-microsoft-com:office:smarttags" w:element="metricconverter">
        <w:smartTagPr>
          <w:attr w:name="ProductID" w:val="43,9 м"/>
        </w:smartTagPr>
        <w:r w:rsidRPr="007E088B">
          <w:rPr>
            <w:iCs/>
            <w:color w:val="000000"/>
            <w:sz w:val="28"/>
            <w:szCs w:val="28"/>
          </w:rPr>
          <w:t>43,9 м</w:t>
        </w:r>
      </w:smartTag>
      <w:r w:rsidRPr="007E088B">
        <w:rPr>
          <w:iCs/>
          <w:color w:val="000000"/>
          <w:sz w:val="28"/>
          <w:szCs w:val="28"/>
        </w:rPr>
        <w:t>.</w:t>
      </w:r>
    </w:p>
    <w:p w:rsidR="008370CF" w:rsidRPr="007E088B" w:rsidRDefault="008370CF" w:rsidP="00332166">
      <w:pPr>
        <w:tabs>
          <w:tab w:val="left" w:pos="180"/>
          <w:tab w:val="left" w:pos="360"/>
        </w:tabs>
        <w:spacing w:line="360" w:lineRule="auto"/>
        <w:ind w:firstLine="709"/>
        <w:jc w:val="both"/>
        <w:outlineLvl w:val="2"/>
        <w:rPr>
          <w:bCs/>
          <w:sz w:val="28"/>
          <w:szCs w:val="28"/>
        </w:rPr>
      </w:pPr>
      <w:bookmarkStart w:id="2" w:name="_Toc27032278"/>
      <w:bookmarkStart w:id="3" w:name="_Toc27033815"/>
      <w:bookmarkStart w:id="4" w:name="_Toc27033955"/>
      <w:bookmarkStart w:id="5" w:name="_Toc27034014"/>
      <w:bookmarkStart w:id="6" w:name="_Toc27034367"/>
      <w:bookmarkStart w:id="7" w:name="_Toc27034457"/>
      <w:bookmarkStart w:id="8" w:name="_Toc27034597"/>
      <w:bookmarkStart w:id="9" w:name="_Toc27040633"/>
      <w:bookmarkStart w:id="10" w:name="_Toc27281873"/>
      <w:bookmarkStart w:id="11" w:name="_Toc27542658"/>
      <w:bookmarkStart w:id="12" w:name="_Toc27543090"/>
      <w:bookmarkStart w:id="13" w:name="_Toc27543167"/>
      <w:bookmarkStart w:id="14" w:name="_Toc27543915"/>
      <w:bookmarkStart w:id="15" w:name="_Toc27552413"/>
      <w:bookmarkStart w:id="16" w:name="_Toc27553560"/>
      <w:bookmarkStart w:id="17" w:name="_Toc27555370"/>
      <w:r w:rsidRPr="007E088B">
        <w:rPr>
          <w:bCs/>
          <w:sz w:val="28"/>
          <w:szCs w:val="28"/>
        </w:rPr>
        <w:t>Конструктивные решения здания: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1B0C65" w:rsidRPr="007E088B" w:rsidRDefault="001B0C65" w:rsidP="00332166">
      <w:pPr>
        <w:numPr>
          <w:ilvl w:val="0"/>
          <w:numId w:val="10"/>
        </w:numPr>
        <w:tabs>
          <w:tab w:val="clear" w:pos="1440"/>
          <w:tab w:val="left" w:pos="0"/>
          <w:tab w:val="left" w:pos="180"/>
          <w:tab w:val="left" w:pos="360"/>
          <w:tab w:val="left" w:pos="1080"/>
        </w:tabs>
        <w:spacing w:line="360" w:lineRule="auto"/>
        <w:ind w:left="0" w:firstLine="709"/>
        <w:jc w:val="both"/>
        <w:outlineLvl w:val="2"/>
        <w:rPr>
          <w:bCs/>
          <w:sz w:val="28"/>
          <w:szCs w:val="28"/>
        </w:rPr>
      </w:pPr>
      <w:bookmarkStart w:id="18" w:name="_Toc27032279"/>
      <w:bookmarkStart w:id="19" w:name="_Toc27033816"/>
      <w:bookmarkStart w:id="20" w:name="_Toc27033956"/>
      <w:bookmarkStart w:id="21" w:name="_Toc27034015"/>
      <w:bookmarkStart w:id="22" w:name="_Toc27034368"/>
      <w:bookmarkStart w:id="23" w:name="_Toc27034458"/>
      <w:bookmarkStart w:id="24" w:name="_Toc27034598"/>
      <w:bookmarkStart w:id="25" w:name="_Toc27040634"/>
      <w:bookmarkStart w:id="26" w:name="_Toc27281874"/>
      <w:bookmarkStart w:id="27" w:name="_Toc27542659"/>
      <w:bookmarkStart w:id="28" w:name="_Toc27543091"/>
      <w:bookmarkStart w:id="29" w:name="_Toc27543168"/>
      <w:bookmarkStart w:id="30" w:name="_Toc27543916"/>
      <w:bookmarkStart w:id="31" w:name="_Toc27552414"/>
      <w:bookmarkStart w:id="32" w:name="_Toc27553561"/>
      <w:bookmarkStart w:id="33" w:name="_Toc27555371"/>
      <w:r w:rsidRPr="007E088B">
        <w:rPr>
          <w:bCs/>
          <w:sz w:val="28"/>
          <w:szCs w:val="28"/>
        </w:rPr>
        <w:t>Несущими являются внутренние колонны</w:t>
      </w:r>
      <w:r w:rsidR="00CC2460" w:rsidRPr="007E088B">
        <w:rPr>
          <w:bCs/>
          <w:sz w:val="28"/>
          <w:szCs w:val="28"/>
        </w:rPr>
        <w:t xml:space="preserve"> и </w:t>
      </w:r>
      <w:r w:rsidRPr="007E088B">
        <w:rPr>
          <w:bCs/>
          <w:sz w:val="28"/>
          <w:szCs w:val="28"/>
        </w:rPr>
        <w:t>железобетонные включения наружных</w:t>
      </w:r>
      <w:r w:rsidR="007371C7">
        <w:rPr>
          <w:bCs/>
          <w:sz w:val="28"/>
          <w:szCs w:val="28"/>
        </w:rPr>
        <w:t xml:space="preserve"> </w:t>
      </w:r>
      <w:r w:rsidRPr="007E088B">
        <w:rPr>
          <w:bCs/>
          <w:sz w:val="28"/>
          <w:szCs w:val="28"/>
        </w:rPr>
        <w:t>стен;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1B0C65" w:rsidRPr="007E088B" w:rsidRDefault="001B0C65" w:rsidP="00332166">
      <w:pPr>
        <w:numPr>
          <w:ilvl w:val="0"/>
          <w:numId w:val="10"/>
        </w:numPr>
        <w:tabs>
          <w:tab w:val="clear" w:pos="1440"/>
          <w:tab w:val="left" w:pos="0"/>
          <w:tab w:val="left" w:pos="180"/>
          <w:tab w:val="left" w:pos="360"/>
          <w:tab w:val="left" w:pos="1080"/>
        </w:tabs>
        <w:spacing w:line="360" w:lineRule="auto"/>
        <w:ind w:left="0" w:firstLine="709"/>
        <w:jc w:val="both"/>
        <w:outlineLvl w:val="2"/>
        <w:rPr>
          <w:bCs/>
          <w:sz w:val="28"/>
          <w:szCs w:val="28"/>
        </w:rPr>
      </w:pPr>
      <w:bookmarkStart w:id="34" w:name="_Toc27032281"/>
      <w:bookmarkStart w:id="35" w:name="_Toc27033818"/>
      <w:bookmarkStart w:id="36" w:name="_Toc27033958"/>
      <w:bookmarkStart w:id="37" w:name="_Toc27034017"/>
      <w:bookmarkStart w:id="38" w:name="_Toc27034370"/>
      <w:bookmarkStart w:id="39" w:name="_Toc27034460"/>
      <w:bookmarkStart w:id="40" w:name="_Toc27034600"/>
      <w:bookmarkStart w:id="41" w:name="_Toc27040636"/>
      <w:bookmarkStart w:id="42" w:name="_Toc27281876"/>
      <w:bookmarkStart w:id="43" w:name="_Toc27542661"/>
      <w:bookmarkStart w:id="44" w:name="_Toc27543093"/>
      <w:bookmarkStart w:id="45" w:name="_Toc27543170"/>
      <w:bookmarkStart w:id="46" w:name="_Toc27543918"/>
      <w:bookmarkStart w:id="47" w:name="_Toc27552416"/>
      <w:bookmarkStart w:id="48" w:name="_Toc27553563"/>
      <w:bookmarkStart w:id="49" w:name="_Toc27555373"/>
      <w:r w:rsidRPr="007E088B">
        <w:rPr>
          <w:bCs/>
          <w:sz w:val="28"/>
          <w:szCs w:val="28"/>
        </w:rPr>
        <w:t xml:space="preserve">Фундамент – монолитная фундаментная плита толщиной </w:t>
      </w:r>
      <w:smartTag w:uri="urn:schemas-microsoft-com:office:smarttags" w:element="metricconverter">
        <w:smartTagPr>
          <w:attr w:name="ProductID" w:val="500 мм"/>
        </w:smartTagPr>
        <w:r w:rsidRPr="007E088B">
          <w:rPr>
            <w:bCs/>
            <w:sz w:val="28"/>
            <w:szCs w:val="28"/>
          </w:rPr>
          <w:t>500 мм</w:t>
        </w:r>
      </w:smartTag>
      <w:r w:rsidRPr="007E088B">
        <w:rPr>
          <w:bCs/>
          <w:sz w:val="28"/>
          <w:szCs w:val="28"/>
        </w:rPr>
        <w:t>;</w:t>
      </w:r>
    </w:p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p w:rsidR="001B0C65" w:rsidRPr="007E088B" w:rsidRDefault="001B0C65" w:rsidP="00332166">
      <w:pPr>
        <w:numPr>
          <w:ilvl w:val="0"/>
          <w:numId w:val="10"/>
        </w:numPr>
        <w:tabs>
          <w:tab w:val="clear" w:pos="1440"/>
          <w:tab w:val="left" w:pos="0"/>
          <w:tab w:val="left" w:pos="180"/>
          <w:tab w:val="left" w:pos="360"/>
          <w:tab w:val="left" w:pos="1080"/>
        </w:tabs>
        <w:spacing w:line="360" w:lineRule="auto"/>
        <w:ind w:left="0" w:firstLine="709"/>
        <w:jc w:val="both"/>
        <w:outlineLvl w:val="2"/>
        <w:rPr>
          <w:bCs/>
          <w:sz w:val="28"/>
          <w:szCs w:val="28"/>
        </w:rPr>
      </w:pPr>
      <w:r w:rsidRPr="007E088B">
        <w:rPr>
          <w:bCs/>
          <w:sz w:val="28"/>
          <w:szCs w:val="28"/>
        </w:rPr>
        <w:t xml:space="preserve">Стены выполнены из легких пенобетонных блоков и облицованы кирпичом; </w:t>
      </w:r>
    </w:p>
    <w:p w:rsidR="001B0C65" w:rsidRPr="007E088B" w:rsidRDefault="001B0C65" w:rsidP="00332166">
      <w:pPr>
        <w:numPr>
          <w:ilvl w:val="0"/>
          <w:numId w:val="10"/>
        </w:numPr>
        <w:tabs>
          <w:tab w:val="clear" w:pos="1440"/>
          <w:tab w:val="left" w:pos="0"/>
          <w:tab w:val="left" w:pos="180"/>
          <w:tab w:val="left" w:pos="360"/>
          <w:tab w:val="left" w:pos="1080"/>
        </w:tabs>
        <w:spacing w:line="360" w:lineRule="auto"/>
        <w:ind w:left="0" w:firstLine="709"/>
        <w:jc w:val="both"/>
        <w:outlineLvl w:val="2"/>
        <w:rPr>
          <w:bCs/>
          <w:sz w:val="28"/>
          <w:szCs w:val="28"/>
        </w:rPr>
      </w:pPr>
      <w:bookmarkStart w:id="50" w:name="_Toc27032282"/>
      <w:bookmarkStart w:id="51" w:name="_Toc27033819"/>
      <w:bookmarkStart w:id="52" w:name="_Toc27033959"/>
      <w:bookmarkStart w:id="53" w:name="_Toc27034018"/>
      <w:bookmarkStart w:id="54" w:name="_Toc27034371"/>
      <w:bookmarkStart w:id="55" w:name="_Toc27034461"/>
      <w:bookmarkStart w:id="56" w:name="_Toc27034601"/>
      <w:bookmarkStart w:id="57" w:name="_Toc27040637"/>
      <w:bookmarkStart w:id="58" w:name="_Toc27281877"/>
      <w:bookmarkStart w:id="59" w:name="_Toc27542662"/>
      <w:bookmarkStart w:id="60" w:name="_Toc27543094"/>
      <w:bookmarkStart w:id="61" w:name="_Toc27543171"/>
      <w:bookmarkStart w:id="62" w:name="_Toc27543919"/>
      <w:bookmarkStart w:id="63" w:name="_Toc27552417"/>
      <w:bookmarkStart w:id="64" w:name="_Toc27553564"/>
      <w:bookmarkStart w:id="65" w:name="_Toc27555374"/>
      <w:r w:rsidRPr="007E088B">
        <w:rPr>
          <w:bCs/>
          <w:sz w:val="28"/>
          <w:szCs w:val="28"/>
        </w:rPr>
        <w:t>Перегородки кирпичные, толщиной в ¼ и ½ кирпича;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1B0C65" w:rsidRPr="007E088B" w:rsidRDefault="001B0C65" w:rsidP="00332166">
      <w:pPr>
        <w:numPr>
          <w:ilvl w:val="0"/>
          <w:numId w:val="10"/>
        </w:numPr>
        <w:tabs>
          <w:tab w:val="clear" w:pos="1440"/>
          <w:tab w:val="left" w:pos="0"/>
          <w:tab w:val="left" w:pos="180"/>
          <w:tab w:val="left" w:pos="360"/>
          <w:tab w:val="left" w:pos="1080"/>
        </w:tabs>
        <w:spacing w:line="360" w:lineRule="auto"/>
        <w:ind w:left="0" w:firstLine="709"/>
        <w:jc w:val="both"/>
        <w:outlineLvl w:val="2"/>
        <w:rPr>
          <w:bCs/>
          <w:sz w:val="28"/>
          <w:szCs w:val="28"/>
        </w:rPr>
      </w:pPr>
      <w:bookmarkStart w:id="66" w:name="_Toc27032283"/>
      <w:bookmarkStart w:id="67" w:name="_Toc27033820"/>
      <w:bookmarkStart w:id="68" w:name="_Toc27033960"/>
      <w:bookmarkStart w:id="69" w:name="_Toc27034019"/>
      <w:bookmarkStart w:id="70" w:name="_Toc27034372"/>
      <w:bookmarkStart w:id="71" w:name="_Toc27034462"/>
      <w:bookmarkStart w:id="72" w:name="_Toc27034602"/>
      <w:bookmarkStart w:id="73" w:name="_Toc27040638"/>
      <w:bookmarkStart w:id="74" w:name="_Toc27281878"/>
      <w:bookmarkStart w:id="75" w:name="_Toc27542663"/>
      <w:bookmarkStart w:id="76" w:name="_Toc27543095"/>
      <w:bookmarkStart w:id="77" w:name="_Toc27543172"/>
      <w:bookmarkStart w:id="78" w:name="_Toc27543920"/>
      <w:bookmarkStart w:id="79" w:name="_Toc27552418"/>
      <w:bookmarkStart w:id="80" w:name="_Toc27553565"/>
      <w:bookmarkStart w:id="81" w:name="_Toc27555375"/>
      <w:r w:rsidRPr="007E088B">
        <w:rPr>
          <w:bCs/>
          <w:sz w:val="28"/>
          <w:szCs w:val="28"/>
        </w:rPr>
        <w:t xml:space="preserve">Перекрытие – монолитная безбалочная плита толщиной </w:t>
      </w:r>
      <w:smartTag w:uri="urn:schemas-microsoft-com:office:smarttags" w:element="metricconverter">
        <w:smartTagPr>
          <w:attr w:name="ProductID" w:val="200 мм"/>
        </w:smartTagPr>
        <w:r w:rsidRPr="007E088B">
          <w:rPr>
            <w:bCs/>
            <w:sz w:val="28"/>
            <w:szCs w:val="28"/>
          </w:rPr>
          <w:t>200 мм</w:t>
        </w:r>
      </w:smartTag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Pr="007E088B">
        <w:rPr>
          <w:bCs/>
          <w:sz w:val="28"/>
          <w:szCs w:val="28"/>
        </w:rPr>
        <w:t>.</w:t>
      </w:r>
    </w:p>
    <w:p w:rsidR="001B0C65" w:rsidRPr="007E088B" w:rsidRDefault="001B0C65" w:rsidP="00332166">
      <w:pPr>
        <w:numPr>
          <w:ilvl w:val="0"/>
          <w:numId w:val="10"/>
        </w:numPr>
        <w:tabs>
          <w:tab w:val="clear" w:pos="1440"/>
          <w:tab w:val="left" w:pos="0"/>
          <w:tab w:val="left" w:pos="180"/>
          <w:tab w:val="left" w:pos="360"/>
          <w:tab w:val="left" w:pos="1080"/>
        </w:tabs>
        <w:spacing w:line="360" w:lineRule="auto"/>
        <w:ind w:left="0" w:firstLine="709"/>
        <w:jc w:val="both"/>
        <w:outlineLvl w:val="2"/>
        <w:rPr>
          <w:bCs/>
          <w:sz w:val="28"/>
          <w:szCs w:val="28"/>
        </w:rPr>
      </w:pPr>
      <w:bookmarkStart w:id="82" w:name="_Toc27032284"/>
      <w:bookmarkStart w:id="83" w:name="_Toc27033821"/>
      <w:bookmarkStart w:id="84" w:name="_Toc27033961"/>
      <w:bookmarkStart w:id="85" w:name="_Toc27034020"/>
      <w:bookmarkStart w:id="86" w:name="_Toc27034373"/>
      <w:bookmarkStart w:id="87" w:name="_Toc27034463"/>
      <w:bookmarkStart w:id="88" w:name="_Toc27034603"/>
      <w:bookmarkStart w:id="89" w:name="_Toc27040639"/>
      <w:bookmarkStart w:id="90" w:name="_Toc27281879"/>
      <w:bookmarkStart w:id="91" w:name="_Toc27542664"/>
      <w:bookmarkStart w:id="92" w:name="_Toc27543096"/>
      <w:bookmarkStart w:id="93" w:name="_Toc27543173"/>
      <w:bookmarkStart w:id="94" w:name="_Toc27543921"/>
      <w:bookmarkStart w:id="95" w:name="_Toc27552419"/>
      <w:bookmarkStart w:id="96" w:name="_Toc27553566"/>
      <w:bookmarkStart w:id="97" w:name="_Toc27555376"/>
      <w:r w:rsidRPr="007E088B">
        <w:rPr>
          <w:bCs/>
          <w:sz w:val="28"/>
          <w:szCs w:val="28"/>
        </w:rPr>
        <w:t xml:space="preserve">Лестницы 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r w:rsidRPr="007E088B">
        <w:rPr>
          <w:bCs/>
          <w:sz w:val="28"/>
          <w:szCs w:val="28"/>
        </w:rPr>
        <w:t>монолитные, с устроенными по ним мозаичными полами</w:t>
      </w:r>
    </w:p>
    <w:p w:rsidR="001B0C65" w:rsidRPr="007E088B" w:rsidRDefault="001B0C65" w:rsidP="00332166">
      <w:pPr>
        <w:numPr>
          <w:ilvl w:val="0"/>
          <w:numId w:val="10"/>
        </w:numPr>
        <w:tabs>
          <w:tab w:val="clear" w:pos="1440"/>
          <w:tab w:val="left" w:pos="0"/>
          <w:tab w:val="left" w:pos="180"/>
          <w:tab w:val="left" w:pos="360"/>
          <w:tab w:val="left" w:pos="1080"/>
        </w:tabs>
        <w:spacing w:line="360" w:lineRule="auto"/>
        <w:ind w:left="0" w:firstLine="709"/>
        <w:jc w:val="both"/>
        <w:outlineLvl w:val="2"/>
        <w:rPr>
          <w:bCs/>
          <w:sz w:val="28"/>
          <w:szCs w:val="28"/>
        </w:rPr>
      </w:pPr>
      <w:r w:rsidRPr="007E088B">
        <w:rPr>
          <w:bCs/>
          <w:sz w:val="28"/>
          <w:szCs w:val="28"/>
        </w:rPr>
        <w:t>Кровля рулонная</w:t>
      </w:r>
    </w:p>
    <w:p w:rsidR="001B0C65" w:rsidRPr="007E088B" w:rsidRDefault="001B0C65" w:rsidP="00332166">
      <w:pPr>
        <w:numPr>
          <w:ilvl w:val="0"/>
          <w:numId w:val="10"/>
        </w:numPr>
        <w:tabs>
          <w:tab w:val="clear" w:pos="1440"/>
          <w:tab w:val="left" w:pos="0"/>
          <w:tab w:val="left" w:pos="180"/>
          <w:tab w:val="left" w:pos="360"/>
          <w:tab w:val="left" w:pos="1080"/>
        </w:tabs>
        <w:spacing w:line="360" w:lineRule="auto"/>
        <w:ind w:left="0" w:firstLine="709"/>
        <w:jc w:val="both"/>
        <w:outlineLvl w:val="2"/>
        <w:rPr>
          <w:bCs/>
          <w:sz w:val="28"/>
          <w:szCs w:val="28"/>
        </w:rPr>
      </w:pPr>
      <w:bookmarkStart w:id="98" w:name="_Toc27032286"/>
      <w:bookmarkStart w:id="99" w:name="_Toc27033823"/>
      <w:bookmarkStart w:id="100" w:name="_Toc27033963"/>
      <w:bookmarkStart w:id="101" w:name="_Toc27034022"/>
      <w:bookmarkStart w:id="102" w:name="_Toc27034375"/>
      <w:bookmarkStart w:id="103" w:name="_Toc27034465"/>
      <w:bookmarkStart w:id="104" w:name="_Toc27034605"/>
      <w:bookmarkStart w:id="105" w:name="_Toc27040641"/>
      <w:bookmarkStart w:id="106" w:name="_Toc27281881"/>
      <w:bookmarkStart w:id="107" w:name="_Toc27542666"/>
      <w:bookmarkStart w:id="108" w:name="_Toc27543098"/>
      <w:bookmarkStart w:id="109" w:name="_Toc27543175"/>
      <w:bookmarkStart w:id="110" w:name="_Toc27543923"/>
      <w:bookmarkStart w:id="111" w:name="_Toc27552421"/>
      <w:bookmarkStart w:id="112" w:name="_Toc27553568"/>
      <w:bookmarkStart w:id="113" w:name="_Toc27555378"/>
      <w:r w:rsidRPr="007E088B">
        <w:rPr>
          <w:bCs/>
          <w:sz w:val="28"/>
          <w:szCs w:val="28"/>
        </w:rPr>
        <w:t>Окна металлопластиковые со спаренными переплетами по ГОСТ11214-78;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:rsidR="001B0C65" w:rsidRPr="007E088B" w:rsidRDefault="001B0C65" w:rsidP="00332166">
      <w:pPr>
        <w:numPr>
          <w:ilvl w:val="0"/>
          <w:numId w:val="10"/>
        </w:numPr>
        <w:tabs>
          <w:tab w:val="clear" w:pos="1440"/>
          <w:tab w:val="left" w:pos="0"/>
          <w:tab w:val="left" w:pos="180"/>
          <w:tab w:val="left" w:pos="360"/>
          <w:tab w:val="left" w:pos="1080"/>
        </w:tabs>
        <w:spacing w:line="360" w:lineRule="auto"/>
        <w:ind w:left="0" w:firstLine="709"/>
        <w:jc w:val="both"/>
        <w:outlineLvl w:val="2"/>
        <w:rPr>
          <w:bCs/>
          <w:sz w:val="28"/>
          <w:szCs w:val="28"/>
        </w:rPr>
      </w:pPr>
      <w:bookmarkStart w:id="114" w:name="_Toc27032287"/>
      <w:bookmarkStart w:id="115" w:name="_Toc27033824"/>
      <w:bookmarkStart w:id="116" w:name="_Toc27033964"/>
      <w:bookmarkStart w:id="117" w:name="_Toc27034023"/>
      <w:bookmarkStart w:id="118" w:name="_Toc27034376"/>
      <w:bookmarkStart w:id="119" w:name="_Toc27034466"/>
      <w:bookmarkStart w:id="120" w:name="_Toc27034606"/>
      <w:bookmarkStart w:id="121" w:name="_Toc27040642"/>
      <w:bookmarkStart w:id="122" w:name="_Toc27281882"/>
      <w:bookmarkStart w:id="123" w:name="_Toc27542667"/>
      <w:bookmarkStart w:id="124" w:name="_Toc27543099"/>
      <w:bookmarkStart w:id="125" w:name="_Toc27543176"/>
      <w:bookmarkStart w:id="126" w:name="_Toc27543924"/>
      <w:bookmarkStart w:id="127" w:name="_Toc27552422"/>
      <w:bookmarkStart w:id="128" w:name="_Toc27553569"/>
      <w:bookmarkStart w:id="129" w:name="_Toc27555379"/>
      <w:r w:rsidRPr="007E088B">
        <w:rPr>
          <w:bCs/>
          <w:sz w:val="28"/>
          <w:szCs w:val="28"/>
        </w:rPr>
        <w:t>Двери деревянные по ГОСТ 6629-74* и металлопластиковые;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:rsidR="001B0C65" w:rsidRPr="007E088B" w:rsidRDefault="001B0C65" w:rsidP="00332166">
      <w:pPr>
        <w:numPr>
          <w:ilvl w:val="0"/>
          <w:numId w:val="10"/>
        </w:numPr>
        <w:tabs>
          <w:tab w:val="clear" w:pos="1440"/>
          <w:tab w:val="left" w:pos="0"/>
          <w:tab w:val="left" w:pos="180"/>
          <w:tab w:val="left" w:pos="360"/>
          <w:tab w:val="left" w:pos="1080"/>
        </w:tabs>
        <w:spacing w:line="360" w:lineRule="auto"/>
        <w:ind w:left="0" w:firstLine="709"/>
        <w:jc w:val="both"/>
        <w:outlineLvl w:val="2"/>
        <w:rPr>
          <w:bCs/>
          <w:sz w:val="28"/>
          <w:szCs w:val="28"/>
        </w:rPr>
      </w:pPr>
      <w:bookmarkStart w:id="130" w:name="_Toc27032288"/>
      <w:bookmarkStart w:id="131" w:name="_Toc27033825"/>
      <w:bookmarkStart w:id="132" w:name="_Toc27033965"/>
      <w:bookmarkStart w:id="133" w:name="_Toc27034024"/>
      <w:bookmarkStart w:id="134" w:name="_Toc27034377"/>
      <w:bookmarkStart w:id="135" w:name="_Toc27034467"/>
      <w:bookmarkStart w:id="136" w:name="_Toc27034607"/>
      <w:bookmarkStart w:id="137" w:name="_Toc27040643"/>
      <w:bookmarkStart w:id="138" w:name="_Toc27281883"/>
      <w:bookmarkStart w:id="139" w:name="_Toc27542668"/>
      <w:bookmarkStart w:id="140" w:name="_Toc27543100"/>
      <w:bookmarkStart w:id="141" w:name="_Toc27543177"/>
      <w:bookmarkStart w:id="142" w:name="_Toc27543925"/>
      <w:bookmarkStart w:id="143" w:name="_Toc27552423"/>
      <w:bookmarkStart w:id="144" w:name="_Toc27553570"/>
      <w:bookmarkStart w:id="145" w:name="_Toc27555380"/>
      <w:r w:rsidRPr="007E088B">
        <w:rPr>
          <w:bCs/>
          <w:sz w:val="28"/>
          <w:szCs w:val="28"/>
        </w:rPr>
        <w:t>Полы</w:t>
      </w:r>
      <w:r w:rsidR="007371C7">
        <w:rPr>
          <w:bCs/>
          <w:sz w:val="28"/>
          <w:szCs w:val="28"/>
        </w:rPr>
        <w:t xml:space="preserve"> </w:t>
      </w:r>
      <w:r w:rsidRPr="007E088B">
        <w:rPr>
          <w:bCs/>
          <w:sz w:val="28"/>
          <w:szCs w:val="28"/>
        </w:rPr>
        <w:t>в жилых комнатах, передних - паркетные, в санузлах – из керамической плитки по -бетону с гидроизоляцией из двух слоев рубероида на битумной мастике;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:rsidR="001B0C65" w:rsidRPr="007E088B" w:rsidRDefault="001B0C65" w:rsidP="00332166">
      <w:pPr>
        <w:numPr>
          <w:ilvl w:val="0"/>
          <w:numId w:val="10"/>
        </w:numPr>
        <w:tabs>
          <w:tab w:val="clear" w:pos="1440"/>
          <w:tab w:val="left" w:pos="0"/>
          <w:tab w:val="left" w:pos="180"/>
          <w:tab w:val="left" w:pos="360"/>
          <w:tab w:val="left" w:pos="1080"/>
        </w:tabs>
        <w:spacing w:line="360" w:lineRule="auto"/>
        <w:ind w:left="0" w:firstLine="709"/>
        <w:jc w:val="both"/>
        <w:outlineLvl w:val="2"/>
        <w:rPr>
          <w:bCs/>
          <w:sz w:val="28"/>
          <w:szCs w:val="28"/>
        </w:rPr>
      </w:pPr>
      <w:bookmarkStart w:id="146" w:name="_Toc27032289"/>
      <w:bookmarkStart w:id="147" w:name="_Toc27033826"/>
      <w:bookmarkStart w:id="148" w:name="_Toc27033966"/>
      <w:bookmarkStart w:id="149" w:name="_Toc27034025"/>
      <w:bookmarkStart w:id="150" w:name="_Toc27034378"/>
      <w:bookmarkStart w:id="151" w:name="_Toc27034468"/>
      <w:bookmarkStart w:id="152" w:name="_Toc27034608"/>
      <w:bookmarkStart w:id="153" w:name="_Toc27040644"/>
      <w:bookmarkStart w:id="154" w:name="_Toc27281884"/>
      <w:bookmarkStart w:id="155" w:name="_Toc27542669"/>
      <w:bookmarkStart w:id="156" w:name="_Toc27543101"/>
      <w:bookmarkStart w:id="157" w:name="_Toc27543178"/>
      <w:bookmarkStart w:id="158" w:name="_Toc27543926"/>
      <w:bookmarkStart w:id="159" w:name="_Toc27552424"/>
      <w:bookmarkStart w:id="160" w:name="_Toc27553571"/>
      <w:bookmarkStart w:id="161" w:name="_Toc27555381"/>
      <w:r w:rsidRPr="007E088B">
        <w:rPr>
          <w:bCs/>
          <w:sz w:val="28"/>
          <w:szCs w:val="28"/>
        </w:rPr>
        <w:t>Внутренняя отделка: стены комнат выравниваются, шпаклюются, готовятся под отделку по вкусу заказчика. Потолки всех помещений окрашиваются известковой краской по шпаклевке;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:rsidR="001B0C65" w:rsidRPr="007E088B" w:rsidRDefault="001B0C65" w:rsidP="00332166">
      <w:pPr>
        <w:numPr>
          <w:ilvl w:val="0"/>
          <w:numId w:val="10"/>
        </w:numPr>
        <w:tabs>
          <w:tab w:val="clear" w:pos="1440"/>
          <w:tab w:val="left" w:pos="0"/>
          <w:tab w:val="left" w:pos="180"/>
          <w:tab w:val="left" w:pos="360"/>
          <w:tab w:val="left" w:pos="1080"/>
        </w:tabs>
        <w:spacing w:line="360" w:lineRule="auto"/>
        <w:ind w:left="0" w:firstLine="709"/>
        <w:jc w:val="both"/>
        <w:outlineLvl w:val="2"/>
        <w:rPr>
          <w:bCs/>
          <w:sz w:val="28"/>
          <w:szCs w:val="28"/>
        </w:rPr>
      </w:pPr>
      <w:bookmarkStart w:id="162" w:name="_Toc27032290"/>
      <w:bookmarkStart w:id="163" w:name="_Toc27033827"/>
      <w:bookmarkStart w:id="164" w:name="_Toc27033967"/>
      <w:bookmarkStart w:id="165" w:name="_Toc27034026"/>
      <w:bookmarkStart w:id="166" w:name="_Toc27034379"/>
      <w:bookmarkStart w:id="167" w:name="_Toc27034469"/>
      <w:bookmarkStart w:id="168" w:name="_Toc27034609"/>
      <w:bookmarkStart w:id="169" w:name="_Toc27040645"/>
      <w:bookmarkStart w:id="170" w:name="_Toc27281885"/>
      <w:bookmarkStart w:id="171" w:name="_Toc27542670"/>
      <w:bookmarkStart w:id="172" w:name="_Toc27543102"/>
      <w:bookmarkStart w:id="173" w:name="_Toc27543179"/>
      <w:bookmarkStart w:id="174" w:name="_Toc27543927"/>
      <w:bookmarkStart w:id="175" w:name="_Toc27552425"/>
      <w:bookmarkStart w:id="176" w:name="_Toc27553572"/>
      <w:bookmarkStart w:id="177" w:name="_Toc27555382"/>
      <w:r w:rsidRPr="007E088B">
        <w:rPr>
          <w:bCs/>
          <w:sz w:val="28"/>
          <w:szCs w:val="28"/>
        </w:rPr>
        <w:t>Наружная отделка: облицовк</w:t>
      </w:r>
      <w:r w:rsidR="00F0112B" w:rsidRPr="007E088B">
        <w:rPr>
          <w:bCs/>
          <w:sz w:val="28"/>
          <w:szCs w:val="28"/>
        </w:rPr>
        <w:t>а</w:t>
      </w:r>
      <w:r w:rsidRPr="007E088B">
        <w:rPr>
          <w:bCs/>
          <w:sz w:val="28"/>
          <w:szCs w:val="28"/>
        </w:rPr>
        <w:t xml:space="preserve"> цоколя.</w:t>
      </w:r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</w:p>
    <w:p w:rsidR="008370CF" w:rsidRPr="007E088B" w:rsidRDefault="007E088B" w:rsidP="00332166">
      <w:pPr>
        <w:tabs>
          <w:tab w:val="left" w:pos="3780"/>
        </w:tabs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bookmarkStart w:id="178" w:name="_Toc27555383"/>
      <w:r>
        <w:rPr>
          <w:b/>
          <w:bCs/>
        </w:rPr>
        <w:br w:type="page"/>
      </w:r>
      <w:r w:rsidR="008370CF" w:rsidRPr="007E088B">
        <w:rPr>
          <w:b/>
          <w:bCs/>
          <w:sz w:val="28"/>
          <w:szCs w:val="28"/>
        </w:rPr>
        <w:t>2. ПОДСЧЕТ ОБЪЕМОВ СТРОИТЕЛЬНО-МОНТАЖНЫХ РАБОТ</w:t>
      </w:r>
      <w:bookmarkEnd w:id="178"/>
    </w:p>
    <w:p w:rsidR="007E088B" w:rsidRPr="007E088B" w:rsidRDefault="007E088B" w:rsidP="00332166">
      <w:pPr>
        <w:spacing w:line="360" w:lineRule="auto"/>
        <w:ind w:firstLine="709"/>
        <w:jc w:val="both"/>
        <w:rPr>
          <w:sz w:val="28"/>
          <w:szCs w:val="28"/>
        </w:rPr>
      </w:pPr>
    </w:p>
    <w:p w:rsidR="008370CF" w:rsidRPr="007E088B" w:rsidRDefault="008370CF" w:rsidP="00332166">
      <w:pPr>
        <w:spacing w:line="360" w:lineRule="auto"/>
        <w:ind w:firstLine="709"/>
        <w:jc w:val="both"/>
        <w:rPr>
          <w:sz w:val="28"/>
          <w:szCs w:val="28"/>
        </w:rPr>
      </w:pPr>
      <w:r w:rsidRPr="007E088B">
        <w:rPr>
          <w:sz w:val="28"/>
          <w:szCs w:val="28"/>
        </w:rPr>
        <w:t>Подсчет объемов строительно-монтажных работ осуществляем в соответствии с правилами исчисления объемов работ технической части каждого сборника</w:t>
      </w:r>
      <w:r w:rsidR="007371C7">
        <w:rPr>
          <w:sz w:val="28"/>
          <w:szCs w:val="28"/>
        </w:rPr>
        <w:t xml:space="preserve"> </w:t>
      </w:r>
      <w:r w:rsidRPr="007E088B">
        <w:rPr>
          <w:sz w:val="28"/>
          <w:szCs w:val="28"/>
        </w:rPr>
        <w:t xml:space="preserve">СНиП </w:t>
      </w:r>
      <w:r w:rsidRPr="007E088B">
        <w:rPr>
          <w:sz w:val="28"/>
          <w:szCs w:val="28"/>
          <w:lang w:val="en-US"/>
        </w:rPr>
        <w:t>IV</w:t>
      </w:r>
      <w:r w:rsidRPr="007E088B">
        <w:rPr>
          <w:sz w:val="28"/>
          <w:szCs w:val="28"/>
        </w:rPr>
        <w:t xml:space="preserve">-2-91. Приложение Т.1-П. Сборники элементных сметных норм на строительные конструкции и работы (Госстрой СССР). Объемы работ по отдельным конструктивным элементам определяем в единицах измерений СНиП (ч. </w:t>
      </w:r>
      <w:r w:rsidRPr="007E088B">
        <w:rPr>
          <w:sz w:val="28"/>
          <w:szCs w:val="28"/>
          <w:lang w:val="en-US"/>
        </w:rPr>
        <w:t>IV</w:t>
      </w:r>
      <w:r w:rsidRPr="007E088B">
        <w:rPr>
          <w:sz w:val="28"/>
          <w:szCs w:val="28"/>
        </w:rPr>
        <w:t>).</w:t>
      </w:r>
    </w:p>
    <w:p w:rsidR="008370CF" w:rsidRPr="007E088B" w:rsidRDefault="008370CF" w:rsidP="00332166">
      <w:pPr>
        <w:spacing w:line="360" w:lineRule="auto"/>
        <w:ind w:firstLine="709"/>
        <w:jc w:val="both"/>
        <w:rPr>
          <w:sz w:val="28"/>
          <w:szCs w:val="28"/>
        </w:rPr>
      </w:pPr>
      <w:r w:rsidRPr="007E088B">
        <w:rPr>
          <w:sz w:val="28"/>
          <w:szCs w:val="28"/>
        </w:rPr>
        <w:t>Подсчет объемов монтируемых железобетонных конструкции и изделий осуществляем табличным методом с указанием расхода бетона на одно изделие, его геометрических размеров и массы. Результаты расчетов заносим в таблицу 2.1.</w:t>
      </w:r>
    </w:p>
    <w:p w:rsidR="00521AFE" w:rsidRDefault="008370CF" w:rsidP="00521AFE">
      <w:pPr>
        <w:spacing w:line="360" w:lineRule="auto"/>
        <w:ind w:firstLine="709"/>
        <w:jc w:val="both"/>
      </w:pPr>
      <w:r w:rsidRPr="007E088B">
        <w:rPr>
          <w:sz w:val="28"/>
          <w:szCs w:val="28"/>
        </w:rPr>
        <w:t xml:space="preserve">Результаты подсчета </w:t>
      </w:r>
      <w:r w:rsidR="00A20E17" w:rsidRPr="007E088B">
        <w:rPr>
          <w:sz w:val="28"/>
          <w:szCs w:val="28"/>
        </w:rPr>
        <w:t>объёмов</w:t>
      </w:r>
      <w:r w:rsidRPr="007E088B">
        <w:rPr>
          <w:sz w:val="28"/>
          <w:szCs w:val="28"/>
        </w:rPr>
        <w:t xml:space="preserve"> работ вносятся в ведом</w:t>
      </w:r>
      <w:r w:rsidR="00CA453D" w:rsidRPr="007E088B">
        <w:rPr>
          <w:sz w:val="28"/>
          <w:szCs w:val="28"/>
        </w:rPr>
        <w:t>ость объемов работ (таблица</w:t>
      </w:r>
      <w:r w:rsidR="00CA453D">
        <w:t xml:space="preserve"> </w:t>
      </w:r>
      <w:r w:rsidR="006B2525">
        <w:t>1</w:t>
      </w:r>
      <w:r w:rsidRPr="008E049A">
        <w:t>).</w:t>
      </w:r>
      <w:bookmarkStart w:id="179" w:name="_Toc27555384"/>
    </w:p>
    <w:p w:rsidR="00521AFE" w:rsidRDefault="00521AFE" w:rsidP="00521AFE">
      <w:pPr>
        <w:spacing w:line="360" w:lineRule="auto"/>
        <w:ind w:firstLine="709"/>
        <w:jc w:val="both"/>
      </w:pPr>
    </w:p>
    <w:p w:rsidR="007C7505" w:rsidRPr="00521AFE" w:rsidRDefault="007C7505" w:rsidP="00521AFE">
      <w:pPr>
        <w:spacing w:line="360" w:lineRule="auto"/>
        <w:ind w:firstLine="709"/>
        <w:jc w:val="both"/>
      </w:pPr>
      <w:r w:rsidRPr="00CC2460">
        <w:rPr>
          <w:sz w:val="28"/>
          <w:szCs w:val="28"/>
        </w:rPr>
        <w:t>Таблица</w:t>
      </w:r>
      <w:r w:rsidR="00CC2460" w:rsidRPr="00CC2460">
        <w:rPr>
          <w:sz w:val="28"/>
          <w:szCs w:val="28"/>
        </w:rPr>
        <w:t xml:space="preserve"> 1.</w:t>
      </w:r>
      <w:r w:rsidRPr="00CC2460">
        <w:rPr>
          <w:sz w:val="28"/>
          <w:szCs w:val="28"/>
        </w:rPr>
        <w:t xml:space="preserve"> </w:t>
      </w:r>
      <w:r w:rsidRPr="00CC2460">
        <w:rPr>
          <w:bCs/>
          <w:sz w:val="28"/>
          <w:szCs w:val="28"/>
        </w:rPr>
        <w:t>Ведомость объемов работ</w:t>
      </w: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486"/>
        <w:gridCol w:w="7245"/>
        <w:gridCol w:w="1276"/>
      </w:tblGrid>
      <w:tr w:rsidR="007C7505" w:rsidRPr="00E36364" w:rsidTr="007E088B">
        <w:trPr>
          <w:cantSplit/>
          <w:trHeight w:val="85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№</w:t>
            </w:r>
          </w:p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п/п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Наименование работ и затрат,</w:t>
            </w:r>
          </w:p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Коли-чество</w:t>
            </w:r>
          </w:p>
        </w:tc>
      </w:tr>
      <w:tr w:rsidR="007C7505" w:rsidRPr="00E36364" w:rsidTr="007E088B">
        <w:trPr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1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3</w:t>
            </w:r>
          </w:p>
        </w:tc>
      </w:tr>
      <w:tr w:rsidR="007C7505" w:rsidRPr="00E36364" w:rsidTr="007E088B">
        <w:trPr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2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2"/>
              <w:spacing w:line="360" w:lineRule="auto"/>
              <w:jc w:val="left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А.</w:t>
            </w:r>
            <w:r w:rsidR="007371C7">
              <w:rPr>
                <w:sz w:val="20"/>
                <w:szCs w:val="20"/>
              </w:rPr>
              <w:t xml:space="preserve"> </w:t>
            </w:r>
            <w:r w:rsidRPr="00E36364">
              <w:rPr>
                <w:sz w:val="20"/>
                <w:szCs w:val="20"/>
              </w:rPr>
              <w:t>ПОДЗЕМНАЯ ЧАСТЬ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2"/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7C7505" w:rsidRPr="00E36364" w:rsidTr="007E088B">
        <w:trPr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1"/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РАЗДЕЛ</w:t>
            </w:r>
            <w:r w:rsidR="007371C7">
              <w:rPr>
                <w:sz w:val="20"/>
                <w:szCs w:val="20"/>
              </w:rPr>
              <w:t xml:space="preserve"> </w:t>
            </w:r>
            <w:r w:rsidRPr="00E36364">
              <w:rPr>
                <w:sz w:val="20"/>
                <w:szCs w:val="20"/>
              </w:rPr>
              <w:t>1.</w:t>
            </w:r>
            <w:r w:rsidR="007371C7">
              <w:rPr>
                <w:sz w:val="20"/>
                <w:szCs w:val="20"/>
              </w:rPr>
              <w:t xml:space="preserve"> </w:t>
            </w:r>
            <w:r w:rsidRPr="00E36364">
              <w:rPr>
                <w:sz w:val="20"/>
                <w:szCs w:val="20"/>
              </w:rPr>
              <w:t>ЗЕМЛЯНЫЕ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1"/>
              <w:spacing w:line="360" w:lineRule="auto"/>
              <w:rPr>
                <w:sz w:val="20"/>
                <w:szCs w:val="20"/>
              </w:rPr>
            </w:pPr>
          </w:p>
        </w:tc>
      </w:tr>
      <w:tr w:rsidR="007C7505" w:rsidRPr="00E36364" w:rsidTr="007E088B">
        <w:trPr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1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Планировка площадей, верха и откосов земляных сооружений механизированным способом (грунт 2 группы), 100м</w:t>
            </w:r>
            <w:r w:rsidRPr="00E363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19,86</w:t>
            </w:r>
          </w:p>
        </w:tc>
      </w:tr>
      <w:tr w:rsidR="007C7505" w:rsidRPr="00E36364" w:rsidTr="007E088B">
        <w:trPr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2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Разработка грунта экскаваторами на гусенечном и колесном ходу с ковшом вместимостью 0,5м</w:t>
            </w:r>
            <w:r w:rsidRPr="00E36364">
              <w:rPr>
                <w:sz w:val="20"/>
                <w:szCs w:val="20"/>
                <w:vertAlign w:val="superscript"/>
              </w:rPr>
              <w:t>3</w:t>
            </w:r>
            <w:r w:rsidRPr="00E36364">
              <w:rPr>
                <w:sz w:val="20"/>
                <w:szCs w:val="20"/>
              </w:rPr>
              <w:t xml:space="preserve"> в отвал, 1000м</w:t>
            </w:r>
            <w:r w:rsidRPr="00E3636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1,84</w:t>
            </w:r>
          </w:p>
        </w:tc>
      </w:tr>
      <w:tr w:rsidR="007C7505" w:rsidRPr="00E36364" w:rsidTr="007E088B">
        <w:trPr>
          <w:trHeight w:hRule="exact"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3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Доработка грунта вручную, 100м</w:t>
            </w:r>
            <w:r w:rsidRPr="00E3636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1,4</w:t>
            </w:r>
          </w:p>
        </w:tc>
      </w:tr>
      <w:tr w:rsidR="007C7505" w:rsidRPr="00E36364" w:rsidTr="007E088B">
        <w:trPr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1"/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РАЗДЕЛ</w:t>
            </w:r>
            <w:r w:rsidR="007371C7">
              <w:rPr>
                <w:sz w:val="20"/>
                <w:szCs w:val="20"/>
              </w:rPr>
              <w:t xml:space="preserve"> </w:t>
            </w:r>
            <w:r w:rsidRPr="00E36364">
              <w:rPr>
                <w:sz w:val="20"/>
                <w:szCs w:val="20"/>
              </w:rPr>
              <w:t>2. ФУНДАМЕНТНАЯ ПЛИТА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1"/>
              <w:spacing w:line="360" w:lineRule="auto"/>
              <w:rPr>
                <w:sz w:val="20"/>
                <w:szCs w:val="20"/>
              </w:rPr>
            </w:pPr>
          </w:p>
        </w:tc>
      </w:tr>
      <w:tr w:rsidR="007C7505" w:rsidRPr="00E36364" w:rsidTr="007E088B">
        <w:trPr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4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E36364">
              <w:rPr>
                <w:sz w:val="20"/>
                <w:szCs w:val="20"/>
              </w:rPr>
              <w:t>Устройство бетонной подготовки из бетона кл. В5, м</w:t>
            </w:r>
            <w:r w:rsidRPr="00E3636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104,2</w:t>
            </w:r>
          </w:p>
        </w:tc>
      </w:tr>
      <w:tr w:rsidR="007C7505" w:rsidRPr="00E36364" w:rsidTr="007E088B">
        <w:trPr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5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E36364">
              <w:rPr>
                <w:sz w:val="20"/>
                <w:szCs w:val="20"/>
              </w:rPr>
              <w:t>Устройство монолитной ж/б плиты из бетона кл. В25, м</w:t>
            </w:r>
            <w:r w:rsidRPr="00E3636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820</w:t>
            </w:r>
          </w:p>
        </w:tc>
      </w:tr>
      <w:tr w:rsidR="007C7505" w:rsidRPr="00E36364" w:rsidTr="007E088B">
        <w:trPr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1"/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РАЗДЕЛ</w:t>
            </w:r>
            <w:r w:rsidR="007371C7">
              <w:rPr>
                <w:sz w:val="20"/>
                <w:szCs w:val="20"/>
              </w:rPr>
              <w:t xml:space="preserve"> </w:t>
            </w:r>
            <w:r w:rsidRPr="00E36364">
              <w:rPr>
                <w:sz w:val="20"/>
                <w:szCs w:val="20"/>
              </w:rPr>
              <w:t>3. СТЕНЫ</w:t>
            </w:r>
            <w:r w:rsidR="007371C7">
              <w:rPr>
                <w:sz w:val="20"/>
                <w:szCs w:val="20"/>
              </w:rPr>
              <w:t xml:space="preserve"> </w:t>
            </w:r>
            <w:r w:rsidRPr="00E36364">
              <w:rPr>
                <w:sz w:val="20"/>
                <w:szCs w:val="20"/>
              </w:rPr>
              <w:t>ПОДВАЛА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1"/>
              <w:spacing w:line="360" w:lineRule="auto"/>
              <w:rPr>
                <w:sz w:val="20"/>
                <w:szCs w:val="20"/>
              </w:rPr>
            </w:pPr>
          </w:p>
        </w:tc>
      </w:tr>
      <w:tr w:rsidR="007C7505" w:rsidRPr="00E36364" w:rsidTr="007E088B">
        <w:trPr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6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Устройство наружных монолитных стен толщ. 200мм из бетона класса В20, м</w:t>
            </w:r>
            <w:r w:rsidRPr="00E36364">
              <w:rPr>
                <w:sz w:val="20"/>
                <w:szCs w:val="20"/>
                <w:vertAlign w:val="superscript"/>
              </w:rPr>
              <w:t>3</w:t>
            </w:r>
            <w:r w:rsidR="007371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102</w:t>
            </w:r>
          </w:p>
        </w:tc>
      </w:tr>
      <w:tr w:rsidR="007C7505" w:rsidRPr="00E36364" w:rsidTr="007E088B">
        <w:trPr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7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Устройство монолитных диафрагм из бетона кл. В25, м</w:t>
            </w:r>
            <w:r w:rsidRPr="00E3636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48,4</w:t>
            </w:r>
          </w:p>
        </w:tc>
      </w:tr>
      <w:tr w:rsidR="007C7505" w:rsidRPr="00E36364" w:rsidTr="007E088B">
        <w:trPr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8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E36364">
              <w:rPr>
                <w:sz w:val="20"/>
                <w:szCs w:val="20"/>
              </w:rPr>
              <w:t>Устройство железобетонных колонн из бетона кл. В25, м</w:t>
            </w:r>
            <w:r w:rsidRPr="00E3636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35,8</w:t>
            </w:r>
          </w:p>
        </w:tc>
      </w:tr>
      <w:tr w:rsidR="007C7505" w:rsidRPr="00E36364" w:rsidTr="007E088B">
        <w:trPr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1"/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РАЗДЕЛ</w:t>
            </w:r>
            <w:r w:rsidR="007371C7">
              <w:rPr>
                <w:sz w:val="20"/>
                <w:szCs w:val="20"/>
              </w:rPr>
              <w:t xml:space="preserve"> </w:t>
            </w:r>
            <w:r w:rsidRPr="00E36364">
              <w:rPr>
                <w:sz w:val="20"/>
                <w:szCs w:val="20"/>
              </w:rPr>
              <w:t>4. ПЕРЕКРЫТИЕ ТЕХПОДПОЛЬЯ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1"/>
              <w:spacing w:line="360" w:lineRule="auto"/>
              <w:rPr>
                <w:sz w:val="20"/>
                <w:szCs w:val="20"/>
              </w:rPr>
            </w:pPr>
          </w:p>
        </w:tc>
      </w:tr>
      <w:tr w:rsidR="007C7505" w:rsidRPr="00E36364" w:rsidTr="007E088B">
        <w:trPr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9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E36364">
              <w:rPr>
                <w:sz w:val="20"/>
                <w:szCs w:val="20"/>
              </w:rPr>
              <w:t>Устройство монолитного перекрытия из бетона кл. В25, м</w:t>
            </w:r>
            <w:r w:rsidRPr="00E3636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173,0</w:t>
            </w:r>
          </w:p>
        </w:tc>
      </w:tr>
      <w:tr w:rsidR="007C7505" w:rsidRPr="00E36364" w:rsidTr="007E088B">
        <w:trPr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2"/>
              <w:spacing w:line="360" w:lineRule="auto"/>
              <w:jc w:val="left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Б</w:t>
            </w:r>
            <w:r w:rsidR="007371C7">
              <w:rPr>
                <w:sz w:val="20"/>
                <w:szCs w:val="20"/>
              </w:rPr>
              <w:t xml:space="preserve"> </w:t>
            </w:r>
            <w:r w:rsidRPr="00E36364">
              <w:rPr>
                <w:sz w:val="20"/>
                <w:szCs w:val="20"/>
              </w:rPr>
              <w:t>НАДЗЕМНАЯ</w:t>
            </w:r>
            <w:r w:rsidR="007371C7">
              <w:rPr>
                <w:sz w:val="20"/>
                <w:szCs w:val="20"/>
              </w:rPr>
              <w:t xml:space="preserve"> </w:t>
            </w:r>
            <w:r w:rsidRPr="00E36364">
              <w:rPr>
                <w:sz w:val="20"/>
                <w:szCs w:val="20"/>
              </w:rPr>
              <w:t>ЧАСТЬ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2"/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7C7505" w:rsidRPr="00E36364" w:rsidTr="007E088B">
        <w:trPr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1"/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РАЗДЕЛ</w:t>
            </w:r>
            <w:r w:rsidR="007371C7">
              <w:rPr>
                <w:sz w:val="20"/>
                <w:szCs w:val="20"/>
              </w:rPr>
              <w:t xml:space="preserve"> </w:t>
            </w:r>
            <w:r w:rsidRPr="00E36364">
              <w:rPr>
                <w:sz w:val="20"/>
                <w:szCs w:val="20"/>
              </w:rPr>
              <w:t>5. СТЕНЫ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1"/>
              <w:spacing w:line="360" w:lineRule="auto"/>
              <w:rPr>
                <w:sz w:val="20"/>
                <w:szCs w:val="20"/>
              </w:rPr>
            </w:pPr>
          </w:p>
        </w:tc>
      </w:tr>
      <w:tr w:rsidR="007C7505" w:rsidRPr="00E36364" w:rsidTr="007E088B">
        <w:trPr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10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E36364">
              <w:rPr>
                <w:sz w:val="20"/>
                <w:szCs w:val="20"/>
              </w:rPr>
              <w:t>Кладка стен из легкобетонных блоков, м</w:t>
            </w:r>
            <w:r w:rsidRPr="00E3636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776,0</w:t>
            </w:r>
          </w:p>
        </w:tc>
      </w:tr>
      <w:tr w:rsidR="007C7505" w:rsidRPr="00E36364" w:rsidTr="007E088B">
        <w:trPr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11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E36364">
              <w:rPr>
                <w:sz w:val="20"/>
                <w:szCs w:val="20"/>
              </w:rPr>
              <w:t>Стены из керамического кирпича с утеплением теплоизоляционными плитами толщиной 250мм, при высоте этажа до 4м, м</w:t>
            </w:r>
            <w:r w:rsidRPr="00E3636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794,0</w:t>
            </w:r>
          </w:p>
        </w:tc>
      </w:tr>
      <w:tr w:rsidR="007C7505" w:rsidRPr="00E36364" w:rsidTr="007E088B">
        <w:trPr>
          <w:trHeight w:val="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12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Устройство монолитных диафрагм из бетона кл. В25, м</w:t>
            </w:r>
            <w:r w:rsidRPr="00E3636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680,0</w:t>
            </w:r>
          </w:p>
        </w:tc>
      </w:tr>
      <w:tr w:rsidR="007C7505" w:rsidRPr="00E36364" w:rsidTr="007E088B">
        <w:trPr>
          <w:trHeight w:val="1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13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E36364">
              <w:rPr>
                <w:sz w:val="20"/>
                <w:szCs w:val="20"/>
              </w:rPr>
              <w:t>Устройство железобетонных колонн из бетона кл. В25, м</w:t>
            </w:r>
            <w:r w:rsidRPr="00E3636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512,4</w:t>
            </w:r>
          </w:p>
        </w:tc>
      </w:tr>
      <w:tr w:rsidR="007C7505" w:rsidRPr="00E36364" w:rsidTr="007E088B">
        <w:trPr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14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Армирование кладки сетками СС1, 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3,78</w:t>
            </w:r>
          </w:p>
        </w:tc>
      </w:tr>
      <w:tr w:rsidR="007C7505" w:rsidRPr="00E36364" w:rsidTr="007E088B">
        <w:trPr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15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Монтаж металлических перемычек, 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18,32</w:t>
            </w:r>
          </w:p>
        </w:tc>
      </w:tr>
      <w:tr w:rsidR="007C7505" w:rsidRPr="00E36364" w:rsidTr="007E088B">
        <w:trPr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1"/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РАЗДЕЛ</w:t>
            </w:r>
            <w:r w:rsidR="007371C7">
              <w:rPr>
                <w:sz w:val="20"/>
                <w:szCs w:val="20"/>
              </w:rPr>
              <w:t xml:space="preserve"> </w:t>
            </w:r>
            <w:r w:rsidRPr="00E36364">
              <w:rPr>
                <w:sz w:val="20"/>
                <w:szCs w:val="20"/>
              </w:rPr>
              <w:t>6. ПЕРЕГОРОДКИ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1"/>
              <w:spacing w:line="360" w:lineRule="auto"/>
              <w:rPr>
                <w:sz w:val="20"/>
                <w:szCs w:val="20"/>
              </w:rPr>
            </w:pPr>
          </w:p>
        </w:tc>
      </w:tr>
      <w:tr w:rsidR="007C7505" w:rsidRPr="00E36364" w:rsidTr="007E088B">
        <w:trPr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16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Устройство перегородок из легкобетонных блоков в один слой, 100м</w:t>
            </w:r>
            <w:r w:rsidRPr="00E363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53,08</w:t>
            </w:r>
          </w:p>
        </w:tc>
      </w:tr>
      <w:tr w:rsidR="007C7505" w:rsidRPr="00E36364" w:rsidTr="007E088B">
        <w:trPr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17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То же, в два слоя, 100м</w:t>
            </w:r>
            <w:r w:rsidRPr="00E363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18,00</w:t>
            </w:r>
          </w:p>
        </w:tc>
      </w:tr>
      <w:tr w:rsidR="007C7505" w:rsidRPr="00E36364" w:rsidTr="007E088B">
        <w:trPr>
          <w:trHeight w:val="4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18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E36364">
              <w:rPr>
                <w:sz w:val="20"/>
                <w:szCs w:val="20"/>
              </w:rPr>
              <w:t>Перегородки из керамического кирпича, неармированные, толщиной в ½ кирпича, при высоте этажа до 4м, 100м</w:t>
            </w:r>
            <w:r w:rsidRPr="00E363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3,10</w:t>
            </w:r>
          </w:p>
        </w:tc>
      </w:tr>
      <w:tr w:rsidR="007C7505" w:rsidRPr="00E36364" w:rsidTr="007E088B">
        <w:trPr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19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Армирование перегородок сеткой 5 Вр-1, 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9,9</w:t>
            </w:r>
          </w:p>
        </w:tc>
      </w:tr>
      <w:tr w:rsidR="007C7505" w:rsidRPr="00E36364" w:rsidTr="007E088B">
        <w:trPr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20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3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E36364">
              <w:rPr>
                <w:b w:val="0"/>
                <w:bCs w:val="0"/>
                <w:sz w:val="20"/>
                <w:szCs w:val="20"/>
              </w:rPr>
              <w:t>Устройство монолитного перекрытия из бетона кл. В25, м3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1945,0</w:t>
            </w:r>
          </w:p>
        </w:tc>
      </w:tr>
      <w:tr w:rsidR="007C7505" w:rsidRPr="00E36364" w:rsidTr="007E088B">
        <w:trPr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21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3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E36364">
              <w:rPr>
                <w:b w:val="0"/>
                <w:bCs w:val="0"/>
                <w:sz w:val="20"/>
                <w:szCs w:val="20"/>
              </w:rPr>
              <w:t>Устройство монолитных балконных плит и ограждений из бетона кл. В20, м3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99,6</w:t>
            </w:r>
          </w:p>
        </w:tc>
      </w:tr>
      <w:tr w:rsidR="007C7505" w:rsidRPr="00E36364" w:rsidTr="007E088B">
        <w:trPr>
          <w:cantSplit/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1"/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РАЗДЕЛ</w:t>
            </w:r>
            <w:r w:rsidR="007371C7">
              <w:rPr>
                <w:sz w:val="20"/>
                <w:szCs w:val="20"/>
              </w:rPr>
              <w:t xml:space="preserve"> </w:t>
            </w:r>
            <w:r w:rsidRPr="00E36364">
              <w:rPr>
                <w:sz w:val="20"/>
                <w:szCs w:val="20"/>
              </w:rPr>
              <w:t>7. ЛЕСТНИЦА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1"/>
              <w:spacing w:line="360" w:lineRule="auto"/>
              <w:rPr>
                <w:sz w:val="20"/>
                <w:szCs w:val="20"/>
              </w:rPr>
            </w:pPr>
          </w:p>
        </w:tc>
      </w:tr>
      <w:tr w:rsidR="007C7505" w:rsidRPr="00E36364" w:rsidTr="007E088B">
        <w:trPr>
          <w:cantSplit/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22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Устройство лестничных маршей из бетона кл. В25, м</w:t>
            </w:r>
            <w:r w:rsidRPr="00E3636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46,8</w:t>
            </w:r>
          </w:p>
        </w:tc>
      </w:tr>
      <w:tr w:rsidR="007C7505" w:rsidRPr="00E36364" w:rsidTr="007E088B">
        <w:trPr>
          <w:cantSplit/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23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Устройство лестничных площадок из бетона кл. В25, м</w:t>
            </w:r>
            <w:r w:rsidRPr="00E3636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17,68</w:t>
            </w:r>
          </w:p>
        </w:tc>
      </w:tr>
      <w:tr w:rsidR="007C7505" w:rsidRPr="00E36364" w:rsidTr="007E088B">
        <w:trPr>
          <w:cantSplit/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1"/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РАЗДЕЛ</w:t>
            </w:r>
            <w:r w:rsidR="007371C7">
              <w:rPr>
                <w:sz w:val="20"/>
                <w:szCs w:val="20"/>
              </w:rPr>
              <w:t xml:space="preserve"> </w:t>
            </w:r>
            <w:r w:rsidRPr="00E36364">
              <w:rPr>
                <w:sz w:val="20"/>
                <w:szCs w:val="20"/>
              </w:rPr>
              <w:t>8. КРОВЛЯ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1"/>
              <w:spacing w:line="360" w:lineRule="auto"/>
              <w:rPr>
                <w:sz w:val="20"/>
                <w:szCs w:val="20"/>
              </w:rPr>
            </w:pPr>
          </w:p>
        </w:tc>
      </w:tr>
      <w:tr w:rsidR="007C7505" w:rsidRPr="00E36364" w:rsidTr="007E088B">
        <w:trPr>
          <w:cantSplit/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24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E36364">
              <w:rPr>
                <w:sz w:val="20"/>
                <w:szCs w:val="20"/>
              </w:rPr>
              <w:t>Пароизоляция – 1 слой рубероида на битумной мастике, 100м</w:t>
            </w:r>
            <w:r w:rsidRPr="00E363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8,10</w:t>
            </w:r>
          </w:p>
        </w:tc>
      </w:tr>
      <w:tr w:rsidR="007C7505" w:rsidRPr="00E36364" w:rsidTr="007E088B">
        <w:trPr>
          <w:cantSplit/>
          <w:trHeight w:val="2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25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Утепление покрытия мин. плитами, м</w:t>
            </w:r>
            <w:r w:rsidRPr="00E3636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89,1</w:t>
            </w:r>
          </w:p>
        </w:tc>
      </w:tr>
      <w:tr w:rsidR="007C7505" w:rsidRPr="00E36364" w:rsidTr="007E088B">
        <w:trPr>
          <w:cantSplit/>
          <w:trHeight w:val="23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26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E36364">
              <w:rPr>
                <w:sz w:val="20"/>
                <w:szCs w:val="20"/>
              </w:rPr>
              <w:t>Пароизоляция – 1 слой рубероида на битумной мастике, 100м</w:t>
            </w:r>
            <w:r w:rsidRPr="00E363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8,10</w:t>
            </w:r>
          </w:p>
        </w:tc>
      </w:tr>
      <w:tr w:rsidR="007C7505" w:rsidRPr="00E36364" w:rsidTr="007E088B">
        <w:trPr>
          <w:cantSplit/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27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Устройство выравнивающих цементных стяжек толщиной 15мм М150, 100м</w:t>
            </w:r>
            <w:r w:rsidRPr="00E363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8,10</w:t>
            </w:r>
          </w:p>
        </w:tc>
      </w:tr>
      <w:tr w:rsidR="007C7505" w:rsidRPr="00E36364" w:rsidTr="007E088B">
        <w:trPr>
          <w:cantSplit/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28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E36364">
              <w:rPr>
                <w:sz w:val="20"/>
                <w:szCs w:val="20"/>
              </w:rPr>
              <w:t>Дополнительно 30мм толщины, 100м</w:t>
            </w:r>
            <w:r w:rsidRPr="00E363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243,0</w:t>
            </w:r>
          </w:p>
        </w:tc>
      </w:tr>
      <w:tr w:rsidR="007C7505" w:rsidRPr="00E36364" w:rsidTr="007E088B">
        <w:trPr>
          <w:cantSplit/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29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3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E36364">
              <w:rPr>
                <w:b w:val="0"/>
                <w:bCs w:val="0"/>
                <w:sz w:val="20"/>
                <w:szCs w:val="20"/>
              </w:rPr>
              <w:t>Устройство кровель рулонных плоских четырехслойных для зданий с фонарями и без фонарей шириной от 12 до 24м</w:t>
            </w:r>
            <w:r w:rsidR="007371C7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E36364">
              <w:rPr>
                <w:b w:val="0"/>
                <w:bCs w:val="0"/>
                <w:sz w:val="20"/>
                <w:szCs w:val="20"/>
              </w:rPr>
              <w:t>на битумной антисептированной мастике с защитным слоем из гравия на битумной антисептированной мастике из рубероида, 100м2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8,10</w:t>
            </w:r>
          </w:p>
        </w:tc>
      </w:tr>
      <w:tr w:rsidR="007C7505" w:rsidRPr="00E36364" w:rsidTr="007E088B">
        <w:trPr>
          <w:cantSplit/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1"/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РАЗДЕЛ</w:t>
            </w:r>
            <w:r w:rsidR="007371C7">
              <w:rPr>
                <w:sz w:val="20"/>
                <w:szCs w:val="20"/>
              </w:rPr>
              <w:t xml:space="preserve"> </w:t>
            </w:r>
            <w:r w:rsidRPr="00E36364">
              <w:rPr>
                <w:sz w:val="20"/>
                <w:szCs w:val="20"/>
              </w:rPr>
              <w:t>9. ДВЕРИ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1"/>
              <w:spacing w:line="360" w:lineRule="auto"/>
              <w:rPr>
                <w:sz w:val="20"/>
                <w:szCs w:val="20"/>
              </w:rPr>
            </w:pPr>
          </w:p>
        </w:tc>
      </w:tr>
      <w:tr w:rsidR="007C7505" w:rsidRPr="00E36364" w:rsidTr="007E088B">
        <w:trPr>
          <w:cantSplit/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30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Установка наружних и внутренних дверных блоков в каменных стенах площадь проема</w:t>
            </w:r>
            <w:r w:rsidR="007371C7">
              <w:rPr>
                <w:sz w:val="20"/>
                <w:szCs w:val="20"/>
              </w:rPr>
              <w:t xml:space="preserve"> </w:t>
            </w:r>
            <w:r w:rsidRPr="00E36364">
              <w:rPr>
                <w:sz w:val="20"/>
                <w:szCs w:val="20"/>
              </w:rPr>
              <w:t>до 3м</w:t>
            </w:r>
            <w:r w:rsidRPr="00E36364">
              <w:rPr>
                <w:sz w:val="20"/>
                <w:szCs w:val="20"/>
                <w:vertAlign w:val="superscript"/>
              </w:rPr>
              <w:t>2</w:t>
            </w:r>
            <w:r w:rsidRPr="00E36364">
              <w:rPr>
                <w:sz w:val="20"/>
                <w:szCs w:val="20"/>
              </w:rPr>
              <w:t>, м</w:t>
            </w:r>
            <w:r w:rsidRPr="00E363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285,04</w:t>
            </w:r>
          </w:p>
        </w:tc>
      </w:tr>
      <w:tr w:rsidR="007C7505" w:rsidRPr="00E36364" w:rsidTr="007E088B">
        <w:trPr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bCs/>
                <w:sz w:val="20"/>
                <w:szCs w:val="20"/>
              </w:rPr>
            </w:pPr>
            <w:r w:rsidRPr="00E36364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bCs/>
                <w:sz w:val="20"/>
                <w:szCs w:val="20"/>
              </w:rPr>
            </w:pPr>
            <w:r w:rsidRPr="00E36364">
              <w:rPr>
                <w:bCs/>
                <w:sz w:val="20"/>
                <w:szCs w:val="20"/>
              </w:rPr>
              <w:t>Установка дверных блоков в перегородках и деревынных нерубленных стенах площадь проема до 3м</w:t>
            </w:r>
            <w:r w:rsidRPr="00E36364">
              <w:rPr>
                <w:bCs/>
                <w:sz w:val="20"/>
                <w:szCs w:val="20"/>
                <w:vertAlign w:val="superscript"/>
              </w:rPr>
              <w:t>2</w:t>
            </w:r>
            <w:r w:rsidRPr="00E36364">
              <w:rPr>
                <w:bCs/>
                <w:sz w:val="20"/>
                <w:szCs w:val="20"/>
              </w:rPr>
              <w:t>, м</w:t>
            </w:r>
            <w:r w:rsidRPr="00E36364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bCs/>
                <w:sz w:val="20"/>
                <w:szCs w:val="20"/>
              </w:rPr>
            </w:pPr>
            <w:r w:rsidRPr="00E36364">
              <w:rPr>
                <w:bCs/>
                <w:sz w:val="20"/>
                <w:szCs w:val="20"/>
              </w:rPr>
              <w:t>1022,96</w:t>
            </w:r>
          </w:p>
        </w:tc>
      </w:tr>
      <w:tr w:rsidR="007C7505" w:rsidRPr="00E36364" w:rsidTr="007E088B">
        <w:trPr>
          <w:cantSplit/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32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E36364">
              <w:rPr>
                <w:sz w:val="20"/>
                <w:szCs w:val="20"/>
              </w:rPr>
              <w:t>Остекление дверей армированным стеклом, 100м</w:t>
            </w:r>
            <w:r w:rsidRPr="00E363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0,34</w:t>
            </w:r>
          </w:p>
        </w:tc>
      </w:tr>
      <w:tr w:rsidR="007C7505" w:rsidRPr="00E36364" w:rsidTr="007E088B">
        <w:trPr>
          <w:cantSplit/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33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E36364">
              <w:rPr>
                <w:sz w:val="20"/>
                <w:szCs w:val="20"/>
              </w:rPr>
              <w:t>Остекление дверей узорчатым стеклом, 1000м</w:t>
            </w:r>
            <w:r w:rsidRPr="00E363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1,72</w:t>
            </w:r>
          </w:p>
        </w:tc>
      </w:tr>
      <w:tr w:rsidR="007C7505" w:rsidRPr="00E36364" w:rsidTr="007E088B">
        <w:trPr>
          <w:cantSplit/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1"/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РАЗДЕЛ</w:t>
            </w:r>
            <w:r w:rsidR="007371C7">
              <w:rPr>
                <w:sz w:val="20"/>
                <w:szCs w:val="20"/>
              </w:rPr>
              <w:t xml:space="preserve"> </w:t>
            </w:r>
            <w:r w:rsidRPr="00E36364">
              <w:rPr>
                <w:sz w:val="20"/>
                <w:szCs w:val="20"/>
                <w:lang w:val="en-US"/>
              </w:rPr>
              <w:t>10</w:t>
            </w:r>
            <w:r w:rsidRPr="00E36364">
              <w:rPr>
                <w:sz w:val="20"/>
                <w:szCs w:val="20"/>
              </w:rPr>
              <w:t>. ОКНА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1"/>
              <w:spacing w:line="360" w:lineRule="auto"/>
              <w:rPr>
                <w:sz w:val="20"/>
                <w:szCs w:val="20"/>
              </w:rPr>
            </w:pPr>
          </w:p>
        </w:tc>
      </w:tr>
      <w:tr w:rsidR="007C7505" w:rsidRPr="00E36364" w:rsidTr="007E088B">
        <w:trPr>
          <w:cantSplit/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34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E36364">
              <w:rPr>
                <w:sz w:val="20"/>
                <w:szCs w:val="20"/>
              </w:rPr>
              <w:t>Установка металлопластиковых окон, 100м</w:t>
            </w:r>
            <w:r w:rsidRPr="00E363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9,36</w:t>
            </w:r>
          </w:p>
        </w:tc>
      </w:tr>
      <w:tr w:rsidR="007C7505" w:rsidRPr="00E36364" w:rsidTr="007E088B">
        <w:trPr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35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Установка металлопластиковых балконных дверей, 100м</w:t>
            </w:r>
            <w:r w:rsidRPr="00E363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3,64</w:t>
            </w:r>
          </w:p>
        </w:tc>
      </w:tr>
      <w:tr w:rsidR="007C7505" w:rsidRPr="00E36364" w:rsidTr="007E088B">
        <w:trPr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36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3"/>
              <w:spacing w:line="360" w:lineRule="auto"/>
              <w:jc w:val="left"/>
              <w:rPr>
                <w:b w:val="0"/>
                <w:sz w:val="20"/>
                <w:szCs w:val="20"/>
              </w:rPr>
            </w:pPr>
            <w:r w:rsidRPr="00E36364">
              <w:rPr>
                <w:b w:val="0"/>
                <w:sz w:val="20"/>
                <w:szCs w:val="20"/>
              </w:rPr>
              <w:t>Установка металлопластиковых витражей, 100м</w:t>
            </w:r>
            <w:r w:rsidRPr="00E36364">
              <w:rPr>
                <w:b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0,84</w:t>
            </w:r>
          </w:p>
        </w:tc>
      </w:tr>
      <w:tr w:rsidR="007C7505" w:rsidRPr="00E36364" w:rsidTr="007E088B">
        <w:trPr>
          <w:cantSplit/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37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Остекление окон, витражей и балконных дверей стеклопакетами т. 4мм, 100м</w:t>
            </w:r>
            <w:r w:rsidRPr="00E363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13,82</w:t>
            </w:r>
          </w:p>
        </w:tc>
      </w:tr>
      <w:tr w:rsidR="007C7505" w:rsidRPr="00E36364" w:rsidTr="007E088B">
        <w:trPr>
          <w:cantSplit/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38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Установка металлопластиковых створок для остекления балконов, 100м</w:t>
            </w:r>
            <w:r w:rsidRPr="00E363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4,84</w:t>
            </w:r>
          </w:p>
        </w:tc>
      </w:tr>
      <w:tr w:rsidR="007C7505" w:rsidRPr="00E36364" w:rsidTr="007E088B">
        <w:trPr>
          <w:cantSplit/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39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Остекление балконов 4мм стеклом, 100м</w:t>
            </w:r>
            <w:r w:rsidRPr="00E363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4,84</w:t>
            </w:r>
          </w:p>
        </w:tc>
      </w:tr>
      <w:tr w:rsidR="007C7505" w:rsidRPr="00E36364" w:rsidTr="007E088B">
        <w:trPr>
          <w:cantSplit/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40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3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E36364">
              <w:rPr>
                <w:b w:val="0"/>
                <w:bCs w:val="0"/>
                <w:sz w:val="20"/>
                <w:szCs w:val="20"/>
              </w:rPr>
              <w:t>Заполнение проемов стекляными блоками при высоте этажа до 4м, 10м2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10,32</w:t>
            </w:r>
          </w:p>
        </w:tc>
      </w:tr>
      <w:tr w:rsidR="007C7505" w:rsidRPr="00E36364" w:rsidTr="007E088B">
        <w:trPr>
          <w:cantSplit/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1"/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РАЗДЕЛ</w:t>
            </w:r>
            <w:r w:rsidR="007371C7">
              <w:rPr>
                <w:sz w:val="20"/>
                <w:szCs w:val="20"/>
              </w:rPr>
              <w:t xml:space="preserve"> </w:t>
            </w:r>
            <w:r w:rsidRPr="00E36364">
              <w:rPr>
                <w:sz w:val="20"/>
                <w:szCs w:val="20"/>
                <w:lang w:val="en-US"/>
              </w:rPr>
              <w:t>1</w:t>
            </w:r>
            <w:r w:rsidRPr="00E36364">
              <w:rPr>
                <w:sz w:val="20"/>
                <w:szCs w:val="20"/>
              </w:rPr>
              <w:t>1. ПОТОЛКИ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1"/>
              <w:spacing w:line="360" w:lineRule="auto"/>
              <w:rPr>
                <w:sz w:val="20"/>
                <w:szCs w:val="20"/>
              </w:rPr>
            </w:pPr>
          </w:p>
        </w:tc>
      </w:tr>
      <w:tr w:rsidR="007C7505" w:rsidRPr="00E36364" w:rsidTr="007E088B">
        <w:trPr>
          <w:cantSplit/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41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Сплошное выравнивание бетонных поверхностей потолков, 100м</w:t>
            </w:r>
            <w:r w:rsidRPr="00E363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76,04</w:t>
            </w:r>
          </w:p>
        </w:tc>
      </w:tr>
      <w:tr w:rsidR="007C7505" w:rsidRPr="00E36364" w:rsidTr="007E088B">
        <w:trPr>
          <w:cantSplit/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42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E36364">
              <w:rPr>
                <w:sz w:val="20"/>
                <w:szCs w:val="20"/>
              </w:rPr>
              <w:t>Улучшенная водоэмульсионная окраска, 100м</w:t>
            </w:r>
            <w:r w:rsidRPr="00E363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71,86</w:t>
            </w:r>
          </w:p>
        </w:tc>
      </w:tr>
      <w:tr w:rsidR="007C7505" w:rsidRPr="00E36364" w:rsidTr="007E088B">
        <w:trPr>
          <w:cantSplit/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1"/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РАЗДЕЛ</w:t>
            </w:r>
            <w:r w:rsidR="007371C7">
              <w:rPr>
                <w:sz w:val="20"/>
                <w:szCs w:val="20"/>
              </w:rPr>
              <w:t xml:space="preserve"> </w:t>
            </w:r>
            <w:r w:rsidRPr="00E36364">
              <w:rPr>
                <w:sz w:val="20"/>
                <w:szCs w:val="20"/>
                <w:lang w:val="en-US"/>
              </w:rPr>
              <w:t>1</w:t>
            </w:r>
            <w:r w:rsidRPr="00E36364">
              <w:rPr>
                <w:sz w:val="20"/>
                <w:szCs w:val="20"/>
              </w:rPr>
              <w:t>2. СТЕНЫ И ПЕРЕГОРОДКИ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1"/>
              <w:spacing w:line="360" w:lineRule="auto"/>
              <w:rPr>
                <w:sz w:val="20"/>
                <w:szCs w:val="20"/>
              </w:rPr>
            </w:pPr>
          </w:p>
        </w:tc>
      </w:tr>
      <w:tr w:rsidR="007C7505" w:rsidRPr="00E36364" w:rsidTr="007E088B">
        <w:trPr>
          <w:cantSplit/>
          <w:trHeight w:val="2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43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Сплошное выравнивание бетонных поверхностей стен, 100м</w:t>
            </w:r>
            <w:r w:rsidRPr="00E363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68,5</w:t>
            </w:r>
          </w:p>
        </w:tc>
      </w:tr>
      <w:tr w:rsidR="007C7505" w:rsidRPr="00E36364" w:rsidTr="007E088B">
        <w:trPr>
          <w:cantSplit/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44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E36364">
              <w:rPr>
                <w:sz w:val="20"/>
                <w:szCs w:val="20"/>
              </w:rPr>
              <w:t>Улучшенная штукатурка внутри зданий цементно-известковым раствором по камню и бетону стен, 100м</w:t>
            </w:r>
            <w:r w:rsidRPr="00E363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169,58</w:t>
            </w:r>
          </w:p>
        </w:tc>
      </w:tr>
      <w:tr w:rsidR="007C7505" w:rsidRPr="00E36364" w:rsidTr="007E088B">
        <w:trPr>
          <w:cantSplit/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45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Улучшенная окраска колером масляным разбеленным по штукатурке стен, 100м</w:t>
            </w:r>
            <w:r w:rsidRPr="00E363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13,22</w:t>
            </w:r>
          </w:p>
        </w:tc>
      </w:tr>
      <w:tr w:rsidR="007C7505" w:rsidRPr="00E36364" w:rsidTr="007E088B">
        <w:trPr>
          <w:cantSplit/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46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3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E36364">
              <w:rPr>
                <w:b w:val="0"/>
                <w:bCs w:val="0"/>
                <w:sz w:val="20"/>
                <w:szCs w:val="20"/>
              </w:rPr>
              <w:t>Улучшенная водоэмульсионная окраска, 100м2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69,32</w:t>
            </w:r>
          </w:p>
        </w:tc>
      </w:tr>
      <w:tr w:rsidR="007C7505" w:rsidRPr="00E36364" w:rsidTr="007E088B">
        <w:trPr>
          <w:cantSplit/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47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Облицовка керамической плиткой, 100м</w:t>
            </w:r>
            <w:r w:rsidRPr="00E363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27,76</w:t>
            </w:r>
          </w:p>
        </w:tc>
      </w:tr>
      <w:tr w:rsidR="007C7505" w:rsidRPr="00E36364" w:rsidTr="007E088B">
        <w:trPr>
          <w:cantSplit/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48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Оклейка стен по монолитной штукатурке и бетону обоями простыми и средней плотности улучшенными грунтовками, 100м</w:t>
            </w:r>
            <w:r w:rsidRPr="00E363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120,9</w:t>
            </w:r>
          </w:p>
        </w:tc>
      </w:tr>
      <w:tr w:rsidR="007C7505" w:rsidRPr="00E36364" w:rsidTr="007E088B">
        <w:trPr>
          <w:cantSplit/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1"/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РАЗДЕЛ</w:t>
            </w:r>
            <w:r w:rsidR="007371C7">
              <w:rPr>
                <w:sz w:val="20"/>
                <w:szCs w:val="20"/>
              </w:rPr>
              <w:t xml:space="preserve"> </w:t>
            </w:r>
            <w:r w:rsidRPr="00E36364">
              <w:rPr>
                <w:sz w:val="20"/>
                <w:szCs w:val="20"/>
                <w:lang w:val="en-US"/>
              </w:rPr>
              <w:t>1</w:t>
            </w:r>
            <w:r w:rsidRPr="00E36364">
              <w:rPr>
                <w:sz w:val="20"/>
                <w:szCs w:val="20"/>
              </w:rPr>
              <w:t>3. ПОЛЫ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1"/>
              <w:spacing w:line="360" w:lineRule="auto"/>
              <w:rPr>
                <w:sz w:val="20"/>
                <w:szCs w:val="20"/>
              </w:rPr>
            </w:pPr>
          </w:p>
        </w:tc>
      </w:tr>
      <w:tr w:rsidR="007C7505" w:rsidRPr="00E36364" w:rsidTr="007E088B">
        <w:trPr>
          <w:cantSplit/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49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3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E36364">
              <w:rPr>
                <w:b w:val="0"/>
                <w:bCs w:val="0"/>
                <w:sz w:val="20"/>
                <w:szCs w:val="20"/>
              </w:rPr>
              <w:t>Устройство гидроизоляции на мастике из изола – первый слой, 100м2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4,54</w:t>
            </w:r>
          </w:p>
        </w:tc>
      </w:tr>
      <w:tr w:rsidR="007C7505" w:rsidRPr="00E36364" w:rsidTr="007E088B">
        <w:trPr>
          <w:cantSplit/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50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Устройство гидроизоляции на мастике из изола – последующий слой, 100м</w:t>
            </w:r>
            <w:r w:rsidRPr="00E363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4,54</w:t>
            </w:r>
          </w:p>
        </w:tc>
      </w:tr>
      <w:tr w:rsidR="007C7505" w:rsidRPr="00E36364" w:rsidTr="007E088B">
        <w:trPr>
          <w:cantSplit/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51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Устройство тепло- и звукоизоляции из керамзита, м</w:t>
            </w:r>
            <w:r w:rsidRPr="00E3636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44,98</w:t>
            </w:r>
          </w:p>
        </w:tc>
      </w:tr>
      <w:tr w:rsidR="007C7505" w:rsidRPr="00E36364" w:rsidTr="007E088B">
        <w:trPr>
          <w:cantSplit/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52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1 слой рубероида, м</w:t>
            </w:r>
            <w:r w:rsidRPr="00E363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6525,78</w:t>
            </w:r>
          </w:p>
        </w:tc>
      </w:tr>
      <w:tr w:rsidR="007C7505" w:rsidRPr="00E36364" w:rsidTr="007E088B">
        <w:trPr>
          <w:cantSplit/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53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Устройство стяжек цементных толщиной 20мм, 100м</w:t>
            </w:r>
            <w:r w:rsidRPr="00E363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82,60</w:t>
            </w:r>
          </w:p>
        </w:tc>
      </w:tr>
      <w:tr w:rsidR="007C7505" w:rsidRPr="00E36364" w:rsidTr="007E088B">
        <w:trPr>
          <w:cantSplit/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54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Дополнительно 15 1-30мм толщины, 100м</w:t>
            </w:r>
            <w:r w:rsidRPr="00E363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389,84</w:t>
            </w:r>
          </w:p>
        </w:tc>
      </w:tr>
      <w:tr w:rsidR="007C7505" w:rsidRPr="00E36364" w:rsidTr="007E088B">
        <w:trPr>
          <w:cantSplit/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55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Покрытие – керамические плитки, 100м</w:t>
            </w:r>
            <w:r w:rsidRPr="00E363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24,04</w:t>
            </w:r>
          </w:p>
        </w:tc>
      </w:tr>
      <w:tr w:rsidR="007C7505" w:rsidRPr="00E36364" w:rsidTr="007E088B">
        <w:trPr>
          <w:cantSplit/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56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Звукоизоляция – плиты ДВП, 100м</w:t>
            </w:r>
            <w:r w:rsidRPr="00E363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48,56</w:t>
            </w:r>
          </w:p>
        </w:tc>
      </w:tr>
      <w:tr w:rsidR="007C7505" w:rsidRPr="00E36364" w:rsidTr="007E088B">
        <w:trPr>
          <w:cantSplit/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57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3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E36364">
              <w:rPr>
                <w:b w:val="0"/>
                <w:bCs w:val="0"/>
                <w:sz w:val="20"/>
                <w:szCs w:val="20"/>
              </w:rPr>
              <w:t>Устройство покрытий из паркета штучного, м2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5221,2</w:t>
            </w:r>
          </w:p>
        </w:tc>
      </w:tr>
      <w:tr w:rsidR="007C7505" w:rsidRPr="00E36364" w:rsidTr="007E088B">
        <w:trPr>
          <w:cantSplit/>
          <w:trHeight w:val="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1"/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РАЗДЕЛ</w:t>
            </w:r>
            <w:r w:rsidR="007371C7">
              <w:rPr>
                <w:sz w:val="20"/>
                <w:szCs w:val="20"/>
              </w:rPr>
              <w:t xml:space="preserve"> </w:t>
            </w:r>
            <w:r w:rsidRPr="00E36364">
              <w:rPr>
                <w:sz w:val="20"/>
                <w:szCs w:val="20"/>
                <w:lang w:val="en-US"/>
              </w:rPr>
              <w:t>1</w:t>
            </w:r>
            <w:r w:rsidRPr="00E36364">
              <w:rPr>
                <w:sz w:val="20"/>
                <w:szCs w:val="20"/>
              </w:rPr>
              <w:t>4. НАРУЖНЯЯ ОТДЕЛКА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1"/>
              <w:spacing w:line="360" w:lineRule="auto"/>
              <w:rPr>
                <w:sz w:val="20"/>
                <w:szCs w:val="20"/>
              </w:rPr>
            </w:pPr>
          </w:p>
        </w:tc>
      </w:tr>
      <w:tr w:rsidR="007C7505" w:rsidRPr="00E36364" w:rsidTr="007E088B">
        <w:trPr>
          <w:cantSplit/>
          <w:trHeight w:val="2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58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Штукатурка фасадов улучшенная цементно-известковым раствором по камню стен, 100м</w:t>
            </w:r>
            <w:r w:rsidRPr="00E363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5,82</w:t>
            </w:r>
          </w:p>
        </w:tc>
      </w:tr>
      <w:tr w:rsidR="007C7505" w:rsidRPr="00E36364" w:rsidTr="007E088B">
        <w:trPr>
          <w:cantSplit/>
          <w:trHeight w:val="1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59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3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E36364">
              <w:rPr>
                <w:b w:val="0"/>
                <w:bCs w:val="0"/>
                <w:sz w:val="20"/>
                <w:szCs w:val="20"/>
              </w:rPr>
              <w:t>Затирка бетонных поверхностей паапетной части стен, экранов ограждений лоджий и балконов, 100м2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11,92</w:t>
            </w:r>
          </w:p>
        </w:tc>
      </w:tr>
      <w:tr w:rsidR="007C7505" w:rsidRPr="00E36364" w:rsidTr="007E088B">
        <w:trPr>
          <w:cantSplit/>
          <w:trHeight w:val="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60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Окраска фасадов краской Даотекс, 100м</w:t>
            </w:r>
            <w:r w:rsidRPr="00E363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17,32</w:t>
            </w:r>
          </w:p>
        </w:tc>
      </w:tr>
      <w:tr w:rsidR="007C7505" w:rsidRPr="00E36364" w:rsidTr="007E088B">
        <w:trPr>
          <w:cantSplit/>
          <w:trHeight w:val="2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61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Окраска фасадной краской Роллтекс, 100м</w:t>
            </w:r>
            <w:r w:rsidRPr="00E363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2,62</w:t>
            </w:r>
          </w:p>
        </w:tc>
      </w:tr>
      <w:tr w:rsidR="007C7505" w:rsidRPr="00E36364" w:rsidTr="007E088B">
        <w:trPr>
          <w:cantSplit/>
          <w:trHeight w:val="1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62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Окраска фасадов с люлек с подготовкой поверхности балконных плит, козырьков, лоджий, 100м</w:t>
            </w:r>
            <w:r w:rsidRPr="00E363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9,44</w:t>
            </w:r>
          </w:p>
        </w:tc>
      </w:tr>
      <w:tr w:rsidR="007C7505" w:rsidRPr="00E36364" w:rsidTr="007E088B">
        <w:trPr>
          <w:cantSplit/>
          <w:trHeight w:val="1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63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Облицовка фасадной керамической плиткой под кирпич торцов плит, 100м</w:t>
            </w:r>
            <w:r w:rsidRPr="00E363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0,90</w:t>
            </w:r>
          </w:p>
        </w:tc>
      </w:tr>
      <w:tr w:rsidR="007C7505" w:rsidRPr="00E36364" w:rsidTr="007E088B">
        <w:trPr>
          <w:cantSplit/>
          <w:trHeight w:val="2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64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Облицовка цоколя и входов плитами гранитокерамики, 100м</w:t>
            </w:r>
            <w:r w:rsidRPr="00E363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4,08</w:t>
            </w:r>
          </w:p>
        </w:tc>
      </w:tr>
      <w:tr w:rsidR="007C7505" w:rsidRPr="00E36364" w:rsidTr="007E088B">
        <w:trPr>
          <w:cantSplit/>
          <w:trHeight w:val="21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1"/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РАЗДЕЛ</w:t>
            </w:r>
            <w:r w:rsidR="007371C7">
              <w:rPr>
                <w:sz w:val="20"/>
                <w:szCs w:val="20"/>
              </w:rPr>
              <w:t xml:space="preserve"> </w:t>
            </w:r>
            <w:r w:rsidRPr="00E36364">
              <w:rPr>
                <w:sz w:val="20"/>
                <w:szCs w:val="20"/>
                <w:lang w:val="en-US"/>
              </w:rPr>
              <w:t>1</w:t>
            </w:r>
            <w:r w:rsidRPr="00E36364">
              <w:rPr>
                <w:sz w:val="20"/>
                <w:szCs w:val="20"/>
              </w:rPr>
              <w:t>5. МУСОРОПРОВОД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pStyle w:val="1"/>
              <w:spacing w:line="360" w:lineRule="auto"/>
              <w:rPr>
                <w:sz w:val="20"/>
                <w:szCs w:val="20"/>
              </w:rPr>
            </w:pPr>
          </w:p>
        </w:tc>
      </w:tr>
      <w:tr w:rsidR="007C7505" w:rsidRPr="00E36364" w:rsidTr="007E088B">
        <w:trPr>
          <w:cantSplit/>
          <w:trHeight w:val="1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65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Устройство мусоропроводов со стволом из асбестоцементных безнапорных труб диаметром 400мм в девятиэтажных зданиях с пятью приемными клапонами общей высотой 25м, шт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2,0</w:t>
            </w:r>
          </w:p>
        </w:tc>
      </w:tr>
      <w:tr w:rsidR="007C7505" w:rsidRPr="00E36364" w:rsidTr="007E088B">
        <w:trPr>
          <w:cantSplit/>
          <w:trHeight w:val="1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66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Дополнительно 4 этажа, этаж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05" w:rsidRPr="00E36364" w:rsidRDefault="007C7505" w:rsidP="00E36364">
            <w:pPr>
              <w:spacing w:line="360" w:lineRule="auto"/>
              <w:rPr>
                <w:sz w:val="20"/>
                <w:szCs w:val="20"/>
              </w:rPr>
            </w:pPr>
            <w:r w:rsidRPr="00E36364">
              <w:rPr>
                <w:sz w:val="20"/>
                <w:szCs w:val="20"/>
              </w:rPr>
              <w:t>8,0</w:t>
            </w:r>
          </w:p>
        </w:tc>
      </w:tr>
    </w:tbl>
    <w:p w:rsidR="00E36364" w:rsidRDefault="00E36364" w:rsidP="008370CF">
      <w:pPr>
        <w:outlineLvl w:val="2"/>
        <w:rPr>
          <w:b/>
        </w:rPr>
      </w:pPr>
    </w:p>
    <w:p w:rsidR="008370CF" w:rsidRPr="00521AFE" w:rsidRDefault="00E36364" w:rsidP="00E36364">
      <w:pPr>
        <w:spacing w:line="360" w:lineRule="auto"/>
        <w:ind w:firstLine="709"/>
        <w:jc w:val="both"/>
        <w:outlineLvl w:val="2"/>
        <w:rPr>
          <w:b/>
          <w:sz w:val="28"/>
          <w:szCs w:val="28"/>
        </w:rPr>
      </w:pPr>
      <w:r>
        <w:rPr>
          <w:b/>
        </w:rPr>
        <w:br w:type="page"/>
      </w:r>
      <w:r w:rsidR="008370CF" w:rsidRPr="00521AFE">
        <w:rPr>
          <w:b/>
          <w:sz w:val="28"/>
          <w:szCs w:val="28"/>
        </w:rPr>
        <w:t>3. СМЕТНАЯ СТОИМОСТЬ СТРОИТЕЛЬСТВА</w:t>
      </w:r>
      <w:bookmarkEnd w:id="179"/>
    </w:p>
    <w:p w:rsidR="00E36364" w:rsidRDefault="00E36364" w:rsidP="00E36364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6B2525" w:rsidRPr="006B2525" w:rsidRDefault="006B2525" w:rsidP="00E36364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B2525">
        <w:rPr>
          <w:iCs/>
          <w:color w:val="000000"/>
          <w:sz w:val="28"/>
          <w:szCs w:val="28"/>
        </w:rPr>
        <w:t xml:space="preserve">Сметную стоимость строительства объекта в данном курсовом проекте определяем по укрупненным показателям стоимости </w:t>
      </w:r>
      <w:smartTag w:uri="urn:schemas-microsoft-com:office:smarttags" w:element="metricconverter">
        <w:smartTagPr>
          <w:attr w:name="ProductID" w:val="1 м3"/>
        </w:smartTagPr>
        <w:r w:rsidRPr="006B2525">
          <w:rPr>
            <w:iCs/>
            <w:color w:val="000000"/>
            <w:sz w:val="28"/>
            <w:szCs w:val="28"/>
          </w:rPr>
          <w:t>1 м</w:t>
        </w:r>
        <w:r w:rsidRPr="006B2525">
          <w:rPr>
            <w:iCs/>
            <w:color w:val="000000"/>
            <w:sz w:val="28"/>
            <w:szCs w:val="28"/>
            <w:vertAlign w:val="superscript"/>
          </w:rPr>
          <w:t>3</w:t>
        </w:r>
      </w:smartTag>
      <w:r w:rsidRPr="006B2525">
        <w:rPr>
          <w:iCs/>
          <w:color w:val="000000"/>
          <w:sz w:val="28"/>
          <w:szCs w:val="28"/>
        </w:rPr>
        <w:t xml:space="preserve"> строительного объема крупнопанельного здания (73,6), увеличенного на 20% в ценах 1984 года с умножением на коэффициент индексации по состоянию на </w:t>
      </w:r>
      <w:r>
        <w:rPr>
          <w:iCs/>
          <w:color w:val="000000"/>
          <w:sz w:val="28"/>
          <w:szCs w:val="28"/>
        </w:rPr>
        <w:t>3</w:t>
      </w:r>
      <w:r w:rsidRPr="006B2525">
        <w:rPr>
          <w:iCs/>
          <w:color w:val="000000"/>
          <w:sz w:val="28"/>
          <w:szCs w:val="28"/>
        </w:rPr>
        <w:t xml:space="preserve"> квартал </w:t>
      </w:r>
      <w:smartTag w:uri="urn:schemas-microsoft-com:office:smarttags" w:element="metricconverter">
        <w:smartTagPr>
          <w:attr w:name="ProductID" w:val="2005 г"/>
        </w:smartTagPr>
        <w:r w:rsidRPr="006B2525">
          <w:rPr>
            <w:iCs/>
            <w:color w:val="000000"/>
            <w:sz w:val="28"/>
            <w:szCs w:val="28"/>
          </w:rPr>
          <w:t>200</w:t>
        </w:r>
        <w:r>
          <w:rPr>
            <w:iCs/>
            <w:color w:val="000000"/>
            <w:sz w:val="28"/>
            <w:szCs w:val="28"/>
          </w:rPr>
          <w:t>5</w:t>
        </w:r>
        <w:r w:rsidRPr="006B2525">
          <w:rPr>
            <w:iCs/>
            <w:color w:val="000000"/>
            <w:sz w:val="28"/>
            <w:szCs w:val="28"/>
          </w:rPr>
          <w:t xml:space="preserve"> г</w:t>
        </w:r>
      </w:smartTag>
      <w:r w:rsidRPr="006B2525">
        <w:rPr>
          <w:iCs/>
          <w:color w:val="000000"/>
          <w:sz w:val="28"/>
          <w:szCs w:val="28"/>
        </w:rPr>
        <w:t>. (</w:t>
      </w:r>
      <w:r>
        <w:rPr>
          <w:iCs/>
          <w:color w:val="000000"/>
          <w:sz w:val="28"/>
          <w:szCs w:val="28"/>
        </w:rPr>
        <w:t>54</w:t>
      </w:r>
      <w:r w:rsidRPr="006B2525">
        <w:rPr>
          <w:iCs/>
          <w:color w:val="000000"/>
          <w:sz w:val="28"/>
          <w:szCs w:val="28"/>
        </w:rPr>
        <w:t xml:space="preserve">р. </w:t>
      </w:r>
      <w:r>
        <w:rPr>
          <w:iCs/>
          <w:color w:val="000000"/>
          <w:sz w:val="28"/>
          <w:szCs w:val="28"/>
        </w:rPr>
        <w:t>12</w:t>
      </w:r>
      <w:r w:rsidRPr="006B2525">
        <w:rPr>
          <w:iCs/>
          <w:color w:val="000000"/>
          <w:sz w:val="28"/>
          <w:szCs w:val="28"/>
        </w:rPr>
        <w:t xml:space="preserve">к.): </w:t>
      </w:r>
      <w:r w:rsidR="00A03BC7" w:rsidRPr="006B2525">
        <w:rPr>
          <w:iCs/>
          <w:color w:val="000000"/>
          <w:position w:val="-14"/>
          <w:sz w:val="28"/>
          <w:szCs w:val="28"/>
        </w:rPr>
        <w:object w:dxaOrig="35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20.25pt" o:ole="">
            <v:imagedata r:id="rId5" o:title=""/>
          </v:shape>
          <o:OLEObject Type="Embed" ProgID="Equation.3" ShapeID="_x0000_i1025" DrawAspect="Content" ObjectID="_1469444041" r:id="rId6"/>
        </w:object>
      </w:r>
      <w:r w:rsidRPr="006B2525">
        <w:rPr>
          <w:iCs/>
          <w:color w:val="000000"/>
          <w:sz w:val="28"/>
          <w:szCs w:val="28"/>
        </w:rPr>
        <w:t>,</w:t>
      </w:r>
    </w:p>
    <w:p w:rsidR="008370CF" w:rsidRDefault="00A03BC7" w:rsidP="00E36364">
      <w:pPr>
        <w:pStyle w:val="0"/>
        <w:spacing w:line="360" w:lineRule="auto"/>
        <w:ind w:firstLine="709"/>
        <w:rPr>
          <w:iCs/>
          <w:color w:val="000000"/>
          <w:sz w:val="28"/>
          <w:szCs w:val="28"/>
        </w:rPr>
      </w:pPr>
      <w:r w:rsidRPr="006B2525">
        <w:rPr>
          <w:iCs/>
          <w:color w:val="000000"/>
          <w:position w:val="-10"/>
          <w:sz w:val="28"/>
          <w:szCs w:val="28"/>
        </w:rPr>
        <w:object w:dxaOrig="5400" w:dyaOrig="320">
          <v:shape id="_x0000_i1026" type="#_x0000_t75" style="width:270pt;height:15.75pt" o:ole="">
            <v:imagedata r:id="rId7" o:title=""/>
          </v:shape>
          <o:OLEObject Type="Embed" ProgID="Equation.3" ShapeID="_x0000_i1026" DrawAspect="Content" ObjectID="_1469444042" r:id="rId8"/>
        </w:object>
      </w:r>
    </w:p>
    <w:p w:rsidR="008370CF" w:rsidRPr="00521AFE" w:rsidRDefault="00E36364" w:rsidP="00E36364">
      <w:pPr>
        <w:pStyle w:val="0"/>
        <w:spacing w:line="360" w:lineRule="auto"/>
        <w:ind w:firstLine="709"/>
        <w:outlineLvl w:val="2"/>
        <w:rPr>
          <w:b/>
          <w:sz w:val="28"/>
          <w:szCs w:val="28"/>
        </w:rPr>
      </w:pPr>
      <w:bookmarkStart w:id="180" w:name="_Toc27555385"/>
      <w:r>
        <w:rPr>
          <w:b/>
          <w:szCs w:val="24"/>
        </w:rPr>
        <w:br w:type="page"/>
      </w:r>
      <w:r w:rsidR="008370CF" w:rsidRPr="00521AFE">
        <w:rPr>
          <w:b/>
          <w:sz w:val="28"/>
          <w:szCs w:val="28"/>
        </w:rPr>
        <w:t>4. МАТЕРИАЛЬНО-ТЕХНИЧЕСКИЕ РЕСУРСЫ СТРОИТЕЛЬСТВА</w:t>
      </w:r>
      <w:bookmarkEnd w:id="180"/>
    </w:p>
    <w:p w:rsidR="00E36364" w:rsidRDefault="00E36364" w:rsidP="00E36364">
      <w:pPr>
        <w:pStyle w:val="0"/>
        <w:spacing w:line="360" w:lineRule="auto"/>
        <w:ind w:firstLine="709"/>
        <w:rPr>
          <w:szCs w:val="24"/>
        </w:rPr>
      </w:pPr>
    </w:p>
    <w:p w:rsidR="008370CF" w:rsidRPr="00521AFE" w:rsidRDefault="008370CF" w:rsidP="00E36364">
      <w:pPr>
        <w:pStyle w:val="0"/>
        <w:spacing w:line="360" w:lineRule="auto"/>
        <w:ind w:firstLine="709"/>
        <w:rPr>
          <w:sz w:val="28"/>
          <w:szCs w:val="24"/>
        </w:rPr>
      </w:pPr>
      <w:r w:rsidRPr="00521AFE">
        <w:rPr>
          <w:sz w:val="28"/>
          <w:szCs w:val="24"/>
        </w:rPr>
        <w:t>При разработке проекта организации строительства в соответствии со СНиП 3.01.01-85 предусматривается обеспечение объекта всеми видами материально-технических ресурсов в строгом соответствии с технологической последовательностью производства строительно-монтажных работ в сроки, установленные календарными планами и графиками строительства.</w:t>
      </w:r>
    </w:p>
    <w:p w:rsidR="008370CF" w:rsidRPr="00521AFE" w:rsidRDefault="008370CF" w:rsidP="00E36364">
      <w:pPr>
        <w:pStyle w:val="0"/>
        <w:spacing w:line="360" w:lineRule="auto"/>
        <w:ind w:firstLine="709"/>
        <w:rPr>
          <w:sz w:val="28"/>
          <w:szCs w:val="24"/>
        </w:rPr>
      </w:pPr>
      <w:r w:rsidRPr="00521AFE">
        <w:rPr>
          <w:sz w:val="28"/>
          <w:szCs w:val="24"/>
        </w:rPr>
        <w:t>В проектах производства работ принимаются решения по прокладке временных водо-, тепло- и энергосбережения и освещения строительной площадки и рабочих мест на основании расчетов в потребности этих ресурсов и источников их покрытия.</w:t>
      </w:r>
    </w:p>
    <w:p w:rsidR="008370CF" w:rsidRPr="00521AFE" w:rsidRDefault="008370CF" w:rsidP="00E36364">
      <w:pPr>
        <w:pStyle w:val="0"/>
        <w:spacing w:line="360" w:lineRule="auto"/>
        <w:ind w:firstLine="709"/>
        <w:rPr>
          <w:sz w:val="28"/>
          <w:szCs w:val="28"/>
        </w:rPr>
      </w:pPr>
    </w:p>
    <w:p w:rsidR="008370CF" w:rsidRPr="00521AFE" w:rsidRDefault="008370CF" w:rsidP="00E36364">
      <w:pPr>
        <w:pStyle w:val="0"/>
        <w:spacing w:line="360" w:lineRule="auto"/>
        <w:ind w:firstLine="709"/>
        <w:outlineLvl w:val="3"/>
        <w:rPr>
          <w:b/>
          <w:sz w:val="28"/>
          <w:szCs w:val="28"/>
        </w:rPr>
      </w:pPr>
      <w:bookmarkStart w:id="181" w:name="_Toc27555386"/>
      <w:r w:rsidRPr="00521AFE">
        <w:rPr>
          <w:b/>
          <w:sz w:val="28"/>
          <w:szCs w:val="28"/>
        </w:rPr>
        <w:t>4.1. Расчет потребности в строительных материалах, деталях, конструкциях и</w:t>
      </w:r>
      <w:r w:rsidR="007371C7" w:rsidRPr="00521AFE">
        <w:rPr>
          <w:b/>
          <w:sz w:val="28"/>
          <w:szCs w:val="28"/>
        </w:rPr>
        <w:t xml:space="preserve"> </w:t>
      </w:r>
      <w:r w:rsidRPr="00521AFE">
        <w:rPr>
          <w:b/>
          <w:sz w:val="28"/>
          <w:szCs w:val="28"/>
        </w:rPr>
        <w:t>полуфабрикатах</w:t>
      </w:r>
      <w:bookmarkEnd w:id="181"/>
    </w:p>
    <w:p w:rsidR="00E36364" w:rsidRPr="00521AFE" w:rsidRDefault="00E36364" w:rsidP="00E36364">
      <w:pPr>
        <w:pStyle w:val="0"/>
        <w:spacing w:line="360" w:lineRule="auto"/>
        <w:ind w:firstLine="709"/>
        <w:rPr>
          <w:sz w:val="28"/>
          <w:szCs w:val="28"/>
        </w:rPr>
      </w:pPr>
    </w:p>
    <w:p w:rsidR="008370CF" w:rsidRPr="00521AFE" w:rsidRDefault="008370CF" w:rsidP="00E36364">
      <w:pPr>
        <w:pStyle w:val="0"/>
        <w:spacing w:line="360" w:lineRule="auto"/>
        <w:ind w:firstLine="709"/>
        <w:rPr>
          <w:sz w:val="28"/>
          <w:szCs w:val="28"/>
        </w:rPr>
      </w:pPr>
      <w:r w:rsidRPr="00521AFE">
        <w:rPr>
          <w:sz w:val="28"/>
          <w:szCs w:val="28"/>
        </w:rPr>
        <w:t>Потребность в строительных материалах, деталях, конструкциях и полуфабрикатах на производство строительно-монтажных работ и на изготовление деталей конструкций для строительства объекта определяется в проектно-сметной документации в соответствии с ГОСТ 21.109-80.</w:t>
      </w:r>
    </w:p>
    <w:p w:rsidR="008370CF" w:rsidRPr="00521AFE" w:rsidRDefault="008370CF" w:rsidP="00E36364">
      <w:pPr>
        <w:pStyle w:val="0"/>
        <w:spacing w:line="360" w:lineRule="auto"/>
        <w:ind w:firstLine="709"/>
        <w:rPr>
          <w:sz w:val="28"/>
          <w:szCs w:val="28"/>
        </w:rPr>
      </w:pPr>
      <w:r w:rsidRPr="00521AFE">
        <w:rPr>
          <w:sz w:val="28"/>
          <w:szCs w:val="28"/>
        </w:rPr>
        <w:t xml:space="preserve">Расчет потребности строительства в материалах, деталях, конструкциях и полуфабрикатах производится на основании подсчитанных объемов работ и норм расхода материалов на единицу измерения конструкций и видов работ, приведенных в таблицах СНиП части </w:t>
      </w:r>
      <w:r w:rsidRPr="00521AFE">
        <w:rPr>
          <w:sz w:val="28"/>
          <w:szCs w:val="28"/>
          <w:lang w:val="en-US"/>
        </w:rPr>
        <w:t>IV</w:t>
      </w:r>
      <w:r w:rsidRPr="00521AFE">
        <w:rPr>
          <w:sz w:val="28"/>
          <w:szCs w:val="28"/>
        </w:rPr>
        <w:t xml:space="preserve"> главы 2-й «Сметные нормы и правила»</w:t>
      </w:r>
    </w:p>
    <w:p w:rsidR="008370CF" w:rsidRPr="00521AFE" w:rsidRDefault="008370CF" w:rsidP="00E36364">
      <w:pPr>
        <w:pStyle w:val="0"/>
        <w:spacing w:line="360" w:lineRule="auto"/>
        <w:ind w:firstLine="709"/>
        <w:rPr>
          <w:sz w:val="28"/>
          <w:szCs w:val="28"/>
        </w:rPr>
      </w:pPr>
      <w:r w:rsidRPr="00521AFE">
        <w:rPr>
          <w:sz w:val="28"/>
          <w:szCs w:val="28"/>
        </w:rPr>
        <w:t>Расчет выполняется в табличной форме. В таблице 4.1 одинаковые строительные материалы в различных видах работ суммируем. Результаты расчетов вносим в таблицу 4.2 как исходные данные для расчета площадей приобъектных складов.</w:t>
      </w:r>
    </w:p>
    <w:p w:rsidR="008370CF" w:rsidRPr="00521AFE" w:rsidRDefault="008370CF" w:rsidP="00521AFE">
      <w:pPr>
        <w:pStyle w:val="0"/>
        <w:spacing w:line="360" w:lineRule="auto"/>
        <w:ind w:firstLine="708"/>
        <w:outlineLvl w:val="3"/>
        <w:rPr>
          <w:b/>
          <w:sz w:val="28"/>
          <w:szCs w:val="28"/>
        </w:rPr>
      </w:pPr>
      <w:bookmarkStart w:id="182" w:name="_Toc27555387"/>
      <w:r w:rsidRPr="00521AFE">
        <w:rPr>
          <w:b/>
          <w:sz w:val="28"/>
          <w:szCs w:val="28"/>
        </w:rPr>
        <w:t>4.2. Расчет потребности в воде для нужд строительства и определение диаметра труб временного водопровода</w:t>
      </w:r>
      <w:bookmarkEnd w:id="182"/>
    </w:p>
    <w:p w:rsidR="008370CF" w:rsidRPr="00521AFE" w:rsidRDefault="008370CF" w:rsidP="00E36364">
      <w:pPr>
        <w:pStyle w:val="0"/>
        <w:spacing w:line="360" w:lineRule="auto"/>
        <w:ind w:firstLine="709"/>
        <w:outlineLvl w:val="3"/>
        <w:rPr>
          <w:b/>
          <w:sz w:val="28"/>
          <w:szCs w:val="28"/>
        </w:rPr>
      </w:pPr>
    </w:p>
    <w:p w:rsidR="00876303" w:rsidRPr="00521AFE" w:rsidRDefault="00876303" w:rsidP="00E36364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521AFE">
        <w:rPr>
          <w:sz w:val="28"/>
          <w:szCs w:val="28"/>
        </w:rPr>
        <w:t>Постоянные и временные сети водоснабжения предназначены для обеспечения производственных, хозяйственно-бытовых и противопожарных нужд строительства.</w:t>
      </w:r>
    </w:p>
    <w:p w:rsidR="00876303" w:rsidRPr="00521AFE" w:rsidRDefault="00876303" w:rsidP="00E36364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521AFE">
        <w:rPr>
          <w:sz w:val="28"/>
          <w:szCs w:val="28"/>
        </w:rPr>
        <w:t>Проектирование, размещение и сооружение сетей водоснабжения производятся в соответствии со СНиП 2.04.02-84, СНиП 3.05.04-85</w:t>
      </w:r>
      <w:r w:rsidR="007371C7" w:rsidRPr="00521AFE">
        <w:rPr>
          <w:sz w:val="28"/>
          <w:szCs w:val="28"/>
        </w:rPr>
        <w:t xml:space="preserve"> </w:t>
      </w:r>
      <w:r w:rsidRPr="00521AFE">
        <w:rPr>
          <w:sz w:val="28"/>
          <w:szCs w:val="28"/>
        </w:rPr>
        <w:t>и др. Параметры временных сетей водоснабжения устанавливаются в следующей последовательности:</w:t>
      </w:r>
    </w:p>
    <w:p w:rsidR="00876303" w:rsidRPr="00521AFE" w:rsidRDefault="00876303" w:rsidP="00E36364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521AFE">
        <w:rPr>
          <w:sz w:val="28"/>
          <w:szCs w:val="28"/>
        </w:rPr>
        <w:t>- расчет потребности в воде;</w:t>
      </w:r>
    </w:p>
    <w:p w:rsidR="00876303" w:rsidRPr="00521AFE" w:rsidRDefault="00876303" w:rsidP="00E36364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521AFE">
        <w:rPr>
          <w:sz w:val="28"/>
          <w:szCs w:val="28"/>
        </w:rPr>
        <w:t>- выбор источников водоснабжения;</w:t>
      </w:r>
    </w:p>
    <w:p w:rsidR="00876303" w:rsidRPr="00521AFE" w:rsidRDefault="00876303" w:rsidP="00E36364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521AFE">
        <w:rPr>
          <w:sz w:val="28"/>
          <w:szCs w:val="28"/>
        </w:rPr>
        <w:t>- составление принципиальной схемы водоснабжения;</w:t>
      </w:r>
    </w:p>
    <w:p w:rsidR="00876303" w:rsidRPr="00521AFE" w:rsidRDefault="00876303" w:rsidP="00E36364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521AFE">
        <w:rPr>
          <w:sz w:val="28"/>
          <w:szCs w:val="28"/>
        </w:rPr>
        <w:t>- расчет диаметров трубопроводов.</w:t>
      </w:r>
    </w:p>
    <w:p w:rsidR="00876303" w:rsidRPr="00521AFE" w:rsidRDefault="00876303" w:rsidP="00E36364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521AFE">
        <w:rPr>
          <w:sz w:val="28"/>
          <w:szCs w:val="28"/>
        </w:rPr>
        <w:t>Потребность в воде на стадии разработки ППР</w:t>
      </w:r>
      <w:r w:rsidR="007371C7" w:rsidRPr="00521AFE">
        <w:rPr>
          <w:sz w:val="28"/>
          <w:szCs w:val="28"/>
        </w:rPr>
        <w:t xml:space="preserve"> </w:t>
      </w:r>
      <w:r w:rsidRPr="00521AFE">
        <w:rPr>
          <w:sz w:val="28"/>
          <w:szCs w:val="28"/>
          <w:lang w:val="en-US"/>
        </w:rPr>
        <w:t>Q</w:t>
      </w:r>
      <w:r w:rsidRPr="00521AFE">
        <w:rPr>
          <w:sz w:val="28"/>
          <w:szCs w:val="28"/>
          <w:vertAlign w:val="subscript"/>
        </w:rPr>
        <w:t>тр</w:t>
      </w:r>
      <w:r w:rsidR="007371C7" w:rsidRPr="00521AFE">
        <w:rPr>
          <w:sz w:val="28"/>
          <w:szCs w:val="28"/>
          <w:vertAlign w:val="subscript"/>
        </w:rPr>
        <w:t xml:space="preserve"> </w:t>
      </w:r>
      <w:r w:rsidRPr="00521AFE">
        <w:rPr>
          <w:sz w:val="28"/>
          <w:szCs w:val="28"/>
        </w:rPr>
        <w:t xml:space="preserve">определяется для строительной площадки по формуле как сумма потребностей на производственные </w:t>
      </w:r>
      <w:r w:rsidRPr="00521AFE">
        <w:rPr>
          <w:sz w:val="28"/>
          <w:szCs w:val="28"/>
          <w:lang w:val="en-US"/>
        </w:rPr>
        <w:t>Q</w:t>
      </w:r>
      <w:r w:rsidRPr="00521AFE">
        <w:rPr>
          <w:sz w:val="28"/>
          <w:szCs w:val="28"/>
          <w:vertAlign w:val="subscript"/>
        </w:rPr>
        <w:t>пр</w:t>
      </w:r>
      <w:r w:rsidRPr="00521AFE">
        <w:rPr>
          <w:sz w:val="28"/>
          <w:szCs w:val="28"/>
        </w:rPr>
        <w:t xml:space="preserve"> , хозяйственно-бытовые </w:t>
      </w:r>
      <w:r w:rsidRPr="00521AFE">
        <w:rPr>
          <w:sz w:val="28"/>
          <w:szCs w:val="28"/>
          <w:lang w:val="en-US"/>
        </w:rPr>
        <w:t>Q</w:t>
      </w:r>
      <w:r w:rsidRPr="00521AFE">
        <w:rPr>
          <w:sz w:val="28"/>
          <w:szCs w:val="28"/>
          <w:vertAlign w:val="subscript"/>
        </w:rPr>
        <w:t xml:space="preserve">хоз </w:t>
      </w:r>
      <w:r w:rsidRPr="00521AFE">
        <w:rPr>
          <w:sz w:val="28"/>
          <w:szCs w:val="28"/>
        </w:rPr>
        <w:t xml:space="preserve">и противопожарные </w:t>
      </w:r>
      <w:r w:rsidRPr="00521AFE">
        <w:rPr>
          <w:sz w:val="28"/>
          <w:szCs w:val="28"/>
          <w:lang w:val="en-US"/>
        </w:rPr>
        <w:t>Q</w:t>
      </w:r>
      <w:r w:rsidRPr="00521AFE">
        <w:rPr>
          <w:sz w:val="28"/>
          <w:szCs w:val="28"/>
          <w:vertAlign w:val="subscript"/>
        </w:rPr>
        <w:t xml:space="preserve">пож </w:t>
      </w:r>
      <w:r w:rsidRPr="00521AFE">
        <w:rPr>
          <w:sz w:val="28"/>
          <w:szCs w:val="28"/>
        </w:rPr>
        <w:t>нужды, л/</w:t>
      </w:r>
      <w:r w:rsidRPr="00521AFE">
        <w:rPr>
          <w:sz w:val="28"/>
          <w:szCs w:val="28"/>
          <w:lang w:val="en-US"/>
        </w:rPr>
        <w:t>c</w:t>
      </w:r>
      <w:r w:rsidRPr="00521AFE">
        <w:rPr>
          <w:sz w:val="28"/>
          <w:szCs w:val="28"/>
        </w:rPr>
        <w:t>:</w:t>
      </w:r>
    </w:p>
    <w:p w:rsidR="00876303" w:rsidRPr="00521AFE" w:rsidRDefault="00876303" w:rsidP="00E36364">
      <w:pPr>
        <w:pStyle w:val="32"/>
        <w:spacing w:after="0" w:line="360" w:lineRule="auto"/>
        <w:ind w:left="0" w:firstLine="709"/>
        <w:jc w:val="both"/>
        <w:rPr>
          <w:sz w:val="28"/>
          <w:szCs w:val="28"/>
          <w:vertAlign w:val="subscript"/>
        </w:rPr>
      </w:pPr>
      <w:r w:rsidRPr="00521AFE">
        <w:rPr>
          <w:sz w:val="28"/>
          <w:szCs w:val="28"/>
          <w:lang w:val="en-US"/>
        </w:rPr>
        <w:t>Q</w:t>
      </w:r>
      <w:r w:rsidRPr="00521AFE">
        <w:rPr>
          <w:sz w:val="28"/>
          <w:szCs w:val="28"/>
          <w:vertAlign w:val="subscript"/>
        </w:rPr>
        <w:t>тр</w:t>
      </w:r>
      <w:r w:rsidR="007371C7" w:rsidRPr="00521AFE">
        <w:rPr>
          <w:sz w:val="28"/>
          <w:szCs w:val="28"/>
          <w:vertAlign w:val="subscript"/>
        </w:rPr>
        <w:t xml:space="preserve"> </w:t>
      </w:r>
      <w:r w:rsidRPr="00521AFE">
        <w:rPr>
          <w:sz w:val="28"/>
          <w:szCs w:val="28"/>
          <w:vertAlign w:val="subscript"/>
        </w:rPr>
        <w:t>=</w:t>
      </w:r>
      <w:r w:rsidR="007371C7" w:rsidRPr="00521AFE">
        <w:rPr>
          <w:sz w:val="28"/>
          <w:szCs w:val="28"/>
          <w:vertAlign w:val="subscript"/>
        </w:rPr>
        <w:t xml:space="preserve"> </w:t>
      </w:r>
      <w:r w:rsidRPr="00521AFE">
        <w:rPr>
          <w:sz w:val="28"/>
          <w:szCs w:val="28"/>
          <w:lang w:val="en-US"/>
        </w:rPr>
        <w:t>Q</w:t>
      </w:r>
      <w:r w:rsidRPr="00521AFE">
        <w:rPr>
          <w:sz w:val="28"/>
          <w:szCs w:val="28"/>
          <w:vertAlign w:val="subscript"/>
        </w:rPr>
        <w:t>пр</w:t>
      </w:r>
      <w:r w:rsidR="007371C7" w:rsidRPr="00521AFE">
        <w:rPr>
          <w:sz w:val="28"/>
          <w:szCs w:val="28"/>
          <w:vertAlign w:val="subscript"/>
        </w:rPr>
        <w:t xml:space="preserve"> </w:t>
      </w:r>
      <w:r w:rsidRPr="00521AFE">
        <w:rPr>
          <w:sz w:val="28"/>
          <w:szCs w:val="28"/>
          <w:vertAlign w:val="subscript"/>
        </w:rPr>
        <w:t>+</w:t>
      </w:r>
      <w:r w:rsidR="007371C7" w:rsidRPr="00521AFE">
        <w:rPr>
          <w:sz w:val="28"/>
          <w:szCs w:val="28"/>
          <w:vertAlign w:val="subscript"/>
        </w:rPr>
        <w:t xml:space="preserve"> </w:t>
      </w:r>
      <w:r w:rsidRPr="00521AFE">
        <w:rPr>
          <w:sz w:val="28"/>
          <w:szCs w:val="28"/>
          <w:lang w:val="en-US"/>
        </w:rPr>
        <w:t>Q</w:t>
      </w:r>
      <w:r w:rsidRPr="00521AFE">
        <w:rPr>
          <w:sz w:val="28"/>
          <w:szCs w:val="28"/>
          <w:vertAlign w:val="subscript"/>
        </w:rPr>
        <w:t>хоз</w:t>
      </w:r>
      <w:r w:rsidR="007371C7" w:rsidRPr="00521AFE">
        <w:rPr>
          <w:sz w:val="28"/>
          <w:szCs w:val="28"/>
          <w:vertAlign w:val="subscript"/>
        </w:rPr>
        <w:t xml:space="preserve"> </w:t>
      </w:r>
      <w:r w:rsidRPr="00521AFE">
        <w:rPr>
          <w:sz w:val="28"/>
          <w:szCs w:val="28"/>
          <w:vertAlign w:val="subscript"/>
        </w:rPr>
        <w:t>+</w:t>
      </w:r>
      <w:r w:rsidR="007371C7" w:rsidRPr="00521AFE">
        <w:rPr>
          <w:sz w:val="28"/>
          <w:szCs w:val="28"/>
          <w:vertAlign w:val="subscript"/>
        </w:rPr>
        <w:t xml:space="preserve"> </w:t>
      </w:r>
      <w:r w:rsidRPr="00521AFE">
        <w:rPr>
          <w:sz w:val="28"/>
          <w:szCs w:val="28"/>
          <w:lang w:val="en-US"/>
        </w:rPr>
        <w:t>Q</w:t>
      </w:r>
      <w:r w:rsidRPr="00521AFE">
        <w:rPr>
          <w:sz w:val="28"/>
          <w:szCs w:val="28"/>
          <w:vertAlign w:val="subscript"/>
        </w:rPr>
        <w:t xml:space="preserve">пож </w:t>
      </w:r>
    </w:p>
    <w:p w:rsidR="00E23560" w:rsidRPr="00521AFE" w:rsidRDefault="00E23560" w:rsidP="00E36364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521AFE">
        <w:rPr>
          <w:sz w:val="28"/>
          <w:szCs w:val="28"/>
        </w:rPr>
        <w:t>Определяем</w:t>
      </w:r>
      <w:r w:rsidR="007371C7" w:rsidRPr="00521AFE">
        <w:rPr>
          <w:sz w:val="28"/>
          <w:szCs w:val="28"/>
        </w:rPr>
        <w:t xml:space="preserve"> </w:t>
      </w:r>
      <w:r w:rsidRPr="00521AFE">
        <w:rPr>
          <w:sz w:val="28"/>
          <w:szCs w:val="28"/>
        </w:rPr>
        <w:t xml:space="preserve">Qпр : </w:t>
      </w:r>
      <w:r w:rsidR="00A03BC7" w:rsidRPr="00521AFE">
        <w:rPr>
          <w:sz w:val="28"/>
          <w:szCs w:val="28"/>
        </w:rPr>
        <w:object w:dxaOrig="1740" w:dyaOrig="680">
          <v:shape id="_x0000_i1027" type="#_x0000_t75" style="width:116.25pt;height:36.75pt" o:ole="" fillcolor="window">
            <v:imagedata r:id="rId9" o:title=""/>
          </v:shape>
          <o:OLEObject Type="Embed" ProgID="Equation.3" ShapeID="_x0000_i1027" DrawAspect="Content" ObjectID="_1469444043" r:id="rId10"/>
        </w:object>
      </w:r>
      <w:r w:rsidR="00263A24" w:rsidRPr="00521AFE">
        <w:rPr>
          <w:sz w:val="28"/>
          <w:szCs w:val="28"/>
        </w:rPr>
        <w:t xml:space="preserve"> ,</w:t>
      </w:r>
      <w:r w:rsidRPr="00521AFE">
        <w:rPr>
          <w:sz w:val="28"/>
          <w:szCs w:val="28"/>
        </w:rPr>
        <w:t xml:space="preserve"> где</w:t>
      </w:r>
    </w:p>
    <w:p w:rsidR="00E23560" w:rsidRPr="00521AFE" w:rsidRDefault="00E23560" w:rsidP="00E36364">
      <w:pPr>
        <w:pStyle w:val="a3"/>
        <w:spacing w:line="360" w:lineRule="auto"/>
        <w:ind w:left="0" w:firstLine="709"/>
        <w:jc w:val="both"/>
        <w:rPr>
          <w:szCs w:val="28"/>
        </w:rPr>
      </w:pPr>
      <w:r w:rsidRPr="00521AFE">
        <w:rPr>
          <w:szCs w:val="28"/>
        </w:rPr>
        <w:t>kну</w:t>
      </w:r>
      <w:r w:rsidR="007371C7" w:rsidRPr="00521AFE">
        <w:rPr>
          <w:szCs w:val="28"/>
        </w:rPr>
        <w:t xml:space="preserve"> </w:t>
      </w:r>
      <w:r w:rsidRPr="00521AFE">
        <w:rPr>
          <w:szCs w:val="28"/>
        </w:rPr>
        <w:t>- коэффициент, учитывающий утечку воды,</w:t>
      </w:r>
      <w:r w:rsidR="007371C7" w:rsidRPr="00521AFE">
        <w:rPr>
          <w:szCs w:val="28"/>
        </w:rPr>
        <w:t xml:space="preserve"> </w:t>
      </w:r>
      <w:r w:rsidRPr="00521AFE">
        <w:rPr>
          <w:szCs w:val="28"/>
        </w:rPr>
        <w:t>kну = 1,2 ;</w:t>
      </w:r>
    </w:p>
    <w:p w:rsidR="00E23560" w:rsidRPr="00521AFE" w:rsidRDefault="00E23560" w:rsidP="00E36364">
      <w:pPr>
        <w:pStyle w:val="a3"/>
        <w:spacing w:line="360" w:lineRule="auto"/>
        <w:ind w:left="0" w:firstLine="709"/>
        <w:jc w:val="both"/>
        <w:rPr>
          <w:szCs w:val="28"/>
        </w:rPr>
      </w:pPr>
      <w:r w:rsidRPr="00521AFE">
        <w:rPr>
          <w:szCs w:val="28"/>
        </w:rPr>
        <w:t>kч</w:t>
      </w:r>
      <w:r w:rsidR="007371C7" w:rsidRPr="00521AFE">
        <w:rPr>
          <w:szCs w:val="28"/>
        </w:rPr>
        <w:t xml:space="preserve"> </w:t>
      </w:r>
      <w:r w:rsidRPr="00521AFE">
        <w:rPr>
          <w:szCs w:val="28"/>
        </w:rPr>
        <w:t>- коэффициент часовой неравномерности потребления воды,</w:t>
      </w:r>
      <w:r w:rsidR="007371C7" w:rsidRPr="00521AFE">
        <w:rPr>
          <w:szCs w:val="28"/>
        </w:rPr>
        <w:t xml:space="preserve"> </w:t>
      </w:r>
      <w:r w:rsidRPr="00521AFE">
        <w:rPr>
          <w:szCs w:val="28"/>
        </w:rPr>
        <w:t>kч = 1,5;</w:t>
      </w:r>
    </w:p>
    <w:p w:rsidR="00E23560" w:rsidRPr="00521AFE" w:rsidRDefault="00E23560" w:rsidP="00E36364">
      <w:pPr>
        <w:pStyle w:val="a3"/>
        <w:spacing w:line="360" w:lineRule="auto"/>
        <w:ind w:left="0" w:firstLine="709"/>
        <w:jc w:val="both"/>
        <w:rPr>
          <w:szCs w:val="28"/>
        </w:rPr>
      </w:pPr>
      <w:r w:rsidRPr="00521AFE">
        <w:rPr>
          <w:szCs w:val="28"/>
        </w:rPr>
        <w:t>qi – удельный расход воды на продо</w:t>
      </w:r>
      <w:r w:rsidR="00263A24" w:rsidRPr="00521AFE">
        <w:rPr>
          <w:szCs w:val="28"/>
        </w:rPr>
        <w:t>вольственные нужды по каждому</w:t>
      </w:r>
      <w:r w:rsidRPr="00521AFE">
        <w:rPr>
          <w:szCs w:val="28"/>
        </w:rPr>
        <w:t xml:space="preserve"> i – тому потребителю, л/см;</w:t>
      </w:r>
    </w:p>
    <w:p w:rsidR="00E23560" w:rsidRPr="00521AFE" w:rsidRDefault="00E23560" w:rsidP="00E36364">
      <w:pPr>
        <w:pStyle w:val="a3"/>
        <w:spacing w:line="360" w:lineRule="auto"/>
        <w:ind w:left="0" w:firstLine="709"/>
        <w:jc w:val="both"/>
        <w:rPr>
          <w:szCs w:val="28"/>
        </w:rPr>
      </w:pPr>
      <w:r w:rsidRPr="00521AFE">
        <w:rPr>
          <w:szCs w:val="28"/>
        </w:rPr>
        <w:t>t – число часов работы в смену, t = 8 часов.</w:t>
      </w:r>
    </w:p>
    <w:p w:rsidR="00E23560" w:rsidRPr="00521AFE" w:rsidRDefault="00E23560" w:rsidP="00E36364">
      <w:pPr>
        <w:pStyle w:val="a3"/>
        <w:spacing w:line="360" w:lineRule="auto"/>
        <w:ind w:left="0" w:firstLine="709"/>
        <w:jc w:val="both"/>
        <w:rPr>
          <w:szCs w:val="28"/>
        </w:rPr>
      </w:pPr>
      <w:r w:rsidRPr="00521AFE">
        <w:rPr>
          <w:szCs w:val="28"/>
        </w:rPr>
        <w:t>Потребители:</w:t>
      </w:r>
    </w:p>
    <w:p w:rsidR="00E23560" w:rsidRPr="00521AFE" w:rsidRDefault="00E23560" w:rsidP="00E36364">
      <w:pPr>
        <w:pStyle w:val="32"/>
        <w:numPr>
          <w:ilvl w:val="0"/>
          <w:numId w:val="1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21AFE">
        <w:rPr>
          <w:sz w:val="28"/>
          <w:szCs w:val="28"/>
        </w:rPr>
        <w:t xml:space="preserve">работа экскаватора – 15 · 5 = </w:t>
      </w:r>
      <w:smartTag w:uri="urn:schemas-microsoft-com:office:smarttags" w:element="metricconverter">
        <w:smartTagPr>
          <w:attr w:name="ProductID" w:val="75 л"/>
        </w:smartTagPr>
        <w:r w:rsidRPr="00521AFE">
          <w:rPr>
            <w:sz w:val="28"/>
            <w:szCs w:val="28"/>
          </w:rPr>
          <w:t>75 л</w:t>
        </w:r>
      </w:smartTag>
      <w:r w:rsidRPr="00521AFE">
        <w:rPr>
          <w:sz w:val="28"/>
          <w:szCs w:val="28"/>
        </w:rPr>
        <w:t>;</w:t>
      </w:r>
    </w:p>
    <w:p w:rsidR="00E23560" w:rsidRPr="00521AFE" w:rsidRDefault="00E23560" w:rsidP="00E36364">
      <w:pPr>
        <w:pStyle w:val="32"/>
        <w:numPr>
          <w:ilvl w:val="0"/>
          <w:numId w:val="1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21AFE">
        <w:rPr>
          <w:sz w:val="28"/>
          <w:szCs w:val="28"/>
        </w:rPr>
        <w:t xml:space="preserve">заправка экскаватора – </w:t>
      </w:r>
      <w:smartTag w:uri="urn:schemas-microsoft-com:office:smarttags" w:element="metricconverter">
        <w:smartTagPr>
          <w:attr w:name="ProductID" w:val="120 л"/>
        </w:smartTagPr>
        <w:r w:rsidRPr="00521AFE">
          <w:rPr>
            <w:sz w:val="28"/>
            <w:szCs w:val="28"/>
          </w:rPr>
          <w:t>120 л</w:t>
        </w:r>
      </w:smartTag>
      <w:r w:rsidRPr="00521AFE">
        <w:rPr>
          <w:sz w:val="28"/>
          <w:szCs w:val="28"/>
        </w:rPr>
        <w:t>;</w:t>
      </w:r>
    </w:p>
    <w:p w:rsidR="00E23560" w:rsidRPr="00521AFE" w:rsidRDefault="00E23560" w:rsidP="00E36364">
      <w:pPr>
        <w:pStyle w:val="32"/>
        <w:numPr>
          <w:ilvl w:val="0"/>
          <w:numId w:val="1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21AFE">
        <w:rPr>
          <w:sz w:val="28"/>
          <w:szCs w:val="28"/>
        </w:rPr>
        <w:t>поливка бетона и опалубки в смену</w:t>
      </w:r>
      <w:r w:rsidR="007371C7" w:rsidRPr="00521AFE">
        <w:rPr>
          <w:sz w:val="28"/>
          <w:szCs w:val="28"/>
        </w:rPr>
        <w:t xml:space="preserve"> </w:t>
      </w:r>
      <w:r w:rsidRPr="00521AFE">
        <w:rPr>
          <w:sz w:val="28"/>
          <w:szCs w:val="28"/>
        </w:rPr>
        <w:t xml:space="preserve">20 · 200 = </w:t>
      </w:r>
      <w:smartTag w:uri="urn:schemas-microsoft-com:office:smarttags" w:element="metricconverter">
        <w:smartTagPr>
          <w:attr w:name="ProductID" w:val="4000 л"/>
        </w:smartTagPr>
        <w:r w:rsidRPr="00521AFE">
          <w:rPr>
            <w:sz w:val="28"/>
            <w:szCs w:val="28"/>
          </w:rPr>
          <w:t>4000 л</w:t>
        </w:r>
      </w:smartTag>
      <w:r w:rsidRPr="00521AFE">
        <w:rPr>
          <w:sz w:val="28"/>
          <w:szCs w:val="28"/>
        </w:rPr>
        <w:t>;</w:t>
      </w:r>
    </w:p>
    <w:p w:rsidR="00E23560" w:rsidRPr="00521AFE" w:rsidRDefault="00E23560" w:rsidP="00E36364">
      <w:pPr>
        <w:pStyle w:val="32"/>
        <w:numPr>
          <w:ilvl w:val="0"/>
          <w:numId w:val="1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21AFE">
        <w:rPr>
          <w:sz w:val="28"/>
          <w:szCs w:val="28"/>
        </w:rPr>
        <w:t>Итого:</w:t>
      </w:r>
      <w:r w:rsidR="007371C7" w:rsidRPr="00521AF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195 л"/>
        </w:smartTagPr>
        <w:r w:rsidRPr="00521AFE">
          <w:rPr>
            <w:sz w:val="28"/>
            <w:szCs w:val="28"/>
          </w:rPr>
          <w:t>4195 л</w:t>
        </w:r>
      </w:smartTag>
      <w:r w:rsidRPr="00521AFE">
        <w:rPr>
          <w:sz w:val="28"/>
          <w:szCs w:val="28"/>
        </w:rPr>
        <w:t>.</w:t>
      </w:r>
    </w:p>
    <w:p w:rsidR="00E23560" w:rsidRPr="00521AFE" w:rsidRDefault="00E23560" w:rsidP="00E36364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521AFE">
        <w:rPr>
          <w:sz w:val="28"/>
          <w:szCs w:val="28"/>
        </w:rPr>
        <w:t>Qпр=(1,2×1,5×4195) / (8×3600 ) = 0,26 л/сек;</w:t>
      </w:r>
    </w:p>
    <w:p w:rsidR="00E23560" w:rsidRPr="00521AFE" w:rsidRDefault="00E23560" w:rsidP="00E36364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521AFE">
        <w:rPr>
          <w:sz w:val="28"/>
          <w:szCs w:val="28"/>
        </w:rPr>
        <w:t>Расход воды на хозяйственно-питьевые нужды:</w:t>
      </w:r>
    </w:p>
    <w:p w:rsidR="00E23560" w:rsidRPr="00521AFE" w:rsidRDefault="00A03BC7" w:rsidP="00E36364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521AFE">
        <w:rPr>
          <w:sz w:val="28"/>
          <w:szCs w:val="28"/>
        </w:rPr>
        <w:object w:dxaOrig="3500" w:dyaOrig="740">
          <v:shape id="_x0000_i1028" type="#_x0000_t75" style="width:208.5pt;height:39pt" o:ole="" fillcolor="window">
            <v:imagedata r:id="rId11" o:title=""/>
          </v:shape>
          <o:OLEObject Type="Embed" ProgID="Equation.3" ShapeID="_x0000_i1028" DrawAspect="Content" ObjectID="_1469444044" r:id="rId12"/>
        </w:object>
      </w:r>
      <w:r w:rsidR="00E23560" w:rsidRPr="00521AFE">
        <w:rPr>
          <w:sz w:val="28"/>
          <w:szCs w:val="28"/>
        </w:rPr>
        <w:t>,</w:t>
      </w:r>
      <w:r w:rsidR="007371C7" w:rsidRPr="00521AFE">
        <w:rPr>
          <w:sz w:val="28"/>
          <w:szCs w:val="28"/>
        </w:rPr>
        <w:t xml:space="preserve"> </w:t>
      </w:r>
      <w:r w:rsidR="00E23560" w:rsidRPr="00521AFE">
        <w:rPr>
          <w:sz w:val="28"/>
          <w:szCs w:val="28"/>
        </w:rPr>
        <w:t>где</w:t>
      </w:r>
    </w:p>
    <w:p w:rsidR="00E23560" w:rsidRPr="00521AFE" w:rsidRDefault="00E23560" w:rsidP="00E36364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521AFE">
        <w:rPr>
          <w:sz w:val="28"/>
          <w:szCs w:val="28"/>
        </w:rPr>
        <w:t>Np – число работающих в наиболее загруженную смену,</w:t>
      </w:r>
      <w:r w:rsidR="007371C7" w:rsidRPr="00521AFE">
        <w:rPr>
          <w:sz w:val="28"/>
          <w:szCs w:val="28"/>
        </w:rPr>
        <w:t xml:space="preserve"> </w:t>
      </w:r>
      <w:r w:rsidRPr="00521AFE">
        <w:rPr>
          <w:sz w:val="28"/>
          <w:szCs w:val="28"/>
        </w:rPr>
        <w:t>Np = 80 чел;</w:t>
      </w:r>
    </w:p>
    <w:p w:rsidR="00E23560" w:rsidRPr="00521AFE" w:rsidRDefault="00E23560" w:rsidP="00E36364">
      <w:pPr>
        <w:pStyle w:val="a3"/>
        <w:spacing w:line="360" w:lineRule="auto"/>
        <w:ind w:left="0" w:firstLine="709"/>
        <w:jc w:val="both"/>
        <w:rPr>
          <w:szCs w:val="28"/>
        </w:rPr>
      </w:pPr>
      <w:r w:rsidRPr="00521AFE">
        <w:rPr>
          <w:szCs w:val="28"/>
        </w:rPr>
        <w:t>Qxn – удельный расход воды на 1-го работающего в смену;</w:t>
      </w:r>
    </w:p>
    <w:p w:rsidR="00E23560" w:rsidRPr="00521AFE" w:rsidRDefault="00E23560" w:rsidP="00E36364">
      <w:pPr>
        <w:pStyle w:val="a3"/>
        <w:spacing w:line="360" w:lineRule="auto"/>
        <w:ind w:left="0" w:firstLine="709"/>
        <w:jc w:val="both"/>
        <w:rPr>
          <w:szCs w:val="28"/>
        </w:rPr>
      </w:pPr>
      <w:r w:rsidRPr="00521AFE">
        <w:rPr>
          <w:szCs w:val="28"/>
        </w:rPr>
        <w:t>Qg – расход воды на прием душа одним работаю</w:t>
      </w:r>
      <w:r w:rsidR="00876303" w:rsidRPr="00521AFE">
        <w:rPr>
          <w:szCs w:val="28"/>
        </w:rPr>
        <w:t>щим в смену,</w:t>
      </w:r>
      <w:r w:rsidR="007371C7" w:rsidRPr="00521AFE">
        <w:rPr>
          <w:szCs w:val="28"/>
        </w:rPr>
        <w:t xml:space="preserve"> </w:t>
      </w:r>
      <w:r w:rsidRPr="00521AFE">
        <w:rPr>
          <w:szCs w:val="28"/>
        </w:rPr>
        <w:t>Qg = 30 л/см;</w:t>
      </w:r>
    </w:p>
    <w:p w:rsidR="00E23560" w:rsidRPr="00521AFE" w:rsidRDefault="00E23560" w:rsidP="00E36364">
      <w:pPr>
        <w:pStyle w:val="a3"/>
        <w:spacing w:line="360" w:lineRule="auto"/>
        <w:ind w:left="0" w:firstLine="709"/>
        <w:jc w:val="both"/>
        <w:rPr>
          <w:szCs w:val="28"/>
        </w:rPr>
      </w:pPr>
      <w:r w:rsidRPr="00521AFE">
        <w:rPr>
          <w:szCs w:val="28"/>
        </w:rPr>
        <w:t>Ng – число пользующихся душем,</w:t>
      </w:r>
      <w:r w:rsidR="007371C7" w:rsidRPr="00521AFE">
        <w:rPr>
          <w:szCs w:val="28"/>
        </w:rPr>
        <w:t xml:space="preserve"> </w:t>
      </w:r>
      <w:r w:rsidRPr="00521AFE">
        <w:rPr>
          <w:szCs w:val="28"/>
        </w:rPr>
        <w:t>Ng = 80 чел;</w:t>
      </w:r>
    </w:p>
    <w:p w:rsidR="00E23560" w:rsidRPr="00521AFE" w:rsidRDefault="00E23560" w:rsidP="00E36364">
      <w:pPr>
        <w:pStyle w:val="a3"/>
        <w:spacing w:line="360" w:lineRule="auto"/>
        <w:ind w:left="0" w:firstLine="709"/>
        <w:jc w:val="both"/>
        <w:rPr>
          <w:szCs w:val="28"/>
        </w:rPr>
      </w:pPr>
      <w:r w:rsidRPr="00521AFE">
        <w:rPr>
          <w:szCs w:val="28"/>
        </w:rPr>
        <w:t>Tg – продолжительность использования душевой установки,</w:t>
      </w:r>
      <w:r w:rsidR="007371C7" w:rsidRPr="00521AFE">
        <w:rPr>
          <w:szCs w:val="28"/>
        </w:rPr>
        <w:t xml:space="preserve"> </w:t>
      </w:r>
      <w:r w:rsidRPr="00521AFE">
        <w:rPr>
          <w:szCs w:val="28"/>
        </w:rPr>
        <w:t>Tg = 0,75 ч.</w:t>
      </w:r>
    </w:p>
    <w:p w:rsidR="00E23560" w:rsidRPr="00521AFE" w:rsidRDefault="00E23560" w:rsidP="00E36364">
      <w:pPr>
        <w:pStyle w:val="a3"/>
        <w:spacing w:line="360" w:lineRule="auto"/>
        <w:ind w:left="0" w:firstLine="709"/>
        <w:jc w:val="both"/>
        <w:rPr>
          <w:szCs w:val="28"/>
        </w:rPr>
      </w:pPr>
      <w:r w:rsidRPr="00521AFE">
        <w:rPr>
          <w:szCs w:val="28"/>
        </w:rPr>
        <w:t>Qх-п= (1,5×80×40) / (8×3600)+(80×40) / (075×3600) = 1,35 л/с;</w:t>
      </w:r>
    </w:p>
    <w:p w:rsidR="00E23560" w:rsidRPr="00521AFE" w:rsidRDefault="00E23560" w:rsidP="00E36364">
      <w:pPr>
        <w:pStyle w:val="a3"/>
        <w:spacing w:line="360" w:lineRule="auto"/>
        <w:ind w:left="0" w:firstLine="709"/>
        <w:jc w:val="both"/>
        <w:rPr>
          <w:szCs w:val="28"/>
        </w:rPr>
      </w:pPr>
      <w:r w:rsidRPr="00521AFE">
        <w:rPr>
          <w:szCs w:val="28"/>
        </w:rPr>
        <w:t xml:space="preserve">Расход воды на противопожарные нужды принимаем с учетом ширины здания, пожарной опасности при объеме здания до 20 тыс. м3,равным </w:t>
      </w:r>
    </w:p>
    <w:p w:rsidR="00E23560" w:rsidRPr="00521AFE" w:rsidRDefault="00E23560" w:rsidP="00E36364">
      <w:pPr>
        <w:pStyle w:val="a3"/>
        <w:spacing w:line="360" w:lineRule="auto"/>
        <w:ind w:left="0" w:firstLine="709"/>
        <w:jc w:val="both"/>
        <w:rPr>
          <w:szCs w:val="28"/>
        </w:rPr>
      </w:pPr>
      <w:r w:rsidRPr="00521AFE">
        <w:rPr>
          <w:szCs w:val="28"/>
        </w:rPr>
        <w:t>Qпож = 15л/с.</w:t>
      </w:r>
    </w:p>
    <w:p w:rsidR="00E23560" w:rsidRPr="00521AFE" w:rsidRDefault="00E23560" w:rsidP="00E36364">
      <w:pPr>
        <w:pStyle w:val="a3"/>
        <w:spacing w:line="360" w:lineRule="auto"/>
        <w:ind w:left="0" w:firstLine="709"/>
        <w:jc w:val="both"/>
        <w:rPr>
          <w:szCs w:val="28"/>
        </w:rPr>
      </w:pPr>
      <w:r w:rsidRPr="00521AFE">
        <w:rPr>
          <w:szCs w:val="28"/>
        </w:rPr>
        <w:t>Тогда</w:t>
      </w:r>
      <w:r w:rsidR="007371C7" w:rsidRPr="00521AFE">
        <w:rPr>
          <w:szCs w:val="28"/>
        </w:rPr>
        <w:t xml:space="preserve"> </w:t>
      </w:r>
      <w:r w:rsidRPr="00521AFE">
        <w:rPr>
          <w:szCs w:val="28"/>
        </w:rPr>
        <w:t>Q общ = 0,26 + 1,35 +15=16,61 л/с</w:t>
      </w:r>
    </w:p>
    <w:p w:rsidR="00E23560" w:rsidRPr="00521AFE" w:rsidRDefault="00E23560" w:rsidP="00E36364">
      <w:pPr>
        <w:pStyle w:val="a3"/>
        <w:spacing w:line="360" w:lineRule="auto"/>
        <w:ind w:left="0" w:firstLine="709"/>
        <w:jc w:val="both"/>
        <w:rPr>
          <w:szCs w:val="28"/>
        </w:rPr>
      </w:pPr>
      <w:r w:rsidRPr="00521AFE">
        <w:rPr>
          <w:szCs w:val="28"/>
        </w:rPr>
        <w:t>Переводим л/с</w:t>
      </w:r>
      <w:r w:rsidR="007371C7" w:rsidRPr="00521AFE">
        <w:rPr>
          <w:szCs w:val="28"/>
        </w:rPr>
        <w:t xml:space="preserve"> </w:t>
      </w:r>
      <w:r w:rsidRPr="00521AFE">
        <w:rPr>
          <w:szCs w:val="28"/>
        </w:rPr>
        <w:t>в м3/с ;</w:t>
      </w:r>
      <w:r w:rsidR="007371C7" w:rsidRPr="00521AFE">
        <w:rPr>
          <w:szCs w:val="28"/>
        </w:rPr>
        <w:t xml:space="preserve"> </w:t>
      </w:r>
      <w:r w:rsidRPr="00521AFE">
        <w:rPr>
          <w:szCs w:val="28"/>
        </w:rPr>
        <w:t>16,61 л/с</w:t>
      </w:r>
      <w:r w:rsidR="007371C7" w:rsidRPr="00521AFE">
        <w:rPr>
          <w:szCs w:val="28"/>
        </w:rPr>
        <w:t xml:space="preserve"> </w:t>
      </w:r>
      <w:r w:rsidRPr="00521AFE">
        <w:rPr>
          <w:szCs w:val="28"/>
        </w:rPr>
        <w:t>=</w:t>
      </w:r>
      <w:r w:rsidR="007371C7" w:rsidRPr="00521AFE">
        <w:rPr>
          <w:szCs w:val="28"/>
        </w:rPr>
        <w:t xml:space="preserve"> </w:t>
      </w:r>
      <w:r w:rsidRPr="00521AFE">
        <w:rPr>
          <w:szCs w:val="28"/>
        </w:rPr>
        <w:t>0,017 м3/с .</w:t>
      </w:r>
    </w:p>
    <w:p w:rsidR="00E23560" w:rsidRPr="00521AFE" w:rsidRDefault="00E23560" w:rsidP="00E36364">
      <w:pPr>
        <w:pStyle w:val="a3"/>
        <w:spacing w:line="360" w:lineRule="auto"/>
        <w:ind w:left="0" w:firstLine="709"/>
        <w:jc w:val="both"/>
        <w:rPr>
          <w:szCs w:val="28"/>
        </w:rPr>
      </w:pPr>
      <w:r w:rsidRPr="00521AFE">
        <w:rPr>
          <w:szCs w:val="28"/>
        </w:rPr>
        <w:t>Определяем диаметр временного водопровода:</w:t>
      </w:r>
    </w:p>
    <w:p w:rsidR="00E23560" w:rsidRPr="00521AFE" w:rsidRDefault="00A03BC7" w:rsidP="00E36364">
      <w:pPr>
        <w:pStyle w:val="a3"/>
        <w:spacing w:line="360" w:lineRule="auto"/>
        <w:ind w:left="0" w:firstLine="709"/>
        <w:jc w:val="both"/>
        <w:rPr>
          <w:szCs w:val="28"/>
        </w:rPr>
      </w:pPr>
      <w:r w:rsidRPr="00521AFE">
        <w:rPr>
          <w:szCs w:val="28"/>
        </w:rPr>
        <w:object w:dxaOrig="1320" w:dyaOrig="720">
          <v:shape id="_x0000_i1029" type="#_x0000_t75" style="width:79.5pt;height:39.75pt" o:ole="" fillcolor="window">
            <v:imagedata r:id="rId13" o:title=""/>
          </v:shape>
          <o:OLEObject Type="Embed" ProgID="Equation.3" ShapeID="_x0000_i1029" DrawAspect="Content" ObjectID="_1469444045" r:id="rId14"/>
        </w:object>
      </w:r>
      <w:r w:rsidR="00E23560" w:rsidRPr="00521AFE">
        <w:rPr>
          <w:szCs w:val="28"/>
        </w:rPr>
        <w:t xml:space="preserve"> ,</w:t>
      </w:r>
      <w:r w:rsidR="007371C7" w:rsidRPr="00521AFE">
        <w:rPr>
          <w:szCs w:val="28"/>
        </w:rPr>
        <w:t xml:space="preserve"> </w:t>
      </w:r>
      <w:r w:rsidR="00E23560" w:rsidRPr="00521AFE">
        <w:rPr>
          <w:szCs w:val="28"/>
        </w:rPr>
        <w:t>где</w:t>
      </w:r>
      <w:r w:rsidR="007371C7" w:rsidRPr="00521AFE">
        <w:rPr>
          <w:szCs w:val="28"/>
        </w:rPr>
        <w:t xml:space="preserve"> </w:t>
      </w:r>
      <w:r w:rsidR="00E23560" w:rsidRPr="00521AFE">
        <w:rPr>
          <w:szCs w:val="28"/>
        </w:rPr>
        <w:t>V = 2 м/сек</w:t>
      </w:r>
    </w:p>
    <w:p w:rsidR="00E23560" w:rsidRPr="00521AFE" w:rsidRDefault="00876303" w:rsidP="00E36364">
      <w:pPr>
        <w:pStyle w:val="a3"/>
        <w:spacing w:line="360" w:lineRule="auto"/>
        <w:ind w:left="0" w:firstLine="709"/>
        <w:jc w:val="both"/>
        <w:rPr>
          <w:szCs w:val="28"/>
        </w:rPr>
      </w:pPr>
      <w:r w:rsidRPr="00521AFE">
        <w:rPr>
          <w:szCs w:val="28"/>
        </w:rPr>
        <w:t>D = 2×√(0,017 / ( 3,14×2 ))</w:t>
      </w:r>
      <w:r w:rsidR="00E23560" w:rsidRPr="00521AFE">
        <w:rPr>
          <w:szCs w:val="28"/>
        </w:rPr>
        <w:t>=</w:t>
      </w:r>
      <w:r w:rsidRPr="00521AFE">
        <w:rPr>
          <w:szCs w:val="28"/>
        </w:rPr>
        <w:t xml:space="preserve">0,104 м = </w:t>
      </w:r>
      <w:smartTag w:uri="urn:schemas-microsoft-com:office:smarttags" w:element="metricconverter">
        <w:smartTagPr>
          <w:attr w:name="ProductID" w:val="104 мм"/>
        </w:smartTagPr>
        <w:r w:rsidR="00E23560" w:rsidRPr="00521AFE">
          <w:rPr>
            <w:szCs w:val="28"/>
          </w:rPr>
          <w:t>104 мм</w:t>
        </w:r>
      </w:smartTag>
      <w:r w:rsidR="00E23560" w:rsidRPr="00521AFE">
        <w:rPr>
          <w:szCs w:val="28"/>
        </w:rPr>
        <w:t>.</w:t>
      </w:r>
    </w:p>
    <w:p w:rsidR="00E23560" w:rsidRPr="00521AFE" w:rsidRDefault="00E23560" w:rsidP="00E36364">
      <w:pPr>
        <w:pStyle w:val="a3"/>
        <w:spacing w:line="360" w:lineRule="auto"/>
        <w:ind w:left="0" w:firstLine="709"/>
        <w:jc w:val="both"/>
        <w:rPr>
          <w:szCs w:val="28"/>
        </w:rPr>
      </w:pPr>
      <w:r w:rsidRPr="00521AFE">
        <w:rPr>
          <w:szCs w:val="28"/>
        </w:rPr>
        <w:t xml:space="preserve"> Принимаем стальную водогазопроводную трубу Ø</w:t>
      </w:r>
      <w:r w:rsidR="00876303" w:rsidRPr="00521AFE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25 мм"/>
        </w:smartTagPr>
        <w:r w:rsidR="00876303" w:rsidRPr="00521AFE">
          <w:rPr>
            <w:szCs w:val="28"/>
          </w:rPr>
          <w:t>125 мм</w:t>
        </w:r>
      </w:smartTag>
      <w:r w:rsidR="00876303" w:rsidRPr="00521AFE">
        <w:rPr>
          <w:szCs w:val="28"/>
        </w:rPr>
        <w:t xml:space="preserve"> по ГОСТ </w:t>
      </w:r>
      <w:r w:rsidRPr="00521AFE">
        <w:rPr>
          <w:szCs w:val="28"/>
        </w:rPr>
        <w:t>3262-75.</w:t>
      </w:r>
    </w:p>
    <w:p w:rsidR="008370CF" w:rsidRPr="00521AFE" w:rsidRDefault="008370CF" w:rsidP="00E36364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370CF" w:rsidRPr="00521AFE" w:rsidRDefault="008370CF" w:rsidP="00E36364">
      <w:pPr>
        <w:pStyle w:val="32"/>
        <w:spacing w:after="0" w:line="360" w:lineRule="auto"/>
        <w:ind w:left="0" w:firstLine="709"/>
        <w:jc w:val="both"/>
        <w:outlineLvl w:val="3"/>
        <w:rPr>
          <w:b/>
          <w:sz w:val="28"/>
          <w:szCs w:val="28"/>
        </w:rPr>
      </w:pPr>
      <w:bookmarkStart w:id="183" w:name="_Toc27555388"/>
      <w:r w:rsidRPr="00521AFE">
        <w:rPr>
          <w:b/>
          <w:sz w:val="28"/>
          <w:szCs w:val="28"/>
        </w:rPr>
        <w:t>4.3. Расчет потребности в электроэнергии, выбор трансформаторов и определение сечения проводов временных электросетей</w:t>
      </w:r>
      <w:bookmarkEnd w:id="183"/>
    </w:p>
    <w:p w:rsidR="008370CF" w:rsidRPr="00521AFE" w:rsidRDefault="008370CF" w:rsidP="00E36364">
      <w:pPr>
        <w:pStyle w:val="32"/>
        <w:spacing w:after="0" w:line="360" w:lineRule="auto"/>
        <w:ind w:left="0" w:firstLine="709"/>
        <w:jc w:val="both"/>
        <w:outlineLvl w:val="3"/>
        <w:rPr>
          <w:b/>
          <w:sz w:val="28"/>
          <w:szCs w:val="28"/>
        </w:rPr>
      </w:pPr>
    </w:p>
    <w:p w:rsidR="008370CF" w:rsidRPr="00521AFE" w:rsidRDefault="008370CF" w:rsidP="00E36364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521AFE">
        <w:rPr>
          <w:sz w:val="28"/>
          <w:szCs w:val="28"/>
        </w:rPr>
        <w:t>Сети (включая установки и устройства) электроснабжения постоянные и временные предназначены для энергетического обеспечения силовых и технологических потребителей, а также для устройства наружного и временного освещения объекта, подсобных и вспомогательных зданий, мест производства СМР и строительной площадки.</w:t>
      </w:r>
    </w:p>
    <w:p w:rsidR="008370CF" w:rsidRPr="00521AFE" w:rsidRDefault="008370CF" w:rsidP="00E36364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521AFE">
        <w:rPr>
          <w:sz w:val="28"/>
          <w:szCs w:val="28"/>
        </w:rPr>
        <w:t>Проектирование, размещение и сооружение сетей электроснабжения производится в соответствии с “Правилами устройства электроустановок”, СНиП 3.05.06-85, строительными нормами и ГОСТами.</w:t>
      </w:r>
    </w:p>
    <w:p w:rsidR="008370CF" w:rsidRPr="00521AFE" w:rsidRDefault="008370CF" w:rsidP="00E36364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521AFE">
        <w:rPr>
          <w:sz w:val="28"/>
          <w:szCs w:val="28"/>
        </w:rPr>
        <w:t>Параметры временных сетей или их отдельных элементов устанавливаются в следующей последовательности:</w:t>
      </w:r>
    </w:p>
    <w:p w:rsidR="008370CF" w:rsidRPr="00521AFE" w:rsidRDefault="008370CF" w:rsidP="00E36364">
      <w:pPr>
        <w:pStyle w:val="32"/>
        <w:numPr>
          <w:ilvl w:val="0"/>
          <w:numId w:val="1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21AFE">
        <w:rPr>
          <w:sz w:val="28"/>
          <w:szCs w:val="28"/>
        </w:rPr>
        <w:t>расчет электрических нагрузок,</w:t>
      </w:r>
    </w:p>
    <w:p w:rsidR="008370CF" w:rsidRPr="00521AFE" w:rsidRDefault="008370CF" w:rsidP="00E36364">
      <w:pPr>
        <w:pStyle w:val="32"/>
        <w:numPr>
          <w:ilvl w:val="0"/>
          <w:numId w:val="1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21AFE">
        <w:rPr>
          <w:sz w:val="28"/>
          <w:szCs w:val="28"/>
        </w:rPr>
        <w:t>выбор источника электроэнергии,</w:t>
      </w:r>
    </w:p>
    <w:p w:rsidR="008370CF" w:rsidRPr="00521AFE" w:rsidRDefault="008370CF" w:rsidP="00E36364">
      <w:pPr>
        <w:pStyle w:val="32"/>
        <w:numPr>
          <w:ilvl w:val="0"/>
          <w:numId w:val="1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21AFE">
        <w:rPr>
          <w:sz w:val="28"/>
          <w:szCs w:val="28"/>
        </w:rPr>
        <w:t>расположение на схеме электрических устройств и установок,</w:t>
      </w:r>
      <w:r w:rsidR="007371C7" w:rsidRPr="00521AFE">
        <w:rPr>
          <w:sz w:val="28"/>
          <w:szCs w:val="28"/>
        </w:rPr>
        <w:t xml:space="preserve"> </w:t>
      </w:r>
      <w:r w:rsidRPr="00521AFE">
        <w:rPr>
          <w:sz w:val="28"/>
          <w:szCs w:val="28"/>
        </w:rPr>
        <w:t>составление рабочей схемы электроснабжения.</w:t>
      </w:r>
    </w:p>
    <w:p w:rsidR="00080C1B" w:rsidRPr="00521AFE" w:rsidRDefault="00080C1B" w:rsidP="00E36364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bookmarkStart w:id="184" w:name="_Toc27555389"/>
      <w:r w:rsidRPr="00521AFE">
        <w:rPr>
          <w:sz w:val="28"/>
          <w:szCs w:val="28"/>
        </w:rPr>
        <w:t>Для более точных расчетов потребности в электроэнергии определяют по установленной мощности потребителей с учетом коэффициента спроса и распределении электронагрузок во времени.</w:t>
      </w:r>
    </w:p>
    <w:p w:rsidR="00080C1B" w:rsidRPr="00521AFE" w:rsidRDefault="00080C1B" w:rsidP="00E36364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521AFE">
        <w:rPr>
          <w:sz w:val="28"/>
          <w:szCs w:val="28"/>
        </w:rPr>
        <w:t>Расчетный показатель требуемой мощности</w:t>
      </w:r>
    </w:p>
    <w:p w:rsidR="00080C1B" w:rsidRPr="00521AFE" w:rsidRDefault="00A03BC7" w:rsidP="00E36364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521AFE">
        <w:rPr>
          <w:sz w:val="28"/>
          <w:szCs w:val="28"/>
        </w:rPr>
        <w:object w:dxaOrig="5720" w:dyaOrig="760">
          <v:shape id="_x0000_i1030" type="#_x0000_t75" style="width:329.25pt;height:39pt" o:ole="" fillcolor="window">
            <v:imagedata r:id="rId15" o:title=""/>
          </v:shape>
          <o:OLEObject Type="Embed" ProgID="Equation.3" ShapeID="_x0000_i1030" DrawAspect="Content" ObjectID="_1469444046" r:id="rId16"/>
        </w:object>
      </w:r>
      <w:r w:rsidR="00080C1B" w:rsidRPr="00521AFE">
        <w:rPr>
          <w:sz w:val="28"/>
          <w:szCs w:val="28"/>
        </w:rPr>
        <w:t>,</w:t>
      </w:r>
      <w:r w:rsidR="007371C7" w:rsidRPr="00521AFE">
        <w:rPr>
          <w:sz w:val="28"/>
          <w:szCs w:val="28"/>
        </w:rPr>
        <w:t xml:space="preserve"> </w:t>
      </w:r>
      <w:r w:rsidR="00080C1B" w:rsidRPr="00521AFE">
        <w:rPr>
          <w:sz w:val="28"/>
          <w:szCs w:val="28"/>
        </w:rPr>
        <w:t>где</w:t>
      </w:r>
    </w:p>
    <w:p w:rsidR="00080C1B" w:rsidRPr="00521AFE" w:rsidRDefault="00080C1B" w:rsidP="00E36364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521AFE">
        <w:rPr>
          <w:sz w:val="28"/>
          <w:szCs w:val="28"/>
        </w:rPr>
        <w:sym w:font="Symbol" w:char="F061"/>
      </w:r>
      <w:r w:rsidRPr="00521AFE">
        <w:rPr>
          <w:sz w:val="28"/>
          <w:szCs w:val="28"/>
        </w:rPr>
        <w:t xml:space="preserve"> - коэффициент, учитывающий потери мощности в сети,</w:t>
      </w:r>
      <w:r w:rsidR="007371C7" w:rsidRPr="00521AFE">
        <w:rPr>
          <w:sz w:val="28"/>
          <w:szCs w:val="28"/>
        </w:rPr>
        <w:t xml:space="preserve"> </w:t>
      </w:r>
      <w:r w:rsidRPr="00521AFE">
        <w:rPr>
          <w:sz w:val="28"/>
          <w:szCs w:val="28"/>
        </w:rPr>
        <w:sym w:font="Symbol" w:char="F061"/>
      </w:r>
      <w:r w:rsidRPr="00521AFE">
        <w:rPr>
          <w:sz w:val="28"/>
          <w:szCs w:val="28"/>
        </w:rPr>
        <w:t xml:space="preserve"> = 1,1;</w:t>
      </w:r>
    </w:p>
    <w:p w:rsidR="00080C1B" w:rsidRPr="00521AFE" w:rsidRDefault="00080C1B" w:rsidP="00E36364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521AFE">
        <w:rPr>
          <w:sz w:val="28"/>
          <w:szCs w:val="28"/>
        </w:rPr>
        <w:sym w:font="Symbol" w:char="F0E5"/>
      </w:r>
      <w:r w:rsidRPr="00521AFE">
        <w:rPr>
          <w:sz w:val="28"/>
          <w:szCs w:val="28"/>
        </w:rPr>
        <w:t>Рм – сумма номинальных мощностей всех установленных на стройплощадке моторов, кВт;</w:t>
      </w:r>
    </w:p>
    <w:p w:rsidR="00080C1B" w:rsidRPr="00521AFE" w:rsidRDefault="00080C1B" w:rsidP="00E36364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521AFE">
        <w:rPr>
          <w:sz w:val="28"/>
          <w:szCs w:val="28"/>
        </w:rPr>
        <w:sym w:font="Symbol" w:char="F0E5"/>
      </w:r>
      <w:r w:rsidRPr="00521AFE">
        <w:rPr>
          <w:sz w:val="28"/>
          <w:szCs w:val="28"/>
        </w:rPr>
        <w:t>Рт – сумма потребной мощности для технологических нужд, кВт.</w:t>
      </w:r>
    </w:p>
    <w:p w:rsidR="00080C1B" w:rsidRPr="00521AFE" w:rsidRDefault="00080C1B" w:rsidP="00E36364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521AFE">
        <w:rPr>
          <w:sz w:val="28"/>
          <w:szCs w:val="28"/>
        </w:rPr>
        <w:t xml:space="preserve">Так как основной период строительства приходится на теплое время года расход электроэнергии на технологические нужды не учитывается, т. е. </w:t>
      </w:r>
      <w:r w:rsidRPr="00521AFE">
        <w:rPr>
          <w:sz w:val="28"/>
          <w:szCs w:val="28"/>
        </w:rPr>
        <w:sym w:font="Symbol" w:char="F0E5"/>
      </w:r>
      <w:r w:rsidRPr="00521AFE">
        <w:rPr>
          <w:sz w:val="28"/>
          <w:szCs w:val="28"/>
        </w:rPr>
        <w:t>Рт = 0.</w:t>
      </w:r>
    </w:p>
    <w:p w:rsidR="00080C1B" w:rsidRPr="00521AFE" w:rsidRDefault="00080C1B" w:rsidP="00E36364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521AFE">
        <w:rPr>
          <w:sz w:val="28"/>
          <w:szCs w:val="28"/>
        </w:rPr>
        <w:t>Ров – освещение внутреннее;</w:t>
      </w:r>
    </w:p>
    <w:p w:rsidR="00080C1B" w:rsidRPr="00521AFE" w:rsidRDefault="00080C1B" w:rsidP="00E36364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521AFE">
        <w:rPr>
          <w:sz w:val="28"/>
          <w:szCs w:val="28"/>
        </w:rPr>
        <w:t>Роа – освещение наружное;</w:t>
      </w:r>
    </w:p>
    <w:p w:rsidR="00080C1B" w:rsidRPr="00521AFE" w:rsidRDefault="00080C1B" w:rsidP="00E36364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521AFE">
        <w:rPr>
          <w:sz w:val="28"/>
          <w:szCs w:val="28"/>
        </w:rPr>
        <w:t>Рсв – сварочный трансформатор;</w:t>
      </w:r>
    </w:p>
    <w:p w:rsidR="00080C1B" w:rsidRPr="00521AFE" w:rsidRDefault="00080C1B" w:rsidP="00E36364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521AFE">
        <w:rPr>
          <w:sz w:val="28"/>
          <w:szCs w:val="28"/>
        </w:rPr>
        <w:t xml:space="preserve">cos </w:t>
      </w:r>
      <w:r w:rsidRPr="00521AFE">
        <w:rPr>
          <w:sz w:val="28"/>
          <w:szCs w:val="28"/>
        </w:rPr>
        <w:sym w:font="Symbol" w:char="F06A"/>
      </w:r>
      <w:r w:rsidRPr="00521AFE">
        <w:rPr>
          <w:sz w:val="28"/>
          <w:szCs w:val="28"/>
        </w:rPr>
        <w:t xml:space="preserve"> 1 = 0,7;</w:t>
      </w:r>
      <w:r w:rsidR="007371C7" w:rsidRPr="00521AFE">
        <w:rPr>
          <w:sz w:val="28"/>
          <w:szCs w:val="28"/>
        </w:rPr>
        <w:t xml:space="preserve"> </w:t>
      </w:r>
      <w:r w:rsidRPr="00521AFE">
        <w:rPr>
          <w:sz w:val="28"/>
          <w:szCs w:val="28"/>
        </w:rPr>
        <w:t xml:space="preserve">cos </w:t>
      </w:r>
      <w:r w:rsidRPr="00521AFE">
        <w:rPr>
          <w:sz w:val="28"/>
          <w:szCs w:val="28"/>
        </w:rPr>
        <w:sym w:font="Symbol" w:char="F06A"/>
      </w:r>
      <w:r w:rsidRPr="00521AFE">
        <w:rPr>
          <w:sz w:val="28"/>
          <w:szCs w:val="28"/>
        </w:rPr>
        <w:t>2 = 0,8</w:t>
      </w:r>
      <w:r w:rsidR="007371C7" w:rsidRPr="00521AFE">
        <w:rPr>
          <w:sz w:val="28"/>
          <w:szCs w:val="28"/>
        </w:rPr>
        <w:t xml:space="preserve"> </w:t>
      </w:r>
      <w:r w:rsidRPr="00521AFE">
        <w:rPr>
          <w:sz w:val="28"/>
          <w:szCs w:val="28"/>
        </w:rPr>
        <w:t>- коэффициенты мощности;</w:t>
      </w:r>
    </w:p>
    <w:p w:rsidR="00080C1B" w:rsidRPr="00521AFE" w:rsidRDefault="00080C1B" w:rsidP="00E36364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521AFE">
        <w:rPr>
          <w:sz w:val="28"/>
          <w:szCs w:val="28"/>
        </w:rPr>
        <w:t>k1 = 0,6;</w:t>
      </w:r>
      <w:r w:rsidR="007371C7" w:rsidRPr="00521AFE">
        <w:rPr>
          <w:sz w:val="28"/>
          <w:szCs w:val="28"/>
        </w:rPr>
        <w:t xml:space="preserve"> </w:t>
      </w:r>
      <w:r w:rsidRPr="00521AFE">
        <w:rPr>
          <w:sz w:val="28"/>
          <w:szCs w:val="28"/>
        </w:rPr>
        <w:t>k2 = 0,7;</w:t>
      </w:r>
      <w:r w:rsidR="007371C7" w:rsidRPr="00521AFE">
        <w:rPr>
          <w:sz w:val="28"/>
          <w:szCs w:val="28"/>
        </w:rPr>
        <w:t xml:space="preserve"> </w:t>
      </w:r>
      <w:r w:rsidRPr="00521AFE">
        <w:rPr>
          <w:sz w:val="28"/>
          <w:szCs w:val="28"/>
        </w:rPr>
        <w:t>k3 = 0,8;</w:t>
      </w:r>
      <w:r w:rsidR="007371C7" w:rsidRPr="00521AFE">
        <w:rPr>
          <w:sz w:val="28"/>
          <w:szCs w:val="28"/>
        </w:rPr>
        <w:t xml:space="preserve"> </w:t>
      </w:r>
      <w:r w:rsidRPr="00521AFE">
        <w:rPr>
          <w:sz w:val="28"/>
          <w:szCs w:val="28"/>
        </w:rPr>
        <w:t>k4 = 0,9;</w:t>
      </w:r>
      <w:r w:rsidR="007371C7" w:rsidRPr="00521AFE">
        <w:rPr>
          <w:sz w:val="28"/>
          <w:szCs w:val="28"/>
        </w:rPr>
        <w:t xml:space="preserve"> </w:t>
      </w:r>
      <w:r w:rsidRPr="00521AFE">
        <w:rPr>
          <w:sz w:val="28"/>
          <w:szCs w:val="28"/>
        </w:rPr>
        <w:t>k5 = 0,7</w:t>
      </w:r>
      <w:r w:rsidR="007371C7" w:rsidRPr="00521AFE">
        <w:rPr>
          <w:sz w:val="28"/>
          <w:szCs w:val="28"/>
        </w:rPr>
        <w:t xml:space="preserve"> </w:t>
      </w:r>
      <w:r w:rsidRPr="00521AFE">
        <w:rPr>
          <w:sz w:val="28"/>
          <w:szCs w:val="28"/>
        </w:rPr>
        <w:t>-</w:t>
      </w:r>
      <w:r w:rsidR="007371C7" w:rsidRPr="00521AFE">
        <w:rPr>
          <w:sz w:val="28"/>
          <w:szCs w:val="28"/>
        </w:rPr>
        <w:t xml:space="preserve"> </w:t>
      </w:r>
      <w:r w:rsidRPr="00521AFE">
        <w:rPr>
          <w:sz w:val="28"/>
          <w:szCs w:val="28"/>
        </w:rPr>
        <w:t>коэффициенты, учитывающие неоднородность потребления электроэнергии.</w:t>
      </w:r>
    </w:p>
    <w:p w:rsidR="00080C1B" w:rsidRPr="00521AFE" w:rsidRDefault="00080C1B" w:rsidP="00E36364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521AFE">
        <w:rPr>
          <w:sz w:val="28"/>
          <w:szCs w:val="28"/>
        </w:rPr>
        <w:t xml:space="preserve">Чтобы установить мощность силовой установки для производственных нужд, составляем график мощности установки, таблица </w:t>
      </w:r>
    </w:p>
    <w:p w:rsidR="00080C1B" w:rsidRPr="00521AFE" w:rsidRDefault="00080C1B" w:rsidP="00E36364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521AFE">
        <w:rPr>
          <w:sz w:val="28"/>
          <w:szCs w:val="28"/>
        </w:rPr>
        <w:t>По данным графика в дальнейшем расчете будем учитывать</w:t>
      </w:r>
      <w:r w:rsidR="007371C7" w:rsidRPr="00521AFE">
        <w:rPr>
          <w:sz w:val="28"/>
          <w:szCs w:val="28"/>
        </w:rPr>
        <w:t xml:space="preserve"> </w:t>
      </w:r>
      <w:r w:rsidRPr="00521AFE">
        <w:rPr>
          <w:sz w:val="28"/>
          <w:szCs w:val="28"/>
        </w:rPr>
        <w:sym w:font="Symbol" w:char="F0E5"/>
      </w:r>
      <w:r w:rsidRPr="00521AFE">
        <w:rPr>
          <w:sz w:val="28"/>
          <w:szCs w:val="28"/>
        </w:rPr>
        <w:t>Рм = 424,8 кВт.</w:t>
      </w:r>
    </w:p>
    <w:p w:rsidR="00080C1B" w:rsidRPr="00521AFE" w:rsidRDefault="00080C1B" w:rsidP="00E36364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521AFE">
        <w:rPr>
          <w:sz w:val="28"/>
          <w:szCs w:val="28"/>
        </w:rPr>
        <w:t xml:space="preserve">Мощность сети наружного освещения, мощность сети для освещения территории производства работ, открытых складов, внутрипостроечных дорог и охранного освещения сводим в таблицу </w:t>
      </w:r>
    </w:p>
    <w:p w:rsidR="00080C1B" w:rsidRPr="00521AFE" w:rsidRDefault="00080C1B" w:rsidP="00E36364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521AFE">
        <w:rPr>
          <w:sz w:val="28"/>
          <w:szCs w:val="28"/>
        </w:rPr>
        <w:t>Суммарная мощность сварочного трансформатора при использовании трансформатора ТД-300 (2 шт.):</w:t>
      </w:r>
    </w:p>
    <w:p w:rsidR="00080C1B" w:rsidRPr="00521AFE" w:rsidRDefault="00080C1B" w:rsidP="00E36364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521AFE">
        <w:rPr>
          <w:sz w:val="28"/>
          <w:szCs w:val="28"/>
        </w:rPr>
        <w:sym w:font="Symbol" w:char="F0E5"/>
      </w:r>
      <w:r w:rsidRPr="00521AFE">
        <w:rPr>
          <w:sz w:val="28"/>
          <w:szCs w:val="28"/>
        </w:rPr>
        <w:t xml:space="preserve">Рсв = 20 · 2 = 40 кВт. </w:t>
      </w:r>
    </w:p>
    <w:p w:rsidR="00080C1B" w:rsidRPr="00521AFE" w:rsidRDefault="00080C1B" w:rsidP="00E36364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521AFE">
        <w:rPr>
          <w:sz w:val="28"/>
          <w:szCs w:val="28"/>
        </w:rPr>
        <w:t>Расчетный показатель требуемой мощности равен:</w:t>
      </w:r>
      <w:r w:rsidR="00A03BC7" w:rsidRPr="00521AFE">
        <w:rPr>
          <w:sz w:val="28"/>
          <w:szCs w:val="28"/>
        </w:rPr>
        <w:object w:dxaOrig="180" w:dyaOrig="340">
          <v:shape id="_x0000_i1031" type="#_x0000_t75" style="width:9pt;height:17.25pt" o:ole="" fillcolor="window">
            <v:imagedata r:id="rId17" o:title=""/>
          </v:shape>
          <o:OLEObject Type="Embed" ProgID="Equation.3" ShapeID="_x0000_i1031" DrawAspect="Content" ObjectID="_1469444047" r:id="rId18"/>
        </w:object>
      </w:r>
    </w:p>
    <w:p w:rsidR="00080C1B" w:rsidRPr="00521AFE" w:rsidRDefault="00080C1B" w:rsidP="00E36364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521AFE">
        <w:rPr>
          <w:sz w:val="28"/>
          <w:szCs w:val="28"/>
        </w:rPr>
        <w:t xml:space="preserve">Ртр=1,1×(0,6×384,8 / 0,7 + 0,8×8,1 + 0,9×3,7 + 0,7×40) = 404,4 кВт </w:t>
      </w:r>
    </w:p>
    <w:p w:rsidR="00080C1B" w:rsidRPr="00521AFE" w:rsidRDefault="00080C1B" w:rsidP="00E36364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521AFE">
        <w:rPr>
          <w:sz w:val="28"/>
          <w:szCs w:val="28"/>
        </w:rPr>
        <w:t>По требуемой мощности подбираю силовой трансформатор</w:t>
      </w:r>
    </w:p>
    <w:p w:rsidR="00080C1B" w:rsidRPr="00521AFE" w:rsidRDefault="00080C1B" w:rsidP="00E36364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521AFE">
        <w:rPr>
          <w:sz w:val="28"/>
          <w:szCs w:val="28"/>
        </w:rPr>
        <w:t>СКТП – 560</w:t>
      </w:r>
      <w:r w:rsidR="007371C7" w:rsidRPr="00521AFE">
        <w:rPr>
          <w:sz w:val="28"/>
          <w:szCs w:val="28"/>
        </w:rPr>
        <w:t xml:space="preserve"> </w:t>
      </w:r>
      <w:r w:rsidRPr="00521AFE">
        <w:rPr>
          <w:sz w:val="28"/>
          <w:szCs w:val="28"/>
        </w:rPr>
        <w:t>- трехфазный, масляный.</w:t>
      </w:r>
    </w:p>
    <w:p w:rsidR="00263A24" w:rsidRDefault="00263A24" w:rsidP="00080C1B">
      <w:pPr>
        <w:pStyle w:val="32"/>
        <w:rPr>
          <w:sz w:val="24"/>
          <w:szCs w:val="24"/>
        </w:rPr>
      </w:pPr>
    </w:p>
    <w:p w:rsidR="00080C1B" w:rsidRPr="00521AFE" w:rsidRDefault="00080C1B" w:rsidP="00080C1B">
      <w:pPr>
        <w:pStyle w:val="32"/>
        <w:rPr>
          <w:sz w:val="28"/>
          <w:szCs w:val="28"/>
        </w:rPr>
      </w:pPr>
      <w:r w:rsidRPr="00521AFE">
        <w:rPr>
          <w:sz w:val="28"/>
          <w:szCs w:val="28"/>
        </w:rPr>
        <w:t xml:space="preserve">Таблица </w:t>
      </w:r>
      <w:r w:rsidR="00CC2460" w:rsidRPr="00521AFE">
        <w:rPr>
          <w:sz w:val="28"/>
          <w:szCs w:val="28"/>
        </w:rPr>
        <w:t>2</w:t>
      </w:r>
      <w:r w:rsidRPr="00521AFE">
        <w:rPr>
          <w:sz w:val="28"/>
          <w:szCs w:val="28"/>
        </w:rPr>
        <w:t>. Потребление электроэнергии.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1276"/>
        <w:gridCol w:w="1134"/>
        <w:gridCol w:w="1559"/>
        <w:gridCol w:w="1276"/>
      </w:tblGrid>
      <w:tr w:rsidR="00080C1B" w:rsidRPr="00263A24" w:rsidTr="00263A24">
        <w:tc>
          <w:tcPr>
            <w:tcW w:w="675" w:type="dxa"/>
          </w:tcPr>
          <w:p w:rsidR="00080C1B" w:rsidRPr="00263A24" w:rsidRDefault="00080C1B" w:rsidP="003960E0">
            <w:pPr>
              <w:pStyle w:val="32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№</w:t>
            </w:r>
          </w:p>
        </w:tc>
        <w:tc>
          <w:tcPr>
            <w:tcW w:w="2835" w:type="dxa"/>
          </w:tcPr>
          <w:p w:rsidR="00080C1B" w:rsidRPr="00263A24" w:rsidRDefault="00080C1B" w:rsidP="003960E0">
            <w:pPr>
              <w:pStyle w:val="32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Потребление электроэнергии</w:t>
            </w:r>
          </w:p>
        </w:tc>
        <w:tc>
          <w:tcPr>
            <w:tcW w:w="1276" w:type="dxa"/>
          </w:tcPr>
          <w:p w:rsidR="00080C1B" w:rsidRPr="00263A24" w:rsidRDefault="00080C1B" w:rsidP="003960E0">
            <w:pPr>
              <w:pStyle w:val="32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Ед. измерен.</w:t>
            </w:r>
          </w:p>
        </w:tc>
        <w:tc>
          <w:tcPr>
            <w:tcW w:w="1134" w:type="dxa"/>
          </w:tcPr>
          <w:p w:rsidR="00080C1B" w:rsidRPr="00263A24" w:rsidRDefault="00080C1B" w:rsidP="003960E0">
            <w:pPr>
              <w:pStyle w:val="32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Кол-во</w:t>
            </w:r>
          </w:p>
        </w:tc>
        <w:tc>
          <w:tcPr>
            <w:tcW w:w="1559" w:type="dxa"/>
          </w:tcPr>
          <w:p w:rsidR="00080C1B" w:rsidRPr="00263A24" w:rsidRDefault="00080C1B" w:rsidP="003960E0">
            <w:pPr>
              <w:pStyle w:val="32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Норма освещения, кВт</w:t>
            </w:r>
          </w:p>
        </w:tc>
        <w:tc>
          <w:tcPr>
            <w:tcW w:w="1276" w:type="dxa"/>
          </w:tcPr>
          <w:p w:rsidR="00080C1B" w:rsidRPr="00263A24" w:rsidRDefault="00080C1B" w:rsidP="003960E0">
            <w:pPr>
              <w:pStyle w:val="32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Мощность, кВт</w:t>
            </w:r>
          </w:p>
        </w:tc>
      </w:tr>
      <w:tr w:rsidR="00080C1B" w:rsidRPr="00263A24" w:rsidTr="00263A24">
        <w:trPr>
          <w:trHeight w:val="168"/>
        </w:trPr>
        <w:tc>
          <w:tcPr>
            <w:tcW w:w="675" w:type="dxa"/>
            <w:tcBorders>
              <w:bottom w:val="nil"/>
            </w:tcBorders>
          </w:tcPr>
          <w:p w:rsidR="00080C1B" w:rsidRPr="00263A24" w:rsidRDefault="00080C1B" w:rsidP="003960E0">
            <w:pPr>
              <w:pStyle w:val="32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bottom w:val="nil"/>
            </w:tcBorders>
          </w:tcPr>
          <w:p w:rsidR="00080C1B" w:rsidRPr="00263A24" w:rsidRDefault="00080C1B" w:rsidP="003960E0">
            <w:pPr>
              <w:pStyle w:val="32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nil"/>
            </w:tcBorders>
          </w:tcPr>
          <w:p w:rsidR="00080C1B" w:rsidRPr="00263A24" w:rsidRDefault="00080C1B" w:rsidP="003960E0">
            <w:pPr>
              <w:pStyle w:val="32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:rsidR="00080C1B" w:rsidRPr="00263A24" w:rsidRDefault="00080C1B" w:rsidP="003960E0">
            <w:pPr>
              <w:pStyle w:val="32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bottom w:val="nil"/>
            </w:tcBorders>
          </w:tcPr>
          <w:p w:rsidR="00080C1B" w:rsidRPr="00263A24" w:rsidRDefault="00080C1B" w:rsidP="003960E0">
            <w:pPr>
              <w:pStyle w:val="32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nil"/>
            </w:tcBorders>
          </w:tcPr>
          <w:p w:rsidR="00080C1B" w:rsidRPr="00263A24" w:rsidRDefault="00080C1B" w:rsidP="003960E0">
            <w:pPr>
              <w:pStyle w:val="32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6</w:t>
            </w:r>
          </w:p>
        </w:tc>
      </w:tr>
      <w:tr w:rsidR="00080C1B" w:rsidRPr="00263A24" w:rsidTr="00263A24">
        <w:tc>
          <w:tcPr>
            <w:tcW w:w="8755" w:type="dxa"/>
            <w:gridSpan w:val="6"/>
            <w:tcBorders>
              <w:bottom w:val="nil"/>
            </w:tcBorders>
          </w:tcPr>
          <w:p w:rsidR="00080C1B" w:rsidRPr="00263A24" w:rsidRDefault="00A7310E" w:rsidP="003960E0">
            <w:pPr>
              <w:pStyle w:val="32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9.1pt;margin-top:1.6pt;width:165.6pt;height:28.8pt;z-index:251658240;mso-position-horizontal-relative:text;mso-position-vertical-relative:text" o:allowincell="f" filled="f" stroked="f">
                  <v:textbox style="mso-next-textbox:#_x0000_s1026">
                    <w:txbxContent>
                      <w:p w:rsidR="007371C7" w:rsidRPr="00521AFE" w:rsidRDefault="007371C7" w:rsidP="00080C1B">
                        <w:pPr>
                          <w:rPr>
                            <w:sz w:val="20"/>
                            <w:szCs w:val="20"/>
                            <w:u w:val="single"/>
                          </w:rPr>
                        </w:pPr>
                        <w:r w:rsidRPr="00521AFE">
                          <w:rPr>
                            <w:sz w:val="20"/>
                            <w:szCs w:val="20"/>
                            <w:u w:val="single"/>
                          </w:rPr>
                          <w:t>Внутреннее  освещение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</w:tr>
      <w:tr w:rsidR="00080C1B" w:rsidRPr="00263A24" w:rsidTr="00263A24">
        <w:tc>
          <w:tcPr>
            <w:tcW w:w="675" w:type="dxa"/>
            <w:tcBorders>
              <w:top w:val="nil"/>
              <w:bottom w:val="nil"/>
            </w:tcBorders>
          </w:tcPr>
          <w:p w:rsidR="00080C1B" w:rsidRPr="00263A24" w:rsidRDefault="00080C1B" w:rsidP="00080C1B">
            <w:pPr>
              <w:pStyle w:val="32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80C1B" w:rsidRPr="00263A24" w:rsidRDefault="00080C1B" w:rsidP="00080C1B">
            <w:pPr>
              <w:pStyle w:val="32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Конторские и обществен-</w:t>
            </w:r>
          </w:p>
          <w:p w:rsidR="00080C1B" w:rsidRPr="00263A24" w:rsidRDefault="00080C1B" w:rsidP="00080C1B">
            <w:pPr>
              <w:pStyle w:val="32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ные помещения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80C1B" w:rsidRPr="00263A24" w:rsidRDefault="00080C1B" w:rsidP="00080C1B">
            <w:pPr>
              <w:pStyle w:val="32"/>
              <w:rPr>
                <w:sz w:val="20"/>
                <w:szCs w:val="20"/>
              </w:rPr>
            </w:pPr>
          </w:p>
          <w:p w:rsidR="00080C1B" w:rsidRPr="00263A24" w:rsidRDefault="00080C1B" w:rsidP="00080C1B">
            <w:pPr>
              <w:pStyle w:val="32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м2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80C1B" w:rsidRPr="00263A24" w:rsidRDefault="00080C1B" w:rsidP="00080C1B">
            <w:pPr>
              <w:pStyle w:val="32"/>
              <w:rPr>
                <w:sz w:val="20"/>
                <w:szCs w:val="20"/>
              </w:rPr>
            </w:pPr>
          </w:p>
          <w:p w:rsidR="00080C1B" w:rsidRPr="00263A24" w:rsidRDefault="00080C1B" w:rsidP="00080C1B">
            <w:pPr>
              <w:pStyle w:val="32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216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80C1B" w:rsidRPr="00263A24" w:rsidRDefault="00080C1B" w:rsidP="00080C1B">
            <w:pPr>
              <w:pStyle w:val="32"/>
              <w:rPr>
                <w:sz w:val="20"/>
                <w:szCs w:val="20"/>
              </w:rPr>
            </w:pPr>
          </w:p>
          <w:p w:rsidR="00080C1B" w:rsidRPr="00263A24" w:rsidRDefault="00080C1B" w:rsidP="00080C1B">
            <w:pPr>
              <w:pStyle w:val="32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0,015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80C1B" w:rsidRPr="00263A24" w:rsidRDefault="00080C1B" w:rsidP="00080C1B">
            <w:pPr>
              <w:pStyle w:val="32"/>
              <w:rPr>
                <w:sz w:val="20"/>
                <w:szCs w:val="20"/>
              </w:rPr>
            </w:pPr>
          </w:p>
          <w:p w:rsidR="00080C1B" w:rsidRPr="00263A24" w:rsidRDefault="00080C1B" w:rsidP="00080C1B">
            <w:pPr>
              <w:pStyle w:val="32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3,24</w:t>
            </w:r>
          </w:p>
        </w:tc>
      </w:tr>
      <w:tr w:rsidR="00080C1B" w:rsidRPr="00263A24" w:rsidTr="00263A24">
        <w:tc>
          <w:tcPr>
            <w:tcW w:w="675" w:type="dxa"/>
            <w:tcBorders>
              <w:top w:val="nil"/>
              <w:bottom w:val="nil"/>
            </w:tcBorders>
          </w:tcPr>
          <w:p w:rsidR="00080C1B" w:rsidRPr="00263A24" w:rsidRDefault="00080C1B" w:rsidP="00080C1B">
            <w:pPr>
              <w:pStyle w:val="32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80C1B" w:rsidRPr="00263A24" w:rsidRDefault="00080C1B" w:rsidP="00080C1B">
            <w:pPr>
              <w:pStyle w:val="32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Санитарно бытовые помещения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80C1B" w:rsidRPr="00263A24" w:rsidRDefault="00080C1B" w:rsidP="00080C1B">
            <w:pPr>
              <w:pStyle w:val="32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м2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80C1B" w:rsidRPr="00263A24" w:rsidRDefault="00080C1B" w:rsidP="00080C1B">
            <w:pPr>
              <w:pStyle w:val="32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80C1B" w:rsidRPr="00263A24" w:rsidRDefault="00080C1B" w:rsidP="00080C1B">
            <w:pPr>
              <w:pStyle w:val="32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0,01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80C1B" w:rsidRPr="00263A24" w:rsidRDefault="00080C1B" w:rsidP="00080C1B">
            <w:pPr>
              <w:pStyle w:val="32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3,1</w:t>
            </w:r>
          </w:p>
        </w:tc>
      </w:tr>
      <w:tr w:rsidR="00080C1B" w:rsidRPr="00263A24" w:rsidTr="00263A24">
        <w:tc>
          <w:tcPr>
            <w:tcW w:w="675" w:type="dxa"/>
            <w:tcBorders>
              <w:top w:val="nil"/>
            </w:tcBorders>
          </w:tcPr>
          <w:p w:rsidR="00080C1B" w:rsidRPr="00263A24" w:rsidRDefault="00080C1B" w:rsidP="00080C1B">
            <w:pPr>
              <w:pStyle w:val="32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</w:tcBorders>
          </w:tcPr>
          <w:p w:rsidR="00080C1B" w:rsidRPr="00263A24" w:rsidRDefault="00080C1B" w:rsidP="00080C1B">
            <w:pPr>
              <w:pStyle w:val="32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Закрытые склады</w:t>
            </w:r>
          </w:p>
        </w:tc>
        <w:tc>
          <w:tcPr>
            <w:tcW w:w="1276" w:type="dxa"/>
            <w:tcBorders>
              <w:top w:val="nil"/>
            </w:tcBorders>
          </w:tcPr>
          <w:p w:rsidR="00080C1B" w:rsidRPr="00263A24" w:rsidRDefault="00080C1B" w:rsidP="00080C1B">
            <w:pPr>
              <w:pStyle w:val="32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134" w:type="dxa"/>
            <w:tcBorders>
              <w:top w:val="nil"/>
            </w:tcBorders>
          </w:tcPr>
          <w:p w:rsidR="00080C1B" w:rsidRPr="00263A24" w:rsidRDefault="00080C1B" w:rsidP="00080C1B">
            <w:pPr>
              <w:pStyle w:val="32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nil"/>
            </w:tcBorders>
          </w:tcPr>
          <w:p w:rsidR="00080C1B" w:rsidRPr="00263A24" w:rsidRDefault="00080C1B" w:rsidP="00080C1B">
            <w:pPr>
              <w:pStyle w:val="32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0,002</w:t>
            </w:r>
          </w:p>
        </w:tc>
        <w:tc>
          <w:tcPr>
            <w:tcW w:w="1276" w:type="dxa"/>
            <w:tcBorders>
              <w:top w:val="nil"/>
            </w:tcBorders>
          </w:tcPr>
          <w:p w:rsidR="00080C1B" w:rsidRPr="00263A24" w:rsidRDefault="00080C1B" w:rsidP="00080C1B">
            <w:pPr>
              <w:pStyle w:val="32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1,74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1276"/>
        <w:gridCol w:w="1276"/>
        <w:gridCol w:w="1559"/>
        <w:gridCol w:w="1559"/>
      </w:tblGrid>
      <w:tr w:rsidR="00080C1B" w:rsidRPr="00263A24">
        <w:tc>
          <w:tcPr>
            <w:tcW w:w="675" w:type="dxa"/>
            <w:tcBorders>
              <w:top w:val="nil"/>
              <w:bottom w:val="nil"/>
            </w:tcBorders>
          </w:tcPr>
          <w:p w:rsidR="00080C1B" w:rsidRPr="00263A24" w:rsidRDefault="00A7310E" w:rsidP="00080C1B">
            <w:pPr>
              <w:pStyle w:val="32"/>
              <w:framePr w:hSpace="180" w:wrap="around" w:vAnchor="text" w:hAnchor="margin" w:y="1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27" type="#_x0000_t202" style="position:absolute;left:0;text-align:left;margin-left:123.5pt;margin-top:20.5pt;width:158.4pt;height:28.8pt;z-index:251659264;mso-position-horizontal-relative:text;mso-position-vertical-relative:text" o:allowincell="f" filled="f" stroked="f">
                  <v:textbox style="mso-next-textbox:#_x0000_s1027">
                    <w:txbxContent>
                      <w:p w:rsidR="007371C7" w:rsidRPr="00521AFE" w:rsidRDefault="007371C7" w:rsidP="00080C1B">
                        <w:pPr>
                          <w:rPr>
                            <w:sz w:val="20"/>
                            <w:szCs w:val="20"/>
                            <w:u w:val="single"/>
                          </w:rPr>
                        </w:pPr>
                        <w:r w:rsidRPr="00521AFE">
                          <w:rPr>
                            <w:sz w:val="20"/>
                            <w:szCs w:val="20"/>
                            <w:u w:val="single"/>
                          </w:rPr>
                          <w:t>Наружное  освещение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80C1B" w:rsidRPr="00263A24" w:rsidRDefault="00080C1B" w:rsidP="00080C1B">
            <w:pPr>
              <w:pStyle w:val="32"/>
              <w:framePr w:hSpace="180" w:wrap="around" w:vAnchor="text" w:hAnchor="margin" w:y="1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Итого:</w:t>
            </w:r>
            <w:r w:rsidR="007371C7">
              <w:rPr>
                <w:sz w:val="20"/>
                <w:szCs w:val="20"/>
              </w:rPr>
              <w:t xml:space="preserve"> </w:t>
            </w:r>
            <w:r w:rsidRPr="00263A24">
              <w:rPr>
                <w:sz w:val="20"/>
                <w:szCs w:val="20"/>
              </w:rPr>
              <w:sym w:font="Symbol" w:char="F0E5"/>
            </w:r>
            <w:r w:rsidRPr="00263A24">
              <w:rPr>
                <w:sz w:val="20"/>
                <w:szCs w:val="20"/>
              </w:rPr>
              <w:t>Ров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80C1B" w:rsidRPr="00263A24" w:rsidRDefault="00080C1B" w:rsidP="00080C1B">
            <w:pPr>
              <w:pStyle w:val="32"/>
              <w:framePr w:hSpace="180" w:wrap="around" w:vAnchor="text" w:hAnchor="margin" w:y="1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80C1B" w:rsidRPr="00263A24" w:rsidRDefault="00080C1B" w:rsidP="00080C1B">
            <w:pPr>
              <w:pStyle w:val="32"/>
              <w:framePr w:hSpace="180" w:wrap="around" w:vAnchor="text" w:hAnchor="margin" w:y="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80C1B" w:rsidRPr="00263A24" w:rsidRDefault="00080C1B" w:rsidP="00080C1B">
            <w:pPr>
              <w:pStyle w:val="32"/>
              <w:framePr w:hSpace="180" w:wrap="around" w:vAnchor="text" w:hAnchor="margin" w:y="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80C1B" w:rsidRPr="00263A24" w:rsidRDefault="00080C1B" w:rsidP="00080C1B">
            <w:pPr>
              <w:pStyle w:val="32"/>
              <w:framePr w:hSpace="180" w:wrap="around" w:vAnchor="text" w:hAnchor="margin" w:y="1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8,1</w:t>
            </w:r>
          </w:p>
        </w:tc>
      </w:tr>
      <w:tr w:rsidR="00080C1B" w:rsidRPr="00263A24">
        <w:tc>
          <w:tcPr>
            <w:tcW w:w="9747" w:type="dxa"/>
            <w:gridSpan w:val="6"/>
            <w:tcBorders>
              <w:bottom w:val="nil"/>
            </w:tcBorders>
          </w:tcPr>
          <w:p w:rsidR="00080C1B" w:rsidRPr="00263A24" w:rsidRDefault="00080C1B" w:rsidP="00080C1B">
            <w:pPr>
              <w:pStyle w:val="32"/>
              <w:framePr w:hSpace="180" w:wrap="around" w:vAnchor="text" w:hAnchor="margin" w:y="1"/>
              <w:rPr>
                <w:sz w:val="20"/>
                <w:szCs w:val="20"/>
              </w:rPr>
            </w:pPr>
          </w:p>
        </w:tc>
      </w:tr>
      <w:tr w:rsidR="00080C1B" w:rsidRPr="00263A24">
        <w:tc>
          <w:tcPr>
            <w:tcW w:w="675" w:type="dxa"/>
            <w:tcBorders>
              <w:top w:val="nil"/>
              <w:bottom w:val="nil"/>
            </w:tcBorders>
          </w:tcPr>
          <w:p w:rsidR="00080C1B" w:rsidRPr="00263A24" w:rsidRDefault="00080C1B" w:rsidP="00080C1B">
            <w:pPr>
              <w:pStyle w:val="32"/>
              <w:framePr w:hSpace="180" w:wrap="around" w:vAnchor="text" w:hAnchor="margin" w:y="1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80C1B" w:rsidRPr="00263A24" w:rsidRDefault="00080C1B" w:rsidP="00080C1B">
            <w:pPr>
              <w:pStyle w:val="32"/>
              <w:framePr w:hSpace="180" w:wrap="around" w:vAnchor="text" w:hAnchor="margin" w:y="1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Открытые склады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80C1B" w:rsidRPr="00263A24" w:rsidRDefault="00080C1B" w:rsidP="00080C1B">
            <w:pPr>
              <w:pStyle w:val="32"/>
              <w:framePr w:hSpace="180" w:wrap="around" w:vAnchor="text" w:hAnchor="margin" w:y="1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М2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80C1B" w:rsidRPr="00263A24" w:rsidRDefault="00080C1B" w:rsidP="00080C1B">
            <w:pPr>
              <w:pStyle w:val="32"/>
              <w:framePr w:hSpace="180" w:wrap="around" w:vAnchor="text" w:hAnchor="margin" w:y="1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477,6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80C1B" w:rsidRPr="00263A24" w:rsidRDefault="00080C1B" w:rsidP="00080C1B">
            <w:pPr>
              <w:pStyle w:val="32"/>
              <w:framePr w:hSpace="180" w:wrap="around" w:vAnchor="text" w:hAnchor="margin" w:y="1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0,001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80C1B" w:rsidRPr="00263A24" w:rsidRDefault="00080C1B" w:rsidP="00080C1B">
            <w:pPr>
              <w:pStyle w:val="32"/>
              <w:framePr w:hSpace="180" w:wrap="around" w:vAnchor="text" w:hAnchor="margin" w:y="1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0,48</w:t>
            </w:r>
          </w:p>
        </w:tc>
      </w:tr>
      <w:tr w:rsidR="00080C1B" w:rsidRPr="00263A24">
        <w:tc>
          <w:tcPr>
            <w:tcW w:w="675" w:type="dxa"/>
            <w:tcBorders>
              <w:top w:val="nil"/>
              <w:bottom w:val="nil"/>
            </w:tcBorders>
          </w:tcPr>
          <w:p w:rsidR="00080C1B" w:rsidRPr="00263A24" w:rsidRDefault="00080C1B" w:rsidP="00080C1B">
            <w:pPr>
              <w:pStyle w:val="32"/>
              <w:framePr w:hSpace="180" w:wrap="around" w:vAnchor="text" w:hAnchor="margin" w:y="1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80C1B" w:rsidRPr="00263A24" w:rsidRDefault="00080C1B" w:rsidP="00080C1B">
            <w:pPr>
              <w:pStyle w:val="32"/>
              <w:framePr w:hSpace="180" w:wrap="around" w:vAnchor="text" w:hAnchor="margin" w:y="1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Главные проезды и проходы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80C1B" w:rsidRPr="00263A24" w:rsidRDefault="00080C1B" w:rsidP="00080C1B">
            <w:pPr>
              <w:pStyle w:val="32"/>
              <w:framePr w:hSpace="180" w:wrap="around" w:vAnchor="text" w:hAnchor="margin" w:y="1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Км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80C1B" w:rsidRPr="00263A24" w:rsidRDefault="00080C1B" w:rsidP="00080C1B">
            <w:pPr>
              <w:pStyle w:val="32"/>
              <w:framePr w:hSpace="180" w:wrap="around" w:vAnchor="text" w:hAnchor="margin" w:y="1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80C1B" w:rsidRPr="00263A24" w:rsidRDefault="00080C1B" w:rsidP="00080C1B">
            <w:pPr>
              <w:pStyle w:val="32"/>
              <w:framePr w:hSpace="180" w:wrap="around" w:vAnchor="text" w:hAnchor="margin" w:y="1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80C1B" w:rsidRPr="00263A24" w:rsidRDefault="00080C1B" w:rsidP="00080C1B">
            <w:pPr>
              <w:pStyle w:val="32"/>
              <w:framePr w:hSpace="180" w:wrap="around" w:vAnchor="text" w:hAnchor="margin" w:y="1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2,5</w:t>
            </w:r>
          </w:p>
        </w:tc>
      </w:tr>
      <w:tr w:rsidR="00080C1B" w:rsidRPr="00263A24">
        <w:tc>
          <w:tcPr>
            <w:tcW w:w="675" w:type="dxa"/>
            <w:tcBorders>
              <w:top w:val="nil"/>
              <w:bottom w:val="nil"/>
            </w:tcBorders>
          </w:tcPr>
          <w:p w:rsidR="00080C1B" w:rsidRPr="00263A24" w:rsidRDefault="00080C1B" w:rsidP="00080C1B">
            <w:pPr>
              <w:pStyle w:val="32"/>
              <w:framePr w:hSpace="180" w:wrap="around" w:vAnchor="text" w:hAnchor="margin" w:y="1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80C1B" w:rsidRPr="00263A24" w:rsidRDefault="00080C1B" w:rsidP="00080C1B">
            <w:pPr>
              <w:pStyle w:val="32"/>
              <w:framePr w:hSpace="180" w:wrap="around" w:vAnchor="text" w:hAnchor="margin" w:y="1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Второстепенные проезды и проходы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80C1B" w:rsidRPr="00263A24" w:rsidRDefault="00080C1B" w:rsidP="00080C1B">
            <w:pPr>
              <w:pStyle w:val="32"/>
              <w:framePr w:hSpace="180" w:wrap="around" w:vAnchor="text" w:hAnchor="margin" w:y="1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Км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80C1B" w:rsidRPr="00263A24" w:rsidRDefault="00080C1B" w:rsidP="00080C1B">
            <w:pPr>
              <w:pStyle w:val="32"/>
              <w:framePr w:hSpace="180" w:wrap="around" w:vAnchor="text" w:hAnchor="margin" w:y="1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0,04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80C1B" w:rsidRPr="00263A24" w:rsidRDefault="00080C1B" w:rsidP="00080C1B">
            <w:pPr>
              <w:pStyle w:val="32"/>
              <w:framePr w:hSpace="180" w:wrap="around" w:vAnchor="text" w:hAnchor="margin" w:y="1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2,5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80C1B" w:rsidRPr="00263A24" w:rsidRDefault="00080C1B" w:rsidP="00080C1B">
            <w:pPr>
              <w:pStyle w:val="32"/>
              <w:framePr w:hSpace="180" w:wrap="around" w:vAnchor="text" w:hAnchor="margin" w:y="1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0,1</w:t>
            </w:r>
          </w:p>
        </w:tc>
      </w:tr>
      <w:tr w:rsidR="00080C1B" w:rsidRPr="00263A24">
        <w:tc>
          <w:tcPr>
            <w:tcW w:w="675" w:type="dxa"/>
            <w:tcBorders>
              <w:top w:val="nil"/>
              <w:bottom w:val="nil"/>
            </w:tcBorders>
          </w:tcPr>
          <w:p w:rsidR="00080C1B" w:rsidRPr="00263A24" w:rsidRDefault="00080C1B" w:rsidP="00080C1B">
            <w:pPr>
              <w:pStyle w:val="32"/>
              <w:framePr w:hSpace="180" w:wrap="around" w:vAnchor="text" w:hAnchor="margin" w:y="1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80C1B" w:rsidRPr="00263A24" w:rsidRDefault="00080C1B" w:rsidP="00080C1B">
            <w:pPr>
              <w:pStyle w:val="32"/>
              <w:framePr w:hSpace="180" w:wrap="around" w:vAnchor="text" w:hAnchor="margin" w:y="1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Охранное освещение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80C1B" w:rsidRPr="00263A24" w:rsidRDefault="00080C1B" w:rsidP="00080C1B">
            <w:pPr>
              <w:pStyle w:val="32"/>
              <w:framePr w:hSpace="180" w:wrap="around" w:vAnchor="text" w:hAnchor="margin" w:y="1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Км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80C1B" w:rsidRPr="00263A24" w:rsidRDefault="00080C1B" w:rsidP="00080C1B">
            <w:pPr>
              <w:pStyle w:val="32"/>
              <w:framePr w:hSpace="180" w:wrap="around" w:vAnchor="text" w:hAnchor="margin" w:y="1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0,4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80C1B" w:rsidRPr="00263A24" w:rsidRDefault="00080C1B" w:rsidP="00080C1B">
            <w:pPr>
              <w:pStyle w:val="32"/>
              <w:framePr w:hSpace="180" w:wrap="around" w:vAnchor="text" w:hAnchor="margin" w:y="1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1,5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80C1B" w:rsidRPr="00263A24" w:rsidRDefault="00080C1B" w:rsidP="00080C1B">
            <w:pPr>
              <w:pStyle w:val="32"/>
              <w:framePr w:hSpace="180" w:wrap="around" w:vAnchor="text" w:hAnchor="margin" w:y="1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0,6</w:t>
            </w:r>
          </w:p>
        </w:tc>
      </w:tr>
      <w:tr w:rsidR="00080C1B" w:rsidRPr="00263A24">
        <w:tc>
          <w:tcPr>
            <w:tcW w:w="675" w:type="dxa"/>
            <w:tcBorders>
              <w:top w:val="nil"/>
            </w:tcBorders>
          </w:tcPr>
          <w:p w:rsidR="00080C1B" w:rsidRPr="00263A24" w:rsidRDefault="00080C1B" w:rsidP="00080C1B">
            <w:pPr>
              <w:pStyle w:val="32"/>
              <w:framePr w:hSpace="180" w:wrap="around" w:vAnchor="text" w:hAnchor="margin" w:y="1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80C1B" w:rsidRPr="00263A24" w:rsidRDefault="00080C1B" w:rsidP="00080C1B">
            <w:pPr>
              <w:pStyle w:val="32"/>
              <w:framePr w:hSpace="180" w:wrap="around" w:vAnchor="text" w:hAnchor="margin" w:y="1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Итого:</w:t>
            </w:r>
            <w:r w:rsidR="007371C7">
              <w:rPr>
                <w:sz w:val="20"/>
                <w:szCs w:val="20"/>
              </w:rPr>
              <w:t xml:space="preserve"> </w:t>
            </w:r>
            <w:r w:rsidRPr="00263A24">
              <w:rPr>
                <w:sz w:val="20"/>
                <w:szCs w:val="20"/>
              </w:rPr>
              <w:sym w:font="Symbol" w:char="F0E5"/>
            </w:r>
            <w:r w:rsidRPr="00263A24">
              <w:rPr>
                <w:sz w:val="20"/>
                <w:szCs w:val="20"/>
              </w:rPr>
              <w:t>Рон</w:t>
            </w:r>
          </w:p>
        </w:tc>
        <w:tc>
          <w:tcPr>
            <w:tcW w:w="1276" w:type="dxa"/>
            <w:tcBorders>
              <w:top w:val="nil"/>
            </w:tcBorders>
          </w:tcPr>
          <w:p w:rsidR="00080C1B" w:rsidRPr="00263A24" w:rsidRDefault="00080C1B" w:rsidP="00080C1B">
            <w:pPr>
              <w:pStyle w:val="32"/>
              <w:framePr w:hSpace="180" w:wrap="around" w:vAnchor="text" w:hAnchor="margin" w:y="1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80C1B" w:rsidRPr="00263A24" w:rsidRDefault="00080C1B" w:rsidP="00080C1B">
            <w:pPr>
              <w:pStyle w:val="32"/>
              <w:framePr w:hSpace="180" w:wrap="around" w:vAnchor="text" w:hAnchor="margin" w:y="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80C1B" w:rsidRPr="00263A24" w:rsidRDefault="00080C1B" w:rsidP="00080C1B">
            <w:pPr>
              <w:pStyle w:val="32"/>
              <w:framePr w:hSpace="180" w:wrap="around" w:vAnchor="text" w:hAnchor="margin" w:y="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80C1B" w:rsidRPr="00263A24" w:rsidRDefault="00080C1B" w:rsidP="00080C1B">
            <w:pPr>
              <w:pStyle w:val="32"/>
              <w:framePr w:hSpace="180" w:wrap="around" w:vAnchor="text" w:hAnchor="margin" w:y="1"/>
              <w:rPr>
                <w:sz w:val="20"/>
                <w:szCs w:val="20"/>
              </w:rPr>
            </w:pPr>
            <w:r w:rsidRPr="00263A24">
              <w:rPr>
                <w:sz w:val="20"/>
                <w:szCs w:val="20"/>
              </w:rPr>
              <w:t>3,7</w:t>
            </w:r>
          </w:p>
        </w:tc>
      </w:tr>
    </w:tbl>
    <w:p w:rsidR="00080C1B" w:rsidRDefault="00080C1B" w:rsidP="00080C1B">
      <w:pPr>
        <w:rPr>
          <w:lang w:val="en-US"/>
        </w:rPr>
      </w:pPr>
    </w:p>
    <w:p w:rsidR="003960E0" w:rsidRDefault="003960E0" w:rsidP="003960E0">
      <w:pPr>
        <w:pStyle w:val="32"/>
        <w:spacing w:after="0"/>
        <w:ind w:left="0" w:firstLine="720"/>
        <w:rPr>
          <w:sz w:val="24"/>
          <w:szCs w:val="24"/>
          <w:vertAlign w:val="superscript"/>
        </w:rPr>
      </w:pPr>
    </w:p>
    <w:p w:rsidR="003960E0" w:rsidRPr="00AC4555" w:rsidRDefault="003960E0" w:rsidP="00AC4555">
      <w:pPr>
        <w:pStyle w:val="32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AC4555">
        <w:rPr>
          <w:b/>
          <w:sz w:val="28"/>
          <w:szCs w:val="28"/>
        </w:rPr>
        <w:t xml:space="preserve">4.4 Расчет потребности в сжатом воздухе, выбор компрессора и определение сечения разводящих трубопроводов </w:t>
      </w:r>
    </w:p>
    <w:p w:rsidR="003960E0" w:rsidRPr="00AC4555" w:rsidRDefault="003960E0" w:rsidP="00AC4555">
      <w:pPr>
        <w:pStyle w:val="a5"/>
        <w:spacing w:line="360" w:lineRule="auto"/>
        <w:ind w:firstLine="709"/>
        <w:rPr>
          <w:szCs w:val="28"/>
        </w:rPr>
      </w:pPr>
    </w:p>
    <w:p w:rsidR="003960E0" w:rsidRPr="00AC4555" w:rsidRDefault="003960E0" w:rsidP="00AC4555">
      <w:pPr>
        <w:pStyle w:val="a5"/>
        <w:spacing w:line="360" w:lineRule="auto"/>
        <w:ind w:firstLine="709"/>
        <w:rPr>
          <w:szCs w:val="28"/>
        </w:rPr>
      </w:pPr>
      <w:r w:rsidRPr="00AC4555">
        <w:rPr>
          <w:szCs w:val="28"/>
        </w:rPr>
        <w:t>Сжатый воздух применяется для обеспечения работу пневматических машин. Параметры временных сетей или их отдельных элементов устанавливаются в такой последовательности:</w:t>
      </w:r>
    </w:p>
    <w:p w:rsidR="003960E0" w:rsidRPr="00AC4555" w:rsidRDefault="003960E0" w:rsidP="00AC4555">
      <w:pPr>
        <w:pStyle w:val="a5"/>
        <w:spacing w:line="360" w:lineRule="auto"/>
        <w:ind w:firstLine="709"/>
        <w:rPr>
          <w:szCs w:val="28"/>
        </w:rPr>
      </w:pPr>
      <w:r w:rsidRPr="00AC4555">
        <w:rPr>
          <w:szCs w:val="28"/>
        </w:rPr>
        <w:t>расчет требуемого количества ресурсов;</w:t>
      </w:r>
    </w:p>
    <w:p w:rsidR="003960E0" w:rsidRPr="00AC4555" w:rsidRDefault="003960E0" w:rsidP="00AC4555">
      <w:pPr>
        <w:pStyle w:val="a5"/>
        <w:spacing w:line="360" w:lineRule="auto"/>
        <w:ind w:firstLine="709"/>
        <w:rPr>
          <w:szCs w:val="28"/>
        </w:rPr>
      </w:pPr>
      <w:r w:rsidRPr="00AC4555">
        <w:rPr>
          <w:szCs w:val="28"/>
        </w:rPr>
        <w:t>определение мощности поставщиков ресурса;</w:t>
      </w:r>
    </w:p>
    <w:p w:rsidR="003960E0" w:rsidRPr="00AC4555" w:rsidRDefault="003960E0" w:rsidP="00AC4555">
      <w:pPr>
        <w:pStyle w:val="a5"/>
        <w:spacing w:line="360" w:lineRule="auto"/>
        <w:ind w:firstLine="709"/>
        <w:rPr>
          <w:szCs w:val="28"/>
        </w:rPr>
      </w:pPr>
      <w:r w:rsidRPr="00AC4555">
        <w:rPr>
          <w:szCs w:val="28"/>
        </w:rPr>
        <w:t>определение характера разводящей сети.</w:t>
      </w:r>
    </w:p>
    <w:p w:rsidR="003960E0" w:rsidRPr="00AC4555" w:rsidRDefault="003960E0" w:rsidP="00AC4555">
      <w:pPr>
        <w:pStyle w:val="a5"/>
        <w:spacing w:line="360" w:lineRule="auto"/>
        <w:ind w:firstLine="709"/>
        <w:rPr>
          <w:szCs w:val="28"/>
        </w:rPr>
      </w:pPr>
      <w:r w:rsidRPr="00AC4555">
        <w:rPr>
          <w:szCs w:val="28"/>
        </w:rPr>
        <w:t>Расчет потребности в ресурсе производится по периодам строительства (или этапам и видам работ) путем поэтапного расчета фактических расходов.</w:t>
      </w:r>
    </w:p>
    <w:p w:rsidR="003960E0" w:rsidRDefault="003960E0" w:rsidP="00AC4555">
      <w:pPr>
        <w:pStyle w:val="a5"/>
        <w:spacing w:line="360" w:lineRule="auto"/>
        <w:ind w:firstLine="709"/>
        <w:rPr>
          <w:szCs w:val="28"/>
        </w:rPr>
      </w:pPr>
      <w:r w:rsidRPr="00AC4555">
        <w:rPr>
          <w:szCs w:val="28"/>
        </w:rPr>
        <w:t xml:space="preserve">Суммарная потребность </w:t>
      </w:r>
      <w:r w:rsidRPr="00AC4555">
        <w:rPr>
          <w:b/>
          <w:bCs/>
          <w:i/>
          <w:iCs/>
          <w:szCs w:val="28"/>
          <w:lang w:val="en-US"/>
        </w:rPr>
        <w:t>Q</w:t>
      </w:r>
      <w:r w:rsidRPr="00AC4555">
        <w:rPr>
          <w:b/>
          <w:bCs/>
          <w:i/>
          <w:iCs/>
          <w:szCs w:val="28"/>
          <w:vertAlign w:val="subscript"/>
        </w:rPr>
        <w:t>СВ</w:t>
      </w:r>
      <w:r w:rsidRPr="00AC4555">
        <w:rPr>
          <w:szCs w:val="28"/>
        </w:rPr>
        <w:t>, м</w:t>
      </w:r>
      <w:r w:rsidRPr="00AC4555">
        <w:rPr>
          <w:szCs w:val="28"/>
          <w:vertAlign w:val="superscript"/>
        </w:rPr>
        <w:t>3</w:t>
      </w:r>
      <w:r w:rsidRPr="00AC4555">
        <w:rPr>
          <w:szCs w:val="28"/>
        </w:rPr>
        <w:t>/мин в сжатом воздухе определяется по формуле</w:t>
      </w:r>
    </w:p>
    <w:p w:rsidR="00521AFE" w:rsidRPr="00AC4555" w:rsidRDefault="00521AFE" w:rsidP="00AC4555">
      <w:pPr>
        <w:pStyle w:val="a5"/>
        <w:spacing w:line="360" w:lineRule="auto"/>
        <w:ind w:firstLine="709"/>
        <w:rPr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760"/>
        <w:gridCol w:w="1462"/>
      </w:tblGrid>
      <w:tr w:rsidR="003960E0" w:rsidRPr="00AC4555">
        <w:tc>
          <w:tcPr>
            <w:tcW w:w="5760" w:type="dxa"/>
          </w:tcPr>
          <w:p w:rsidR="003960E0" w:rsidRPr="00AC4555" w:rsidRDefault="003960E0" w:rsidP="00AC4555">
            <w:pPr>
              <w:pStyle w:val="a5"/>
              <w:spacing w:line="360" w:lineRule="auto"/>
              <w:ind w:firstLine="709"/>
              <w:rPr>
                <w:szCs w:val="28"/>
                <w:lang w:val="en-US"/>
              </w:rPr>
            </w:pPr>
            <w:r w:rsidRPr="00AC4555">
              <w:rPr>
                <w:bCs/>
                <w:iCs/>
                <w:szCs w:val="28"/>
                <w:lang w:val="en-US"/>
              </w:rPr>
              <w:t>Q</w:t>
            </w:r>
            <w:r w:rsidRPr="00AC4555">
              <w:rPr>
                <w:bCs/>
                <w:iCs/>
                <w:szCs w:val="28"/>
                <w:vertAlign w:val="subscript"/>
              </w:rPr>
              <w:t>ТР</w:t>
            </w:r>
            <w:r w:rsidRPr="00AC4555">
              <w:rPr>
                <w:bCs/>
                <w:iCs/>
                <w:szCs w:val="28"/>
                <w:vertAlign w:val="subscript"/>
                <w:lang w:val="en-US"/>
              </w:rPr>
              <w:t xml:space="preserve"> </w:t>
            </w:r>
            <w:r w:rsidRPr="00AC4555">
              <w:rPr>
                <w:bCs/>
                <w:iCs/>
                <w:szCs w:val="28"/>
                <w:lang w:val="en-US"/>
              </w:rPr>
              <w:t>=n</w:t>
            </w:r>
            <w:r w:rsidRPr="00AC4555">
              <w:rPr>
                <w:bCs/>
                <w:iCs/>
                <w:szCs w:val="28"/>
                <w:vertAlign w:val="subscript"/>
                <w:lang w:val="en-US"/>
              </w:rPr>
              <w:t>1</w:t>
            </w:r>
            <w:r w:rsidRPr="00AC4555">
              <w:rPr>
                <w:bCs/>
                <w:iCs/>
                <w:szCs w:val="28"/>
                <w:lang w:val="en-US"/>
              </w:rPr>
              <w:t>Q</w:t>
            </w:r>
            <w:r w:rsidRPr="00AC4555">
              <w:rPr>
                <w:bCs/>
                <w:iCs/>
                <w:szCs w:val="28"/>
                <w:vertAlign w:val="subscript"/>
                <w:lang w:val="en-US"/>
              </w:rPr>
              <w:t>1</w:t>
            </w:r>
            <w:r w:rsidRPr="00AC4555">
              <w:rPr>
                <w:bCs/>
                <w:iCs/>
                <w:szCs w:val="28"/>
                <w:lang w:val="en-US"/>
              </w:rPr>
              <w:t>K</w:t>
            </w:r>
            <w:r w:rsidRPr="00AC4555">
              <w:rPr>
                <w:bCs/>
                <w:iCs/>
                <w:szCs w:val="28"/>
                <w:vertAlign w:val="subscript"/>
                <w:lang w:val="en-US"/>
              </w:rPr>
              <w:t>1</w:t>
            </w:r>
            <w:r w:rsidRPr="00AC4555">
              <w:rPr>
                <w:bCs/>
                <w:iCs/>
                <w:szCs w:val="28"/>
                <w:lang w:val="en-US"/>
              </w:rPr>
              <w:t>+n</w:t>
            </w:r>
            <w:r w:rsidRPr="00AC4555">
              <w:rPr>
                <w:bCs/>
                <w:iCs/>
                <w:szCs w:val="28"/>
                <w:vertAlign w:val="subscript"/>
                <w:lang w:val="en-US"/>
              </w:rPr>
              <w:t>2</w:t>
            </w:r>
            <w:r w:rsidRPr="00AC4555">
              <w:rPr>
                <w:bCs/>
                <w:iCs/>
                <w:szCs w:val="28"/>
                <w:lang w:val="en-US"/>
              </w:rPr>
              <w:t>Q</w:t>
            </w:r>
            <w:r w:rsidRPr="00AC4555">
              <w:rPr>
                <w:bCs/>
                <w:iCs/>
                <w:szCs w:val="28"/>
                <w:vertAlign w:val="subscript"/>
                <w:lang w:val="en-US"/>
              </w:rPr>
              <w:t>2</w:t>
            </w:r>
            <w:r w:rsidRPr="00AC4555">
              <w:rPr>
                <w:bCs/>
                <w:iCs/>
                <w:szCs w:val="28"/>
                <w:lang w:val="en-US"/>
              </w:rPr>
              <w:t>K</w:t>
            </w:r>
            <w:r w:rsidRPr="00AC4555">
              <w:rPr>
                <w:bCs/>
                <w:iCs/>
                <w:szCs w:val="28"/>
                <w:vertAlign w:val="subscript"/>
                <w:lang w:val="en-US"/>
              </w:rPr>
              <w:t>2</w:t>
            </w:r>
            <w:r w:rsidRPr="00AC4555">
              <w:rPr>
                <w:bCs/>
                <w:iCs/>
                <w:szCs w:val="28"/>
                <w:lang w:val="en-US"/>
              </w:rPr>
              <w:t>+…+n</w:t>
            </w:r>
            <w:r w:rsidRPr="00AC4555">
              <w:rPr>
                <w:bCs/>
                <w:iCs/>
                <w:szCs w:val="28"/>
                <w:vertAlign w:val="subscript"/>
                <w:lang w:val="en-US"/>
              </w:rPr>
              <w:t>n</w:t>
            </w:r>
            <w:r w:rsidRPr="00AC4555">
              <w:rPr>
                <w:bCs/>
                <w:iCs/>
                <w:szCs w:val="28"/>
                <w:lang w:val="en-US"/>
              </w:rPr>
              <w:t>Q</w:t>
            </w:r>
            <w:r w:rsidRPr="00AC4555">
              <w:rPr>
                <w:bCs/>
                <w:iCs/>
                <w:szCs w:val="28"/>
                <w:vertAlign w:val="subscript"/>
                <w:lang w:val="en-US"/>
              </w:rPr>
              <w:t>n</w:t>
            </w:r>
            <w:r w:rsidRPr="00AC4555">
              <w:rPr>
                <w:bCs/>
                <w:iCs/>
                <w:szCs w:val="28"/>
                <w:lang w:val="en-US"/>
              </w:rPr>
              <w:t>K</w:t>
            </w:r>
            <w:r w:rsidRPr="00AC4555">
              <w:rPr>
                <w:bCs/>
                <w:iCs/>
                <w:szCs w:val="28"/>
                <w:vertAlign w:val="subscript"/>
                <w:lang w:val="en-US"/>
              </w:rPr>
              <w:t>n</w:t>
            </w:r>
          </w:p>
        </w:tc>
        <w:tc>
          <w:tcPr>
            <w:tcW w:w="1440" w:type="dxa"/>
          </w:tcPr>
          <w:p w:rsidR="003960E0" w:rsidRPr="00AC4555" w:rsidRDefault="003960E0" w:rsidP="00AC4555">
            <w:pPr>
              <w:pStyle w:val="a5"/>
              <w:spacing w:line="360" w:lineRule="auto"/>
              <w:ind w:firstLine="709"/>
              <w:rPr>
                <w:szCs w:val="28"/>
              </w:rPr>
            </w:pPr>
            <w:r w:rsidRPr="00AC4555">
              <w:rPr>
                <w:szCs w:val="28"/>
              </w:rPr>
              <w:t>(3.1)</w:t>
            </w:r>
          </w:p>
        </w:tc>
      </w:tr>
      <w:tr w:rsidR="00521AFE" w:rsidRPr="00AC4555">
        <w:tc>
          <w:tcPr>
            <w:tcW w:w="5760" w:type="dxa"/>
          </w:tcPr>
          <w:p w:rsidR="00521AFE" w:rsidRPr="00AC4555" w:rsidRDefault="00521AFE" w:rsidP="00AC4555">
            <w:pPr>
              <w:pStyle w:val="a5"/>
              <w:spacing w:line="360" w:lineRule="auto"/>
              <w:ind w:firstLine="709"/>
              <w:rPr>
                <w:bCs/>
                <w:iCs/>
                <w:szCs w:val="28"/>
                <w:lang w:val="en-US"/>
              </w:rPr>
            </w:pPr>
          </w:p>
        </w:tc>
        <w:tc>
          <w:tcPr>
            <w:tcW w:w="1440" w:type="dxa"/>
          </w:tcPr>
          <w:p w:rsidR="00521AFE" w:rsidRPr="00AC4555" w:rsidRDefault="00521AFE" w:rsidP="00AC4555">
            <w:pPr>
              <w:pStyle w:val="a5"/>
              <w:spacing w:line="360" w:lineRule="auto"/>
              <w:ind w:firstLine="709"/>
              <w:rPr>
                <w:szCs w:val="28"/>
              </w:rPr>
            </w:pPr>
          </w:p>
        </w:tc>
      </w:tr>
    </w:tbl>
    <w:p w:rsidR="003960E0" w:rsidRPr="00AC4555" w:rsidRDefault="003960E0" w:rsidP="00AC4555">
      <w:pPr>
        <w:pStyle w:val="a5"/>
        <w:spacing w:line="360" w:lineRule="auto"/>
        <w:ind w:firstLine="709"/>
        <w:rPr>
          <w:szCs w:val="28"/>
        </w:rPr>
      </w:pPr>
      <w:r w:rsidRPr="00AC4555">
        <w:rPr>
          <w:szCs w:val="28"/>
        </w:rPr>
        <w:t xml:space="preserve"> </w:t>
      </w:r>
      <w:r w:rsidRPr="00AC4555">
        <w:rPr>
          <w:bCs/>
          <w:iCs/>
          <w:szCs w:val="28"/>
          <w:lang w:val="en-US"/>
        </w:rPr>
        <w:t>n</w:t>
      </w:r>
      <w:r w:rsidRPr="00AC4555">
        <w:rPr>
          <w:bCs/>
          <w:iCs/>
          <w:szCs w:val="28"/>
          <w:vertAlign w:val="subscript"/>
        </w:rPr>
        <w:t>1</w:t>
      </w:r>
      <w:r w:rsidRPr="00AC4555">
        <w:rPr>
          <w:szCs w:val="28"/>
        </w:rPr>
        <w:t>,</w:t>
      </w:r>
      <w:r w:rsidRPr="00AC4555">
        <w:rPr>
          <w:bCs/>
          <w:iCs/>
          <w:szCs w:val="28"/>
        </w:rPr>
        <w:t xml:space="preserve"> </w:t>
      </w:r>
      <w:r w:rsidRPr="00AC4555">
        <w:rPr>
          <w:bCs/>
          <w:iCs/>
          <w:szCs w:val="28"/>
          <w:lang w:val="en-US"/>
        </w:rPr>
        <w:t>n</w:t>
      </w:r>
      <w:r w:rsidRPr="00AC4555">
        <w:rPr>
          <w:bCs/>
          <w:iCs/>
          <w:szCs w:val="28"/>
          <w:vertAlign w:val="subscript"/>
        </w:rPr>
        <w:t>2</w:t>
      </w:r>
      <w:r w:rsidRPr="00AC4555">
        <w:rPr>
          <w:szCs w:val="28"/>
        </w:rPr>
        <w:t>,…,</w:t>
      </w:r>
      <w:r w:rsidRPr="00AC4555">
        <w:rPr>
          <w:bCs/>
          <w:iCs/>
          <w:szCs w:val="28"/>
        </w:rPr>
        <w:t xml:space="preserve"> </w:t>
      </w:r>
      <w:r w:rsidRPr="00AC4555">
        <w:rPr>
          <w:bCs/>
          <w:iCs/>
          <w:szCs w:val="28"/>
          <w:lang w:val="en-US"/>
        </w:rPr>
        <w:t>n</w:t>
      </w:r>
      <w:r w:rsidRPr="00AC4555">
        <w:rPr>
          <w:bCs/>
          <w:iCs/>
          <w:szCs w:val="28"/>
          <w:vertAlign w:val="subscript"/>
        </w:rPr>
        <w:t>n</w:t>
      </w:r>
      <w:r w:rsidR="007371C7">
        <w:rPr>
          <w:szCs w:val="28"/>
        </w:rPr>
        <w:t xml:space="preserve"> </w:t>
      </w:r>
      <w:r w:rsidRPr="00AC4555">
        <w:rPr>
          <w:szCs w:val="28"/>
        </w:rPr>
        <w:t>- число однородных потребителей;</w:t>
      </w:r>
    </w:p>
    <w:p w:rsidR="003960E0" w:rsidRPr="00AC4555" w:rsidRDefault="003960E0" w:rsidP="00AC4555">
      <w:pPr>
        <w:pStyle w:val="a5"/>
        <w:spacing w:line="360" w:lineRule="auto"/>
        <w:ind w:firstLine="709"/>
        <w:rPr>
          <w:szCs w:val="28"/>
        </w:rPr>
      </w:pPr>
      <w:r w:rsidRPr="00AC4555">
        <w:rPr>
          <w:bCs/>
          <w:iCs/>
          <w:szCs w:val="28"/>
          <w:lang w:val="en-US"/>
        </w:rPr>
        <w:t>Q</w:t>
      </w:r>
      <w:r w:rsidRPr="00AC4555">
        <w:rPr>
          <w:bCs/>
          <w:iCs/>
          <w:szCs w:val="28"/>
          <w:vertAlign w:val="subscript"/>
        </w:rPr>
        <w:t>1</w:t>
      </w:r>
      <w:r w:rsidRPr="00AC4555">
        <w:rPr>
          <w:szCs w:val="28"/>
        </w:rPr>
        <w:t>,</w:t>
      </w:r>
      <w:r w:rsidRPr="00AC4555">
        <w:rPr>
          <w:bCs/>
          <w:iCs/>
          <w:szCs w:val="28"/>
        </w:rPr>
        <w:t xml:space="preserve"> </w:t>
      </w:r>
      <w:r w:rsidRPr="00AC4555">
        <w:rPr>
          <w:bCs/>
          <w:iCs/>
          <w:szCs w:val="28"/>
          <w:lang w:val="en-US"/>
        </w:rPr>
        <w:t>Q</w:t>
      </w:r>
      <w:r w:rsidRPr="00AC4555">
        <w:rPr>
          <w:bCs/>
          <w:iCs/>
          <w:szCs w:val="28"/>
          <w:vertAlign w:val="subscript"/>
        </w:rPr>
        <w:t>2</w:t>
      </w:r>
      <w:r w:rsidRPr="00AC4555">
        <w:rPr>
          <w:szCs w:val="28"/>
        </w:rPr>
        <w:t>,…,</w:t>
      </w:r>
      <w:r w:rsidRPr="00AC4555">
        <w:rPr>
          <w:bCs/>
          <w:iCs/>
          <w:szCs w:val="28"/>
          <w:lang w:val="en-US"/>
        </w:rPr>
        <w:t>Q</w:t>
      </w:r>
      <w:r w:rsidRPr="00AC4555">
        <w:rPr>
          <w:bCs/>
          <w:iCs/>
          <w:szCs w:val="28"/>
          <w:vertAlign w:val="subscript"/>
          <w:lang w:val="en-US"/>
        </w:rPr>
        <w:t>n</w:t>
      </w:r>
      <w:r w:rsidRPr="00AC4555">
        <w:rPr>
          <w:szCs w:val="28"/>
        </w:rPr>
        <w:t xml:space="preserve"> - расход сжатого воздуха на одного потребителя, м</w:t>
      </w:r>
      <w:r w:rsidRPr="00AC4555">
        <w:rPr>
          <w:szCs w:val="28"/>
          <w:vertAlign w:val="superscript"/>
        </w:rPr>
        <w:t>3</w:t>
      </w:r>
      <w:r w:rsidRPr="00AC4555">
        <w:rPr>
          <w:szCs w:val="28"/>
        </w:rPr>
        <w:t>/мин;</w:t>
      </w:r>
    </w:p>
    <w:p w:rsidR="003960E0" w:rsidRPr="00AC4555" w:rsidRDefault="003960E0" w:rsidP="00AC4555">
      <w:pPr>
        <w:pStyle w:val="a5"/>
        <w:spacing w:line="360" w:lineRule="auto"/>
        <w:ind w:firstLine="709"/>
        <w:rPr>
          <w:szCs w:val="28"/>
        </w:rPr>
      </w:pPr>
      <w:r w:rsidRPr="00AC4555">
        <w:rPr>
          <w:bCs/>
          <w:iCs/>
          <w:szCs w:val="28"/>
          <w:lang w:val="en-US"/>
        </w:rPr>
        <w:t>K</w:t>
      </w:r>
      <w:r w:rsidRPr="00AC4555">
        <w:rPr>
          <w:bCs/>
          <w:iCs/>
          <w:szCs w:val="28"/>
          <w:vertAlign w:val="subscript"/>
        </w:rPr>
        <w:t>1</w:t>
      </w:r>
      <w:r w:rsidRPr="00AC4555">
        <w:rPr>
          <w:szCs w:val="28"/>
        </w:rPr>
        <w:t>,</w:t>
      </w:r>
      <w:r w:rsidRPr="00AC4555">
        <w:rPr>
          <w:bCs/>
          <w:iCs/>
          <w:szCs w:val="28"/>
        </w:rPr>
        <w:t xml:space="preserve"> </w:t>
      </w:r>
      <w:r w:rsidRPr="00AC4555">
        <w:rPr>
          <w:bCs/>
          <w:iCs/>
          <w:szCs w:val="28"/>
          <w:lang w:val="en-US"/>
        </w:rPr>
        <w:t>K</w:t>
      </w:r>
      <w:r w:rsidRPr="00AC4555">
        <w:rPr>
          <w:bCs/>
          <w:iCs/>
          <w:szCs w:val="28"/>
          <w:vertAlign w:val="subscript"/>
        </w:rPr>
        <w:t>2</w:t>
      </w:r>
      <w:r w:rsidRPr="00AC4555">
        <w:rPr>
          <w:szCs w:val="28"/>
          <w:vertAlign w:val="subscript"/>
        </w:rPr>
        <w:t>,</w:t>
      </w:r>
      <w:r w:rsidRPr="00AC4555">
        <w:rPr>
          <w:szCs w:val="28"/>
        </w:rPr>
        <w:t>…,</w:t>
      </w:r>
      <w:r w:rsidRPr="00AC4555">
        <w:rPr>
          <w:bCs/>
          <w:iCs/>
          <w:szCs w:val="28"/>
          <w:lang w:val="en-US"/>
        </w:rPr>
        <w:t>K</w:t>
      </w:r>
      <w:r w:rsidRPr="00AC4555">
        <w:rPr>
          <w:bCs/>
          <w:iCs/>
          <w:szCs w:val="28"/>
          <w:vertAlign w:val="subscript"/>
          <w:lang w:val="en-US"/>
        </w:rPr>
        <w:t>n</w:t>
      </w:r>
      <w:r w:rsidRPr="00AC4555">
        <w:rPr>
          <w:szCs w:val="28"/>
        </w:rPr>
        <w:t xml:space="preserve"> - коэффициенты, учитывающие одновременность работы однородных потребителей (при двух потребителях 1,4... 0,85; при шести - 0,8; при десяти - 0,7; при пятнадцати - 0,6 и более двадцати - 0,5).</w:t>
      </w:r>
    </w:p>
    <w:p w:rsidR="003960E0" w:rsidRPr="00AC4555" w:rsidRDefault="003960E0" w:rsidP="00AC4555">
      <w:pPr>
        <w:pStyle w:val="a5"/>
        <w:spacing w:line="360" w:lineRule="auto"/>
        <w:ind w:firstLine="709"/>
        <w:rPr>
          <w:szCs w:val="28"/>
        </w:rPr>
      </w:pPr>
      <w:r w:rsidRPr="00AC4555">
        <w:rPr>
          <w:szCs w:val="28"/>
        </w:rPr>
        <w:t xml:space="preserve">Расчетная мощность или производительность компрессорной установки </w:t>
      </w:r>
      <w:r w:rsidRPr="00AC4555">
        <w:rPr>
          <w:b/>
          <w:bCs/>
          <w:i/>
          <w:iCs/>
          <w:szCs w:val="28"/>
          <w:lang w:val="en-US"/>
        </w:rPr>
        <w:t>Q</w:t>
      </w:r>
      <w:r w:rsidRPr="00AC4555">
        <w:rPr>
          <w:b/>
          <w:bCs/>
          <w:i/>
          <w:iCs/>
          <w:szCs w:val="28"/>
          <w:vertAlign w:val="subscript"/>
        </w:rPr>
        <w:t>КОМП</w:t>
      </w:r>
      <w:r w:rsidRPr="00AC4555">
        <w:rPr>
          <w:szCs w:val="28"/>
        </w:rPr>
        <w:t xml:space="preserve"> , м</w:t>
      </w:r>
      <w:r w:rsidRPr="00AC4555">
        <w:rPr>
          <w:szCs w:val="28"/>
          <w:vertAlign w:val="superscript"/>
        </w:rPr>
        <w:t>3</w:t>
      </w:r>
      <w:r w:rsidRPr="00AC4555">
        <w:rPr>
          <w:szCs w:val="28"/>
        </w:rPr>
        <w:t>/ч, определяется по формуле: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760"/>
        <w:gridCol w:w="1462"/>
      </w:tblGrid>
      <w:tr w:rsidR="003960E0" w:rsidRPr="00AC4555">
        <w:tc>
          <w:tcPr>
            <w:tcW w:w="5760" w:type="dxa"/>
          </w:tcPr>
          <w:p w:rsidR="003960E0" w:rsidRPr="00AC4555" w:rsidRDefault="003960E0" w:rsidP="00AC4555">
            <w:pPr>
              <w:pStyle w:val="a5"/>
              <w:spacing w:line="360" w:lineRule="auto"/>
              <w:ind w:firstLine="709"/>
              <w:rPr>
                <w:szCs w:val="28"/>
              </w:rPr>
            </w:pPr>
            <w:r w:rsidRPr="00AC4555">
              <w:rPr>
                <w:bCs/>
                <w:iCs/>
                <w:szCs w:val="28"/>
                <w:lang w:val="en-US"/>
              </w:rPr>
              <w:t>Q</w:t>
            </w:r>
            <w:r w:rsidRPr="00AC4555">
              <w:rPr>
                <w:bCs/>
                <w:iCs/>
                <w:szCs w:val="28"/>
                <w:vertAlign w:val="subscript"/>
              </w:rPr>
              <w:t>КОМП</w:t>
            </w:r>
            <w:r w:rsidR="007371C7">
              <w:rPr>
                <w:bCs/>
                <w:iCs/>
                <w:szCs w:val="28"/>
                <w:vertAlign w:val="subscript"/>
              </w:rPr>
              <w:t xml:space="preserve"> </w:t>
            </w:r>
            <w:r w:rsidRPr="00AC4555">
              <w:rPr>
                <w:bCs/>
                <w:iCs/>
                <w:szCs w:val="28"/>
              </w:rPr>
              <w:t xml:space="preserve">= </w:t>
            </w:r>
            <w:r w:rsidRPr="00AC4555">
              <w:rPr>
                <w:bCs/>
                <w:iCs/>
                <w:szCs w:val="28"/>
                <w:lang w:val="en-US"/>
              </w:rPr>
              <w:t>Q</w:t>
            </w:r>
            <w:r w:rsidRPr="00AC4555">
              <w:rPr>
                <w:bCs/>
                <w:iCs/>
                <w:szCs w:val="28"/>
                <w:vertAlign w:val="subscript"/>
              </w:rPr>
              <w:t>СВ</w:t>
            </w:r>
            <w:r w:rsidRPr="00AC4555">
              <w:rPr>
                <w:bCs/>
                <w:iCs/>
                <w:szCs w:val="28"/>
              </w:rPr>
              <w:t>(100+П</w:t>
            </w:r>
            <w:r w:rsidRPr="00AC4555">
              <w:rPr>
                <w:bCs/>
                <w:iCs/>
                <w:szCs w:val="28"/>
                <w:vertAlign w:val="subscript"/>
              </w:rPr>
              <w:t>К</w:t>
            </w:r>
            <w:r w:rsidRPr="00AC4555">
              <w:rPr>
                <w:bCs/>
                <w:iCs/>
                <w:szCs w:val="28"/>
              </w:rPr>
              <w:t>+П</w:t>
            </w:r>
            <w:r w:rsidRPr="00AC4555">
              <w:rPr>
                <w:bCs/>
                <w:iCs/>
                <w:szCs w:val="28"/>
                <w:vertAlign w:val="subscript"/>
              </w:rPr>
              <w:t>О</w:t>
            </w:r>
            <w:r w:rsidRPr="00AC4555">
              <w:rPr>
                <w:bCs/>
                <w:iCs/>
                <w:szCs w:val="28"/>
              </w:rPr>
              <w:t>+П</w:t>
            </w:r>
            <w:r w:rsidRPr="00AC4555">
              <w:rPr>
                <w:bCs/>
                <w:iCs/>
                <w:szCs w:val="28"/>
                <w:vertAlign w:val="subscript"/>
              </w:rPr>
              <w:t>Н</w:t>
            </w:r>
            <w:r w:rsidRPr="00AC4555">
              <w:rPr>
                <w:bCs/>
                <w:iCs/>
                <w:szCs w:val="28"/>
              </w:rPr>
              <w:t>+П</w:t>
            </w:r>
            <w:r w:rsidRPr="00AC4555">
              <w:rPr>
                <w:bCs/>
                <w:iCs/>
                <w:szCs w:val="28"/>
                <w:vertAlign w:val="subscript"/>
              </w:rPr>
              <w:t>П</w:t>
            </w:r>
            <w:r w:rsidRPr="00AC4555">
              <w:rPr>
                <w:bCs/>
                <w:iCs/>
                <w:szCs w:val="28"/>
              </w:rPr>
              <w:t>)/100</w:t>
            </w:r>
          </w:p>
        </w:tc>
        <w:tc>
          <w:tcPr>
            <w:tcW w:w="1440" w:type="dxa"/>
          </w:tcPr>
          <w:p w:rsidR="003960E0" w:rsidRPr="00AC4555" w:rsidRDefault="003960E0" w:rsidP="00AC4555">
            <w:pPr>
              <w:pStyle w:val="a5"/>
              <w:spacing w:line="360" w:lineRule="auto"/>
              <w:ind w:firstLine="709"/>
              <w:rPr>
                <w:szCs w:val="28"/>
              </w:rPr>
            </w:pPr>
            <w:r w:rsidRPr="00AC4555">
              <w:rPr>
                <w:szCs w:val="28"/>
              </w:rPr>
              <w:t>(3.2)</w:t>
            </w:r>
          </w:p>
        </w:tc>
      </w:tr>
      <w:tr w:rsidR="00521AFE" w:rsidRPr="00AC4555">
        <w:tc>
          <w:tcPr>
            <w:tcW w:w="5760" w:type="dxa"/>
          </w:tcPr>
          <w:p w:rsidR="00521AFE" w:rsidRPr="00AC4555" w:rsidRDefault="00521AFE" w:rsidP="00AC4555">
            <w:pPr>
              <w:pStyle w:val="a5"/>
              <w:spacing w:line="360" w:lineRule="auto"/>
              <w:ind w:firstLine="709"/>
              <w:rPr>
                <w:bCs/>
                <w:iCs/>
                <w:szCs w:val="28"/>
                <w:lang w:val="en-US"/>
              </w:rPr>
            </w:pPr>
          </w:p>
        </w:tc>
        <w:tc>
          <w:tcPr>
            <w:tcW w:w="1440" w:type="dxa"/>
          </w:tcPr>
          <w:p w:rsidR="00521AFE" w:rsidRPr="00AC4555" w:rsidRDefault="00521AFE" w:rsidP="00AC4555">
            <w:pPr>
              <w:pStyle w:val="a5"/>
              <w:spacing w:line="360" w:lineRule="auto"/>
              <w:ind w:firstLine="709"/>
              <w:rPr>
                <w:szCs w:val="28"/>
              </w:rPr>
            </w:pPr>
          </w:p>
        </w:tc>
      </w:tr>
    </w:tbl>
    <w:p w:rsidR="003960E0" w:rsidRPr="00AC4555" w:rsidRDefault="003960E0" w:rsidP="00AC4555">
      <w:pPr>
        <w:pStyle w:val="a5"/>
        <w:spacing w:line="360" w:lineRule="auto"/>
        <w:ind w:firstLine="709"/>
        <w:rPr>
          <w:szCs w:val="28"/>
        </w:rPr>
      </w:pPr>
      <w:r w:rsidRPr="00AC4555">
        <w:rPr>
          <w:szCs w:val="28"/>
        </w:rPr>
        <w:t xml:space="preserve">где </w:t>
      </w:r>
      <w:r w:rsidRPr="00AC4555">
        <w:rPr>
          <w:bCs/>
          <w:iCs/>
          <w:szCs w:val="28"/>
        </w:rPr>
        <w:t>П</w:t>
      </w:r>
      <w:r w:rsidRPr="00AC4555">
        <w:rPr>
          <w:bCs/>
          <w:iCs/>
          <w:szCs w:val="28"/>
          <w:vertAlign w:val="subscript"/>
        </w:rPr>
        <w:t>К</w:t>
      </w:r>
      <w:r w:rsidRPr="00AC4555">
        <w:rPr>
          <w:szCs w:val="28"/>
        </w:rPr>
        <w:t xml:space="preserve"> - потери воздуха в компрессоре (до 10%);</w:t>
      </w:r>
    </w:p>
    <w:p w:rsidR="003960E0" w:rsidRPr="00AC4555" w:rsidRDefault="003960E0" w:rsidP="00AC4555">
      <w:pPr>
        <w:pStyle w:val="a5"/>
        <w:spacing w:line="360" w:lineRule="auto"/>
        <w:ind w:firstLine="709"/>
        <w:rPr>
          <w:szCs w:val="28"/>
        </w:rPr>
      </w:pPr>
      <w:r w:rsidRPr="00AC4555">
        <w:rPr>
          <w:bCs/>
          <w:iCs/>
          <w:szCs w:val="28"/>
        </w:rPr>
        <w:t>П</w:t>
      </w:r>
      <w:r w:rsidRPr="00AC4555">
        <w:rPr>
          <w:bCs/>
          <w:iCs/>
          <w:szCs w:val="28"/>
          <w:vertAlign w:val="subscript"/>
        </w:rPr>
        <w:t>О</w:t>
      </w:r>
      <w:r w:rsidRPr="00AC4555">
        <w:rPr>
          <w:szCs w:val="28"/>
        </w:rPr>
        <w:t xml:space="preserve"> - то же, от охлаждения в трубопроводе (до 30%);</w:t>
      </w:r>
    </w:p>
    <w:p w:rsidR="003960E0" w:rsidRPr="00AC4555" w:rsidRDefault="003960E0" w:rsidP="00AC4555">
      <w:pPr>
        <w:pStyle w:val="a5"/>
        <w:spacing w:line="360" w:lineRule="auto"/>
        <w:ind w:firstLine="709"/>
        <w:rPr>
          <w:szCs w:val="28"/>
        </w:rPr>
      </w:pPr>
      <w:r w:rsidRPr="00AC4555">
        <w:rPr>
          <w:bCs/>
          <w:iCs/>
          <w:szCs w:val="28"/>
        </w:rPr>
        <w:t>П</w:t>
      </w:r>
      <w:r w:rsidRPr="00AC4555">
        <w:rPr>
          <w:bCs/>
          <w:iCs/>
          <w:szCs w:val="28"/>
          <w:vertAlign w:val="subscript"/>
        </w:rPr>
        <w:t>Н</w:t>
      </w:r>
      <w:r w:rsidRPr="00AC4555">
        <w:rPr>
          <w:szCs w:val="28"/>
        </w:rPr>
        <w:t xml:space="preserve"> - то же, от неплотности соединений в трубопроводах (5…30%);</w:t>
      </w:r>
    </w:p>
    <w:p w:rsidR="003960E0" w:rsidRPr="00AC4555" w:rsidRDefault="003960E0" w:rsidP="00AC4555">
      <w:pPr>
        <w:pStyle w:val="a5"/>
        <w:spacing w:line="360" w:lineRule="auto"/>
        <w:ind w:firstLine="709"/>
        <w:rPr>
          <w:szCs w:val="28"/>
        </w:rPr>
      </w:pPr>
      <w:r w:rsidRPr="00AC4555">
        <w:rPr>
          <w:bCs/>
          <w:iCs/>
          <w:szCs w:val="28"/>
        </w:rPr>
        <w:t>П</w:t>
      </w:r>
      <w:r w:rsidRPr="00AC4555">
        <w:rPr>
          <w:bCs/>
          <w:iCs/>
          <w:szCs w:val="28"/>
          <w:vertAlign w:val="subscript"/>
        </w:rPr>
        <w:t>П</w:t>
      </w:r>
      <w:r w:rsidRPr="00AC4555">
        <w:rPr>
          <w:szCs w:val="28"/>
        </w:rPr>
        <w:t xml:space="preserve"> - расход сжатого воздуха на продувку (4…10%).</w:t>
      </w:r>
    </w:p>
    <w:p w:rsidR="003960E0" w:rsidRPr="00AC4555" w:rsidRDefault="003960E0" w:rsidP="00AC4555">
      <w:pPr>
        <w:pStyle w:val="a5"/>
        <w:spacing w:line="360" w:lineRule="auto"/>
        <w:ind w:firstLine="709"/>
        <w:rPr>
          <w:szCs w:val="28"/>
        </w:rPr>
      </w:pPr>
      <w:r w:rsidRPr="00AC4555">
        <w:rPr>
          <w:szCs w:val="28"/>
        </w:rPr>
        <w:t>Для установления максимального расхода сжатого воздуха обеспечения работы пневматических машин на основании календарного плана, номенклатуры применяемых машин, их технической характеристики и количества одновременно работающих однородных потребителей составляется график.</w:t>
      </w:r>
    </w:p>
    <w:p w:rsidR="00AC4555" w:rsidRDefault="00AC4555" w:rsidP="00030747">
      <w:pPr>
        <w:pStyle w:val="a5"/>
        <w:jc w:val="left"/>
        <w:rPr>
          <w:sz w:val="24"/>
        </w:rPr>
      </w:pPr>
    </w:p>
    <w:p w:rsidR="003960E0" w:rsidRPr="00521AFE" w:rsidRDefault="00030747" w:rsidP="00030747">
      <w:pPr>
        <w:pStyle w:val="a5"/>
        <w:jc w:val="left"/>
        <w:rPr>
          <w:szCs w:val="28"/>
        </w:rPr>
      </w:pPr>
      <w:r w:rsidRPr="00521AFE">
        <w:rPr>
          <w:szCs w:val="28"/>
        </w:rPr>
        <w:t xml:space="preserve">Таблица 3. </w:t>
      </w:r>
      <w:r w:rsidR="003960E0" w:rsidRPr="00521AFE">
        <w:rPr>
          <w:szCs w:val="28"/>
        </w:rPr>
        <w:t>График потребности в сжатом воздухе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8"/>
        <w:gridCol w:w="1852"/>
        <w:gridCol w:w="1538"/>
        <w:gridCol w:w="1682"/>
        <w:gridCol w:w="2117"/>
      </w:tblGrid>
      <w:tr w:rsidR="003960E0" w:rsidRPr="00AC4555" w:rsidTr="00AC4555">
        <w:trPr>
          <w:cantSplit/>
          <w:trHeight w:val="1091"/>
        </w:trPr>
        <w:tc>
          <w:tcPr>
            <w:tcW w:w="1458" w:type="dxa"/>
          </w:tcPr>
          <w:p w:rsidR="003960E0" w:rsidRPr="00AC4555" w:rsidRDefault="003960E0" w:rsidP="00AC4555">
            <w:pPr>
              <w:pStyle w:val="a5"/>
              <w:spacing w:line="360" w:lineRule="auto"/>
              <w:jc w:val="left"/>
              <w:rPr>
                <w:sz w:val="20"/>
                <w:szCs w:val="20"/>
              </w:rPr>
            </w:pPr>
            <w:r w:rsidRPr="00AC4555">
              <w:rPr>
                <w:sz w:val="20"/>
                <w:szCs w:val="20"/>
              </w:rPr>
              <w:t>Виды работ</w:t>
            </w:r>
          </w:p>
        </w:tc>
        <w:tc>
          <w:tcPr>
            <w:tcW w:w="1852" w:type="dxa"/>
          </w:tcPr>
          <w:p w:rsidR="003960E0" w:rsidRPr="00AC4555" w:rsidRDefault="003960E0" w:rsidP="00AC4555">
            <w:pPr>
              <w:pStyle w:val="a5"/>
              <w:spacing w:line="360" w:lineRule="auto"/>
              <w:jc w:val="left"/>
              <w:rPr>
                <w:sz w:val="20"/>
                <w:szCs w:val="20"/>
              </w:rPr>
            </w:pPr>
            <w:r w:rsidRPr="00AC4555">
              <w:rPr>
                <w:sz w:val="20"/>
                <w:szCs w:val="20"/>
              </w:rPr>
              <w:t>Наименование применяемого инструмента и аппаратов</w:t>
            </w:r>
          </w:p>
        </w:tc>
        <w:tc>
          <w:tcPr>
            <w:tcW w:w="1538" w:type="dxa"/>
          </w:tcPr>
          <w:p w:rsidR="003960E0" w:rsidRPr="00AC4555" w:rsidRDefault="003960E0" w:rsidP="00AC4555">
            <w:pPr>
              <w:pStyle w:val="a5"/>
              <w:spacing w:line="360" w:lineRule="auto"/>
              <w:jc w:val="left"/>
              <w:rPr>
                <w:sz w:val="20"/>
                <w:szCs w:val="20"/>
              </w:rPr>
            </w:pPr>
            <w:r w:rsidRPr="00AC4555">
              <w:rPr>
                <w:sz w:val="20"/>
                <w:szCs w:val="20"/>
              </w:rPr>
              <w:t>Наибольший расход воздуха, м</w:t>
            </w:r>
            <w:r w:rsidRPr="00AC4555">
              <w:rPr>
                <w:sz w:val="20"/>
                <w:szCs w:val="20"/>
                <w:vertAlign w:val="superscript"/>
              </w:rPr>
              <w:t>3</w:t>
            </w:r>
            <w:r w:rsidRPr="00AC4555">
              <w:rPr>
                <w:sz w:val="20"/>
                <w:szCs w:val="20"/>
              </w:rPr>
              <w:t>/мин</w:t>
            </w:r>
          </w:p>
        </w:tc>
        <w:tc>
          <w:tcPr>
            <w:tcW w:w="1682" w:type="dxa"/>
          </w:tcPr>
          <w:p w:rsidR="003960E0" w:rsidRPr="00AC4555" w:rsidRDefault="003960E0" w:rsidP="00AC4555">
            <w:pPr>
              <w:pStyle w:val="a5"/>
              <w:spacing w:line="360" w:lineRule="auto"/>
              <w:jc w:val="left"/>
              <w:rPr>
                <w:sz w:val="20"/>
                <w:szCs w:val="20"/>
              </w:rPr>
            </w:pPr>
            <w:r w:rsidRPr="00AC4555">
              <w:rPr>
                <w:sz w:val="20"/>
                <w:szCs w:val="20"/>
              </w:rPr>
              <w:t>Количество одновременно работающего инструмента</w:t>
            </w:r>
          </w:p>
        </w:tc>
        <w:tc>
          <w:tcPr>
            <w:tcW w:w="2117" w:type="dxa"/>
          </w:tcPr>
          <w:p w:rsidR="003960E0" w:rsidRPr="00AC4555" w:rsidRDefault="003960E0" w:rsidP="00AC4555">
            <w:pPr>
              <w:pStyle w:val="a5"/>
              <w:spacing w:line="360" w:lineRule="auto"/>
              <w:jc w:val="left"/>
              <w:rPr>
                <w:sz w:val="20"/>
                <w:szCs w:val="20"/>
              </w:rPr>
            </w:pPr>
            <w:r w:rsidRPr="00AC4555">
              <w:rPr>
                <w:sz w:val="20"/>
                <w:szCs w:val="20"/>
              </w:rPr>
              <w:t>Наиболее загруженный месяц</w:t>
            </w:r>
          </w:p>
          <w:p w:rsidR="003960E0" w:rsidRPr="00AC4555" w:rsidRDefault="003960E0" w:rsidP="00AC4555">
            <w:pPr>
              <w:pStyle w:val="a5"/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3960E0" w:rsidRPr="00AC4555" w:rsidTr="00AC4555">
        <w:tc>
          <w:tcPr>
            <w:tcW w:w="1458" w:type="dxa"/>
          </w:tcPr>
          <w:p w:rsidR="003960E0" w:rsidRPr="00AC4555" w:rsidRDefault="003960E0" w:rsidP="00AC4555">
            <w:pPr>
              <w:pStyle w:val="a5"/>
              <w:spacing w:line="360" w:lineRule="auto"/>
              <w:jc w:val="left"/>
              <w:rPr>
                <w:sz w:val="20"/>
                <w:szCs w:val="20"/>
              </w:rPr>
            </w:pPr>
            <w:r w:rsidRPr="00AC4555">
              <w:rPr>
                <w:sz w:val="20"/>
                <w:szCs w:val="20"/>
              </w:rPr>
              <w:t>Уплотнение бетонной смеси</w:t>
            </w:r>
          </w:p>
        </w:tc>
        <w:tc>
          <w:tcPr>
            <w:tcW w:w="1852" w:type="dxa"/>
          </w:tcPr>
          <w:p w:rsidR="003960E0" w:rsidRPr="00AC4555" w:rsidRDefault="003960E0" w:rsidP="00AC4555">
            <w:pPr>
              <w:pStyle w:val="a5"/>
              <w:spacing w:line="360" w:lineRule="auto"/>
              <w:jc w:val="left"/>
              <w:rPr>
                <w:sz w:val="20"/>
                <w:szCs w:val="20"/>
              </w:rPr>
            </w:pPr>
            <w:r w:rsidRPr="00AC4555">
              <w:rPr>
                <w:sz w:val="20"/>
                <w:szCs w:val="20"/>
              </w:rPr>
              <w:t>ИВ-30</w:t>
            </w:r>
          </w:p>
        </w:tc>
        <w:tc>
          <w:tcPr>
            <w:tcW w:w="1538" w:type="dxa"/>
          </w:tcPr>
          <w:p w:rsidR="003960E0" w:rsidRPr="00AC4555" w:rsidRDefault="003960E0" w:rsidP="00AC4555">
            <w:pPr>
              <w:pStyle w:val="a5"/>
              <w:spacing w:line="360" w:lineRule="auto"/>
              <w:jc w:val="left"/>
              <w:rPr>
                <w:sz w:val="20"/>
                <w:szCs w:val="20"/>
              </w:rPr>
            </w:pPr>
            <w:r w:rsidRPr="00AC4555">
              <w:rPr>
                <w:sz w:val="20"/>
                <w:szCs w:val="20"/>
              </w:rPr>
              <w:t>1,4</w:t>
            </w:r>
          </w:p>
        </w:tc>
        <w:tc>
          <w:tcPr>
            <w:tcW w:w="1682" w:type="dxa"/>
          </w:tcPr>
          <w:p w:rsidR="003960E0" w:rsidRPr="00AC4555" w:rsidRDefault="003960E0" w:rsidP="00AC4555">
            <w:pPr>
              <w:pStyle w:val="a5"/>
              <w:spacing w:line="360" w:lineRule="auto"/>
              <w:jc w:val="left"/>
              <w:rPr>
                <w:sz w:val="20"/>
                <w:szCs w:val="20"/>
              </w:rPr>
            </w:pPr>
            <w:r w:rsidRPr="00AC4555">
              <w:rPr>
                <w:sz w:val="20"/>
                <w:szCs w:val="20"/>
              </w:rPr>
              <w:t>4</w:t>
            </w:r>
          </w:p>
        </w:tc>
        <w:tc>
          <w:tcPr>
            <w:tcW w:w="2117" w:type="dxa"/>
          </w:tcPr>
          <w:p w:rsidR="003960E0" w:rsidRPr="00AC4555" w:rsidRDefault="003960E0" w:rsidP="00AC4555">
            <w:pPr>
              <w:pStyle w:val="a5"/>
              <w:spacing w:line="360" w:lineRule="auto"/>
              <w:jc w:val="left"/>
              <w:rPr>
                <w:sz w:val="20"/>
                <w:szCs w:val="20"/>
              </w:rPr>
            </w:pPr>
            <w:r w:rsidRPr="00AC4555">
              <w:rPr>
                <w:sz w:val="20"/>
                <w:szCs w:val="20"/>
              </w:rPr>
              <w:t>5,6</w:t>
            </w:r>
          </w:p>
        </w:tc>
      </w:tr>
      <w:tr w:rsidR="003960E0" w:rsidRPr="00AC4555" w:rsidTr="00AC4555">
        <w:tc>
          <w:tcPr>
            <w:tcW w:w="1458" w:type="dxa"/>
          </w:tcPr>
          <w:p w:rsidR="003960E0" w:rsidRPr="00AC4555" w:rsidRDefault="003960E0" w:rsidP="00AC4555">
            <w:pPr>
              <w:pStyle w:val="a5"/>
              <w:spacing w:line="360" w:lineRule="auto"/>
              <w:jc w:val="left"/>
              <w:rPr>
                <w:sz w:val="20"/>
                <w:szCs w:val="20"/>
              </w:rPr>
            </w:pPr>
            <w:r w:rsidRPr="00AC4555">
              <w:rPr>
                <w:sz w:val="20"/>
                <w:szCs w:val="20"/>
              </w:rPr>
              <w:t>Уплотнение грунта 1 группы</w:t>
            </w:r>
          </w:p>
        </w:tc>
        <w:tc>
          <w:tcPr>
            <w:tcW w:w="1852" w:type="dxa"/>
          </w:tcPr>
          <w:p w:rsidR="003960E0" w:rsidRPr="00AC4555" w:rsidRDefault="003960E0" w:rsidP="00AC4555">
            <w:pPr>
              <w:pStyle w:val="a5"/>
              <w:spacing w:line="360" w:lineRule="auto"/>
              <w:jc w:val="left"/>
              <w:rPr>
                <w:sz w:val="20"/>
                <w:szCs w:val="20"/>
              </w:rPr>
            </w:pPr>
            <w:r w:rsidRPr="00AC4555">
              <w:rPr>
                <w:sz w:val="20"/>
                <w:szCs w:val="20"/>
              </w:rPr>
              <w:t>Трамбовка пневматическая</w:t>
            </w:r>
          </w:p>
        </w:tc>
        <w:tc>
          <w:tcPr>
            <w:tcW w:w="1538" w:type="dxa"/>
          </w:tcPr>
          <w:p w:rsidR="003960E0" w:rsidRPr="00AC4555" w:rsidRDefault="003960E0" w:rsidP="00AC4555">
            <w:pPr>
              <w:pStyle w:val="a5"/>
              <w:spacing w:line="360" w:lineRule="auto"/>
              <w:jc w:val="left"/>
              <w:rPr>
                <w:sz w:val="20"/>
                <w:szCs w:val="20"/>
              </w:rPr>
            </w:pPr>
            <w:r w:rsidRPr="00AC4555">
              <w:rPr>
                <w:sz w:val="20"/>
                <w:szCs w:val="20"/>
              </w:rPr>
              <w:t>3</w:t>
            </w:r>
          </w:p>
        </w:tc>
        <w:tc>
          <w:tcPr>
            <w:tcW w:w="1682" w:type="dxa"/>
          </w:tcPr>
          <w:p w:rsidR="003960E0" w:rsidRPr="00AC4555" w:rsidRDefault="003960E0" w:rsidP="00AC4555">
            <w:pPr>
              <w:pStyle w:val="a5"/>
              <w:spacing w:line="360" w:lineRule="auto"/>
              <w:jc w:val="left"/>
              <w:rPr>
                <w:sz w:val="20"/>
                <w:szCs w:val="20"/>
              </w:rPr>
            </w:pPr>
            <w:r w:rsidRPr="00AC4555">
              <w:rPr>
                <w:sz w:val="20"/>
                <w:szCs w:val="20"/>
              </w:rPr>
              <w:t>1</w:t>
            </w:r>
          </w:p>
        </w:tc>
        <w:tc>
          <w:tcPr>
            <w:tcW w:w="2117" w:type="dxa"/>
          </w:tcPr>
          <w:p w:rsidR="003960E0" w:rsidRPr="00AC4555" w:rsidRDefault="003960E0" w:rsidP="00AC4555">
            <w:pPr>
              <w:pStyle w:val="a5"/>
              <w:spacing w:line="360" w:lineRule="auto"/>
              <w:jc w:val="left"/>
              <w:rPr>
                <w:sz w:val="20"/>
                <w:szCs w:val="20"/>
              </w:rPr>
            </w:pPr>
            <w:r w:rsidRPr="00AC4555">
              <w:rPr>
                <w:sz w:val="20"/>
                <w:szCs w:val="20"/>
              </w:rPr>
              <w:t>3</w:t>
            </w:r>
          </w:p>
        </w:tc>
      </w:tr>
      <w:tr w:rsidR="003960E0" w:rsidRPr="00AC4555" w:rsidTr="00AC4555">
        <w:tc>
          <w:tcPr>
            <w:tcW w:w="1458" w:type="dxa"/>
          </w:tcPr>
          <w:p w:rsidR="003960E0" w:rsidRPr="00AC4555" w:rsidRDefault="003960E0" w:rsidP="00AC4555">
            <w:pPr>
              <w:pStyle w:val="a5"/>
              <w:spacing w:line="360" w:lineRule="auto"/>
              <w:jc w:val="left"/>
              <w:rPr>
                <w:sz w:val="20"/>
                <w:szCs w:val="20"/>
              </w:rPr>
            </w:pPr>
            <w:r w:rsidRPr="00AC4555">
              <w:rPr>
                <w:sz w:val="20"/>
                <w:szCs w:val="20"/>
              </w:rPr>
              <w:t>Итого:</w:t>
            </w:r>
          </w:p>
        </w:tc>
        <w:tc>
          <w:tcPr>
            <w:tcW w:w="1852" w:type="dxa"/>
          </w:tcPr>
          <w:p w:rsidR="003960E0" w:rsidRPr="00AC4555" w:rsidRDefault="003960E0" w:rsidP="00AC4555">
            <w:pPr>
              <w:pStyle w:val="a5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3960E0" w:rsidRPr="00AC4555" w:rsidRDefault="003960E0" w:rsidP="00AC4555">
            <w:pPr>
              <w:pStyle w:val="a5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3960E0" w:rsidRPr="00AC4555" w:rsidRDefault="003960E0" w:rsidP="00AC4555">
            <w:pPr>
              <w:pStyle w:val="a5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:rsidR="003960E0" w:rsidRPr="00AC4555" w:rsidRDefault="003960E0" w:rsidP="00AC4555">
            <w:pPr>
              <w:pStyle w:val="a5"/>
              <w:spacing w:line="360" w:lineRule="auto"/>
              <w:jc w:val="left"/>
              <w:rPr>
                <w:sz w:val="20"/>
                <w:szCs w:val="20"/>
              </w:rPr>
            </w:pPr>
            <w:r w:rsidRPr="00AC4555">
              <w:rPr>
                <w:sz w:val="20"/>
                <w:szCs w:val="20"/>
              </w:rPr>
              <w:t>8,6</w:t>
            </w:r>
          </w:p>
        </w:tc>
      </w:tr>
    </w:tbl>
    <w:p w:rsidR="003960E0" w:rsidRPr="00426DA1" w:rsidRDefault="003960E0" w:rsidP="003960E0">
      <w:pPr>
        <w:pStyle w:val="a5"/>
        <w:jc w:val="left"/>
        <w:rPr>
          <w:sz w:val="24"/>
        </w:rPr>
      </w:pPr>
    </w:p>
    <w:p w:rsidR="003960E0" w:rsidRPr="00DC644B" w:rsidRDefault="003960E0" w:rsidP="00AC4555">
      <w:pPr>
        <w:pStyle w:val="a5"/>
        <w:spacing w:line="360" w:lineRule="auto"/>
        <w:ind w:firstLine="709"/>
        <w:rPr>
          <w:szCs w:val="28"/>
        </w:rPr>
      </w:pPr>
      <w:r w:rsidRPr="00DC644B">
        <w:rPr>
          <w:szCs w:val="28"/>
        </w:rPr>
        <w:t>Для удовлетворения нужд строителей применяются в основном передвижные компрессорные станции производительностью 5…10 м</w:t>
      </w:r>
      <w:r w:rsidRPr="00DC644B">
        <w:rPr>
          <w:szCs w:val="28"/>
          <w:vertAlign w:val="superscript"/>
        </w:rPr>
        <w:t>3</w:t>
      </w:r>
      <w:r w:rsidRPr="00DC644B">
        <w:rPr>
          <w:szCs w:val="28"/>
        </w:rPr>
        <w:t>/мин или 5…40 м</w:t>
      </w:r>
      <w:r w:rsidRPr="00DC644B">
        <w:rPr>
          <w:szCs w:val="28"/>
          <w:vertAlign w:val="superscript"/>
        </w:rPr>
        <w:t>3</w:t>
      </w:r>
      <w:r w:rsidRPr="00DC644B">
        <w:rPr>
          <w:szCs w:val="28"/>
        </w:rPr>
        <w:t>/мин, размещаемые в сборно-разборных зданиях. Техническая характеристика передвижных компрессоров приведена в приложении 12.</w:t>
      </w:r>
    </w:p>
    <w:p w:rsidR="003960E0" w:rsidRDefault="003960E0" w:rsidP="00AC4555">
      <w:pPr>
        <w:pStyle w:val="a5"/>
        <w:spacing w:line="360" w:lineRule="auto"/>
        <w:ind w:firstLine="709"/>
        <w:rPr>
          <w:szCs w:val="28"/>
        </w:rPr>
      </w:pPr>
      <w:r w:rsidRPr="00DC644B">
        <w:rPr>
          <w:szCs w:val="28"/>
        </w:rPr>
        <w:t>Диаметр воздухопровода</w:t>
      </w:r>
      <w:r w:rsidR="007371C7">
        <w:rPr>
          <w:szCs w:val="28"/>
        </w:rPr>
        <w:t xml:space="preserve"> </w:t>
      </w:r>
      <w:r w:rsidRPr="00DC644B">
        <w:rPr>
          <w:szCs w:val="28"/>
        </w:rPr>
        <w:t>в см ориентировочно определяется по формуле:</w:t>
      </w:r>
    </w:p>
    <w:p w:rsidR="00521AFE" w:rsidRPr="00DC644B" w:rsidRDefault="00521AFE" w:rsidP="00AC4555">
      <w:pPr>
        <w:pStyle w:val="a5"/>
        <w:spacing w:line="360" w:lineRule="auto"/>
        <w:ind w:firstLine="709"/>
        <w:rPr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20"/>
        <w:gridCol w:w="1462"/>
      </w:tblGrid>
      <w:tr w:rsidR="003960E0" w:rsidRPr="00DC644B">
        <w:tc>
          <w:tcPr>
            <w:tcW w:w="6120" w:type="dxa"/>
          </w:tcPr>
          <w:p w:rsidR="003960E0" w:rsidRPr="00DC644B" w:rsidRDefault="00A03BC7" w:rsidP="00AC4555">
            <w:pPr>
              <w:pStyle w:val="a5"/>
              <w:spacing w:line="360" w:lineRule="auto"/>
              <w:ind w:firstLine="709"/>
              <w:rPr>
                <w:szCs w:val="28"/>
              </w:rPr>
            </w:pPr>
            <w:r w:rsidRPr="00DC644B">
              <w:rPr>
                <w:position w:val="-14"/>
                <w:szCs w:val="28"/>
              </w:rPr>
              <w:object w:dxaOrig="1400" w:dyaOrig="420">
                <v:shape id="_x0000_i1032" type="#_x0000_t75" style="width:69.75pt;height:21pt" o:ole="">
                  <v:imagedata r:id="rId19" o:title=""/>
                </v:shape>
                <o:OLEObject Type="Embed" ProgID="Equation.3" ShapeID="_x0000_i1032" DrawAspect="Content" ObjectID="_1469444048" r:id="rId20"/>
              </w:object>
            </w:r>
            <w:r w:rsidR="003960E0" w:rsidRPr="00DC644B">
              <w:rPr>
                <w:szCs w:val="28"/>
              </w:rPr>
              <w:t>=3,18*</w:t>
            </w:r>
            <w:r w:rsidRPr="00DC644B">
              <w:rPr>
                <w:position w:val="-14"/>
                <w:szCs w:val="28"/>
              </w:rPr>
              <w:object w:dxaOrig="620" w:dyaOrig="420">
                <v:shape id="_x0000_i1033" type="#_x0000_t75" style="width:30.75pt;height:21pt" o:ole="">
                  <v:imagedata r:id="rId21" o:title=""/>
                </v:shape>
                <o:OLEObject Type="Embed" ProgID="Equation.3" ShapeID="_x0000_i1033" DrawAspect="Content" ObjectID="_1469444049" r:id="rId22"/>
              </w:object>
            </w:r>
            <w:r w:rsidR="003960E0" w:rsidRPr="00DC644B">
              <w:rPr>
                <w:szCs w:val="28"/>
              </w:rPr>
              <w:t>=9,32см</w:t>
            </w:r>
          </w:p>
        </w:tc>
        <w:tc>
          <w:tcPr>
            <w:tcW w:w="1080" w:type="dxa"/>
          </w:tcPr>
          <w:p w:rsidR="003960E0" w:rsidRPr="00DC644B" w:rsidRDefault="003960E0" w:rsidP="00AC4555">
            <w:pPr>
              <w:pStyle w:val="a5"/>
              <w:spacing w:line="360" w:lineRule="auto"/>
              <w:ind w:firstLine="709"/>
              <w:rPr>
                <w:szCs w:val="28"/>
              </w:rPr>
            </w:pPr>
            <w:r w:rsidRPr="00DC644B">
              <w:rPr>
                <w:szCs w:val="28"/>
              </w:rPr>
              <w:t>(3.3)</w:t>
            </w:r>
          </w:p>
        </w:tc>
      </w:tr>
    </w:tbl>
    <w:p w:rsidR="003960E0" w:rsidRPr="00DC644B" w:rsidRDefault="003960E0" w:rsidP="00AC4555">
      <w:pPr>
        <w:pStyle w:val="a5"/>
        <w:spacing w:line="360" w:lineRule="auto"/>
        <w:ind w:firstLine="709"/>
        <w:rPr>
          <w:szCs w:val="28"/>
        </w:rPr>
      </w:pPr>
      <w:r w:rsidRPr="00DC644B">
        <w:rPr>
          <w:szCs w:val="28"/>
        </w:rPr>
        <w:t xml:space="preserve">где </w:t>
      </w:r>
      <w:r w:rsidRPr="00DC644B">
        <w:rPr>
          <w:b/>
          <w:bCs/>
          <w:i/>
          <w:iCs/>
          <w:szCs w:val="28"/>
          <w:lang w:val="en-US"/>
        </w:rPr>
        <w:t>Q</w:t>
      </w:r>
      <w:r w:rsidRPr="00DC644B">
        <w:rPr>
          <w:b/>
          <w:bCs/>
          <w:i/>
          <w:iCs/>
          <w:szCs w:val="28"/>
          <w:vertAlign w:val="subscript"/>
        </w:rPr>
        <w:t>СВ</w:t>
      </w:r>
      <w:r w:rsidRPr="00DC644B">
        <w:rPr>
          <w:szCs w:val="28"/>
        </w:rPr>
        <w:t xml:space="preserve"> - расход воздуха, м</w:t>
      </w:r>
      <w:r w:rsidRPr="00DC644B">
        <w:rPr>
          <w:szCs w:val="28"/>
          <w:vertAlign w:val="superscript"/>
        </w:rPr>
        <w:t>3</w:t>
      </w:r>
      <w:r w:rsidRPr="00DC644B">
        <w:rPr>
          <w:szCs w:val="28"/>
        </w:rPr>
        <w:t>/мин, протекающего по расчетному участку, рассчитывается по формуле 3.1.</w:t>
      </w:r>
    </w:p>
    <w:p w:rsidR="003960E0" w:rsidRPr="00DC644B" w:rsidRDefault="003960E0" w:rsidP="00DC644B">
      <w:pPr>
        <w:pStyle w:val="a5"/>
        <w:spacing w:line="360" w:lineRule="auto"/>
        <w:ind w:firstLine="709"/>
        <w:rPr>
          <w:szCs w:val="28"/>
        </w:rPr>
      </w:pPr>
      <w:r w:rsidRPr="00DC644B">
        <w:rPr>
          <w:szCs w:val="28"/>
        </w:rPr>
        <w:t xml:space="preserve">Внутренние диаметры труб округляются до ближайшего большего диаметра: 25, 38, 80, 100, 125, 150, 200, </w:t>
      </w:r>
      <w:smartTag w:uri="urn:schemas-microsoft-com:office:smarttags" w:element="metricconverter">
        <w:smartTagPr>
          <w:attr w:name="ProductID" w:val="300 мм"/>
        </w:smartTagPr>
        <w:r w:rsidRPr="00DC644B">
          <w:rPr>
            <w:szCs w:val="28"/>
          </w:rPr>
          <w:t>300 мм</w:t>
        </w:r>
      </w:smartTag>
      <w:r w:rsidRPr="00DC644B">
        <w:rPr>
          <w:szCs w:val="28"/>
        </w:rPr>
        <w:t>.</w:t>
      </w:r>
    </w:p>
    <w:p w:rsidR="00521AFE" w:rsidRPr="00DC644B" w:rsidRDefault="003960E0" w:rsidP="00521AFE">
      <w:pPr>
        <w:pStyle w:val="32"/>
        <w:spacing w:after="0" w:line="360" w:lineRule="auto"/>
        <w:ind w:left="0" w:firstLine="709"/>
        <w:jc w:val="both"/>
        <w:outlineLvl w:val="2"/>
        <w:rPr>
          <w:sz w:val="28"/>
          <w:szCs w:val="28"/>
        </w:rPr>
      </w:pPr>
      <w:r w:rsidRPr="00DC644B">
        <w:rPr>
          <w:sz w:val="28"/>
          <w:szCs w:val="28"/>
        </w:rPr>
        <w:t>Принимаем диаметр 100мм</w:t>
      </w:r>
    </w:p>
    <w:p w:rsidR="003960E0" w:rsidRPr="00521AFE" w:rsidRDefault="003960E0" w:rsidP="00DC644B">
      <w:pPr>
        <w:pStyle w:val="32"/>
        <w:spacing w:after="0" w:line="360" w:lineRule="auto"/>
        <w:ind w:left="0" w:firstLine="709"/>
        <w:jc w:val="both"/>
        <w:outlineLvl w:val="2"/>
        <w:rPr>
          <w:sz w:val="28"/>
          <w:szCs w:val="28"/>
        </w:rPr>
      </w:pPr>
      <w:r w:rsidRPr="00521AFE">
        <w:rPr>
          <w:sz w:val="28"/>
          <w:szCs w:val="28"/>
        </w:rPr>
        <w:t>Подберем компрессор (по приложению 12):</w:t>
      </w:r>
    </w:p>
    <w:p w:rsidR="00521AFE" w:rsidRPr="0069502E" w:rsidRDefault="00521AFE" w:rsidP="00DC644B">
      <w:pPr>
        <w:pStyle w:val="32"/>
        <w:spacing w:after="0" w:line="360" w:lineRule="auto"/>
        <w:ind w:left="0" w:firstLine="709"/>
        <w:jc w:val="both"/>
        <w:outlineLvl w:val="2"/>
        <w:rPr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760"/>
        <w:gridCol w:w="1440"/>
      </w:tblGrid>
      <w:tr w:rsidR="003960E0" w:rsidRPr="00426DA1">
        <w:tc>
          <w:tcPr>
            <w:tcW w:w="5760" w:type="dxa"/>
          </w:tcPr>
          <w:p w:rsidR="003960E0" w:rsidRPr="00426DA1" w:rsidRDefault="003960E0" w:rsidP="00DC644B">
            <w:pPr>
              <w:pStyle w:val="a5"/>
              <w:spacing w:line="360" w:lineRule="auto"/>
              <w:ind w:firstLine="709"/>
              <w:rPr>
                <w:sz w:val="24"/>
              </w:rPr>
            </w:pPr>
            <w:r w:rsidRPr="00426DA1">
              <w:rPr>
                <w:bCs/>
                <w:iCs/>
                <w:sz w:val="24"/>
                <w:lang w:val="en-US"/>
              </w:rPr>
              <w:t>Q</w:t>
            </w:r>
            <w:r w:rsidRPr="00426DA1">
              <w:rPr>
                <w:bCs/>
                <w:iCs/>
                <w:sz w:val="24"/>
                <w:vertAlign w:val="subscript"/>
              </w:rPr>
              <w:t>КОМП</w:t>
            </w:r>
            <w:r w:rsidR="007371C7">
              <w:rPr>
                <w:bCs/>
                <w:iCs/>
                <w:sz w:val="24"/>
                <w:vertAlign w:val="subscript"/>
              </w:rPr>
              <w:t xml:space="preserve"> </w:t>
            </w:r>
            <w:r w:rsidRPr="00426DA1">
              <w:rPr>
                <w:bCs/>
                <w:iCs/>
                <w:sz w:val="24"/>
              </w:rPr>
              <w:t xml:space="preserve">= </w:t>
            </w:r>
            <w:r>
              <w:rPr>
                <w:bCs/>
                <w:iCs/>
                <w:sz w:val="24"/>
              </w:rPr>
              <w:t>8,6*</w:t>
            </w:r>
            <w:r w:rsidRPr="00426DA1">
              <w:rPr>
                <w:bCs/>
                <w:iCs/>
                <w:sz w:val="24"/>
              </w:rPr>
              <w:t>(100+</w:t>
            </w:r>
            <w:r>
              <w:rPr>
                <w:bCs/>
                <w:iCs/>
                <w:sz w:val="24"/>
              </w:rPr>
              <w:t>10</w:t>
            </w:r>
            <w:r w:rsidRPr="00426DA1">
              <w:rPr>
                <w:bCs/>
                <w:iCs/>
                <w:sz w:val="24"/>
              </w:rPr>
              <w:t>+</w:t>
            </w:r>
            <w:r>
              <w:rPr>
                <w:bCs/>
                <w:iCs/>
                <w:sz w:val="24"/>
              </w:rPr>
              <w:t>30</w:t>
            </w:r>
            <w:r w:rsidRPr="00426DA1">
              <w:rPr>
                <w:bCs/>
                <w:iCs/>
                <w:sz w:val="24"/>
              </w:rPr>
              <w:t>+</w:t>
            </w:r>
            <w:r>
              <w:rPr>
                <w:bCs/>
                <w:iCs/>
                <w:sz w:val="24"/>
              </w:rPr>
              <w:t>20</w:t>
            </w:r>
            <w:r w:rsidRPr="00426DA1">
              <w:rPr>
                <w:bCs/>
                <w:iCs/>
                <w:sz w:val="24"/>
              </w:rPr>
              <w:t>+</w:t>
            </w:r>
            <w:r>
              <w:rPr>
                <w:bCs/>
                <w:iCs/>
                <w:sz w:val="24"/>
              </w:rPr>
              <w:t>10</w:t>
            </w:r>
            <w:r w:rsidRPr="00426DA1">
              <w:rPr>
                <w:bCs/>
                <w:iCs/>
                <w:sz w:val="24"/>
              </w:rPr>
              <w:t>)/100</w:t>
            </w:r>
            <w:r>
              <w:rPr>
                <w:bCs/>
                <w:iCs/>
                <w:sz w:val="24"/>
              </w:rPr>
              <w:t>=14,62</w:t>
            </w:r>
          </w:p>
        </w:tc>
        <w:tc>
          <w:tcPr>
            <w:tcW w:w="1440" w:type="dxa"/>
          </w:tcPr>
          <w:p w:rsidR="003960E0" w:rsidRPr="00426DA1" w:rsidRDefault="003960E0" w:rsidP="00DC644B">
            <w:pPr>
              <w:pStyle w:val="a5"/>
              <w:spacing w:line="360" w:lineRule="auto"/>
              <w:ind w:firstLine="709"/>
              <w:rPr>
                <w:sz w:val="24"/>
              </w:rPr>
            </w:pPr>
            <w:r w:rsidRPr="00426DA1">
              <w:rPr>
                <w:sz w:val="24"/>
              </w:rPr>
              <w:t>(3.2)</w:t>
            </w:r>
          </w:p>
        </w:tc>
      </w:tr>
    </w:tbl>
    <w:p w:rsidR="003960E0" w:rsidRDefault="003960E0" w:rsidP="00DC644B">
      <w:pPr>
        <w:pStyle w:val="32"/>
        <w:spacing w:after="0" w:line="360" w:lineRule="auto"/>
        <w:ind w:left="0" w:firstLine="709"/>
        <w:jc w:val="both"/>
        <w:outlineLvl w:val="2"/>
        <w:rPr>
          <w:b/>
          <w:sz w:val="24"/>
          <w:szCs w:val="24"/>
        </w:rPr>
      </w:pPr>
    </w:p>
    <w:p w:rsidR="003960E0" w:rsidRPr="00521AFE" w:rsidRDefault="003960E0" w:rsidP="00DC644B">
      <w:pPr>
        <w:pStyle w:val="32"/>
        <w:spacing w:after="0" w:line="360" w:lineRule="auto"/>
        <w:ind w:left="0" w:firstLine="709"/>
        <w:jc w:val="both"/>
        <w:outlineLvl w:val="2"/>
        <w:rPr>
          <w:sz w:val="28"/>
          <w:szCs w:val="28"/>
        </w:rPr>
      </w:pPr>
      <w:r w:rsidRPr="00521AFE">
        <w:rPr>
          <w:sz w:val="28"/>
          <w:szCs w:val="28"/>
        </w:rPr>
        <w:t>Принимаем компрессор С-39А, с производительностью в 15м3/мин</w:t>
      </w:r>
    </w:p>
    <w:p w:rsidR="003960E0" w:rsidRPr="003960E0" w:rsidRDefault="003960E0" w:rsidP="00DC644B">
      <w:pPr>
        <w:spacing w:line="360" w:lineRule="auto"/>
        <w:ind w:firstLine="709"/>
        <w:jc w:val="both"/>
      </w:pPr>
    </w:p>
    <w:p w:rsidR="008370CF" w:rsidRPr="00DC644B" w:rsidRDefault="00DC644B" w:rsidP="00DC644B">
      <w:pPr>
        <w:pStyle w:val="32"/>
        <w:spacing w:after="0" w:line="360" w:lineRule="auto"/>
        <w:ind w:left="0" w:firstLine="709"/>
        <w:jc w:val="both"/>
        <w:outlineLvl w:val="2"/>
        <w:rPr>
          <w:b/>
          <w:sz w:val="28"/>
          <w:szCs w:val="28"/>
        </w:rPr>
      </w:pPr>
      <w:r>
        <w:rPr>
          <w:b/>
          <w:sz w:val="24"/>
          <w:szCs w:val="24"/>
        </w:rPr>
        <w:br w:type="page"/>
      </w:r>
      <w:r w:rsidR="008370CF" w:rsidRPr="00DC644B">
        <w:rPr>
          <w:b/>
          <w:sz w:val="28"/>
          <w:szCs w:val="28"/>
        </w:rPr>
        <w:t>5. ПРОИЗВОДСТВО СТРОИТЕЛЬНО-МОНТАЖНЫХ РАБОТ</w:t>
      </w:r>
      <w:bookmarkEnd w:id="184"/>
    </w:p>
    <w:p w:rsidR="00DC644B" w:rsidRPr="00DC644B" w:rsidRDefault="00DC644B" w:rsidP="00DC644B">
      <w:pPr>
        <w:pStyle w:val="32"/>
        <w:spacing w:after="0" w:line="360" w:lineRule="auto"/>
        <w:ind w:left="0" w:firstLine="709"/>
        <w:jc w:val="both"/>
        <w:outlineLvl w:val="3"/>
        <w:rPr>
          <w:b/>
          <w:sz w:val="28"/>
          <w:szCs w:val="28"/>
        </w:rPr>
      </w:pPr>
      <w:bookmarkStart w:id="185" w:name="_Toc27555390"/>
    </w:p>
    <w:p w:rsidR="008370CF" w:rsidRPr="00DC644B" w:rsidRDefault="008370CF" w:rsidP="00DC644B">
      <w:pPr>
        <w:pStyle w:val="32"/>
        <w:spacing w:after="0" w:line="360" w:lineRule="auto"/>
        <w:ind w:left="0" w:firstLine="709"/>
        <w:jc w:val="both"/>
        <w:outlineLvl w:val="3"/>
        <w:rPr>
          <w:b/>
          <w:sz w:val="28"/>
          <w:szCs w:val="28"/>
        </w:rPr>
      </w:pPr>
      <w:r w:rsidRPr="00DC644B">
        <w:rPr>
          <w:b/>
          <w:sz w:val="28"/>
          <w:szCs w:val="28"/>
        </w:rPr>
        <w:t>5.1. Организационно-техническая подготовка к строительству</w:t>
      </w:r>
      <w:bookmarkEnd w:id="185"/>
    </w:p>
    <w:p w:rsidR="008370CF" w:rsidRPr="00DC644B" w:rsidRDefault="008370CF" w:rsidP="00DC644B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370CF" w:rsidRPr="00DC644B" w:rsidRDefault="008370CF" w:rsidP="00DC644B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DC644B">
        <w:rPr>
          <w:sz w:val="28"/>
          <w:szCs w:val="28"/>
        </w:rPr>
        <w:t>Согласно СНиП 3.01.01-85 до начала строительства объекта должны быть выполнены мероприятия и работы по подготовке строительного производства в объеме, обеспечивающем осуществление строительства запроектированными темпами, включая проведение общей организационно-технической подготовки, подготовки к строительству объекта, подготовки строительной организации и подготовки к производству строительно-монтажных работ.</w:t>
      </w:r>
    </w:p>
    <w:p w:rsidR="008370CF" w:rsidRPr="00DC644B" w:rsidRDefault="008370CF" w:rsidP="00DC644B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DC644B">
        <w:rPr>
          <w:sz w:val="28"/>
          <w:szCs w:val="28"/>
        </w:rPr>
        <w:t xml:space="preserve">Подготовка к строительству объекта предусматривает разработку проекта производства работ на внеплощадочные и внутриплощадочные подготовительные работы, возведение зданий, сооружений и их частей, а также выполнение самих работ подготовительного периода с учетом </w:t>
      </w:r>
    </w:p>
    <w:p w:rsidR="008370CF" w:rsidRPr="00DC644B" w:rsidRDefault="008370CF" w:rsidP="00DC644B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DC644B">
        <w:rPr>
          <w:sz w:val="28"/>
          <w:szCs w:val="28"/>
        </w:rPr>
        <w:t xml:space="preserve">Объемы подготовительных природоохранных требований и требований безопасности </w:t>
      </w:r>
      <w:r w:rsidR="00C715E1" w:rsidRPr="00DC644B">
        <w:rPr>
          <w:sz w:val="28"/>
          <w:szCs w:val="28"/>
        </w:rPr>
        <w:t>труда</w:t>
      </w:r>
      <w:r w:rsidRPr="00DC644B">
        <w:rPr>
          <w:sz w:val="28"/>
          <w:szCs w:val="28"/>
        </w:rPr>
        <w:t xml:space="preserve"> определяем по строительному генеральному плану и по результатам расчетов в пунктах 5.2.2. и 5.2.3.</w:t>
      </w:r>
    </w:p>
    <w:p w:rsidR="008370CF" w:rsidRPr="00DC644B" w:rsidRDefault="008370CF" w:rsidP="00DC644B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370CF" w:rsidRDefault="008370CF" w:rsidP="00DC644B">
      <w:pPr>
        <w:pStyle w:val="4"/>
        <w:spacing w:line="360" w:lineRule="auto"/>
        <w:ind w:left="0" w:firstLine="709"/>
        <w:jc w:val="both"/>
        <w:rPr>
          <w:b/>
          <w:szCs w:val="28"/>
        </w:rPr>
      </w:pPr>
      <w:bookmarkStart w:id="186" w:name="_Toc27555391"/>
      <w:r w:rsidRPr="00DC644B">
        <w:rPr>
          <w:b/>
          <w:szCs w:val="28"/>
        </w:rPr>
        <w:t>5.2. Строительный генеральный план</w:t>
      </w:r>
      <w:bookmarkEnd w:id="186"/>
    </w:p>
    <w:p w:rsidR="00DC644B" w:rsidRPr="00DC644B" w:rsidRDefault="00DC644B" w:rsidP="00DC644B"/>
    <w:p w:rsidR="008370CF" w:rsidRPr="00DC644B" w:rsidRDefault="008370CF" w:rsidP="00DC644B">
      <w:pPr>
        <w:spacing w:line="360" w:lineRule="auto"/>
        <w:ind w:firstLine="709"/>
        <w:jc w:val="both"/>
        <w:outlineLvl w:val="4"/>
        <w:rPr>
          <w:b/>
          <w:sz w:val="28"/>
          <w:szCs w:val="28"/>
        </w:rPr>
      </w:pPr>
      <w:bookmarkStart w:id="187" w:name="_Toc27555392"/>
      <w:r w:rsidRPr="00DC644B">
        <w:rPr>
          <w:b/>
          <w:sz w:val="28"/>
          <w:szCs w:val="28"/>
        </w:rPr>
        <w:t>5.2.1 Расчет численности персонала строительства</w:t>
      </w:r>
      <w:bookmarkEnd w:id="187"/>
    </w:p>
    <w:p w:rsidR="00B67C2C" w:rsidRPr="00DC644B" w:rsidRDefault="00B67C2C" w:rsidP="00DC644B">
      <w:pPr>
        <w:spacing w:line="360" w:lineRule="auto"/>
        <w:ind w:firstLine="709"/>
        <w:jc w:val="both"/>
        <w:outlineLvl w:val="4"/>
        <w:rPr>
          <w:sz w:val="28"/>
          <w:szCs w:val="28"/>
        </w:rPr>
      </w:pPr>
      <w:bookmarkStart w:id="188" w:name="_Toc27543938"/>
      <w:bookmarkStart w:id="189" w:name="_Toc27552265"/>
      <w:bookmarkStart w:id="190" w:name="_Toc27552436"/>
      <w:bookmarkStart w:id="191" w:name="_Toc27553583"/>
      <w:bookmarkStart w:id="192" w:name="_Toc27555393"/>
      <w:r w:rsidRPr="00DC644B">
        <w:rPr>
          <w:sz w:val="28"/>
          <w:szCs w:val="28"/>
        </w:rPr>
        <w:t>Определение площадей временных служебных зданий и санитарно-бытовых помещений производят исходя из численности персонала строительства, соотношения категорий работающих, демографических данных, различных нормативных показателей и системы поправочных коэффициентов.</w:t>
      </w:r>
      <w:bookmarkEnd w:id="188"/>
      <w:bookmarkEnd w:id="189"/>
      <w:bookmarkEnd w:id="190"/>
      <w:bookmarkEnd w:id="191"/>
      <w:bookmarkEnd w:id="192"/>
    </w:p>
    <w:p w:rsidR="00B67C2C" w:rsidRPr="00DC644B" w:rsidRDefault="00B67C2C" w:rsidP="00DC644B">
      <w:pPr>
        <w:spacing w:line="360" w:lineRule="auto"/>
        <w:ind w:firstLine="709"/>
        <w:jc w:val="both"/>
        <w:outlineLvl w:val="4"/>
        <w:rPr>
          <w:sz w:val="28"/>
          <w:szCs w:val="28"/>
        </w:rPr>
      </w:pPr>
      <w:bookmarkStart w:id="193" w:name="_Toc27543939"/>
      <w:bookmarkStart w:id="194" w:name="_Toc27552266"/>
      <w:bookmarkStart w:id="195" w:name="_Toc27552437"/>
      <w:bookmarkStart w:id="196" w:name="_Toc27553584"/>
      <w:bookmarkStart w:id="197" w:name="_Toc27555394"/>
      <w:r w:rsidRPr="00DC644B">
        <w:rPr>
          <w:sz w:val="28"/>
          <w:szCs w:val="28"/>
        </w:rPr>
        <w:t>Число рабочих на стадии ППР устанавливается из календарных планов и графиков движения рабочей силы. Удельный вес различных категорий работающих (рабочих, ИТР, служащих, МОП, охраны) принимается в зависимости от показателей конкретной строительной отрасли.</w:t>
      </w:r>
      <w:bookmarkEnd w:id="193"/>
      <w:bookmarkEnd w:id="194"/>
      <w:bookmarkEnd w:id="195"/>
      <w:bookmarkEnd w:id="196"/>
      <w:bookmarkEnd w:id="197"/>
    </w:p>
    <w:p w:rsidR="00B67C2C" w:rsidRPr="00DC644B" w:rsidRDefault="00B67C2C" w:rsidP="00DC644B">
      <w:pPr>
        <w:spacing w:line="360" w:lineRule="auto"/>
        <w:ind w:firstLine="709"/>
        <w:jc w:val="both"/>
        <w:outlineLvl w:val="4"/>
        <w:rPr>
          <w:sz w:val="28"/>
          <w:szCs w:val="28"/>
        </w:rPr>
      </w:pPr>
      <w:bookmarkStart w:id="198" w:name="_Toc27552267"/>
      <w:bookmarkStart w:id="199" w:name="_Toc27552438"/>
      <w:bookmarkStart w:id="200" w:name="_Toc27553585"/>
      <w:bookmarkStart w:id="201" w:name="_Toc27555395"/>
      <w:r w:rsidRPr="00DC644B">
        <w:rPr>
          <w:sz w:val="28"/>
          <w:szCs w:val="28"/>
        </w:rPr>
        <w:t>В расчетах численности рабочих принимается по наиболее многочисленной смене с увеличением этого количества на 5% за счет учеников и практикантов. Такой сменой принимается первая.</w:t>
      </w:r>
      <w:bookmarkEnd w:id="198"/>
      <w:bookmarkEnd w:id="199"/>
      <w:bookmarkEnd w:id="200"/>
      <w:bookmarkEnd w:id="201"/>
      <w:r w:rsidRPr="00DC644B">
        <w:rPr>
          <w:sz w:val="28"/>
          <w:szCs w:val="28"/>
        </w:rPr>
        <w:t xml:space="preserve"> </w:t>
      </w:r>
    </w:p>
    <w:p w:rsidR="00B67C2C" w:rsidRPr="00DC644B" w:rsidRDefault="00B67C2C" w:rsidP="00DC644B">
      <w:pPr>
        <w:spacing w:line="360" w:lineRule="auto"/>
        <w:ind w:firstLine="709"/>
        <w:jc w:val="both"/>
        <w:outlineLvl w:val="4"/>
        <w:rPr>
          <w:sz w:val="28"/>
          <w:szCs w:val="28"/>
        </w:rPr>
      </w:pPr>
      <w:bookmarkStart w:id="202" w:name="_Toc27552268"/>
      <w:bookmarkStart w:id="203" w:name="_Toc27552439"/>
      <w:bookmarkStart w:id="204" w:name="_Toc27553586"/>
      <w:bookmarkStart w:id="205" w:name="_Toc27555396"/>
      <w:r w:rsidRPr="00DC644B">
        <w:rPr>
          <w:sz w:val="28"/>
          <w:szCs w:val="28"/>
        </w:rPr>
        <w:t xml:space="preserve">По графику движения рабочих после оптимизации максимальное количество рабочих – </w:t>
      </w:r>
      <w:r w:rsidR="00030747" w:rsidRPr="00DC644B">
        <w:rPr>
          <w:sz w:val="28"/>
          <w:szCs w:val="28"/>
        </w:rPr>
        <w:t>50</w:t>
      </w:r>
      <w:r w:rsidRPr="00DC644B">
        <w:rPr>
          <w:sz w:val="28"/>
          <w:szCs w:val="28"/>
        </w:rPr>
        <w:t xml:space="preserve"> чел. Таким образом численность работающих при соотношениях категорий работающих (%) для жилищно-гражданского строительства (см. приложение 5 [3]) – работающие – 85%, ИТР – 8%,</w:t>
      </w:r>
      <w:r w:rsidR="007371C7">
        <w:rPr>
          <w:sz w:val="28"/>
          <w:szCs w:val="28"/>
        </w:rPr>
        <w:t xml:space="preserve"> </w:t>
      </w:r>
      <w:r w:rsidRPr="00DC644B">
        <w:rPr>
          <w:sz w:val="28"/>
          <w:szCs w:val="28"/>
        </w:rPr>
        <w:t>служащих – 5%, МОП и охрана – 2% составит</w:t>
      </w:r>
      <w:bookmarkEnd w:id="202"/>
      <w:bookmarkEnd w:id="203"/>
      <w:bookmarkEnd w:id="204"/>
      <w:bookmarkEnd w:id="205"/>
      <w:r w:rsidRPr="00DC644B">
        <w:rPr>
          <w:sz w:val="28"/>
          <w:szCs w:val="28"/>
        </w:rPr>
        <w:t xml:space="preserve"> </w:t>
      </w:r>
    </w:p>
    <w:p w:rsidR="008370CF" w:rsidRPr="00DC644B" w:rsidRDefault="008370CF" w:rsidP="00DC644B">
      <w:pPr>
        <w:spacing w:line="360" w:lineRule="auto"/>
        <w:ind w:firstLine="709"/>
        <w:jc w:val="both"/>
        <w:outlineLvl w:val="4"/>
        <w:rPr>
          <w:sz w:val="28"/>
          <w:szCs w:val="28"/>
        </w:rPr>
      </w:pPr>
    </w:p>
    <w:p w:rsidR="00675559" w:rsidRPr="00DC644B" w:rsidRDefault="00675559" w:rsidP="00DC644B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DC644B">
        <w:rPr>
          <w:sz w:val="28"/>
          <w:szCs w:val="28"/>
        </w:rPr>
        <w:t>Общая численность работающих определяется по формуле:</w:t>
      </w:r>
    </w:p>
    <w:p w:rsidR="00675559" w:rsidRPr="00DC644B" w:rsidRDefault="00675559" w:rsidP="00DC644B">
      <w:pPr>
        <w:spacing w:line="360" w:lineRule="auto"/>
        <w:ind w:firstLine="709"/>
        <w:jc w:val="both"/>
        <w:rPr>
          <w:sz w:val="28"/>
          <w:szCs w:val="28"/>
        </w:rPr>
      </w:pPr>
      <w:r w:rsidRPr="00DC644B">
        <w:rPr>
          <w:sz w:val="28"/>
          <w:szCs w:val="28"/>
        </w:rPr>
        <w:t>Nобщ = Nраб + Nитр + Nслуж + Nмоп + Nуч ,</w:t>
      </w:r>
      <w:r w:rsidR="007371C7">
        <w:rPr>
          <w:sz w:val="28"/>
          <w:szCs w:val="28"/>
        </w:rPr>
        <w:t xml:space="preserve"> </w:t>
      </w:r>
      <w:r w:rsidRPr="00DC644B">
        <w:rPr>
          <w:sz w:val="28"/>
          <w:szCs w:val="28"/>
        </w:rPr>
        <w:t>где</w:t>
      </w:r>
    </w:p>
    <w:p w:rsidR="00675559" w:rsidRPr="00DC644B" w:rsidRDefault="00675559" w:rsidP="00DC644B">
      <w:pPr>
        <w:spacing w:line="360" w:lineRule="auto"/>
        <w:ind w:firstLine="709"/>
        <w:jc w:val="both"/>
        <w:rPr>
          <w:sz w:val="28"/>
          <w:szCs w:val="28"/>
        </w:rPr>
      </w:pPr>
      <w:r w:rsidRPr="00DC644B">
        <w:rPr>
          <w:sz w:val="28"/>
          <w:szCs w:val="28"/>
        </w:rPr>
        <w:t>Nобщ – общая численность работающих;</w:t>
      </w:r>
    </w:p>
    <w:p w:rsidR="00675559" w:rsidRPr="00DC644B" w:rsidRDefault="00675559" w:rsidP="00DC644B">
      <w:pPr>
        <w:spacing w:line="360" w:lineRule="auto"/>
        <w:ind w:firstLine="709"/>
        <w:jc w:val="both"/>
        <w:rPr>
          <w:sz w:val="28"/>
          <w:szCs w:val="28"/>
        </w:rPr>
      </w:pPr>
      <w:r w:rsidRPr="00DC644B">
        <w:rPr>
          <w:sz w:val="28"/>
          <w:szCs w:val="28"/>
        </w:rPr>
        <w:t>Nраб - максимальная численность рабочих,</w:t>
      </w:r>
      <w:r w:rsidR="007371C7">
        <w:rPr>
          <w:sz w:val="28"/>
          <w:szCs w:val="28"/>
        </w:rPr>
        <w:t xml:space="preserve"> </w:t>
      </w:r>
      <w:r w:rsidRPr="00DC644B">
        <w:rPr>
          <w:sz w:val="28"/>
          <w:szCs w:val="28"/>
        </w:rPr>
        <w:t>Nраб =</w:t>
      </w:r>
      <w:r w:rsidR="007371C7">
        <w:rPr>
          <w:sz w:val="28"/>
          <w:szCs w:val="28"/>
        </w:rPr>
        <w:t xml:space="preserve"> </w:t>
      </w:r>
      <w:r w:rsidR="00030747" w:rsidRPr="00DC644B">
        <w:rPr>
          <w:sz w:val="28"/>
          <w:szCs w:val="28"/>
        </w:rPr>
        <w:t xml:space="preserve">50 </w:t>
      </w:r>
      <w:r w:rsidRPr="00DC644B">
        <w:rPr>
          <w:sz w:val="28"/>
          <w:szCs w:val="28"/>
        </w:rPr>
        <w:t>чел.;</w:t>
      </w:r>
    </w:p>
    <w:p w:rsidR="00675559" w:rsidRPr="00DC644B" w:rsidRDefault="00675559" w:rsidP="00DC644B">
      <w:pPr>
        <w:spacing w:line="360" w:lineRule="auto"/>
        <w:ind w:firstLine="709"/>
        <w:jc w:val="both"/>
        <w:rPr>
          <w:sz w:val="28"/>
          <w:szCs w:val="28"/>
        </w:rPr>
      </w:pPr>
      <w:r w:rsidRPr="00DC644B">
        <w:rPr>
          <w:sz w:val="28"/>
          <w:szCs w:val="28"/>
        </w:rPr>
        <w:t xml:space="preserve">Nитр - численность инженерно-технических работников, </w:t>
      </w:r>
    </w:p>
    <w:p w:rsidR="00675559" w:rsidRPr="00DC644B" w:rsidRDefault="00675559" w:rsidP="00DC644B">
      <w:pPr>
        <w:spacing w:line="360" w:lineRule="auto"/>
        <w:ind w:firstLine="709"/>
        <w:jc w:val="both"/>
        <w:rPr>
          <w:sz w:val="28"/>
          <w:szCs w:val="28"/>
        </w:rPr>
      </w:pPr>
      <w:r w:rsidRPr="00DC644B">
        <w:rPr>
          <w:sz w:val="28"/>
          <w:szCs w:val="28"/>
        </w:rPr>
        <w:t>Nитр=(</w:t>
      </w:r>
      <w:r w:rsidR="00030747" w:rsidRPr="00DC644B">
        <w:rPr>
          <w:sz w:val="28"/>
          <w:szCs w:val="28"/>
        </w:rPr>
        <w:t>50</w:t>
      </w:r>
      <w:r w:rsidRPr="00DC644B">
        <w:rPr>
          <w:sz w:val="28"/>
          <w:szCs w:val="28"/>
        </w:rPr>
        <w:t xml:space="preserve">×100 / 85)×(8 / 100) ≈ </w:t>
      </w:r>
      <w:r w:rsidR="00030747" w:rsidRPr="00DC644B">
        <w:rPr>
          <w:sz w:val="28"/>
          <w:szCs w:val="28"/>
        </w:rPr>
        <w:t>5</w:t>
      </w:r>
      <w:r w:rsidRPr="00DC644B">
        <w:rPr>
          <w:sz w:val="28"/>
          <w:szCs w:val="28"/>
        </w:rPr>
        <w:t xml:space="preserve"> чел.</w:t>
      </w:r>
    </w:p>
    <w:p w:rsidR="00675559" w:rsidRPr="00DC644B" w:rsidRDefault="00675559" w:rsidP="00DC644B">
      <w:pPr>
        <w:spacing w:line="360" w:lineRule="auto"/>
        <w:ind w:firstLine="709"/>
        <w:jc w:val="both"/>
        <w:rPr>
          <w:sz w:val="28"/>
          <w:szCs w:val="28"/>
        </w:rPr>
      </w:pPr>
      <w:r w:rsidRPr="00DC644B">
        <w:rPr>
          <w:sz w:val="28"/>
          <w:szCs w:val="28"/>
        </w:rPr>
        <w:t>Nслуж - численность служащих,</w:t>
      </w:r>
      <w:r w:rsidR="007371C7">
        <w:rPr>
          <w:sz w:val="28"/>
          <w:szCs w:val="28"/>
        </w:rPr>
        <w:t xml:space="preserve"> </w:t>
      </w:r>
    </w:p>
    <w:p w:rsidR="00675559" w:rsidRPr="00DC644B" w:rsidRDefault="00675559" w:rsidP="00DC644B">
      <w:pPr>
        <w:spacing w:line="360" w:lineRule="auto"/>
        <w:ind w:firstLine="709"/>
        <w:jc w:val="both"/>
        <w:rPr>
          <w:sz w:val="28"/>
          <w:szCs w:val="28"/>
        </w:rPr>
      </w:pPr>
      <w:r w:rsidRPr="00DC644B">
        <w:rPr>
          <w:sz w:val="28"/>
          <w:szCs w:val="28"/>
        </w:rPr>
        <w:t>Nитр=(</w:t>
      </w:r>
      <w:r w:rsidR="00030747" w:rsidRPr="00DC644B">
        <w:rPr>
          <w:sz w:val="28"/>
          <w:szCs w:val="28"/>
        </w:rPr>
        <w:t>50</w:t>
      </w:r>
      <w:r w:rsidRPr="00DC644B">
        <w:rPr>
          <w:sz w:val="28"/>
          <w:szCs w:val="28"/>
        </w:rPr>
        <w:t xml:space="preserve">×100 / 85)×(5 / 100) ≈ </w:t>
      </w:r>
      <w:r w:rsidR="00030747" w:rsidRPr="00DC644B">
        <w:rPr>
          <w:sz w:val="28"/>
          <w:szCs w:val="28"/>
        </w:rPr>
        <w:t>3</w:t>
      </w:r>
      <w:r w:rsidRPr="00DC644B">
        <w:rPr>
          <w:sz w:val="28"/>
          <w:szCs w:val="28"/>
        </w:rPr>
        <w:t xml:space="preserve"> чел.</w:t>
      </w:r>
    </w:p>
    <w:p w:rsidR="00675559" w:rsidRPr="00DC644B" w:rsidRDefault="00675559" w:rsidP="00DC644B">
      <w:pPr>
        <w:spacing w:line="360" w:lineRule="auto"/>
        <w:ind w:firstLine="709"/>
        <w:jc w:val="both"/>
        <w:rPr>
          <w:sz w:val="28"/>
          <w:szCs w:val="28"/>
        </w:rPr>
      </w:pPr>
      <w:r w:rsidRPr="00DC644B">
        <w:rPr>
          <w:sz w:val="28"/>
          <w:szCs w:val="28"/>
        </w:rPr>
        <w:t>Nмоп - численность младшего обслуживающего персонала и охрана,</w:t>
      </w:r>
    </w:p>
    <w:p w:rsidR="00675559" w:rsidRPr="00521AFE" w:rsidRDefault="00675559" w:rsidP="00DC644B">
      <w:pPr>
        <w:spacing w:line="360" w:lineRule="auto"/>
        <w:ind w:firstLine="709"/>
        <w:jc w:val="both"/>
        <w:rPr>
          <w:sz w:val="28"/>
          <w:szCs w:val="28"/>
        </w:rPr>
      </w:pPr>
      <w:r w:rsidRPr="00521AFE">
        <w:rPr>
          <w:sz w:val="28"/>
          <w:szCs w:val="28"/>
        </w:rPr>
        <w:t>Nитр=(</w:t>
      </w:r>
      <w:r w:rsidR="00030747" w:rsidRPr="00521AFE">
        <w:rPr>
          <w:sz w:val="28"/>
          <w:szCs w:val="28"/>
        </w:rPr>
        <w:t>50</w:t>
      </w:r>
      <w:r w:rsidRPr="00521AFE">
        <w:rPr>
          <w:sz w:val="28"/>
          <w:szCs w:val="28"/>
        </w:rPr>
        <w:t xml:space="preserve">×100 / 85)×(2 / 100) ≈ </w:t>
      </w:r>
      <w:r w:rsidR="00030747" w:rsidRPr="00521AFE">
        <w:rPr>
          <w:sz w:val="28"/>
          <w:szCs w:val="28"/>
        </w:rPr>
        <w:t>1</w:t>
      </w:r>
      <w:r w:rsidRPr="00521AFE">
        <w:rPr>
          <w:sz w:val="28"/>
          <w:szCs w:val="28"/>
        </w:rPr>
        <w:t xml:space="preserve"> чел.</w:t>
      </w:r>
    </w:p>
    <w:p w:rsidR="00675559" w:rsidRPr="00521AFE" w:rsidRDefault="00675559" w:rsidP="00675559">
      <w:pPr>
        <w:spacing w:line="360" w:lineRule="auto"/>
        <w:jc w:val="both"/>
        <w:rPr>
          <w:sz w:val="28"/>
          <w:szCs w:val="28"/>
        </w:rPr>
      </w:pPr>
      <w:r w:rsidRPr="00521AFE">
        <w:rPr>
          <w:sz w:val="28"/>
          <w:szCs w:val="28"/>
        </w:rPr>
        <w:t>Nуч - численность учеников и практикантов,</w:t>
      </w:r>
      <w:r w:rsidR="007371C7" w:rsidRPr="00521AFE">
        <w:rPr>
          <w:sz w:val="28"/>
          <w:szCs w:val="28"/>
        </w:rPr>
        <w:t xml:space="preserve"> </w:t>
      </w:r>
      <w:r w:rsidR="00A03BC7" w:rsidRPr="00521AFE">
        <w:rPr>
          <w:position w:val="-24"/>
          <w:sz w:val="28"/>
          <w:szCs w:val="28"/>
        </w:rPr>
        <w:object w:dxaOrig="2540" w:dyaOrig="620">
          <v:shape id="_x0000_i1034" type="#_x0000_t75" style="width:142.5pt;height:30.75pt" o:ole="" fillcolor="window">
            <v:imagedata r:id="rId23" o:title=""/>
          </v:shape>
          <o:OLEObject Type="Embed" ProgID="Equation.3" ShapeID="_x0000_i1034" DrawAspect="Content" ObjectID="_1469444050" r:id="rId24"/>
        </w:object>
      </w:r>
      <w:r w:rsidRPr="00521AFE">
        <w:rPr>
          <w:sz w:val="28"/>
          <w:szCs w:val="28"/>
        </w:rPr>
        <w:t>;</w:t>
      </w:r>
    </w:p>
    <w:p w:rsidR="00675559" w:rsidRPr="00521AFE" w:rsidRDefault="00675559" w:rsidP="00675559">
      <w:pPr>
        <w:spacing w:line="360" w:lineRule="auto"/>
        <w:jc w:val="both"/>
        <w:rPr>
          <w:sz w:val="28"/>
          <w:szCs w:val="28"/>
        </w:rPr>
      </w:pPr>
      <w:r w:rsidRPr="00521AFE">
        <w:rPr>
          <w:sz w:val="28"/>
          <w:szCs w:val="28"/>
        </w:rPr>
        <w:t xml:space="preserve">Nобщ = </w:t>
      </w:r>
      <w:r w:rsidR="00030747" w:rsidRPr="00521AFE">
        <w:rPr>
          <w:sz w:val="28"/>
          <w:szCs w:val="28"/>
        </w:rPr>
        <w:t>50</w:t>
      </w:r>
      <w:r w:rsidRPr="00521AFE">
        <w:rPr>
          <w:sz w:val="28"/>
          <w:szCs w:val="28"/>
        </w:rPr>
        <w:t xml:space="preserve"> + </w:t>
      </w:r>
      <w:r w:rsidR="00030747" w:rsidRPr="00521AFE">
        <w:rPr>
          <w:sz w:val="28"/>
          <w:szCs w:val="28"/>
        </w:rPr>
        <w:t>5</w:t>
      </w:r>
      <w:r w:rsidRPr="00521AFE">
        <w:rPr>
          <w:sz w:val="28"/>
          <w:szCs w:val="28"/>
        </w:rPr>
        <w:t xml:space="preserve"> + </w:t>
      </w:r>
      <w:r w:rsidR="00030747" w:rsidRPr="00521AFE">
        <w:rPr>
          <w:sz w:val="28"/>
          <w:szCs w:val="28"/>
        </w:rPr>
        <w:t>3</w:t>
      </w:r>
      <w:r w:rsidRPr="00521AFE">
        <w:rPr>
          <w:sz w:val="28"/>
          <w:szCs w:val="28"/>
        </w:rPr>
        <w:t xml:space="preserve"> + </w:t>
      </w:r>
      <w:r w:rsidR="00030747" w:rsidRPr="00521AFE">
        <w:rPr>
          <w:sz w:val="28"/>
          <w:szCs w:val="28"/>
        </w:rPr>
        <w:t>1</w:t>
      </w:r>
      <w:r w:rsidRPr="00521AFE">
        <w:rPr>
          <w:sz w:val="28"/>
          <w:szCs w:val="28"/>
        </w:rPr>
        <w:t xml:space="preserve"> + </w:t>
      </w:r>
      <w:r w:rsidR="00030747" w:rsidRPr="00521AFE">
        <w:rPr>
          <w:sz w:val="28"/>
          <w:szCs w:val="28"/>
        </w:rPr>
        <w:t>2</w:t>
      </w:r>
      <w:r w:rsidRPr="00521AFE">
        <w:rPr>
          <w:sz w:val="28"/>
          <w:szCs w:val="28"/>
        </w:rPr>
        <w:t xml:space="preserve"> = </w:t>
      </w:r>
      <w:r w:rsidR="00030747" w:rsidRPr="00521AFE">
        <w:rPr>
          <w:sz w:val="28"/>
          <w:szCs w:val="28"/>
        </w:rPr>
        <w:t>61</w:t>
      </w:r>
      <w:r w:rsidRPr="00521AFE">
        <w:rPr>
          <w:sz w:val="28"/>
          <w:szCs w:val="28"/>
        </w:rPr>
        <w:t xml:space="preserve"> чел.</w:t>
      </w:r>
    </w:p>
    <w:p w:rsidR="008370CF" w:rsidRPr="00521AFE" w:rsidRDefault="008370CF" w:rsidP="008370CF">
      <w:pPr>
        <w:ind w:firstLine="720"/>
        <w:jc w:val="both"/>
        <w:outlineLvl w:val="4"/>
        <w:rPr>
          <w:sz w:val="28"/>
          <w:szCs w:val="28"/>
        </w:rPr>
      </w:pPr>
    </w:p>
    <w:p w:rsidR="008370CF" w:rsidRPr="00521AFE" w:rsidRDefault="008370CF" w:rsidP="00521AFE">
      <w:pPr>
        <w:ind w:firstLine="708"/>
        <w:jc w:val="both"/>
        <w:outlineLvl w:val="4"/>
        <w:rPr>
          <w:b/>
          <w:sz w:val="28"/>
          <w:szCs w:val="28"/>
        </w:rPr>
      </w:pPr>
      <w:bookmarkStart w:id="206" w:name="_Toc27552291"/>
      <w:bookmarkStart w:id="207" w:name="_Toc27555419"/>
      <w:r w:rsidRPr="00521AFE">
        <w:rPr>
          <w:b/>
          <w:sz w:val="28"/>
          <w:szCs w:val="28"/>
        </w:rPr>
        <w:t>5.2.2 Определение состава и площадей временных зданий и сооружений</w:t>
      </w:r>
      <w:bookmarkEnd w:id="206"/>
      <w:bookmarkEnd w:id="207"/>
    </w:p>
    <w:p w:rsidR="008370CF" w:rsidRPr="00521AFE" w:rsidRDefault="008370CF" w:rsidP="008370CF">
      <w:pPr>
        <w:jc w:val="both"/>
        <w:outlineLvl w:val="4"/>
        <w:rPr>
          <w:sz w:val="28"/>
          <w:szCs w:val="28"/>
        </w:rPr>
      </w:pPr>
    </w:p>
    <w:p w:rsidR="008370CF" w:rsidRPr="00521AFE" w:rsidRDefault="008370CF" w:rsidP="00521AFE">
      <w:pPr>
        <w:spacing w:line="360" w:lineRule="auto"/>
        <w:ind w:firstLine="720"/>
        <w:jc w:val="both"/>
        <w:outlineLvl w:val="4"/>
        <w:rPr>
          <w:sz w:val="28"/>
          <w:szCs w:val="28"/>
        </w:rPr>
      </w:pPr>
      <w:bookmarkStart w:id="208" w:name="_Toc27552292"/>
      <w:bookmarkStart w:id="209" w:name="_Toc27552463"/>
      <w:bookmarkStart w:id="210" w:name="_Toc27553610"/>
      <w:bookmarkStart w:id="211" w:name="_Toc27555420"/>
      <w:r w:rsidRPr="00521AFE">
        <w:rPr>
          <w:sz w:val="28"/>
          <w:szCs w:val="28"/>
        </w:rPr>
        <w:t>Определение площадей временных зданий производится на основе нормативных данных. Номенклатура зданий и сооружений бытовых городков может быть принята в соответствии с рекомендациями приложения 6 [3].</w:t>
      </w:r>
      <w:bookmarkEnd w:id="208"/>
      <w:bookmarkEnd w:id="209"/>
      <w:bookmarkEnd w:id="210"/>
      <w:bookmarkEnd w:id="211"/>
    </w:p>
    <w:p w:rsidR="008370CF" w:rsidRPr="00521AFE" w:rsidRDefault="008370CF" w:rsidP="00521AFE">
      <w:pPr>
        <w:spacing w:line="360" w:lineRule="auto"/>
        <w:ind w:firstLine="720"/>
        <w:jc w:val="both"/>
        <w:outlineLvl w:val="4"/>
        <w:rPr>
          <w:sz w:val="28"/>
          <w:szCs w:val="28"/>
        </w:rPr>
      </w:pPr>
      <w:bookmarkStart w:id="212" w:name="_Toc27552293"/>
      <w:bookmarkStart w:id="213" w:name="_Toc27552464"/>
      <w:bookmarkStart w:id="214" w:name="_Toc27553611"/>
      <w:bookmarkStart w:id="215" w:name="_Toc27555421"/>
      <w:r w:rsidRPr="00521AFE">
        <w:rPr>
          <w:sz w:val="28"/>
          <w:szCs w:val="28"/>
        </w:rPr>
        <w:t>Состав временных зданий и сооружений устанавливается на момент максимального разворота работ на стройплощадке по рассчитанному в п. 5.2.1. количеству персонала. Расчет сводим в таблицу 5.2</w:t>
      </w:r>
      <w:r w:rsidR="002D7C27" w:rsidRPr="00521AFE">
        <w:rPr>
          <w:sz w:val="28"/>
          <w:szCs w:val="28"/>
        </w:rPr>
        <w:t>,</w:t>
      </w:r>
      <w:r w:rsidRPr="00521AFE">
        <w:rPr>
          <w:sz w:val="28"/>
          <w:szCs w:val="28"/>
        </w:rPr>
        <w:t xml:space="preserve"> здесь же прив</w:t>
      </w:r>
      <w:r w:rsidR="002D7C27" w:rsidRPr="00521AFE">
        <w:rPr>
          <w:sz w:val="28"/>
          <w:szCs w:val="28"/>
        </w:rPr>
        <w:t>о</w:t>
      </w:r>
      <w:r w:rsidRPr="00521AFE">
        <w:rPr>
          <w:sz w:val="28"/>
          <w:szCs w:val="28"/>
        </w:rPr>
        <w:t>д</w:t>
      </w:r>
      <w:r w:rsidR="002D7C27" w:rsidRPr="00521AFE">
        <w:rPr>
          <w:sz w:val="28"/>
          <w:szCs w:val="28"/>
        </w:rPr>
        <w:t>им</w:t>
      </w:r>
      <w:r w:rsidRPr="00521AFE">
        <w:rPr>
          <w:sz w:val="28"/>
          <w:szCs w:val="28"/>
        </w:rPr>
        <w:t xml:space="preserve"> нормативные данные.</w:t>
      </w:r>
      <w:bookmarkEnd w:id="212"/>
      <w:bookmarkEnd w:id="213"/>
      <w:bookmarkEnd w:id="214"/>
      <w:bookmarkEnd w:id="215"/>
    </w:p>
    <w:p w:rsidR="002D7C27" w:rsidRPr="00521AFE" w:rsidRDefault="002D7C27" w:rsidP="00521AFE">
      <w:pPr>
        <w:spacing w:line="360" w:lineRule="auto"/>
        <w:jc w:val="both"/>
        <w:outlineLvl w:val="4"/>
        <w:rPr>
          <w:sz w:val="28"/>
          <w:szCs w:val="28"/>
        </w:rPr>
      </w:pPr>
      <w:bookmarkStart w:id="216" w:name="_Toc27552294"/>
      <w:bookmarkStart w:id="217" w:name="_Toc27552465"/>
      <w:bookmarkStart w:id="218" w:name="_Toc27553612"/>
      <w:bookmarkStart w:id="219" w:name="_Toc27555422"/>
    </w:p>
    <w:p w:rsidR="008370CF" w:rsidRPr="00521AFE" w:rsidRDefault="008370CF" w:rsidP="00521AFE">
      <w:pPr>
        <w:spacing w:line="360" w:lineRule="auto"/>
        <w:ind w:firstLine="708"/>
        <w:jc w:val="both"/>
        <w:outlineLvl w:val="4"/>
        <w:rPr>
          <w:sz w:val="28"/>
          <w:szCs w:val="28"/>
        </w:rPr>
      </w:pPr>
      <w:r w:rsidRPr="00521AFE">
        <w:rPr>
          <w:sz w:val="28"/>
          <w:szCs w:val="28"/>
        </w:rPr>
        <w:t xml:space="preserve">Таблица </w:t>
      </w:r>
      <w:r w:rsidR="00030747" w:rsidRPr="00521AFE">
        <w:rPr>
          <w:sz w:val="28"/>
          <w:szCs w:val="28"/>
        </w:rPr>
        <w:t>4</w:t>
      </w:r>
      <w:r w:rsidRPr="00521AFE">
        <w:rPr>
          <w:sz w:val="28"/>
          <w:szCs w:val="28"/>
        </w:rPr>
        <w:t xml:space="preserve"> – Состав временных зданий и сооружений</w:t>
      </w:r>
      <w:bookmarkEnd w:id="216"/>
      <w:bookmarkEnd w:id="217"/>
      <w:bookmarkEnd w:id="218"/>
      <w:bookmarkEnd w:id="219"/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1086"/>
        <w:gridCol w:w="1268"/>
        <w:gridCol w:w="1186"/>
        <w:gridCol w:w="614"/>
        <w:gridCol w:w="1000"/>
        <w:gridCol w:w="1268"/>
        <w:gridCol w:w="1078"/>
      </w:tblGrid>
      <w:tr w:rsidR="00890B7B" w:rsidRPr="002861F5">
        <w:trPr>
          <w:trHeight w:val="434"/>
        </w:trPr>
        <w:tc>
          <w:tcPr>
            <w:tcW w:w="1042" w:type="pct"/>
            <w:vMerge w:val="restar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220" w:name="_Toc27552295"/>
            <w:bookmarkStart w:id="221" w:name="_Toc27552466"/>
            <w:bookmarkStart w:id="222" w:name="_Toc27553613"/>
            <w:bookmarkStart w:id="223" w:name="_Toc27555423"/>
            <w:r w:rsidRPr="002861F5">
              <w:rPr>
                <w:sz w:val="20"/>
                <w:szCs w:val="20"/>
              </w:rPr>
              <w:t>Наименование</w:t>
            </w:r>
            <w:bookmarkEnd w:id="220"/>
            <w:bookmarkEnd w:id="221"/>
            <w:bookmarkEnd w:id="222"/>
            <w:bookmarkEnd w:id="223"/>
            <w:r w:rsidRPr="002861F5">
              <w:rPr>
                <w:sz w:val="20"/>
                <w:szCs w:val="20"/>
              </w:rPr>
              <w:t xml:space="preserve"> </w:t>
            </w:r>
            <w:bookmarkStart w:id="224" w:name="_Toc27552296"/>
            <w:bookmarkStart w:id="225" w:name="_Toc27552467"/>
            <w:bookmarkStart w:id="226" w:name="_Toc27553614"/>
            <w:bookmarkStart w:id="227" w:name="_Toc27555424"/>
            <w:r w:rsidRPr="002861F5">
              <w:rPr>
                <w:sz w:val="20"/>
                <w:szCs w:val="20"/>
              </w:rPr>
              <w:t>зданий и</w:t>
            </w:r>
            <w:bookmarkEnd w:id="224"/>
            <w:bookmarkEnd w:id="225"/>
            <w:bookmarkEnd w:id="226"/>
            <w:bookmarkEnd w:id="227"/>
            <w:r w:rsidRPr="002861F5">
              <w:rPr>
                <w:sz w:val="20"/>
                <w:szCs w:val="20"/>
              </w:rPr>
              <w:t xml:space="preserve"> </w:t>
            </w:r>
            <w:bookmarkStart w:id="228" w:name="_Toc27552297"/>
            <w:bookmarkStart w:id="229" w:name="_Toc27552468"/>
            <w:bookmarkStart w:id="230" w:name="_Toc27553615"/>
            <w:bookmarkStart w:id="231" w:name="_Toc27555425"/>
            <w:r w:rsidRPr="002861F5">
              <w:rPr>
                <w:sz w:val="20"/>
                <w:szCs w:val="20"/>
              </w:rPr>
              <w:t>сооружений</w:t>
            </w:r>
            <w:bookmarkEnd w:id="228"/>
            <w:bookmarkEnd w:id="229"/>
            <w:bookmarkEnd w:id="230"/>
            <w:bookmarkEnd w:id="231"/>
          </w:p>
        </w:tc>
        <w:tc>
          <w:tcPr>
            <w:tcW w:w="1242" w:type="pct"/>
            <w:gridSpan w:val="2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232" w:name="_Toc27552298"/>
            <w:bookmarkStart w:id="233" w:name="_Toc27552469"/>
            <w:bookmarkStart w:id="234" w:name="_Toc27553616"/>
            <w:bookmarkStart w:id="235" w:name="_Toc27555426"/>
            <w:r w:rsidRPr="002861F5">
              <w:rPr>
                <w:sz w:val="20"/>
                <w:szCs w:val="20"/>
              </w:rPr>
              <w:t>Расчетная</w:t>
            </w:r>
            <w:bookmarkEnd w:id="232"/>
            <w:bookmarkEnd w:id="233"/>
            <w:bookmarkEnd w:id="234"/>
            <w:bookmarkEnd w:id="235"/>
            <w:r w:rsidRPr="002861F5">
              <w:rPr>
                <w:sz w:val="20"/>
                <w:szCs w:val="20"/>
              </w:rPr>
              <w:t xml:space="preserve"> </w:t>
            </w:r>
            <w:bookmarkStart w:id="236" w:name="_Toc27552299"/>
            <w:bookmarkStart w:id="237" w:name="_Toc27552470"/>
            <w:bookmarkStart w:id="238" w:name="_Toc27553617"/>
            <w:bookmarkStart w:id="239" w:name="_Toc27555427"/>
            <w:r w:rsidRPr="002861F5">
              <w:rPr>
                <w:sz w:val="20"/>
                <w:szCs w:val="20"/>
              </w:rPr>
              <w:t>численность</w:t>
            </w:r>
            <w:bookmarkEnd w:id="236"/>
            <w:bookmarkEnd w:id="237"/>
            <w:bookmarkEnd w:id="238"/>
            <w:bookmarkEnd w:id="239"/>
            <w:r w:rsidRPr="002861F5">
              <w:rPr>
                <w:sz w:val="20"/>
                <w:szCs w:val="20"/>
              </w:rPr>
              <w:t xml:space="preserve"> </w:t>
            </w:r>
            <w:bookmarkStart w:id="240" w:name="_Toc27552300"/>
            <w:bookmarkStart w:id="241" w:name="_Toc27552471"/>
            <w:bookmarkStart w:id="242" w:name="_Toc27553618"/>
            <w:bookmarkStart w:id="243" w:name="_Toc27555428"/>
            <w:r w:rsidRPr="002861F5">
              <w:rPr>
                <w:sz w:val="20"/>
                <w:szCs w:val="20"/>
              </w:rPr>
              <w:t>персонала</w:t>
            </w:r>
            <w:bookmarkEnd w:id="240"/>
            <w:bookmarkEnd w:id="241"/>
            <w:bookmarkEnd w:id="242"/>
            <w:bookmarkEnd w:id="243"/>
          </w:p>
        </w:tc>
        <w:tc>
          <w:tcPr>
            <w:tcW w:w="950" w:type="pct"/>
            <w:gridSpan w:val="2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244" w:name="_Toc27552301"/>
            <w:bookmarkStart w:id="245" w:name="_Toc27552472"/>
            <w:bookmarkStart w:id="246" w:name="_Toc27553619"/>
            <w:bookmarkStart w:id="247" w:name="_Toc27555429"/>
            <w:r w:rsidRPr="002861F5">
              <w:rPr>
                <w:sz w:val="20"/>
                <w:szCs w:val="20"/>
              </w:rPr>
              <w:t>Норма</w:t>
            </w:r>
            <w:bookmarkEnd w:id="244"/>
            <w:bookmarkEnd w:id="245"/>
            <w:bookmarkEnd w:id="246"/>
            <w:bookmarkEnd w:id="247"/>
          </w:p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248" w:name="_Toc27552302"/>
            <w:bookmarkStart w:id="249" w:name="_Toc27552473"/>
            <w:bookmarkStart w:id="250" w:name="_Toc27553620"/>
            <w:bookmarkStart w:id="251" w:name="_Toc27555430"/>
            <w:r w:rsidRPr="002861F5">
              <w:rPr>
                <w:sz w:val="20"/>
                <w:szCs w:val="20"/>
              </w:rPr>
              <w:t>на 1 чел</w:t>
            </w:r>
            <w:bookmarkEnd w:id="248"/>
            <w:bookmarkEnd w:id="249"/>
            <w:bookmarkEnd w:id="250"/>
            <w:bookmarkEnd w:id="251"/>
          </w:p>
        </w:tc>
        <w:tc>
          <w:tcPr>
            <w:tcW w:w="528" w:type="pct"/>
            <w:vMerge w:val="restar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  <w:vertAlign w:val="superscript"/>
              </w:rPr>
            </w:pPr>
            <w:bookmarkStart w:id="252" w:name="_Toc27552303"/>
            <w:bookmarkStart w:id="253" w:name="_Toc27552474"/>
            <w:bookmarkStart w:id="254" w:name="_Toc27553621"/>
            <w:bookmarkStart w:id="255" w:name="_Toc27555431"/>
            <w:r w:rsidRPr="002861F5">
              <w:rPr>
                <w:sz w:val="20"/>
                <w:szCs w:val="20"/>
              </w:rPr>
              <w:t>Расчетная потребность в м</w:t>
            </w:r>
            <w:r w:rsidRPr="002861F5">
              <w:rPr>
                <w:sz w:val="20"/>
                <w:szCs w:val="20"/>
                <w:vertAlign w:val="superscript"/>
              </w:rPr>
              <w:t>2</w:t>
            </w:r>
            <w:bookmarkEnd w:id="252"/>
            <w:bookmarkEnd w:id="253"/>
            <w:bookmarkEnd w:id="254"/>
            <w:bookmarkEnd w:id="255"/>
          </w:p>
        </w:tc>
        <w:tc>
          <w:tcPr>
            <w:tcW w:w="1238" w:type="pct"/>
            <w:gridSpan w:val="2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256" w:name="_Toc27552304"/>
            <w:bookmarkStart w:id="257" w:name="_Toc27552475"/>
            <w:bookmarkStart w:id="258" w:name="_Toc27553622"/>
            <w:bookmarkStart w:id="259" w:name="_Toc27555432"/>
            <w:r w:rsidRPr="002861F5">
              <w:rPr>
                <w:sz w:val="20"/>
                <w:szCs w:val="20"/>
              </w:rPr>
              <w:t>Принято</w:t>
            </w:r>
            <w:bookmarkEnd w:id="256"/>
            <w:bookmarkEnd w:id="257"/>
            <w:bookmarkEnd w:id="258"/>
            <w:bookmarkEnd w:id="259"/>
          </w:p>
        </w:tc>
      </w:tr>
      <w:tr w:rsidR="00890B7B" w:rsidRPr="002861F5">
        <w:trPr>
          <w:trHeight w:val="139"/>
        </w:trPr>
        <w:tc>
          <w:tcPr>
            <w:tcW w:w="1042" w:type="pct"/>
            <w:vMerge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:rsidR="008370CF" w:rsidRPr="002861F5" w:rsidRDefault="008370CF" w:rsidP="002861F5">
            <w:pPr>
              <w:spacing w:line="360" w:lineRule="auto"/>
              <w:ind w:right="-117"/>
              <w:outlineLvl w:val="4"/>
              <w:rPr>
                <w:sz w:val="20"/>
                <w:szCs w:val="20"/>
              </w:rPr>
            </w:pPr>
            <w:bookmarkStart w:id="260" w:name="_Toc27552305"/>
            <w:bookmarkStart w:id="261" w:name="_Toc27552476"/>
            <w:bookmarkStart w:id="262" w:name="_Toc27553623"/>
            <w:bookmarkStart w:id="263" w:name="_Toc27555433"/>
            <w:r w:rsidRPr="002861F5">
              <w:rPr>
                <w:sz w:val="20"/>
                <w:szCs w:val="20"/>
              </w:rPr>
              <w:t>Всего</w:t>
            </w:r>
            <w:bookmarkEnd w:id="260"/>
            <w:bookmarkEnd w:id="261"/>
            <w:bookmarkEnd w:id="262"/>
            <w:bookmarkEnd w:id="263"/>
          </w:p>
        </w:tc>
        <w:tc>
          <w:tcPr>
            <w:tcW w:w="669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264" w:name="_Toc27552306"/>
            <w:bookmarkStart w:id="265" w:name="_Toc27552477"/>
            <w:bookmarkStart w:id="266" w:name="_Toc27553624"/>
            <w:bookmarkStart w:id="267" w:name="_Toc27555434"/>
            <w:r w:rsidRPr="002861F5">
              <w:rPr>
                <w:sz w:val="20"/>
                <w:szCs w:val="20"/>
              </w:rPr>
              <w:t>% одноврем.</w:t>
            </w:r>
            <w:bookmarkStart w:id="268" w:name="_Toc27552307"/>
            <w:bookmarkStart w:id="269" w:name="_Toc27552478"/>
            <w:bookmarkStart w:id="270" w:name="_Toc27553625"/>
            <w:bookmarkStart w:id="271" w:name="_Toc27555435"/>
            <w:bookmarkEnd w:id="264"/>
            <w:bookmarkEnd w:id="265"/>
            <w:bookmarkEnd w:id="266"/>
            <w:bookmarkEnd w:id="267"/>
            <w:r w:rsidR="00A45477" w:rsidRPr="002861F5">
              <w:rPr>
                <w:sz w:val="20"/>
                <w:szCs w:val="20"/>
              </w:rPr>
              <w:t xml:space="preserve"> </w:t>
            </w:r>
            <w:r w:rsidRPr="002861F5">
              <w:rPr>
                <w:sz w:val="20"/>
                <w:szCs w:val="20"/>
              </w:rPr>
              <w:t>использования</w:t>
            </w:r>
            <w:bookmarkEnd w:id="268"/>
            <w:bookmarkEnd w:id="269"/>
            <w:bookmarkEnd w:id="270"/>
            <w:bookmarkEnd w:id="271"/>
          </w:p>
        </w:tc>
        <w:tc>
          <w:tcPr>
            <w:tcW w:w="626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272" w:name="_Toc27552308"/>
            <w:bookmarkStart w:id="273" w:name="_Toc27552479"/>
            <w:bookmarkStart w:id="274" w:name="_Toc27553626"/>
            <w:bookmarkStart w:id="275" w:name="_Toc27555436"/>
            <w:r w:rsidRPr="002861F5">
              <w:rPr>
                <w:sz w:val="20"/>
                <w:szCs w:val="20"/>
              </w:rPr>
              <w:t>Ед. изм.</w:t>
            </w:r>
            <w:bookmarkEnd w:id="272"/>
            <w:bookmarkEnd w:id="273"/>
            <w:bookmarkEnd w:id="274"/>
            <w:bookmarkEnd w:id="275"/>
          </w:p>
        </w:tc>
        <w:tc>
          <w:tcPr>
            <w:tcW w:w="324" w:type="pct"/>
          </w:tcPr>
          <w:p w:rsidR="008370CF" w:rsidRPr="002861F5" w:rsidRDefault="008370CF" w:rsidP="002861F5">
            <w:pPr>
              <w:spacing w:line="360" w:lineRule="auto"/>
              <w:ind w:left="-112" w:right="-81"/>
              <w:outlineLvl w:val="4"/>
              <w:rPr>
                <w:sz w:val="20"/>
                <w:szCs w:val="20"/>
              </w:rPr>
            </w:pPr>
            <w:bookmarkStart w:id="276" w:name="_Toc27552309"/>
            <w:bookmarkStart w:id="277" w:name="_Toc27552480"/>
            <w:bookmarkStart w:id="278" w:name="_Toc27553627"/>
            <w:bookmarkStart w:id="279" w:name="_Toc27555437"/>
            <w:r w:rsidRPr="002861F5">
              <w:rPr>
                <w:sz w:val="20"/>
                <w:szCs w:val="20"/>
              </w:rPr>
              <w:t>Кол-во</w:t>
            </w:r>
            <w:bookmarkEnd w:id="276"/>
            <w:bookmarkEnd w:id="277"/>
            <w:bookmarkEnd w:id="278"/>
            <w:bookmarkEnd w:id="279"/>
          </w:p>
        </w:tc>
        <w:tc>
          <w:tcPr>
            <w:tcW w:w="528" w:type="pct"/>
            <w:vMerge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:rsidR="008370CF" w:rsidRPr="002861F5" w:rsidRDefault="008370CF" w:rsidP="002861F5">
            <w:pPr>
              <w:spacing w:line="360" w:lineRule="auto"/>
              <w:ind w:right="-183"/>
              <w:outlineLvl w:val="4"/>
              <w:rPr>
                <w:sz w:val="20"/>
                <w:szCs w:val="20"/>
              </w:rPr>
            </w:pPr>
            <w:bookmarkStart w:id="280" w:name="_Toc27552310"/>
            <w:bookmarkStart w:id="281" w:name="_Toc27552481"/>
            <w:bookmarkStart w:id="282" w:name="_Toc27553628"/>
            <w:bookmarkStart w:id="283" w:name="_Toc27555438"/>
            <w:r w:rsidRPr="002861F5">
              <w:rPr>
                <w:sz w:val="20"/>
                <w:szCs w:val="20"/>
              </w:rPr>
              <w:t>Тип</w:t>
            </w:r>
            <w:bookmarkEnd w:id="280"/>
            <w:bookmarkEnd w:id="281"/>
            <w:bookmarkEnd w:id="282"/>
            <w:bookmarkEnd w:id="283"/>
          </w:p>
          <w:p w:rsidR="008370CF" w:rsidRPr="002861F5" w:rsidRDefault="008370CF" w:rsidP="002861F5">
            <w:pPr>
              <w:spacing w:line="360" w:lineRule="auto"/>
              <w:ind w:right="-183"/>
              <w:outlineLvl w:val="4"/>
              <w:rPr>
                <w:sz w:val="20"/>
                <w:szCs w:val="20"/>
              </w:rPr>
            </w:pPr>
            <w:bookmarkStart w:id="284" w:name="_Toc27552311"/>
            <w:bookmarkStart w:id="285" w:name="_Toc27552482"/>
            <w:bookmarkStart w:id="286" w:name="_Toc27553629"/>
            <w:bookmarkStart w:id="287" w:name="_Toc27555439"/>
            <w:r w:rsidRPr="002861F5">
              <w:rPr>
                <w:sz w:val="20"/>
                <w:szCs w:val="20"/>
              </w:rPr>
              <w:t>сооружения</w:t>
            </w:r>
            <w:bookmarkEnd w:id="284"/>
            <w:bookmarkEnd w:id="285"/>
            <w:bookmarkEnd w:id="286"/>
            <w:bookmarkEnd w:id="287"/>
          </w:p>
        </w:tc>
        <w:tc>
          <w:tcPr>
            <w:tcW w:w="570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288" w:name="_Toc27552312"/>
            <w:bookmarkStart w:id="289" w:name="_Toc27552483"/>
            <w:bookmarkStart w:id="290" w:name="_Toc27553630"/>
            <w:bookmarkStart w:id="291" w:name="_Toc27555440"/>
            <w:r w:rsidRPr="002861F5">
              <w:rPr>
                <w:sz w:val="20"/>
                <w:szCs w:val="20"/>
              </w:rPr>
              <w:t>размеры, м,</w:t>
            </w:r>
            <w:bookmarkEnd w:id="288"/>
            <w:bookmarkEnd w:id="289"/>
            <w:bookmarkEnd w:id="290"/>
            <w:bookmarkEnd w:id="291"/>
          </w:p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292" w:name="_Toc27552313"/>
            <w:bookmarkStart w:id="293" w:name="_Toc27552484"/>
            <w:bookmarkStart w:id="294" w:name="_Toc27553631"/>
            <w:bookmarkStart w:id="295" w:name="_Toc27555441"/>
            <w:r w:rsidRPr="002861F5">
              <w:rPr>
                <w:sz w:val="20"/>
                <w:szCs w:val="20"/>
              </w:rPr>
              <w:t>площадь, м</w:t>
            </w:r>
            <w:r w:rsidRPr="002861F5">
              <w:rPr>
                <w:sz w:val="20"/>
                <w:szCs w:val="20"/>
                <w:vertAlign w:val="superscript"/>
              </w:rPr>
              <w:t>2</w:t>
            </w:r>
            <w:bookmarkEnd w:id="292"/>
            <w:bookmarkEnd w:id="293"/>
            <w:bookmarkEnd w:id="294"/>
            <w:bookmarkEnd w:id="295"/>
          </w:p>
        </w:tc>
      </w:tr>
      <w:tr w:rsidR="002D5FB5" w:rsidRPr="002861F5">
        <w:trPr>
          <w:trHeight w:val="217"/>
        </w:trPr>
        <w:tc>
          <w:tcPr>
            <w:tcW w:w="5000" w:type="pct"/>
            <w:gridSpan w:val="8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i/>
                <w:sz w:val="20"/>
                <w:szCs w:val="20"/>
              </w:rPr>
            </w:pPr>
            <w:bookmarkStart w:id="296" w:name="_Toc27552314"/>
            <w:bookmarkStart w:id="297" w:name="_Toc27552485"/>
            <w:bookmarkStart w:id="298" w:name="_Toc27553632"/>
            <w:bookmarkStart w:id="299" w:name="_Toc27555442"/>
            <w:r w:rsidRPr="002861F5">
              <w:rPr>
                <w:i/>
                <w:sz w:val="20"/>
                <w:szCs w:val="20"/>
              </w:rPr>
              <w:t>1. Объекты служебного назначения</w:t>
            </w:r>
            <w:bookmarkEnd w:id="296"/>
            <w:bookmarkEnd w:id="297"/>
            <w:bookmarkEnd w:id="298"/>
            <w:bookmarkEnd w:id="299"/>
          </w:p>
        </w:tc>
      </w:tr>
      <w:tr w:rsidR="00890B7B" w:rsidRPr="002861F5">
        <w:trPr>
          <w:trHeight w:val="449"/>
        </w:trPr>
        <w:tc>
          <w:tcPr>
            <w:tcW w:w="1042" w:type="pct"/>
          </w:tcPr>
          <w:p w:rsidR="008370CF" w:rsidRPr="002861F5" w:rsidRDefault="008370CF" w:rsidP="002861F5">
            <w:pPr>
              <w:spacing w:line="360" w:lineRule="auto"/>
              <w:ind w:right="-28"/>
              <w:outlineLvl w:val="4"/>
              <w:rPr>
                <w:sz w:val="20"/>
                <w:szCs w:val="20"/>
              </w:rPr>
            </w:pPr>
            <w:bookmarkStart w:id="300" w:name="_Toc27552315"/>
            <w:bookmarkStart w:id="301" w:name="_Toc27552486"/>
            <w:bookmarkStart w:id="302" w:name="_Toc27553633"/>
            <w:bookmarkStart w:id="303" w:name="_Toc27555443"/>
            <w:r w:rsidRPr="002861F5">
              <w:rPr>
                <w:sz w:val="20"/>
                <w:szCs w:val="20"/>
              </w:rPr>
              <w:t>К</w:t>
            </w:r>
            <w:r w:rsidR="00A45477" w:rsidRPr="002861F5">
              <w:rPr>
                <w:sz w:val="20"/>
                <w:szCs w:val="20"/>
              </w:rPr>
              <w:t xml:space="preserve">онтора </w:t>
            </w:r>
            <w:r w:rsidRPr="002861F5">
              <w:rPr>
                <w:sz w:val="20"/>
                <w:szCs w:val="20"/>
              </w:rPr>
              <w:t>производителя работ</w:t>
            </w:r>
            <w:bookmarkEnd w:id="300"/>
            <w:bookmarkEnd w:id="301"/>
            <w:bookmarkEnd w:id="302"/>
            <w:bookmarkEnd w:id="303"/>
          </w:p>
        </w:tc>
        <w:tc>
          <w:tcPr>
            <w:tcW w:w="573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304" w:name="_Toc27552316"/>
            <w:bookmarkStart w:id="305" w:name="_Toc27552487"/>
            <w:bookmarkStart w:id="306" w:name="_Toc27553634"/>
            <w:bookmarkStart w:id="307" w:name="_Toc27555444"/>
            <w:r w:rsidRPr="002861F5">
              <w:rPr>
                <w:sz w:val="20"/>
                <w:szCs w:val="20"/>
              </w:rPr>
              <w:t>7</w:t>
            </w:r>
            <w:bookmarkEnd w:id="304"/>
            <w:bookmarkEnd w:id="305"/>
            <w:bookmarkEnd w:id="306"/>
            <w:bookmarkEnd w:id="307"/>
          </w:p>
        </w:tc>
        <w:tc>
          <w:tcPr>
            <w:tcW w:w="669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308" w:name="_Toc27552317"/>
            <w:bookmarkStart w:id="309" w:name="_Toc27552488"/>
            <w:bookmarkStart w:id="310" w:name="_Toc27553635"/>
            <w:bookmarkStart w:id="311" w:name="_Toc27555445"/>
            <w:r w:rsidRPr="002861F5">
              <w:rPr>
                <w:sz w:val="20"/>
                <w:szCs w:val="20"/>
              </w:rPr>
              <w:t>50</w:t>
            </w:r>
            <w:bookmarkEnd w:id="308"/>
            <w:bookmarkEnd w:id="309"/>
            <w:bookmarkEnd w:id="310"/>
            <w:bookmarkEnd w:id="311"/>
          </w:p>
        </w:tc>
        <w:tc>
          <w:tcPr>
            <w:tcW w:w="626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312" w:name="_Toc27552318"/>
            <w:bookmarkStart w:id="313" w:name="_Toc27552489"/>
            <w:bookmarkStart w:id="314" w:name="_Toc27553636"/>
            <w:bookmarkStart w:id="315" w:name="_Toc27555446"/>
            <w:r w:rsidRPr="002861F5">
              <w:rPr>
                <w:sz w:val="20"/>
                <w:szCs w:val="20"/>
              </w:rPr>
              <w:t>м</w:t>
            </w:r>
            <w:r w:rsidRPr="002861F5">
              <w:rPr>
                <w:sz w:val="20"/>
                <w:szCs w:val="20"/>
                <w:vertAlign w:val="superscript"/>
              </w:rPr>
              <w:t>2</w:t>
            </w:r>
            <w:bookmarkEnd w:id="312"/>
            <w:bookmarkEnd w:id="313"/>
            <w:bookmarkEnd w:id="314"/>
            <w:bookmarkEnd w:id="315"/>
          </w:p>
        </w:tc>
        <w:tc>
          <w:tcPr>
            <w:tcW w:w="324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316" w:name="_Toc27552319"/>
            <w:bookmarkStart w:id="317" w:name="_Toc27552490"/>
            <w:bookmarkStart w:id="318" w:name="_Toc27553637"/>
            <w:bookmarkStart w:id="319" w:name="_Toc27555447"/>
            <w:r w:rsidRPr="002861F5">
              <w:rPr>
                <w:sz w:val="20"/>
                <w:szCs w:val="20"/>
              </w:rPr>
              <w:t>4</w:t>
            </w:r>
            <w:bookmarkEnd w:id="316"/>
            <w:bookmarkEnd w:id="317"/>
            <w:bookmarkEnd w:id="318"/>
            <w:bookmarkEnd w:id="319"/>
          </w:p>
        </w:tc>
        <w:tc>
          <w:tcPr>
            <w:tcW w:w="528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320" w:name="_Toc27552320"/>
            <w:bookmarkStart w:id="321" w:name="_Toc27552491"/>
            <w:bookmarkStart w:id="322" w:name="_Toc27553638"/>
            <w:bookmarkStart w:id="323" w:name="_Toc27555448"/>
            <w:r w:rsidRPr="002861F5">
              <w:rPr>
                <w:sz w:val="20"/>
                <w:szCs w:val="20"/>
              </w:rPr>
              <w:t>28</w:t>
            </w:r>
            <w:bookmarkEnd w:id="320"/>
            <w:bookmarkEnd w:id="321"/>
            <w:bookmarkEnd w:id="322"/>
            <w:bookmarkEnd w:id="323"/>
          </w:p>
        </w:tc>
        <w:tc>
          <w:tcPr>
            <w:tcW w:w="669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324" w:name="_Toc27552321"/>
            <w:bookmarkStart w:id="325" w:name="_Toc27552492"/>
            <w:bookmarkStart w:id="326" w:name="_Toc27553639"/>
            <w:bookmarkStart w:id="327" w:name="_Toc27555449"/>
            <w:r w:rsidRPr="002861F5">
              <w:rPr>
                <w:sz w:val="20"/>
                <w:szCs w:val="20"/>
              </w:rPr>
              <w:t>«Комфорт»</w:t>
            </w:r>
            <w:bookmarkEnd w:id="324"/>
            <w:bookmarkEnd w:id="325"/>
            <w:bookmarkEnd w:id="326"/>
            <w:bookmarkEnd w:id="327"/>
          </w:p>
        </w:tc>
        <w:tc>
          <w:tcPr>
            <w:tcW w:w="570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328" w:name="_Toc27552322"/>
            <w:bookmarkStart w:id="329" w:name="_Toc27552493"/>
            <w:bookmarkStart w:id="330" w:name="_Toc27553640"/>
            <w:bookmarkStart w:id="331" w:name="_Toc27555450"/>
            <w:r w:rsidRPr="002861F5">
              <w:rPr>
                <w:sz w:val="20"/>
                <w:szCs w:val="20"/>
              </w:rPr>
              <w:t>9х3,</w:t>
            </w:r>
            <w:bookmarkStart w:id="332" w:name="_Toc27552323"/>
            <w:bookmarkStart w:id="333" w:name="_Toc27552494"/>
            <w:bookmarkStart w:id="334" w:name="_Toc27553641"/>
            <w:bookmarkStart w:id="335" w:name="_Toc27555451"/>
            <w:bookmarkEnd w:id="328"/>
            <w:bookmarkEnd w:id="329"/>
            <w:bookmarkEnd w:id="330"/>
            <w:bookmarkEnd w:id="331"/>
            <w:r w:rsidR="00890B7B" w:rsidRPr="002861F5">
              <w:rPr>
                <w:sz w:val="20"/>
                <w:szCs w:val="20"/>
              </w:rPr>
              <w:t xml:space="preserve"> </w:t>
            </w:r>
            <w:r w:rsidRPr="002861F5">
              <w:rPr>
                <w:sz w:val="20"/>
                <w:szCs w:val="20"/>
              </w:rPr>
              <w:t>27</w:t>
            </w:r>
            <w:bookmarkEnd w:id="332"/>
            <w:bookmarkEnd w:id="333"/>
            <w:bookmarkEnd w:id="334"/>
            <w:bookmarkEnd w:id="335"/>
          </w:p>
        </w:tc>
      </w:tr>
      <w:tr w:rsidR="00890B7B" w:rsidRPr="002861F5">
        <w:trPr>
          <w:trHeight w:val="217"/>
        </w:trPr>
        <w:tc>
          <w:tcPr>
            <w:tcW w:w="1042" w:type="pct"/>
          </w:tcPr>
          <w:p w:rsidR="008370CF" w:rsidRPr="002861F5" w:rsidRDefault="008370CF" w:rsidP="002861F5">
            <w:pPr>
              <w:spacing w:line="360" w:lineRule="auto"/>
              <w:ind w:right="-28"/>
              <w:outlineLvl w:val="4"/>
              <w:rPr>
                <w:sz w:val="20"/>
                <w:szCs w:val="20"/>
              </w:rPr>
            </w:pPr>
            <w:r w:rsidRPr="002861F5">
              <w:rPr>
                <w:sz w:val="20"/>
                <w:szCs w:val="20"/>
              </w:rPr>
              <w:t>Диспетчерская</w:t>
            </w:r>
          </w:p>
        </w:tc>
        <w:tc>
          <w:tcPr>
            <w:tcW w:w="573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r w:rsidRPr="002861F5">
              <w:rPr>
                <w:sz w:val="20"/>
                <w:szCs w:val="20"/>
              </w:rPr>
              <w:t>2</w:t>
            </w:r>
          </w:p>
        </w:tc>
        <w:tc>
          <w:tcPr>
            <w:tcW w:w="669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r w:rsidRPr="002861F5">
              <w:rPr>
                <w:sz w:val="20"/>
                <w:szCs w:val="20"/>
              </w:rPr>
              <w:t>100</w:t>
            </w:r>
          </w:p>
        </w:tc>
        <w:tc>
          <w:tcPr>
            <w:tcW w:w="626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r w:rsidRPr="002861F5">
              <w:rPr>
                <w:sz w:val="20"/>
                <w:szCs w:val="20"/>
              </w:rPr>
              <w:t>м</w:t>
            </w:r>
            <w:r w:rsidRPr="002861F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24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r w:rsidRPr="002861F5">
              <w:rPr>
                <w:sz w:val="20"/>
                <w:szCs w:val="20"/>
              </w:rPr>
              <w:t>7</w:t>
            </w:r>
          </w:p>
        </w:tc>
        <w:tc>
          <w:tcPr>
            <w:tcW w:w="528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r w:rsidRPr="002861F5">
              <w:rPr>
                <w:sz w:val="20"/>
                <w:szCs w:val="20"/>
              </w:rPr>
              <w:t>14</w:t>
            </w:r>
          </w:p>
        </w:tc>
        <w:tc>
          <w:tcPr>
            <w:tcW w:w="669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r w:rsidRPr="002861F5">
              <w:rPr>
                <w:sz w:val="20"/>
                <w:szCs w:val="20"/>
              </w:rPr>
              <w:t>«Лесник»</w:t>
            </w:r>
          </w:p>
        </w:tc>
        <w:tc>
          <w:tcPr>
            <w:tcW w:w="570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r w:rsidRPr="002861F5">
              <w:rPr>
                <w:sz w:val="20"/>
                <w:szCs w:val="20"/>
              </w:rPr>
              <w:t>6х3,</w:t>
            </w:r>
            <w:r w:rsidR="00890B7B" w:rsidRPr="002861F5">
              <w:rPr>
                <w:sz w:val="20"/>
                <w:szCs w:val="20"/>
              </w:rPr>
              <w:t xml:space="preserve"> </w:t>
            </w:r>
            <w:r w:rsidRPr="002861F5">
              <w:rPr>
                <w:sz w:val="20"/>
                <w:szCs w:val="20"/>
              </w:rPr>
              <w:t>18</w:t>
            </w:r>
          </w:p>
        </w:tc>
      </w:tr>
      <w:tr w:rsidR="00890B7B" w:rsidRPr="002861F5">
        <w:trPr>
          <w:trHeight w:val="449"/>
        </w:trPr>
        <w:tc>
          <w:tcPr>
            <w:tcW w:w="1042" w:type="pct"/>
          </w:tcPr>
          <w:p w:rsidR="008370CF" w:rsidRPr="002861F5" w:rsidRDefault="008370CF" w:rsidP="002861F5">
            <w:pPr>
              <w:spacing w:line="360" w:lineRule="auto"/>
              <w:ind w:right="-28"/>
              <w:outlineLvl w:val="4"/>
              <w:rPr>
                <w:sz w:val="20"/>
                <w:szCs w:val="20"/>
              </w:rPr>
            </w:pPr>
            <w:bookmarkStart w:id="336" w:name="_Toc27552324"/>
            <w:bookmarkStart w:id="337" w:name="_Toc27552495"/>
            <w:bookmarkStart w:id="338" w:name="_Toc27553642"/>
            <w:bookmarkStart w:id="339" w:name="_Toc27555452"/>
            <w:r w:rsidRPr="002861F5">
              <w:rPr>
                <w:sz w:val="20"/>
                <w:szCs w:val="20"/>
              </w:rPr>
              <w:t>Красный уголок</w:t>
            </w:r>
            <w:bookmarkEnd w:id="336"/>
            <w:bookmarkEnd w:id="337"/>
            <w:bookmarkEnd w:id="338"/>
            <w:bookmarkEnd w:id="339"/>
          </w:p>
        </w:tc>
        <w:tc>
          <w:tcPr>
            <w:tcW w:w="573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r w:rsidRPr="002861F5">
              <w:rPr>
                <w:sz w:val="20"/>
                <w:szCs w:val="20"/>
              </w:rPr>
              <w:t>42</w:t>
            </w:r>
          </w:p>
        </w:tc>
        <w:tc>
          <w:tcPr>
            <w:tcW w:w="669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340" w:name="_Toc27552326"/>
            <w:bookmarkStart w:id="341" w:name="_Toc27552497"/>
            <w:bookmarkStart w:id="342" w:name="_Toc27553644"/>
            <w:bookmarkStart w:id="343" w:name="_Toc27555454"/>
            <w:r w:rsidRPr="002861F5">
              <w:rPr>
                <w:sz w:val="20"/>
                <w:szCs w:val="20"/>
              </w:rPr>
              <w:t>100</w:t>
            </w:r>
            <w:bookmarkEnd w:id="340"/>
            <w:bookmarkEnd w:id="341"/>
            <w:bookmarkEnd w:id="342"/>
            <w:bookmarkEnd w:id="343"/>
          </w:p>
        </w:tc>
        <w:tc>
          <w:tcPr>
            <w:tcW w:w="626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344" w:name="_Toc27552327"/>
            <w:bookmarkStart w:id="345" w:name="_Toc27552498"/>
            <w:bookmarkStart w:id="346" w:name="_Toc27553645"/>
            <w:bookmarkStart w:id="347" w:name="_Toc27555455"/>
            <w:r w:rsidRPr="002861F5">
              <w:rPr>
                <w:sz w:val="20"/>
                <w:szCs w:val="20"/>
              </w:rPr>
              <w:t>м</w:t>
            </w:r>
            <w:r w:rsidRPr="002861F5">
              <w:rPr>
                <w:sz w:val="20"/>
                <w:szCs w:val="20"/>
                <w:vertAlign w:val="superscript"/>
              </w:rPr>
              <w:t>2</w:t>
            </w:r>
            <w:bookmarkEnd w:id="344"/>
            <w:bookmarkEnd w:id="345"/>
            <w:bookmarkEnd w:id="346"/>
            <w:bookmarkEnd w:id="347"/>
          </w:p>
        </w:tc>
        <w:tc>
          <w:tcPr>
            <w:tcW w:w="324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348" w:name="_Toc27552328"/>
            <w:bookmarkStart w:id="349" w:name="_Toc27552499"/>
            <w:bookmarkStart w:id="350" w:name="_Toc27553646"/>
            <w:bookmarkStart w:id="351" w:name="_Toc27555456"/>
            <w:r w:rsidRPr="002861F5">
              <w:rPr>
                <w:sz w:val="20"/>
                <w:szCs w:val="20"/>
              </w:rPr>
              <w:t>0,75</w:t>
            </w:r>
            <w:bookmarkEnd w:id="348"/>
            <w:bookmarkEnd w:id="349"/>
            <w:bookmarkEnd w:id="350"/>
            <w:bookmarkEnd w:id="351"/>
          </w:p>
        </w:tc>
        <w:tc>
          <w:tcPr>
            <w:tcW w:w="528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r w:rsidRPr="002861F5">
              <w:rPr>
                <w:sz w:val="20"/>
                <w:szCs w:val="20"/>
              </w:rPr>
              <w:t>34</w:t>
            </w:r>
          </w:p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r w:rsidRPr="002861F5">
              <w:rPr>
                <w:sz w:val="20"/>
                <w:szCs w:val="20"/>
              </w:rPr>
              <w:t>«Контур»</w:t>
            </w:r>
          </w:p>
        </w:tc>
        <w:tc>
          <w:tcPr>
            <w:tcW w:w="570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352" w:name="_Toc27552331"/>
            <w:bookmarkStart w:id="353" w:name="_Toc27552502"/>
            <w:bookmarkStart w:id="354" w:name="_Toc27553649"/>
            <w:bookmarkStart w:id="355" w:name="_Toc27555459"/>
            <w:r w:rsidRPr="002861F5">
              <w:rPr>
                <w:sz w:val="20"/>
                <w:szCs w:val="20"/>
              </w:rPr>
              <w:t>12х3,</w:t>
            </w:r>
            <w:bookmarkEnd w:id="352"/>
            <w:bookmarkEnd w:id="353"/>
            <w:bookmarkEnd w:id="354"/>
            <w:bookmarkEnd w:id="355"/>
            <w:r w:rsidR="00890B7B" w:rsidRPr="002861F5">
              <w:rPr>
                <w:sz w:val="20"/>
                <w:szCs w:val="20"/>
              </w:rPr>
              <w:t xml:space="preserve"> </w:t>
            </w:r>
            <w:r w:rsidRPr="002861F5">
              <w:rPr>
                <w:sz w:val="20"/>
                <w:szCs w:val="20"/>
              </w:rPr>
              <w:t>36</w:t>
            </w:r>
          </w:p>
        </w:tc>
      </w:tr>
      <w:tr w:rsidR="002D5FB5" w:rsidRPr="002861F5">
        <w:trPr>
          <w:trHeight w:val="217"/>
        </w:trPr>
        <w:tc>
          <w:tcPr>
            <w:tcW w:w="5000" w:type="pct"/>
            <w:gridSpan w:val="8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i/>
                <w:sz w:val="20"/>
                <w:szCs w:val="20"/>
              </w:rPr>
            </w:pPr>
            <w:bookmarkStart w:id="356" w:name="_Toc27552333"/>
            <w:bookmarkStart w:id="357" w:name="_Toc27552504"/>
            <w:bookmarkStart w:id="358" w:name="_Toc27553651"/>
            <w:bookmarkStart w:id="359" w:name="_Toc27555461"/>
            <w:r w:rsidRPr="002861F5">
              <w:rPr>
                <w:i/>
                <w:sz w:val="20"/>
                <w:szCs w:val="20"/>
              </w:rPr>
              <w:t>2. Объекты санитарно-бытового назначения</w:t>
            </w:r>
            <w:bookmarkEnd w:id="356"/>
            <w:bookmarkEnd w:id="357"/>
            <w:bookmarkEnd w:id="358"/>
            <w:bookmarkEnd w:id="359"/>
          </w:p>
        </w:tc>
      </w:tr>
      <w:tr w:rsidR="00890B7B" w:rsidRPr="002861F5">
        <w:trPr>
          <w:trHeight w:val="449"/>
        </w:trPr>
        <w:tc>
          <w:tcPr>
            <w:tcW w:w="1042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360" w:name="_Toc27552334"/>
            <w:bookmarkStart w:id="361" w:name="_Toc27552505"/>
            <w:bookmarkStart w:id="362" w:name="_Toc27553652"/>
            <w:bookmarkStart w:id="363" w:name="_Toc27555462"/>
            <w:r w:rsidRPr="002861F5">
              <w:rPr>
                <w:sz w:val="20"/>
                <w:szCs w:val="20"/>
              </w:rPr>
              <w:t>Гардеробная (жун/муж)</w:t>
            </w:r>
            <w:bookmarkEnd w:id="360"/>
            <w:bookmarkEnd w:id="361"/>
            <w:bookmarkEnd w:id="362"/>
            <w:bookmarkEnd w:id="363"/>
          </w:p>
        </w:tc>
        <w:tc>
          <w:tcPr>
            <w:tcW w:w="573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364" w:name="_Toc27552335"/>
            <w:bookmarkStart w:id="365" w:name="_Toc27552506"/>
            <w:bookmarkStart w:id="366" w:name="_Toc27553653"/>
            <w:bookmarkStart w:id="367" w:name="_Toc27555463"/>
            <w:r w:rsidRPr="002861F5">
              <w:rPr>
                <w:sz w:val="20"/>
                <w:szCs w:val="20"/>
              </w:rPr>
              <w:t>12/</w:t>
            </w:r>
            <w:bookmarkEnd w:id="364"/>
            <w:bookmarkEnd w:id="365"/>
            <w:bookmarkEnd w:id="366"/>
            <w:bookmarkEnd w:id="367"/>
            <w:r w:rsidRPr="002861F5">
              <w:rPr>
                <w:sz w:val="20"/>
                <w:szCs w:val="20"/>
              </w:rPr>
              <w:t>30</w:t>
            </w:r>
          </w:p>
        </w:tc>
        <w:tc>
          <w:tcPr>
            <w:tcW w:w="669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368" w:name="_Toc27552336"/>
            <w:bookmarkStart w:id="369" w:name="_Toc27552507"/>
            <w:bookmarkStart w:id="370" w:name="_Toc27553654"/>
            <w:bookmarkStart w:id="371" w:name="_Toc27555464"/>
            <w:r w:rsidRPr="002861F5">
              <w:rPr>
                <w:sz w:val="20"/>
                <w:szCs w:val="20"/>
              </w:rPr>
              <w:t>30/70</w:t>
            </w:r>
            <w:bookmarkEnd w:id="368"/>
            <w:bookmarkEnd w:id="369"/>
            <w:bookmarkEnd w:id="370"/>
            <w:bookmarkEnd w:id="371"/>
          </w:p>
        </w:tc>
        <w:tc>
          <w:tcPr>
            <w:tcW w:w="626" w:type="pct"/>
          </w:tcPr>
          <w:p w:rsidR="008370CF" w:rsidRPr="002861F5" w:rsidRDefault="008370CF" w:rsidP="002861F5">
            <w:pPr>
              <w:spacing w:line="360" w:lineRule="auto"/>
              <w:rPr>
                <w:sz w:val="20"/>
                <w:szCs w:val="20"/>
              </w:rPr>
            </w:pPr>
            <w:r w:rsidRPr="002861F5">
              <w:rPr>
                <w:sz w:val="20"/>
                <w:szCs w:val="20"/>
              </w:rPr>
              <w:t>м</w:t>
            </w:r>
            <w:r w:rsidRPr="002861F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24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372" w:name="_Toc27552337"/>
            <w:bookmarkStart w:id="373" w:name="_Toc27552508"/>
            <w:bookmarkStart w:id="374" w:name="_Toc27553655"/>
            <w:bookmarkStart w:id="375" w:name="_Toc27555465"/>
            <w:r w:rsidRPr="002861F5">
              <w:rPr>
                <w:sz w:val="20"/>
                <w:szCs w:val="20"/>
              </w:rPr>
              <w:t>0,8</w:t>
            </w:r>
            <w:bookmarkEnd w:id="372"/>
            <w:bookmarkEnd w:id="373"/>
            <w:bookmarkEnd w:id="374"/>
            <w:bookmarkEnd w:id="375"/>
          </w:p>
        </w:tc>
        <w:tc>
          <w:tcPr>
            <w:tcW w:w="528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376" w:name="_Toc27552338"/>
            <w:bookmarkStart w:id="377" w:name="_Toc27552509"/>
            <w:bookmarkStart w:id="378" w:name="_Toc27553656"/>
            <w:bookmarkStart w:id="379" w:name="_Toc27555466"/>
            <w:r w:rsidRPr="002861F5">
              <w:rPr>
                <w:sz w:val="20"/>
                <w:szCs w:val="20"/>
              </w:rPr>
              <w:t>9,6/</w:t>
            </w:r>
            <w:bookmarkEnd w:id="376"/>
            <w:bookmarkEnd w:id="377"/>
            <w:bookmarkEnd w:id="378"/>
            <w:bookmarkEnd w:id="379"/>
            <w:r w:rsidRPr="002861F5">
              <w:rPr>
                <w:sz w:val="20"/>
                <w:szCs w:val="20"/>
              </w:rPr>
              <w:t>24</w:t>
            </w:r>
          </w:p>
        </w:tc>
        <w:tc>
          <w:tcPr>
            <w:tcW w:w="669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r w:rsidRPr="002861F5">
              <w:rPr>
                <w:sz w:val="20"/>
                <w:szCs w:val="20"/>
              </w:rPr>
              <w:t>«Контур»</w:t>
            </w:r>
          </w:p>
        </w:tc>
        <w:tc>
          <w:tcPr>
            <w:tcW w:w="570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r w:rsidRPr="002861F5">
              <w:rPr>
                <w:sz w:val="20"/>
                <w:szCs w:val="20"/>
              </w:rPr>
              <w:t>12х3,</w:t>
            </w:r>
            <w:r w:rsidR="00890B7B" w:rsidRPr="002861F5">
              <w:rPr>
                <w:sz w:val="20"/>
                <w:szCs w:val="20"/>
              </w:rPr>
              <w:t xml:space="preserve"> </w:t>
            </w:r>
            <w:r w:rsidRPr="002861F5">
              <w:rPr>
                <w:sz w:val="20"/>
                <w:szCs w:val="20"/>
              </w:rPr>
              <w:t>36</w:t>
            </w:r>
          </w:p>
        </w:tc>
      </w:tr>
      <w:tr w:rsidR="00890B7B" w:rsidRPr="002861F5">
        <w:trPr>
          <w:trHeight w:val="434"/>
        </w:trPr>
        <w:tc>
          <w:tcPr>
            <w:tcW w:w="1042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380" w:name="_Toc27552342"/>
            <w:bookmarkStart w:id="381" w:name="_Toc27552513"/>
            <w:bookmarkStart w:id="382" w:name="_Toc27553660"/>
            <w:bookmarkStart w:id="383" w:name="_Toc27555470"/>
            <w:r w:rsidRPr="002861F5">
              <w:rPr>
                <w:sz w:val="20"/>
                <w:szCs w:val="20"/>
              </w:rPr>
              <w:t>Здание для отдыха и обогрева рабочих</w:t>
            </w:r>
            <w:bookmarkEnd w:id="380"/>
            <w:bookmarkEnd w:id="381"/>
            <w:bookmarkEnd w:id="382"/>
            <w:bookmarkEnd w:id="383"/>
          </w:p>
        </w:tc>
        <w:tc>
          <w:tcPr>
            <w:tcW w:w="573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r w:rsidRPr="002861F5">
              <w:rPr>
                <w:sz w:val="20"/>
                <w:szCs w:val="20"/>
              </w:rPr>
              <w:t>42</w:t>
            </w:r>
          </w:p>
        </w:tc>
        <w:tc>
          <w:tcPr>
            <w:tcW w:w="669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384" w:name="_Toc27552344"/>
            <w:bookmarkStart w:id="385" w:name="_Toc27552515"/>
            <w:bookmarkStart w:id="386" w:name="_Toc27553662"/>
            <w:bookmarkStart w:id="387" w:name="_Toc27555472"/>
            <w:r w:rsidRPr="002861F5">
              <w:rPr>
                <w:sz w:val="20"/>
                <w:szCs w:val="20"/>
              </w:rPr>
              <w:t>100</w:t>
            </w:r>
            <w:bookmarkEnd w:id="384"/>
            <w:bookmarkEnd w:id="385"/>
            <w:bookmarkEnd w:id="386"/>
            <w:bookmarkEnd w:id="387"/>
          </w:p>
        </w:tc>
        <w:tc>
          <w:tcPr>
            <w:tcW w:w="626" w:type="pct"/>
          </w:tcPr>
          <w:p w:rsidR="008370CF" w:rsidRPr="002861F5" w:rsidRDefault="008370CF" w:rsidP="002861F5">
            <w:pPr>
              <w:spacing w:line="360" w:lineRule="auto"/>
              <w:rPr>
                <w:sz w:val="20"/>
                <w:szCs w:val="20"/>
              </w:rPr>
            </w:pPr>
            <w:r w:rsidRPr="002861F5">
              <w:rPr>
                <w:sz w:val="20"/>
                <w:szCs w:val="20"/>
              </w:rPr>
              <w:t>м</w:t>
            </w:r>
            <w:r w:rsidRPr="002861F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24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388" w:name="_Toc27552345"/>
            <w:bookmarkStart w:id="389" w:name="_Toc27552516"/>
            <w:bookmarkStart w:id="390" w:name="_Toc27553663"/>
            <w:bookmarkStart w:id="391" w:name="_Toc27555473"/>
            <w:r w:rsidRPr="002861F5">
              <w:rPr>
                <w:sz w:val="20"/>
                <w:szCs w:val="20"/>
              </w:rPr>
              <w:t>0,9</w:t>
            </w:r>
            <w:bookmarkEnd w:id="388"/>
            <w:bookmarkEnd w:id="389"/>
            <w:bookmarkEnd w:id="390"/>
            <w:bookmarkEnd w:id="391"/>
          </w:p>
        </w:tc>
        <w:tc>
          <w:tcPr>
            <w:tcW w:w="528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392" w:name="_Toc27552346"/>
            <w:bookmarkStart w:id="393" w:name="_Toc27552517"/>
            <w:bookmarkStart w:id="394" w:name="_Toc27553664"/>
            <w:bookmarkStart w:id="395" w:name="_Toc27555474"/>
            <w:r w:rsidRPr="002861F5">
              <w:rPr>
                <w:sz w:val="20"/>
                <w:szCs w:val="20"/>
              </w:rPr>
              <w:t>3</w:t>
            </w:r>
            <w:bookmarkEnd w:id="392"/>
            <w:bookmarkEnd w:id="393"/>
            <w:bookmarkEnd w:id="394"/>
            <w:bookmarkEnd w:id="395"/>
            <w:r w:rsidRPr="002861F5">
              <w:rPr>
                <w:sz w:val="20"/>
                <w:szCs w:val="20"/>
              </w:rPr>
              <w:t>7,8</w:t>
            </w:r>
          </w:p>
        </w:tc>
        <w:tc>
          <w:tcPr>
            <w:tcW w:w="669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396" w:name="_Toc27552347"/>
            <w:bookmarkStart w:id="397" w:name="_Toc27552518"/>
            <w:bookmarkStart w:id="398" w:name="_Toc27553665"/>
            <w:bookmarkStart w:id="399" w:name="_Toc27555475"/>
            <w:r w:rsidRPr="002861F5">
              <w:rPr>
                <w:sz w:val="20"/>
                <w:szCs w:val="20"/>
              </w:rPr>
              <w:t>«Контур»</w:t>
            </w:r>
            <w:bookmarkEnd w:id="396"/>
            <w:bookmarkEnd w:id="397"/>
            <w:bookmarkEnd w:id="398"/>
            <w:bookmarkEnd w:id="399"/>
          </w:p>
        </w:tc>
        <w:tc>
          <w:tcPr>
            <w:tcW w:w="570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400" w:name="_Toc27552348"/>
            <w:bookmarkStart w:id="401" w:name="_Toc27552519"/>
            <w:bookmarkStart w:id="402" w:name="_Toc27553666"/>
            <w:bookmarkStart w:id="403" w:name="_Toc27555476"/>
            <w:r w:rsidRPr="002861F5">
              <w:rPr>
                <w:sz w:val="20"/>
                <w:szCs w:val="20"/>
              </w:rPr>
              <w:t>12х3,</w:t>
            </w:r>
            <w:bookmarkStart w:id="404" w:name="_Toc27552349"/>
            <w:bookmarkStart w:id="405" w:name="_Toc27552520"/>
            <w:bookmarkStart w:id="406" w:name="_Toc27553667"/>
            <w:bookmarkStart w:id="407" w:name="_Toc27555477"/>
            <w:bookmarkEnd w:id="400"/>
            <w:bookmarkEnd w:id="401"/>
            <w:bookmarkEnd w:id="402"/>
            <w:bookmarkEnd w:id="403"/>
            <w:r w:rsidR="00890B7B" w:rsidRPr="002861F5">
              <w:rPr>
                <w:sz w:val="20"/>
                <w:szCs w:val="20"/>
              </w:rPr>
              <w:t xml:space="preserve"> </w:t>
            </w:r>
            <w:r w:rsidRPr="002861F5">
              <w:rPr>
                <w:sz w:val="20"/>
                <w:szCs w:val="20"/>
              </w:rPr>
              <w:t>36</w:t>
            </w:r>
            <w:bookmarkEnd w:id="404"/>
            <w:bookmarkEnd w:id="405"/>
            <w:bookmarkEnd w:id="406"/>
            <w:bookmarkEnd w:id="407"/>
          </w:p>
        </w:tc>
      </w:tr>
      <w:tr w:rsidR="00890B7B" w:rsidRPr="002861F5">
        <w:trPr>
          <w:trHeight w:val="232"/>
        </w:trPr>
        <w:tc>
          <w:tcPr>
            <w:tcW w:w="1042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408" w:name="_Toc27552350"/>
            <w:bookmarkStart w:id="409" w:name="_Toc27552521"/>
            <w:bookmarkStart w:id="410" w:name="_Toc27553668"/>
            <w:bookmarkStart w:id="411" w:name="_Toc27555478"/>
            <w:r w:rsidRPr="002861F5">
              <w:rPr>
                <w:sz w:val="20"/>
                <w:szCs w:val="20"/>
              </w:rPr>
              <w:t>Душевая (жен/муж)</w:t>
            </w:r>
            <w:bookmarkEnd w:id="408"/>
            <w:bookmarkEnd w:id="409"/>
            <w:bookmarkEnd w:id="410"/>
            <w:bookmarkEnd w:id="411"/>
          </w:p>
        </w:tc>
        <w:tc>
          <w:tcPr>
            <w:tcW w:w="573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412" w:name="_Toc27552351"/>
            <w:bookmarkStart w:id="413" w:name="_Toc27552522"/>
            <w:bookmarkStart w:id="414" w:name="_Toc27553669"/>
            <w:bookmarkStart w:id="415" w:name="_Toc27555479"/>
            <w:r w:rsidRPr="002861F5">
              <w:rPr>
                <w:sz w:val="20"/>
                <w:szCs w:val="20"/>
              </w:rPr>
              <w:t>12/</w:t>
            </w:r>
            <w:bookmarkEnd w:id="412"/>
            <w:bookmarkEnd w:id="413"/>
            <w:bookmarkEnd w:id="414"/>
            <w:bookmarkEnd w:id="415"/>
            <w:r w:rsidRPr="002861F5">
              <w:rPr>
                <w:sz w:val="20"/>
                <w:szCs w:val="20"/>
              </w:rPr>
              <w:t>30</w:t>
            </w:r>
          </w:p>
        </w:tc>
        <w:tc>
          <w:tcPr>
            <w:tcW w:w="669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416" w:name="_Toc27552352"/>
            <w:bookmarkStart w:id="417" w:name="_Toc27552523"/>
            <w:bookmarkStart w:id="418" w:name="_Toc27553670"/>
            <w:bookmarkStart w:id="419" w:name="_Toc27555480"/>
            <w:r w:rsidRPr="002861F5">
              <w:rPr>
                <w:sz w:val="20"/>
                <w:szCs w:val="20"/>
              </w:rPr>
              <w:t>30/70</w:t>
            </w:r>
            <w:bookmarkEnd w:id="416"/>
            <w:bookmarkEnd w:id="417"/>
            <w:bookmarkEnd w:id="418"/>
            <w:bookmarkEnd w:id="419"/>
          </w:p>
        </w:tc>
        <w:tc>
          <w:tcPr>
            <w:tcW w:w="626" w:type="pct"/>
          </w:tcPr>
          <w:p w:rsidR="008370CF" w:rsidRPr="002861F5" w:rsidRDefault="008370CF" w:rsidP="002861F5">
            <w:pPr>
              <w:spacing w:line="360" w:lineRule="auto"/>
              <w:rPr>
                <w:sz w:val="20"/>
                <w:szCs w:val="20"/>
              </w:rPr>
            </w:pPr>
            <w:r w:rsidRPr="002861F5">
              <w:rPr>
                <w:sz w:val="20"/>
                <w:szCs w:val="20"/>
              </w:rPr>
              <w:t>м</w:t>
            </w:r>
            <w:r w:rsidRPr="002861F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24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420" w:name="_Toc27552353"/>
            <w:bookmarkStart w:id="421" w:name="_Toc27552524"/>
            <w:bookmarkStart w:id="422" w:name="_Toc27553671"/>
            <w:bookmarkStart w:id="423" w:name="_Toc27555481"/>
            <w:r w:rsidRPr="002861F5">
              <w:rPr>
                <w:sz w:val="20"/>
                <w:szCs w:val="20"/>
              </w:rPr>
              <w:t>0,5</w:t>
            </w:r>
            <w:bookmarkEnd w:id="420"/>
            <w:bookmarkEnd w:id="421"/>
            <w:bookmarkEnd w:id="422"/>
            <w:bookmarkEnd w:id="423"/>
          </w:p>
        </w:tc>
        <w:tc>
          <w:tcPr>
            <w:tcW w:w="528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424" w:name="_Toc27552354"/>
            <w:bookmarkStart w:id="425" w:name="_Toc27552525"/>
            <w:bookmarkStart w:id="426" w:name="_Toc27553672"/>
            <w:bookmarkStart w:id="427" w:name="_Toc27555482"/>
            <w:r w:rsidRPr="002861F5">
              <w:rPr>
                <w:sz w:val="20"/>
                <w:szCs w:val="20"/>
              </w:rPr>
              <w:t>6/</w:t>
            </w:r>
            <w:bookmarkEnd w:id="424"/>
            <w:bookmarkEnd w:id="425"/>
            <w:bookmarkEnd w:id="426"/>
            <w:bookmarkEnd w:id="427"/>
            <w:r w:rsidRPr="002861F5">
              <w:rPr>
                <w:sz w:val="20"/>
                <w:szCs w:val="20"/>
              </w:rPr>
              <w:t>15</w:t>
            </w:r>
          </w:p>
        </w:tc>
        <w:tc>
          <w:tcPr>
            <w:tcW w:w="669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r w:rsidRPr="002861F5">
              <w:rPr>
                <w:sz w:val="20"/>
                <w:szCs w:val="20"/>
              </w:rPr>
              <w:t>«Комфорт»</w:t>
            </w:r>
          </w:p>
        </w:tc>
        <w:tc>
          <w:tcPr>
            <w:tcW w:w="570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428" w:name="_Toc27552356"/>
            <w:bookmarkStart w:id="429" w:name="_Toc27552527"/>
            <w:bookmarkStart w:id="430" w:name="_Toc27553674"/>
            <w:bookmarkStart w:id="431" w:name="_Toc27555484"/>
            <w:r w:rsidRPr="002861F5">
              <w:rPr>
                <w:sz w:val="20"/>
                <w:szCs w:val="20"/>
              </w:rPr>
              <w:t>9х3,</w:t>
            </w:r>
            <w:bookmarkEnd w:id="428"/>
            <w:bookmarkEnd w:id="429"/>
            <w:bookmarkEnd w:id="430"/>
            <w:bookmarkEnd w:id="431"/>
            <w:r w:rsidR="00890B7B" w:rsidRPr="002861F5">
              <w:rPr>
                <w:sz w:val="20"/>
                <w:szCs w:val="20"/>
              </w:rPr>
              <w:t xml:space="preserve"> </w:t>
            </w:r>
            <w:r w:rsidRPr="002861F5">
              <w:rPr>
                <w:sz w:val="20"/>
                <w:szCs w:val="20"/>
              </w:rPr>
              <w:t>27</w:t>
            </w:r>
          </w:p>
        </w:tc>
      </w:tr>
      <w:tr w:rsidR="00890B7B" w:rsidRPr="002861F5">
        <w:trPr>
          <w:trHeight w:val="217"/>
        </w:trPr>
        <w:tc>
          <w:tcPr>
            <w:tcW w:w="1042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432" w:name="_Toc27552358"/>
            <w:bookmarkStart w:id="433" w:name="_Toc27552529"/>
            <w:bookmarkStart w:id="434" w:name="_Toc27553676"/>
            <w:bookmarkStart w:id="435" w:name="_Toc27555486"/>
            <w:r w:rsidRPr="002861F5">
              <w:rPr>
                <w:sz w:val="20"/>
                <w:szCs w:val="20"/>
              </w:rPr>
              <w:t>Умывальная(жен/муж)</w:t>
            </w:r>
            <w:bookmarkEnd w:id="432"/>
            <w:bookmarkEnd w:id="433"/>
            <w:bookmarkEnd w:id="434"/>
            <w:bookmarkEnd w:id="435"/>
          </w:p>
        </w:tc>
        <w:tc>
          <w:tcPr>
            <w:tcW w:w="573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r w:rsidRPr="002861F5">
              <w:rPr>
                <w:sz w:val="20"/>
                <w:szCs w:val="20"/>
              </w:rPr>
              <w:t>12/30</w:t>
            </w:r>
          </w:p>
        </w:tc>
        <w:tc>
          <w:tcPr>
            <w:tcW w:w="669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436" w:name="_Toc27552360"/>
            <w:bookmarkStart w:id="437" w:name="_Toc27552531"/>
            <w:bookmarkStart w:id="438" w:name="_Toc27553678"/>
            <w:bookmarkStart w:id="439" w:name="_Toc27555488"/>
            <w:r w:rsidRPr="002861F5">
              <w:rPr>
                <w:sz w:val="20"/>
                <w:szCs w:val="20"/>
              </w:rPr>
              <w:t>30/70</w:t>
            </w:r>
            <w:bookmarkEnd w:id="436"/>
            <w:bookmarkEnd w:id="437"/>
            <w:bookmarkEnd w:id="438"/>
            <w:bookmarkEnd w:id="439"/>
          </w:p>
        </w:tc>
        <w:tc>
          <w:tcPr>
            <w:tcW w:w="626" w:type="pct"/>
          </w:tcPr>
          <w:p w:rsidR="008370CF" w:rsidRPr="002861F5" w:rsidRDefault="008370CF" w:rsidP="002861F5">
            <w:pPr>
              <w:spacing w:line="360" w:lineRule="auto"/>
              <w:rPr>
                <w:sz w:val="20"/>
                <w:szCs w:val="20"/>
              </w:rPr>
            </w:pPr>
            <w:r w:rsidRPr="002861F5">
              <w:rPr>
                <w:sz w:val="20"/>
                <w:szCs w:val="20"/>
              </w:rPr>
              <w:t>м</w:t>
            </w:r>
            <w:r w:rsidRPr="002861F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24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440" w:name="_Toc27552361"/>
            <w:bookmarkStart w:id="441" w:name="_Toc27552532"/>
            <w:bookmarkStart w:id="442" w:name="_Toc27553679"/>
            <w:bookmarkStart w:id="443" w:name="_Toc27555489"/>
            <w:r w:rsidRPr="002861F5">
              <w:rPr>
                <w:sz w:val="20"/>
                <w:szCs w:val="20"/>
              </w:rPr>
              <w:t>0,03</w:t>
            </w:r>
            <w:bookmarkEnd w:id="440"/>
            <w:bookmarkEnd w:id="441"/>
            <w:bookmarkEnd w:id="442"/>
            <w:bookmarkEnd w:id="443"/>
          </w:p>
        </w:tc>
        <w:tc>
          <w:tcPr>
            <w:tcW w:w="528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444" w:name="_Toc27552362"/>
            <w:bookmarkStart w:id="445" w:name="_Toc27552533"/>
            <w:bookmarkStart w:id="446" w:name="_Toc27553680"/>
            <w:bookmarkStart w:id="447" w:name="_Toc27555490"/>
            <w:r w:rsidRPr="002861F5">
              <w:rPr>
                <w:sz w:val="20"/>
                <w:szCs w:val="20"/>
              </w:rPr>
              <w:t>0,36/0,</w:t>
            </w:r>
            <w:bookmarkEnd w:id="444"/>
            <w:bookmarkEnd w:id="445"/>
            <w:bookmarkEnd w:id="446"/>
            <w:bookmarkEnd w:id="447"/>
            <w:r w:rsidRPr="002861F5">
              <w:rPr>
                <w:sz w:val="20"/>
                <w:szCs w:val="20"/>
              </w:rPr>
              <w:t>9</w:t>
            </w:r>
          </w:p>
        </w:tc>
        <w:tc>
          <w:tcPr>
            <w:tcW w:w="669" w:type="pct"/>
            <w:vMerge w:val="restar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448" w:name="_Toc27552363"/>
            <w:bookmarkStart w:id="449" w:name="_Toc27552534"/>
            <w:bookmarkStart w:id="450" w:name="_Toc27553681"/>
            <w:bookmarkStart w:id="451" w:name="_Toc27555491"/>
            <w:r w:rsidRPr="002861F5">
              <w:rPr>
                <w:sz w:val="20"/>
                <w:szCs w:val="20"/>
              </w:rPr>
              <w:t>«Лесник»</w:t>
            </w:r>
            <w:bookmarkEnd w:id="448"/>
            <w:bookmarkEnd w:id="449"/>
            <w:bookmarkEnd w:id="450"/>
            <w:bookmarkEnd w:id="451"/>
          </w:p>
        </w:tc>
        <w:tc>
          <w:tcPr>
            <w:tcW w:w="570" w:type="pct"/>
            <w:vMerge w:val="restar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452" w:name="_Toc27552364"/>
            <w:bookmarkStart w:id="453" w:name="_Toc27552535"/>
            <w:bookmarkStart w:id="454" w:name="_Toc27553682"/>
            <w:bookmarkStart w:id="455" w:name="_Toc27555492"/>
            <w:r w:rsidRPr="002861F5">
              <w:rPr>
                <w:sz w:val="20"/>
                <w:szCs w:val="20"/>
              </w:rPr>
              <w:t>6х3,</w:t>
            </w:r>
            <w:bookmarkStart w:id="456" w:name="_Toc27552365"/>
            <w:bookmarkStart w:id="457" w:name="_Toc27552536"/>
            <w:bookmarkStart w:id="458" w:name="_Toc27553683"/>
            <w:bookmarkStart w:id="459" w:name="_Toc27555493"/>
            <w:bookmarkEnd w:id="452"/>
            <w:bookmarkEnd w:id="453"/>
            <w:bookmarkEnd w:id="454"/>
            <w:bookmarkEnd w:id="455"/>
            <w:r w:rsidR="00890B7B" w:rsidRPr="002861F5">
              <w:rPr>
                <w:sz w:val="20"/>
                <w:szCs w:val="20"/>
              </w:rPr>
              <w:t xml:space="preserve"> </w:t>
            </w:r>
            <w:r w:rsidRPr="002861F5">
              <w:rPr>
                <w:sz w:val="20"/>
                <w:szCs w:val="20"/>
              </w:rPr>
              <w:t>18</w:t>
            </w:r>
            <w:bookmarkEnd w:id="456"/>
            <w:bookmarkEnd w:id="457"/>
            <w:bookmarkEnd w:id="458"/>
            <w:bookmarkEnd w:id="459"/>
          </w:p>
        </w:tc>
      </w:tr>
      <w:tr w:rsidR="00890B7B" w:rsidRPr="002861F5">
        <w:trPr>
          <w:trHeight w:val="449"/>
        </w:trPr>
        <w:tc>
          <w:tcPr>
            <w:tcW w:w="1042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460" w:name="_Toc27552366"/>
            <w:bookmarkStart w:id="461" w:name="_Toc27552537"/>
            <w:bookmarkStart w:id="462" w:name="_Toc27553684"/>
            <w:bookmarkStart w:id="463" w:name="_Toc27555494"/>
            <w:r w:rsidRPr="002861F5">
              <w:rPr>
                <w:sz w:val="20"/>
                <w:szCs w:val="20"/>
              </w:rPr>
              <w:t>Сушилка для одежды и обуви</w:t>
            </w:r>
            <w:bookmarkEnd w:id="460"/>
            <w:bookmarkEnd w:id="461"/>
            <w:bookmarkEnd w:id="462"/>
            <w:bookmarkEnd w:id="463"/>
          </w:p>
        </w:tc>
        <w:tc>
          <w:tcPr>
            <w:tcW w:w="573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r w:rsidRPr="002861F5">
              <w:rPr>
                <w:sz w:val="20"/>
                <w:szCs w:val="20"/>
              </w:rPr>
              <w:t>42</w:t>
            </w:r>
          </w:p>
        </w:tc>
        <w:tc>
          <w:tcPr>
            <w:tcW w:w="669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464" w:name="_Toc27552368"/>
            <w:bookmarkStart w:id="465" w:name="_Toc27552539"/>
            <w:bookmarkStart w:id="466" w:name="_Toc27553686"/>
            <w:bookmarkStart w:id="467" w:name="_Toc27555496"/>
            <w:r w:rsidRPr="002861F5">
              <w:rPr>
                <w:sz w:val="20"/>
                <w:szCs w:val="20"/>
              </w:rPr>
              <w:t>100</w:t>
            </w:r>
            <w:bookmarkEnd w:id="464"/>
            <w:bookmarkEnd w:id="465"/>
            <w:bookmarkEnd w:id="466"/>
            <w:bookmarkEnd w:id="467"/>
          </w:p>
        </w:tc>
        <w:tc>
          <w:tcPr>
            <w:tcW w:w="626" w:type="pct"/>
          </w:tcPr>
          <w:p w:rsidR="008370CF" w:rsidRPr="002861F5" w:rsidRDefault="008370CF" w:rsidP="002861F5">
            <w:pPr>
              <w:spacing w:line="360" w:lineRule="auto"/>
              <w:rPr>
                <w:sz w:val="20"/>
                <w:szCs w:val="20"/>
              </w:rPr>
            </w:pPr>
            <w:r w:rsidRPr="002861F5">
              <w:rPr>
                <w:sz w:val="20"/>
                <w:szCs w:val="20"/>
              </w:rPr>
              <w:t>м</w:t>
            </w:r>
            <w:r w:rsidRPr="002861F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24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468" w:name="_Toc27552369"/>
            <w:bookmarkStart w:id="469" w:name="_Toc27552540"/>
            <w:bookmarkStart w:id="470" w:name="_Toc27553687"/>
            <w:bookmarkStart w:id="471" w:name="_Toc27555497"/>
            <w:r w:rsidRPr="002861F5">
              <w:rPr>
                <w:sz w:val="20"/>
                <w:szCs w:val="20"/>
              </w:rPr>
              <w:t>0,1</w:t>
            </w:r>
            <w:bookmarkEnd w:id="468"/>
            <w:bookmarkEnd w:id="469"/>
            <w:bookmarkEnd w:id="470"/>
            <w:bookmarkEnd w:id="471"/>
          </w:p>
        </w:tc>
        <w:tc>
          <w:tcPr>
            <w:tcW w:w="528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r w:rsidRPr="002861F5">
              <w:rPr>
                <w:sz w:val="20"/>
                <w:szCs w:val="20"/>
              </w:rPr>
              <w:t>4,2</w:t>
            </w:r>
          </w:p>
        </w:tc>
        <w:tc>
          <w:tcPr>
            <w:tcW w:w="669" w:type="pct"/>
            <w:vMerge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  <w:tc>
          <w:tcPr>
            <w:tcW w:w="570" w:type="pct"/>
            <w:vMerge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</w:tr>
      <w:tr w:rsidR="00890B7B" w:rsidRPr="002861F5">
        <w:trPr>
          <w:trHeight w:val="217"/>
        </w:trPr>
        <w:tc>
          <w:tcPr>
            <w:tcW w:w="1042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472" w:name="_Toc27552371"/>
            <w:bookmarkStart w:id="473" w:name="_Toc27552542"/>
            <w:bookmarkStart w:id="474" w:name="_Toc27553689"/>
            <w:bookmarkStart w:id="475" w:name="_Toc27555499"/>
            <w:r w:rsidRPr="002861F5">
              <w:rPr>
                <w:sz w:val="20"/>
                <w:szCs w:val="20"/>
              </w:rPr>
              <w:t>Уборная (жен/муж)</w:t>
            </w:r>
            <w:bookmarkEnd w:id="472"/>
            <w:bookmarkEnd w:id="473"/>
            <w:bookmarkEnd w:id="474"/>
            <w:bookmarkEnd w:id="475"/>
          </w:p>
        </w:tc>
        <w:tc>
          <w:tcPr>
            <w:tcW w:w="573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r w:rsidRPr="002861F5">
              <w:rPr>
                <w:sz w:val="20"/>
                <w:szCs w:val="20"/>
              </w:rPr>
              <w:t>12/30</w:t>
            </w:r>
          </w:p>
        </w:tc>
        <w:tc>
          <w:tcPr>
            <w:tcW w:w="669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476" w:name="_Toc27552373"/>
            <w:bookmarkStart w:id="477" w:name="_Toc27552544"/>
            <w:bookmarkStart w:id="478" w:name="_Toc27553691"/>
            <w:bookmarkStart w:id="479" w:name="_Toc27555501"/>
            <w:r w:rsidRPr="002861F5">
              <w:rPr>
                <w:sz w:val="20"/>
                <w:szCs w:val="20"/>
              </w:rPr>
              <w:t>30/70</w:t>
            </w:r>
            <w:bookmarkEnd w:id="476"/>
            <w:bookmarkEnd w:id="477"/>
            <w:bookmarkEnd w:id="478"/>
            <w:bookmarkEnd w:id="479"/>
          </w:p>
        </w:tc>
        <w:tc>
          <w:tcPr>
            <w:tcW w:w="626" w:type="pct"/>
          </w:tcPr>
          <w:p w:rsidR="008370CF" w:rsidRPr="002861F5" w:rsidRDefault="008370CF" w:rsidP="002861F5">
            <w:pPr>
              <w:spacing w:line="360" w:lineRule="auto"/>
              <w:rPr>
                <w:sz w:val="20"/>
                <w:szCs w:val="20"/>
              </w:rPr>
            </w:pPr>
            <w:r w:rsidRPr="002861F5">
              <w:rPr>
                <w:sz w:val="20"/>
                <w:szCs w:val="20"/>
              </w:rPr>
              <w:t>м</w:t>
            </w:r>
            <w:r w:rsidRPr="002861F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24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480" w:name="_Toc27552374"/>
            <w:bookmarkStart w:id="481" w:name="_Toc27552545"/>
            <w:bookmarkStart w:id="482" w:name="_Toc27553692"/>
            <w:bookmarkStart w:id="483" w:name="_Toc27555502"/>
            <w:r w:rsidRPr="002861F5">
              <w:rPr>
                <w:sz w:val="20"/>
                <w:szCs w:val="20"/>
              </w:rPr>
              <w:t>0,1</w:t>
            </w:r>
            <w:bookmarkEnd w:id="480"/>
            <w:bookmarkEnd w:id="481"/>
            <w:bookmarkEnd w:id="482"/>
            <w:bookmarkEnd w:id="483"/>
          </w:p>
        </w:tc>
        <w:tc>
          <w:tcPr>
            <w:tcW w:w="528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484" w:name="_Toc27552375"/>
            <w:bookmarkStart w:id="485" w:name="_Toc27552546"/>
            <w:bookmarkStart w:id="486" w:name="_Toc27553693"/>
            <w:bookmarkStart w:id="487" w:name="_Toc27555503"/>
            <w:r w:rsidRPr="002861F5">
              <w:rPr>
                <w:sz w:val="20"/>
                <w:szCs w:val="20"/>
              </w:rPr>
              <w:t>1,2/</w:t>
            </w:r>
            <w:bookmarkEnd w:id="484"/>
            <w:bookmarkEnd w:id="485"/>
            <w:bookmarkEnd w:id="486"/>
            <w:bookmarkEnd w:id="487"/>
            <w:r w:rsidRPr="002861F5">
              <w:rPr>
                <w:sz w:val="20"/>
                <w:szCs w:val="20"/>
              </w:rPr>
              <w:t>3,0</w:t>
            </w:r>
          </w:p>
        </w:tc>
        <w:tc>
          <w:tcPr>
            <w:tcW w:w="669" w:type="pct"/>
            <w:vMerge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  <w:tc>
          <w:tcPr>
            <w:tcW w:w="570" w:type="pct"/>
            <w:vMerge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</w:tr>
      <w:tr w:rsidR="00890B7B" w:rsidRPr="002861F5">
        <w:trPr>
          <w:trHeight w:val="217"/>
        </w:trPr>
        <w:tc>
          <w:tcPr>
            <w:tcW w:w="1042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488" w:name="_Toc27552376"/>
            <w:bookmarkStart w:id="489" w:name="_Toc27552547"/>
            <w:bookmarkStart w:id="490" w:name="_Toc27553694"/>
            <w:bookmarkStart w:id="491" w:name="_Toc27555504"/>
            <w:r w:rsidRPr="002861F5">
              <w:rPr>
                <w:sz w:val="20"/>
                <w:szCs w:val="20"/>
              </w:rPr>
              <w:t>Буфет</w:t>
            </w:r>
            <w:bookmarkEnd w:id="488"/>
            <w:bookmarkEnd w:id="489"/>
            <w:bookmarkEnd w:id="490"/>
            <w:bookmarkEnd w:id="491"/>
          </w:p>
        </w:tc>
        <w:tc>
          <w:tcPr>
            <w:tcW w:w="573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r w:rsidRPr="002861F5">
              <w:rPr>
                <w:sz w:val="20"/>
                <w:szCs w:val="20"/>
              </w:rPr>
              <w:t>42</w:t>
            </w:r>
          </w:p>
        </w:tc>
        <w:tc>
          <w:tcPr>
            <w:tcW w:w="669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492" w:name="_Toc27552378"/>
            <w:bookmarkStart w:id="493" w:name="_Toc27552549"/>
            <w:bookmarkStart w:id="494" w:name="_Toc27553696"/>
            <w:bookmarkStart w:id="495" w:name="_Toc27555506"/>
            <w:r w:rsidRPr="002861F5">
              <w:rPr>
                <w:sz w:val="20"/>
                <w:szCs w:val="20"/>
              </w:rPr>
              <w:t>100</w:t>
            </w:r>
            <w:bookmarkEnd w:id="492"/>
            <w:bookmarkEnd w:id="493"/>
            <w:bookmarkEnd w:id="494"/>
            <w:bookmarkEnd w:id="495"/>
          </w:p>
        </w:tc>
        <w:tc>
          <w:tcPr>
            <w:tcW w:w="626" w:type="pct"/>
          </w:tcPr>
          <w:p w:rsidR="008370CF" w:rsidRPr="002861F5" w:rsidRDefault="008370CF" w:rsidP="002861F5">
            <w:pPr>
              <w:spacing w:line="360" w:lineRule="auto"/>
              <w:rPr>
                <w:sz w:val="20"/>
                <w:szCs w:val="20"/>
              </w:rPr>
            </w:pPr>
            <w:r w:rsidRPr="002861F5">
              <w:rPr>
                <w:sz w:val="20"/>
                <w:szCs w:val="20"/>
              </w:rPr>
              <w:t>м</w:t>
            </w:r>
            <w:r w:rsidRPr="002861F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24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496" w:name="_Toc27552379"/>
            <w:bookmarkStart w:id="497" w:name="_Toc27552550"/>
            <w:bookmarkStart w:id="498" w:name="_Toc27553697"/>
            <w:bookmarkStart w:id="499" w:name="_Toc27555507"/>
            <w:r w:rsidRPr="002861F5">
              <w:rPr>
                <w:sz w:val="20"/>
                <w:szCs w:val="20"/>
              </w:rPr>
              <w:t>0,5</w:t>
            </w:r>
            <w:bookmarkEnd w:id="496"/>
            <w:bookmarkEnd w:id="497"/>
            <w:bookmarkEnd w:id="498"/>
            <w:bookmarkEnd w:id="499"/>
          </w:p>
        </w:tc>
        <w:tc>
          <w:tcPr>
            <w:tcW w:w="528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r w:rsidRPr="002861F5">
              <w:rPr>
                <w:sz w:val="20"/>
                <w:szCs w:val="20"/>
              </w:rPr>
              <w:t>21</w:t>
            </w:r>
          </w:p>
        </w:tc>
        <w:tc>
          <w:tcPr>
            <w:tcW w:w="669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r w:rsidRPr="002861F5">
              <w:rPr>
                <w:sz w:val="20"/>
                <w:szCs w:val="20"/>
              </w:rPr>
              <w:t>«Комфорт»</w:t>
            </w:r>
          </w:p>
        </w:tc>
        <w:tc>
          <w:tcPr>
            <w:tcW w:w="570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500" w:name="_Toc27552382"/>
            <w:bookmarkStart w:id="501" w:name="_Toc27552553"/>
            <w:bookmarkStart w:id="502" w:name="_Toc27553700"/>
            <w:bookmarkStart w:id="503" w:name="_Toc27555510"/>
            <w:r w:rsidRPr="002861F5">
              <w:rPr>
                <w:sz w:val="20"/>
                <w:szCs w:val="20"/>
              </w:rPr>
              <w:t>9х3,</w:t>
            </w:r>
            <w:bookmarkEnd w:id="500"/>
            <w:bookmarkEnd w:id="501"/>
            <w:bookmarkEnd w:id="502"/>
            <w:bookmarkEnd w:id="503"/>
            <w:r w:rsidR="00890B7B" w:rsidRPr="002861F5">
              <w:rPr>
                <w:sz w:val="20"/>
                <w:szCs w:val="20"/>
              </w:rPr>
              <w:t xml:space="preserve"> </w:t>
            </w:r>
            <w:r w:rsidRPr="002861F5">
              <w:rPr>
                <w:sz w:val="20"/>
                <w:szCs w:val="20"/>
              </w:rPr>
              <w:t>27</w:t>
            </w:r>
          </w:p>
        </w:tc>
      </w:tr>
      <w:tr w:rsidR="002D5FB5" w:rsidRPr="002861F5">
        <w:trPr>
          <w:trHeight w:val="232"/>
        </w:trPr>
        <w:tc>
          <w:tcPr>
            <w:tcW w:w="5000" w:type="pct"/>
            <w:gridSpan w:val="8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i/>
                <w:sz w:val="20"/>
                <w:szCs w:val="20"/>
              </w:rPr>
            </w:pPr>
            <w:bookmarkStart w:id="504" w:name="_Toc27552555"/>
            <w:bookmarkStart w:id="505" w:name="_Toc27553702"/>
            <w:bookmarkStart w:id="506" w:name="_Toc27555512"/>
            <w:r w:rsidRPr="002861F5">
              <w:rPr>
                <w:i/>
                <w:sz w:val="20"/>
                <w:szCs w:val="20"/>
              </w:rPr>
              <w:t>3. Объекты различного назначения</w:t>
            </w:r>
            <w:bookmarkEnd w:id="504"/>
            <w:bookmarkEnd w:id="505"/>
            <w:bookmarkEnd w:id="506"/>
          </w:p>
        </w:tc>
      </w:tr>
      <w:tr w:rsidR="00890B7B" w:rsidRPr="002861F5">
        <w:trPr>
          <w:trHeight w:val="217"/>
        </w:trPr>
        <w:tc>
          <w:tcPr>
            <w:tcW w:w="1042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507" w:name="_Toc27552556"/>
            <w:bookmarkStart w:id="508" w:name="_Toc27553703"/>
            <w:bookmarkStart w:id="509" w:name="_Toc27555513"/>
            <w:r w:rsidRPr="002861F5">
              <w:rPr>
                <w:sz w:val="20"/>
                <w:szCs w:val="20"/>
              </w:rPr>
              <w:t>Малярная станция</w:t>
            </w:r>
            <w:bookmarkEnd w:id="507"/>
            <w:bookmarkEnd w:id="508"/>
            <w:bookmarkEnd w:id="509"/>
          </w:p>
        </w:tc>
        <w:tc>
          <w:tcPr>
            <w:tcW w:w="573" w:type="pct"/>
          </w:tcPr>
          <w:p w:rsidR="008370CF" w:rsidRPr="002861F5" w:rsidRDefault="007263A8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r w:rsidRPr="002861F5">
              <w:rPr>
                <w:sz w:val="20"/>
                <w:szCs w:val="20"/>
              </w:rPr>
              <w:t>24,075</w:t>
            </w:r>
          </w:p>
        </w:tc>
        <w:tc>
          <w:tcPr>
            <w:tcW w:w="669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:rsidR="008370CF" w:rsidRPr="002861F5" w:rsidRDefault="008370CF" w:rsidP="002861F5">
            <w:pPr>
              <w:spacing w:line="360" w:lineRule="auto"/>
              <w:rPr>
                <w:sz w:val="20"/>
                <w:szCs w:val="20"/>
              </w:rPr>
            </w:pPr>
            <w:r w:rsidRPr="002861F5">
              <w:rPr>
                <w:sz w:val="20"/>
                <w:szCs w:val="20"/>
              </w:rPr>
              <w:t>м</w:t>
            </w:r>
            <w:r w:rsidRPr="002861F5">
              <w:rPr>
                <w:sz w:val="20"/>
                <w:szCs w:val="20"/>
                <w:vertAlign w:val="superscript"/>
              </w:rPr>
              <w:t>2</w:t>
            </w:r>
            <w:r w:rsidRPr="002861F5">
              <w:rPr>
                <w:sz w:val="20"/>
                <w:szCs w:val="20"/>
              </w:rPr>
              <w:t>/млн.руб</w:t>
            </w:r>
          </w:p>
        </w:tc>
        <w:tc>
          <w:tcPr>
            <w:tcW w:w="324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  <w:tc>
          <w:tcPr>
            <w:tcW w:w="528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  <w:tc>
          <w:tcPr>
            <w:tcW w:w="669" w:type="pct"/>
            <w:vMerge w:val="restar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510" w:name="_Toc27552558"/>
            <w:bookmarkStart w:id="511" w:name="_Toc27553705"/>
            <w:bookmarkStart w:id="512" w:name="_Toc27555515"/>
            <w:r w:rsidRPr="002861F5">
              <w:rPr>
                <w:sz w:val="20"/>
                <w:szCs w:val="20"/>
              </w:rPr>
              <w:t>«Контур»</w:t>
            </w:r>
            <w:bookmarkEnd w:id="510"/>
            <w:bookmarkEnd w:id="511"/>
            <w:bookmarkEnd w:id="512"/>
          </w:p>
        </w:tc>
        <w:tc>
          <w:tcPr>
            <w:tcW w:w="570" w:type="pct"/>
            <w:vMerge w:val="restar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513" w:name="_Toc27552559"/>
            <w:bookmarkStart w:id="514" w:name="_Toc27553706"/>
            <w:bookmarkStart w:id="515" w:name="_Toc27555516"/>
            <w:r w:rsidRPr="002861F5">
              <w:rPr>
                <w:sz w:val="20"/>
                <w:szCs w:val="20"/>
              </w:rPr>
              <w:t>12х3,</w:t>
            </w:r>
            <w:bookmarkStart w:id="516" w:name="_Toc27552560"/>
            <w:bookmarkStart w:id="517" w:name="_Toc27553707"/>
            <w:bookmarkStart w:id="518" w:name="_Toc27555517"/>
            <w:bookmarkEnd w:id="513"/>
            <w:bookmarkEnd w:id="514"/>
            <w:bookmarkEnd w:id="515"/>
            <w:r w:rsidR="00890B7B" w:rsidRPr="002861F5">
              <w:rPr>
                <w:sz w:val="20"/>
                <w:szCs w:val="20"/>
              </w:rPr>
              <w:t xml:space="preserve"> </w:t>
            </w:r>
            <w:r w:rsidRPr="002861F5">
              <w:rPr>
                <w:sz w:val="20"/>
                <w:szCs w:val="20"/>
              </w:rPr>
              <w:t>36</w:t>
            </w:r>
            <w:bookmarkEnd w:id="516"/>
            <w:bookmarkEnd w:id="517"/>
            <w:bookmarkEnd w:id="518"/>
          </w:p>
        </w:tc>
      </w:tr>
      <w:tr w:rsidR="00890B7B" w:rsidRPr="002861F5">
        <w:trPr>
          <w:trHeight w:val="217"/>
        </w:trPr>
        <w:tc>
          <w:tcPr>
            <w:tcW w:w="1042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519" w:name="_Toc27552561"/>
            <w:bookmarkStart w:id="520" w:name="_Toc27553708"/>
            <w:bookmarkStart w:id="521" w:name="_Toc27555518"/>
            <w:r w:rsidRPr="002861F5">
              <w:rPr>
                <w:sz w:val="20"/>
                <w:szCs w:val="20"/>
              </w:rPr>
              <w:t>Штукатурная станция</w:t>
            </w:r>
            <w:bookmarkEnd w:id="519"/>
            <w:bookmarkEnd w:id="520"/>
            <w:bookmarkEnd w:id="521"/>
          </w:p>
        </w:tc>
        <w:tc>
          <w:tcPr>
            <w:tcW w:w="573" w:type="pct"/>
          </w:tcPr>
          <w:p w:rsidR="008370CF" w:rsidRPr="002861F5" w:rsidRDefault="007263A8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r w:rsidRPr="002861F5">
              <w:rPr>
                <w:sz w:val="20"/>
                <w:szCs w:val="20"/>
              </w:rPr>
              <w:t>24,075</w:t>
            </w:r>
          </w:p>
        </w:tc>
        <w:tc>
          <w:tcPr>
            <w:tcW w:w="669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:rsidR="008370CF" w:rsidRPr="002861F5" w:rsidRDefault="008370CF" w:rsidP="002861F5">
            <w:pPr>
              <w:spacing w:line="360" w:lineRule="auto"/>
              <w:rPr>
                <w:sz w:val="20"/>
                <w:szCs w:val="20"/>
              </w:rPr>
            </w:pPr>
            <w:r w:rsidRPr="002861F5">
              <w:rPr>
                <w:sz w:val="20"/>
                <w:szCs w:val="20"/>
              </w:rPr>
              <w:t>м</w:t>
            </w:r>
            <w:r w:rsidRPr="002861F5">
              <w:rPr>
                <w:sz w:val="20"/>
                <w:szCs w:val="20"/>
                <w:vertAlign w:val="superscript"/>
              </w:rPr>
              <w:t>2</w:t>
            </w:r>
            <w:r w:rsidRPr="002861F5">
              <w:rPr>
                <w:sz w:val="20"/>
                <w:szCs w:val="20"/>
              </w:rPr>
              <w:t>/млн.руб</w:t>
            </w:r>
          </w:p>
        </w:tc>
        <w:tc>
          <w:tcPr>
            <w:tcW w:w="324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  <w:tc>
          <w:tcPr>
            <w:tcW w:w="528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  <w:tc>
          <w:tcPr>
            <w:tcW w:w="669" w:type="pct"/>
            <w:vMerge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  <w:tc>
          <w:tcPr>
            <w:tcW w:w="570" w:type="pct"/>
            <w:vMerge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</w:tr>
      <w:tr w:rsidR="002D5FB5" w:rsidRPr="002861F5">
        <w:trPr>
          <w:trHeight w:val="232"/>
        </w:trPr>
        <w:tc>
          <w:tcPr>
            <w:tcW w:w="5000" w:type="pct"/>
            <w:gridSpan w:val="8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i/>
                <w:sz w:val="20"/>
                <w:szCs w:val="20"/>
              </w:rPr>
            </w:pPr>
            <w:bookmarkStart w:id="522" w:name="_Toc27552563"/>
            <w:bookmarkStart w:id="523" w:name="_Toc27553710"/>
            <w:bookmarkStart w:id="524" w:name="_Toc27555520"/>
            <w:r w:rsidRPr="002861F5">
              <w:rPr>
                <w:i/>
                <w:sz w:val="20"/>
                <w:szCs w:val="20"/>
              </w:rPr>
              <w:t>4. Элементы благоустройства</w:t>
            </w:r>
            <w:bookmarkEnd w:id="522"/>
            <w:bookmarkEnd w:id="523"/>
            <w:bookmarkEnd w:id="524"/>
          </w:p>
        </w:tc>
      </w:tr>
      <w:tr w:rsidR="00890B7B" w:rsidRPr="002861F5">
        <w:trPr>
          <w:trHeight w:val="217"/>
        </w:trPr>
        <w:tc>
          <w:tcPr>
            <w:tcW w:w="5000" w:type="pct"/>
            <w:gridSpan w:val="8"/>
          </w:tcPr>
          <w:p w:rsidR="00890B7B" w:rsidRPr="002861F5" w:rsidRDefault="00890B7B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525" w:name="_Toc27552564"/>
            <w:bookmarkStart w:id="526" w:name="_Toc27553711"/>
            <w:bookmarkStart w:id="527" w:name="_Toc27555521"/>
            <w:r w:rsidRPr="002861F5">
              <w:rPr>
                <w:sz w:val="20"/>
                <w:szCs w:val="20"/>
              </w:rPr>
              <w:t>Навес для отдыха</w:t>
            </w:r>
            <w:bookmarkEnd w:id="525"/>
            <w:bookmarkEnd w:id="526"/>
            <w:bookmarkEnd w:id="527"/>
          </w:p>
        </w:tc>
      </w:tr>
      <w:tr w:rsidR="00890B7B" w:rsidRPr="002861F5">
        <w:trPr>
          <w:trHeight w:val="449"/>
        </w:trPr>
        <w:tc>
          <w:tcPr>
            <w:tcW w:w="1042" w:type="pct"/>
          </w:tcPr>
          <w:p w:rsidR="008370CF" w:rsidRPr="002861F5" w:rsidRDefault="00A45477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528" w:name="_Toc27552565"/>
            <w:bookmarkStart w:id="529" w:name="_Toc27553712"/>
            <w:bookmarkStart w:id="530" w:name="_Toc27555522"/>
            <w:r w:rsidRPr="002861F5">
              <w:rPr>
                <w:sz w:val="20"/>
                <w:szCs w:val="20"/>
              </w:rPr>
              <w:t xml:space="preserve">Шит со средствами </w:t>
            </w:r>
            <w:r w:rsidR="008370CF" w:rsidRPr="002861F5">
              <w:rPr>
                <w:sz w:val="20"/>
                <w:szCs w:val="20"/>
              </w:rPr>
              <w:t>пожаротушения</w:t>
            </w:r>
            <w:bookmarkEnd w:id="528"/>
            <w:bookmarkEnd w:id="529"/>
            <w:bookmarkEnd w:id="530"/>
            <w:r w:rsidR="008370CF" w:rsidRPr="002861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:rsidR="008370CF" w:rsidRPr="002861F5" w:rsidRDefault="008370CF" w:rsidP="002861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  <w:tc>
          <w:tcPr>
            <w:tcW w:w="528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  <w:tc>
          <w:tcPr>
            <w:tcW w:w="570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</w:tr>
      <w:tr w:rsidR="00890B7B" w:rsidRPr="002861F5">
        <w:trPr>
          <w:trHeight w:val="434"/>
        </w:trPr>
        <w:tc>
          <w:tcPr>
            <w:tcW w:w="1042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531" w:name="_Toc27552566"/>
            <w:bookmarkStart w:id="532" w:name="_Toc27553713"/>
            <w:bookmarkStart w:id="533" w:name="_Toc27555523"/>
            <w:r w:rsidRPr="002861F5">
              <w:rPr>
                <w:sz w:val="20"/>
                <w:szCs w:val="20"/>
              </w:rPr>
              <w:t>Устройство для мытья обуви</w:t>
            </w:r>
            <w:bookmarkEnd w:id="531"/>
            <w:bookmarkEnd w:id="532"/>
            <w:bookmarkEnd w:id="533"/>
          </w:p>
        </w:tc>
        <w:tc>
          <w:tcPr>
            <w:tcW w:w="573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:rsidR="008370CF" w:rsidRPr="002861F5" w:rsidRDefault="008370CF" w:rsidP="002861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  <w:tc>
          <w:tcPr>
            <w:tcW w:w="528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  <w:tc>
          <w:tcPr>
            <w:tcW w:w="570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</w:tr>
      <w:tr w:rsidR="00890B7B" w:rsidRPr="002861F5">
        <w:trPr>
          <w:trHeight w:val="232"/>
        </w:trPr>
        <w:tc>
          <w:tcPr>
            <w:tcW w:w="1042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534" w:name="_Toc27552567"/>
            <w:bookmarkStart w:id="535" w:name="_Toc27553714"/>
            <w:bookmarkStart w:id="536" w:name="_Toc27555524"/>
            <w:r w:rsidRPr="002861F5">
              <w:rPr>
                <w:sz w:val="20"/>
                <w:szCs w:val="20"/>
              </w:rPr>
              <w:t>Фонтанчик для питья</w:t>
            </w:r>
            <w:bookmarkEnd w:id="534"/>
            <w:bookmarkEnd w:id="535"/>
            <w:bookmarkEnd w:id="536"/>
          </w:p>
        </w:tc>
        <w:tc>
          <w:tcPr>
            <w:tcW w:w="573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:rsidR="008370CF" w:rsidRPr="002861F5" w:rsidRDefault="008370CF" w:rsidP="002861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  <w:tc>
          <w:tcPr>
            <w:tcW w:w="528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  <w:tc>
          <w:tcPr>
            <w:tcW w:w="570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</w:tr>
      <w:tr w:rsidR="00890B7B" w:rsidRPr="002861F5">
        <w:trPr>
          <w:trHeight w:val="434"/>
        </w:trPr>
        <w:tc>
          <w:tcPr>
            <w:tcW w:w="1042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537" w:name="_Toc27552568"/>
            <w:bookmarkStart w:id="538" w:name="_Toc27553715"/>
            <w:bookmarkStart w:id="539" w:name="_Toc27555525"/>
            <w:r w:rsidRPr="002861F5">
              <w:rPr>
                <w:sz w:val="20"/>
                <w:szCs w:val="20"/>
              </w:rPr>
              <w:t>Стенд для наглядной агитации</w:t>
            </w:r>
            <w:bookmarkEnd w:id="537"/>
            <w:bookmarkEnd w:id="538"/>
            <w:bookmarkEnd w:id="539"/>
          </w:p>
        </w:tc>
        <w:tc>
          <w:tcPr>
            <w:tcW w:w="573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:rsidR="008370CF" w:rsidRPr="002861F5" w:rsidRDefault="008370CF" w:rsidP="002861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  <w:tc>
          <w:tcPr>
            <w:tcW w:w="528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  <w:tc>
          <w:tcPr>
            <w:tcW w:w="570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</w:tr>
      <w:tr w:rsidR="00890B7B" w:rsidRPr="002861F5">
        <w:trPr>
          <w:trHeight w:val="232"/>
        </w:trPr>
        <w:tc>
          <w:tcPr>
            <w:tcW w:w="1042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  <w:bookmarkStart w:id="540" w:name="_Toc27552569"/>
            <w:bookmarkStart w:id="541" w:name="_Toc27553716"/>
            <w:bookmarkStart w:id="542" w:name="_Toc27555526"/>
            <w:r w:rsidRPr="002861F5">
              <w:rPr>
                <w:sz w:val="20"/>
                <w:szCs w:val="20"/>
              </w:rPr>
              <w:t>Мусоросборник</w:t>
            </w:r>
            <w:bookmarkEnd w:id="540"/>
            <w:bookmarkEnd w:id="541"/>
            <w:bookmarkEnd w:id="542"/>
          </w:p>
        </w:tc>
        <w:tc>
          <w:tcPr>
            <w:tcW w:w="573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:rsidR="008370CF" w:rsidRPr="002861F5" w:rsidRDefault="008370CF" w:rsidP="002861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  <w:tc>
          <w:tcPr>
            <w:tcW w:w="528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  <w:tc>
          <w:tcPr>
            <w:tcW w:w="570" w:type="pct"/>
          </w:tcPr>
          <w:p w:rsidR="008370CF" w:rsidRPr="002861F5" w:rsidRDefault="008370CF" w:rsidP="002861F5">
            <w:pPr>
              <w:spacing w:line="360" w:lineRule="auto"/>
              <w:outlineLvl w:val="4"/>
              <w:rPr>
                <w:sz w:val="20"/>
                <w:szCs w:val="20"/>
              </w:rPr>
            </w:pPr>
          </w:p>
        </w:tc>
      </w:tr>
    </w:tbl>
    <w:p w:rsidR="00521AFE" w:rsidRDefault="00521AFE" w:rsidP="002861F5">
      <w:pPr>
        <w:pStyle w:val="32"/>
        <w:spacing w:after="0" w:line="360" w:lineRule="auto"/>
        <w:ind w:left="0" w:firstLine="709"/>
        <w:jc w:val="both"/>
        <w:outlineLvl w:val="4"/>
        <w:rPr>
          <w:b/>
          <w:sz w:val="28"/>
          <w:szCs w:val="28"/>
        </w:rPr>
      </w:pPr>
      <w:bookmarkStart w:id="543" w:name="_Toc27555527"/>
    </w:p>
    <w:p w:rsidR="008370CF" w:rsidRPr="002861F5" w:rsidRDefault="008370CF" w:rsidP="002861F5">
      <w:pPr>
        <w:pStyle w:val="32"/>
        <w:spacing w:after="0" w:line="360" w:lineRule="auto"/>
        <w:ind w:left="0" w:firstLine="709"/>
        <w:jc w:val="both"/>
        <w:outlineLvl w:val="4"/>
        <w:rPr>
          <w:b/>
          <w:sz w:val="28"/>
          <w:szCs w:val="28"/>
        </w:rPr>
      </w:pPr>
      <w:r w:rsidRPr="002861F5">
        <w:rPr>
          <w:b/>
          <w:sz w:val="28"/>
          <w:szCs w:val="28"/>
        </w:rPr>
        <w:t>5.2.3 Расчет площади складских помещений и складских площадей</w:t>
      </w:r>
      <w:bookmarkEnd w:id="543"/>
    </w:p>
    <w:p w:rsidR="008370CF" w:rsidRPr="002861F5" w:rsidRDefault="008370CF" w:rsidP="002861F5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2861F5">
        <w:rPr>
          <w:sz w:val="28"/>
          <w:szCs w:val="28"/>
        </w:rPr>
        <w:t>На стадии ППР решается вопрос организации приобъектных складов для временного хранения материалов, полуфабрикатов, деталей и конструкций оборудования.</w:t>
      </w:r>
    </w:p>
    <w:p w:rsidR="008370CF" w:rsidRPr="002861F5" w:rsidRDefault="008370CF" w:rsidP="002861F5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2861F5">
        <w:rPr>
          <w:sz w:val="28"/>
          <w:szCs w:val="28"/>
        </w:rPr>
        <w:t>Приобъектные склады устраивают на строительной площадке. Они состоят из открытых площадок в зоне действия монтажного механизма, навесов и закрытых отапливаемых помещений.</w:t>
      </w:r>
    </w:p>
    <w:p w:rsidR="008370CF" w:rsidRPr="002861F5" w:rsidRDefault="008370CF" w:rsidP="002861F5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2861F5">
        <w:rPr>
          <w:sz w:val="28"/>
          <w:szCs w:val="28"/>
        </w:rPr>
        <w:t>Площадь каждого вида склада определяется по формуле:</w:t>
      </w:r>
    </w:p>
    <w:p w:rsidR="008370CF" w:rsidRPr="002861F5" w:rsidRDefault="00A03BC7" w:rsidP="002861F5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2861F5">
        <w:rPr>
          <w:position w:val="-30"/>
          <w:sz w:val="28"/>
          <w:szCs w:val="28"/>
        </w:rPr>
        <w:object w:dxaOrig="1120" w:dyaOrig="680">
          <v:shape id="_x0000_i1035" type="#_x0000_t75" style="width:56.25pt;height:33.75pt" o:ole="">
            <v:imagedata r:id="rId25" o:title=""/>
          </v:shape>
          <o:OLEObject Type="Embed" ProgID="Equation.3" ShapeID="_x0000_i1035" DrawAspect="Content" ObjectID="_1469444051" r:id="rId26"/>
        </w:object>
      </w:r>
      <w:r w:rsidR="008370CF" w:rsidRPr="002861F5">
        <w:rPr>
          <w:sz w:val="28"/>
          <w:szCs w:val="28"/>
        </w:rPr>
        <w:t>, где</w:t>
      </w:r>
    </w:p>
    <w:p w:rsidR="008370CF" w:rsidRPr="002861F5" w:rsidRDefault="008370CF" w:rsidP="002861F5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2861F5">
        <w:rPr>
          <w:i/>
          <w:sz w:val="28"/>
          <w:szCs w:val="28"/>
          <w:lang w:val="en-US"/>
        </w:rPr>
        <w:t>Q</w:t>
      </w:r>
      <w:r w:rsidRPr="002861F5">
        <w:rPr>
          <w:sz w:val="28"/>
          <w:szCs w:val="28"/>
        </w:rPr>
        <w:t xml:space="preserve"> – общее число материала, необходимое для строительства;</w:t>
      </w:r>
    </w:p>
    <w:p w:rsidR="008370CF" w:rsidRPr="002861F5" w:rsidRDefault="008370CF" w:rsidP="002861F5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2861F5">
        <w:rPr>
          <w:i/>
          <w:sz w:val="28"/>
          <w:szCs w:val="28"/>
        </w:rPr>
        <w:t>α=</w:t>
      </w:r>
      <w:r w:rsidRPr="002861F5">
        <w:rPr>
          <w:sz w:val="28"/>
          <w:szCs w:val="28"/>
        </w:rPr>
        <w:t>1,1</w:t>
      </w:r>
      <w:r w:rsidRPr="002861F5">
        <w:rPr>
          <w:i/>
          <w:sz w:val="28"/>
          <w:szCs w:val="28"/>
        </w:rPr>
        <w:t xml:space="preserve"> – </w:t>
      </w:r>
      <w:r w:rsidRPr="002861F5">
        <w:rPr>
          <w:sz w:val="28"/>
          <w:szCs w:val="28"/>
        </w:rPr>
        <w:t>коэффициент неравномерности поступления материалов на склады, принимаемый</w:t>
      </w:r>
      <w:r w:rsidR="007371C7">
        <w:rPr>
          <w:sz w:val="28"/>
          <w:szCs w:val="28"/>
        </w:rPr>
        <w:t xml:space="preserve"> </w:t>
      </w:r>
      <w:r w:rsidRPr="002861F5">
        <w:rPr>
          <w:sz w:val="28"/>
          <w:szCs w:val="28"/>
        </w:rPr>
        <w:t>для автомобильного и железнодорожного транспорта;</w:t>
      </w:r>
    </w:p>
    <w:p w:rsidR="008370CF" w:rsidRPr="002861F5" w:rsidRDefault="008370CF" w:rsidP="002861F5">
      <w:pPr>
        <w:pStyle w:val="32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2861F5">
        <w:rPr>
          <w:i/>
          <w:sz w:val="28"/>
          <w:szCs w:val="28"/>
          <w:lang w:val="en-US"/>
        </w:rPr>
        <w:t>T</w:t>
      </w:r>
      <w:r w:rsidRPr="002861F5">
        <w:rPr>
          <w:i/>
          <w:sz w:val="28"/>
          <w:szCs w:val="28"/>
          <w:vertAlign w:val="subscript"/>
        </w:rPr>
        <w:t xml:space="preserve">см </w:t>
      </w:r>
      <w:r w:rsidRPr="002861F5">
        <w:rPr>
          <w:i/>
          <w:sz w:val="28"/>
          <w:szCs w:val="28"/>
        </w:rPr>
        <w:t>–</w:t>
      </w:r>
      <w:r w:rsidRPr="002861F5">
        <w:rPr>
          <w:sz w:val="28"/>
          <w:szCs w:val="28"/>
        </w:rPr>
        <w:t xml:space="preserve"> продолжительность расчетного периода потребления материала (принимается по сетевому графику и линейной диаграмме);</w:t>
      </w:r>
    </w:p>
    <w:p w:rsidR="008370CF" w:rsidRPr="002861F5" w:rsidRDefault="008370CF" w:rsidP="002861F5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2861F5">
        <w:rPr>
          <w:i/>
          <w:sz w:val="28"/>
          <w:szCs w:val="28"/>
          <w:lang w:val="en-US"/>
        </w:rPr>
        <w:t>t</w:t>
      </w:r>
      <w:r w:rsidRPr="002861F5">
        <w:rPr>
          <w:i/>
          <w:sz w:val="28"/>
          <w:szCs w:val="28"/>
        </w:rPr>
        <w:t xml:space="preserve"> </w:t>
      </w:r>
      <w:r w:rsidRPr="002861F5">
        <w:rPr>
          <w:sz w:val="28"/>
          <w:szCs w:val="28"/>
        </w:rPr>
        <w:t>– норма запаса материала в днях, принимаемая в зависимости от вида транспорта для доставки и расстояния;</w:t>
      </w:r>
    </w:p>
    <w:p w:rsidR="008370CF" w:rsidRPr="002861F5" w:rsidRDefault="008370CF" w:rsidP="002861F5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2861F5">
        <w:rPr>
          <w:i/>
          <w:sz w:val="28"/>
          <w:szCs w:val="28"/>
          <w:lang w:val="en-US"/>
        </w:rPr>
        <w:t>k</w:t>
      </w:r>
      <w:r w:rsidRPr="002861F5">
        <w:rPr>
          <w:i/>
          <w:sz w:val="28"/>
          <w:szCs w:val="28"/>
        </w:rPr>
        <w:t>=</w:t>
      </w:r>
      <w:r w:rsidRPr="002861F5">
        <w:rPr>
          <w:sz w:val="28"/>
          <w:szCs w:val="28"/>
        </w:rPr>
        <w:t>1,3</w:t>
      </w:r>
      <w:r w:rsidRPr="002861F5">
        <w:rPr>
          <w:i/>
          <w:sz w:val="28"/>
          <w:szCs w:val="28"/>
        </w:rPr>
        <w:t xml:space="preserve"> – </w:t>
      </w:r>
      <w:r w:rsidRPr="002861F5">
        <w:rPr>
          <w:sz w:val="28"/>
          <w:szCs w:val="28"/>
        </w:rPr>
        <w:t>коэффициент неравномерности потребления материалов;</w:t>
      </w:r>
    </w:p>
    <w:p w:rsidR="008370CF" w:rsidRPr="002861F5" w:rsidRDefault="008370CF" w:rsidP="002861F5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2861F5">
        <w:rPr>
          <w:i/>
          <w:sz w:val="28"/>
          <w:szCs w:val="28"/>
          <w:lang w:val="en-US"/>
        </w:rPr>
        <w:t>H</w:t>
      </w:r>
      <w:r w:rsidRPr="002861F5">
        <w:rPr>
          <w:sz w:val="28"/>
          <w:szCs w:val="28"/>
        </w:rPr>
        <w:t xml:space="preserve"> – количество материалов, укладываемых на 1м</w:t>
      </w:r>
      <w:r w:rsidRPr="002861F5">
        <w:rPr>
          <w:sz w:val="28"/>
          <w:szCs w:val="28"/>
          <w:vertAlign w:val="superscript"/>
        </w:rPr>
        <w:t>2</w:t>
      </w:r>
      <w:r w:rsidRPr="002861F5">
        <w:rPr>
          <w:sz w:val="28"/>
          <w:szCs w:val="28"/>
        </w:rPr>
        <w:t xml:space="preserve"> площади склада;</w:t>
      </w:r>
    </w:p>
    <w:p w:rsidR="008370CF" w:rsidRPr="002861F5" w:rsidRDefault="008370CF" w:rsidP="002861F5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2861F5">
        <w:rPr>
          <w:i/>
          <w:sz w:val="28"/>
          <w:szCs w:val="28"/>
        </w:rPr>
        <w:t xml:space="preserve">β – </w:t>
      </w:r>
      <w:r w:rsidRPr="002861F5">
        <w:rPr>
          <w:sz w:val="28"/>
          <w:szCs w:val="28"/>
        </w:rPr>
        <w:t>коэффициент, учитывающий использование складских площадей (проезды, проходы, вспомогательные помещения).</w:t>
      </w:r>
    </w:p>
    <w:p w:rsidR="008370CF" w:rsidRDefault="008370CF" w:rsidP="002861F5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2861F5">
        <w:rPr>
          <w:sz w:val="28"/>
          <w:szCs w:val="28"/>
        </w:rPr>
        <w:t>Расчет использования складских помещений выполняется в табличной форме (таблица 5.3). если подлежащий хранению материал расходуется мене</w:t>
      </w:r>
      <w:r w:rsidR="002D7C27" w:rsidRPr="002861F5">
        <w:rPr>
          <w:sz w:val="28"/>
          <w:szCs w:val="28"/>
        </w:rPr>
        <w:t>е</w:t>
      </w:r>
      <w:r w:rsidRPr="002861F5">
        <w:rPr>
          <w:sz w:val="28"/>
          <w:szCs w:val="28"/>
        </w:rPr>
        <w:t xml:space="preserve">, чем за рекомендованный срок запаса </w:t>
      </w:r>
      <w:r w:rsidRPr="002861F5">
        <w:rPr>
          <w:sz w:val="28"/>
          <w:szCs w:val="28"/>
          <w:lang w:val="en-US"/>
        </w:rPr>
        <w:t>t</w:t>
      </w:r>
      <w:r w:rsidRPr="002861F5">
        <w:rPr>
          <w:sz w:val="28"/>
          <w:szCs w:val="28"/>
        </w:rPr>
        <w:t xml:space="preserve">, то расчет производится из условия хранения всего ресурса (100%) </w:t>
      </w:r>
    </w:p>
    <w:p w:rsidR="00521AFE" w:rsidRPr="002861F5" w:rsidRDefault="00521AFE" w:rsidP="002861F5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370CF" w:rsidRDefault="00A03BC7" w:rsidP="002861F5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2861F5">
        <w:rPr>
          <w:position w:val="-28"/>
          <w:sz w:val="28"/>
          <w:szCs w:val="28"/>
        </w:rPr>
        <w:object w:dxaOrig="940" w:dyaOrig="660">
          <v:shape id="_x0000_i1036" type="#_x0000_t75" style="width:47.25pt;height:33pt" o:ole="">
            <v:imagedata r:id="rId27" o:title=""/>
          </v:shape>
          <o:OLEObject Type="Embed" ProgID="Equation.3" ShapeID="_x0000_i1036" DrawAspect="Content" ObjectID="_1469444052" r:id="rId28"/>
        </w:object>
      </w:r>
      <w:r w:rsidR="008370CF" w:rsidRPr="002861F5">
        <w:rPr>
          <w:sz w:val="28"/>
          <w:szCs w:val="28"/>
        </w:rPr>
        <w:t>.</w:t>
      </w:r>
    </w:p>
    <w:p w:rsidR="00521AFE" w:rsidRPr="002861F5" w:rsidRDefault="00521AFE" w:rsidP="002861F5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370CF" w:rsidRPr="002861F5" w:rsidRDefault="008370CF" w:rsidP="002861F5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2861F5">
        <w:rPr>
          <w:sz w:val="28"/>
          <w:szCs w:val="28"/>
        </w:rPr>
        <w:t xml:space="preserve">По окончанию заполнения таблицы суммируются площади складов каждого вида отдельно по периодам совпадения во времени использования материалов на графике поступления на объект строительных конструкций, изделий, материалов и оборудования. Принимается для размещения на стройгенплане наибольшая из выявленных площадей </w:t>
      </w:r>
      <w:r w:rsidR="002D7C27" w:rsidRPr="002861F5">
        <w:rPr>
          <w:sz w:val="28"/>
          <w:szCs w:val="28"/>
        </w:rPr>
        <w:t>д</w:t>
      </w:r>
      <w:r w:rsidRPr="002861F5">
        <w:rPr>
          <w:sz w:val="28"/>
          <w:szCs w:val="28"/>
        </w:rPr>
        <w:t>ля каждого вида склада.</w:t>
      </w:r>
    </w:p>
    <w:p w:rsidR="008370CF" w:rsidRPr="002861F5" w:rsidRDefault="008370CF" w:rsidP="002861F5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2861F5">
        <w:rPr>
          <w:sz w:val="28"/>
          <w:szCs w:val="28"/>
        </w:rPr>
        <w:t>Доставка материалов и конструкций производится централизованно через управление производственно-технологической комплектации комплектно, которое и располагает основной площадью потребных складских помещений. На строительной территории располагаются складские площадки, необходимые для производства работ.</w:t>
      </w:r>
    </w:p>
    <w:p w:rsidR="008370CF" w:rsidRPr="002861F5" w:rsidRDefault="008370CF" w:rsidP="002861F5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370CF" w:rsidRPr="002861F5" w:rsidRDefault="008370CF" w:rsidP="002861F5">
      <w:pPr>
        <w:pStyle w:val="32"/>
        <w:spacing w:after="0" w:line="360" w:lineRule="auto"/>
        <w:ind w:left="0" w:firstLine="709"/>
        <w:jc w:val="both"/>
        <w:outlineLvl w:val="3"/>
        <w:rPr>
          <w:b/>
          <w:sz w:val="28"/>
          <w:szCs w:val="28"/>
        </w:rPr>
      </w:pPr>
      <w:bookmarkStart w:id="544" w:name="_Toc27555528"/>
      <w:r w:rsidRPr="002861F5">
        <w:rPr>
          <w:b/>
          <w:sz w:val="28"/>
          <w:szCs w:val="28"/>
        </w:rPr>
        <w:t>5.3 Методы производства работ</w:t>
      </w:r>
      <w:bookmarkEnd w:id="544"/>
    </w:p>
    <w:p w:rsidR="008370CF" w:rsidRPr="002861F5" w:rsidRDefault="008370CF" w:rsidP="002861F5">
      <w:pPr>
        <w:pStyle w:val="32"/>
        <w:spacing w:after="0" w:line="360" w:lineRule="auto"/>
        <w:ind w:left="0" w:firstLine="709"/>
        <w:jc w:val="both"/>
        <w:outlineLvl w:val="3"/>
        <w:rPr>
          <w:b/>
          <w:sz w:val="28"/>
          <w:szCs w:val="28"/>
        </w:rPr>
      </w:pPr>
    </w:p>
    <w:p w:rsidR="008370CF" w:rsidRPr="002861F5" w:rsidRDefault="008370CF" w:rsidP="002861F5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2861F5">
        <w:rPr>
          <w:sz w:val="28"/>
          <w:szCs w:val="28"/>
        </w:rPr>
        <w:t>При выборе методов производства работ нужно стремиться к комплексной механизации работ с применением новых высокопроизводительных машин, ориентироваться на прогрессивные методы труда. Применение передовых методов и приемов труда должно учитывать прогрессивную организацию производства, возможность внедрения научной организации труда в строительстве, использовании средств малой механизации и обеспечении высокого качества работ.</w:t>
      </w:r>
    </w:p>
    <w:p w:rsidR="008370CF" w:rsidRPr="00521AFE" w:rsidRDefault="00521AFE" w:rsidP="00521AFE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545" w:name="_Toc27555529"/>
      <w:r w:rsidR="008370CF" w:rsidRPr="002861F5">
        <w:rPr>
          <w:b/>
          <w:sz w:val="28"/>
          <w:szCs w:val="28"/>
        </w:rPr>
        <w:t>5.3.1 Организационно-технологическая схема возведения объекта</w:t>
      </w:r>
      <w:bookmarkEnd w:id="545"/>
    </w:p>
    <w:p w:rsidR="00B20C30" w:rsidRDefault="008370CF" w:rsidP="002861F5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2861F5">
        <w:rPr>
          <w:sz w:val="28"/>
          <w:szCs w:val="28"/>
        </w:rPr>
        <w:t>Для установления технологической последовательности работ в границах рациональных размеров захваток (участков) в целях сокращения сроков строительства и исключения простоев при организации поточного строительства разрабатывают организационно-технологическую схему возведения объекта.</w:t>
      </w:r>
    </w:p>
    <w:p w:rsidR="00521AFE" w:rsidRDefault="00521AFE" w:rsidP="00B20C30">
      <w:pPr>
        <w:pStyle w:val="32"/>
        <w:spacing w:after="0" w:line="360" w:lineRule="auto"/>
        <w:ind w:left="0" w:firstLine="709"/>
        <w:jc w:val="both"/>
      </w:pPr>
    </w:p>
    <w:p w:rsidR="00030747" w:rsidRDefault="00A03BC7" w:rsidP="00B20C30">
      <w:pPr>
        <w:pStyle w:val="32"/>
        <w:spacing w:after="0" w:line="360" w:lineRule="auto"/>
        <w:ind w:left="0" w:firstLine="709"/>
        <w:jc w:val="both"/>
      </w:pPr>
      <w:r>
        <w:object w:dxaOrig="14250" w:dyaOrig="7800">
          <v:shape id="_x0000_i1037" type="#_x0000_t75" style="width:148.5pt;height:182.25pt" o:ole="">
            <v:imagedata r:id="rId29" o:title="" croptop="10763f" cropleft="22503f" cropright="18667f"/>
          </v:shape>
          <o:OLEObject Type="Embed" ProgID="AutoCAD.Drawing.15" ShapeID="_x0000_i1037" DrawAspect="Content" ObjectID="_1469444053" r:id="rId30"/>
        </w:object>
      </w:r>
    </w:p>
    <w:p w:rsidR="008370CF" w:rsidRPr="00521AFE" w:rsidRDefault="00675559" w:rsidP="00030747">
      <w:pPr>
        <w:spacing w:line="360" w:lineRule="auto"/>
        <w:jc w:val="center"/>
        <w:rPr>
          <w:sz w:val="28"/>
          <w:szCs w:val="28"/>
        </w:rPr>
      </w:pPr>
      <w:r w:rsidRPr="00521AFE">
        <w:rPr>
          <w:sz w:val="28"/>
          <w:szCs w:val="28"/>
        </w:rPr>
        <w:t xml:space="preserve">Рисунок </w:t>
      </w:r>
      <w:r w:rsidR="00030747" w:rsidRPr="00521AFE">
        <w:rPr>
          <w:sz w:val="28"/>
          <w:szCs w:val="28"/>
        </w:rPr>
        <w:t>1.</w:t>
      </w:r>
      <w:r w:rsidR="007371C7" w:rsidRPr="00521AFE">
        <w:rPr>
          <w:sz w:val="28"/>
          <w:szCs w:val="28"/>
        </w:rPr>
        <w:t xml:space="preserve"> </w:t>
      </w:r>
      <w:r w:rsidR="00030747" w:rsidRPr="00521AFE">
        <w:rPr>
          <w:sz w:val="28"/>
          <w:szCs w:val="28"/>
        </w:rPr>
        <w:t>Схема деления на ярусо-захватки</w:t>
      </w:r>
    </w:p>
    <w:p w:rsidR="00B20C30" w:rsidRDefault="00B20C30" w:rsidP="00B20C30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370CF" w:rsidRPr="00B20C30" w:rsidRDefault="008370CF" w:rsidP="00B20C30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B20C30">
        <w:rPr>
          <w:sz w:val="28"/>
          <w:szCs w:val="28"/>
        </w:rPr>
        <w:t>Как видно из р</w:t>
      </w:r>
      <w:r w:rsidR="00675559" w:rsidRPr="00B20C30">
        <w:rPr>
          <w:sz w:val="28"/>
          <w:szCs w:val="28"/>
        </w:rPr>
        <w:t>исунка, здание имеет одну захватку</w:t>
      </w:r>
      <w:r w:rsidRPr="00B20C30">
        <w:rPr>
          <w:sz w:val="28"/>
          <w:szCs w:val="28"/>
        </w:rPr>
        <w:t>, т.к. состоит из</w:t>
      </w:r>
      <w:r w:rsidR="00675559" w:rsidRPr="00B20C30">
        <w:rPr>
          <w:sz w:val="28"/>
          <w:szCs w:val="28"/>
        </w:rPr>
        <w:t xml:space="preserve"> 1-ой секции</w:t>
      </w:r>
      <w:r w:rsidRPr="00B20C30">
        <w:rPr>
          <w:sz w:val="28"/>
          <w:szCs w:val="28"/>
        </w:rPr>
        <w:t xml:space="preserve"> и имеет достаточно-большу</w:t>
      </w:r>
      <w:r w:rsidR="00675559" w:rsidRPr="00B20C30">
        <w:rPr>
          <w:sz w:val="28"/>
          <w:szCs w:val="28"/>
        </w:rPr>
        <w:t>ю протяженность в плане. На захватке по 4</w:t>
      </w:r>
      <w:r w:rsidRPr="00B20C30">
        <w:rPr>
          <w:sz w:val="28"/>
          <w:szCs w:val="28"/>
        </w:rPr>
        <w:t xml:space="preserve"> яруса. Схема развития потоков является горизонтально-вертикальной.</w:t>
      </w:r>
    </w:p>
    <w:p w:rsidR="008370CF" w:rsidRPr="00B20C30" w:rsidRDefault="008370CF" w:rsidP="00B20C30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370CF" w:rsidRPr="00B20C30" w:rsidRDefault="008370CF" w:rsidP="00B20C30">
      <w:pPr>
        <w:pStyle w:val="32"/>
        <w:spacing w:after="0" w:line="360" w:lineRule="auto"/>
        <w:ind w:left="0" w:firstLine="709"/>
        <w:jc w:val="both"/>
        <w:outlineLvl w:val="4"/>
        <w:rPr>
          <w:b/>
          <w:sz w:val="28"/>
          <w:szCs w:val="28"/>
        </w:rPr>
      </w:pPr>
      <w:bookmarkStart w:id="546" w:name="_Toc27555530"/>
      <w:r w:rsidRPr="00B20C30">
        <w:rPr>
          <w:b/>
          <w:sz w:val="28"/>
          <w:szCs w:val="28"/>
        </w:rPr>
        <w:t>5.3.2 Методы производства работ</w:t>
      </w:r>
      <w:bookmarkEnd w:id="546"/>
    </w:p>
    <w:p w:rsidR="008370CF" w:rsidRPr="00B20C30" w:rsidRDefault="008370CF" w:rsidP="00B20C30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B20C30">
        <w:rPr>
          <w:sz w:val="28"/>
          <w:szCs w:val="28"/>
        </w:rPr>
        <w:t>До начала возведения здания должны быть выполнены следующие виды работ:</w:t>
      </w:r>
    </w:p>
    <w:p w:rsidR="008370CF" w:rsidRPr="00B20C30" w:rsidRDefault="008370CF" w:rsidP="00B20C30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B20C30">
        <w:rPr>
          <w:sz w:val="28"/>
          <w:szCs w:val="28"/>
        </w:rPr>
        <w:t>- разработка существующих зданий с сооружений;</w:t>
      </w:r>
    </w:p>
    <w:p w:rsidR="008370CF" w:rsidRPr="00B20C30" w:rsidRDefault="008370CF" w:rsidP="00B20C30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B20C30">
        <w:rPr>
          <w:sz w:val="28"/>
          <w:szCs w:val="28"/>
        </w:rPr>
        <w:t>- создание и закрепление заказчиком опорной геодезической сети;</w:t>
      </w:r>
    </w:p>
    <w:p w:rsidR="008370CF" w:rsidRPr="00B20C30" w:rsidRDefault="008370CF" w:rsidP="00B20C30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B20C30">
        <w:rPr>
          <w:sz w:val="28"/>
          <w:szCs w:val="28"/>
        </w:rPr>
        <w:t>- установка временных инвентарных административно-бытовых и складских зданий для строителей, устройство складских площадок;</w:t>
      </w:r>
    </w:p>
    <w:p w:rsidR="008370CF" w:rsidRPr="00B20C30" w:rsidRDefault="008370CF" w:rsidP="00B20C30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B20C30">
        <w:rPr>
          <w:sz w:val="28"/>
          <w:szCs w:val="28"/>
        </w:rPr>
        <w:t>- прокладка временных инженерных сетей (водоснабжение, электроснабжение);</w:t>
      </w:r>
    </w:p>
    <w:p w:rsidR="008370CF" w:rsidRPr="00B20C30" w:rsidRDefault="008370CF" w:rsidP="00B20C30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B20C30">
        <w:rPr>
          <w:sz w:val="28"/>
          <w:szCs w:val="28"/>
        </w:rPr>
        <w:t>- проведение мероприятий по противопожарной безопасности.</w:t>
      </w:r>
    </w:p>
    <w:p w:rsidR="008370CF" w:rsidRPr="00B20C30" w:rsidRDefault="008370CF" w:rsidP="00B20C30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B20C30">
        <w:rPr>
          <w:sz w:val="28"/>
          <w:szCs w:val="28"/>
        </w:rPr>
        <w:t>Работы нулевого цикла выполняются в следующей последовательности:</w:t>
      </w:r>
    </w:p>
    <w:p w:rsidR="008370CF" w:rsidRPr="00B20C30" w:rsidRDefault="008370CF" w:rsidP="00B20C30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B20C30">
        <w:rPr>
          <w:sz w:val="28"/>
          <w:szCs w:val="28"/>
        </w:rPr>
        <w:t>- разработка грунта в котловане;</w:t>
      </w:r>
    </w:p>
    <w:p w:rsidR="008370CF" w:rsidRPr="00B20C30" w:rsidRDefault="008370CF" w:rsidP="00B20C30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B20C30">
        <w:rPr>
          <w:sz w:val="28"/>
          <w:szCs w:val="28"/>
        </w:rPr>
        <w:t>- монтаж временной дороги под кран;</w:t>
      </w:r>
    </w:p>
    <w:p w:rsidR="008370CF" w:rsidRPr="00B20C30" w:rsidRDefault="008370CF" w:rsidP="00B20C30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B20C30">
        <w:rPr>
          <w:sz w:val="28"/>
          <w:szCs w:val="28"/>
        </w:rPr>
        <w:t>- устройство фундаментов;</w:t>
      </w:r>
    </w:p>
    <w:p w:rsidR="008370CF" w:rsidRPr="00B20C30" w:rsidRDefault="008370CF" w:rsidP="00B20C30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B20C30">
        <w:rPr>
          <w:sz w:val="28"/>
          <w:szCs w:val="28"/>
        </w:rPr>
        <w:t>- монтаж конструкций подземной части.</w:t>
      </w:r>
    </w:p>
    <w:p w:rsidR="008370CF" w:rsidRPr="00B20C30" w:rsidRDefault="008370CF" w:rsidP="00B20C30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B20C30">
        <w:rPr>
          <w:sz w:val="28"/>
          <w:szCs w:val="28"/>
        </w:rPr>
        <w:t>При перемещении, установке и работе машин вблизи котлована расстояние по горизонтали на основании откоса до ближайшей опоры машины должно быть не менее 3,25м (таблица СНиП 12-03-99)</w:t>
      </w:r>
    </w:p>
    <w:p w:rsidR="008370CF" w:rsidRPr="00B20C30" w:rsidRDefault="008370CF" w:rsidP="00B20C30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B20C30">
        <w:rPr>
          <w:sz w:val="28"/>
          <w:szCs w:val="28"/>
        </w:rPr>
        <w:t>Обратная засыпка грунта производится бульдозером, в труднодоступных метах – вручную.</w:t>
      </w:r>
    </w:p>
    <w:p w:rsidR="008370CF" w:rsidRPr="00B20C30" w:rsidRDefault="008370CF" w:rsidP="00B20C30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B20C30">
        <w:rPr>
          <w:sz w:val="28"/>
          <w:szCs w:val="28"/>
        </w:rPr>
        <w:t>Обратная засыпка в траншеи и пазухи котлована, служащий основанием под полы уплотняется с помощью электрических или пневматических трамбовок, а в труднодоступных местах – вручную.</w:t>
      </w:r>
    </w:p>
    <w:p w:rsidR="008370CF" w:rsidRPr="00B20C30" w:rsidRDefault="008370CF" w:rsidP="00B20C30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B20C30">
        <w:rPr>
          <w:sz w:val="28"/>
          <w:szCs w:val="28"/>
        </w:rPr>
        <w:t>Для монтажа сборных конструкций подземной части здания принят гусеничный стреловой кран с неуправляемым гуськом МКГ-25 со стрелой длиной 17,5м(3,4м), для монтажа надземной части – башенный кран КБ-100.3Б, стрела длиной 24м.</w:t>
      </w:r>
    </w:p>
    <w:p w:rsidR="00145541" w:rsidRPr="00B20C30" w:rsidRDefault="00145541" w:rsidP="00B20C30">
      <w:pPr>
        <w:pStyle w:val="32"/>
        <w:spacing w:after="0" w:line="360" w:lineRule="auto"/>
        <w:ind w:left="0" w:firstLine="709"/>
        <w:jc w:val="both"/>
        <w:outlineLvl w:val="4"/>
        <w:rPr>
          <w:b/>
          <w:sz w:val="28"/>
          <w:szCs w:val="28"/>
        </w:rPr>
      </w:pPr>
      <w:bookmarkStart w:id="547" w:name="_Toc27555531"/>
    </w:p>
    <w:p w:rsidR="008370CF" w:rsidRPr="00B20C30" w:rsidRDefault="008370CF" w:rsidP="00B20C30">
      <w:pPr>
        <w:pStyle w:val="32"/>
        <w:spacing w:after="0" w:line="360" w:lineRule="auto"/>
        <w:ind w:left="0" w:firstLine="709"/>
        <w:jc w:val="both"/>
        <w:outlineLvl w:val="4"/>
        <w:rPr>
          <w:b/>
          <w:sz w:val="28"/>
          <w:szCs w:val="28"/>
        </w:rPr>
      </w:pPr>
      <w:r w:rsidRPr="00B20C30">
        <w:rPr>
          <w:b/>
          <w:sz w:val="28"/>
          <w:szCs w:val="28"/>
        </w:rPr>
        <w:t>5.3.3 Таблица работ и ресурсов сетевого графика</w:t>
      </w:r>
      <w:bookmarkEnd w:id="547"/>
      <w:r w:rsidRPr="00B20C30">
        <w:rPr>
          <w:b/>
          <w:sz w:val="28"/>
          <w:szCs w:val="28"/>
        </w:rPr>
        <w:t xml:space="preserve"> </w:t>
      </w:r>
    </w:p>
    <w:p w:rsidR="008370CF" w:rsidRPr="00B20C30" w:rsidRDefault="008370CF" w:rsidP="00B20C30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B20C30">
        <w:rPr>
          <w:sz w:val="28"/>
          <w:szCs w:val="28"/>
        </w:rPr>
        <w:t>На основании подсчитанных объемов работ, принятой организационно-технологической схемы возведения объекта принятых методов производства работ составляется таблица работ и ресурсов сетевого графика (карточка-определитель</w:t>
      </w:r>
      <w:r w:rsidR="00145541" w:rsidRPr="00B20C30">
        <w:rPr>
          <w:sz w:val="28"/>
          <w:szCs w:val="28"/>
        </w:rPr>
        <w:t xml:space="preserve"> - Таблица 5.4</w:t>
      </w:r>
      <w:r w:rsidRPr="00B20C30">
        <w:rPr>
          <w:sz w:val="28"/>
          <w:szCs w:val="28"/>
        </w:rPr>
        <w:t>), являющаяся в целом таблицей исходных данных.</w:t>
      </w:r>
      <w:r w:rsidR="00B20C30">
        <w:rPr>
          <w:sz w:val="28"/>
          <w:szCs w:val="28"/>
        </w:rPr>
        <w:t xml:space="preserve"> </w:t>
      </w:r>
      <w:r w:rsidRPr="00B20C30">
        <w:rPr>
          <w:sz w:val="28"/>
          <w:szCs w:val="28"/>
        </w:rPr>
        <w:t>Карточка-определитель представляет собой сведенные в форму таблицы характеристики работ сетевой модели. В сетевую модель строительства объекта включаются все работы по этапам:</w:t>
      </w:r>
    </w:p>
    <w:p w:rsidR="008370CF" w:rsidRPr="00B20C30" w:rsidRDefault="008370CF" w:rsidP="00B20C30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B20C30">
        <w:rPr>
          <w:sz w:val="28"/>
          <w:szCs w:val="28"/>
        </w:rPr>
        <w:t>- подготовительный период;</w:t>
      </w:r>
    </w:p>
    <w:p w:rsidR="008370CF" w:rsidRPr="00B20C30" w:rsidRDefault="008370CF" w:rsidP="00B20C30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B20C30">
        <w:rPr>
          <w:sz w:val="28"/>
          <w:szCs w:val="28"/>
        </w:rPr>
        <w:t>- подземная часть;</w:t>
      </w:r>
    </w:p>
    <w:p w:rsidR="008370CF" w:rsidRPr="00B20C30" w:rsidRDefault="008370CF" w:rsidP="00B20C30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B20C30">
        <w:rPr>
          <w:sz w:val="28"/>
          <w:szCs w:val="28"/>
        </w:rPr>
        <w:t>- надземная часть.</w:t>
      </w:r>
    </w:p>
    <w:p w:rsidR="008370CF" w:rsidRPr="00B20C30" w:rsidRDefault="008370CF" w:rsidP="00B20C30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B20C30">
        <w:rPr>
          <w:sz w:val="28"/>
          <w:szCs w:val="28"/>
        </w:rPr>
        <w:t>Выполнение этих работ необходимо для сдачи объекта в эксплуатацию независимо от характера этих работ и ведомственной принадлежности их исполнителей. степень детализации сетевой модели выбирается как разумный компромисс между стремлением получения боле точного реального плана работ и нежелательностью усложнения модели.</w:t>
      </w:r>
    </w:p>
    <w:p w:rsidR="00293D8F" w:rsidRDefault="00293D8F" w:rsidP="008370CF">
      <w:pPr>
        <w:pStyle w:val="32"/>
        <w:spacing w:after="0"/>
        <w:ind w:left="0" w:firstLine="720"/>
        <w:jc w:val="both"/>
        <w:outlineLvl w:val="4"/>
        <w:rPr>
          <w:sz w:val="24"/>
          <w:szCs w:val="24"/>
        </w:rPr>
      </w:pPr>
    </w:p>
    <w:p w:rsidR="00293D8F" w:rsidRDefault="00293D8F" w:rsidP="008370CF">
      <w:pPr>
        <w:pStyle w:val="32"/>
        <w:spacing w:after="0"/>
        <w:ind w:left="0" w:firstLine="720"/>
        <w:jc w:val="both"/>
        <w:outlineLvl w:val="4"/>
        <w:rPr>
          <w:sz w:val="24"/>
          <w:szCs w:val="24"/>
        </w:rPr>
        <w:sectPr w:rsidR="00293D8F" w:rsidSect="0033216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5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"/>
        <w:gridCol w:w="3007"/>
        <w:gridCol w:w="1806"/>
        <w:gridCol w:w="644"/>
        <w:gridCol w:w="816"/>
        <w:gridCol w:w="590"/>
        <w:gridCol w:w="657"/>
        <w:gridCol w:w="684"/>
        <w:gridCol w:w="926"/>
        <w:gridCol w:w="1071"/>
        <w:gridCol w:w="492"/>
        <w:gridCol w:w="1210"/>
        <w:gridCol w:w="700"/>
        <w:gridCol w:w="760"/>
        <w:gridCol w:w="359"/>
        <w:gridCol w:w="454"/>
      </w:tblGrid>
      <w:tr w:rsidR="00293D8F" w:rsidRPr="00B20C30" w:rsidTr="00B20C30">
        <w:trPr>
          <w:trHeight w:val="341"/>
        </w:trPr>
        <w:tc>
          <w:tcPr>
            <w:tcW w:w="85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521AFE" w:rsidRDefault="00293D8F" w:rsidP="00B20C30">
            <w:pPr>
              <w:spacing w:line="360" w:lineRule="auto"/>
              <w:rPr>
                <w:sz w:val="28"/>
                <w:szCs w:val="28"/>
              </w:rPr>
            </w:pPr>
            <w:bookmarkStart w:id="548" w:name="RANGE!A1:P114"/>
            <w:bookmarkEnd w:id="548"/>
            <w:r w:rsidRPr="00521AFE">
              <w:rPr>
                <w:sz w:val="28"/>
                <w:szCs w:val="28"/>
              </w:rPr>
              <w:t>Таблица 7.2 исходных данных для составления сетевого графика (карточка-определитель)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816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№ п/п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Наименование работ и комплексов работ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Объем работы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Нормат источн.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Норма на ед. изм.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Трудоемкость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на весь объем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Основные механизмы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Исполнитель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Сменность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Продолжит-ть</w:t>
            </w:r>
          </w:p>
        </w:tc>
      </w:tr>
      <w:tr w:rsidR="00293D8F" w:rsidRPr="00B20C30" w:rsidTr="00B20C30">
        <w:trPr>
          <w:trHeight w:val="490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Кол-во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Маш.-смен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Чел.-дни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Маш.-смен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Чел.-дни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Наимено- вание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Кол-во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Бригада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Организация</w:t>
            </w: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638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Профес. разряд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Кол-во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261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16</w:t>
            </w:r>
          </w:p>
        </w:tc>
      </w:tr>
      <w:tr w:rsidR="00293D8F" w:rsidRPr="00B20C30" w:rsidTr="00B20C30">
        <w:trPr>
          <w:trHeight w:val="371"/>
        </w:trPr>
        <w:tc>
          <w:tcPr>
            <w:tcW w:w="14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B20C30">
              <w:rPr>
                <w:b/>
                <w:bCs/>
                <w:i/>
                <w:iCs/>
                <w:sz w:val="20"/>
                <w:szCs w:val="20"/>
              </w:rPr>
              <w:t>1. Планировка площадки</w:t>
            </w:r>
          </w:p>
        </w:tc>
      </w:tr>
      <w:tr w:rsidR="00293D8F" w:rsidRPr="00B20C30" w:rsidTr="00B20C30">
        <w:trPr>
          <w:trHeight w:val="1084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Планировка площадей механизи- рованным способом, группа грунтов 2. Бульдозер мощностью 79 кВт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B20C30">
                <w:rPr>
                  <w:sz w:val="20"/>
                  <w:szCs w:val="20"/>
                </w:rPr>
                <w:t>1000 м2</w:t>
              </w:r>
            </w:smartTag>
            <w:r w:rsidRPr="00B20C30">
              <w:rPr>
                <w:sz w:val="20"/>
                <w:szCs w:val="20"/>
              </w:rPr>
              <w:t xml:space="preserve"> спланиров.площади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ТЕР1-02-027-2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0,14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Бульдозер ДЗ-18 на базе трактора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Машинист 6р</w:t>
            </w:r>
            <w:r w:rsidR="007371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СМУ7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</w:t>
            </w:r>
          </w:p>
        </w:tc>
      </w:tr>
      <w:tr w:rsidR="00293D8F" w:rsidRPr="00B20C30" w:rsidTr="00B20C30">
        <w:trPr>
          <w:trHeight w:val="386"/>
        </w:trPr>
        <w:tc>
          <w:tcPr>
            <w:tcW w:w="14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B20C30">
              <w:rPr>
                <w:b/>
                <w:bCs/>
                <w:i/>
                <w:iCs/>
                <w:sz w:val="20"/>
                <w:szCs w:val="20"/>
              </w:rPr>
              <w:t>2. Земляные работы</w:t>
            </w:r>
          </w:p>
        </w:tc>
      </w:tr>
      <w:tr w:rsidR="00293D8F" w:rsidRPr="00B20C30" w:rsidTr="00B20C30">
        <w:trPr>
          <w:trHeight w:val="1318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Разработка грунта с погрузкой на автомобили-самосвалы экскаваторами с ковшом вместимостью 0,65 (0,5-1) м3, группа грунтов 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0 м3"/>
              </w:smartTagPr>
              <w:r w:rsidRPr="00B20C30">
                <w:rPr>
                  <w:sz w:val="20"/>
                  <w:szCs w:val="20"/>
                </w:rPr>
                <w:t>1000 м3</w:t>
              </w:r>
            </w:smartTag>
            <w:r w:rsidRPr="00B20C30">
              <w:rPr>
                <w:sz w:val="20"/>
                <w:szCs w:val="20"/>
              </w:rPr>
              <w:t xml:space="preserve"> грунта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2,12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ТЕР1-01-013-8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4,14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1,43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8,78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3,03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Экскаватор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ЭО-5111А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Машинист 6р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Помощник машиниста 5р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Землекоп 2р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Землекоп 1р</w:t>
            </w:r>
            <w:r w:rsidR="007371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1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4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СМУ7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</w:t>
            </w:r>
          </w:p>
        </w:tc>
      </w:tr>
      <w:tr w:rsidR="00293D8F" w:rsidRPr="00B20C30" w:rsidTr="00B20C30">
        <w:trPr>
          <w:trHeight w:val="1092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3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 xml:space="preserve">Разработка грунта вручную с креплениями в траншеях шириной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B20C30">
                <w:rPr>
                  <w:sz w:val="20"/>
                  <w:szCs w:val="20"/>
                </w:rPr>
                <w:t>2 м</w:t>
              </w:r>
            </w:smartTag>
            <w:r w:rsidRPr="00B20C30">
              <w:rPr>
                <w:sz w:val="20"/>
                <w:szCs w:val="20"/>
              </w:rPr>
              <w:t xml:space="preserve">, глубиной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B20C30">
                <w:rPr>
                  <w:sz w:val="20"/>
                  <w:szCs w:val="20"/>
                </w:rPr>
                <w:t>2 м</w:t>
              </w:r>
            </w:smartTag>
            <w:r w:rsidRPr="00B20C30">
              <w:rPr>
                <w:sz w:val="20"/>
                <w:szCs w:val="20"/>
              </w:rPr>
              <w:t>, группа грунтов 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B20C30">
                <w:rPr>
                  <w:sz w:val="20"/>
                  <w:szCs w:val="20"/>
                </w:rPr>
                <w:t>100 м3</w:t>
              </w:r>
            </w:smartTag>
            <w:r w:rsidRPr="00B20C30">
              <w:rPr>
                <w:sz w:val="20"/>
                <w:szCs w:val="20"/>
              </w:rPr>
              <w:t xml:space="preserve"> грунта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1,95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ТЕР1-02-055-2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23,63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46,08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1128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4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 xml:space="preserve">Засыпка траншей и котлованов с перемещением грунта до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B20C30">
                <w:rPr>
                  <w:sz w:val="20"/>
                  <w:szCs w:val="20"/>
                </w:rPr>
                <w:t>5 м</w:t>
              </w:r>
            </w:smartTag>
            <w:r w:rsidRPr="00B20C30">
              <w:rPr>
                <w:sz w:val="20"/>
                <w:szCs w:val="20"/>
              </w:rPr>
              <w:t xml:space="preserve"> бульдозерами мощностью 59 (80) кВт (л.с.), 2 группа грунтов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0 м3"/>
              </w:smartTagPr>
              <w:r w:rsidRPr="00B20C30">
                <w:rPr>
                  <w:sz w:val="20"/>
                  <w:szCs w:val="20"/>
                </w:rPr>
                <w:t>1000 м3</w:t>
              </w:r>
            </w:smartTag>
            <w:r w:rsidRPr="00B20C30">
              <w:rPr>
                <w:sz w:val="20"/>
                <w:szCs w:val="20"/>
              </w:rPr>
              <w:t xml:space="preserve"> грунта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ТЕР1-01-033-2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1,11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Бульдозер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ДЗ-18 на базе трактора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98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5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Засыпка вручную траншей, пазух котлованов и ям, группа грунтов 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B20C30">
                <w:rPr>
                  <w:sz w:val="20"/>
                  <w:szCs w:val="20"/>
                </w:rPr>
                <w:t>100 м3</w:t>
              </w:r>
            </w:smartTag>
            <w:r w:rsidRPr="00B20C30">
              <w:rPr>
                <w:sz w:val="20"/>
                <w:szCs w:val="20"/>
              </w:rPr>
              <w:t xml:space="preserve"> грунта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18,19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ТЕР1-02-061-2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12,15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220,99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846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6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Уплотнение грунта грунтоуплотняющими машинами, группа грунтов 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B20C30">
                <w:rPr>
                  <w:sz w:val="20"/>
                  <w:szCs w:val="20"/>
                </w:rPr>
                <w:t>100 м3</w:t>
              </w:r>
            </w:smartTag>
            <w:r w:rsidRPr="00B20C30">
              <w:rPr>
                <w:sz w:val="20"/>
                <w:szCs w:val="20"/>
              </w:rPr>
              <w:t xml:space="preserve"> уплотнен.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грунта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4,36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ТЕР1-02-005-1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1,57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1,66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6,85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Грунтоуплотняющая машина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 xml:space="preserve">ДУ-12Б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445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10,88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276,94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</w:tr>
      <w:tr w:rsidR="00293D8F" w:rsidRPr="00B20C30" w:rsidTr="00B20C30">
        <w:trPr>
          <w:trHeight w:val="341"/>
        </w:trPr>
        <w:tc>
          <w:tcPr>
            <w:tcW w:w="14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B20C30">
              <w:rPr>
                <w:b/>
                <w:bCs/>
                <w:i/>
                <w:iCs/>
                <w:sz w:val="20"/>
                <w:szCs w:val="20"/>
              </w:rPr>
              <w:t>3. Основания и фундаменты</w:t>
            </w:r>
          </w:p>
        </w:tc>
      </w:tr>
      <w:tr w:rsidR="00293D8F" w:rsidRPr="00B20C30" w:rsidTr="00B20C30">
        <w:trPr>
          <w:trHeight w:val="1024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7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 xml:space="preserve">Устройство бетонной подготовки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B20C30">
                <w:rPr>
                  <w:sz w:val="20"/>
                  <w:szCs w:val="20"/>
                </w:rPr>
                <w:t>100 м3</w:t>
              </w:r>
            </w:smartTag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6-1-1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17,13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11,65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Бетонщик 3р.</w:t>
            </w:r>
            <w:r w:rsidRPr="00B20C30">
              <w:rPr>
                <w:sz w:val="20"/>
                <w:szCs w:val="20"/>
              </w:rPr>
              <w:br/>
              <w:t>Бетонщик 2р.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7371C7" w:rsidP="00B20C3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93D8F" w:rsidRPr="00B20C3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293D8F" w:rsidRPr="00B20C30">
              <w:rPr>
                <w:sz w:val="20"/>
                <w:szCs w:val="20"/>
              </w:rPr>
              <w:t>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СМУ7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6</w:t>
            </w:r>
          </w:p>
        </w:tc>
      </w:tr>
      <w:tr w:rsidR="00293D8F" w:rsidRPr="00B20C30" w:rsidTr="00B20C30">
        <w:trPr>
          <w:trHeight w:val="698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8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Устройство монолитной ж/б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 xml:space="preserve">плиты из бетона кл. В20 толщиной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B20C30">
                <w:rPr>
                  <w:sz w:val="20"/>
                  <w:szCs w:val="20"/>
                </w:rPr>
                <w:t>90 см</w:t>
              </w:r>
            </w:smartTag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B20C30">
                <w:rPr>
                  <w:sz w:val="20"/>
                  <w:szCs w:val="20"/>
                </w:rPr>
                <w:t>1 м3</w:t>
              </w:r>
            </w:smartTag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4,55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6-1-16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23,38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106,38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994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9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 xml:space="preserve">Устройство горизонтальной гидроизоляции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B20C30">
                <w:rPr>
                  <w:sz w:val="20"/>
                  <w:szCs w:val="20"/>
                </w:rPr>
                <w:t>100 м2</w:t>
              </w:r>
            </w:smartTag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8.4-1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4,76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1,86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Изолировщик 3р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Изолировщик 2р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1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994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10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Устройство вертикальной оклеечной гидроизоляции в 2 слоя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B20C30">
                <w:rPr>
                  <w:sz w:val="20"/>
                  <w:szCs w:val="20"/>
                </w:rPr>
                <w:t>100 м2</w:t>
              </w:r>
            </w:smartTag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2,19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8.4-5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5,97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13,07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475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132,96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</w:tr>
      <w:tr w:rsidR="00293D8F" w:rsidRPr="00B20C30" w:rsidTr="00B20C30">
        <w:trPr>
          <w:trHeight w:val="416"/>
        </w:trPr>
        <w:tc>
          <w:tcPr>
            <w:tcW w:w="14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B20C30">
              <w:rPr>
                <w:b/>
                <w:bCs/>
                <w:i/>
                <w:iCs/>
                <w:sz w:val="20"/>
                <w:szCs w:val="20"/>
              </w:rPr>
              <w:t>4. Конструкции ниже отм. 0.00</w:t>
            </w:r>
          </w:p>
        </w:tc>
      </w:tr>
      <w:tr w:rsidR="00293D8F" w:rsidRPr="00B20C30" w:rsidTr="00B20C30">
        <w:trPr>
          <w:trHeight w:val="297"/>
        </w:trPr>
        <w:tc>
          <w:tcPr>
            <w:tcW w:w="14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7371C7" w:rsidP="00B20C30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93D8F" w:rsidRPr="00B20C30">
              <w:rPr>
                <w:b/>
                <w:bCs/>
                <w:i/>
                <w:iCs/>
                <w:sz w:val="20"/>
                <w:szCs w:val="20"/>
              </w:rPr>
              <w:t>4.1. Стены и колонны</w:t>
            </w:r>
          </w:p>
        </w:tc>
      </w:tr>
      <w:tr w:rsidR="00293D8F" w:rsidRPr="00B20C30" w:rsidTr="00B20C30">
        <w:trPr>
          <w:trHeight w:val="564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11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Монтаж и демонтаж крупнощитовой опалубки стен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м2"/>
              </w:smartTagPr>
              <w:r w:rsidRPr="00B20C30">
                <w:rPr>
                  <w:sz w:val="20"/>
                  <w:szCs w:val="20"/>
                </w:rPr>
                <w:t>10 м2</w:t>
              </w:r>
            </w:smartTag>
            <w:r w:rsidRPr="00B20C30">
              <w:rPr>
                <w:sz w:val="20"/>
                <w:szCs w:val="20"/>
              </w:rPr>
              <w:t xml:space="preserve"> конструкц.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32,58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ТЕР6-01-087-1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2,08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19,55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67,77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Кран гусен. стрелов.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МКГ-25 с неупр.гуськом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Машинист крана 6р. Слесарь строительный 4р</w:t>
            </w:r>
            <w:r w:rsidRPr="00B20C30">
              <w:rPr>
                <w:sz w:val="20"/>
                <w:szCs w:val="20"/>
              </w:rPr>
              <w:br/>
              <w:t>Бетонщик4р</w:t>
            </w:r>
            <w:r w:rsidRPr="00B20C30">
              <w:rPr>
                <w:sz w:val="20"/>
                <w:szCs w:val="20"/>
              </w:rPr>
              <w:br/>
              <w:t>Бетонщик2р</w:t>
            </w:r>
            <w:r w:rsidRPr="00B20C30">
              <w:rPr>
                <w:sz w:val="20"/>
                <w:szCs w:val="20"/>
              </w:rPr>
              <w:br/>
              <w:t>Арматурщик 4р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1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2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2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1</w:t>
            </w:r>
            <w:r w:rsidR="007371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СМУ7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5</w:t>
            </w:r>
          </w:p>
        </w:tc>
      </w:tr>
      <w:tr w:rsidR="00293D8F" w:rsidRPr="00B20C30" w:rsidTr="00B20C30">
        <w:trPr>
          <w:trHeight w:val="1276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12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 xml:space="preserve">Бетонирование конструкций наружных стен в крупнощитовой, объемно-переставной и блочной опалубках (без вычета проемов) толщиной до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B20C30">
                <w:rPr>
                  <w:sz w:val="20"/>
                  <w:szCs w:val="20"/>
                </w:rPr>
                <w:t>20 см</w:t>
              </w:r>
            </w:smartTag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м2"/>
              </w:smartTagPr>
              <w:r w:rsidRPr="00B20C30">
                <w:rPr>
                  <w:sz w:val="20"/>
                  <w:szCs w:val="20"/>
                </w:rPr>
                <w:t>10 м2</w:t>
              </w:r>
            </w:smartTag>
            <w:r w:rsidRPr="00B20C30">
              <w:rPr>
                <w:sz w:val="20"/>
                <w:szCs w:val="20"/>
              </w:rPr>
              <w:t xml:space="preserve"> конструкц.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19,87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ТЕР6-01-090-9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0,21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0,21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4,17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4,17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787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13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 xml:space="preserve">Установка арматуры, каркасов и сеток в стенах массой одного элемента до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B20C30">
                <w:rPr>
                  <w:sz w:val="20"/>
                  <w:szCs w:val="20"/>
                </w:rPr>
                <w:t>20 кг</w:t>
              </w:r>
            </w:smartTag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 т армат., закл. дет.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ТЕР6-01-092-1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4,1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0,08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549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14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 xml:space="preserve">Установка закладных деталей при массе элементов до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B20C30">
                <w:rPr>
                  <w:sz w:val="20"/>
                  <w:szCs w:val="20"/>
                </w:rPr>
                <w:t>5 кг</w:t>
              </w:r>
            </w:smartTag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 т армат., закл. дет.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ТЕР6-01-092-11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11,33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0,23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534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15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Устройство железобетонных колон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B20C30">
                <w:rPr>
                  <w:sz w:val="20"/>
                  <w:szCs w:val="20"/>
                </w:rPr>
                <w:t>100 м3</w:t>
              </w:r>
            </w:smartTag>
            <w:r w:rsidRPr="00B20C30">
              <w:rPr>
                <w:sz w:val="20"/>
                <w:szCs w:val="20"/>
              </w:rPr>
              <w:t xml:space="preserve"> ЖБ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ТЕР6-01-026-4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12,59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196,18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0,76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11,77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594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16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Гидроизоляция боковая обмазочная битумная в 2 слоя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B20C30">
                <w:rPr>
                  <w:sz w:val="20"/>
                  <w:szCs w:val="20"/>
                </w:rPr>
                <w:t>100 м2</w:t>
              </w:r>
            </w:smartTag>
            <w:r w:rsidRPr="00B20C30">
              <w:rPr>
                <w:sz w:val="20"/>
                <w:szCs w:val="20"/>
              </w:rPr>
              <w:t xml:space="preserve"> изол пов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ТЕР8-01-003-7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2,65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1,03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327"/>
        </w:trPr>
        <w:tc>
          <w:tcPr>
            <w:tcW w:w="14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7371C7" w:rsidP="00B20C30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93D8F" w:rsidRPr="00B20C30">
              <w:rPr>
                <w:b/>
                <w:bCs/>
                <w:i/>
                <w:iCs/>
                <w:sz w:val="20"/>
                <w:szCs w:val="20"/>
              </w:rPr>
              <w:t>4.2. Перекрытие</w:t>
            </w:r>
          </w:p>
        </w:tc>
      </w:tr>
      <w:tr w:rsidR="00293D8F" w:rsidRPr="00B20C30" w:rsidTr="00B20C30">
        <w:trPr>
          <w:trHeight w:val="579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17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Монтаж и демонтаж крупнощитовой опалубки перекрытий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м2"/>
              </w:smartTagPr>
              <w:r w:rsidRPr="00B20C30">
                <w:rPr>
                  <w:sz w:val="20"/>
                  <w:szCs w:val="20"/>
                </w:rPr>
                <w:t>10 м2</w:t>
              </w:r>
            </w:smartTag>
            <w:r w:rsidRPr="00B20C30">
              <w:rPr>
                <w:sz w:val="20"/>
                <w:szCs w:val="20"/>
              </w:rPr>
              <w:t xml:space="preserve"> конструкц.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32,58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ТЕР6-01-087-2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0,81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8,15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26,39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Арматурщик 2р</w:t>
            </w:r>
            <w:r w:rsidRPr="00B20C30">
              <w:rPr>
                <w:sz w:val="20"/>
                <w:szCs w:val="20"/>
              </w:rPr>
              <w:br/>
              <w:t>Изолировщик 2р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Сварщик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1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</w:tr>
      <w:tr w:rsidR="00293D8F" w:rsidRPr="00B20C30" w:rsidTr="00B20C30">
        <w:trPr>
          <w:trHeight w:val="57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18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 xml:space="preserve">Бетонирование перекрытий толщиной до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B20C30">
                <w:rPr>
                  <w:sz w:val="20"/>
                  <w:szCs w:val="20"/>
                </w:rPr>
                <w:t>20 см</w:t>
              </w:r>
            </w:smartTag>
            <w:r w:rsidRPr="00B20C30">
              <w:rPr>
                <w:sz w:val="20"/>
                <w:szCs w:val="20"/>
              </w:rPr>
              <w:t xml:space="preserve"> в крупнощитовой опалубке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м2"/>
              </w:smartTagPr>
              <w:r w:rsidRPr="00B20C30">
                <w:rPr>
                  <w:sz w:val="20"/>
                  <w:szCs w:val="20"/>
                </w:rPr>
                <w:t>10 м2</w:t>
              </w:r>
            </w:smartTag>
            <w:r w:rsidRPr="00B20C30">
              <w:rPr>
                <w:sz w:val="20"/>
                <w:szCs w:val="20"/>
              </w:rPr>
              <w:t xml:space="preserve"> конструкц.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32,58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ТЕР6-01-091-7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0,26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0,98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8,47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784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19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 xml:space="preserve">Установка арматуры, каркасов и сеток в перекрытиях массой одного элемента до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B20C30">
                <w:rPr>
                  <w:sz w:val="20"/>
                  <w:szCs w:val="20"/>
                </w:rPr>
                <w:t>50 кг</w:t>
              </w:r>
            </w:smartTag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 т армат., закл. дет.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ТЕР6-01-092-5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0,07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1,08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0,32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549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 xml:space="preserve">Установка закладных деталей при массе элементов до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B20C30">
                <w:rPr>
                  <w:sz w:val="20"/>
                  <w:szCs w:val="20"/>
                </w:rPr>
                <w:t>5 кг</w:t>
              </w:r>
            </w:smartTag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 т армат., закл. дет.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ТЕР6-01-092-11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11,33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0,23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549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33,64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120,46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</w:tr>
      <w:tr w:rsidR="00293D8F" w:rsidRPr="00B20C30" w:rsidTr="00B20C30">
        <w:trPr>
          <w:trHeight w:val="356"/>
        </w:trPr>
        <w:tc>
          <w:tcPr>
            <w:tcW w:w="14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B20C30">
              <w:rPr>
                <w:b/>
                <w:bCs/>
                <w:i/>
                <w:iCs/>
                <w:sz w:val="20"/>
                <w:szCs w:val="20"/>
              </w:rPr>
              <w:t>5. Конструкции выше отм. 0.00</w:t>
            </w:r>
          </w:p>
        </w:tc>
      </w:tr>
      <w:tr w:rsidR="00293D8F" w:rsidRPr="00B20C30" w:rsidTr="00B20C30">
        <w:trPr>
          <w:trHeight w:val="356"/>
        </w:trPr>
        <w:tc>
          <w:tcPr>
            <w:tcW w:w="14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7371C7" w:rsidP="00B20C30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93D8F" w:rsidRPr="00B20C30">
              <w:rPr>
                <w:b/>
                <w:bCs/>
                <w:i/>
                <w:iCs/>
                <w:sz w:val="20"/>
                <w:szCs w:val="20"/>
              </w:rPr>
              <w:t>5.1. Стены, перегородки и колонны</w:t>
            </w:r>
          </w:p>
        </w:tc>
      </w:tr>
      <w:tr w:rsidR="00293D8F" w:rsidRPr="00B20C30" w:rsidTr="00B20C30">
        <w:trPr>
          <w:trHeight w:val="653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21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 xml:space="preserve">Кладка стен кирпичных наружных простых при высоте этажа до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B20C30">
                <w:rPr>
                  <w:sz w:val="20"/>
                  <w:szCs w:val="20"/>
                </w:rPr>
                <w:t>4 м</w:t>
              </w:r>
            </w:smartTag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B20C30">
                <w:rPr>
                  <w:sz w:val="20"/>
                  <w:szCs w:val="20"/>
                </w:rPr>
                <w:t>1 м3</w:t>
              </w:r>
            </w:smartTag>
            <w:r w:rsidRPr="00B20C30">
              <w:rPr>
                <w:sz w:val="20"/>
                <w:szCs w:val="20"/>
              </w:rPr>
              <w:t xml:space="preserve"> кладки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258,47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ТЕР8-02-001-1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0,68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12,92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175,76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Башенный кран КБ-403.Б, КБ-405.1А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Машинист крана 6р. Слесарь строительный 4р</w:t>
            </w:r>
            <w:r w:rsidRPr="00B20C30">
              <w:rPr>
                <w:sz w:val="20"/>
                <w:szCs w:val="20"/>
              </w:rPr>
              <w:br/>
              <w:t>Слесарь строительный 3р</w:t>
            </w:r>
            <w:r w:rsidRPr="00B20C30">
              <w:rPr>
                <w:sz w:val="20"/>
                <w:szCs w:val="20"/>
              </w:rPr>
              <w:br/>
              <w:t>Бетонщик4р</w:t>
            </w:r>
            <w:r w:rsidRPr="00B20C30">
              <w:rPr>
                <w:sz w:val="20"/>
                <w:szCs w:val="20"/>
              </w:rPr>
              <w:br/>
              <w:t>Бетонщик2р</w:t>
            </w:r>
            <w:r w:rsidRPr="00B20C30">
              <w:rPr>
                <w:sz w:val="20"/>
                <w:szCs w:val="20"/>
              </w:rPr>
              <w:br/>
              <w:t>Арматурщик 4р</w:t>
            </w:r>
            <w:r w:rsidRPr="00B20C30">
              <w:rPr>
                <w:sz w:val="20"/>
                <w:szCs w:val="20"/>
              </w:rPr>
              <w:br/>
              <w:t>Арматурщик 2р</w:t>
            </w:r>
            <w:r w:rsidRPr="00B20C30">
              <w:rPr>
                <w:sz w:val="20"/>
                <w:szCs w:val="20"/>
              </w:rPr>
              <w:br/>
              <w:t>Изолировщик 2р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Сварщик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1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1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3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3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2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2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1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СМУ7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152</w:t>
            </w:r>
          </w:p>
        </w:tc>
      </w:tr>
      <w:tr w:rsidR="00293D8F" w:rsidRPr="00B20C30" w:rsidTr="00B20C30">
        <w:trPr>
          <w:trHeight w:val="564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22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Армирование кладки стен и других конструкий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 т металл изделий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1,65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ТЕР8-02-007-1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0,07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7,97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13,15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549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23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 xml:space="preserve">Установка монтажных изделий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 т стальн. элементов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3,42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ТЕР7-01-044-3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5,34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18,26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831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24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Сверление отверстий для установки распорных анкеров и дюбелей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100 отверстий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12,59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ТЕР46-03-002-1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2,82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2,91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35,50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36,64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549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25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Установка анкеров и дюбелей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100 шт. болтов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12,59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ТЕР9-05-003-1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1,64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20,65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549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26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Установка металлических перемычек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 т констр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1,69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ТЕР9-03-015-2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0,41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2,25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0,69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3,80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623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27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Монтаж и демонтаж крупнощитовой опалубки стен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м2"/>
              </w:smartTagPr>
              <w:r w:rsidRPr="00B20C30">
                <w:rPr>
                  <w:sz w:val="20"/>
                  <w:szCs w:val="20"/>
                </w:rPr>
                <w:t>10 м2</w:t>
              </w:r>
            </w:smartTag>
            <w:r w:rsidRPr="00B20C30">
              <w:rPr>
                <w:sz w:val="20"/>
                <w:szCs w:val="20"/>
              </w:rPr>
              <w:t xml:space="preserve"> конструкц.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268,46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ТЕР6-01-087-1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0,63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2,12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169,13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569,14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1173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28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 xml:space="preserve">Бетонирование конструкций диафрагм в крупнощитовой, объемно переставной и блочной опалубках (без вычета проемов) толщиной до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B20C30">
                <w:rPr>
                  <w:sz w:val="20"/>
                  <w:szCs w:val="20"/>
                </w:rPr>
                <w:t>20 см</w:t>
              </w:r>
            </w:smartTag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м2"/>
              </w:smartTagPr>
              <w:r w:rsidRPr="00B20C30">
                <w:rPr>
                  <w:sz w:val="20"/>
                  <w:szCs w:val="20"/>
                </w:rPr>
                <w:t>10 м2</w:t>
              </w:r>
            </w:smartTag>
            <w:r w:rsidRPr="00B20C30">
              <w:rPr>
                <w:sz w:val="20"/>
                <w:szCs w:val="20"/>
              </w:rPr>
              <w:t xml:space="preserve"> конструкц.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267,32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ТЕР6-01-090-13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0,24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64,16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64,16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891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29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 xml:space="preserve">Установка отдельных стержней в стенах диаметром до и более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B20C30">
                <w:rPr>
                  <w:sz w:val="20"/>
                  <w:szCs w:val="20"/>
                </w:rPr>
                <w:t>8 мм</w:t>
              </w:r>
            </w:smartTag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 т армат., закл. дет.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113,53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ТЕР6-01-092-7,8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0,63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47,37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71,52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5377,92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579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30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 xml:space="preserve">Установка закладных деталей при массе элементов до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B20C30">
                <w:rPr>
                  <w:sz w:val="20"/>
                  <w:szCs w:val="20"/>
                </w:rPr>
                <w:t>5 кг</w:t>
              </w:r>
            </w:smartTag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 т армат., закл. дет.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1,02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ТЕР6-01-092-11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11,33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11,56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564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31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Устройство железобетонных колон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B20C30">
                <w:rPr>
                  <w:sz w:val="20"/>
                  <w:szCs w:val="20"/>
                </w:rPr>
                <w:t>100 м3</w:t>
              </w:r>
            </w:smartTag>
            <w:r w:rsidRPr="00B20C30">
              <w:rPr>
                <w:sz w:val="20"/>
                <w:szCs w:val="20"/>
              </w:rPr>
              <w:t xml:space="preserve"> ЖБ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1,09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ТЕР6-01-026-4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12,59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219,72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13,72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239,49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327"/>
        </w:trPr>
        <w:tc>
          <w:tcPr>
            <w:tcW w:w="14537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7371C7" w:rsidP="00B20C30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93D8F" w:rsidRPr="00B20C30">
              <w:rPr>
                <w:b/>
                <w:bCs/>
                <w:i/>
                <w:iCs/>
                <w:sz w:val="20"/>
                <w:szCs w:val="20"/>
              </w:rPr>
              <w:t>5.2. Вентблоки</w:t>
            </w:r>
          </w:p>
        </w:tc>
      </w:tr>
      <w:tr w:rsidR="00293D8F" w:rsidRPr="00B20C30" w:rsidTr="00B20C30">
        <w:trPr>
          <w:trHeight w:val="534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32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Установка вентиляционных блоков массой до 2,5 т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100 шт.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1,98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ТЕР7-05-035-6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7,38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28,56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14,61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56,55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СМУ7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</w:tr>
      <w:tr w:rsidR="00293D8F" w:rsidRPr="00B20C30" w:rsidTr="00B20C30">
        <w:trPr>
          <w:trHeight w:val="261"/>
        </w:trPr>
        <w:tc>
          <w:tcPr>
            <w:tcW w:w="14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3D8F" w:rsidRPr="00B20C30" w:rsidRDefault="007371C7" w:rsidP="00B20C30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93D8F" w:rsidRPr="00B20C30">
              <w:rPr>
                <w:b/>
                <w:bCs/>
                <w:i/>
                <w:iCs/>
                <w:sz w:val="20"/>
                <w:szCs w:val="20"/>
              </w:rPr>
              <w:t>5.3. Перекрытия</w:t>
            </w:r>
          </w:p>
        </w:tc>
      </w:tr>
      <w:tr w:rsidR="00293D8F" w:rsidRPr="00B20C30" w:rsidTr="00B20C30">
        <w:trPr>
          <w:trHeight w:val="549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33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Монтаж и демонтаж крупнощитовой опалубки перекрытий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м2"/>
              </w:smartTagPr>
              <w:r w:rsidRPr="00B20C30">
                <w:rPr>
                  <w:sz w:val="20"/>
                  <w:szCs w:val="20"/>
                </w:rPr>
                <w:t>10 м2</w:t>
              </w:r>
            </w:smartTag>
            <w:r w:rsidRPr="00B20C30">
              <w:rPr>
                <w:sz w:val="20"/>
                <w:szCs w:val="20"/>
              </w:rPr>
              <w:t xml:space="preserve"> конструкц.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458,32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ТЕР6-01-087-2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0,83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119,16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380,41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СМУ7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</w:tr>
      <w:tr w:rsidR="00293D8F" w:rsidRPr="00B20C30" w:rsidTr="00B20C30">
        <w:trPr>
          <w:trHeight w:val="623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34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 xml:space="preserve">Бетонирование перекрытий толщиной до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B20C30">
                <w:rPr>
                  <w:sz w:val="20"/>
                  <w:szCs w:val="20"/>
                </w:rPr>
                <w:t>20 см</w:t>
              </w:r>
            </w:smartTag>
            <w:r w:rsidRPr="00B20C30">
              <w:rPr>
                <w:sz w:val="20"/>
                <w:szCs w:val="20"/>
              </w:rPr>
              <w:t xml:space="preserve"> в крупнощитовой опалубке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м2"/>
              </w:smartTagPr>
              <w:r w:rsidRPr="00B20C30">
                <w:rPr>
                  <w:sz w:val="20"/>
                  <w:szCs w:val="20"/>
                </w:rPr>
                <w:t>10 м2</w:t>
              </w:r>
            </w:smartTag>
            <w:r w:rsidRPr="00B20C30">
              <w:rPr>
                <w:sz w:val="20"/>
                <w:szCs w:val="20"/>
              </w:rPr>
              <w:t xml:space="preserve"> конструкц.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458,32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ТЕР6-01-091-3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0,32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13,75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146,66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772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35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 xml:space="preserve">Установка арматуры, каркасов и сеток в перекрытиях массой одного элемента до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B20C30">
                <w:rPr>
                  <w:sz w:val="20"/>
                  <w:szCs w:val="20"/>
                </w:rPr>
                <w:t>50 кг</w:t>
              </w:r>
            </w:smartTag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 т армат., закл. дет.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6,58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ТЕР6-01-092-5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0,07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1,08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0,46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7,11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261"/>
        </w:trPr>
        <w:tc>
          <w:tcPr>
            <w:tcW w:w="14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3D8F" w:rsidRPr="00B20C30" w:rsidRDefault="007371C7" w:rsidP="00B20C30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93D8F" w:rsidRPr="00B20C30">
              <w:rPr>
                <w:b/>
                <w:bCs/>
                <w:i/>
                <w:iCs/>
                <w:sz w:val="20"/>
                <w:szCs w:val="20"/>
              </w:rPr>
              <w:t>5.4. Лестница</w:t>
            </w:r>
          </w:p>
        </w:tc>
      </w:tr>
      <w:tr w:rsidR="00293D8F" w:rsidRPr="00B20C30" w:rsidTr="00B20C30">
        <w:trPr>
          <w:trHeight w:val="564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36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Устройство лестничных площадок и маршей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B20C30">
                <w:rPr>
                  <w:sz w:val="20"/>
                  <w:szCs w:val="20"/>
                </w:rPr>
                <w:t>100 м3</w:t>
              </w:r>
            </w:smartTag>
            <w:r w:rsidRPr="00B20C30">
              <w:rPr>
                <w:sz w:val="20"/>
                <w:szCs w:val="20"/>
              </w:rPr>
              <w:t xml:space="preserve"> ЖБ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ТЕР6-01-041-5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5,27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214,76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2,85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115,97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СМУ7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</w:tr>
      <w:tr w:rsidR="00293D8F" w:rsidRPr="00B20C30" w:rsidTr="00B20C30">
        <w:trPr>
          <w:trHeight w:val="816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37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Устройство металлических ограждений с поручнями из твердолиственных пород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B20C30">
                <w:rPr>
                  <w:sz w:val="20"/>
                  <w:szCs w:val="20"/>
                </w:rPr>
                <w:t>100 м</w:t>
              </w:r>
            </w:smartTag>
            <w:r w:rsidRPr="00B20C30">
              <w:rPr>
                <w:sz w:val="20"/>
                <w:szCs w:val="20"/>
              </w:rPr>
              <w:t xml:space="preserve"> ограждения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1,45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ТЕР7-05-016-1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23,93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0,51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34,70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802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38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Масляная окраска металлических ограждений, количество окрасок 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B20C30">
                <w:rPr>
                  <w:sz w:val="20"/>
                  <w:szCs w:val="20"/>
                </w:rPr>
                <w:t>100 м2</w:t>
              </w:r>
            </w:smartTag>
            <w:r w:rsidRPr="00B20C30">
              <w:rPr>
                <w:sz w:val="20"/>
                <w:szCs w:val="20"/>
              </w:rPr>
              <w:t xml:space="preserve"> окр пов-ти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ТЕР15-04-030-4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8,88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6,84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261"/>
        </w:trPr>
        <w:tc>
          <w:tcPr>
            <w:tcW w:w="14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3D8F" w:rsidRPr="00B20C30" w:rsidRDefault="007371C7" w:rsidP="00B20C30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93D8F" w:rsidRPr="00B20C30">
              <w:rPr>
                <w:b/>
                <w:bCs/>
                <w:i/>
                <w:iCs/>
                <w:sz w:val="20"/>
                <w:szCs w:val="20"/>
              </w:rPr>
              <w:t>5.5. Строительная часть лифтов</w:t>
            </w:r>
          </w:p>
        </w:tc>
      </w:tr>
      <w:tr w:rsidR="00293D8F" w:rsidRPr="00B20C30" w:rsidTr="00B20C30">
        <w:trPr>
          <w:trHeight w:val="564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39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 xml:space="preserve">Засыпка песком до отм. -1,6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B20C30">
                <w:rPr>
                  <w:sz w:val="20"/>
                  <w:szCs w:val="20"/>
                </w:rPr>
                <w:t>1 м3</w:t>
              </w:r>
            </w:smartTag>
            <w:r w:rsidRPr="00B20C30">
              <w:rPr>
                <w:sz w:val="20"/>
                <w:szCs w:val="20"/>
              </w:rPr>
              <w:t xml:space="preserve"> основ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9,23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ТЕР8-01-002-1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1,02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СМУ7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</w:tr>
      <w:tr w:rsidR="00293D8F" w:rsidRPr="00B20C30" w:rsidTr="00B20C30">
        <w:trPr>
          <w:trHeight w:val="534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40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Устройство монолитной плиты приямка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B20C30">
                <w:rPr>
                  <w:sz w:val="20"/>
                  <w:szCs w:val="20"/>
                </w:rPr>
                <w:t>100 м3</w:t>
              </w:r>
            </w:smartTag>
            <w:r w:rsidRPr="00B20C30">
              <w:rPr>
                <w:sz w:val="20"/>
                <w:szCs w:val="20"/>
              </w:rPr>
              <w:t xml:space="preserve"> ЖБ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ТЕР6-01-001-16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3,6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27,58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0,55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261"/>
        </w:trPr>
        <w:tc>
          <w:tcPr>
            <w:tcW w:w="14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3D8F" w:rsidRPr="00B20C30" w:rsidRDefault="007371C7" w:rsidP="00B20C30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93D8F" w:rsidRPr="00B20C30">
              <w:rPr>
                <w:b/>
                <w:bCs/>
                <w:i/>
                <w:iCs/>
                <w:sz w:val="20"/>
                <w:szCs w:val="20"/>
              </w:rPr>
              <w:t>5.6. Мусоропровод</w:t>
            </w:r>
          </w:p>
        </w:tc>
      </w:tr>
      <w:tr w:rsidR="00293D8F" w:rsidRPr="00B20C30" w:rsidTr="00B20C30">
        <w:trPr>
          <w:trHeight w:val="579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41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Устройтсво фундаментных плит железобетонных плоских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B20C30">
                <w:rPr>
                  <w:sz w:val="20"/>
                  <w:szCs w:val="20"/>
                </w:rPr>
                <w:t>100 м3</w:t>
              </w:r>
            </w:smartTag>
            <w:r w:rsidRPr="00B20C30">
              <w:rPr>
                <w:sz w:val="20"/>
                <w:szCs w:val="20"/>
              </w:rPr>
              <w:t xml:space="preserve"> ЖБ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ТЕР6-01-001-16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3,6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27,58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0,55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СМУ7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</w:tr>
      <w:tr w:rsidR="00293D8F" w:rsidRPr="00B20C30" w:rsidTr="00B20C30">
        <w:trPr>
          <w:trHeight w:val="1128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42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 xml:space="preserve">Монтаж мусоропровода со стволом из асбестоцементных труб в 9-этажных зданиях с пятю клапанами общей высотой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B20C30">
                <w:rPr>
                  <w:sz w:val="20"/>
                  <w:szCs w:val="20"/>
                </w:rPr>
                <w:t>25 м</w:t>
              </w:r>
            </w:smartTag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 мусоропровод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1,54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ТЕР8-06-001-1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1,59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9,12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2,45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14,04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609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522,66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7294,91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</w:tr>
      <w:tr w:rsidR="00293D8F" w:rsidRPr="00B20C30" w:rsidTr="00B20C30">
        <w:trPr>
          <w:trHeight w:val="356"/>
        </w:trPr>
        <w:tc>
          <w:tcPr>
            <w:tcW w:w="14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7371C7" w:rsidP="00B20C30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93D8F" w:rsidRPr="00B20C30">
              <w:rPr>
                <w:b/>
                <w:bCs/>
                <w:i/>
                <w:iCs/>
                <w:sz w:val="20"/>
                <w:szCs w:val="20"/>
              </w:rPr>
              <w:t>6. Устройство кровли</w:t>
            </w:r>
          </w:p>
        </w:tc>
      </w:tr>
      <w:tr w:rsidR="00293D8F" w:rsidRPr="00B20C30" w:rsidTr="00B20C30">
        <w:trPr>
          <w:trHeight w:val="609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43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Устройство пароизоляции оклеечной в 2 слоя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100м</w:t>
            </w:r>
            <w:r w:rsidRPr="00B20C3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4,46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12.9-6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8,92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Гидроизолировщик 4р.</w:t>
            </w:r>
            <w:r w:rsidRPr="00B20C30">
              <w:rPr>
                <w:sz w:val="20"/>
                <w:szCs w:val="20"/>
              </w:rPr>
              <w:br/>
              <w:t>3р.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br/>
              <w:t>Кровельщик 4р.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3р.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br/>
              <w:t>Бетонщик 3р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2р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1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1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1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1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СМУ7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6</w:t>
            </w:r>
          </w:p>
        </w:tc>
      </w:tr>
      <w:tr w:rsidR="00293D8F" w:rsidRPr="00B20C30" w:rsidTr="00B20C30">
        <w:trPr>
          <w:trHeight w:val="564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44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Устройство утеплителя из пенобетона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100м</w:t>
            </w:r>
            <w:r w:rsidRPr="00B20C3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4,46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12.9-4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0,32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1,41605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579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45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Устойство цементной стяжки по покрытию толщиной 15мм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100м</w:t>
            </w:r>
            <w:r w:rsidRPr="00B20C3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4,46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12.10-1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1,79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7,97225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1128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46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Наклейка рулонного ковра из рубероида в 4слоя с зищитным слоем из гравия на битумной антисептированной мастике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100м</w:t>
            </w:r>
            <w:r w:rsidRPr="00B20C3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4,46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12.2-4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7,06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31,49875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784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47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Монтаж опорной конструкции для крепления телеантенны и радиостойки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 т конструкц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ТЕР9-03-039-4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13,61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2,1776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816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48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Окраска металлических огрунтованных поверхностей эмалью за 2 раза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B20C30">
                <w:rPr>
                  <w:sz w:val="20"/>
                  <w:szCs w:val="20"/>
                </w:rPr>
                <w:t>100 м2</w:t>
              </w:r>
            </w:smartTag>
            <w:r w:rsidRPr="00B20C30">
              <w:rPr>
                <w:sz w:val="20"/>
                <w:szCs w:val="20"/>
              </w:rPr>
              <w:t xml:space="preserve"> окр пов-ти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ТЕР13-03-004-26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0,48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0,0864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505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52,1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</w:tr>
      <w:tr w:rsidR="00293D8F" w:rsidRPr="00B20C30" w:rsidTr="00B20C30">
        <w:trPr>
          <w:trHeight w:val="297"/>
        </w:trPr>
        <w:tc>
          <w:tcPr>
            <w:tcW w:w="14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B20C30">
              <w:rPr>
                <w:b/>
                <w:bCs/>
                <w:i/>
                <w:iCs/>
                <w:sz w:val="20"/>
                <w:szCs w:val="20"/>
              </w:rPr>
              <w:t>7. Заполнение проемов</w:t>
            </w:r>
          </w:p>
        </w:tc>
      </w:tr>
      <w:tr w:rsidR="00293D8F" w:rsidRPr="00B20C30" w:rsidTr="00B20C30">
        <w:trPr>
          <w:trHeight w:val="522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49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Заполнение дверных проемов площадью до 3м</w:t>
            </w:r>
            <w:r w:rsidRPr="00B20C3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100м</w:t>
            </w:r>
            <w:r w:rsidRPr="00B20C3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6,21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10.20-2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6,31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39,20063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Столяр стоительный 5р</w:t>
            </w:r>
            <w:r w:rsidRPr="00B20C30">
              <w:rPr>
                <w:sz w:val="20"/>
                <w:szCs w:val="20"/>
              </w:rPr>
              <w:br/>
              <w:t>Стекольщик 3р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5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СМУ7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11</w:t>
            </w:r>
          </w:p>
        </w:tc>
      </w:tr>
      <w:tr w:rsidR="00293D8F" w:rsidRPr="00B20C30" w:rsidTr="00B20C30">
        <w:trPr>
          <w:trHeight w:val="522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50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Заполнение оконных проемов 2-ми спаренными переплетами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100м</w:t>
            </w:r>
            <w:r w:rsidRPr="00B20C3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2,36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10.13-1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47,2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564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51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Остекление окон из двух спаренных преплетов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100м</w:t>
            </w:r>
            <w:r w:rsidRPr="00B20C3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2,36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15.201-2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6,2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14,632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594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52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Остекление балконных дверей из двух спаренных полотен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100м</w:t>
            </w:r>
            <w:r w:rsidRPr="00B20C3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3,04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15.201-5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4,2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12,768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594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113,8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</w:tr>
      <w:tr w:rsidR="00293D8F" w:rsidRPr="00B20C30" w:rsidTr="00B20C30">
        <w:trPr>
          <w:trHeight w:val="309"/>
        </w:trPr>
        <w:tc>
          <w:tcPr>
            <w:tcW w:w="14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93D8F" w:rsidRPr="00B20C30" w:rsidRDefault="00293D8F" w:rsidP="00B20C30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B20C30">
              <w:rPr>
                <w:b/>
                <w:bCs/>
                <w:i/>
                <w:iCs/>
                <w:sz w:val="20"/>
                <w:szCs w:val="20"/>
              </w:rPr>
              <w:t>8. Штукатурные и облицовочные работы</w:t>
            </w:r>
          </w:p>
        </w:tc>
      </w:tr>
      <w:tr w:rsidR="00293D8F" w:rsidRPr="00B20C30" w:rsidTr="00B20C30">
        <w:trPr>
          <w:trHeight w:val="564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53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 xml:space="preserve">Улучшенная штукатурка наружной поверхности цоколя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100м</w:t>
            </w:r>
            <w:r w:rsidRPr="00B20C3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2,51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15.51-1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7,18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18,01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Растворонасос 3 м3/ч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Штукатур 3р</w:t>
            </w:r>
            <w:r w:rsidRPr="00B20C30">
              <w:rPr>
                <w:sz w:val="20"/>
                <w:szCs w:val="20"/>
              </w:rPr>
              <w:br/>
              <w:t>Облицовщик-плиточник 4р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3р</w:t>
            </w:r>
            <w:r w:rsidR="007371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7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2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СМУ7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18</w:t>
            </w:r>
          </w:p>
        </w:tc>
      </w:tr>
      <w:tr w:rsidR="00293D8F" w:rsidRPr="00B20C30" w:rsidTr="00B20C30">
        <w:trPr>
          <w:trHeight w:val="549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54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Облицовка цоколя искусстенными плитками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100м</w:t>
            </w:r>
            <w:r w:rsidRPr="00B20C3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2,51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15.14-1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21,25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53,34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609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55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Отделка поверхностей стен под окраску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100м</w:t>
            </w:r>
            <w:r w:rsidRPr="00B20C3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103,59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15.59-1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1,21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125,60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579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56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Отделка поверхностей потолков под окраску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100м</w:t>
            </w:r>
            <w:r w:rsidRPr="00B20C3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35,84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11.59-4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1,79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64,15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505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261,10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</w:tr>
      <w:tr w:rsidR="00293D8F" w:rsidRPr="00B20C30" w:rsidTr="00B20C30">
        <w:trPr>
          <w:trHeight w:val="297"/>
        </w:trPr>
        <w:tc>
          <w:tcPr>
            <w:tcW w:w="14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93D8F" w:rsidRPr="00B20C30" w:rsidRDefault="00293D8F" w:rsidP="00B20C30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B20C30">
              <w:rPr>
                <w:b/>
                <w:bCs/>
                <w:i/>
                <w:iCs/>
                <w:sz w:val="20"/>
                <w:szCs w:val="20"/>
              </w:rPr>
              <w:t>9. Полы черные</w:t>
            </w:r>
          </w:p>
        </w:tc>
      </w:tr>
      <w:tr w:rsidR="00293D8F" w:rsidRPr="00B20C30" w:rsidTr="00B20C30">
        <w:trPr>
          <w:trHeight w:val="802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57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Устройство бетонного подстилающего слоя под полы в подземной части здания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м</w:t>
            </w:r>
            <w:r w:rsidRPr="00B20C3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66,25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11.1-11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0,36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24,02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Гидроизолировщик 4р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br/>
              <w:t>Бетонщик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3р</w:t>
            </w:r>
            <w:r w:rsidRPr="00B20C30">
              <w:rPr>
                <w:sz w:val="20"/>
                <w:szCs w:val="20"/>
              </w:rPr>
              <w:br/>
              <w:t>Теплоизолировщик 4р.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3р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br/>
            </w:r>
            <w:r w:rsidR="007371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2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2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2</w:t>
            </w:r>
            <w:r w:rsidR="007371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СМУ7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18</w:t>
            </w:r>
          </w:p>
        </w:tc>
      </w:tr>
      <w:tr w:rsidR="00293D8F" w:rsidRPr="00B20C30" w:rsidTr="00B20C30">
        <w:trPr>
          <w:trHeight w:val="784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58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Гидроизоляция полов оклеечная на резино-битумной мастике в подземной части здания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100м</w:t>
            </w:r>
            <w:r w:rsidRPr="00B20C3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4,38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11.3-3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2,81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12,32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522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59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Теплоизоляция полов из керамзита в подземной части здания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100м</w:t>
            </w:r>
            <w:r w:rsidRPr="00B20C3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4,38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11.7-1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0,45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1,96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772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60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Устройство лаг по плитам перекрытий в жилых комнатах, пердних, кухнях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100м</w:t>
            </w:r>
            <w:r w:rsidRPr="00B20C3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32,11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10.9-3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3,19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102,35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579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61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Устройство бетонных подстилающих слоев в под полы в с/у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м</w:t>
            </w:r>
            <w:r w:rsidRPr="00B20C3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32,11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11.1-11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0,36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11,64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757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62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Гидроизоляция полов в с/у из 2-х слоев рубероида на битумной мастике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100м</w:t>
            </w:r>
            <w:r w:rsidRPr="00B20C3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4,24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11.3-1,2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6,39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27,08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564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63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Устройство цементной стяжки по балконам толщиной 20мм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100м</w:t>
            </w:r>
            <w:r w:rsidRPr="00B20C3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3,47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11.8-2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2,35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8,15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564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187,52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</w:tr>
      <w:tr w:rsidR="00293D8F" w:rsidRPr="00B20C30" w:rsidTr="00B20C30">
        <w:trPr>
          <w:trHeight w:val="356"/>
        </w:trPr>
        <w:tc>
          <w:tcPr>
            <w:tcW w:w="14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93D8F" w:rsidRPr="00B20C30" w:rsidRDefault="00293D8F" w:rsidP="00B20C30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B20C30">
              <w:rPr>
                <w:b/>
                <w:bCs/>
                <w:i/>
                <w:iCs/>
                <w:sz w:val="20"/>
                <w:szCs w:val="20"/>
              </w:rPr>
              <w:t>10. Малярные работы</w:t>
            </w:r>
          </w:p>
        </w:tc>
      </w:tr>
      <w:tr w:rsidR="00293D8F" w:rsidRPr="00B20C30" w:rsidTr="00B20C30">
        <w:trPr>
          <w:trHeight w:val="579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64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Окраска потолков и стен клеевая улучшенная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100м</w:t>
            </w:r>
            <w:r w:rsidRPr="00B20C3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40,21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15.152-2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1,59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63,83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Пистолет-распылитель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Маляр строительный 4р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5р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5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СМУ7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32</w:t>
            </w:r>
          </w:p>
        </w:tc>
      </w:tr>
      <w:tr w:rsidR="00293D8F" w:rsidRPr="00B20C30" w:rsidTr="00B20C30">
        <w:trPr>
          <w:trHeight w:val="564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65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Окраска потолков масляными составами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100м</w:t>
            </w:r>
            <w:r w:rsidRPr="00B20C3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30,56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15.158-9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2,74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83,66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519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66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Окраска стен масляными составами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100м</w:t>
            </w:r>
            <w:r w:rsidRPr="00B20C3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41,28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11.158-8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2,53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104,23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549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67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Окраска заполнений оконных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проемов масляными составами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100м</w:t>
            </w:r>
            <w:r w:rsidRPr="00B20C3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7,13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15.158-4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5,33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37,97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519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68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Окраска заполнений дверных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проемов масляными составами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100м</w:t>
            </w:r>
            <w:r w:rsidRPr="00B20C3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15,65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15.158-4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4,28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66,90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549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69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Окраска дощатых полов масляными составами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100м</w:t>
            </w:r>
            <w:r w:rsidRPr="00B20C3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20,34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15.158-3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2,99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60,77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549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417,36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</w:tr>
      <w:tr w:rsidR="00293D8F" w:rsidRPr="00B20C30" w:rsidTr="00B20C30">
        <w:trPr>
          <w:trHeight w:val="356"/>
        </w:trPr>
        <w:tc>
          <w:tcPr>
            <w:tcW w:w="14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B20C30">
              <w:rPr>
                <w:b/>
                <w:bCs/>
                <w:i/>
                <w:iCs/>
                <w:sz w:val="20"/>
                <w:szCs w:val="20"/>
              </w:rPr>
              <w:t>11. Чистые полы</w:t>
            </w:r>
          </w:p>
        </w:tc>
      </w:tr>
      <w:tr w:rsidR="00293D8F" w:rsidRPr="00B20C30" w:rsidTr="00B20C30">
        <w:trPr>
          <w:trHeight w:val="638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70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Покрытия полов подземной части здания цементные толщиной 20мм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100м</w:t>
            </w:r>
            <w:r w:rsidRPr="00B20C3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4,25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11.1-3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3,56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15,14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Облицовщик-плиточник 4р</w:t>
            </w:r>
            <w:r w:rsidRPr="00B20C30">
              <w:rPr>
                <w:sz w:val="20"/>
                <w:szCs w:val="20"/>
              </w:rPr>
              <w:br/>
              <w:t>3р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5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СМУ7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27</w:t>
            </w:r>
          </w:p>
        </w:tc>
      </w:tr>
      <w:tr w:rsidR="00293D8F" w:rsidRPr="00B20C30" w:rsidTr="00B20C30">
        <w:trPr>
          <w:trHeight w:val="564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71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Покрытия полов дощатые, толщиной 29мм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100м</w:t>
            </w:r>
            <w:r w:rsidRPr="00B20C3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20,88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11.27-1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9,78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204,10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594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72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Покрытия полов из керамических плиток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100м</w:t>
            </w:r>
            <w:r w:rsidRPr="00B20C3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4,24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11.20-3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13,50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57,24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D8F" w:rsidRPr="00B20C30" w:rsidTr="00B20C30">
        <w:trPr>
          <w:trHeight w:val="416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276,48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</w:tr>
      <w:tr w:rsidR="00293D8F" w:rsidRPr="00B20C30" w:rsidTr="00B20C30">
        <w:trPr>
          <w:trHeight w:val="356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93D8F" w:rsidRPr="00B20C30" w:rsidRDefault="00293D8F" w:rsidP="00B20C3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20C3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93D8F" w:rsidRPr="00B20C30" w:rsidRDefault="00293D8F" w:rsidP="00B20C3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20C3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93D8F" w:rsidRPr="00B20C30" w:rsidRDefault="00293D8F" w:rsidP="00B20C3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20C3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93D8F" w:rsidRPr="00B20C30" w:rsidRDefault="00293D8F" w:rsidP="00B20C3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20C3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93D8F" w:rsidRPr="00B20C30" w:rsidRDefault="00293D8F" w:rsidP="00B20C3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20C3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93D8F" w:rsidRPr="00B20C30" w:rsidRDefault="00293D8F" w:rsidP="00B20C3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20C3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93D8F" w:rsidRPr="00B20C30" w:rsidRDefault="00293D8F" w:rsidP="00B20C3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20C3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92463B" w:rsidP="00B20C30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B20C30">
              <w:rPr>
                <w:i/>
                <w:iCs/>
                <w:sz w:val="20"/>
                <w:szCs w:val="20"/>
              </w:rPr>
              <w:t>3</w:t>
            </w:r>
            <w:r w:rsidR="00293D8F" w:rsidRPr="00B20C30">
              <w:rPr>
                <w:i/>
                <w:iCs/>
                <w:sz w:val="20"/>
                <w:szCs w:val="20"/>
              </w:rPr>
              <w:t>67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92463B" w:rsidP="00B20C30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B20C30">
              <w:rPr>
                <w:i/>
                <w:iCs/>
                <w:sz w:val="20"/>
                <w:szCs w:val="20"/>
              </w:rPr>
              <w:t>4124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93D8F" w:rsidRPr="00B20C30" w:rsidRDefault="00293D8F" w:rsidP="00B20C3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20C3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93D8F" w:rsidRPr="00B20C30" w:rsidRDefault="00293D8F" w:rsidP="00B20C3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20C3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93D8F" w:rsidRPr="00B20C30" w:rsidRDefault="00293D8F" w:rsidP="00B20C3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20C3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93D8F" w:rsidRPr="00B20C30" w:rsidRDefault="00293D8F" w:rsidP="00B20C3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20C3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93D8F" w:rsidRPr="00B20C30" w:rsidRDefault="00293D8F" w:rsidP="00B20C3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20C3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93D8F" w:rsidRPr="00B20C30" w:rsidRDefault="00293D8F" w:rsidP="00B20C3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20C3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93D8F" w:rsidRPr="00B20C30" w:rsidRDefault="00293D8F" w:rsidP="00B20C3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20C3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93D8F" w:rsidRPr="00B20C30" w:rsidTr="00B20C30">
        <w:trPr>
          <w:trHeight w:val="309"/>
        </w:trPr>
        <w:tc>
          <w:tcPr>
            <w:tcW w:w="14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93D8F" w:rsidRPr="00B20C30" w:rsidRDefault="00293D8F" w:rsidP="00B20C30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B20C30">
              <w:rPr>
                <w:b/>
                <w:bCs/>
                <w:i/>
                <w:iCs/>
                <w:sz w:val="20"/>
                <w:szCs w:val="20"/>
              </w:rPr>
              <w:t>12. Специальные виды работ</w:t>
            </w:r>
          </w:p>
        </w:tc>
      </w:tr>
      <w:tr w:rsidR="00293D8F" w:rsidRPr="00B20C30" w:rsidTr="00B20C30">
        <w:trPr>
          <w:trHeight w:val="2019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73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Санитарно-технические работы (водоснабжение, канализация, теплоснабжение)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%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92463B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3</w:t>
            </w:r>
            <w:r w:rsidR="00293D8F" w:rsidRPr="00B20C30">
              <w:rPr>
                <w:sz w:val="20"/>
                <w:szCs w:val="20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92463B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5</w:t>
            </w:r>
            <w:r w:rsidR="00293D8F" w:rsidRPr="00B20C30">
              <w:rPr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Монтажник внутренних санитарно-технических систем и оборудования 5р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4р</w:t>
            </w:r>
            <w:r w:rsidR="007371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3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2</w:t>
            </w:r>
            <w:r w:rsidR="007371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52</w:t>
            </w:r>
          </w:p>
        </w:tc>
      </w:tr>
      <w:tr w:rsidR="00293D8F" w:rsidRPr="00B20C30" w:rsidTr="00B20C30">
        <w:trPr>
          <w:trHeight w:val="1069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74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Электромонтажные работы, включая слаботочные устройства (телефон, радио, телевидение)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%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92463B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</w:t>
            </w:r>
            <w:r w:rsidR="00293D8F" w:rsidRPr="00B20C30">
              <w:rPr>
                <w:sz w:val="20"/>
                <w:szCs w:val="20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92463B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</w:t>
            </w:r>
            <w:r w:rsidR="00293D8F" w:rsidRPr="00B20C30">
              <w:rPr>
                <w:sz w:val="20"/>
                <w:szCs w:val="20"/>
              </w:rPr>
              <w:t>57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Электромонтажник 4р.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3р.</w:t>
            </w:r>
            <w:r w:rsidR="007371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</w:t>
            </w:r>
            <w:r w:rsidR="007371C7">
              <w:rPr>
                <w:sz w:val="20"/>
                <w:szCs w:val="20"/>
              </w:rPr>
              <w:t xml:space="preserve"> </w:t>
            </w:r>
            <w:r w:rsidRPr="00B20C30">
              <w:rPr>
                <w:sz w:val="20"/>
                <w:szCs w:val="20"/>
              </w:rPr>
              <w:t>1</w:t>
            </w:r>
            <w:r w:rsidR="007371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26</w:t>
            </w:r>
          </w:p>
        </w:tc>
      </w:tr>
      <w:tr w:rsidR="00293D8F" w:rsidRPr="00B20C30" w:rsidTr="00B20C30">
        <w:trPr>
          <w:trHeight w:val="579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75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Благоустройство и озеленение территории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%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92463B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92463B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</w:t>
            </w:r>
            <w:r w:rsidR="00293D8F" w:rsidRPr="00B20C30">
              <w:rPr>
                <w:sz w:val="20"/>
                <w:szCs w:val="20"/>
              </w:rPr>
              <w:t>65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21</w:t>
            </w:r>
          </w:p>
        </w:tc>
      </w:tr>
      <w:tr w:rsidR="00293D8F" w:rsidRPr="00B20C30" w:rsidTr="00B20C30">
        <w:trPr>
          <w:trHeight w:val="312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76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Подготовка объекта к сдаче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%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92463B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92463B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2</w:t>
            </w:r>
            <w:r w:rsidR="00293D8F" w:rsidRPr="00B20C30">
              <w:rPr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4</w:t>
            </w:r>
          </w:p>
        </w:tc>
      </w:tr>
      <w:tr w:rsidR="00293D8F" w:rsidRPr="00B20C30" w:rsidTr="00B20C30">
        <w:trPr>
          <w:trHeight w:val="371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77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Прочие неучтенные работы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%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92463B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92463B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7</w:t>
            </w:r>
            <w:r w:rsidR="00293D8F" w:rsidRPr="00B20C30">
              <w:rPr>
                <w:sz w:val="20"/>
                <w:szCs w:val="20"/>
              </w:rPr>
              <w:t>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71</w:t>
            </w:r>
          </w:p>
        </w:tc>
      </w:tr>
      <w:tr w:rsidR="00293D8F" w:rsidRPr="00B20C30" w:rsidTr="00B20C30">
        <w:trPr>
          <w:trHeight w:val="344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3D8F" w:rsidRPr="00B20C30" w:rsidRDefault="00293D8F" w:rsidP="00B20C3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20C30">
              <w:rPr>
                <w:b/>
                <w:bCs/>
                <w:sz w:val="20"/>
                <w:szCs w:val="20"/>
              </w:rPr>
              <w:t>Итого по таблице: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92463B" w:rsidP="00B20C30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B20C30">
              <w:rPr>
                <w:b/>
                <w:bCs/>
                <w:i/>
                <w:iCs/>
                <w:sz w:val="20"/>
                <w:szCs w:val="20"/>
              </w:rPr>
              <w:t>450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92463B" w:rsidP="00B20C30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B20C30">
              <w:rPr>
                <w:b/>
                <w:bCs/>
                <w:i/>
                <w:iCs/>
                <w:sz w:val="20"/>
                <w:szCs w:val="20"/>
              </w:rPr>
              <w:t>5850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3D8F" w:rsidRPr="00B20C30" w:rsidRDefault="00293D8F" w:rsidP="00B20C30">
            <w:pPr>
              <w:spacing w:line="360" w:lineRule="auto"/>
              <w:rPr>
                <w:sz w:val="20"/>
                <w:szCs w:val="20"/>
              </w:rPr>
            </w:pPr>
            <w:r w:rsidRPr="00B20C30">
              <w:rPr>
                <w:sz w:val="20"/>
                <w:szCs w:val="20"/>
              </w:rPr>
              <w:t> </w:t>
            </w:r>
          </w:p>
        </w:tc>
      </w:tr>
    </w:tbl>
    <w:p w:rsidR="00293D8F" w:rsidRDefault="00293D8F" w:rsidP="008370CF">
      <w:pPr>
        <w:pStyle w:val="32"/>
        <w:spacing w:after="0"/>
        <w:ind w:left="0" w:firstLine="720"/>
        <w:jc w:val="both"/>
        <w:outlineLvl w:val="4"/>
        <w:rPr>
          <w:sz w:val="24"/>
          <w:szCs w:val="24"/>
        </w:rPr>
        <w:sectPr w:rsidR="00293D8F" w:rsidSect="00293D8F">
          <w:pgSz w:w="16838" w:h="11906" w:orient="landscape"/>
          <w:pgMar w:top="1258" w:right="1134" w:bottom="851" w:left="1134" w:header="709" w:footer="709" w:gutter="0"/>
          <w:cols w:space="708"/>
          <w:docGrid w:linePitch="360"/>
        </w:sectPr>
      </w:pP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4"/>
        <w:rPr>
          <w:b/>
          <w:sz w:val="28"/>
          <w:szCs w:val="28"/>
        </w:rPr>
      </w:pPr>
      <w:bookmarkStart w:id="549" w:name="_Toc27555532"/>
      <w:r w:rsidRPr="00325F72">
        <w:rPr>
          <w:b/>
          <w:sz w:val="28"/>
          <w:szCs w:val="28"/>
        </w:rPr>
        <w:t>5.3.4 Сетевой график и его оптимизация</w:t>
      </w:r>
      <w:bookmarkEnd w:id="549"/>
    </w:p>
    <w:p w:rsidR="008370CF" w:rsidRDefault="008370CF" w:rsidP="00325F72">
      <w:pPr>
        <w:pStyle w:val="32"/>
        <w:spacing w:after="0" w:line="360" w:lineRule="auto"/>
        <w:ind w:left="0" w:firstLine="709"/>
        <w:jc w:val="both"/>
        <w:outlineLvl w:val="4"/>
        <w:rPr>
          <w:i/>
          <w:sz w:val="28"/>
          <w:szCs w:val="28"/>
        </w:rPr>
      </w:pPr>
      <w:r w:rsidRPr="00325F72">
        <w:rPr>
          <w:sz w:val="28"/>
          <w:szCs w:val="28"/>
        </w:rPr>
        <w:t xml:space="preserve">В качестве характеристики используется коэффициент неравномерности движения рабочих </w:t>
      </w:r>
      <w:r w:rsidRPr="00325F72">
        <w:rPr>
          <w:i/>
          <w:sz w:val="28"/>
          <w:szCs w:val="28"/>
          <w:lang w:val="en-US"/>
        </w:rPr>
        <w:t>k</w:t>
      </w:r>
      <w:r w:rsidRPr="00325F72">
        <w:rPr>
          <w:i/>
          <w:sz w:val="28"/>
          <w:szCs w:val="28"/>
          <w:vertAlign w:val="subscript"/>
        </w:rPr>
        <w:t>р</w:t>
      </w:r>
      <w:r w:rsidRPr="00325F72">
        <w:rPr>
          <w:sz w:val="28"/>
          <w:szCs w:val="28"/>
        </w:rPr>
        <w:t xml:space="preserve">, показывающий отношение среднесписочного состава рабочих в сутки </w:t>
      </w:r>
      <w:r w:rsidRPr="00325F72">
        <w:rPr>
          <w:i/>
          <w:sz w:val="28"/>
          <w:szCs w:val="28"/>
          <w:lang w:val="en-US"/>
        </w:rPr>
        <w:t>N</w:t>
      </w:r>
      <w:r w:rsidRPr="00325F72">
        <w:rPr>
          <w:i/>
          <w:sz w:val="28"/>
          <w:szCs w:val="28"/>
          <w:vertAlign w:val="subscript"/>
        </w:rPr>
        <w:t>ср(сут)</w:t>
      </w:r>
      <w:r w:rsidRPr="00325F72">
        <w:rPr>
          <w:sz w:val="28"/>
          <w:szCs w:val="28"/>
          <w:vertAlign w:val="subscript"/>
        </w:rPr>
        <w:t xml:space="preserve"> </w:t>
      </w:r>
      <w:r w:rsidRPr="00325F72">
        <w:rPr>
          <w:sz w:val="28"/>
          <w:szCs w:val="28"/>
        </w:rPr>
        <w:t xml:space="preserve">к максимальному числу рабочих в сутки </w:t>
      </w:r>
      <w:r w:rsidRPr="00325F72">
        <w:rPr>
          <w:i/>
          <w:sz w:val="28"/>
          <w:szCs w:val="28"/>
          <w:lang w:val="en-US"/>
        </w:rPr>
        <w:t>N</w:t>
      </w:r>
      <w:r w:rsidRPr="00325F72">
        <w:rPr>
          <w:i/>
          <w:sz w:val="28"/>
          <w:szCs w:val="28"/>
          <w:vertAlign w:val="subscript"/>
          <w:lang w:val="en-US"/>
        </w:rPr>
        <w:t>max</w:t>
      </w:r>
      <w:r w:rsidRPr="00325F72">
        <w:rPr>
          <w:i/>
          <w:sz w:val="28"/>
          <w:szCs w:val="28"/>
          <w:vertAlign w:val="subscript"/>
        </w:rPr>
        <w:t>(сут)</w:t>
      </w:r>
      <w:r w:rsidRPr="00325F72">
        <w:rPr>
          <w:i/>
          <w:sz w:val="28"/>
          <w:szCs w:val="28"/>
        </w:rPr>
        <w:t>:</w:t>
      </w:r>
    </w:p>
    <w:p w:rsidR="00521AFE" w:rsidRPr="00325F72" w:rsidRDefault="00521AFE" w:rsidP="00325F72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</w:p>
    <w:p w:rsidR="00B67C2C" w:rsidRPr="00325F72" w:rsidRDefault="00A03BC7" w:rsidP="00325F72">
      <w:pPr>
        <w:pStyle w:val="a3"/>
        <w:spacing w:line="360" w:lineRule="auto"/>
        <w:ind w:left="0" w:firstLine="709"/>
        <w:jc w:val="both"/>
        <w:rPr>
          <w:szCs w:val="28"/>
        </w:rPr>
      </w:pPr>
      <w:r w:rsidRPr="00325F72">
        <w:rPr>
          <w:szCs w:val="28"/>
        </w:rPr>
        <w:object w:dxaOrig="1160" w:dyaOrig="720">
          <v:shape id="_x0000_i1038" type="#_x0000_t75" style="width:65.25pt;height:40.5pt" o:ole="" fillcolor="window">
            <v:imagedata r:id="rId31" o:title=""/>
          </v:shape>
          <o:OLEObject Type="Embed" ProgID="Equation.3" ShapeID="_x0000_i1038" DrawAspect="Content" ObjectID="_1469444054" r:id="rId32"/>
        </w:object>
      </w:r>
      <w:r w:rsidR="00B67C2C" w:rsidRPr="00325F72">
        <w:rPr>
          <w:szCs w:val="28"/>
        </w:rPr>
        <w:t xml:space="preserve"> ,</w:t>
      </w:r>
      <w:r w:rsidR="007371C7">
        <w:rPr>
          <w:szCs w:val="28"/>
        </w:rPr>
        <w:t xml:space="preserve"> </w:t>
      </w:r>
      <w:r w:rsidR="00B67C2C" w:rsidRPr="00325F72">
        <w:rPr>
          <w:szCs w:val="28"/>
        </w:rPr>
        <w:t>где</w:t>
      </w:r>
      <w:r w:rsidR="007371C7">
        <w:rPr>
          <w:szCs w:val="28"/>
        </w:rPr>
        <w:t xml:space="preserve"> </w:t>
      </w:r>
      <w:r w:rsidR="00B67C2C" w:rsidRPr="00325F72">
        <w:rPr>
          <w:szCs w:val="28"/>
        </w:rPr>
        <w:t xml:space="preserve">Nmax = </w:t>
      </w:r>
      <w:r w:rsidR="00030747" w:rsidRPr="00325F72">
        <w:rPr>
          <w:szCs w:val="28"/>
        </w:rPr>
        <w:t>50</w:t>
      </w:r>
      <w:r w:rsidR="00B67C2C" w:rsidRPr="00325F72">
        <w:rPr>
          <w:szCs w:val="28"/>
        </w:rPr>
        <w:t xml:space="preserve"> чел;</w:t>
      </w:r>
    </w:p>
    <w:p w:rsidR="00030747" w:rsidRDefault="00A03BC7" w:rsidP="00325F72">
      <w:pPr>
        <w:pStyle w:val="a3"/>
        <w:spacing w:line="360" w:lineRule="auto"/>
        <w:ind w:left="0" w:firstLine="709"/>
        <w:jc w:val="both"/>
        <w:rPr>
          <w:szCs w:val="28"/>
        </w:rPr>
      </w:pPr>
      <w:r w:rsidRPr="00325F72">
        <w:rPr>
          <w:szCs w:val="28"/>
        </w:rPr>
        <w:object w:dxaOrig="1200" w:dyaOrig="760">
          <v:shape id="_x0000_i1039" type="#_x0000_t75" style="width:65.25pt;height:42pt" o:ole="" fillcolor="window">
            <v:imagedata r:id="rId33" o:title=""/>
          </v:shape>
          <o:OLEObject Type="Embed" ProgID="Equation.3" ShapeID="_x0000_i1039" DrawAspect="Content" ObjectID="_1469444055" r:id="rId34"/>
        </w:object>
      </w:r>
      <w:r w:rsidR="00B67C2C" w:rsidRPr="00325F72">
        <w:rPr>
          <w:szCs w:val="28"/>
        </w:rPr>
        <w:t xml:space="preserve"> ,</w:t>
      </w:r>
      <w:r w:rsidR="007371C7">
        <w:rPr>
          <w:szCs w:val="28"/>
        </w:rPr>
        <w:t xml:space="preserve"> </w:t>
      </w:r>
    </w:p>
    <w:p w:rsidR="00521AFE" w:rsidRPr="00325F72" w:rsidRDefault="00521AFE" w:rsidP="00325F72">
      <w:pPr>
        <w:pStyle w:val="a3"/>
        <w:spacing w:line="360" w:lineRule="auto"/>
        <w:ind w:left="0" w:firstLine="709"/>
        <w:jc w:val="both"/>
        <w:rPr>
          <w:szCs w:val="28"/>
        </w:rPr>
      </w:pPr>
    </w:p>
    <w:p w:rsidR="00B67C2C" w:rsidRPr="00325F72" w:rsidRDefault="00325F72" w:rsidP="00325F72">
      <w:pPr>
        <w:pStyle w:val="a3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где </w:t>
      </w:r>
      <w:r w:rsidR="00B67C2C" w:rsidRPr="00325F72">
        <w:rPr>
          <w:szCs w:val="28"/>
        </w:rPr>
        <w:sym w:font="Symbol" w:char="F0E5"/>
      </w:r>
      <w:r w:rsidR="00B67C2C" w:rsidRPr="00325F72">
        <w:rPr>
          <w:szCs w:val="28"/>
        </w:rPr>
        <w:t>Q - общая трудоемкость в чел.-дн.</w:t>
      </w:r>
      <w:r w:rsidR="007371C7">
        <w:rPr>
          <w:szCs w:val="28"/>
        </w:rPr>
        <w:t xml:space="preserve"> </w:t>
      </w:r>
      <w:r w:rsidR="00B67C2C" w:rsidRPr="00325F72">
        <w:rPr>
          <w:szCs w:val="28"/>
        </w:rPr>
        <w:t xml:space="preserve">при возведении всего здания; </w:t>
      </w:r>
    </w:p>
    <w:p w:rsidR="00030747" w:rsidRPr="00325F72" w:rsidRDefault="00030747" w:rsidP="00325F72">
      <w:pPr>
        <w:spacing w:line="360" w:lineRule="auto"/>
        <w:ind w:firstLine="709"/>
        <w:jc w:val="both"/>
        <w:rPr>
          <w:sz w:val="28"/>
          <w:szCs w:val="28"/>
        </w:rPr>
      </w:pPr>
    </w:p>
    <w:p w:rsidR="00B67C2C" w:rsidRPr="00325F72" w:rsidRDefault="00B67C2C" w:rsidP="00325F72">
      <w:pPr>
        <w:spacing w:line="360" w:lineRule="auto"/>
        <w:ind w:firstLine="709"/>
        <w:jc w:val="both"/>
        <w:rPr>
          <w:sz w:val="28"/>
          <w:szCs w:val="28"/>
        </w:rPr>
      </w:pPr>
      <w:r w:rsidRPr="00325F72">
        <w:rPr>
          <w:sz w:val="28"/>
          <w:szCs w:val="28"/>
        </w:rPr>
        <w:t>Ткр – продолжительность критического пути;</w:t>
      </w:r>
    </w:p>
    <w:p w:rsidR="00B67C2C" w:rsidRPr="00325F72" w:rsidRDefault="00B67C2C" w:rsidP="00325F72">
      <w:pPr>
        <w:spacing w:line="360" w:lineRule="auto"/>
        <w:ind w:firstLine="709"/>
        <w:jc w:val="both"/>
        <w:rPr>
          <w:sz w:val="28"/>
          <w:szCs w:val="28"/>
        </w:rPr>
      </w:pPr>
      <w:r w:rsidRPr="00325F72">
        <w:rPr>
          <w:sz w:val="28"/>
          <w:szCs w:val="28"/>
        </w:rPr>
        <w:t>Nср</w:t>
      </w:r>
      <w:r w:rsidR="007371C7">
        <w:rPr>
          <w:sz w:val="28"/>
          <w:szCs w:val="28"/>
        </w:rPr>
        <w:t xml:space="preserve"> </w:t>
      </w:r>
      <w:r w:rsidRPr="00325F72">
        <w:rPr>
          <w:sz w:val="28"/>
          <w:szCs w:val="28"/>
        </w:rPr>
        <w:t xml:space="preserve">= </w:t>
      </w:r>
      <w:r w:rsidR="0092463B" w:rsidRPr="00325F72">
        <w:rPr>
          <w:sz w:val="28"/>
          <w:szCs w:val="28"/>
        </w:rPr>
        <w:t>5850</w:t>
      </w:r>
      <w:r w:rsidRPr="00325F72">
        <w:rPr>
          <w:sz w:val="28"/>
          <w:szCs w:val="28"/>
        </w:rPr>
        <w:t xml:space="preserve"> / </w:t>
      </w:r>
      <w:r w:rsidR="0092463B" w:rsidRPr="00325F72">
        <w:rPr>
          <w:sz w:val="28"/>
          <w:szCs w:val="28"/>
        </w:rPr>
        <w:t>150</w:t>
      </w:r>
      <w:r w:rsidRPr="00325F72">
        <w:rPr>
          <w:sz w:val="28"/>
          <w:szCs w:val="28"/>
        </w:rPr>
        <w:t xml:space="preserve"> =60 чел.</w:t>
      </w:r>
      <w:r w:rsidR="007371C7">
        <w:rPr>
          <w:sz w:val="28"/>
          <w:szCs w:val="28"/>
        </w:rPr>
        <w:t xml:space="preserve"> </w:t>
      </w:r>
      <w:r w:rsidRPr="00325F72">
        <w:rPr>
          <w:sz w:val="28"/>
          <w:szCs w:val="28"/>
        </w:rPr>
        <w:t>Кр =</w:t>
      </w:r>
      <w:r w:rsidR="0092463B" w:rsidRPr="00325F72">
        <w:rPr>
          <w:sz w:val="28"/>
          <w:szCs w:val="28"/>
        </w:rPr>
        <w:t>39</w:t>
      </w:r>
      <w:r w:rsidRPr="00325F72">
        <w:rPr>
          <w:sz w:val="28"/>
          <w:szCs w:val="28"/>
        </w:rPr>
        <w:t xml:space="preserve"> / </w:t>
      </w:r>
      <w:r w:rsidR="0092463B" w:rsidRPr="00325F72">
        <w:rPr>
          <w:sz w:val="28"/>
          <w:szCs w:val="28"/>
        </w:rPr>
        <w:t>50</w:t>
      </w:r>
      <w:r w:rsidRPr="00325F72">
        <w:rPr>
          <w:sz w:val="28"/>
          <w:szCs w:val="28"/>
        </w:rPr>
        <w:t>=0,65</w:t>
      </w:r>
      <w:r w:rsidR="0092463B" w:rsidRPr="00325F72">
        <w:rPr>
          <w:sz w:val="28"/>
          <w:szCs w:val="28"/>
        </w:rPr>
        <w:t xml:space="preserve"> ,</w:t>
      </w:r>
      <w:r w:rsidR="007371C7">
        <w:rPr>
          <w:sz w:val="28"/>
          <w:szCs w:val="28"/>
        </w:rPr>
        <w:t xml:space="preserve"> </w:t>
      </w:r>
      <w:r w:rsidR="0092463B" w:rsidRPr="00325F72">
        <w:rPr>
          <w:sz w:val="28"/>
          <w:szCs w:val="28"/>
        </w:rPr>
        <w:t>0,6 &lt; 0,78</w:t>
      </w:r>
      <w:r w:rsidRPr="00325F72">
        <w:rPr>
          <w:sz w:val="28"/>
          <w:szCs w:val="28"/>
        </w:rPr>
        <w:t xml:space="preserve"> &lt; 0,9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325F72">
        <w:rPr>
          <w:i/>
          <w:sz w:val="28"/>
          <w:szCs w:val="28"/>
        </w:rPr>
        <w:t>Σ</w:t>
      </w:r>
      <w:r w:rsidRPr="00325F72">
        <w:rPr>
          <w:i/>
          <w:sz w:val="28"/>
          <w:szCs w:val="28"/>
          <w:lang w:val="en-US"/>
        </w:rPr>
        <w:t>Q</w:t>
      </w:r>
      <w:r w:rsidRPr="00325F72">
        <w:rPr>
          <w:sz w:val="28"/>
          <w:szCs w:val="28"/>
        </w:rPr>
        <w:t xml:space="preserve"> =</w:t>
      </w:r>
      <w:r w:rsidR="0092463B" w:rsidRPr="00325F72">
        <w:rPr>
          <w:sz w:val="28"/>
          <w:szCs w:val="28"/>
        </w:rPr>
        <w:t>5850</w:t>
      </w:r>
      <w:r w:rsidR="00B67C2C" w:rsidRPr="00325F72">
        <w:rPr>
          <w:sz w:val="28"/>
          <w:szCs w:val="28"/>
        </w:rPr>
        <w:t xml:space="preserve"> </w:t>
      </w:r>
      <w:r w:rsidRPr="00325F72">
        <w:rPr>
          <w:sz w:val="28"/>
          <w:szCs w:val="28"/>
        </w:rPr>
        <w:t>чел-дни – общая трудоемкость всех работ;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325F72">
        <w:rPr>
          <w:i/>
          <w:sz w:val="28"/>
          <w:szCs w:val="28"/>
          <w:lang w:val="en-US"/>
        </w:rPr>
        <w:t>T</w:t>
      </w:r>
      <w:r w:rsidRPr="00325F72">
        <w:rPr>
          <w:sz w:val="28"/>
          <w:szCs w:val="28"/>
        </w:rPr>
        <w:t>=</w:t>
      </w:r>
      <w:r w:rsidR="0092463B" w:rsidRPr="00325F72">
        <w:rPr>
          <w:sz w:val="28"/>
          <w:szCs w:val="28"/>
        </w:rPr>
        <w:t>150</w:t>
      </w:r>
      <w:r w:rsidR="00B67C2C" w:rsidRPr="00325F72">
        <w:rPr>
          <w:sz w:val="28"/>
          <w:szCs w:val="28"/>
        </w:rPr>
        <w:t xml:space="preserve"> дней</w:t>
      </w:r>
      <w:r w:rsidRPr="00325F72">
        <w:rPr>
          <w:sz w:val="28"/>
          <w:szCs w:val="28"/>
        </w:rPr>
        <w:t xml:space="preserve"> – общая продолжительность критического пути (см. сетевой график).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325F72">
        <w:rPr>
          <w:sz w:val="28"/>
          <w:szCs w:val="28"/>
        </w:rPr>
        <w:t xml:space="preserve"> 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4"/>
        <w:rPr>
          <w:b/>
          <w:sz w:val="28"/>
          <w:szCs w:val="28"/>
        </w:rPr>
      </w:pPr>
      <w:bookmarkStart w:id="550" w:name="_Toc27555533"/>
      <w:r w:rsidRPr="00325F72">
        <w:rPr>
          <w:b/>
          <w:sz w:val="28"/>
          <w:szCs w:val="28"/>
        </w:rPr>
        <w:t>5.3.5 Мероприятия по производству работ в зимний период</w:t>
      </w:r>
      <w:bookmarkEnd w:id="550"/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325F72">
        <w:rPr>
          <w:sz w:val="28"/>
          <w:szCs w:val="28"/>
        </w:rPr>
        <w:t>Строительные работы в зимний период должны производится с соблюдением требований СНиП на производство и приемку строительно-монтажных работ.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325F72">
        <w:rPr>
          <w:sz w:val="28"/>
          <w:szCs w:val="28"/>
        </w:rPr>
        <w:t>Конструкции и материалы на приобъектных складах по возможности должны быть защищены от заноса и образования на них наледи.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325F72">
        <w:rPr>
          <w:sz w:val="28"/>
          <w:szCs w:val="28"/>
        </w:rPr>
        <w:t>Места производства работ, проходы, подмости периодически очищаются от снега, наледи и посыпаются песком или золой.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325F72">
        <w:rPr>
          <w:sz w:val="28"/>
          <w:szCs w:val="28"/>
        </w:rPr>
        <w:t>При наступлении зимнего периода рабочие должны быть проинструктированы об особенностях производства работ в зимний</w:t>
      </w:r>
      <w:r w:rsidR="007371C7">
        <w:rPr>
          <w:sz w:val="28"/>
          <w:szCs w:val="28"/>
        </w:rPr>
        <w:t xml:space="preserve"> </w:t>
      </w:r>
      <w:r w:rsidRPr="00325F72">
        <w:rPr>
          <w:sz w:val="28"/>
          <w:szCs w:val="28"/>
        </w:rPr>
        <w:t>период с соответствующей записью в журнале. Для защиты работающих на открытом воздухе от неблагоприятных метеорологических условий в зимний период на стройплощадке должны быть предусмотрены помещения для обогрева работающих. Температура воздуха в этих помещениях должна быть не ниже 22</w:t>
      </w:r>
      <w:r w:rsidRPr="00325F72">
        <w:rPr>
          <w:sz w:val="28"/>
          <w:szCs w:val="28"/>
          <w:vertAlign w:val="superscript"/>
        </w:rPr>
        <w:t>о</w:t>
      </w:r>
      <w:r w:rsidRPr="00325F72">
        <w:rPr>
          <w:sz w:val="28"/>
          <w:szCs w:val="28"/>
        </w:rPr>
        <w:t>С.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325F72">
        <w:rPr>
          <w:sz w:val="28"/>
          <w:szCs w:val="28"/>
        </w:rPr>
        <w:t>Требования по производстве бетонных работ при отрицательных температурах установлены в таблице 6 и приложении 9 СНиП 3.03.01-87.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b/>
          <w:sz w:val="28"/>
          <w:szCs w:val="28"/>
        </w:rPr>
      </w:pPr>
      <w:bookmarkStart w:id="551" w:name="_Toc27555534"/>
      <w:r w:rsidRPr="00325F72">
        <w:rPr>
          <w:b/>
          <w:sz w:val="28"/>
          <w:szCs w:val="28"/>
        </w:rPr>
        <w:t>5.4 Техника безопасности, охрана труда и противопожарные мероприятия</w:t>
      </w:r>
      <w:bookmarkEnd w:id="551"/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b/>
          <w:sz w:val="28"/>
          <w:szCs w:val="28"/>
        </w:rPr>
      </w:pP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325F72">
        <w:rPr>
          <w:sz w:val="28"/>
          <w:szCs w:val="28"/>
        </w:rPr>
        <w:t>При производстве строительно-монтажных работ необходимо строгое соблюдение СНиП 12-03-99 «Безопасность труда в строительстве», «Правил устройства и безопасной эксплуатации грузоподъемных кранов» Госгортехнадзора России, «Правил пожарной безопасности в Российской Федерации» ППБ-01-93*, Санитарно-гигиенических норм и правил Минздрава России.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325F72">
        <w:rPr>
          <w:sz w:val="28"/>
          <w:szCs w:val="28"/>
        </w:rPr>
        <w:t>Устройство и эксплуатация электроустановок должны осуществляется в соответствии с требованиями «Правил устройства электроустановок»(ПУЭ), «Правил техники безопасности эксплуатации электроустановок потребителей» (ПТБ), «Правил эксплуатации электроустановок потребителей».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325F72">
        <w:rPr>
          <w:sz w:val="28"/>
          <w:szCs w:val="28"/>
        </w:rPr>
        <w:t>Устройство и техническое обслуживание временных электрических сетей на территории стройплощадки следует осуществлять силами электротехнического персонала, имеющего соответствующую квалификационную группу по электробезопасности.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325F72">
        <w:rPr>
          <w:sz w:val="28"/>
          <w:szCs w:val="28"/>
        </w:rPr>
        <w:t>При производстве работ должно быть уделено особое внимание правилам установки и эксплуатации монтажных и грузоподъемных кранов, строительных механизмов, устройству ограждений опасных мест, выполнении. Электрозащитных устройств для инструментов и механизмов, работающих на электрической энергии (включая электросварку).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325F72">
        <w:rPr>
          <w:sz w:val="28"/>
          <w:szCs w:val="28"/>
        </w:rPr>
        <w:t>При производстве работ на строительной площадке расстояние между двумя и более механизмами должно быть не менее суммы радиусов их опасных зон плюс 5м. при невозможности соблюдения этого требования в стесненных условиях рабочие, обслуживающие один из механизмов, должны временно прекратить работы и выйти из опасной зоны работающего механизма.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325F72">
        <w:rPr>
          <w:sz w:val="28"/>
          <w:szCs w:val="28"/>
        </w:rPr>
        <w:t>Опасные для движения зоны следует ограждать или выставлять на их границах предупредительные плакаты и сигналы, видимые как в дневное, так и ночное время.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325F72">
        <w:rPr>
          <w:sz w:val="28"/>
          <w:szCs w:val="28"/>
        </w:rPr>
        <w:t>Строительная площадка, участки работ и рабочие места, проезды и подходы к ним в темное время суток должны быть освещены в соответствии с требованиями ГОСТ 12.1.046. Освещение закрытых помещений должно соответствовать требованиям СНиП 23-05.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325F72">
        <w:rPr>
          <w:sz w:val="28"/>
          <w:szCs w:val="28"/>
        </w:rPr>
        <w:t>Проходы, проезды и погрузочно-разгрузочные площадки не загромождать, очищать от мусора и строительных отходов. В зимнее время регулярно очищать проезжую часть от снега и льда, а пешеходные дорожки, кроме того, посыпать песком.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325F72">
        <w:rPr>
          <w:sz w:val="28"/>
          <w:szCs w:val="28"/>
        </w:rPr>
        <w:t>Работать на кране разрешается только после обследования места его установки лицом, ответственным за безопасное перемещение грузов с записью в сменном журнале. К строповке допускаются только лица, имеющие удостоверение такелажника.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325F72">
        <w:rPr>
          <w:sz w:val="28"/>
          <w:szCs w:val="28"/>
        </w:rPr>
        <w:t>Производство земляных работ в зоне действующих коммуникаций следует осуществлять под непосредственным руководством прораба, а в охранной зоне кабеля, находящегося под напряжением, кроме того, под наблюдением работников электрохозяйств.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325F72">
        <w:rPr>
          <w:sz w:val="28"/>
          <w:szCs w:val="28"/>
        </w:rPr>
        <w:t xml:space="preserve">Места расположения подземных коммуникаций обозначить хорошо видимыми знаками и надписями. 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325F72">
        <w:rPr>
          <w:sz w:val="28"/>
          <w:szCs w:val="28"/>
        </w:rPr>
        <w:t>Перед допуском рабочих в котлован глубиной более 1,3м должна быть проверена устойчивость откосов или крепления стен.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325F72">
        <w:rPr>
          <w:sz w:val="28"/>
          <w:szCs w:val="28"/>
        </w:rPr>
        <w:t>При выполнении сварочных работ обязательно выполнять требования ГОСТ 12.3.003-75 «Работы электросварочные».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325F72">
        <w:rPr>
          <w:sz w:val="28"/>
          <w:szCs w:val="28"/>
        </w:rPr>
        <w:t>Ответственность за соблюдение техники безопасности возлагается: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325F72">
        <w:rPr>
          <w:sz w:val="28"/>
          <w:szCs w:val="28"/>
        </w:rPr>
        <w:t>- за техническое состояние машин и средств защиты – на организацию, на балансе которой они находятся;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325F72">
        <w:rPr>
          <w:sz w:val="28"/>
          <w:szCs w:val="28"/>
        </w:rPr>
        <w:t>- за проведение обучения и инструктажа по безопасности труда – на организацию, в штате которой состоят работающие;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325F72">
        <w:rPr>
          <w:sz w:val="28"/>
          <w:szCs w:val="28"/>
        </w:rPr>
        <w:t>- за соблюдение требований безопасности труда при производстве работ – на организацию, осуществляющую работы.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325F72">
        <w:rPr>
          <w:sz w:val="28"/>
          <w:szCs w:val="28"/>
        </w:rPr>
        <w:t>Конкретные мероприятия по созданию условий для безопасного и безвредного выполнения работ на стройплощадке в целом и на отдельных рабочих местах разрабатывается в проекте производства работ.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325F72">
        <w:rPr>
          <w:sz w:val="28"/>
          <w:szCs w:val="28"/>
        </w:rPr>
        <w:t>Все работы на объекте вести под непосредственным руководством лица, ответственного за безопасное производство работ.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325F72">
        <w:rPr>
          <w:sz w:val="28"/>
          <w:szCs w:val="28"/>
        </w:rPr>
        <w:t>Пожарную безопасность на строительной площадке и рабочих местах обеспечить в соответствии с требованиями «Правил пожарной безопасности в Российской Федерации» ППБ-01-93*.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325F72">
        <w:rPr>
          <w:sz w:val="28"/>
          <w:szCs w:val="28"/>
        </w:rPr>
        <w:t>До начала строительно-монтажных работ стройплощадка должна быть обеспечена противопожарным водоснабжением и комплектом первичных средств пожаротушения (песок, лопаты, багры, ведра, огнетушители), уточнить и обозначить места нахождения пожарных гидрантов для обеспечения требуемого радиуса их обслуживания до 150м и возможности подъезда к ним пожарных машин.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325F72">
        <w:rPr>
          <w:sz w:val="28"/>
          <w:szCs w:val="28"/>
        </w:rPr>
        <w:t>Назначить ответственное лицо из числа ИТР, работающих на площадке, отвечающее за исправность, укомплектованность и обеспеченность свободного прохода к пожарному пункту. Провести обучение рабочих и служащих правилам пожарной безопасности и инструкций и порядке работы с пожароопасными веществами и материалами; соблюдении противопожарного режима и о действии людей при возникновении пожара.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325F72">
        <w:rPr>
          <w:sz w:val="28"/>
          <w:szCs w:val="28"/>
        </w:rPr>
        <w:t>Обеспечить надежную радио или телефонную связь с ближайшей пожарной частью.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325F72">
        <w:rPr>
          <w:sz w:val="28"/>
          <w:szCs w:val="28"/>
        </w:rPr>
        <w:t>В местах, содержащих горючие или воспламеняющиеся материалы, курение должно быть запрещено, а пользование открытым огнем допускается только в радиусе более 50м.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325F72">
        <w:rPr>
          <w:sz w:val="28"/>
          <w:szCs w:val="28"/>
        </w:rPr>
        <w:t>На стройплощадке не накапливать горючие вещества (жирные масляные тряпки, опилки или отходы пластмасс), их следует хранить в закрытых металлических контейнерах в безопасном месте.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325F72">
        <w:rPr>
          <w:sz w:val="28"/>
          <w:szCs w:val="28"/>
        </w:rPr>
        <w:t>На рабочих местах, где принимаются или приготавливаются клеи, мастики, краски и другие материалы, выделяющие взрывоопасные или вредные вещества, не допускаются действия с использованием огня или вызывающие искрообразование. Эти рабочие места должны проветриваться. Электроустановки в таких помещениях (зонах) должны быть в невзрывоопасном исполнении. Кроме того, должны быть приняты меры, предотвращающие возникновение и накопление зарядов статического электричества.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b/>
          <w:sz w:val="28"/>
          <w:szCs w:val="28"/>
        </w:rPr>
      </w:pPr>
      <w:bookmarkStart w:id="552" w:name="_Toc27555535"/>
      <w:r w:rsidRPr="00325F72">
        <w:rPr>
          <w:b/>
          <w:sz w:val="28"/>
          <w:szCs w:val="28"/>
        </w:rPr>
        <w:t>5.5 Мероприятия по охране окружающей среды</w:t>
      </w:r>
      <w:bookmarkEnd w:id="552"/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b/>
          <w:sz w:val="28"/>
          <w:szCs w:val="28"/>
        </w:rPr>
      </w:pP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325F72">
        <w:rPr>
          <w:sz w:val="28"/>
          <w:szCs w:val="28"/>
        </w:rPr>
        <w:t>Для защиты окружающей среды, для охраны поверхностных вод рекомендуется: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325F72">
        <w:rPr>
          <w:sz w:val="28"/>
          <w:szCs w:val="28"/>
        </w:rPr>
        <w:t xml:space="preserve">- осуществлять организацию стройплощадки, участков работ и рабочих мест в соответствии с требованиями СНиП </w:t>
      </w:r>
      <w:r w:rsidRPr="00325F72">
        <w:rPr>
          <w:sz w:val="28"/>
          <w:szCs w:val="28"/>
          <w:lang w:val="en-US"/>
        </w:rPr>
        <w:t>III</w:t>
      </w:r>
      <w:r w:rsidRPr="00325F72">
        <w:rPr>
          <w:sz w:val="28"/>
          <w:szCs w:val="28"/>
        </w:rPr>
        <w:t>-4-80*;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325F72">
        <w:rPr>
          <w:sz w:val="28"/>
          <w:szCs w:val="28"/>
        </w:rPr>
        <w:t>- постоянно контролировать содержание вредных веществ в воздухе рабочих зон;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325F72">
        <w:rPr>
          <w:sz w:val="28"/>
          <w:szCs w:val="28"/>
        </w:rPr>
        <w:t>- механизмы, работающие на строительной площадке, должны быть проверены на токсичность;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325F72">
        <w:rPr>
          <w:sz w:val="28"/>
          <w:szCs w:val="28"/>
        </w:rPr>
        <w:t>- не допускать слива горюче-смазочных материалов на землю. Отработанные масла и обтирочные материалы собирать в контейнеры и удалять за пределы стройплощадки в специально отведенные места;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325F72">
        <w:rPr>
          <w:sz w:val="28"/>
          <w:szCs w:val="28"/>
        </w:rPr>
        <w:t>- следить за чистотой машин и механизмов, не допускать работы двигателей вхолостую и в нерабочее время;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325F72">
        <w:rPr>
          <w:sz w:val="28"/>
          <w:szCs w:val="28"/>
        </w:rPr>
        <w:t>- пылевидные материалы хранить в закрытых емкостях, принимая меры против их распыления;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325F72">
        <w:rPr>
          <w:sz w:val="28"/>
          <w:szCs w:val="28"/>
        </w:rPr>
        <w:t>- строительный мусор со строящихся зданий опускать по закрытым желобам или в контейнерах;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325F72">
        <w:rPr>
          <w:sz w:val="28"/>
          <w:szCs w:val="28"/>
        </w:rPr>
        <w:t>- не допускать разжигания костров для обогрева рабочих и сжигания старых маши;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325F72">
        <w:rPr>
          <w:sz w:val="28"/>
          <w:szCs w:val="28"/>
        </w:rPr>
        <w:t>- в летнее время периодически увлажнять дороги и территорию строительной площадки для предотвращения загрязнения атмосферы;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325F72">
        <w:rPr>
          <w:sz w:val="28"/>
          <w:szCs w:val="28"/>
        </w:rPr>
        <w:t>- максимально сохранять зеленые насаждения;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325F72">
        <w:rPr>
          <w:sz w:val="28"/>
          <w:szCs w:val="28"/>
        </w:rPr>
        <w:t>- не допускать мойки машин на строительной площадке;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325F72">
        <w:rPr>
          <w:sz w:val="28"/>
          <w:szCs w:val="28"/>
        </w:rPr>
        <w:t>- не допускать мойки машин на строительной площадке;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325F72">
        <w:rPr>
          <w:sz w:val="28"/>
          <w:szCs w:val="28"/>
        </w:rPr>
        <w:t>- не допускать захоронения в почву строительных материалов;</w:t>
      </w:r>
    </w:p>
    <w:p w:rsidR="008370CF" w:rsidRPr="00325F72" w:rsidRDefault="008370CF" w:rsidP="00325F72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325F72">
        <w:rPr>
          <w:sz w:val="28"/>
          <w:szCs w:val="28"/>
        </w:rPr>
        <w:t xml:space="preserve">- принять необходимые меры по борьбе с шумом, не подавать без надобности сигналов. </w:t>
      </w:r>
    </w:p>
    <w:p w:rsidR="00325F72" w:rsidRDefault="00325F72" w:rsidP="00567640">
      <w:pPr>
        <w:shd w:val="clear" w:color="auto" w:fill="FFFFFF"/>
        <w:jc w:val="center"/>
        <w:rPr>
          <w:bCs/>
          <w:i/>
          <w:iCs/>
          <w:color w:val="000000"/>
          <w:sz w:val="32"/>
          <w:szCs w:val="32"/>
        </w:rPr>
      </w:pPr>
      <w:bookmarkStart w:id="553" w:name="_Toc27029425"/>
      <w:bookmarkStart w:id="554" w:name="_Toc27029443"/>
      <w:bookmarkStart w:id="555" w:name="_Toc27555536"/>
    </w:p>
    <w:p w:rsidR="00567640" w:rsidRPr="00521AFE" w:rsidRDefault="00325F72" w:rsidP="00567640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32"/>
          <w:szCs w:val="32"/>
        </w:rPr>
        <w:br w:type="page"/>
      </w:r>
      <w:r w:rsidRPr="00521AFE">
        <w:rPr>
          <w:b/>
          <w:bCs/>
          <w:iCs/>
          <w:color w:val="000000"/>
          <w:sz w:val="28"/>
          <w:szCs w:val="28"/>
        </w:rPr>
        <w:t xml:space="preserve">6. </w:t>
      </w:r>
      <w:r w:rsidR="00567640" w:rsidRPr="00521AFE">
        <w:rPr>
          <w:b/>
          <w:bCs/>
          <w:iCs/>
          <w:color w:val="000000"/>
          <w:sz w:val="28"/>
          <w:szCs w:val="28"/>
        </w:rPr>
        <w:t>Технико-экономические показатели по проекту</w:t>
      </w:r>
    </w:p>
    <w:p w:rsidR="00325F72" w:rsidRPr="006B2525" w:rsidRDefault="00325F72" w:rsidP="00567640">
      <w:pPr>
        <w:shd w:val="clear" w:color="auto" w:fill="FFFFFF"/>
        <w:jc w:val="center"/>
        <w:rPr>
          <w:bCs/>
          <w:i/>
          <w:iCs/>
          <w:color w:val="000000"/>
          <w:sz w:val="32"/>
          <w:szCs w:val="32"/>
        </w:rPr>
      </w:pPr>
    </w:p>
    <w:p w:rsidR="00567640" w:rsidRPr="00616E11" w:rsidRDefault="00567640" w:rsidP="00567640">
      <w:pPr>
        <w:shd w:val="clear" w:color="auto" w:fill="FFFFFF"/>
        <w:jc w:val="center"/>
        <w:rPr>
          <w:bCs/>
          <w:iCs/>
          <w:color w:val="000000"/>
          <w:sz w:val="10"/>
          <w:szCs w:val="10"/>
        </w:rPr>
      </w:pPr>
    </w:p>
    <w:p w:rsidR="00567640" w:rsidRPr="00521AFE" w:rsidRDefault="00567640" w:rsidP="00567640">
      <w:pPr>
        <w:shd w:val="clear" w:color="auto" w:fill="FFFFFF"/>
        <w:tabs>
          <w:tab w:val="left" w:pos="0"/>
        </w:tabs>
        <w:ind w:firstLine="142"/>
        <w:jc w:val="both"/>
        <w:rPr>
          <w:bCs/>
          <w:iCs/>
          <w:color w:val="000000"/>
          <w:sz w:val="28"/>
          <w:szCs w:val="28"/>
        </w:rPr>
      </w:pPr>
      <w:r w:rsidRPr="00521AFE">
        <w:rPr>
          <w:bCs/>
          <w:iCs/>
          <w:color w:val="000000"/>
          <w:sz w:val="28"/>
          <w:szCs w:val="28"/>
        </w:rPr>
        <w:t>Таблица 4. Технико-экономические показатели по проекту</w:t>
      </w:r>
    </w:p>
    <w:tbl>
      <w:tblPr>
        <w:tblStyle w:val="ad"/>
        <w:tblW w:w="9196" w:type="dxa"/>
        <w:jc w:val="center"/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1134"/>
        <w:gridCol w:w="1681"/>
        <w:gridCol w:w="1170"/>
      </w:tblGrid>
      <w:tr w:rsidR="00567640" w:rsidRPr="00325F72">
        <w:trPr>
          <w:jc w:val="center"/>
        </w:trPr>
        <w:tc>
          <w:tcPr>
            <w:tcW w:w="675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536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Ед.изм.</w:t>
            </w:r>
          </w:p>
        </w:tc>
        <w:tc>
          <w:tcPr>
            <w:tcW w:w="1681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Величина показателя</w:t>
            </w:r>
          </w:p>
        </w:tc>
        <w:tc>
          <w:tcPr>
            <w:tcW w:w="1170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Приме-чание</w:t>
            </w:r>
          </w:p>
        </w:tc>
      </w:tr>
      <w:tr w:rsidR="00567640" w:rsidRPr="00325F72">
        <w:trPr>
          <w:jc w:val="center"/>
        </w:trPr>
        <w:tc>
          <w:tcPr>
            <w:tcW w:w="675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Площадь строительной площадки</w:t>
            </w:r>
          </w:p>
        </w:tc>
        <w:tc>
          <w:tcPr>
            <w:tcW w:w="1134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м</w:t>
            </w:r>
            <w:r w:rsidRPr="00325F72">
              <w:rPr>
                <w:i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81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8441,18</w:t>
            </w:r>
          </w:p>
        </w:tc>
        <w:tc>
          <w:tcPr>
            <w:tcW w:w="1170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  <w:lang w:val="en-US"/>
              </w:rPr>
            </w:pPr>
            <w:r w:rsidRPr="00325F72">
              <w:rPr>
                <w:iCs/>
                <w:color w:val="000000"/>
                <w:sz w:val="20"/>
                <w:szCs w:val="20"/>
                <w:lang w:val="en-US"/>
              </w:rPr>
              <w:t>F</w:t>
            </w:r>
          </w:p>
        </w:tc>
      </w:tr>
      <w:tr w:rsidR="00567640" w:rsidRPr="00325F72">
        <w:trPr>
          <w:jc w:val="center"/>
        </w:trPr>
        <w:tc>
          <w:tcPr>
            <w:tcW w:w="675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Площадь застройки проектируемого здания</w:t>
            </w:r>
          </w:p>
        </w:tc>
        <w:tc>
          <w:tcPr>
            <w:tcW w:w="1134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м</w:t>
            </w:r>
            <w:r w:rsidRPr="00325F72">
              <w:rPr>
                <w:i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81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223,49</w:t>
            </w:r>
          </w:p>
        </w:tc>
        <w:tc>
          <w:tcPr>
            <w:tcW w:w="1170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  <w:lang w:val="en-US"/>
              </w:rPr>
            </w:pPr>
            <w:r w:rsidRPr="00325F72">
              <w:rPr>
                <w:iCs/>
                <w:color w:val="000000"/>
                <w:sz w:val="20"/>
                <w:szCs w:val="20"/>
                <w:lang w:val="en-US"/>
              </w:rPr>
              <w:t>F</w:t>
            </w:r>
            <w:r w:rsidRPr="00325F72">
              <w:rPr>
                <w:iCs/>
                <w:color w:val="000000"/>
                <w:sz w:val="20"/>
                <w:szCs w:val="20"/>
                <w:vertAlign w:val="subscript"/>
              </w:rPr>
              <w:t>П</w:t>
            </w:r>
          </w:p>
        </w:tc>
      </w:tr>
      <w:tr w:rsidR="00567640" w:rsidRPr="00325F72">
        <w:trPr>
          <w:jc w:val="center"/>
        </w:trPr>
        <w:tc>
          <w:tcPr>
            <w:tcW w:w="675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Этажность</w:t>
            </w:r>
          </w:p>
        </w:tc>
        <w:tc>
          <w:tcPr>
            <w:tcW w:w="1134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этаж</w:t>
            </w:r>
          </w:p>
        </w:tc>
        <w:tc>
          <w:tcPr>
            <w:tcW w:w="1681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567640" w:rsidRPr="00325F72">
        <w:trPr>
          <w:jc w:val="center"/>
        </w:trPr>
        <w:tc>
          <w:tcPr>
            <w:tcW w:w="675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6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Площадь застройки временными зданиями и сооружениями</w:t>
            </w:r>
          </w:p>
        </w:tc>
        <w:tc>
          <w:tcPr>
            <w:tcW w:w="1134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м</w:t>
            </w:r>
            <w:r w:rsidRPr="00325F72">
              <w:rPr>
                <w:i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81" w:type="dxa"/>
            <w:vAlign w:val="center"/>
          </w:tcPr>
          <w:p w:rsidR="00567640" w:rsidRPr="00325F72" w:rsidRDefault="006B2525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6</w:t>
            </w:r>
            <w:r w:rsidR="00567640" w:rsidRPr="00325F72">
              <w:rPr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  <w:lang w:val="en-US"/>
              </w:rPr>
            </w:pPr>
            <w:r w:rsidRPr="00325F72">
              <w:rPr>
                <w:iCs/>
                <w:color w:val="000000"/>
                <w:sz w:val="20"/>
                <w:szCs w:val="20"/>
                <w:lang w:val="en-US"/>
              </w:rPr>
              <w:t>F</w:t>
            </w:r>
            <w:r w:rsidRPr="00325F72">
              <w:rPr>
                <w:iCs/>
                <w:color w:val="000000"/>
                <w:sz w:val="20"/>
                <w:szCs w:val="20"/>
                <w:vertAlign w:val="subscript"/>
              </w:rPr>
              <w:t>В</w:t>
            </w:r>
          </w:p>
        </w:tc>
      </w:tr>
      <w:tr w:rsidR="00567640" w:rsidRPr="00325F72">
        <w:trPr>
          <w:jc w:val="center"/>
        </w:trPr>
        <w:tc>
          <w:tcPr>
            <w:tcW w:w="675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6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Стоимость объекта</w:t>
            </w:r>
          </w:p>
        </w:tc>
        <w:tc>
          <w:tcPr>
            <w:tcW w:w="1134" w:type="dxa"/>
            <w:vAlign w:val="center"/>
          </w:tcPr>
          <w:p w:rsidR="00567640" w:rsidRPr="00325F72" w:rsidRDefault="006B2525" w:rsidP="00325F72">
            <w:pPr>
              <w:spacing w:line="360" w:lineRule="auto"/>
              <w:ind w:left="-108" w:right="-108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тыс</w:t>
            </w:r>
            <w:r w:rsidR="00567640" w:rsidRPr="00325F72">
              <w:rPr>
                <w:iCs/>
                <w:color w:val="000000"/>
                <w:sz w:val="20"/>
                <w:szCs w:val="20"/>
              </w:rPr>
              <w:t>.руб.</w:t>
            </w:r>
          </w:p>
        </w:tc>
        <w:tc>
          <w:tcPr>
            <w:tcW w:w="1681" w:type="dxa"/>
            <w:vAlign w:val="center"/>
          </w:tcPr>
          <w:p w:rsidR="00567640" w:rsidRPr="00325F72" w:rsidRDefault="006B2525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46895,98</w:t>
            </w:r>
          </w:p>
        </w:tc>
        <w:tc>
          <w:tcPr>
            <w:tcW w:w="1170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  <w:vertAlign w:val="subscript"/>
              </w:rPr>
            </w:pPr>
            <w:r w:rsidRPr="00325F72">
              <w:rPr>
                <w:iCs/>
                <w:color w:val="000000"/>
                <w:sz w:val="20"/>
                <w:szCs w:val="20"/>
                <w:lang w:val="en-US"/>
              </w:rPr>
              <w:t>C</w:t>
            </w:r>
            <w:r w:rsidRPr="00325F72">
              <w:rPr>
                <w:iCs/>
                <w:color w:val="000000"/>
                <w:sz w:val="20"/>
                <w:szCs w:val="20"/>
                <w:vertAlign w:val="subscript"/>
              </w:rPr>
              <w:t>о</w:t>
            </w:r>
          </w:p>
        </w:tc>
      </w:tr>
      <w:tr w:rsidR="00567640" w:rsidRPr="00325F72">
        <w:trPr>
          <w:jc w:val="center"/>
        </w:trPr>
        <w:tc>
          <w:tcPr>
            <w:tcW w:w="675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536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Строительный объем здания</w:t>
            </w:r>
          </w:p>
        </w:tc>
        <w:tc>
          <w:tcPr>
            <w:tcW w:w="1134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м</w:t>
            </w:r>
            <w:r w:rsidRPr="00325F72">
              <w:rPr>
                <w:i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81" w:type="dxa"/>
            <w:vAlign w:val="center"/>
          </w:tcPr>
          <w:p w:rsidR="00567640" w:rsidRPr="00325F72" w:rsidRDefault="006B2525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9811,12</w:t>
            </w:r>
          </w:p>
        </w:tc>
        <w:tc>
          <w:tcPr>
            <w:tcW w:w="1170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  <w:lang w:val="en-US"/>
              </w:rPr>
            </w:pPr>
            <w:r w:rsidRPr="00325F72">
              <w:rPr>
                <w:iCs/>
                <w:color w:val="000000"/>
                <w:sz w:val="20"/>
                <w:szCs w:val="20"/>
                <w:lang w:val="en-US"/>
              </w:rPr>
              <w:t>V</w:t>
            </w:r>
            <w:r w:rsidRPr="00325F72">
              <w:rPr>
                <w:iCs/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</w:p>
        </w:tc>
      </w:tr>
      <w:tr w:rsidR="00567640" w:rsidRPr="00325F72">
        <w:trPr>
          <w:jc w:val="center"/>
        </w:trPr>
        <w:tc>
          <w:tcPr>
            <w:tcW w:w="675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536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Нормативный срок строительства</w:t>
            </w:r>
          </w:p>
        </w:tc>
        <w:tc>
          <w:tcPr>
            <w:tcW w:w="1134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дн.</w:t>
            </w:r>
          </w:p>
        </w:tc>
        <w:tc>
          <w:tcPr>
            <w:tcW w:w="1681" w:type="dxa"/>
            <w:vAlign w:val="center"/>
          </w:tcPr>
          <w:p w:rsidR="00567640" w:rsidRPr="00325F72" w:rsidRDefault="006B2525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70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</w:p>
        </w:tc>
      </w:tr>
      <w:tr w:rsidR="00567640" w:rsidRPr="00325F72">
        <w:trPr>
          <w:jc w:val="center"/>
        </w:trPr>
        <w:tc>
          <w:tcPr>
            <w:tcW w:w="675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536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Проектный срок строительства</w:t>
            </w:r>
          </w:p>
        </w:tc>
        <w:tc>
          <w:tcPr>
            <w:tcW w:w="1134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дн.</w:t>
            </w:r>
          </w:p>
        </w:tc>
        <w:tc>
          <w:tcPr>
            <w:tcW w:w="1681" w:type="dxa"/>
            <w:vAlign w:val="center"/>
          </w:tcPr>
          <w:p w:rsidR="00567640" w:rsidRPr="00325F72" w:rsidRDefault="006B2525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70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</w:p>
        </w:tc>
      </w:tr>
      <w:tr w:rsidR="00567640" w:rsidRPr="00325F72">
        <w:trPr>
          <w:jc w:val="center"/>
        </w:trPr>
        <w:tc>
          <w:tcPr>
            <w:tcW w:w="675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536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Коэффициент неравномерности движения рабочей силы</w:t>
            </w:r>
          </w:p>
        </w:tc>
        <w:tc>
          <w:tcPr>
            <w:tcW w:w="1134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0,</w:t>
            </w:r>
            <w:r w:rsidR="006B2525" w:rsidRPr="00325F72">
              <w:rPr>
                <w:i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70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</w:p>
        </w:tc>
      </w:tr>
      <w:tr w:rsidR="00567640" w:rsidRPr="00325F72">
        <w:trPr>
          <w:jc w:val="center"/>
        </w:trPr>
        <w:tc>
          <w:tcPr>
            <w:tcW w:w="675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6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Максимальный состав рабочих в смену</w:t>
            </w:r>
          </w:p>
        </w:tc>
        <w:tc>
          <w:tcPr>
            <w:tcW w:w="1134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681" w:type="dxa"/>
            <w:vAlign w:val="center"/>
          </w:tcPr>
          <w:p w:rsidR="00567640" w:rsidRPr="00325F72" w:rsidRDefault="006B2525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70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</w:p>
        </w:tc>
      </w:tr>
      <w:tr w:rsidR="00567640" w:rsidRPr="00325F72">
        <w:trPr>
          <w:jc w:val="center"/>
        </w:trPr>
        <w:tc>
          <w:tcPr>
            <w:tcW w:w="675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36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Общая затрата рабочей силы</w:t>
            </w:r>
          </w:p>
        </w:tc>
        <w:tc>
          <w:tcPr>
            <w:tcW w:w="1134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чел/см</w:t>
            </w:r>
          </w:p>
        </w:tc>
        <w:tc>
          <w:tcPr>
            <w:tcW w:w="1681" w:type="dxa"/>
            <w:vAlign w:val="center"/>
          </w:tcPr>
          <w:p w:rsidR="00567640" w:rsidRPr="00325F72" w:rsidRDefault="006B2525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5850</w:t>
            </w:r>
          </w:p>
        </w:tc>
        <w:tc>
          <w:tcPr>
            <w:tcW w:w="1170" w:type="dxa"/>
            <w:vAlign w:val="center"/>
          </w:tcPr>
          <w:p w:rsidR="00567640" w:rsidRPr="00325F72" w:rsidRDefault="00567640" w:rsidP="00325F72">
            <w:pPr>
              <w:spacing w:line="360" w:lineRule="auto"/>
              <w:ind w:left="-88" w:right="-92"/>
              <w:rPr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567640" w:rsidRPr="00325F72">
        <w:trPr>
          <w:jc w:val="center"/>
        </w:trPr>
        <w:tc>
          <w:tcPr>
            <w:tcW w:w="675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6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 xml:space="preserve">Затрата рабочей силы на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325F72">
                <w:rPr>
                  <w:iCs/>
                  <w:color w:val="000000"/>
                  <w:sz w:val="20"/>
                  <w:szCs w:val="20"/>
                </w:rPr>
                <w:t>1 м3</w:t>
              </w:r>
            </w:smartTag>
            <w:r w:rsidRPr="00325F72">
              <w:rPr>
                <w:iCs/>
                <w:color w:val="000000"/>
                <w:sz w:val="20"/>
                <w:szCs w:val="20"/>
              </w:rPr>
              <w:t xml:space="preserve"> объема здания</w:t>
            </w:r>
          </w:p>
        </w:tc>
        <w:tc>
          <w:tcPr>
            <w:tcW w:w="1134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чел/см</w:t>
            </w:r>
          </w:p>
        </w:tc>
        <w:tc>
          <w:tcPr>
            <w:tcW w:w="1681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0,</w:t>
            </w:r>
            <w:r w:rsidR="006B2525" w:rsidRPr="00325F72">
              <w:rPr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</w:tcPr>
          <w:p w:rsidR="00567640" w:rsidRPr="00325F72" w:rsidRDefault="00567640" w:rsidP="00325F72">
            <w:pPr>
              <w:spacing w:line="360" w:lineRule="auto"/>
              <w:ind w:left="-88" w:right="-92"/>
              <w:rPr>
                <w:iCs/>
                <w:color w:val="000000"/>
                <w:sz w:val="20"/>
                <w:szCs w:val="20"/>
                <w:lang w:val="en-US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Σ</w:t>
            </w:r>
            <w:r w:rsidRPr="00325F72">
              <w:rPr>
                <w:iCs/>
                <w:color w:val="000000"/>
                <w:sz w:val="20"/>
                <w:szCs w:val="20"/>
                <w:lang w:val="en-US"/>
              </w:rPr>
              <w:t>Q/V</w:t>
            </w:r>
            <w:r w:rsidRPr="00325F72">
              <w:rPr>
                <w:iCs/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</w:p>
        </w:tc>
      </w:tr>
      <w:tr w:rsidR="00567640" w:rsidRPr="00325F72">
        <w:trPr>
          <w:jc w:val="center"/>
        </w:trPr>
        <w:tc>
          <w:tcPr>
            <w:tcW w:w="675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6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Компактность стройгенплана К1</w:t>
            </w:r>
          </w:p>
        </w:tc>
        <w:tc>
          <w:tcPr>
            <w:tcW w:w="1134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681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12,</w:t>
            </w:r>
            <w:r w:rsidR="006B2525" w:rsidRPr="00325F72">
              <w:rPr>
                <w:i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70" w:type="dxa"/>
            <w:vAlign w:val="center"/>
          </w:tcPr>
          <w:p w:rsidR="00567640" w:rsidRPr="00325F72" w:rsidRDefault="00567640" w:rsidP="00325F72">
            <w:pPr>
              <w:spacing w:line="360" w:lineRule="auto"/>
              <w:ind w:left="-88" w:right="-92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  <w:lang w:val="en-US"/>
              </w:rPr>
              <w:t>F</w:t>
            </w:r>
            <w:r w:rsidRPr="00325F72">
              <w:rPr>
                <w:iCs/>
                <w:color w:val="000000"/>
                <w:sz w:val="20"/>
                <w:szCs w:val="20"/>
                <w:vertAlign w:val="subscript"/>
              </w:rPr>
              <w:t>П</w:t>
            </w:r>
            <w:r w:rsidRPr="00325F72">
              <w:rPr>
                <w:iCs/>
                <w:color w:val="000000"/>
                <w:sz w:val="20"/>
                <w:szCs w:val="20"/>
              </w:rPr>
              <w:t>/</w:t>
            </w:r>
            <w:r w:rsidRPr="00325F72">
              <w:rPr>
                <w:iCs/>
                <w:color w:val="000000"/>
                <w:sz w:val="20"/>
                <w:szCs w:val="20"/>
                <w:lang w:val="en-US"/>
              </w:rPr>
              <w:t>F</w:t>
            </w:r>
            <w:r w:rsidRPr="00325F72">
              <w:rPr>
                <w:iCs/>
                <w:color w:val="000000"/>
                <w:sz w:val="20"/>
                <w:szCs w:val="20"/>
                <w:vertAlign w:val="superscript"/>
              </w:rPr>
              <w:t>.</w:t>
            </w:r>
            <w:r w:rsidRPr="00325F72">
              <w:rPr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567640" w:rsidRPr="00325F72">
        <w:trPr>
          <w:jc w:val="center"/>
        </w:trPr>
        <w:tc>
          <w:tcPr>
            <w:tcW w:w="675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36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Компактность стройгенплана К2</w:t>
            </w:r>
          </w:p>
        </w:tc>
        <w:tc>
          <w:tcPr>
            <w:tcW w:w="1134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681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7,1</w:t>
            </w:r>
            <w:r w:rsidR="006B2525" w:rsidRPr="00325F72">
              <w:rPr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567640" w:rsidRPr="00325F72" w:rsidRDefault="00567640" w:rsidP="00325F72">
            <w:pPr>
              <w:spacing w:line="360" w:lineRule="auto"/>
              <w:ind w:left="-88" w:right="-92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  <w:lang w:val="en-US"/>
              </w:rPr>
              <w:t>F</w:t>
            </w:r>
            <w:r w:rsidRPr="00325F72">
              <w:rPr>
                <w:iCs/>
                <w:color w:val="000000"/>
                <w:sz w:val="20"/>
                <w:szCs w:val="20"/>
                <w:vertAlign w:val="subscript"/>
              </w:rPr>
              <w:t>В</w:t>
            </w:r>
            <w:r w:rsidRPr="00325F72">
              <w:rPr>
                <w:iCs/>
                <w:color w:val="000000"/>
                <w:sz w:val="20"/>
                <w:szCs w:val="20"/>
              </w:rPr>
              <w:t>/</w:t>
            </w:r>
            <w:r w:rsidRPr="00325F72">
              <w:rPr>
                <w:iCs/>
                <w:color w:val="000000"/>
                <w:sz w:val="20"/>
                <w:szCs w:val="20"/>
                <w:lang w:val="en-US"/>
              </w:rPr>
              <w:t>F</w:t>
            </w:r>
            <w:r w:rsidRPr="00325F72">
              <w:rPr>
                <w:iCs/>
                <w:color w:val="000000"/>
                <w:sz w:val="20"/>
                <w:szCs w:val="20"/>
                <w:vertAlign w:val="superscript"/>
              </w:rPr>
              <w:t>.</w:t>
            </w:r>
            <w:r w:rsidRPr="00325F72">
              <w:rPr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567640" w:rsidRPr="00325F72">
        <w:trPr>
          <w:jc w:val="center"/>
        </w:trPr>
        <w:tc>
          <w:tcPr>
            <w:tcW w:w="675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36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Протяженность автомобильных дорог</w:t>
            </w:r>
          </w:p>
        </w:tc>
        <w:tc>
          <w:tcPr>
            <w:tcW w:w="1134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81" w:type="dxa"/>
            <w:vAlign w:val="center"/>
          </w:tcPr>
          <w:p w:rsidR="00567640" w:rsidRPr="00325F72" w:rsidRDefault="006B2525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3</w:t>
            </w:r>
            <w:r w:rsidR="00567640" w:rsidRPr="00325F72">
              <w:rPr>
                <w:iCs/>
                <w:color w:val="000000"/>
                <w:sz w:val="20"/>
                <w:szCs w:val="20"/>
              </w:rPr>
              <w:t>7</w:t>
            </w:r>
            <w:r w:rsidRPr="00325F72">
              <w:rPr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</w:p>
        </w:tc>
      </w:tr>
      <w:tr w:rsidR="00567640" w:rsidRPr="00325F72">
        <w:trPr>
          <w:jc w:val="center"/>
        </w:trPr>
        <w:tc>
          <w:tcPr>
            <w:tcW w:w="675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36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Площадь тротуаров</w:t>
            </w:r>
          </w:p>
        </w:tc>
        <w:tc>
          <w:tcPr>
            <w:tcW w:w="1134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м</w:t>
            </w:r>
            <w:r w:rsidRPr="00325F72">
              <w:rPr>
                <w:i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81" w:type="dxa"/>
            <w:vAlign w:val="center"/>
          </w:tcPr>
          <w:p w:rsidR="00567640" w:rsidRPr="00325F72" w:rsidRDefault="006B2525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3</w:t>
            </w:r>
            <w:r w:rsidR="00567640" w:rsidRPr="00325F72">
              <w:rPr>
                <w:iCs/>
                <w:color w:val="000000"/>
                <w:sz w:val="20"/>
                <w:szCs w:val="20"/>
              </w:rPr>
              <w:t>7</w:t>
            </w:r>
            <w:r w:rsidRPr="00325F72">
              <w:rPr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</w:p>
        </w:tc>
      </w:tr>
      <w:tr w:rsidR="00567640" w:rsidRPr="00325F72">
        <w:trPr>
          <w:jc w:val="center"/>
        </w:trPr>
        <w:tc>
          <w:tcPr>
            <w:tcW w:w="675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36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Протяженность временных дорог</w:t>
            </w:r>
          </w:p>
        </w:tc>
        <w:tc>
          <w:tcPr>
            <w:tcW w:w="1134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81" w:type="dxa"/>
            <w:vAlign w:val="center"/>
          </w:tcPr>
          <w:p w:rsidR="00567640" w:rsidRPr="00325F72" w:rsidRDefault="006B2525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3</w:t>
            </w:r>
            <w:r w:rsidR="00567640" w:rsidRPr="00325F72">
              <w:rPr>
                <w:iCs/>
                <w:color w:val="000000"/>
                <w:sz w:val="20"/>
                <w:szCs w:val="20"/>
              </w:rPr>
              <w:t>7</w:t>
            </w:r>
            <w:r w:rsidRPr="00325F72">
              <w:rPr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 xml:space="preserve">ширина </w:t>
            </w:r>
            <w:smartTag w:uri="urn:schemas-microsoft-com:office:smarttags" w:element="metricconverter">
              <w:smartTagPr>
                <w:attr w:name="ProductID" w:val="3,5 м"/>
              </w:smartTagPr>
              <w:r w:rsidRPr="00325F72">
                <w:rPr>
                  <w:iCs/>
                  <w:color w:val="000000"/>
                  <w:sz w:val="20"/>
                  <w:szCs w:val="20"/>
                </w:rPr>
                <w:t>3,5 м</w:t>
              </w:r>
            </w:smartTag>
          </w:p>
        </w:tc>
      </w:tr>
      <w:tr w:rsidR="00567640" w:rsidRPr="00325F72">
        <w:trPr>
          <w:jc w:val="center"/>
        </w:trPr>
        <w:tc>
          <w:tcPr>
            <w:tcW w:w="675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36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Протяженность временного водопровода</w:t>
            </w:r>
          </w:p>
        </w:tc>
        <w:tc>
          <w:tcPr>
            <w:tcW w:w="1134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81" w:type="dxa"/>
            <w:vAlign w:val="center"/>
          </w:tcPr>
          <w:p w:rsidR="00567640" w:rsidRPr="00325F72" w:rsidRDefault="006B2525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1</w:t>
            </w:r>
            <w:r w:rsidR="00567640" w:rsidRPr="00325F72">
              <w:rPr>
                <w:iCs/>
                <w:color w:val="000000"/>
                <w:sz w:val="20"/>
                <w:szCs w:val="20"/>
              </w:rPr>
              <w:t>9</w:t>
            </w:r>
            <w:r w:rsidRPr="00325F72">
              <w:rPr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</w:p>
        </w:tc>
      </w:tr>
      <w:tr w:rsidR="00567640" w:rsidRPr="00325F72">
        <w:trPr>
          <w:jc w:val="center"/>
        </w:trPr>
        <w:tc>
          <w:tcPr>
            <w:tcW w:w="675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36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Протяженность временной канализации</w:t>
            </w:r>
          </w:p>
        </w:tc>
        <w:tc>
          <w:tcPr>
            <w:tcW w:w="1134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81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70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</w:p>
        </w:tc>
      </w:tr>
      <w:tr w:rsidR="00567640" w:rsidRPr="00325F72">
        <w:trPr>
          <w:jc w:val="center"/>
        </w:trPr>
        <w:tc>
          <w:tcPr>
            <w:tcW w:w="675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36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Протяженность временной электросиловой линии</w:t>
            </w:r>
          </w:p>
        </w:tc>
        <w:tc>
          <w:tcPr>
            <w:tcW w:w="1134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81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70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</w:p>
        </w:tc>
      </w:tr>
      <w:tr w:rsidR="00567640" w:rsidRPr="00325F72">
        <w:trPr>
          <w:jc w:val="center"/>
        </w:trPr>
        <w:tc>
          <w:tcPr>
            <w:tcW w:w="675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36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Протяженность временной осветительной линии</w:t>
            </w:r>
          </w:p>
        </w:tc>
        <w:tc>
          <w:tcPr>
            <w:tcW w:w="1134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81" w:type="dxa"/>
            <w:vAlign w:val="center"/>
          </w:tcPr>
          <w:p w:rsidR="00567640" w:rsidRPr="00325F72" w:rsidRDefault="006B2525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170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</w:p>
        </w:tc>
      </w:tr>
      <w:tr w:rsidR="00567640" w:rsidRPr="00325F72">
        <w:trPr>
          <w:jc w:val="center"/>
        </w:trPr>
        <w:tc>
          <w:tcPr>
            <w:tcW w:w="675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36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Протяженность ограждений</w:t>
            </w:r>
          </w:p>
        </w:tc>
        <w:tc>
          <w:tcPr>
            <w:tcW w:w="1134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81" w:type="dxa"/>
            <w:vAlign w:val="center"/>
          </w:tcPr>
          <w:p w:rsidR="00567640" w:rsidRPr="00325F72" w:rsidRDefault="006B2525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325F72">
              <w:rPr>
                <w:iCs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170" w:type="dxa"/>
            <w:vAlign w:val="center"/>
          </w:tcPr>
          <w:p w:rsidR="00567640" w:rsidRPr="00325F72" w:rsidRDefault="00567640" w:rsidP="00325F72">
            <w:pPr>
              <w:spacing w:line="360" w:lineRule="auto"/>
              <w:rPr>
                <w:iCs/>
                <w:color w:val="000000"/>
                <w:sz w:val="20"/>
                <w:szCs w:val="20"/>
              </w:rPr>
            </w:pPr>
          </w:p>
        </w:tc>
      </w:tr>
    </w:tbl>
    <w:p w:rsidR="00325F72" w:rsidRDefault="00325F72" w:rsidP="00567640">
      <w:pPr>
        <w:shd w:val="clear" w:color="auto" w:fill="FFFFFF"/>
        <w:jc w:val="center"/>
        <w:rPr>
          <w:bCs/>
          <w:iCs/>
          <w:color w:val="000000"/>
          <w:sz w:val="28"/>
          <w:szCs w:val="28"/>
        </w:rPr>
      </w:pPr>
    </w:p>
    <w:p w:rsidR="00567640" w:rsidRPr="007371C7" w:rsidRDefault="00325F72" w:rsidP="007371C7">
      <w:pPr>
        <w:shd w:val="clear" w:color="auto" w:fill="FFFFFF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br w:type="page"/>
      </w:r>
      <w:r w:rsidR="00567640" w:rsidRPr="007371C7">
        <w:rPr>
          <w:b/>
          <w:bCs/>
          <w:iCs/>
          <w:color w:val="000000"/>
          <w:sz w:val="28"/>
          <w:szCs w:val="28"/>
        </w:rPr>
        <w:t>Список литературы</w:t>
      </w:r>
    </w:p>
    <w:p w:rsidR="007371C7" w:rsidRPr="00325F72" w:rsidRDefault="007371C7" w:rsidP="00325F72">
      <w:pPr>
        <w:shd w:val="clear" w:color="auto" w:fill="FFFFFF"/>
        <w:rPr>
          <w:bCs/>
          <w:iCs/>
          <w:color w:val="000000"/>
          <w:sz w:val="28"/>
          <w:szCs w:val="28"/>
        </w:rPr>
      </w:pPr>
    </w:p>
    <w:p w:rsidR="00567640" w:rsidRPr="00325F72" w:rsidRDefault="00567640" w:rsidP="00567640">
      <w:pPr>
        <w:shd w:val="clear" w:color="auto" w:fill="FFFFFF"/>
        <w:ind w:left="2552" w:hanging="851"/>
        <w:jc w:val="both"/>
        <w:rPr>
          <w:b/>
          <w:bCs/>
          <w:iCs/>
          <w:color w:val="000000"/>
          <w:sz w:val="28"/>
          <w:szCs w:val="28"/>
        </w:rPr>
      </w:pPr>
    </w:p>
    <w:p w:rsidR="00567640" w:rsidRPr="00325F72" w:rsidRDefault="00567640" w:rsidP="00325F72">
      <w:pPr>
        <w:numPr>
          <w:ilvl w:val="0"/>
          <w:numId w:val="13"/>
        </w:numPr>
        <w:tabs>
          <w:tab w:val="clear" w:pos="360"/>
          <w:tab w:val="left" w:pos="426"/>
          <w:tab w:val="num" w:pos="1080"/>
        </w:tabs>
        <w:spacing w:line="360" w:lineRule="auto"/>
        <w:ind w:left="0" w:firstLine="0"/>
        <w:rPr>
          <w:iCs/>
          <w:sz w:val="28"/>
          <w:szCs w:val="28"/>
        </w:rPr>
      </w:pPr>
      <w:r w:rsidRPr="00325F72">
        <w:rPr>
          <w:iCs/>
          <w:sz w:val="28"/>
          <w:szCs w:val="28"/>
        </w:rPr>
        <w:t xml:space="preserve">СНиП </w:t>
      </w:r>
      <w:r w:rsidRPr="00325F72">
        <w:rPr>
          <w:iCs/>
          <w:sz w:val="28"/>
          <w:szCs w:val="28"/>
          <w:lang w:val="en-US"/>
        </w:rPr>
        <w:t>IV</w:t>
      </w:r>
      <w:r w:rsidRPr="00325F72">
        <w:rPr>
          <w:iCs/>
          <w:sz w:val="28"/>
          <w:szCs w:val="28"/>
        </w:rPr>
        <w:t>-2-82. Приложение. Сборник элементных сметных норм на строительные конструкции к работе./Госстрой СССР. – М.: Стройиздат, 1983. – 65 с.</w:t>
      </w:r>
    </w:p>
    <w:p w:rsidR="00567640" w:rsidRPr="00325F72" w:rsidRDefault="00567640" w:rsidP="00325F72">
      <w:pPr>
        <w:numPr>
          <w:ilvl w:val="0"/>
          <w:numId w:val="13"/>
        </w:numPr>
        <w:tabs>
          <w:tab w:val="clear" w:pos="360"/>
          <w:tab w:val="left" w:pos="426"/>
          <w:tab w:val="num" w:pos="1080"/>
        </w:tabs>
        <w:spacing w:line="360" w:lineRule="auto"/>
        <w:ind w:left="0" w:firstLine="0"/>
        <w:rPr>
          <w:iCs/>
          <w:sz w:val="28"/>
          <w:szCs w:val="28"/>
        </w:rPr>
      </w:pPr>
      <w:r w:rsidRPr="00325F72">
        <w:rPr>
          <w:iCs/>
          <w:sz w:val="28"/>
          <w:szCs w:val="28"/>
        </w:rPr>
        <w:t>СНиП 3.01.01-65. Организация строительного производства./ Госстрой СССР. - М.: ЦИТП Госстроя СССР, 1965. – 56 с.</w:t>
      </w:r>
    </w:p>
    <w:p w:rsidR="00567640" w:rsidRPr="00325F72" w:rsidRDefault="00567640" w:rsidP="00325F72">
      <w:pPr>
        <w:numPr>
          <w:ilvl w:val="0"/>
          <w:numId w:val="13"/>
        </w:numPr>
        <w:tabs>
          <w:tab w:val="clear" w:pos="360"/>
          <w:tab w:val="left" w:pos="426"/>
          <w:tab w:val="num" w:pos="1080"/>
        </w:tabs>
        <w:spacing w:line="360" w:lineRule="auto"/>
        <w:ind w:left="0" w:firstLine="0"/>
        <w:rPr>
          <w:iCs/>
          <w:sz w:val="28"/>
          <w:szCs w:val="28"/>
        </w:rPr>
      </w:pPr>
      <w:r w:rsidRPr="00325F72">
        <w:rPr>
          <w:iCs/>
          <w:sz w:val="28"/>
          <w:szCs w:val="28"/>
        </w:rPr>
        <w:t xml:space="preserve">СНиП </w:t>
      </w:r>
      <w:r w:rsidRPr="00325F72">
        <w:rPr>
          <w:iCs/>
          <w:sz w:val="28"/>
          <w:szCs w:val="28"/>
          <w:lang w:val="en-US"/>
        </w:rPr>
        <w:t>IV</w:t>
      </w:r>
      <w:r w:rsidRPr="00325F72">
        <w:rPr>
          <w:iCs/>
          <w:sz w:val="28"/>
          <w:szCs w:val="28"/>
        </w:rPr>
        <w:t>-4-82. Общие требования, предъявляемые к подсчету объемов строительно-монтажных работ./Госстрой СССР. – М.: Стройиздат, 1982. – 45 с.</w:t>
      </w:r>
    </w:p>
    <w:p w:rsidR="00567640" w:rsidRPr="00325F72" w:rsidRDefault="00567640" w:rsidP="00325F72">
      <w:pPr>
        <w:numPr>
          <w:ilvl w:val="0"/>
          <w:numId w:val="13"/>
        </w:numPr>
        <w:tabs>
          <w:tab w:val="clear" w:pos="360"/>
          <w:tab w:val="left" w:pos="426"/>
          <w:tab w:val="num" w:pos="1080"/>
        </w:tabs>
        <w:spacing w:line="360" w:lineRule="auto"/>
        <w:ind w:left="0" w:firstLine="0"/>
        <w:rPr>
          <w:iCs/>
          <w:sz w:val="28"/>
          <w:szCs w:val="28"/>
        </w:rPr>
      </w:pPr>
      <w:r w:rsidRPr="00325F72">
        <w:rPr>
          <w:iCs/>
          <w:sz w:val="28"/>
          <w:szCs w:val="28"/>
        </w:rPr>
        <w:t>СНиП 1.04.03-85*. Нормы продолжительности строительства предприятий, зданий и сооружений / Госстрой СССР. – М.: Стройиздат, 1987. – 553 с.</w:t>
      </w:r>
    </w:p>
    <w:p w:rsidR="00567640" w:rsidRPr="00325F72" w:rsidRDefault="00567640" w:rsidP="00325F72">
      <w:pPr>
        <w:numPr>
          <w:ilvl w:val="0"/>
          <w:numId w:val="13"/>
        </w:numPr>
        <w:tabs>
          <w:tab w:val="clear" w:pos="360"/>
          <w:tab w:val="left" w:pos="426"/>
          <w:tab w:val="num" w:pos="1080"/>
        </w:tabs>
        <w:spacing w:line="360" w:lineRule="auto"/>
        <w:ind w:left="0" w:firstLine="0"/>
        <w:rPr>
          <w:iCs/>
          <w:sz w:val="28"/>
          <w:szCs w:val="28"/>
        </w:rPr>
      </w:pPr>
      <w:r w:rsidRPr="00325F72">
        <w:rPr>
          <w:iCs/>
          <w:sz w:val="28"/>
          <w:szCs w:val="28"/>
        </w:rPr>
        <w:t>СНиП 12-03-01, 12-04-02. Безопасность труда в строительстве. ч.1,2</w:t>
      </w:r>
    </w:p>
    <w:p w:rsidR="00567640" w:rsidRPr="00325F72" w:rsidRDefault="00567640" w:rsidP="00325F72">
      <w:pPr>
        <w:numPr>
          <w:ilvl w:val="0"/>
          <w:numId w:val="13"/>
        </w:numPr>
        <w:tabs>
          <w:tab w:val="clear" w:pos="360"/>
          <w:tab w:val="left" w:pos="426"/>
          <w:tab w:val="num" w:pos="1080"/>
        </w:tabs>
        <w:spacing w:line="360" w:lineRule="auto"/>
        <w:ind w:left="0" w:firstLine="0"/>
        <w:rPr>
          <w:iCs/>
          <w:sz w:val="28"/>
          <w:szCs w:val="28"/>
        </w:rPr>
      </w:pPr>
      <w:r w:rsidRPr="00325F72">
        <w:rPr>
          <w:iCs/>
          <w:sz w:val="28"/>
          <w:szCs w:val="28"/>
        </w:rPr>
        <w:t>Сметная документация на монолитно-кирпичный жилой дом со встроено-пристроенными помещениями в г. Краснодаре.</w:t>
      </w:r>
    </w:p>
    <w:p w:rsidR="00567640" w:rsidRPr="00325F72" w:rsidRDefault="00567640" w:rsidP="00325F72">
      <w:pPr>
        <w:numPr>
          <w:ilvl w:val="0"/>
          <w:numId w:val="13"/>
        </w:numPr>
        <w:tabs>
          <w:tab w:val="clear" w:pos="360"/>
          <w:tab w:val="left" w:pos="426"/>
          <w:tab w:val="num" w:pos="1080"/>
        </w:tabs>
        <w:spacing w:line="360" w:lineRule="auto"/>
        <w:ind w:left="0" w:firstLine="0"/>
        <w:rPr>
          <w:iCs/>
          <w:sz w:val="28"/>
          <w:szCs w:val="28"/>
        </w:rPr>
      </w:pPr>
      <w:r w:rsidRPr="00325F72">
        <w:rPr>
          <w:iCs/>
          <w:sz w:val="28"/>
          <w:szCs w:val="28"/>
        </w:rPr>
        <w:t>Дикман Л.Г. Организация и планирование строительного производства: Учеб. для строит. ВУЗов и фак. – 3-е изд., перераб. и доп. – М.: Высш. шк., 1988. – 559с.</w:t>
      </w:r>
    </w:p>
    <w:p w:rsidR="00567640" w:rsidRPr="00325F72" w:rsidRDefault="00567640" w:rsidP="00325F72">
      <w:pPr>
        <w:numPr>
          <w:ilvl w:val="0"/>
          <w:numId w:val="13"/>
        </w:numPr>
        <w:tabs>
          <w:tab w:val="clear" w:pos="360"/>
          <w:tab w:val="left" w:pos="426"/>
          <w:tab w:val="num" w:pos="1080"/>
        </w:tabs>
        <w:spacing w:line="360" w:lineRule="auto"/>
        <w:ind w:left="0" w:firstLine="0"/>
        <w:rPr>
          <w:iCs/>
          <w:sz w:val="28"/>
          <w:szCs w:val="28"/>
        </w:rPr>
      </w:pPr>
      <w:r w:rsidRPr="00325F72">
        <w:rPr>
          <w:iCs/>
          <w:sz w:val="28"/>
          <w:szCs w:val="28"/>
        </w:rPr>
        <w:t>Организация и планирование строительного производства: Учеб. для строит. ВУЗов по спец. «Пром. и гражд. стр-во» / под ред. А.К. Шрейбера. - М.: Высш. шк., 1987. – 368с.</w:t>
      </w:r>
    </w:p>
    <w:p w:rsidR="00567640" w:rsidRPr="00325F72" w:rsidRDefault="00567640" w:rsidP="00325F72">
      <w:pPr>
        <w:numPr>
          <w:ilvl w:val="0"/>
          <w:numId w:val="13"/>
        </w:numPr>
        <w:tabs>
          <w:tab w:val="clear" w:pos="360"/>
          <w:tab w:val="left" w:pos="426"/>
          <w:tab w:val="num" w:pos="1080"/>
        </w:tabs>
        <w:spacing w:line="360" w:lineRule="auto"/>
        <w:ind w:left="0" w:firstLine="0"/>
        <w:rPr>
          <w:iCs/>
          <w:sz w:val="28"/>
          <w:szCs w:val="28"/>
        </w:rPr>
      </w:pPr>
      <w:r w:rsidRPr="00325F72">
        <w:rPr>
          <w:iCs/>
          <w:sz w:val="28"/>
          <w:szCs w:val="28"/>
        </w:rPr>
        <w:t>Методические указания по разработке курсового проекта по дисциплине «Организация и планирование строительного производства» и раздела дипломного проекта «Организация строительства» для студентов всех форм обучения специальности 29.03 – Промышленное и гражданское строительство специализации «Технология и организация строительства»/Куб.гос.технолог.универ.; С.П.Король; В.М.Яковлев. Краснодар, 1995. 38с.</w:t>
      </w:r>
    </w:p>
    <w:p w:rsidR="00567640" w:rsidRPr="00325F72" w:rsidRDefault="00567640" w:rsidP="00325F72">
      <w:pPr>
        <w:numPr>
          <w:ilvl w:val="0"/>
          <w:numId w:val="13"/>
        </w:numPr>
        <w:tabs>
          <w:tab w:val="clear" w:pos="360"/>
          <w:tab w:val="left" w:pos="426"/>
          <w:tab w:val="num" w:pos="1080"/>
        </w:tabs>
        <w:spacing w:line="360" w:lineRule="auto"/>
        <w:ind w:left="0" w:firstLine="0"/>
        <w:rPr>
          <w:iCs/>
          <w:sz w:val="28"/>
          <w:szCs w:val="28"/>
        </w:rPr>
      </w:pPr>
      <w:r w:rsidRPr="00325F72">
        <w:rPr>
          <w:iCs/>
          <w:sz w:val="28"/>
          <w:szCs w:val="28"/>
        </w:rPr>
        <w:t>Методические указания по выполнению технико-экономических расчетов в составе курсового проекта по дисциплине «Организация и планирование строительного производства» и раздела дипломного проекта «Организация строительства» для студентов всех форм обучения специальности 29.03 – Промышленное и гражданское строительство специализации «Технология и организация строительства»/Куб.гос.технолог.универ.; С.П.Король; В.М.Яковлев; В.А.Пархоменко; В.А.Кириченко. Краснодар, 1995. 38с.</w:t>
      </w:r>
    </w:p>
    <w:p w:rsidR="00567640" w:rsidRPr="00325F72" w:rsidRDefault="00567640" w:rsidP="00325F72">
      <w:pPr>
        <w:numPr>
          <w:ilvl w:val="0"/>
          <w:numId w:val="13"/>
        </w:numPr>
        <w:tabs>
          <w:tab w:val="clear" w:pos="360"/>
          <w:tab w:val="left" w:pos="426"/>
          <w:tab w:val="num" w:pos="1080"/>
        </w:tabs>
        <w:spacing w:line="360" w:lineRule="auto"/>
        <w:ind w:left="0" w:firstLine="0"/>
        <w:rPr>
          <w:iCs/>
          <w:sz w:val="28"/>
          <w:szCs w:val="28"/>
        </w:rPr>
      </w:pPr>
      <w:r w:rsidRPr="00325F72">
        <w:rPr>
          <w:iCs/>
          <w:sz w:val="28"/>
          <w:szCs w:val="28"/>
        </w:rPr>
        <w:t>Методические указания для проведения практических занятий по дисциплине «Организация и планирование строительного производства» и раздела дипломного проекта «Организация строительства» для студентов всех форм обучения специальности 29.03 – Промышленное и гражданское строительство специализации «Технология и организация строительства»/Куб. гос. технолог. универ.; С.П.Король; В.М.Яковлев. Краснодар, 1995. 44с.</w:t>
      </w:r>
    </w:p>
    <w:p w:rsidR="008370CF" w:rsidRPr="00325F72" w:rsidRDefault="00567640" w:rsidP="00325F72">
      <w:pPr>
        <w:numPr>
          <w:ilvl w:val="0"/>
          <w:numId w:val="13"/>
        </w:numPr>
        <w:tabs>
          <w:tab w:val="clear" w:pos="360"/>
          <w:tab w:val="left" w:pos="426"/>
          <w:tab w:val="num" w:pos="1080"/>
        </w:tabs>
        <w:spacing w:line="360" w:lineRule="auto"/>
        <w:ind w:left="0" w:firstLine="0"/>
        <w:rPr>
          <w:iCs/>
          <w:sz w:val="28"/>
          <w:szCs w:val="28"/>
        </w:rPr>
      </w:pPr>
      <w:r w:rsidRPr="00325F72">
        <w:rPr>
          <w:iCs/>
          <w:sz w:val="28"/>
          <w:szCs w:val="28"/>
        </w:rPr>
        <w:t>Методические указания по разработке строительного генерального плана в составе курсового проекта по дисциплине «Организация и планирование строительного производства» и раздела дипломного проекта «Организация строительства» для студентов всех форм обучения специальности 29.03</w:t>
      </w:r>
      <w:r w:rsidR="00B07DAD" w:rsidRPr="00325F72">
        <w:rPr>
          <w:iCs/>
          <w:sz w:val="28"/>
          <w:szCs w:val="28"/>
        </w:rPr>
        <w:t>.</w:t>
      </w:r>
      <w:bookmarkStart w:id="556" w:name="_GoBack"/>
      <w:bookmarkEnd w:id="553"/>
      <w:bookmarkEnd w:id="554"/>
      <w:bookmarkEnd w:id="555"/>
      <w:bookmarkEnd w:id="556"/>
    </w:p>
    <w:sectPr w:rsidR="008370CF" w:rsidRPr="00325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3301B"/>
    <w:multiLevelType w:val="multilevel"/>
    <w:tmpl w:val="19260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F3C1DBD"/>
    <w:multiLevelType w:val="singleLevel"/>
    <w:tmpl w:val="0CCA1896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3A978C4"/>
    <w:multiLevelType w:val="multilevel"/>
    <w:tmpl w:val="876E0E9A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90"/>
        </w:tabs>
        <w:ind w:left="99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3">
    <w:nsid w:val="19F20E9A"/>
    <w:multiLevelType w:val="hybridMultilevel"/>
    <w:tmpl w:val="8854A08E"/>
    <w:lvl w:ilvl="0" w:tplc="C33C63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4F6A7E"/>
    <w:multiLevelType w:val="hybridMultilevel"/>
    <w:tmpl w:val="4A7A7E3E"/>
    <w:lvl w:ilvl="0" w:tplc="F93AE04C">
      <w:start w:val="1"/>
      <w:numFmt w:val="decimal"/>
      <w:lvlText w:val="%1"/>
      <w:lvlJc w:val="left"/>
      <w:pPr>
        <w:tabs>
          <w:tab w:val="num" w:pos="897"/>
        </w:tabs>
        <w:ind w:left="8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7"/>
        </w:tabs>
        <w:ind w:left="16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7"/>
        </w:tabs>
        <w:ind w:left="23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7"/>
        </w:tabs>
        <w:ind w:left="30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7"/>
        </w:tabs>
        <w:ind w:left="37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7"/>
        </w:tabs>
        <w:ind w:left="44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7"/>
        </w:tabs>
        <w:ind w:left="52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7"/>
        </w:tabs>
        <w:ind w:left="59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7"/>
        </w:tabs>
        <w:ind w:left="6657" w:hanging="180"/>
      </w:pPr>
      <w:rPr>
        <w:rFonts w:cs="Times New Roman"/>
      </w:rPr>
    </w:lvl>
  </w:abstractNum>
  <w:abstractNum w:abstractNumId="5">
    <w:nsid w:val="2E205034"/>
    <w:multiLevelType w:val="hybridMultilevel"/>
    <w:tmpl w:val="81DAFF38"/>
    <w:lvl w:ilvl="0" w:tplc="28F003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C10AE9"/>
    <w:multiLevelType w:val="hybridMultilevel"/>
    <w:tmpl w:val="66BA7B74"/>
    <w:lvl w:ilvl="0" w:tplc="7FB24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281920"/>
    <w:multiLevelType w:val="hybridMultilevel"/>
    <w:tmpl w:val="A07C5C1E"/>
    <w:lvl w:ilvl="0" w:tplc="4CE0AA80">
      <w:start w:val="1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>
    <w:nsid w:val="3D551C40"/>
    <w:multiLevelType w:val="hybridMultilevel"/>
    <w:tmpl w:val="C8CCE19E"/>
    <w:lvl w:ilvl="0" w:tplc="4F18B232">
      <w:start w:val="1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2493883"/>
    <w:multiLevelType w:val="multilevel"/>
    <w:tmpl w:val="5C827DA4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84"/>
        </w:tabs>
        <w:ind w:left="98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92"/>
        </w:tabs>
        <w:ind w:left="259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96"/>
        </w:tabs>
        <w:ind w:left="30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464"/>
        </w:tabs>
        <w:ind w:left="44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28"/>
        </w:tabs>
        <w:ind w:left="532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92"/>
        </w:tabs>
        <w:ind w:left="6192" w:hanging="2160"/>
      </w:pPr>
      <w:rPr>
        <w:rFonts w:cs="Times New Roman" w:hint="default"/>
      </w:rPr>
    </w:lvl>
  </w:abstractNum>
  <w:abstractNum w:abstractNumId="10">
    <w:nsid w:val="482275C3"/>
    <w:multiLevelType w:val="multilevel"/>
    <w:tmpl w:val="24D44EAC"/>
    <w:lvl w:ilvl="0">
      <w:start w:val="5"/>
      <w:numFmt w:val="decimal"/>
      <w:lvlText w:val="%1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80"/>
        </w:tabs>
        <w:ind w:left="1180" w:hanging="696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688"/>
        </w:tabs>
        <w:ind w:left="16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16"/>
        </w:tabs>
        <w:ind w:left="30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860"/>
        </w:tabs>
        <w:ind w:left="3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44"/>
        </w:tabs>
        <w:ind w:left="43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88"/>
        </w:tabs>
        <w:ind w:left="5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32"/>
        </w:tabs>
        <w:ind w:left="6032" w:hanging="2160"/>
      </w:pPr>
      <w:rPr>
        <w:rFonts w:cs="Times New Roman" w:hint="default"/>
      </w:rPr>
    </w:lvl>
  </w:abstractNum>
  <w:abstractNum w:abstractNumId="11">
    <w:nsid w:val="6090377F"/>
    <w:multiLevelType w:val="singleLevel"/>
    <w:tmpl w:val="33A6DB76"/>
    <w:lvl w:ilvl="0">
      <w:start w:val="1"/>
      <w:numFmt w:val="bullet"/>
      <w:lvlText w:val="-"/>
      <w:lvlJc w:val="left"/>
      <w:pPr>
        <w:tabs>
          <w:tab w:val="num" w:pos="0"/>
        </w:tabs>
        <w:ind w:left="172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2">
    <w:nsid w:val="72DF1CBA"/>
    <w:multiLevelType w:val="hybridMultilevel"/>
    <w:tmpl w:val="A2BC8B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9"/>
  </w:num>
  <w:num w:numId="8">
    <w:abstractNumId w:val="10"/>
  </w:num>
  <w:num w:numId="9">
    <w:abstractNumId w:val="6"/>
  </w:num>
  <w:num w:numId="10">
    <w:abstractNumId w:val="12"/>
  </w:num>
  <w:num w:numId="11">
    <w:abstractNumId w:val="1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0CF"/>
    <w:rsid w:val="00020BD4"/>
    <w:rsid w:val="00023D65"/>
    <w:rsid w:val="00030747"/>
    <w:rsid w:val="00070289"/>
    <w:rsid w:val="00080C1B"/>
    <w:rsid w:val="000B5BAE"/>
    <w:rsid w:val="00145541"/>
    <w:rsid w:val="001501D1"/>
    <w:rsid w:val="001939A9"/>
    <w:rsid w:val="001B0C65"/>
    <w:rsid w:val="001B5F13"/>
    <w:rsid w:val="001D05BD"/>
    <w:rsid w:val="001E6C82"/>
    <w:rsid w:val="00226C16"/>
    <w:rsid w:val="00230B70"/>
    <w:rsid w:val="00263A24"/>
    <w:rsid w:val="002861F5"/>
    <w:rsid w:val="00293D8F"/>
    <w:rsid w:val="002B0306"/>
    <w:rsid w:val="002D0C60"/>
    <w:rsid w:val="002D5FB5"/>
    <w:rsid w:val="002D7C27"/>
    <w:rsid w:val="00325F72"/>
    <w:rsid w:val="00332166"/>
    <w:rsid w:val="0037308F"/>
    <w:rsid w:val="00376061"/>
    <w:rsid w:val="003960E0"/>
    <w:rsid w:val="003A2B88"/>
    <w:rsid w:val="003B3DF1"/>
    <w:rsid w:val="004045E2"/>
    <w:rsid w:val="00426DA1"/>
    <w:rsid w:val="004679D7"/>
    <w:rsid w:val="004D3B92"/>
    <w:rsid w:val="00521AFE"/>
    <w:rsid w:val="00567640"/>
    <w:rsid w:val="005B436F"/>
    <w:rsid w:val="005B7265"/>
    <w:rsid w:val="005E1E15"/>
    <w:rsid w:val="00616E11"/>
    <w:rsid w:val="00617DBD"/>
    <w:rsid w:val="00626AFB"/>
    <w:rsid w:val="00643B98"/>
    <w:rsid w:val="006544DC"/>
    <w:rsid w:val="00675559"/>
    <w:rsid w:val="00684031"/>
    <w:rsid w:val="0069270D"/>
    <w:rsid w:val="0069502E"/>
    <w:rsid w:val="006B2525"/>
    <w:rsid w:val="006C23E1"/>
    <w:rsid w:val="006C5003"/>
    <w:rsid w:val="006F17BD"/>
    <w:rsid w:val="007263A8"/>
    <w:rsid w:val="007371C7"/>
    <w:rsid w:val="0078350B"/>
    <w:rsid w:val="00791324"/>
    <w:rsid w:val="007C7505"/>
    <w:rsid w:val="007E088B"/>
    <w:rsid w:val="007E1426"/>
    <w:rsid w:val="007E5DC4"/>
    <w:rsid w:val="008152FD"/>
    <w:rsid w:val="008370CF"/>
    <w:rsid w:val="00876303"/>
    <w:rsid w:val="00890B7B"/>
    <w:rsid w:val="008B6432"/>
    <w:rsid w:val="008D3AD8"/>
    <w:rsid w:val="008E049A"/>
    <w:rsid w:val="008F1528"/>
    <w:rsid w:val="0092463B"/>
    <w:rsid w:val="009A2914"/>
    <w:rsid w:val="009B3DAE"/>
    <w:rsid w:val="00A03BC7"/>
    <w:rsid w:val="00A20E17"/>
    <w:rsid w:val="00A45477"/>
    <w:rsid w:val="00A4669C"/>
    <w:rsid w:val="00A7310E"/>
    <w:rsid w:val="00A74D1D"/>
    <w:rsid w:val="00A77674"/>
    <w:rsid w:val="00AC4555"/>
    <w:rsid w:val="00B07DAD"/>
    <w:rsid w:val="00B20C30"/>
    <w:rsid w:val="00B21E3F"/>
    <w:rsid w:val="00B261EF"/>
    <w:rsid w:val="00B355F8"/>
    <w:rsid w:val="00B67C2C"/>
    <w:rsid w:val="00BA1F9E"/>
    <w:rsid w:val="00C624CD"/>
    <w:rsid w:val="00C715E1"/>
    <w:rsid w:val="00CA453D"/>
    <w:rsid w:val="00CC2460"/>
    <w:rsid w:val="00D9161A"/>
    <w:rsid w:val="00DC644B"/>
    <w:rsid w:val="00E0508C"/>
    <w:rsid w:val="00E22123"/>
    <w:rsid w:val="00E23560"/>
    <w:rsid w:val="00E36364"/>
    <w:rsid w:val="00EC6324"/>
    <w:rsid w:val="00EC79D7"/>
    <w:rsid w:val="00ED6BB2"/>
    <w:rsid w:val="00F0112B"/>
    <w:rsid w:val="00F12CF6"/>
    <w:rsid w:val="00F63EA3"/>
    <w:rsid w:val="00FB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docId w15:val="{ECD1DF9C-6C76-450E-9357-7BB60DC4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0C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70C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370C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370CF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8370CF"/>
    <w:pPr>
      <w:keepNext/>
      <w:ind w:left="-108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8370CF"/>
    <w:pPr>
      <w:keepNext/>
      <w:ind w:left="897" w:hanging="285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8370CF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8370CF"/>
    <w:pPr>
      <w:keepNext/>
      <w:framePr w:hSpace="180" w:wrap="around" w:vAnchor="text" w:hAnchor="text" w:y="1"/>
      <w:ind w:left="180"/>
      <w:suppressOverlap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8370C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8370CF"/>
    <w:pPr>
      <w:ind w:left="897" w:hanging="285"/>
    </w:pPr>
    <w:rPr>
      <w:sz w:val="28"/>
    </w:rPr>
  </w:style>
  <w:style w:type="character" w:customStyle="1" w:styleId="a4">
    <w:name w:val="Основний текст з відступом Знак"/>
    <w:basedOn w:val="a0"/>
    <w:link w:val="a3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rsid w:val="008370CF"/>
    <w:pPr>
      <w:jc w:val="both"/>
    </w:pPr>
    <w:rPr>
      <w:sz w:val="28"/>
    </w:rPr>
  </w:style>
  <w:style w:type="character" w:customStyle="1" w:styleId="a6">
    <w:name w:val="Основний текст Знак"/>
    <w:basedOn w:val="a0"/>
    <w:link w:val="a5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8370CF"/>
    <w:pPr>
      <w:framePr w:hSpace="180" w:wrap="around" w:vAnchor="text" w:hAnchor="text" w:y="1"/>
      <w:suppressOverlap/>
    </w:pPr>
    <w:rPr>
      <w:sz w:val="28"/>
    </w:rPr>
  </w:style>
  <w:style w:type="character" w:customStyle="1" w:styleId="22">
    <w:name w:val="Основний текст 2 Знак"/>
    <w:basedOn w:val="a0"/>
    <w:link w:val="21"/>
    <w:uiPriority w:val="99"/>
    <w:semiHidden/>
    <w:rPr>
      <w:sz w:val="24"/>
      <w:szCs w:val="24"/>
    </w:rPr>
  </w:style>
  <w:style w:type="paragraph" w:styleId="31">
    <w:name w:val="toc 3"/>
    <w:basedOn w:val="a"/>
    <w:next w:val="a"/>
    <w:autoRedefine/>
    <w:uiPriority w:val="99"/>
    <w:semiHidden/>
    <w:rsid w:val="008370CF"/>
    <w:pPr>
      <w:tabs>
        <w:tab w:val="left" w:pos="720"/>
        <w:tab w:val="right" w:leader="dot" w:pos="9060"/>
      </w:tabs>
      <w:ind w:left="480"/>
    </w:pPr>
  </w:style>
  <w:style w:type="character" w:styleId="a7">
    <w:name w:val="Hyperlink"/>
    <w:basedOn w:val="a0"/>
    <w:uiPriority w:val="99"/>
    <w:rsid w:val="008370CF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8370CF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8370CF"/>
  </w:style>
  <w:style w:type="character" w:styleId="aa">
    <w:name w:val="page number"/>
    <w:basedOn w:val="a0"/>
    <w:uiPriority w:val="99"/>
    <w:rsid w:val="008370CF"/>
    <w:rPr>
      <w:rFonts w:cs="Times New Roman"/>
    </w:rPr>
  </w:style>
  <w:style w:type="paragraph" w:styleId="ab">
    <w:name w:val="header"/>
    <w:basedOn w:val="a"/>
    <w:link w:val="ac"/>
    <w:uiPriority w:val="99"/>
    <w:rsid w:val="008370CF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semiHidden/>
    <w:rPr>
      <w:sz w:val="24"/>
      <w:szCs w:val="24"/>
    </w:rPr>
  </w:style>
  <w:style w:type="paragraph" w:customStyle="1" w:styleId="0">
    <w:name w:val="Стиль Первая строка:  0 см"/>
    <w:basedOn w:val="a"/>
    <w:uiPriority w:val="99"/>
    <w:rsid w:val="008370CF"/>
    <w:pPr>
      <w:jc w:val="both"/>
    </w:pPr>
    <w:rPr>
      <w:szCs w:val="20"/>
    </w:rPr>
  </w:style>
  <w:style w:type="paragraph" w:styleId="41">
    <w:name w:val="toc 4"/>
    <w:basedOn w:val="a"/>
    <w:next w:val="a"/>
    <w:autoRedefine/>
    <w:uiPriority w:val="99"/>
    <w:semiHidden/>
    <w:rsid w:val="008370CF"/>
    <w:pPr>
      <w:ind w:left="720"/>
    </w:pPr>
  </w:style>
  <w:style w:type="paragraph" w:styleId="32">
    <w:name w:val="Body Text Indent 3"/>
    <w:basedOn w:val="a"/>
    <w:link w:val="33"/>
    <w:uiPriority w:val="99"/>
    <w:rsid w:val="008370CF"/>
    <w:pPr>
      <w:spacing w:after="120"/>
      <w:ind w:left="283"/>
    </w:pPr>
    <w:rPr>
      <w:sz w:val="16"/>
      <w:szCs w:val="16"/>
    </w:rPr>
  </w:style>
  <w:style w:type="character" w:customStyle="1" w:styleId="33">
    <w:name w:val="Основний текст з відступом 3 Знак"/>
    <w:basedOn w:val="a0"/>
    <w:link w:val="32"/>
    <w:uiPriority w:val="99"/>
    <w:semiHidden/>
    <w:rPr>
      <w:sz w:val="16"/>
      <w:szCs w:val="16"/>
    </w:rPr>
  </w:style>
  <w:style w:type="table" w:styleId="ad">
    <w:name w:val="Table Grid"/>
    <w:basedOn w:val="a1"/>
    <w:uiPriority w:val="99"/>
    <w:rsid w:val="008370C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1">
    <w:name w:val="toc 5"/>
    <w:basedOn w:val="a"/>
    <w:next w:val="a"/>
    <w:autoRedefine/>
    <w:uiPriority w:val="99"/>
    <w:semiHidden/>
    <w:rsid w:val="008370CF"/>
    <w:pPr>
      <w:ind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6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8013</Words>
  <Characters>45677</Characters>
  <Application>Microsoft Office Word</Application>
  <DocSecurity>0</DocSecurity>
  <Lines>380</Lines>
  <Paragraphs>107</Paragraphs>
  <ScaleCrop>false</ScaleCrop>
  <Company>STROIFAK</Company>
  <LinksUpToDate>false</LinksUpToDate>
  <CharactersWithSpaces>53583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Roma</dc:creator>
  <cp:keywords/>
  <dc:description/>
  <cp:lastModifiedBy>Irina</cp:lastModifiedBy>
  <cp:revision>2</cp:revision>
  <dcterms:created xsi:type="dcterms:W3CDTF">2014-08-13T11:07:00Z</dcterms:created>
  <dcterms:modified xsi:type="dcterms:W3CDTF">2014-08-13T11:07:00Z</dcterms:modified>
</cp:coreProperties>
</file>