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08" w:rsidRPr="00215042" w:rsidRDefault="000A39E2" w:rsidP="00215042">
      <w:pPr>
        <w:spacing w:line="360" w:lineRule="auto"/>
        <w:ind w:firstLine="709"/>
        <w:jc w:val="center"/>
        <w:rPr>
          <w:sz w:val="28"/>
          <w:szCs w:val="28"/>
        </w:rPr>
      </w:pPr>
      <w:r>
        <w:rPr>
          <w:noProof/>
        </w:rPr>
        <w:pict>
          <v:rect id="_x0000_s1026" style="position:absolute;left:0;text-align:left;margin-left:450pt;margin-top:-27pt;width:27pt;height:18pt;z-index:251655168" stroked="f"/>
        </w:pict>
      </w:r>
      <w:r w:rsidR="00D36708" w:rsidRPr="00215042">
        <w:rPr>
          <w:sz w:val="28"/>
          <w:szCs w:val="28"/>
        </w:rPr>
        <w:t>МИНИСТЕРСТВО</w:t>
      </w:r>
      <w:r w:rsidR="00215042" w:rsidRPr="00215042">
        <w:rPr>
          <w:sz w:val="28"/>
          <w:szCs w:val="28"/>
        </w:rPr>
        <w:t xml:space="preserve"> </w:t>
      </w:r>
      <w:r w:rsidR="00D36708" w:rsidRPr="00215042">
        <w:rPr>
          <w:sz w:val="28"/>
          <w:szCs w:val="28"/>
        </w:rPr>
        <w:t>НАУКИ</w:t>
      </w:r>
      <w:r w:rsidR="00215042" w:rsidRPr="00215042">
        <w:rPr>
          <w:sz w:val="28"/>
          <w:szCs w:val="28"/>
        </w:rPr>
        <w:t xml:space="preserve"> </w:t>
      </w:r>
      <w:r w:rsidR="00D36708" w:rsidRPr="00215042">
        <w:rPr>
          <w:sz w:val="28"/>
          <w:szCs w:val="28"/>
        </w:rPr>
        <w:t>И</w:t>
      </w:r>
      <w:r w:rsidR="00215042" w:rsidRPr="00215042">
        <w:rPr>
          <w:sz w:val="28"/>
          <w:szCs w:val="28"/>
        </w:rPr>
        <w:t xml:space="preserve"> </w:t>
      </w:r>
      <w:r w:rsidR="00D36708" w:rsidRPr="00215042">
        <w:rPr>
          <w:sz w:val="28"/>
          <w:szCs w:val="28"/>
        </w:rPr>
        <w:t>ОБРАЗОВАНИЯ</w:t>
      </w:r>
      <w:r w:rsidR="00215042" w:rsidRPr="00215042">
        <w:rPr>
          <w:sz w:val="28"/>
          <w:szCs w:val="28"/>
        </w:rPr>
        <w:t xml:space="preserve"> </w:t>
      </w:r>
      <w:r w:rsidR="00D36708" w:rsidRPr="00215042">
        <w:rPr>
          <w:sz w:val="28"/>
          <w:szCs w:val="28"/>
        </w:rPr>
        <w:t>УКРАИНЫ</w:t>
      </w:r>
    </w:p>
    <w:p w:rsidR="00D36708" w:rsidRPr="00215042" w:rsidRDefault="00D36708" w:rsidP="00215042">
      <w:pPr>
        <w:spacing w:line="360" w:lineRule="auto"/>
        <w:ind w:firstLine="709"/>
        <w:jc w:val="center"/>
        <w:rPr>
          <w:sz w:val="28"/>
          <w:szCs w:val="28"/>
        </w:rPr>
      </w:pPr>
      <w:r w:rsidRPr="00215042">
        <w:rPr>
          <w:sz w:val="28"/>
          <w:szCs w:val="28"/>
        </w:rPr>
        <w:t>ДОНБАССКАЯ ГОСУДАРСТВЕННАЯ МАШИНОСТРОИТЕЛЬНАЯ</w:t>
      </w:r>
    </w:p>
    <w:p w:rsidR="00D36708" w:rsidRPr="00215042" w:rsidRDefault="00D36708" w:rsidP="00215042">
      <w:pPr>
        <w:spacing w:line="360" w:lineRule="auto"/>
        <w:ind w:firstLine="709"/>
        <w:jc w:val="center"/>
        <w:rPr>
          <w:sz w:val="28"/>
          <w:szCs w:val="28"/>
        </w:rPr>
      </w:pPr>
      <w:r w:rsidRPr="00215042">
        <w:rPr>
          <w:sz w:val="28"/>
          <w:szCs w:val="28"/>
        </w:rPr>
        <w:t>АКАДЕМИЯ</w:t>
      </w:r>
    </w:p>
    <w:p w:rsidR="00D36708" w:rsidRPr="00215042" w:rsidRDefault="00D36708" w:rsidP="00215042">
      <w:pPr>
        <w:spacing w:line="360" w:lineRule="auto"/>
        <w:ind w:firstLine="709"/>
        <w:jc w:val="center"/>
        <w:rPr>
          <w:sz w:val="28"/>
          <w:szCs w:val="28"/>
        </w:rPr>
      </w:pPr>
      <w:r w:rsidRPr="00215042">
        <w:rPr>
          <w:sz w:val="28"/>
          <w:szCs w:val="28"/>
        </w:rPr>
        <w:t>Кафедра «Финансы»</w:t>
      </w:r>
    </w:p>
    <w:p w:rsidR="00D36708" w:rsidRPr="00215042" w:rsidRDefault="00D36708" w:rsidP="00215042">
      <w:pPr>
        <w:spacing w:line="360" w:lineRule="auto"/>
        <w:ind w:firstLine="709"/>
        <w:jc w:val="center"/>
        <w:rPr>
          <w:sz w:val="28"/>
          <w:szCs w:val="28"/>
        </w:rPr>
      </w:pPr>
    </w:p>
    <w:p w:rsidR="00D36708" w:rsidRPr="00215042" w:rsidRDefault="00D36708" w:rsidP="00215042">
      <w:pPr>
        <w:spacing w:line="360" w:lineRule="auto"/>
        <w:ind w:firstLine="709"/>
        <w:jc w:val="center"/>
        <w:rPr>
          <w:sz w:val="28"/>
          <w:szCs w:val="28"/>
        </w:rPr>
      </w:pPr>
    </w:p>
    <w:p w:rsidR="00D36708" w:rsidRPr="00215042" w:rsidRDefault="00D36708" w:rsidP="00215042">
      <w:pPr>
        <w:spacing w:line="360" w:lineRule="auto"/>
        <w:ind w:firstLine="709"/>
        <w:jc w:val="center"/>
        <w:rPr>
          <w:sz w:val="28"/>
          <w:szCs w:val="28"/>
        </w:rPr>
      </w:pPr>
    </w:p>
    <w:p w:rsidR="00D36708" w:rsidRDefault="00D36708" w:rsidP="00215042">
      <w:pPr>
        <w:spacing w:line="360" w:lineRule="auto"/>
        <w:ind w:firstLine="709"/>
        <w:jc w:val="center"/>
        <w:rPr>
          <w:sz w:val="28"/>
          <w:szCs w:val="28"/>
        </w:rPr>
      </w:pPr>
    </w:p>
    <w:p w:rsidR="00215042" w:rsidRDefault="00215042" w:rsidP="00215042">
      <w:pPr>
        <w:spacing w:line="360" w:lineRule="auto"/>
        <w:ind w:firstLine="709"/>
        <w:jc w:val="center"/>
        <w:rPr>
          <w:sz w:val="28"/>
          <w:szCs w:val="28"/>
        </w:rPr>
      </w:pPr>
    </w:p>
    <w:p w:rsidR="00215042" w:rsidRDefault="00215042" w:rsidP="00215042">
      <w:pPr>
        <w:spacing w:line="360" w:lineRule="auto"/>
        <w:ind w:firstLine="709"/>
        <w:jc w:val="center"/>
        <w:rPr>
          <w:sz w:val="28"/>
          <w:szCs w:val="28"/>
        </w:rPr>
      </w:pPr>
    </w:p>
    <w:p w:rsidR="00215042" w:rsidRDefault="00215042" w:rsidP="00215042">
      <w:pPr>
        <w:spacing w:line="360" w:lineRule="auto"/>
        <w:ind w:firstLine="709"/>
        <w:jc w:val="center"/>
        <w:rPr>
          <w:sz w:val="28"/>
          <w:szCs w:val="28"/>
        </w:rPr>
      </w:pPr>
    </w:p>
    <w:p w:rsidR="00215042" w:rsidRDefault="00215042" w:rsidP="00215042">
      <w:pPr>
        <w:spacing w:line="360" w:lineRule="auto"/>
        <w:ind w:firstLine="709"/>
        <w:jc w:val="center"/>
        <w:rPr>
          <w:sz w:val="28"/>
          <w:szCs w:val="28"/>
        </w:rPr>
      </w:pPr>
    </w:p>
    <w:p w:rsidR="00215042" w:rsidRDefault="00215042" w:rsidP="00215042">
      <w:pPr>
        <w:spacing w:line="360" w:lineRule="auto"/>
        <w:ind w:firstLine="709"/>
        <w:jc w:val="center"/>
        <w:rPr>
          <w:sz w:val="28"/>
          <w:szCs w:val="28"/>
        </w:rPr>
      </w:pPr>
    </w:p>
    <w:p w:rsidR="00215042" w:rsidRPr="00215042" w:rsidRDefault="00215042" w:rsidP="00215042">
      <w:pPr>
        <w:spacing w:line="360" w:lineRule="auto"/>
        <w:ind w:firstLine="709"/>
        <w:jc w:val="center"/>
        <w:rPr>
          <w:sz w:val="28"/>
          <w:szCs w:val="28"/>
        </w:rPr>
      </w:pPr>
    </w:p>
    <w:p w:rsidR="00D36708" w:rsidRPr="00215042" w:rsidRDefault="00D36708" w:rsidP="00215042">
      <w:pPr>
        <w:spacing w:line="360" w:lineRule="auto"/>
        <w:ind w:firstLine="709"/>
        <w:jc w:val="center"/>
        <w:rPr>
          <w:sz w:val="28"/>
          <w:szCs w:val="28"/>
        </w:rPr>
      </w:pPr>
      <w:r w:rsidRPr="00215042">
        <w:rPr>
          <w:sz w:val="28"/>
          <w:szCs w:val="28"/>
        </w:rPr>
        <w:t>КУРСОВАЯ Р</w:t>
      </w:r>
      <w:r w:rsidRPr="00215042">
        <w:rPr>
          <w:sz w:val="28"/>
          <w:szCs w:val="28"/>
          <w:lang w:val="uk-UA"/>
        </w:rPr>
        <w:t>А</w:t>
      </w:r>
      <w:r w:rsidRPr="00215042">
        <w:rPr>
          <w:sz w:val="28"/>
          <w:szCs w:val="28"/>
        </w:rPr>
        <w:t>БОТА</w:t>
      </w:r>
    </w:p>
    <w:p w:rsidR="00D36708" w:rsidRPr="00215042" w:rsidRDefault="00D36708" w:rsidP="00215042">
      <w:pPr>
        <w:spacing w:line="360" w:lineRule="auto"/>
        <w:ind w:firstLine="709"/>
        <w:jc w:val="center"/>
        <w:rPr>
          <w:sz w:val="28"/>
          <w:szCs w:val="28"/>
        </w:rPr>
      </w:pPr>
      <w:r w:rsidRPr="00215042">
        <w:rPr>
          <w:sz w:val="28"/>
          <w:szCs w:val="28"/>
          <w:lang w:val="uk-UA"/>
        </w:rPr>
        <w:t>по дисциплине</w:t>
      </w:r>
      <w:r w:rsidRPr="00215042">
        <w:rPr>
          <w:sz w:val="28"/>
          <w:szCs w:val="28"/>
        </w:rPr>
        <w:t xml:space="preserve"> «Финансовый</w:t>
      </w:r>
      <w:r w:rsidRPr="00215042">
        <w:rPr>
          <w:sz w:val="28"/>
          <w:szCs w:val="28"/>
          <w:lang w:val="uk-UA"/>
        </w:rPr>
        <w:t xml:space="preserve"> </w:t>
      </w:r>
      <w:r w:rsidRPr="00215042">
        <w:rPr>
          <w:sz w:val="28"/>
          <w:szCs w:val="28"/>
        </w:rPr>
        <w:t>анализ»</w:t>
      </w:r>
    </w:p>
    <w:p w:rsidR="00D36708" w:rsidRPr="00215042" w:rsidRDefault="00D36708" w:rsidP="00215042">
      <w:pPr>
        <w:spacing w:line="360" w:lineRule="auto"/>
        <w:ind w:firstLine="709"/>
        <w:jc w:val="center"/>
        <w:rPr>
          <w:sz w:val="28"/>
          <w:szCs w:val="28"/>
          <w:lang w:val="uk-UA"/>
        </w:rPr>
      </w:pPr>
      <w:r w:rsidRPr="00215042">
        <w:rPr>
          <w:sz w:val="28"/>
          <w:szCs w:val="28"/>
        </w:rPr>
        <w:t>на тему: «</w:t>
      </w:r>
      <w:r w:rsidR="000A1384" w:rsidRPr="00215042">
        <w:rPr>
          <w:sz w:val="28"/>
          <w:szCs w:val="28"/>
        </w:rPr>
        <w:t>Разработка</w:t>
      </w:r>
      <w:r w:rsidR="000A1384">
        <w:rPr>
          <w:sz w:val="28"/>
          <w:szCs w:val="28"/>
        </w:rPr>
        <w:t xml:space="preserve"> </w:t>
      </w:r>
      <w:r w:rsidR="000A1384" w:rsidRPr="00215042">
        <w:rPr>
          <w:sz w:val="28"/>
          <w:szCs w:val="28"/>
        </w:rPr>
        <w:t>рациональной</w:t>
      </w:r>
      <w:r w:rsidR="000A1384">
        <w:rPr>
          <w:sz w:val="28"/>
          <w:szCs w:val="28"/>
        </w:rPr>
        <w:t xml:space="preserve"> </w:t>
      </w:r>
      <w:r w:rsidR="000A1384" w:rsidRPr="00215042">
        <w:rPr>
          <w:sz w:val="28"/>
          <w:szCs w:val="28"/>
        </w:rPr>
        <w:t>структуры капитала</w:t>
      </w:r>
      <w:r w:rsidR="000A1384">
        <w:rPr>
          <w:sz w:val="28"/>
          <w:szCs w:val="28"/>
        </w:rPr>
        <w:t xml:space="preserve"> предприятия</w:t>
      </w:r>
      <w:r w:rsidRPr="00215042">
        <w:rPr>
          <w:sz w:val="28"/>
          <w:szCs w:val="28"/>
        </w:rPr>
        <w:t>»</w:t>
      </w:r>
    </w:p>
    <w:p w:rsidR="00D36708" w:rsidRPr="00215042" w:rsidRDefault="00D36708" w:rsidP="00215042">
      <w:pPr>
        <w:spacing w:line="360" w:lineRule="auto"/>
        <w:ind w:firstLine="709"/>
        <w:jc w:val="center"/>
        <w:rPr>
          <w:sz w:val="28"/>
          <w:szCs w:val="28"/>
        </w:rPr>
      </w:pPr>
    </w:p>
    <w:p w:rsidR="00D36708" w:rsidRPr="00215042" w:rsidRDefault="00D36708" w:rsidP="00215042">
      <w:pPr>
        <w:spacing w:line="360" w:lineRule="auto"/>
        <w:ind w:firstLine="709"/>
        <w:jc w:val="center"/>
        <w:rPr>
          <w:sz w:val="28"/>
          <w:szCs w:val="28"/>
          <w:lang w:val="uk-UA"/>
        </w:rPr>
      </w:pPr>
    </w:p>
    <w:p w:rsidR="00D36708" w:rsidRPr="00215042" w:rsidRDefault="00D36708" w:rsidP="00215042">
      <w:pPr>
        <w:spacing w:line="360" w:lineRule="auto"/>
        <w:ind w:firstLine="709"/>
        <w:jc w:val="center"/>
        <w:rPr>
          <w:sz w:val="28"/>
          <w:szCs w:val="28"/>
          <w:lang w:val="uk-UA"/>
        </w:rPr>
      </w:pPr>
    </w:p>
    <w:p w:rsidR="00D36708" w:rsidRDefault="00D36708" w:rsidP="00215042">
      <w:pPr>
        <w:spacing w:line="360" w:lineRule="auto"/>
        <w:ind w:firstLine="709"/>
        <w:jc w:val="center"/>
        <w:rPr>
          <w:sz w:val="28"/>
          <w:szCs w:val="28"/>
          <w:lang w:val="uk-UA"/>
        </w:rPr>
      </w:pPr>
    </w:p>
    <w:p w:rsidR="00215042" w:rsidRDefault="00215042" w:rsidP="00215042">
      <w:pPr>
        <w:spacing w:line="360" w:lineRule="auto"/>
        <w:ind w:firstLine="709"/>
        <w:jc w:val="center"/>
        <w:rPr>
          <w:sz w:val="28"/>
          <w:szCs w:val="28"/>
          <w:lang w:val="uk-UA"/>
        </w:rPr>
      </w:pPr>
    </w:p>
    <w:p w:rsidR="00215042" w:rsidRPr="00215042" w:rsidRDefault="00215042" w:rsidP="00215042">
      <w:pPr>
        <w:spacing w:line="360" w:lineRule="auto"/>
        <w:ind w:firstLine="709"/>
        <w:jc w:val="center"/>
        <w:rPr>
          <w:sz w:val="28"/>
          <w:szCs w:val="28"/>
          <w:lang w:val="uk-UA"/>
        </w:rPr>
      </w:pPr>
    </w:p>
    <w:p w:rsidR="00D36708" w:rsidRPr="00215042" w:rsidRDefault="00D36708" w:rsidP="00215042">
      <w:pPr>
        <w:spacing w:line="360" w:lineRule="auto"/>
        <w:ind w:firstLine="709"/>
        <w:jc w:val="center"/>
        <w:rPr>
          <w:sz w:val="28"/>
          <w:szCs w:val="28"/>
        </w:rPr>
      </w:pPr>
    </w:p>
    <w:p w:rsidR="00D36708" w:rsidRPr="00215042" w:rsidRDefault="00D36708" w:rsidP="00215042">
      <w:pPr>
        <w:spacing w:line="360" w:lineRule="auto"/>
        <w:ind w:firstLine="709"/>
        <w:jc w:val="center"/>
        <w:rPr>
          <w:sz w:val="28"/>
          <w:szCs w:val="28"/>
        </w:rPr>
      </w:pPr>
    </w:p>
    <w:p w:rsidR="00D36708" w:rsidRPr="00215042" w:rsidRDefault="00D36708" w:rsidP="00215042">
      <w:pPr>
        <w:spacing w:line="360" w:lineRule="auto"/>
        <w:ind w:firstLine="709"/>
        <w:jc w:val="center"/>
        <w:rPr>
          <w:sz w:val="28"/>
          <w:szCs w:val="28"/>
        </w:rPr>
      </w:pPr>
    </w:p>
    <w:p w:rsidR="00D36708" w:rsidRPr="00215042" w:rsidRDefault="00D36708" w:rsidP="00215042">
      <w:pPr>
        <w:spacing w:line="360" w:lineRule="auto"/>
        <w:ind w:firstLine="709"/>
        <w:jc w:val="center"/>
        <w:rPr>
          <w:sz w:val="28"/>
          <w:szCs w:val="28"/>
          <w:lang w:val="uk-UA"/>
        </w:rPr>
      </w:pPr>
    </w:p>
    <w:p w:rsidR="00D36708" w:rsidRPr="00215042" w:rsidRDefault="00D36708" w:rsidP="00215042">
      <w:pPr>
        <w:spacing w:line="360" w:lineRule="auto"/>
        <w:ind w:firstLine="709"/>
        <w:jc w:val="center"/>
        <w:rPr>
          <w:sz w:val="28"/>
          <w:szCs w:val="28"/>
          <w:lang w:val="uk-UA"/>
        </w:rPr>
      </w:pPr>
    </w:p>
    <w:p w:rsidR="00D36708" w:rsidRPr="00215042" w:rsidRDefault="00D36708" w:rsidP="00215042">
      <w:pPr>
        <w:spacing w:line="360" w:lineRule="auto"/>
        <w:ind w:firstLine="709"/>
        <w:jc w:val="center"/>
        <w:rPr>
          <w:sz w:val="28"/>
          <w:szCs w:val="28"/>
        </w:rPr>
      </w:pPr>
    </w:p>
    <w:p w:rsidR="00D36708" w:rsidRPr="0090578B" w:rsidRDefault="00D36708" w:rsidP="00215042">
      <w:pPr>
        <w:spacing w:line="360" w:lineRule="auto"/>
        <w:ind w:firstLine="709"/>
        <w:jc w:val="center"/>
        <w:rPr>
          <w:sz w:val="28"/>
          <w:szCs w:val="28"/>
        </w:rPr>
      </w:pPr>
      <w:r w:rsidRPr="00215042">
        <w:rPr>
          <w:sz w:val="28"/>
          <w:szCs w:val="28"/>
        </w:rPr>
        <w:t>Краматорск 200</w:t>
      </w:r>
      <w:r w:rsidRPr="0090578B">
        <w:rPr>
          <w:sz w:val="28"/>
          <w:szCs w:val="28"/>
        </w:rPr>
        <w:t>9</w:t>
      </w:r>
    </w:p>
    <w:p w:rsidR="00D36708" w:rsidRDefault="00D36708" w:rsidP="00215042">
      <w:pPr>
        <w:spacing w:line="360" w:lineRule="auto"/>
        <w:ind w:firstLine="709"/>
        <w:jc w:val="both"/>
        <w:rPr>
          <w:sz w:val="28"/>
          <w:szCs w:val="28"/>
        </w:rPr>
      </w:pPr>
      <w:r w:rsidRPr="00215042">
        <w:rPr>
          <w:sz w:val="28"/>
          <w:szCs w:val="28"/>
        </w:rPr>
        <w:br w:type="page"/>
        <w:t>Содержание</w:t>
      </w:r>
    </w:p>
    <w:p w:rsidR="00215042" w:rsidRPr="00215042" w:rsidRDefault="00215042" w:rsidP="00215042">
      <w:pPr>
        <w:spacing w:line="360" w:lineRule="auto"/>
        <w:ind w:firstLine="709"/>
        <w:jc w:val="both"/>
        <w:rPr>
          <w:sz w:val="28"/>
          <w:szCs w:val="28"/>
        </w:rPr>
      </w:pPr>
    </w:p>
    <w:p w:rsidR="00D36708" w:rsidRPr="00215042" w:rsidRDefault="000A39E2" w:rsidP="00215042">
      <w:pPr>
        <w:tabs>
          <w:tab w:val="right" w:leader="dot" w:pos="9356"/>
        </w:tabs>
        <w:spacing w:line="360" w:lineRule="auto"/>
        <w:jc w:val="both"/>
        <w:rPr>
          <w:sz w:val="28"/>
          <w:szCs w:val="28"/>
        </w:rPr>
      </w:pPr>
      <w:r>
        <w:rPr>
          <w:noProof/>
        </w:rPr>
        <w:pict>
          <v:rect id="_x0000_s1027" style="position:absolute;left:0;text-align:left;margin-left:450pt;margin-top:-51.15pt;width:27pt;height:18pt;z-index:251656192" stroked="f"/>
        </w:pict>
      </w:r>
      <w:r w:rsidR="00D36708" w:rsidRPr="00215042">
        <w:rPr>
          <w:sz w:val="28"/>
          <w:szCs w:val="28"/>
        </w:rPr>
        <w:t>ВВЕДЕНИЕ</w:t>
      </w:r>
    </w:p>
    <w:p w:rsidR="00D36708" w:rsidRPr="00215042" w:rsidRDefault="00215042" w:rsidP="00215042">
      <w:pPr>
        <w:tabs>
          <w:tab w:val="right" w:leader="dot" w:pos="9356"/>
        </w:tabs>
        <w:spacing w:line="360" w:lineRule="auto"/>
        <w:jc w:val="both"/>
        <w:rPr>
          <w:sz w:val="28"/>
          <w:szCs w:val="28"/>
        </w:rPr>
      </w:pPr>
      <w:r>
        <w:rPr>
          <w:sz w:val="28"/>
          <w:szCs w:val="28"/>
        </w:rPr>
        <w:t xml:space="preserve">1. </w:t>
      </w:r>
      <w:r w:rsidR="00D36708" w:rsidRPr="00215042">
        <w:rPr>
          <w:sz w:val="28"/>
          <w:szCs w:val="28"/>
        </w:rPr>
        <w:t>КАПИТАЛ ПРЕДПРИЯТИЯ – ОСНОВА ФИНАНСОВОЙ УСТОЙЧИВОСТИ</w:t>
      </w:r>
    </w:p>
    <w:p w:rsidR="00D36708" w:rsidRPr="00215042" w:rsidRDefault="00F74336" w:rsidP="00215042">
      <w:pPr>
        <w:tabs>
          <w:tab w:val="right" w:leader="dot" w:pos="9356"/>
        </w:tabs>
        <w:spacing w:line="360" w:lineRule="auto"/>
        <w:jc w:val="both"/>
        <w:rPr>
          <w:sz w:val="28"/>
          <w:szCs w:val="28"/>
        </w:rPr>
      </w:pPr>
      <w:r w:rsidRPr="00215042">
        <w:rPr>
          <w:sz w:val="28"/>
          <w:szCs w:val="28"/>
        </w:rPr>
        <w:t xml:space="preserve">1.1 </w:t>
      </w:r>
      <w:r w:rsidR="00D36708" w:rsidRPr="00215042">
        <w:rPr>
          <w:sz w:val="28"/>
          <w:szCs w:val="28"/>
        </w:rPr>
        <w:t>Характеристика собственного капитала</w:t>
      </w:r>
    </w:p>
    <w:p w:rsidR="00D36708" w:rsidRPr="00215042" w:rsidRDefault="00F74336" w:rsidP="00215042">
      <w:pPr>
        <w:tabs>
          <w:tab w:val="right" w:leader="dot" w:pos="9356"/>
        </w:tabs>
        <w:spacing w:line="360" w:lineRule="auto"/>
        <w:jc w:val="both"/>
        <w:rPr>
          <w:sz w:val="28"/>
          <w:szCs w:val="28"/>
        </w:rPr>
      </w:pPr>
      <w:r w:rsidRPr="00215042">
        <w:rPr>
          <w:sz w:val="28"/>
          <w:szCs w:val="28"/>
        </w:rPr>
        <w:t xml:space="preserve">1.2 </w:t>
      </w:r>
      <w:r w:rsidR="00D36708" w:rsidRPr="00215042">
        <w:rPr>
          <w:sz w:val="28"/>
          <w:szCs w:val="28"/>
        </w:rPr>
        <w:t>Характеристика заемного капитала</w:t>
      </w:r>
    </w:p>
    <w:p w:rsidR="00D36708" w:rsidRPr="00215042" w:rsidRDefault="00F74336" w:rsidP="00215042">
      <w:pPr>
        <w:tabs>
          <w:tab w:val="right" w:leader="dot" w:pos="9356"/>
        </w:tabs>
        <w:spacing w:line="360" w:lineRule="auto"/>
        <w:jc w:val="both"/>
        <w:rPr>
          <w:sz w:val="28"/>
          <w:szCs w:val="28"/>
        </w:rPr>
      </w:pPr>
      <w:r w:rsidRPr="00215042">
        <w:rPr>
          <w:sz w:val="28"/>
          <w:szCs w:val="28"/>
        </w:rPr>
        <w:t xml:space="preserve">1.3 </w:t>
      </w:r>
      <w:r w:rsidR="00D36708" w:rsidRPr="00215042">
        <w:rPr>
          <w:sz w:val="28"/>
          <w:szCs w:val="28"/>
        </w:rPr>
        <w:t>Методология расчета структуры совокупного капитала</w:t>
      </w:r>
    </w:p>
    <w:p w:rsidR="00D36708" w:rsidRPr="00215042" w:rsidRDefault="00215042" w:rsidP="00215042">
      <w:pPr>
        <w:tabs>
          <w:tab w:val="right" w:leader="dot" w:pos="9356"/>
        </w:tabs>
        <w:spacing w:line="360" w:lineRule="auto"/>
        <w:jc w:val="both"/>
        <w:rPr>
          <w:sz w:val="28"/>
          <w:szCs w:val="28"/>
        </w:rPr>
      </w:pPr>
      <w:r>
        <w:rPr>
          <w:sz w:val="28"/>
          <w:szCs w:val="28"/>
        </w:rPr>
        <w:t xml:space="preserve">2. </w:t>
      </w:r>
      <w:r w:rsidR="00D36708" w:rsidRPr="00215042">
        <w:rPr>
          <w:sz w:val="28"/>
          <w:szCs w:val="28"/>
        </w:rPr>
        <w:t>АНАЛИЗ СОСТАВА И СТРУКТУРЫ</w:t>
      </w:r>
      <w:r w:rsidR="00F74336" w:rsidRPr="00215042">
        <w:rPr>
          <w:sz w:val="28"/>
          <w:szCs w:val="28"/>
        </w:rPr>
        <w:t xml:space="preserve"> КАПИТАЛА</w:t>
      </w:r>
      <w:r w:rsidR="00997EB6" w:rsidRPr="00215042">
        <w:rPr>
          <w:sz w:val="28"/>
          <w:szCs w:val="28"/>
        </w:rPr>
        <w:t xml:space="preserve"> ЗАО «СТИРОЛ ПАК»</w:t>
      </w:r>
    </w:p>
    <w:p w:rsidR="00D36708" w:rsidRPr="00215042" w:rsidRDefault="00F74336" w:rsidP="00215042">
      <w:pPr>
        <w:tabs>
          <w:tab w:val="right" w:leader="dot" w:pos="9356"/>
        </w:tabs>
        <w:spacing w:line="360" w:lineRule="auto"/>
        <w:jc w:val="both"/>
        <w:rPr>
          <w:sz w:val="28"/>
          <w:szCs w:val="28"/>
        </w:rPr>
      </w:pPr>
      <w:r w:rsidRPr="00215042">
        <w:rPr>
          <w:sz w:val="28"/>
          <w:szCs w:val="28"/>
        </w:rPr>
        <w:t>2.1</w:t>
      </w:r>
      <w:r w:rsidR="004347F1">
        <w:rPr>
          <w:sz w:val="28"/>
          <w:szCs w:val="28"/>
        </w:rPr>
        <w:t xml:space="preserve"> </w:t>
      </w:r>
      <w:r w:rsidR="00D36708" w:rsidRPr="00215042">
        <w:rPr>
          <w:sz w:val="28"/>
          <w:szCs w:val="28"/>
        </w:rPr>
        <w:t>Анализ состава и ст</w:t>
      </w:r>
      <w:r w:rsidR="00997EB6" w:rsidRPr="00215042">
        <w:rPr>
          <w:sz w:val="28"/>
          <w:szCs w:val="28"/>
        </w:rPr>
        <w:t>руктуры собственного капитала</w:t>
      </w:r>
    </w:p>
    <w:p w:rsidR="00D36708" w:rsidRPr="00215042" w:rsidRDefault="00F74336" w:rsidP="00215042">
      <w:pPr>
        <w:tabs>
          <w:tab w:val="right" w:leader="dot" w:pos="9356"/>
        </w:tabs>
        <w:spacing w:line="360" w:lineRule="auto"/>
        <w:jc w:val="both"/>
        <w:rPr>
          <w:sz w:val="28"/>
          <w:szCs w:val="28"/>
        </w:rPr>
      </w:pPr>
      <w:r w:rsidRPr="00215042">
        <w:rPr>
          <w:sz w:val="28"/>
          <w:szCs w:val="28"/>
        </w:rPr>
        <w:t xml:space="preserve">2.2 </w:t>
      </w:r>
      <w:r w:rsidR="00D36708" w:rsidRPr="00215042">
        <w:rPr>
          <w:sz w:val="28"/>
          <w:szCs w:val="28"/>
        </w:rPr>
        <w:t xml:space="preserve">Анализ состава </w:t>
      </w:r>
      <w:r w:rsidR="00997EB6" w:rsidRPr="00215042">
        <w:rPr>
          <w:sz w:val="28"/>
          <w:szCs w:val="28"/>
        </w:rPr>
        <w:t>и структуры заемного капитала</w:t>
      </w:r>
    </w:p>
    <w:p w:rsidR="00D36708" w:rsidRPr="00215042" w:rsidRDefault="00F74336" w:rsidP="00215042">
      <w:pPr>
        <w:tabs>
          <w:tab w:val="right" w:leader="dot" w:pos="9356"/>
        </w:tabs>
        <w:spacing w:line="360" w:lineRule="auto"/>
        <w:jc w:val="both"/>
        <w:rPr>
          <w:sz w:val="28"/>
          <w:szCs w:val="28"/>
        </w:rPr>
      </w:pPr>
      <w:r w:rsidRPr="00215042">
        <w:rPr>
          <w:sz w:val="28"/>
          <w:szCs w:val="28"/>
        </w:rPr>
        <w:t>2.3</w:t>
      </w:r>
      <w:r w:rsidR="00D36708" w:rsidRPr="00215042">
        <w:rPr>
          <w:sz w:val="28"/>
          <w:szCs w:val="28"/>
        </w:rPr>
        <w:t>Анализ коэффициентов собственно</w:t>
      </w:r>
      <w:r w:rsidR="00997EB6" w:rsidRPr="00215042">
        <w:rPr>
          <w:sz w:val="28"/>
          <w:szCs w:val="28"/>
        </w:rPr>
        <w:t>го и заемного капитала</w:t>
      </w:r>
    </w:p>
    <w:p w:rsidR="00D36708" w:rsidRPr="00215042" w:rsidRDefault="00215042" w:rsidP="00215042">
      <w:pPr>
        <w:tabs>
          <w:tab w:val="right" w:leader="dot" w:pos="9356"/>
        </w:tabs>
        <w:spacing w:line="360" w:lineRule="auto"/>
        <w:jc w:val="both"/>
        <w:rPr>
          <w:sz w:val="28"/>
          <w:szCs w:val="28"/>
        </w:rPr>
      </w:pPr>
      <w:r>
        <w:rPr>
          <w:sz w:val="28"/>
          <w:szCs w:val="28"/>
        </w:rPr>
        <w:t xml:space="preserve">3. </w:t>
      </w:r>
      <w:r w:rsidR="00D36708" w:rsidRPr="00215042">
        <w:rPr>
          <w:sz w:val="28"/>
          <w:szCs w:val="28"/>
        </w:rPr>
        <w:t>ВОЗМОЖНЫЕ ПУТИ ПОВЫШЕНИЯ ЭФФЕКТИВНОСТИ ИСПОЛЬЗОВАНИЯ СОБСТВЕННОГО И ЗАЕМНОГО КАПИТАЛА ЗАО «СТИРОЛ ПАК»</w:t>
      </w:r>
    </w:p>
    <w:p w:rsidR="00D36708" w:rsidRPr="00215042" w:rsidRDefault="00D36708" w:rsidP="00215042">
      <w:pPr>
        <w:tabs>
          <w:tab w:val="right" w:leader="dot" w:pos="9356"/>
        </w:tabs>
        <w:spacing w:line="360" w:lineRule="auto"/>
        <w:jc w:val="both"/>
        <w:rPr>
          <w:sz w:val="28"/>
          <w:szCs w:val="28"/>
        </w:rPr>
      </w:pPr>
      <w:r w:rsidRPr="00215042">
        <w:rPr>
          <w:sz w:val="28"/>
          <w:szCs w:val="28"/>
        </w:rPr>
        <w:t>ЗАКЛЮЧЕНИЕ</w:t>
      </w:r>
    </w:p>
    <w:p w:rsidR="00D36708" w:rsidRPr="00215042" w:rsidRDefault="00D36708" w:rsidP="00215042">
      <w:pPr>
        <w:tabs>
          <w:tab w:val="right" w:leader="dot" w:pos="9356"/>
        </w:tabs>
        <w:spacing w:line="360" w:lineRule="auto"/>
        <w:jc w:val="both"/>
        <w:rPr>
          <w:sz w:val="28"/>
          <w:szCs w:val="28"/>
        </w:rPr>
      </w:pPr>
      <w:r w:rsidRPr="00215042">
        <w:rPr>
          <w:sz w:val="28"/>
          <w:szCs w:val="28"/>
        </w:rPr>
        <w:t>ЛИТЕРАТУРА</w:t>
      </w:r>
    </w:p>
    <w:p w:rsidR="004347F1" w:rsidRDefault="004347F1" w:rsidP="00215042">
      <w:pPr>
        <w:tabs>
          <w:tab w:val="right" w:leader="dot" w:pos="9356"/>
        </w:tabs>
        <w:spacing w:line="360" w:lineRule="auto"/>
        <w:jc w:val="both"/>
        <w:rPr>
          <w:sz w:val="28"/>
          <w:szCs w:val="28"/>
        </w:rPr>
      </w:pPr>
    </w:p>
    <w:p w:rsidR="00D36708" w:rsidRPr="00215042" w:rsidRDefault="004347F1" w:rsidP="004347F1">
      <w:pPr>
        <w:tabs>
          <w:tab w:val="right" w:leader="dot" w:pos="9356"/>
        </w:tabs>
        <w:spacing w:line="360" w:lineRule="auto"/>
        <w:ind w:firstLine="720"/>
        <w:jc w:val="both"/>
        <w:rPr>
          <w:sz w:val="28"/>
          <w:szCs w:val="28"/>
        </w:rPr>
      </w:pPr>
      <w:r>
        <w:rPr>
          <w:sz w:val="28"/>
          <w:szCs w:val="28"/>
        </w:rPr>
        <w:br w:type="page"/>
      </w:r>
      <w:r w:rsidR="00D36708" w:rsidRPr="00215042">
        <w:rPr>
          <w:sz w:val="28"/>
          <w:szCs w:val="28"/>
        </w:rPr>
        <w:t>ВВЕДЕНИЕ</w:t>
      </w:r>
    </w:p>
    <w:p w:rsidR="00136CF2" w:rsidRPr="00215042" w:rsidRDefault="00136CF2" w:rsidP="00215042">
      <w:pPr>
        <w:tabs>
          <w:tab w:val="right" w:leader="dot" w:pos="9356"/>
        </w:tabs>
        <w:spacing w:line="360" w:lineRule="auto"/>
        <w:ind w:firstLine="709"/>
        <w:jc w:val="both"/>
        <w:rPr>
          <w:sz w:val="28"/>
          <w:szCs w:val="28"/>
        </w:rPr>
      </w:pP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В</w:t>
      </w:r>
      <w:r w:rsidR="00215042">
        <w:rPr>
          <w:sz w:val="28"/>
          <w:szCs w:val="28"/>
        </w:rPr>
        <w:t xml:space="preserve"> </w:t>
      </w:r>
      <w:r w:rsidRPr="00215042">
        <w:rPr>
          <w:sz w:val="28"/>
          <w:szCs w:val="28"/>
        </w:rPr>
        <w:t>настоящее</w:t>
      </w:r>
      <w:r w:rsidR="00215042">
        <w:rPr>
          <w:sz w:val="28"/>
          <w:szCs w:val="28"/>
        </w:rPr>
        <w:t xml:space="preserve"> </w:t>
      </w:r>
      <w:r w:rsidRPr="00215042">
        <w:rPr>
          <w:sz w:val="28"/>
          <w:szCs w:val="28"/>
        </w:rPr>
        <w:t>время,</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условиях</w:t>
      </w:r>
      <w:r w:rsidR="00215042">
        <w:rPr>
          <w:sz w:val="28"/>
          <w:szCs w:val="28"/>
        </w:rPr>
        <w:t xml:space="preserve"> </w:t>
      </w:r>
      <w:r w:rsidRPr="00215042">
        <w:rPr>
          <w:sz w:val="28"/>
          <w:szCs w:val="28"/>
        </w:rPr>
        <w:t>существования</w:t>
      </w:r>
      <w:r w:rsidR="00215042">
        <w:rPr>
          <w:sz w:val="28"/>
          <w:szCs w:val="28"/>
        </w:rPr>
        <w:t xml:space="preserve"> </w:t>
      </w:r>
      <w:r w:rsidRPr="00215042">
        <w:rPr>
          <w:sz w:val="28"/>
          <w:szCs w:val="28"/>
        </w:rPr>
        <w:t>различных</w:t>
      </w:r>
      <w:r w:rsidR="00215042">
        <w:rPr>
          <w:sz w:val="28"/>
          <w:szCs w:val="28"/>
        </w:rPr>
        <w:t xml:space="preserve"> </w:t>
      </w:r>
      <w:r w:rsidRPr="00215042">
        <w:rPr>
          <w:sz w:val="28"/>
          <w:szCs w:val="28"/>
        </w:rPr>
        <w:t>форм собственности, особенно</w:t>
      </w:r>
      <w:r w:rsidR="00215042">
        <w:rPr>
          <w:sz w:val="28"/>
          <w:szCs w:val="28"/>
        </w:rPr>
        <w:t xml:space="preserve"> </w:t>
      </w:r>
      <w:r w:rsidRPr="00215042">
        <w:rPr>
          <w:sz w:val="28"/>
          <w:szCs w:val="28"/>
        </w:rPr>
        <w:t>актуальным</w:t>
      </w:r>
      <w:r w:rsidR="00215042">
        <w:rPr>
          <w:sz w:val="28"/>
          <w:szCs w:val="28"/>
        </w:rPr>
        <w:t xml:space="preserve"> </w:t>
      </w:r>
      <w:r w:rsidRPr="00215042">
        <w:rPr>
          <w:sz w:val="28"/>
          <w:szCs w:val="28"/>
        </w:rPr>
        <w:t>становится</w:t>
      </w:r>
      <w:r w:rsidR="00215042">
        <w:rPr>
          <w:sz w:val="28"/>
          <w:szCs w:val="28"/>
        </w:rPr>
        <w:t xml:space="preserve"> </w:t>
      </w:r>
      <w:r w:rsidRPr="00215042">
        <w:rPr>
          <w:sz w:val="28"/>
          <w:szCs w:val="28"/>
        </w:rPr>
        <w:t>изучение вопросов формирования,</w:t>
      </w:r>
      <w:r w:rsidR="00215042">
        <w:rPr>
          <w:sz w:val="28"/>
          <w:szCs w:val="28"/>
        </w:rPr>
        <w:t xml:space="preserve"> </w:t>
      </w:r>
      <w:r w:rsidRPr="00215042">
        <w:rPr>
          <w:sz w:val="28"/>
          <w:szCs w:val="28"/>
        </w:rPr>
        <w:t>функционирования</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воспроизводства</w:t>
      </w:r>
      <w:r w:rsidR="00215042">
        <w:rPr>
          <w:sz w:val="28"/>
          <w:szCs w:val="28"/>
        </w:rPr>
        <w:t xml:space="preserve"> </w:t>
      </w:r>
      <w:r w:rsidRPr="00215042">
        <w:rPr>
          <w:sz w:val="28"/>
          <w:szCs w:val="28"/>
        </w:rPr>
        <w:t>предпринимательского капитала. Возможности</w:t>
      </w:r>
      <w:r w:rsidR="00215042">
        <w:rPr>
          <w:sz w:val="28"/>
          <w:szCs w:val="28"/>
        </w:rPr>
        <w:t xml:space="preserve"> </w:t>
      </w:r>
      <w:r w:rsidRPr="00215042">
        <w:rPr>
          <w:sz w:val="28"/>
          <w:szCs w:val="28"/>
        </w:rPr>
        <w:t>становления предпринимательской</w:t>
      </w:r>
      <w:r w:rsidR="00215042">
        <w:rPr>
          <w:sz w:val="28"/>
          <w:szCs w:val="28"/>
        </w:rPr>
        <w:t xml:space="preserve"> </w:t>
      </w:r>
      <w:r w:rsidRPr="00215042">
        <w:rPr>
          <w:sz w:val="28"/>
          <w:szCs w:val="28"/>
        </w:rPr>
        <w:t>деятельности</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ее дальнейшего развития могут быть реализованы лишь только в том</w:t>
      </w:r>
      <w:r w:rsidR="00215042">
        <w:rPr>
          <w:sz w:val="28"/>
          <w:szCs w:val="28"/>
        </w:rPr>
        <w:t xml:space="preserve"> </w:t>
      </w:r>
      <w:r w:rsidRPr="00215042">
        <w:rPr>
          <w:sz w:val="28"/>
          <w:szCs w:val="28"/>
        </w:rPr>
        <w:t>случае,</w:t>
      </w:r>
      <w:r w:rsidR="00215042">
        <w:rPr>
          <w:sz w:val="28"/>
          <w:szCs w:val="28"/>
        </w:rPr>
        <w:t xml:space="preserve"> </w:t>
      </w:r>
      <w:r w:rsidRPr="00215042">
        <w:rPr>
          <w:sz w:val="28"/>
          <w:szCs w:val="28"/>
        </w:rPr>
        <w:t>если собственник разумно управляет капиталом, вложенным в предприятие.</w:t>
      </w: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Зачастую, на практике капитал предприятия</w:t>
      </w:r>
      <w:r w:rsidR="00215042">
        <w:rPr>
          <w:sz w:val="28"/>
          <w:szCs w:val="28"/>
        </w:rPr>
        <w:t xml:space="preserve"> </w:t>
      </w:r>
      <w:r w:rsidRPr="00215042">
        <w:rPr>
          <w:sz w:val="28"/>
          <w:szCs w:val="28"/>
        </w:rPr>
        <w:t>рассматривается</w:t>
      </w:r>
      <w:r w:rsidR="00215042">
        <w:rPr>
          <w:sz w:val="28"/>
          <w:szCs w:val="28"/>
        </w:rPr>
        <w:t xml:space="preserve"> </w:t>
      </w:r>
      <w:r w:rsidRPr="00215042">
        <w:rPr>
          <w:sz w:val="28"/>
          <w:szCs w:val="28"/>
        </w:rPr>
        <w:t>как</w:t>
      </w:r>
      <w:r w:rsidR="00215042">
        <w:rPr>
          <w:sz w:val="28"/>
          <w:szCs w:val="28"/>
        </w:rPr>
        <w:t xml:space="preserve"> </w:t>
      </w:r>
      <w:r w:rsidRPr="00215042">
        <w:rPr>
          <w:sz w:val="28"/>
          <w:szCs w:val="28"/>
        </w:rPr>
        <w:t>нечто производное, как показатель,</w:t>
      </w:r>
      <w:r w:rsidR="00215042">
        <w:rPr>
          <w:sz w:val="28"/>
          <w:szCs w:val="28"/>
        </w:rPr>
        <w:t xml:space="preserve"> </w:t>
      </w:r>
      <w:r w:rsidRPr="00215042">
        <w:rPr>
          <w:sz w:val="28"/>
          <w:szCs w:val="28"/>
        </w:rPr>
        <w:t>играющий</w:t>
      </w:r>
      <w:r w:rsidR="00215042">
        <w:rPr>
          <w:sz w:val="28"/>
          <w:szCs w:val="28"/>
        </w:rPr>
        <w:t xml:space="preserve"> </w:t>
      </w:r>
      <w:r w:rsidRPr="00215042">
        <w:rPr>
          <w:sz w:val="28"/>
          <w:szCs w:val="28"/>
        </w:rPr>
        <w:t>второстепенную</w:t>
      </w:r>
      <w:r w:rsidR="00215042">
        <w:rPr>
          <w:sz w:val="28"/>
          <w:szCs w:val="28"/>
        </w:rPr>
        <w:t xml:space="preserve"> </w:t>
      </w:r>
      <w:r w:rsidRPr="00215042">
        <w:rPr>
          <w:sz w:val="28"/>
          <w:szCs w:val="28"/>
        </w:rPr>
        <w:t>роль,</w:t>
      </w:r>
      <w:r w:rsidR="00215042">
        <w:rPr>
          <w:sz w:val="28"/>
          <w:szCs w:val="28"/>
        </w:rPr>
        <w:t xml:space="preserve"> </w:t>
      </w:r>
      <w:r w:rsidRPr="00215042">
        <w:rPr>
          <w:sz w:val="28"/>
          <w:szCs w:val="28"/>
        </w:rPr>
        <w:t>при</w:t>
      </w:r>
      <w:r w:rsidR="00215042">
        <w:rPr>
          <w:sz w:val="28"/>
          <w:szCs w:val="28"/>
        </w:rPr>
        <w:t xml:space="preserve"> </w:t>
      </w:r>
      <w:r w:rsidRPr="00215042">
        <w:rPr>
          <w:sz w:val="28"/>
          <w:szCs w:val="28"/>
        </w:rPr>
        <w:t>этом</w:t>
      </w:r>
      <w:r w:rsidR="00215042">
        <w:rPr>
          <w:sz w:val="28"/>
          <w:szCs w:val="28"/>
        </w:rPr>
        <w:t xml:space="preserve"> </w:t>
      </w:r>
      <w:r w:rsidRPr="00215042">
        <w:rPr>
          <w:sz w:val="28"/>
          <w:szCs w:val="28"/>
        </w:rPr>
        <w:t>на первое</w:t>
      </w:r>
      <w:r w:rsidR="00215042">
        <w:rPr>
          <w:sz w:val="28"/>
          <w:szCs w:val="28"/>
        </w:rPr>
        <w:t xml:space="preserve"> </w:t>
      </w:r>
      <w:r w:rsidRPr="00215042">
        <w:rPr>
          <w:sz w:val="28"/>
          <w:szCs w:val="28"/>
        </w:rPr>
        <w:t>место,</w:t>
      </w:r>
      <w:r w:rsidR="00215042">
        <w:rPr>
          <w:sz w:val="28"/>
          <w:szCs w:val="28"/>
        </w:rPr>
        <w:t xml:space="preserve"> </w:t>
      </w:r>
      <w:r w:rsidRPr="00215042">
        <w:rPr>
          <w:sz w:val="28"/>
          <w:szCs w:val="28"/>
        </w:rPr>
        <w:t>как</w:t>
      </w:r>
      <w:r w:rsidR="00215042">
        <w:rPr>
          <w:sz w:val="28"/>
          <w:szCs w:val="28"/>
        </w:rPr>
        <w:t xml:space="preserve"> </w:t>
      </w:r>
      <w:r w:rsidRPr="00215042">
        <w:rPr>
          <w:sz w:val="28"/>
          <w:szCs w:val="28"/>
        </w:rPr>
        <w:t>правило,</w:t>
      </w:r>
      <w:r w:rsidR="00215042">
        <w:rPr>
          <w:sz w:val="28"/>
          <w:szCs w:val="28"/>
        </w:rPr>
        <w:t xml:space="preserve"> </w:t>
      </w:r>
      <w:r w:rsidRPr="00215042">
        <w:rPr>
          <w:sz w:val="28"/>
          <w:szCs w:val="28"/>
        </w:rPr>
        <w:t>выносится</w:t>
      </w:r>
      <w:r w:rsidR="00215042">
        <w:rPr>
          <w:sz w:val="28"/>
          <w:szCs w:val="28"/>
        </w:rPr>
        <w:t xml:space="preserve"> </w:t>
      </w:r>
      <w:r w:rsidRPr="00215042">
        <w:rPr>
          <w:sz w:val="28"/>
          <w:szCs w:val="28"/>
        </w:rPr>
        <w:t>непосредственно</w:t>
      </w:r>
      <w:r w:rsidR="00215042">
        <w:rPr>
          <w:sz w:val="28"/>
          <w:szCs w:val="28"/>
        </w:rPr>
        <w:t xml:space="preserve"> </w:t>
      </w:r>
      <w:r w:rsidRPr="00215042">
        <w:rPr>
          <w:sz w:val="28"/>
          <w:szCs w:val="28"/>
        </w:rPr>
        <w:t>сам</w:t>
      </w:r>
      <w:r w:rsidR="00215042">
        <w:rPr>
          <w:sz w:val="28"/>
          <w:szCs w:val="28"/>
        </w:rPr>
        <w:t xml:space="preserve"> </w:t>
      </w:r>
      <w:r w:rsidRPr="00215042">
        <w:rPr>
          <w:sz w:val="28"/>
          <w:szCs w:val="28"/>
        </w:rPr>
        <w:t>процесс деятельности предприятия. В связи с этим</w:t>
      </w:r>
      <w:r w:rsidR="00215042">
        <w:rPr>
          <w:sz w:val="28"/>
          <w:szCs w:val="28"/>
        </w:rPr>
        <w:t xml:space="preserve"> </w:t>
      </w:r>
      <w:r w:rsidRPr="00215042">
        <w:rPr>
          <w:sz w:val="28"/>
          <w:szCs w:val="28"/>
        </w:rPr>
        <w:t>принижается</w:t>
      </w:r>
      <w:r w:rsidR="00215042">
        <w:rPr>
          <w:sz w:val="28"/>
          <w:szCs w:val="28"/>
        </w:rPr>
        <w:t xml:space="preserve"> </w:t>
      </w:r>
      <w:r w:rsidRPr="00215042">
        <w:rPr>
          <w:sz w:val="28"/>
          <w:szCs w:val="28"/>
        </w:rPr>
        <w:t>роль</w:t>
      </w:r>
      <w:r w:rsidR="00215042">
        <w:rPr>
          <w:sz w:val="28"/>
          <w:szCs w:val="28"/>
        </w:rPr>
        <w:t xml:space="preserve"> </w:t>
      </w:r>
      <w:r w:rsidRPr="00215042">
        <w:rPr>
          <w:sz w:val="28"/>
          <w:szCs w:val="28"/>
        </w:rPr>
        <w:t>капитала,</w:t>
      </w:r>
      <w:r w:rsidR="00215042">
        <w:rPr>
          <w:sz w:val="28"/>
          <w:szCs w:val="28"/>
        </w:rPr>
        <w:t xml:space="preserve"> </w:t>
      </w:r>
      <w:r w:rsidRPr="00215042">
        <w:rPr>
          <w:sz w:val="28"/>
          <w:szCs w:val="28"/>
        </w:rPr>
        <w:t>хотя именно капитал и является объективной</w:t>
      </w:r>
      <w:r w:rsidR="00215042">
        <w:rPr>
          <w:sz w:val="28"/>
          <w:szCs w:val="28"/>
        </w:rPr>
        <w:t xml:space="preserve"> </w:t>
      </w:r>
      <w:r w:rsidRPr="00215042">
        <w:rPr>
          <w:sz w:val="28"/>
          <w:szCs w:val="28"/>
        </w:rPr>
        <w:t>основой</w:t>
      </w:r>
      <w:r w:rsidR="00215042">
        <w:rPr>
          <w:sz w:val="28"/>
          <w:szCs w:val="28"/>
        </w:rPr>
        <w:t xml:space="preserve"> </w:t>
      </w:r>
      <w:r w:rsidRPr="00215042">
        <w:rPr>
          <w:sz w:val="28"/>
          <w:szCs w:val="28"/>
        </w:rPr>
        <w:t>возникновения</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дальнейшей деятельности</w:t>
      </w:r>
      <w:r w:rsidR="00215042">
        <w:rPr>
          <w:sz w:val="28"/>
          <w:szCs w:val="28"/>
        </w:rPr>
        <w:t xml:space="preserve"> </w:t>
      </w:r>
      <w:r w:rsidRPr="00215042">
        <w:rPr>
          <w:sz w:val="28"/>
          <w:szCs w:val="28"/>
        </w:rPr>
        <w:t>предприятия.</w:t>
      </w:r>
      <w:r w:rsidR="00215042">
        <w:rPr>
          <w:sz w:val="28"/>
          <w:szCs w:val="28"/>
        </w:rPr>
        <w:t xml:space="preserve"> </w:t>
      </w:r>
      <w:r w:rsidRPr="00215042">
        <w:rPr>
          <w:sz w:val="28"/>
          <w:szCs w:val="28"/>
        </w:rPr>
        <w:t>Поскольку</w:t>
      </w:r>
      <w:r w:rsidR="00215042">
        <w:rPr>
          <w:sz w:val="28"/>
          <w:szCs w:val="28"/>
        </w:rPr>
        <w:t xml:space="preserve"> </w:t>
      </w:r>
      <w:r w:rsidRPr="00215042">
        <w:rPr>
          <w:sz w:val="28"/>
          <w:szCs w:val="28"/>
        </w:rPr>
        <w:t>доход,</w:t>
      </w:r>
      <w:r w:rsidR="00215042">
        <w:rPr>
          <w:sz w:val="28"/>
          <w:szCs w:val="28"/>
        </w:rPr>
        <w:t xml:space="preserve"> </w:t>
      </w:r>
      <w:r w:rsidRPr="00215042">
        <w:rPr>
          <w:sz w:val="28"/>
          <w:szCs w:val="28"/>
        </w:rPr>
        <w:t>прибыль,</w:t>
      </w:r>
      <w:r w:rsidR="00215042">
        <w:rPr>
          <w:sz w:val="28"/>
          <w:szCs w:val="28"/>
        </w:rPr>
        <w:t xml:space="preserve"> </w:t>
      </w:r>
      <w:r w:rsidRPr="00215042">
        <w:rPr>
          <w:sz w:val="28"/>
          <w:szCs w:val="28"/>
        </w:rPr>
        <w:t>приносит</w:t>
      </w:r>
      <w:r w:rsidR="00215042">
        <w:rPr>
          <w:sz w:val="28"/>
          <w:szCs w:val="28"/>
        </w:rPr>
        <w:t xml:space="preserve"> </w:t>
      </w:r>
      <w:r w:rsidRPr="00215042">
        <w:rPr>
          <w:sz w:val="28"/>
          <w:szCs w:val="28"/>
        </w:rPr>
        <w:t>именно использование капитала, а не деятельность предприятия как таковая.</w:t>
      </w:r>
      <w:r w:rsidR="00215042">
        <w:rPr>
          <w:sz w:val="28"/>
          <w:szCs w:val="28"/>
        </w:rPr>
        <w:t xml:space="preserve"> </w:t>
      </w:r>
      <w:r w:rsidRPr="00215042">
        <w:rPr>
          <w:sz w:val="28"/>
          <w:szCs w:val="28"/>
        </w:rPr>
        <w:t>Все</w:t>
      </w:r>
      <w:r w:rsidR="00215042">
        <w:rPr>
          <w:sz w:val="28"/>
          <w:szCs w:val="28"/>
        </w:rPr>
        <w:t xml:space="preserve"> </w:t>
      </w:r>
      <w:r w:rsidRPr="00215042">
        <w:rPr>
          <w:sz w:val="28"/>
          <w:szCs w:val="28"/>
        </w:rPr>
        <w:t>это обуславливает особую значимость</w:t>
      </w:r>
      <w:r w:rsidR="00215042">
        <w:rPr>
          <w:sz w:val="28"/>
          <w:szCs w:val="28"/>
        </w:rPr>
        <w:t xml:space="preserve"> </w:t>
      </w:r>
      <w:r w:rsidRPr="00215042">
        <w:rPr>
          <w:sz w:val="28"/>
          <w:szCs w:val="28"/>
        </w:rPr>
        <w:t>процесса</w:t>
      </w:r>
      <w:r w:rsidR="00215042">
        <w:rPr>
          <w:sz w:val="28"/>
          <w:szCs w:val="28"/>
        </w:rPr>
        <w:t xml:space="preserve"> </w:t>
      </w:r>
      <w:r w:rsidRPr="00215042">
        <w:rPr>
          <w:sz w:val="28"/>
          <w:szCs w:val="28"/>
        </w:rPr>
        <w:t>грамотного</w:t>
      </w:r>
      <w:r w:rsidR="00215042">
        <w:rPr>
          <w:sz w:val="28"/>
          <w:szCs w:val="28"/>
        </w:rPr>
        <w:t xml:space="preserve"> </w:t>
      </w:r>
      <w:r w:rsidRPr="00215042">
        <w:rPr>
          <w:sz w:val="28"/>
          <w:szCs w:val="28"/>
        </w:rPr>
        <w:t>управления</w:t>
      </w:r>
      <w:r w:rsidR="00215042">
        <w:rPr>
          <w:sz w:val="28"/>
          <w:szCs w:val="28"/>
        </w:rPr>
        <w:t xml:space="preserve"> </w:t>
      </w:r>
      <w:r w:rsidRPr="00215042">
        <w:rPr>
          <w:sz w:val="28"/>
          <w:szCs w:val="28"/>
        </w:rPr>
        <w:t>капиталом предприятия на различных этапах его существования.</w:t>
      </w: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Целью</w:t>
      </w:r>
      <w:r w:rsidR="00215042">
        <w:rPr>
          <w:sz w:val="28"/>
          <w:szCs w:val="28"/>
        </w:rPr>
        <w:t xml:space="preserve"> </w:t>
      </w:r>
      <w:r w:rsidRPr="00215042">
        <w:rPr>
          <w:sz w:val="28"/>
          <w:szCs w:val="28"/>
        </w:rPr>
        <w:t>курсовой</w:t>
      </w:r>
      <w:r w:rsidR="00215042">
        <w:rPr>
          <w:sz w:val="28"/>
          <w:szCs w:val="28"/>
        </w:rPr>
        <w:t xml:space="preserve"> </w:t>
      </w:r>
      <w:r w:rsidRPr="00215042">
        <w:rPr>
          <w:sz w:val="28"/>
          <w:szCs w:val="28"/>
        </w:rPr>
        <w:t>работы</w:t>
      </w:r>
      <w:r w:rsidR="00215042">
        <w:rPr>
          <w:sz w:val="28"/>
          <w:szCs w:val="28"/>
        </w:rPr>
        <w:t xml:space="preserve"> </w:t>
      </w:r>
      <w:r w:rsidRPr="00215042">
        <w:rPr>
          <w:sz w:val="28"/>
          <w:szCs w:val="28"/>
        </w:rPr>
        <w:t>является</w:t>
      </w:r>
      <w:r w:rsidR="00215042">
        <w:rPr>
          <w:sz w:val="28"/>
          <w:szCs w:val="28"/>
        </w:rPr>
        <w:t xml:space="preserve"> </w:t>
      </w:r>
      <w:r w:rsidRPr="00215042">
        <w:rPr>
          <w:sz w:val="28"/>
          <w:szCs w:val="28"/>
        </w:rPr>
        <w:t>разработка</w:t>
      </w:r>
      <w:r w:rsidR="00215042">
        <w:rPr>
          <w:sz w:val="28"/>
          <w:szCs w:val="28"/>
        </w:rPr>
        <w:t xml:space="preserve"> </w:t>
      </w:r>
      <w:r w:rsidRPr="00215042">
        <w:rPr>
          <w:sz w:val="28"/>
          <w:szCs w:val="28"/>
        </w:rPr>
        <w:t>рациональной</w:t>
      </w:r>
      <w:r w:rsidR="00215042">
        <w:rPr>
          <w:sz w:val="28"/>
          <w:szCs w:val="28"/>
        </w:rPr>
        <w:t xml:space="preserve"> </w:t>
      </w:r>
      <w:r w:rsidRPr="00215042">
        <w:rPr>
          <w:sz w:val="28"/>
          <w:szCs w:val="28"/>
        </w:rPr>
        <w:t>структуры капитала. Для</w:t>
      </w:r>
      <w:r w:rsidR="00215042">
        <w:rPr>
          <w:sz w:val="28"/>
          <w:szCs w:val="28"/>
        </w:rPr>
        <w:t xml:space="preserve"> </w:t>
      </w:r>
      <w:r w:rsidRPr="00215042">
        <w:rPr>
          <w:sz w:val="28"/>
          <w:szCs w:val="28"/>
        </w:rPr>
        <w:t>достижения</w:t>
      </w:r>
      <w:r w:rsidR="00215042">
        <w:rPr>
          <w:sz w:val="28"/>
          <w:szCs w:val="28"/>
        </w:rPr>
        <w:t xml:space="preserve"> </w:t>
      </w:r>
      <w:r w:rsidRPr="00215042">
        <w:rPr>
          <w:sz w:val="28"/>
          <w:szCs w:val="28"/>
        </w:rPr>
        <w:t>поставленной</w:t>
      </w:r>
      <w:r w:rsidR="00215042">
        <w:rPr>
          <w:sz w:val="28"/>
          <w:szCs w:val="28"/>
        </w:rPr>
        <w:t xml:space="preserve"> </w:t>
      </w:r>
      <w:r w:rsidRPr="00215042">
        <w:rPr>
          <w:sz w:val="28"/>
          <w:szCs w:val="28"/>
        </w:rPr>
        <w:t>цели</w:t>
      </w:r>
      <w:r w:rsidR="00215042">
        <w:rPr>
          <w:sz w:val="28"/>
          <w:szCs w:val="28"/>
        </w:rPr>
        <w:t xml:space="preserve"> </w:t>
      </w:r>
      <w:r w:rsidRPr="00215042">
        <w:rPr>
          <w:sz w:val="28"/>
          <w:szCs w:val="28"/>
        </w:rPr>
        <w:t>необходимо</w:t>
      </w:r>
      <w:r w:rsidR="00215042">
        <w:rPr>
          <w:sz w:val="28"/>
          <w:szCs w:val="28"/>
        </w:rPr>
        <w:t xml:space="preserve"> </w:t>
      </w:r>
      <w:r w:rsidRPr="00215042">
        <w:rPr>
          <w:sz w:val="28"/>
          <w:szCs w:val="28"/>
        </w:rPr>
        <w:t>решить</w:t>
      </w:r>
      <w:r w:rsidR="00215042">
        <w:rPr>
          <w:sz w:val="28"/>
          <w:szCs w:val="28"/>
        </w:rPr>
        <w:t xml:space="preserve"> </w:t>
      </w:r>
      <w:r w:rsidRPr="00215042">
        <w:rPr>
          <w:sz w:val="28"/>
          <w:szCs w:val="28"/>
        </w:rPr>
        <w:t>следующие задачи:</w:t>
      </w: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1. определить понятие и сущность структуры капитала;</w:t>
      </w: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2. изучить основные методы управления капиталом предприятия;</w:t>
      </w: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3. рассмотреть концепции управления капиталом;</w:t>
      </w: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4. оптимизировать структуру капитала ЗАО “Стирол Пак”.</w:t>
      </w:r>
    </w:p>
    <w:p w:rsidR="00D36708" w:rsidRPr="00215042" w:rsidRDefault="00D36708" w:rsidP="00215042">
      <w:pPr>
        <w:tabs>
          <w:tab w:val="right" w:leader="dot" w:pos="9356"/>
        </w:tabs>
        <w:spacing w:line="360" w:lineRule="auto"/>
        <w:ind w:firstLine="709"/>
        <w:jc w:val="both"/>
        <w:rPr>
          <w:sz w:val="28"/>
          <w:szCs w:val="28"/>
        </w:rPr>
      </w:pPr>
      <w:r w:rsidRPr="00215042">
        <w:rPr>
          <w:sz w:val="28"/>
          <w:szCs w:val="28"/>
        </w:rPr>
        <w:t>Объект</w:t>
      </w:r>
      <w:r w:rsidR="00215042">
        <w:rPr>
          <w:sz w:val="28"/>
          <w:szCs w:val="28"/>
        </w:rPr>
        <w:t xml:space="preserve"> </w:t>
      </w:r>
      <w:r w:rsidRPr="00215042">
        <w:rPr>
          <w:sz w:val="28"/>
          <w:szCs w:val="28"/>
        </w:rPr>
        <w:t>исследования</w:t>
      </w:r>
      <w:r w:rsidR="00215042">
        <w:rPr>
          <w:sz w:val="28"/>
          <w:szCs w:val="28"/>
        </w:rPr>
        <w:t xml:space="preserve"> </w:t>
      </w:r>
      <w:r w:rsidRPr="00215042">
        <w:rPr>
          <w:sz w:val="28"/>
          <w:szCs w:val="28"/>
        </w:rPr>
        <w:t>-</w:t>
      </w:r>
      <w:r w:rsidR="00215042">
        <w:rPr>
          <w:sz w:val="28"/>
          <w:szCs w:val="28"/>
        </w:rPr>
        <w:t xml:space="preserve"> </w:t>
      </w:r>
      <w:r w:rsidRPr="00215042">
        <w:rPr>
          <w:sz w:val="28"/>
          <w:szCs w:val="28"/>
        </w:rPr>
        <w:t>процесс</w:t>
      </w:r>
      <w:r w:rsidR="00215042">
        <w:rPr>
          <w:sz w:val="28"/>
          <w:szCs w:val="28"/>
        </w:rPr>
        <w:t xml:space="preserve"> </w:t>
      </w:r>
      <w:r w:rsidRPr="00215042">
        <w:rPr>
          <w:sz w:val="28"/>
          <w:szCs w:val="28"/>
        </w:rPr>
        <w:t>управления</w:t>
      </w:r>
      <w:r w:rsidR="00215042">
        <w:rPr>
          <w:sz w:val="28"/>
          <w:szCs w:val="28"/>
        </w:rPr>
        <w:t xml:space="preserve"> </w:t>
      </w:r>
      <w:r w:rsidRPr="00215042">
        <w:rPr>
          <w:sz w:val="28"/>
          <w:szCs w:val="28"/>
        </w:rPr>
        <w:t>структурой</w:t>
      </w:r>
      <w:r w:rsidR="00215042">
        <w:rPr>
          <w:sz w:val="28"/>
          <w:szCs w:val="28"/>
        </w:rPr>
        <w:t xml:space="preserve"> </w:t>
      </w:r>
      <w:r w:rsidRPr="00215042">
        <w:rPr>
          <w:sz w:val="28"/>
          <w:szCs w:val="28"/>
        </w:rPr>
        <w:t>капитала.</w:t>
      </w:r>
    </w:p>
    <w:p w:rsidR="00D36708" w:rsidRDefault="00D36708" w:rsidP="00215042">
      <w:pPr>
        <w:tabs>
          <w:tab w:val="right" w:leader="dot" w:pos="9356"/>
        </w:tabs>
        <w:spacing w:line="360" w:lineRule="auto"/>
        <w:ind w:firstLine="709"/>
        <w:jc w:val="both"/>
        <w:rPr>
          <w:sz w:val="28"/>
          <w:szCs w:val="28"/>
        </w:rPr>
      </w:pPr>
      <w:r w:rsidRPr="00215042">
        <w:rPr>
          <w:sz w:val="28"/>
          <w:szCs w:val="28"/>
        </w:rPr>
        <w:t>Предметом</w:t>
      </w:r>
      <w:r w:rsidR="00215042">
        <w:rPr>
          <w:sz w:val="28"/>
          <w:szCs w:val="28"/>
        </w:rPr>
        <w:t xml:space="preserve"> </w:t>
      </w:r>
      <w:r w:rsidRPr="00215042">
        <w:rPr>
          <w:sz w:val="28"/>
          <w:szCs w:val="28"/>
        </w:rPr>
        <w:t>исследования</w:t>
      </w:r>
      <w:r w:rsidR="00215042">
        <w:rPr>
          <w:sz w:val="28"/>
          <w:szCs w:val="28"/>
        </w:rPr>
        <w:t xml:space="preserve"> </w:t>
      </w:r>
      <w:r w:rsidRPr="00215042">
        <w:rPr>
          <w:sz w:val="28"/>
          <w:szCs w:val="28"/>
        </w:rPr>
        <w:t>является</w:t>
      </w:r>
      <w:r w:rsidR="00215042">
        <w:rPr>
          <w:sz w:val="28"/>
          <w:szCs w:val="28"/>
        </w:rPr>
        <w:t xml:space="preserve"> </w:t>
      </w:r>
      <w:r w:rsidRPr="00215042">
        <w:rPr>
          <w:sz w:val="28"/>
          <w:szCs w:val="28"/>
        </w:rPr>
        <w:t>структура</w:t>
      </w:r>
      <w:r w:rsidR="00215042">
        <w:rPr>
          <w:sz w:val="28"/>
          <w:szCs w:val="28"/>
        </w:rPr>
        <w:t xml:space="preserve"> </w:t>
      </w:r>
      <w:r w:rsidRPr="00215042">
        <w:rPr>
          <w:sz w:val="28"/>
          <w:szCs w:val="28"/>
        </w:rPr>
        <w:t>капитала</w:t>
      </w:r>
      <w:r w:rsidR="00215042">
        <w:rPr>
          <w:sz w:val="28"/>
          <w:szCs w:val="28"/>
        </w:rPr>
        <w:t xml:space="preserve"> </w:t>
      </w:r>
      <w:r w:rsidRPr="00215042">
        <w:rPr>
          <w:sz w:val="28"/>
          <w:szCs w:val="28"/>
        </w:rPr>
        <w:t>ОАО «Стирол Пак».</w:t>
      </w:r>
    </w:p>
    <w:p w:rsidR="004347F1" w:rsidRPr="00215042" w:rsidRDefault="004347F1" w:rsidP="00215042">
      <w:pPr>
        <w:tabs>
          <w:tab w:val="right" w:leader="dot" w:pos="9356"/>
        </w:tabs>
        <w:spacing w:line="360" w:lineRule="auto"/>
        <w:ind w:firstLine="709"/>
        <w:jc w:val="both"/>
        <w:rPr>
          <w:sz w:val="28"/>
          <w:szCs w:val="28"/>
        </w:rPr>
      </w:pPr>
    </w:p>
    <w:p w:rsidR="00136CF2" w:rsidRPr="00215042" w:rsidRDefault="00136CF2" w:rsidP="00215042">
      <w:pPr>
        <w:numPr>
          <w:ilvl w:val="0"/>
          <w:numId w:val="4"/>
        </w:numPr>
        <w:spacing w:line="360" w:lineRule="auto"/>
        <w:ind w:left="0" w:firstLine="709"/>
        <w:jc w:val="both"/>
        <w:rPr>
          <w:sz w:val="28"/>
          <w:szCs w:val="28"/>
        </w:rPr>
      </w:pPr>
      <w:r w:rsidRPr="00215042">
        <w:rPr>
          <w:sz w:val="28"/>
        </w:rPr>
        <w:br w:type="page"/>
      </w:r>
      <w:r w:rsidRPr="00215042">
        <w:rPr>
          <w:sz w:val="28"/>
          <w:szCs w:val="28"/>
        </w:rPr>
        <w:t>КАПИТАЛ ПРЕДПРИЯТИЯ – ОСНОВА ФИНАНСОВОЙ УСТОЙЧИВОСТИ</w:t>
      </w:r>
    </w:p>
    <w:p w:rsidR="00136CF2" w:rsidRPr="00215042" w:rsidRDefault="00136CF2" w:rsidP="00215042">
      <w:pPr>
        <w:spacing w:line="360" w:lineRule="auto"/>
        <w:ind w:firstLine="709"/>
        <w:jc w:val="both"/>
        <w:rPr>
          <w:sz w:val="28"/>
          <w:szCs w:val="28"/>
        </w:rPr>
      </w:pPr>
    </w:p>
    <w:p w:rsidR="00136CF2" w:rsidRPr="00215042" w:rsidRDefault="00136CF2" w:rsidP="004347F1">
      <w:pPr>
        <w:spacing w:line="360" w:lineRule="auto"/>
        <w:ind w:firstLine="720"/>
        <w:jc w:val="both"/>
        <w:rPr>
          <w:sz w:val="28"/>
          <w:szCs w:val="28"/>
        </w:rPr>
      </w:pPr>
      <w:r w:rsidRPr="00215042">
        <w:rPr>
          <w:sz w:val="28"/>
          <w:szCs w:val="28"/>
        </w:rPr>
        <w:t>1.1 Характеристика собственного капитала</w:t>
      </w:r>
    </w:p>
    <w:p w:rsidR="00136CF2" w:rsidRPr="00215042" w:rsidRDefault="00136CF2"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Термин «капитал» многозначен, и первая проблема, которая возникает при разработке методологии его анализа, состоит в определении основных понятий, характеризующих капитал и его составляющие.</w:t>
      </w:r>
    </w:p>
    <w:p w:rsidR="00136CF2" w:rsidRDefault="00136CF2" w:rsidP="00215042">
      <w:pPr>
        <w:spacing w:line="360" w:lineRule="auto"/>
        <w:ind w:firstLine="709"/>
        <w:jc w:val="both"/>
        <w:rPr>
          <w:sz w:val="28"/>
          <w:szCs w:val="28"/>
        </w:rPr>
      </w:pPr>
      <w:r w:rsidRPr="00215042">
        <w:rPr>
          <w:sz w:val="28"/>
          <w:szCs w:val="28"/>
        </w:rPr>
        <w:t>Прежде всего следует выделить совокупный капитал, выступающий в качестве источника формирования активов организации. Фундаментальное уравнение бухгалтерского учета основано именно на таком понимании капитала:</w:t>
      </w:r>
    </w:p>
    <w:p w:rsidR="004347F1" w:rsidRPr="00215042" w:rsidRDefault="004347F1"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Активы = Совокупный капитал.</w:t>
      </w:r>
    </w:p>
    <w:p w:rsidR="004347F1" w:rsidRDefault="004347F1" w:rsidP="00215042">
      <w:pPr>
        <w:spacing w:line="360" w:lineRule="auto"/>
        <w:ind w:firstLine="709"/>
        <w:jc w:val="both"/>
        <w:rPr>
          <w:sz w:val="28"/>
          <w:szCs w:val="28"/>
        </w:rPr>
      </w:pPr>
    </w:p>
    <w:p w:rsidR="00136CF2" w:rsidRDefault="00136CF2" w:rsidP="00215042">
      <w:pPr>
        <w:spacing w:line="360" w:lineRule="auto"/>
        <w:ind w:firstLine="709"/>
        <w:jc w:val="both"/>
        <w:rPr>
          <w:sz w:val="28"/>
          <w:szCs w:val="28"/>
        </w:rPr>
      </w:pPr>
      <w:r w:rsidRPr="00215042">
        <w:rPr>
          <w:sz w:val="28"/>
          <w:szCs w:val="28"/>
        </w:rPr>
        <w:t>Термин «капитал» также может иметь другое смысловое наполнение. С данным термином связывается понимание исключительно собственного капитала, в то время как привлеченный капитал определяется как обязательства. В этом случае фундаментальное уравнение принимает вид:</w:t>
      </w:r>
    </w:p>
    <w:p w:rsidR="004347F1" w:rsidRPr="00215042" w:rsidRDefault="004347F1" w:rsidP="00215042">
      <w:pPr>
        <w:spacing w:line="360" w:lineRule="auto"/>
        <w:ind w:firstLine="709"/>
        <w:jc w:val="both"/>
        <w:rPr>
          <w:sz w:val="28"/>
          <w:szCs w:val="28"/>
        </w:rPr>
      </w:pPr>
    </w:p>
    <w:p w:rsidR="00136CF2" w:rsidRDefault="00136CF2" w:rsidP="00215042">
      <w:pPr>
        <w:spacing w:line="360" w:lineRule="auto"/>
        <w:ind w:firstLine="709"/>
        <w:jc w:val="both"/>
        <w:rPr>
          <w:sz w:val="28"/>
          <w:szCs w:val="28"/>
        </w:rPr>
      </w:pPr>
      <w:r w:rsidRPr="00215042">
        <w:rPr>
          <w:sz w:val="28"/>
          <w:szCs w:val="28"/>
        </w:rPr>
        <w:t>Активы = Обязательства + Капитал.</w:t>
      </w:r>
    </w:p>
    <w:p w:rsidR="004347F1" w:rsidRPr="00215042" w:rsidRDefault="004347F1"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Изучение природы и экономического содержания собственного капитала позволяет выявить его основные функции: оперативную – состоящую в поддержании непрерывности деятельности; защитную – направленную на обеспечение защиты капитала кредиторов и возмещения убытков; распределительную – связанную с участием отдельных субъектов в управлении предприятием.</w:t>
      </w:r>
    </w:p>
    <w:p w:rsidR="00136CF2" w:rsidRPr="00215042" w:rsidRDefault="00136CF2" w:rsidP="00215042">
      <w:pPr>
        <w:spacing w:line="360" w:lineRule="auto"/>
        <w:ind w:firstLine="709"/>
        <w:jc w:val="both"/>
        <w:rPr>
          <w:sz w:val="28"/>
          <w:szCs w:val="28"/>
        </w:rPr>
      </w:pPr>
      <w:r w:rsidRPr="00215042">
        <w:rPr>
          <w:sz w:val="28"/>
          <w:szCs w:val="28"/>
        </w:rPr>
        <w:t>Рассмотрим методику анализа собственного капитала.</w:t>
      </w:r>
    </w:p>
    <w:p w:rsidR="00136CF2" w:rsidRPr="00215042" w:rsidRDefault="00136CF2" w:rsidP="00215042">
      <w:pPr>
        <w:spacing w:line="360" w:lineRule="auto"/>
        <w:ind w:firstLine="709"/>
        <w:jc w:val="both"/>
        <w:rPr>
          <w:sz w:val="28"/>
          <w:szCs w:val="28"/>
        </w:rPr>
      </w:pPr>
      <w:r w:rsidRPr="00215042">
        <w:rPr>
          <w:sz w:val="28"/>
          <w:szCs w:val="28"/>
        </w:rPr>
        <w:t>Анализ собственного капитала имеет следующие основные цели: выявить основные источники формирования собственного капитала и определить последствия их изменений для финансовой устойчивости предприятия; определить правовые, договорные и финансовые ограничения в распоряжении текущей и накопленной нераспределенной прибылью; оценить приоритетность прав на получение дивидендов; выявить приоритетность прав собственников при ликвидации предприятия.</w:t>
      </w:r>
    </w:p>
    <w:p w:rsidR="00136CF2" w:rsidRPr="00215042" w:rsidRDefault="00136CF2" w:rsidP="00215042">
      <w:pPr>
        <w:spacing w:line="360" w:lineRule="auto"/>
        <w:ind w:firstLine="709"/>
        <w:jc w:val="both"/>
        <w:rPr>
          <w:sz w:val="28"/>
          <w:szCs w:val="28"/>
        </w:rPr>
      </w:pPr>
      <w:r w:rsidRPr="00215042">
        <w:rPr>
          <w:sz w:val="28"/>
          <w:szCs w:val="28"/>
        </w:rPr>
        <w:t>Собственный капитал может быть рассмотрен в следующих аспектах: учетном, финансовом и правовом.</w:t>
      </w:r>
    </w:p>
    <w:p w:rsidR="00136CF2" w:rsidRPr="00215042" w:rsidRDefault="00136CF2" w:rsidP="00215042">
      <w:pPr>
        <w:spacing w:line="360" w:lineRule="auto"/>
        <w:ind w:firstLine="709"/>
        <w:jc w:val="both"/>
        <w:rPr>
          <w:sz w:val="28"/>
          <w:szCs w:val="28"/>
        </w:rPr>
      </w:pPr>
      <w:r w:rsidRPr="00215042">
        <w:rPr>
          <w:sz w:val="28"/>
          <w:szCs w:val="28"/>
        </w:rPr>
        <w:t>Учетный аспект анализа собственного капитала предполагает оценку первоначального вложения капитала и его последующих изменений, связанных с дополнительными вложениями, полученной чистой прибылью, накопленной с момента функционирования предприятия, и другими причинами, вследствие которых происходит наращение (уменьшение) собственного капитала.</w:t>
      </w:r>
    </w:p>
    <w:p w:rsidR="00136CF2" w:rsidRPr="00215042" w:rsidRDefault="00136CF2" w:rsidP="00215042">
      <w:pPr>
        <w:spacing w:line="360" w:lineRule="auto"/>
        <w:ind w:firstLine="709"/>
        <w:jc w:val="both"/>
        <w:rPr>
          <w:sz w:val="28"/>
          <w:szCs w:val="28"/>
        </w:rPr>
      </w:pPr>
      <w:r w:rsidRPr="00215042">
        <w:rPr>
          <w:sz w:val="28"/>
          <w:szCs w:val="28"/>
        </w:rPr>
        <w:t>Данный аспект проблемы находит свое отражение в концепции поддержания (сохранения) капитала, предусмотренной требованиями МСФО и других учетных систем (</w:t>
      </w:r>
      <w:r w:rsidRPr="00215042">
        <w:rPr>
          <w:sz w:val="28"/>
          <w:szCs w:val="28"/>
          <w:lang w:val="en-US"/>
        </w:rPr>
        <w:t>GAAP</w:t>
      </w:r>
      <w:r w:rsidRPr="00215042">
        <w:rPr>
          <w:sz w:val="28"/>
          <w:szCs w:val="28"/>
        </w:rPr>
        <w:t xml:space="preserve"> </w:t>
      </w:r>
      <w:r w:rsidRPr="00215042">
        <w:rPr>
          <w:sz w:val="28"/>
          <w:szCs w:val="28"/>
          <w:lang w:val="en-US"/>
        </w:rPr>
        <w:t>USA</w:t>
      </w:r>
      <w:r w:rsidRPr="00215042">
        <w:rPr>
          <w:sz w:val="28"/>
          <w:szCs w:val="28"/>
        </w:rPr>
        <w:t xml:space="preserve"> и др.). [4]</w:t>
      </w:r>
    </w:p>
    <w:p w:rsidR="00136CF2" w:rsidRPr="00215042" w:rsidRDefault="00136CF2" w:rsidP="00215042">
      <w:pPr>
        <w:spacing w:line="360" w:lineRule="auto"/>
        <w:ind w:firstLine="709"/>
        <w:jc w:val="both"/>
        <w:rPr>
          <w:sz w:val="28"/>
          <w:szCs w:val="28"/>
        </w:rPr>
      </w:pPr>
      <w:r w:rsidRPr="00215042">
        <w:rPr>
          <w:sz w:val="28"/>
          <w:szCs w:val="28"/>
        </w:rPr>
        <w:t>В основе концепции поддержания (сохранения) капитала лежит следующее положение: в целях защиты интересов кредиторов, а также для объективной оценки собственниками полученного конечного финансового результата и возможностей его распределения величина собственного капитала хозяйствующего субъекта должна сохраняться на неизменном уровне. Сохранение собственного капитала является обязательным условием признания полученной в отчетном периоде прибыли.</w:t>
      </w:r>
    </w:p>
    <w:p w:rsidR="00136CF2" w:rsidRPr="00215042" w:rsidRDefault="00136CF2" w:rsidP="00215042">
      <w:pPr>
        <w:spacing w:line="360" w:lineRule="auto"/>
        <w:ind w:firstLine="709"/>
        <w:jc w:val="both"/>
        <w:rPr>
          <w:sz w:val="28"/>
          <w:szCs w:val="28"/>
        </w:rPr>
      </w:pPr>
      <w:r w:rsidRPr="00215042">
        <w:rPr>
          <w:sz w:val="28"/>
          <w:szCs w:val="28"/>
        </w:rPr>
        <w:t>Согласно данной концепции прибыль возникает только в том случае, если в течение отчетного периода имел место реальный рост собственного капитала, при этом выплата дивидендов не должна приводить к сокращению капитала.</w:t>
      </w:r>
    </w:p>
    <w:p w:rsidR="00136CF2" w:rsidRPr="00215042" w:rsidRDefault="00136CF2" w:rsidP="00215042">
      <w:pPr>
        <w:spacing w:line="360" w:lineRule="auto"/>
        <w:ind w:firstLine="709"/>
        <w:jc w:val="both"/>
        <w:rPr>
          <w:sz w:val="28"/>
          <w:szCs w:val="28"/>
        </w:rPr>
      </w:pPr>
      <w:r w:rsidRPr="00215042">
        <w:rPr>
          <w:sz w:val="28"/>
          <w:szCs w:val="28"/>
        </w:rPr>
        <w:t>Оценка поддержания финансового капитала основана на анализе величины чистых активов и ее изменения в рассматриваемом периоде. Количественным выражением собственного капитала выступают чистые активы. Задача анализа состоит в том, чтобы оценить, действительно ли величина чистых активов организации сохраняется к концу анализируемого периода по сравнению с их величиной на начало отчетного периода.</w:t>
      </w:r>
    </w:p>
    <w:p w:rsidR="00136CF2" w:rsidRPr="00215042" w:rsidRDefault="00136CF2" w:rsidP="00215042">
      <w:pPr>
        <w:spacing w:line="360" w:lineRule="auto"/>
        <w:ind w:firstLine="709"/>
        <w:jc w:val="both"/>
        <w:rPr>
          <w:sz w:val="28"/>
          <w:szCs w:val="28"/>
        </w:rPr>
      </w:pPr>
      <w:r w:rsidRPr="00215042">
        <w:rPr>
          <w:sz w:val="28"/>
          <w:szCs w:val="28"/>
        </w:rPr>
        <w:t>Согласно данному подходу прибыль считается полученной, только если финансовая (денежная) сумма чистых активов в начале периода после вычета всех распределений взносов владельцев в течение периода.</w:t>
      </w:r>
    </w:p>
    <w:p w:rsidR="00136CF2" w:rsidRPr="00215042" w:rsidRDefault="00136CF2" w:rsidP="00215042">
      <w:pPr>
        <w:spacing w:line="360" w:lineRule="auto"/>
        <w:ind w:firstLine="709"/>
        <w:jc w:val="both"/>
        <w:rPr>
          <w:sz w:val="28"/>
          <w:szCs w:val="28"/>
        </w:rPr>
      </w:pPr>
      <w:r w:rsidRPr="00215042">
        <w:rPr>
          <w:sz w:val="28"/>
          <w:szCs w:val="28"/>
        </w:rPr>
        <w:t>Оценка поддержания физического капитала основана на следующих соображениях. Считается, что организация сохраняет свой капитал, если к концу отчетного периода она в состоянии восстановить те материальные активы, которыми располагала в начале периода. В том случае, если цены на ресурсы к концу периода вырастут, арифметическое равенство балансовой величины собственного капитала на начало и конец периода не означает сохранения капитала. Напротив, речь идет о частичной потере капитала в связи с тем, что организация не способна обеспечить полное замещение израсходованных ресурсов.[6]</w:t>
      </w:r>
    </w:p>
    <w:p w:rsidR="00136CF2" w:rsidRPr="00215042" w:rsidRDefault="00136CF2" w:rsidP="00215042">
      <w:pPr>
        <w:spacing w:line="360" w:lineRule="auto"/>
        <w:ind w:firstLine="709"/>
        <w:jc w:val="both"/>
        <w:rPr>
          <w:sz w:val="28"/>
          <w:szCs w:val="28"/>
        </w:rPr>
      </w:pPr>
      <w:r w:rsidRPr="00215042">
        <w:rPr>
          <w:sz w:val="28"/>
          <w:szCs w:val="28"/>
        </w:rPr>
        <w:t>Выбор метода оценки сохранения капитала – финансового или физического – осуществляется хозяйствующим субъектом самостоятельно и зависит от интересов и потребностей пользователей. В том случае, когда пользователей интересует поддержание инвестированного капитала с учетом изменения покупательной способности денег, применяется концепция поддержания финансового капитала. Если пользователей интересуют производственные возможности анализируемого хозяйствующего субъекта и сохранение его производственных активов, применяется концепция поддержания физического капитала.</w:t>
      </w:r>
    </w:p>
    <w:p w:rsidR="00136CF2" w:rsidRPr="00215042" w:rsidRDefault="00136CF2" w:rsidP="00215042">
      <w:pPr>
        <w:spacing w:line="360" w:lineRule="auto"/>
        <w:ind w:firstLine="709"/>
        <w:jc w:val="both"/>
        <w:rPr>
          <w:sz w:val="28"/>
          <w:szCs w:val="28"/>
        </w:rPr>
      </w:pPr>
      <w:r w:rsidRPr="00215042">
        <w:rPr>
          <w:sz w:val="28"/>
          <w:szCs w:val="28"/>
        </w:rPr>
        <w:t>Финансовый аспект анализа собственного капитала заключается в том, что собственный капитал рассматривается как разность между активами и обязательствами. В основе данного подхода лежит общее требование защиты интересов кредиторов, из которого следует, что имущество должно превышать обязательства.</w:t>
      </w:r>
    </w:p>
    <w:p w:rsidR="00136CF2" w:rsidRPr="00215042" w:rsidRDefault="00136CF2" w:rsidP="00215042">
      <w:pPr>
        <w:spacing w:line="360" w:lineRule="auto"/>
        <w:ind w:firstLine="709"/>
        <w:jc w:val="both"/>
        <w:rPr>
          <w:sz w:val="28"/>
          <w:szCs w:val="28"/>
        </w:rPr>
      </w:pPr>
      <w:r w:rsidRPr="00215042">
        <w:rPr>
          <w:sz w:val="28"/>
          <w:szCs w:val="28"/>
        </w:rPr>
        <w:t>Значимость данного подхода для анализа собственного капитала состоит в том, что если активы и обязательства могут рассматриваться самостоятельно и изолированно, то результаты анализа собственного капитала обусловлены получением достоверной информации о величине имущества и заемных средств организации.</w:t>
      </w:r>
    </w:p>
    <w:p w:rsidR="00136CF2" w:rsidRPr="00215042" w:rsidRDefault="00136CF2" w:rsidP="00215042">
      <w:pPr>
        <w:spacing w:line="360" w:lineRule="auto"/>
        <w:ind w:firstLine="709"/>
        <w:jc w:val="both"/>
        <w:rPr>
          <w:sz w:val="28"/>
          <w:szCs w:val="28"/>
        </w:rPr>
      </w:pPr>
      <w:r w:rsidRPr="00215042">
        <w:rPr>
          <w:sz w:val="28"/>
          <w:szCs w:val="28"/>
        </w:rPr>
        <w:t>Рассматривая собственный капитал как остаточную величину, мы не можем говорить о ней в том смысле, что это и есть та сумма средств, которую могли бы получить собственники в случае действительной ликвидации предприятия. Дело в том, что расчет чистых активов осуществляется по балансу на основании балансовой стоимости активов и пассивов, которая может не совпадать с их рыночной стоимостью. Так, завышенная оценка основных средств и нематериальных активов, а также дебиторской задолженности приводит к завышению стоимости чистых активов. При оценке запасов методом ЛИФО занижается величина стоимости чистых активов, метод ФИФО, напротив, обеспечивает максимально приближенную к текущим рыночным ценам величину; оценка готовой продукции и незавершенного производства в объеме сокращенной себестоимости (за вычетом общехозяйственных расходов) также связана, как правило, с занижением величины чистых активов и т.д. Поэтому величина собственного капитала (чистых активов) рассматривается в широком смысле как некий запас прочности в случае неэффективной деятельности предприятия в будущем</w:t>
      </w:r>
      <w:r w:rsidR="00215042">
        <w:rPr>
          <w:sz w:val="28"/>
          <w:szCs w:val="28"/>
        </w:rPr>
        <w:t xml:space="preserve"> </w:t>
      </w:r>
      <w:r w:rsidRPr="00215042">
        <w:rPr>
          <w:sz w:val="28"/>
          <w:szCs w:val="28"/>
        </w:rPr>
        <w:t>и определенная гарантия защиты интересов кредиторов.[7]</w:t>
      </w:r>
    </w:p>
    <w:p w:rsidR="00136CF2" w:rsidRPr="00215042" w:rsidRDefault="00136CF2" w:rsidP="00215042">
      <w:pPr>
        <w:spacing w:line="360" w:lineRule="auto"/>
        <w:ind w:firstLine="709"/>
        <w:jc w:val="both"/>
        <w:rPr>
          <w:sz w:val="28"/>
          <w:szCs w:val="28"/>
        </w:rPr>
      </w:pPr>
      <w:r w:rsidRPr="00215042">
        <w:rPr>
          <w:sz w:val="28"/>
          <w:szCs w:val="28"/>
        </w:rPr>
        <w:t>Правовой аспект анализа собственного капитала характеризуется остаточным принципом удовлетворения претензий собственников на получаемые доходы и имеющиеся активы. Данный аспект необходимо учитывать при анализе принимаемых решений как фактор финансового риска.</w:t>
      </w:r>
    </w:p>
    <w:p w:rsidR="00136CF2" w:rsidRPr="00215042" w:rsidRDefault="00136CF2" w:rsidP="00215042">
      <w:pPr>
        <w:spacing w:line="360" w:lineRule="auto"/>
        <w:ind w:firstLine="709"/>
        <w:jc w:val="both"/>
        <w:rPr>
          <w:sz w:val="28"/>
          <w:szCs w:val="28"/>
        </w:rPr>
      </w:pPr>
      <w:r w:rsidRPr="00215042">
        <w:rPr>
          <w:sz w:val="28"/>
          <w:szCs w:val="28"/>
        </w:rPr>
        <w:t>Анализ состава и структуры собственного капитала. В составе собственного капитала могут быть выделены две основные составляющие: инвестированный капитал, т.е. капитал, вложенный собственниками, и накопленный капитал, т.е. созданный сверх того, что было первоначально авансировано собственниками. Кроме того, в составе собственного капитала, можно выделить составляющую, связанную с изменением стоимости активов организации вследствие их переоценки.</w:t>
      </w:r>
    </w:p>
    <w:p w:rsidR="00136CF2" w:rsidRPr="00215042" w:rsidRDefault="00136CF2" w:rsidP="00215042">
      <w:pPr>
        <w:spacing w:line="360" w:lineRule="auto"/>
        <w:ind w:firstLine="709"/>
        <w:jc w:val="both"/>
        <w:rPr>
          <w:sz w:val="28"/>
          <w:szCs w:val="28"/>
        </w:rPr>
      </w:pPr>
      <w:r w:rsidRPr="00215042">
        <w:rPr>
          <w:sz w:val="28"/>
          <w:szCs w:val="28"/>
        </w:rPr>
        <w:t>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Первая составляющая инвестированного капитала представлена в балансе предприятий уставным капиталом, вторая – добавочным капиталом (в части полученного эмиссионного дохода).</w:t>
      </w:r>
    </w:p>
    <w:p w:rsidR="00136CF2" w:rsidRPr="00215042" w:rsidRDefault="00136CF2" w:rsidP="00215042">
      <w:pPr>
        <w:spacing w:line="360" w:lineRule="auto"/>
        <w:ind w:firstLine="709"/>
        <w:jc w:val="both"/>
        <w:rPr>
          <w:sz w:val="28"/>
          <w:szCs w:val="28"/>
        </w:rPr>
      </w:pPr>
      <w:r w:rsidRPr="00215042">
        <w:rPr>
          <w:sz w:val="28"/>
          <w:szCs w:val="28"/>
        </w:rPr>
        <w:t>Накопленный капитал находит свое отражение в виде статей, формируемых за счет чистой прибыли (резервный капитал, нераспределенная прибыль).</w:t>
      </w:r>
    </w:p>
    <w:p w:rsidR="00136CF2" w:rsidRPr="00215042" w:rsidRDefault="00136CF2" w:rsidP="00215042">
      <w:pPr>
        <w:spacing w:line="360" w:lineRule="auto"/>
        <w:ind w:firstLine="709"/>
        <w:jc w:val="both"/>
        <w:rPr>
          <w:sz w:val="28"/>
          <w:szCs w:val="28"/>
        </w:rPr>
      </w:pPr>
      <w:r w:rsidRPr="00215042">
        <w:rPr>
          <w:sz w:val="28"/>
          <w:szCs w:val="28"/>
        </w:rPr>
        <w:t>Структура собственного капитала показана на рис. 1.1.</w:t>
      </w:r>
    </w:p>
    <w:p w:rsidR="004347F1" w:rsidRDefault="004347F1" w:rsidP="004347F1">
      <w:pPr>
        <w:ind w:firstLine="72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4347F1" w:rsidTr="00975869">
        <w:trPr>
          <w:trHeight w:val="715"/>
        </w:trPr>
        <w:tc>
          <w:tcPr>
            <w:tcW w:w="3060" w:type="dxa"/>
          </w:tcPr>
          <w:p w:rsidR="004347F1" w:rsidRPr="00136CF2" w:rsidRDefault="000A39E2" w:rsidP="00975869">
            <w:pPr>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147.6pt;margin-top:-.5pt;width:9pt;height:35.95pt;z-index:251657216"/>
              </w:pict>
            </w:r>
            <w:r w:rsidR="004347F1" w:rsidRPr="00136CF2">
              <w:rPr>
                <w:sz w:val="24"/>
                <w:szCs w:val="24"/>
              </w:rPr>
              <w:t xml:space="preserve">Резервы </w:t>
            </w:r>
          </w:p>
          <w:p w:rsidR="004347F1" w:rsidRPr="00136CF2" w:rsidRDefault="004347F1" w:rsidP="00975869">
            <w:pPr>
              <w:rPr>
                <w:sz w:val="24"/>
                <w:szCs w:val="24"/>
              </w:rPr>
            </w:pPr>
            <w:r w:rsidRPr="00136CF2">
              <w:rPr>
                <w:sz w:val="24"/>
                <w:szCs w:val="24"/>
              </w:rPr>
              <w:t>предстоящих расходов</w:t>
            </w:r>
          </w:p>
        </w:tc>
      </w:tr>
      <w:tr w:rsidR="004347F1" w:rsidTr="00975869">
        <w:trPr>
          <w:trHeight w:val="708"/>
        </w:trPr>
        <w:tc>
          <w:tcPr>
            <w:tcW w:w="3060" w:type="dxa"/>
          </w:tcPr>
          <w:p w:rsidR="004347F1" w:rsidRPr="00136CF2" w:rsidRDefault="000A39E2" w:rsidP="00975869">
            <w:pPr>
              <w:jc w:val="both"/>
              <w:rPr>
                <w:sz w:val="24"/>
                <w:szCs w:val="24"/>
              </w:rPr>
            </w:pPr>
            <w:r>
              <w:rPr>
                <w:noProof/>
              </w:rPr>
              <w:pict>
                <v:shape id="_x0000_s1029" type="#_x0000_t88" style="position:absolute;left:0;text-align:left;margin-left:147.6pt;margin-top:35.6pt;width:9pt;height:36pt;z-index:251659264;mso-position-horizontal-relative:text;mso-position-vertical-relative:text"/>
              </w:pict>
            </w:r>
            <w:r>
              <w:rPr>
                <w:noProof/>
              </w:rPr>
              <w:pict>
                <v:shape id="_x0000_s1030" type="#_x0000_t88" style="position:absolute;left:0;text-align:left;margin-left:147.6pt;margin-top:-.8pt;width:9pt;height:36pt;z-index:251658240;mso-position-horizontal-relative:text;mso-position-vertical-relative:text"/>
              </w:pict>
            </w:r>
            <w:r w:rsidR="004347F1" w:rsidRPr="00136CF2">
              <w:rPr>
                <w:sz w:val="24"/>
                <w:szCs w:val="24"/>
              </w:rPr>
              <w:t>Доходы</w:t>
            </w:r>
          </w:p>
          <w:p w:rsidR="004347F1" w:rsidRPr="00A17165" w:rsidRDefault="004347F1" w:rsidP="00975869">
            <w:pPr>
              <w:jc w:val="both"/>
            </w:pPr>
            <w:r w:rsidRPr="00136CF2">
              <w:rPr>
                <w:sz w:val="24"/>
                <w:szCs w:val="24"/>
              </w:rPr>
              <w:t>будущих периодов</w:t>
            </w:r>
          </w:p>
        </w:tc>
      </w:tr>
      <w:tr w:rsidR="004347F1" w:rsidTr="00975869">
        <w:trPr>
          <w:trHeight w:val="294"/>
        </w:trPr>
        <w:tc>
          <w:tcPr>
            <w:tcW w:w="3060" w:type="dxa"/>
          </w:tcPr>
          <w:p w:rsidR="004347F1" w:rsidRPr="00136CF2" w:rsidRDefault="000A39E2" w:rsidP="00975869">
            <w:pPr>
              <w:jc w:val="both"/>
              <w:rPr>
                <w:sz w:val="24"/>
                <w:szCs w:val="24"/>
              </w:rPr>
            </w:pPr>
            <w:r>
              <w:rPr>
                <w:noProof/>
              </w:rPr>
              <w:pict>
                <v:shape id="_x0000_s1031" type="#_x0000_t88" style="position:absolute;left:0;text-align:left;margin-left:147.6pt;margin-top:71.6pt;width:9pt;height:54pt;z-index:251660288;mso-position-horizontal-relative:text;mso-position-vertical-relative:text"/>
              </w:pict>
            </w:r>
            <w:r w:rsidR="004347F1" w:rsidRPr="00136CF2">
              <w:rPr>
                <w:sz w:val="24"/>
                <w:szCs w:val="24"/>
              </w:rPr>
              <w:t>Результаты переоценки</w:t>
            </w:r>
          </w:p>
        </w:tc>
      </w:tr>
      <w:tr w:rsidR="004347F1" w:rsidTr="00975869">
        <w:trPr>
          <w:trHeight w:val="359"/>
        </w:trPr>
        <w:tc>
          <w:tcPr>
            <w:tcW w:w="3060" w:type="dxa"/>
          </w:tcPr>
          <w:p w:rsidR="004347F1" w:rsidRPr="00136CF2" w:rsidRDefault="004347F1" w:rsidP="00975869">
            <w:pPr>
              <w:jc w:val="both"/>
              <w:rPr>
                <w:sz w:val="24"/>
                <w:szCs w:val="24"/>
              </w:rPr>
            </w:pPr>
            <w:r w:rsidRPr="00136CF2">
              <w:rPr>
                <w:sz w:val="24"/>
                <w:szCs w:val="24"/>
              </w:rPr>
              <w:t>Накопленный капитал</w:t>
            </w:r>
          </w:p>
        </w:tc>
      </w:tr>
      <w:tr w:rsidR="004347F1" w:rsidTr="00975869">
        <w:trPr>
          <w:trHeight w:val="356"/>
        </w:trPr>
        <w:tc>
          <w:tcPr>
            <w:tcW w:w="3060" w:type="dxa"/>
          </w:tcPr>
          <w:p w:rsidR="004347F1" w:rsidRPr="00136CF2" w:rsidRDefault="004347F1" w:rsidP="00975869">
            <w:pPr>
              <w:jc w:val="both"/>
              <w:rPr>
                <w:sz w:val="24"/>
                <w:szCs w:val="24"/>
              </w:rPr>
            </w:pPr>
            <w:r w:rsidRPr="00136CF2">
              <w:rPr>
                <w:sz w:val="24"/>
                <w:szCs w:val="24"/>
              </w:rPr>
              <w:t>Инвестированный капитал</w:t>
            </w:r>
          </w:p>
        </w:tc>
      </w:tr>
    </w:tbl>
    <w:p w:rsidR="004347F1" w:rsidRPr="00136CF2" w:rsidRDefault="004347F1" w:rsidP="004347F1">
      <w:pPr>
        <w:rPr>
          <w:sz w:val="24"/>
          <w:szCs w:val="24"/>
        </w:rPr>
      </w:pPr>
      <w:r w:rsidRPr="00136CF2">
        <w:rPr>
          <w:sz w:val="24"/>
          <w:szCs w:val="24"/>
        </w:rPr>
        <w:t>Време</w:t>
      </w:r>
      <w:r>
        <w:rPr>
          <w:sz w:val="24"/>
          <w:szCs w:val="24"/>
        </w:rPr>
        <w:t>нная (переменная)</w:t>
      </w:r>
    </w:p>
    <w:p w:rsidR="004347F1" w:rsidRPr="00136CF2" w:rsidRDefault="004347F1" w:rsidP="004347F1">
      <w:pPr>
        <w:rPr>
          <w:sz w:val="24"/>
          <w:szCs w:val="24"/>
        </w:rPr>
      </w:pPr>
      <w:r w:rsidRPr="00136CF2">
        <w:rPr>
          <w:sz w:val="24"/>
          <w:szCs w:val="24"/>
        </w:rPr>
        <w:t>составляющая</w:t>
      </w:r>
    </w:p>
    <w:p w:rsidR="004347F1" w:rsidRDefault="004347F1" w:rsidP="004347F1"/>
    <w:p w:rsidR="004347F1" w:rsidRPr="00136CF2" w:rsidRDefault="004347F1" w:rsidP="004347F1">
      <w:pPr>
        <w:rPr>
          <w:sz w:val="24"/>
          <w:szCs w:val="24"/>
        </w:rPr>
      </w:pPr>
      <w:r w:rsidRPr="00136CF2">
        <w:rPr>
          <w:sz w:val="24"/>
          <w:szCs w:val="24"/>
        </w:rPr>
        <w:t>Потенциальный</w:t>
      </w:r>
    </w:p>
    <w:p w:rsidR="004347F1" w:rsidRPr="00136CF2" w:rsidRDefault="004347F1" w:rsidP="004347F1">
      <w:pPr>
        <w:rPr>
          <w:sz w:val="24"/>
          <w:szCs w:val="24"/>
        </w:rPr>
      </w:pPr>
      <w:r w:rsidRPr="00136CF2">
        <w:rPr>
          <w:sz w:val="24"/>
          <w:szCs w:val="24"/>
        </w:rPr>
        <w:t>капитал</w:t>
      </w:r>
    </w:p>
    <w:p w:rsidR="004347F1" w:rsidRDefault="004347F1" w:rsidP="004347F1"/>
    <w:p w:rsidR="004347F1" w:rsidRPr="00136CF2" w:rsidRDefault="004347F1" w:rsidP="004347F1">
      <w:pPr>
        <w:rPr>
          <w:sz w:val="24"/>
          <w:szCs w:val="24"/>
        </w:rPr>
      </w:pPr>
      <w:r w:rsidRPr="00136CF2">
        <w:rPr>
          <w:sz w:val="24"/>
          <w:szCs w:val="24"/>
        </w:rPr>
        <w:t>Располагаемый</w:t>
      </w:r>
    </w:p>
    <w:p w:rsidR="004347F1" w:rsidRPr="00A17165" w:rsidRDefault="004347F1" w:rsidP="004347F1">
      <w:r w:rsidRPr="00136CF2">
        <w:rPr>
          <w:sz w:val="24"/>
          <w:szCs w:val="24"/>
        </w:rPr>
        <w:t>капитал</w:t>
      </w:r>
      <w:r w:rsidRPr="00136CF2">
        <w:rPr>
          <w:sz w:val="24"/>
          <w:szCs w:val="24"/>
        </w:rPr>
        <w:br w:type="textWrapping" w:clear="all"/>
      </w:r>
    </w:p>
    <w:p w:rsidR="00136CF2" w:rsidRPr="00215042" w:rsidRDefault="00136CF2" w:rsidP="00215042">
      <w:pPr>
        <w:spacing w:line="360" w:lineRule="auto"/>
        <w:ind w:firstLine="709"/>
        <w:jc w:val="both"/>
        <w:rPr>
          <w:sz w:val="28"/>
          <w:szCs w:val="28"/>
        </w:rPr>
      </w:pPr>
      <w:r w:rsidRPr="00215042">
        <w:rPr>
          <w:sz w:val="28"/>
          <w:szCs w:val="28"/>
        </w:rPr>
        <w:t>Рис. 1.1. Структура собственного капитала</w:t>
      </w:r>
    </w:p>
    <w:p w:rsidR="00136CF2" w:rsidRPr="00215042" w:rsidRDefault="00136CF2" w:rsidP="00215042">
      <w:pPr>
        <w:spacing w:line="360" w:lineRule="auto"/>
        <w:ind w:firstLine="709"/>
        <w:jc w:val="both"/>
        <w:rPr>
          <w:sz w:val="28"/>
        </w:rPr>
      </w:pPr>
    </w:p>
    <w:p w:rsidR="00136CF2" w:rsidRPr="00215042" w:rsidRDefault="00136CF2" w:rsidP="00215042">
      <w:pPr>
        <w:spacing w:line="360" w:lineRule="auto"/>
        <w:ind w:firstLine="709"/>
        <w:jc w:val="both"/>
        <w:rPr>
          <w:sz w:val="28"/>
          <w:szCs w:val="28"/>
        </w:rPr>
      </w:pPr>
      <w:r w:rsidRPr="00215042">
        <w:rPr>
          <w:sz w:val="28"/>
          <w:szCs w:val="28"/>
        </w:rPr>
        <w:t>Как видно из представленной на рис. 1.1 схемы, в структуру собственного капитала входят: имеющийся, или располагаемый, капитал, который включает инвестированный капитал (уставный капитал и эмиссионный доход), накопленный капитал (сформированный за счет чистой прибыли организации) и результаты переоценки; потенциальный капитал, включение которого в состав располагаемого капитала произойдет после признания доходов, представленных в отчетном балансе как доходы будущих периодов, и их отражения в соответствующем периоде в составе финансового результата; временная составляющая, представленная величиной резервов предстоящих расходов.[9]</w:t>
      </w:r>
    </w:p>
    <w:p w:rsidR="00136CF2" w:rsidRPr="00215042" w:rsidRDefault="00136CF2" w:rsidP="00215042">
      <w:pPr>
        <w:spacing w:line="360" w:lineRule="auto"/>
        <w:ind w:firstLine="709"/>
        <w:jc w:val="both"/>
        <w:rPr>
          <w:sz w:val="28"/>
          <w:szCs w:val="28"/>
        </w:rPr>
      </w:pPr>
      <w:r w:rsidRPr="00215042">
        <w:rPr>
          <w:sz w:val="28"/>
          <w:szCs w:val="28"/>
        </w:rPr>
        <w:t>Теперь рассмотрим каждый элемент капитала, имея в виду их различную роль в функционировании предприятия.</w:t>
      </w:r>
    </w:p>
    <w:p w:rsidR="00136CF2" w:rsidRPr="00215042" w:rsidRDefault="00136CF2" w:rsidP="00215042">
      <w:pPr>
        <w:spacing w:line="360" w:lineRule="auto"/>
        <w:ind w:firstLine="709"/>
        <w:jc w:val="both"/>
        <w:rPr>
          <w:sz w:val="28"/>
          <w:szCs w:val="28"/>
        </w:rPr>
      </w:pPr>
      <w:r w:rsidRPr="00215042">
        <w:rPr>
          <w:sz w:val="28"/>
          <w:szCs w:val="28"/>
        </w:rPr>
        <w:t>Необходимость раздельного рассмотрения статей собственного капитала связана с тем, что каждая из них характеризует правовые и иные ограничения возможности предприятия распорядиться своими активами.</w:t>
      </w:r>
    </w:p>
    <w:p w:rsidR="00136CF2" w:rsidRPr="00215042" w:rsidRDefault="00136CF2" w:rsidP="00215042">
      <w:pPr>
        <w:spacing w:line="360" w:lineRule="auto"/>
        <w:ind w:firstLine="709"/>
        <w:jc w:val="both"/>
        <w:rPr>
          <w:sz w:val="28"/>
          <w:szCs w:val="28"/>
        </w:rPr>
      </w:pPr>
      <w:r w:rsidRPr="00215042">
        <w:rPr>
          <w:sz w:val="28"/>
          <w:szCs w:val="28"/>
        </w:rPr>
        <w:t>Уставный капитал – стоимостное отражение совокупного вклада учредителей (собственников) в имущество предприятия при его создании.</w:t>
      </w:r>
    </w:p>
    <w:p w:rsidR="00136CF2" w:rsidRPr="00215042" w:rsidRDefault="00136CF2" w:rsidP="00215042">
      <w:pPr>
        <w:spacing w:line="360" w:lineRule="auto"/>
        <w:ind w:firstLine="709"/>
        <w:jc w:val="both"/>
        <w:rPr>
          <w:sz w:val="28"/>
          <w:szCs w:val="28"/>
        </w:rPr>
      </w:pPr>
      <w:r w:rsidRPr="00215042">
        <w:rPr>
          <w:sz w:val="28"/>
          <w:szCs w:val="28"/>
        </w:rPr>
        <w:t>Анализ структуры уставного капитала в зависимости от целей может проводиться для выявления: неоплаченной доли капитала; собственных акций, выкупленных у акционеров; различных категорий акций и связанных с ними прав; владельцев акций и др.</w:t>
      </w:r>
    </w:p>
    <w:p w:rsidR="00136CF2" w:rsidRPr="00215042" w:rsidRDefault="00136CF2" w:rsidP="00215042">
      <w:pPr>
        <w:spacing w:line="360" w:lineRule="auto"/>
        <w:ind w:firstLine="709"/>
        <w:jc w:val="both"/>
        <w:rPr>
          <w:sz w:val="28"/>
          <w:szCs w:val="28"/>
        </w:rPr>
      </w:pPr>
      <w:r w:rsidRPr="00215042">
        <w:rPr>
          <w:sz w:val="28"/>
          <w:szCs w:val="28"/>
        </w:rPr>
        <w:t xml:space="preserve">При анализе уставного капитала прежде всего оценивают полноту его формирования, выясняя при необходимости, кто из учредителей не выполнил (частично выполнил) своих обязательств по вкладу в уставный капитал. </w:t>
      </w:r>
    </w:p>
    <w:p w:rsidR="00136CF2" w:rsidRPr="00215042" w:rsidRDefault="00136CF2" w:rsidP="00215042">
      <w:pPr>
        <w:spacing w:line="360" w:lineRule="auto"/>
        <w:ind w:firstLine="709"/>
        <w:jc w:val="both"/>
        <w:rPr>
          <w:sz w:val="28"/>
          <w:szCs w:val="28"/>
        </w:rPr>
      </w:pPr>
      <w:r w:rsidRPr="00215042">
        <w:rPr>
          <w:sz w:val="28"/>
          <w:szCs w:val="28"/>
        </w:rPr>
        <w:t>Анализ уставного капитала имеет свою специфику, зависящую от организационно-правовой формы предприятия. Так, для предприятий, действующих как акционерные общества, целесообразно оценить структуру уставного капитала с точки зрения прав, привилегий и ограничений, касающихся распределения капитала и выплаты дивидендов. Поскольку держатели привилегированных акций имеют первоочередное право на получение дивидендов в сравнении с владельцами простых акций, финансовый интерес последних в результатах деятельности предприятия непосредственно связан с соотношением капитала, сформированного за счет реализации обыкновенных акций, капитала, сформированного за счет привилегированных акций, и долгосрочного заемного капитала. Это соотношение характеризуется коэффициентом финансовой зависимости, рассчитываемым по формуле</w:t>
      </w:r>
    </w:p>
    <w:p w:rsidR="00136CF2" w:rsidRPr="00215042" w:rsidRDefault="00136CF2" w:rsidP="00215042">
      <w:pPr>
        <w:spacing w:line="360" w:lineRule="auto"/>
        <w:ind w:firstLine="709"/>
        <w:jc w:val="both"/>
        <w:rPr>
          <w:sz w:val="28"/>
          <w:szCs w:val="28"/>
        </w:rPr>
      </w:pPr>
    </w:p>
    <w:p w:rsidR="00136CF2" w:rsidRPr="00215042" w:rsidRDefault="000A39E2" w:rsidP="00215042">
      <w:pPr>
        <w:pStyle w:val="a6"/>
        <w:tabs>
          <w:tab w:val="left" w:pos="1080"/>
          <w:tab w:val="left" w:pos="8460"/>
        </w:tabs>
        <w:spacing w:before="0" w:after="0" w:line="360" w:lineRule="auto"/>
        <w:ind w:firstLine="709"/>
        <w:jc w:val="both"/>
        <w:rPr>
          <w:b w:val="0"/>
          <w:bCs w:val="0"/>
          <w:sz w:val="28"/>
          <w:szCs w:val="28"/>
        </w:rPr>
      </w:pPr>
      <w:r>
        <w:rPr>
          <w:b w:val="0"/>
          <w:bCs w:val="0"/>
          <w:position w:val="-28"/>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33pt">
            <v:imagedata r:id="rId7" o:title=""/>
          </v:shape>
        </w:pict>
      </w:r>
      <w:r w:rsidR="00136CF2" w:rsidRPr="00215042">
        <w:rPr>
          <w:b w:val="0"/>
          <w:bCs w:val="0"/>
          <w:sz w:val="28"/>
          <w:szCs w:val="28"/>
        </w:rPr>
        <w:tab/>
        <w:t>(1.1)</w:t>
      </w:r>
    </w:p>
    <w:p w:rsidR="00136CF2" w:rsidRPr="00215042" w:rsidRDefault="00136CF2" w:rsidP="00215042">
      <w:pPr>
        <w:spacing w:line="360" w:lineRule="auto"/>
        <w:ind w:firstLine="709"/>
        <w:jc w:val="both"/>
        <w:rPr>
          <w:sz w:val="28"/>
        </w:rPr>
      </w:pPr>
    </w:p>
    <w:p w:rsidR="00136CF2" w:rsidRPr="00215042" w:rsidRDefault="00136CF2" w:rsidP="00215042">
      <w:pPr>
        <w:spacing w:line="360" w:lineRule="auto"/>
        <w:ind w:firstLine="709"/>
        <w:jc w:val="both"/>
        <w:rPr>
          <w:sz w:val="28"/>
          <w:szCs w:val="28"/>
        </w:rPr>
      </w:pPr>
      <w:r w:rsidRPr="00215042">
        <w:rPr>
          <w:sz w:val="28"/>
          <w:szCs w:val="28"/>
        </w:rPr>
        <w:t>Добавочный капитал – составляющая собственного капитала в его настоящей трактовке – объединяет группу достаточно разнородных элементов: суммы от дооценки внеоборотных активов предприятия; эмиссионный доход акционерного общества; суммы источников финансирования в виде бюджетных ассигнований и иных аналогичных средств, которые по моменту ввода в действие (эксплуатацию) объекта основных средств переводятся на увеличение добавочного капитала, и др.</w:t>
      </w:r>
    </w:p>
    <w:p w:rsidR="00136CF2" w:rsidRPr="00215042" w:rsidRDefault="00136CF2" w:rsidP="00215042">
      <w:pPr>
        <w:spacing w:line="360" w:lineRule="auto"/>
        <w:ind w:firstLine="709"/>
        <w:jc w:val="both"/>
        <w:rPr>
          <w:sz w:val="28"/>
          <w:szCs w:val="28"/>
        </w:rPr>
      </w:pPr>
      <w:r w:rsidRPr="00215042">
        <w:rPr>
          <w:sz w:val="28"/>
          <w:szCs w:val="28"/>
        </w:rPr>
        <w:t>Таким образом, элементы добавочного капитала участвуют в формировании таких составных частей собственного капитала, как инвестированный капитал, накопленный капитал, но основная часть добавочного капитала представлена, как правило, результатами переоценки.</w:t>
      </w:r>
    </w:p>
    <w:p w:rsidR="00136CF2" w:rsidRPr="00215042" w:rsidRDefault="00136CF2" w:rsidP="00215042">
      <w:pPr>
        <w:spacing w:line="360" w:lineRule="auto"/>
        <w:ind w:firstLine="709"/>
        <w:jc w:val="both"/>
        <w:rPr>
          <w:sz w:val="28"/>
          <w:szCs w:val="28"/>
        </w:rPr>
      </w:pPr>
      <w:r w:rsidRPr="00215042">
        <w:rPr>
          <w:sz w:val="28"/>
          <w:szCs w:val="28"/>
        </w:rPr>
        <w:t>Разнородность статей добавочного капитала делает необходимым его рассмотрение в разрезе отдельных элементов.</w:t>
      </w:r>
    </w:p>
    <w:p w:rsidR="00136CF2" w:rsidRPr="00215042" w:rsidRDefault="00136CF2" w:rsidP="00215042">
      <w:pPr>
        <w:spacing w:line="360" w:lineRule="auto"/>
        <w:ind w:firstLine="709"/>
        <w:jc w:val="both"/>
        <w:rPr>
          <w:sz w:val="28"/>
          <w:szCs w:val="28"/>
        </w:rPr>
      </w:pPr>
      <w:r w:rsidRPr="00215042">
        <w:rPr>
          <w:sz w:val="28"/>
          <w:szCs w:val="28"/>
        </w:rPr>
        <w:t>При анализе добавочного капитала следует учитывать специфику формирования его отдельных статей, что позволяет принимать обоснованные решения. С учетом значительности сумм переоценки основных средств в составе добавочного капитала особое значение придается анализу информации, аккумулируемой на субсчете «Прирост стоимости имущества по переоценке», поскольку для многих предприятий в последнее время рост собственного капитала был связан именно с переоценкой основных средств. В то же время характерной стала и обратная ситуация: проводимая индексным методом переоценка объектов основных средств привела к значительному завышению их стоимости, что сделало необходимым приближение стоимости основных средств к реальной величине (т.е. ее уменьшение). Это в свою очередь повлекло за собой уменьшение добавочного капитала и, следовательно, доли собственного капитала в совокупных пассивах.</w:t>
      </w:r>
    </w:p>
    <w:p w:rsidR="00136CF2" w:rsidRPr="00215042" w:rsidRDefault="00136CF2" w:rsidP="00215042">
      <w:pPr>
        <w:spacing w:line="360" w:lineRule="auto"/>
        <w:ind w:firstLine="709"/>
        <w:jc w:val="both"/>
        <w:rPr>
          <w:sz w:val="28"/>
          <w:szCs w:val="28"/>
        </w:rPr>
      </w:pPr>
      <w:r w:rsidRPr="00215042">
        <w:rPr>
          <w:sz w:val="28"/>
          <w:szCs w:val="28"/>
        </w:rPr>
        <w:t>Очевидно, что только детальное изучение и сопоставление отдельных элементов добавочного капитала и связанных с ними статей баланса позволяет объяснить все изменения, которые происходят в структуре собственного капитала и его величине.[2]</w:t>
      </w:r>
    </w:p>
    <w:p w:rsidR="00136CF2" w:rsidRPr="00215042" w:rsidRDefault="00136CF2" w:rsidP="00215042">
      <w:pPr>
        <w:spacing w:line="360" w:lineRule="auto"/>
        <w:ind w:firstLine="709"/>
        <w:jc w:val="both"/>
        <w:rPr>
          <w:sz w:val="28"/>
          <w:szCs w:val="28"/>
        </w:rPr>
      </w:pPr>
      <w:r w:rsidRPr="00215042">
        <w:rPr>
          <w:sz w:val="28"/>
          <w:szCs w:val="28"/>
        </w:rPr>
        <w:t>Резервы формируются в соответствии с законодательством, учредительными документами и принятой на предприятии учетной политикой. Основным источником формирования резервов является чистая прибыль.</w:t>
      </w:r>
    </w:p>
    <w:p w:rsidR="00136CF2" w:rsidRPr="00215042" w:rsidRDefault="00136CF2" w:rsidP="00215042">
      <w:pPr>
        <w:spacing w:line="360" w:lineRule="auto"/>
        <w:ind w:firstLine="709"/>
        <w:jc w:val="both"/>
        <w:rPr>
          <w:sz w:val="28"/>
          <w:szCs w:val="28"/>
        </w:rPr>
      </w:pPr>
      <w:r w:rsidRPr="00215042">
        <w:rPr>
          <w:sz w:val="28"/>
          <w:szCs w:val="28"/>
        </w:rPr>
        <w:t>Резервный капитал формируется в соответствии с установленным законом порядком и имеет строго целевое назначение. В условиях рыночной экономики резервный капитал выступает в качестве страхового фонда, создаваемого для целей возмещения убытков и обеспечения защиты интересов третьих лиц в случае недостаточности прибыли у предприятия.</w:t>
      </w:r>
    </w:p>
    <w:p w:rsidR="00136CF2" w:rsidRPr="00215042" w:rsidRDefault="00136CF2" w:rsidP="00215042">
      <w:pPr>
        <w:spacing w:line="360" w:lineRule="auto"/>
        <w:ind w:firstLine="709"/>
        <w:jc w:val="both"/>
        <w:rPr>
          <w:sz w:val="28"/>
          <w:szCs w:val="28"/>
        </w:rPr>
      </w:pPr>
      <w:r w:rsidRPr="00215042">
        <w:rPr>
          <w:sz w:val="28"/>
          <w:szCs w:val="28"/>
        </w:rPr>
        <w:t>Если наличие резервного капитала, создаваемого в соответствии с законодательством, - необходимое условие лишь для предприятий определенных организационно-правовых форм, то резервные фонды, создаваемые добровольно, формируются исключительно в порядке, установленном учредительными документами или учетной политикой предприятия, независимо от его организационно-правовой формы. В зависимости от условий формирования (обязательное или добровольное) целевое назначение резервного капитала регламентируется либо требованиями законодательства, либо учредительными документами или учетной политикой.</w:t>
      </w:r>
    </w:p>
    <w:p w:rsidR="00136CF2" w:rsidRPr="00215042" w:rsidRDefault="00136CF2" w:rsidP="00215042">
      <w:pPr>
        <w:spacing w:line="360" w:lineRule="auto"/>
        <w:ind w:firstLine="709"/>
        <w:jc w:val="both"/>
        <w:rPr>
          <w:sz w:val="28"/>
          <w:szCs w:val="28"/>
        </w:rPr>
      </w:pPr>
      <w:r w:rsidRPr="00215042">
        <w:rPr>
          <w:sz w:val="28"/>
          <w:szCs w:val="28"/>
        </w:rPr>
        <w:t>Информация о величине резервного капитала в балансе предприятия имеет чрезвычайно важное значение для внешних пользователей бухгалтерской отчетности, которые рассматривают резервный капитал предприятия как запас его финансовой прочности.</w:t>
      </w:r>
    </w:p>
    <w:p w:rsidR="00136CF2" w:rsidRPr="00215042" w:rsidRDefault="00136CF2" w:rsidP="00215042">
      <w:pPr>
        <w:spacing w:line="360" w:lineRule="auto"/>
        <w:ind w:firstLine="709"/>
        <w:jc w:val="both"/>
        <w:rPr>
          <w:sz w:val="28"/>
          <w:szCs w:val="28"/>
        </w:rPr>
      </w:pPr>
      <w:r w:rsidRPr="00215042">
        <w:rPr>
          <w:sz w:val="28"/>
          <w:szCs w:val="28"/>
        </w:rPr>
        <w:t>Отсутствие резервного капитала или его недостаточная величина (в случае обязательного формирования резервного капитала) рассматривается как фактор дополнительного риска вложения средств в предприятие, поскольку свидетельствует либо о недостаточности прибыли, либо об использовании резервного капитала на покрытие убытков. И тот, и другой факты для кредиторов являются негативными в оценке надежности потенциального заемщика или партнера.</w:t>
      </w:r>
    </w:p>
    <w:p w:rsidR="00136CF2" w:rsidRPr="00215042" w:rsidRDefault="00136CF2" w:rsidP="00215042">
      <w:pPr>
        <w:spacing w:line="360" w:lineRule="auto"/>
        <w:ind w:firstLine="709"/>
        <w:jc w:val="both"/>
        <w:rPr>
          <w:sz w:val="28"/>
          <w:szCs w:val="28"/>
        </w:rPr>
      </w:pPr>
      <w:r w:rsidRPr="00215042">
        <w:rPr>
          <w:sz w:val="28"/>
          <w:szCs w:val="28"/>
        </w:rPr>
        <w:t>Нераспределенная прибыль представляет собой часть капитала держателей остаточных прав (собственников), аккумулирующую не выплаченную в виде дивидендов прибыль, которая является внутренним источником финансовых средств долговременного характера.</w:t>
      </w:r>
    </w:p>
    <w:p w:rsidR="00136CF2" w:rsidRPr="00215042" w:rsidRDefault="00136CF2" w:rsidP="00215042">
      <w:pPr>
        <w:spacing w:line="360" w:lineRule="auto"/>
        <w:ind w:firstLine="709"/>
        <w:jc w:val="both"/>
        <w:rPr>
          <w:sz w:val="28"/>
          <w:szCs w:val="28"/>
        </w:rPr>
      </w:pPr>
      <w:r w:rsidRPr="00215042">
        <w:rPr>
          <w:sz w:val="28"/>
          <w:szCs w:val="28"/>
        </w:rPr>
        <w:t>По экономическому содержанию нераспределенную прибыль можно отнести к свободному резерву.</w:t>
      </w:r>
    </w:p>
    <w:p w:rsidR="00136CF2" w:rsidRPr="00215042" w:rsidRDefault="00136CF2" w:rsidP="00215042">
      <w:pPr>
        <w:spacing w:line="360" w:lineRule="auto"/>
        <w:ind w:firstLine="709"/>
        <w:jc w:val="both"/>
        <w:rPr>
          <w:sz w:val="28"/>
          <w:szCs w:val="28"/>
        </w:rPr>
      </w:pPr>
      <w:r w:rsidRPr="00215042">
        <w:rPr>
          <w:sz w:val="28"/>
          <w:szCs w:val="28"/>
        </w:rPr>
        <w:t>Средства резервов и нераспределенной прибыли помещены в конкретное имущество или находятся в обороте. Их величина характеризует результат деятельности предприятия и свидетельствует о том, насколько увеличились активы предприятия за счет собственных источников.</w:t>
      </w:r>
    </w:p>
    <w:p w:rsidR="00136CF2" w:rsidRPr="00215042" w:rsidRDefault="00136CF2" w:rsidP="00215042">
      <w:pPr>
        <w:spacing w:line="360" w:lineRule="auto"/>
        <w:ind w:firstLine="709"/>
        <w:jc w:val="both"/>
        <w:rPr>
          <w:sz w:val="28"/>
          <w:szCs w:val="28"/>
        </w:rPr>
      </w:pPr>
      <w:r w:rsidRPr="00215042">
        <w:rPr>
          <w:sz w:val="28"/>
          <w:szCs w:val="28"/>
        </w:rPr>
        <w:t>При анализе нераспределенной прибыли следует оценить изменение ее доли в общем объеме собственного капитала. Тенденция к снижению этого показателя может свидетельствовать о падении деловой активности и, следовательно, должна стать предметом особого внимания финансового менеджера или внешнего аналитика. Вместе с тем при анализе структуры собственного капитала нужно иметь в виду, что величина нераспределенной прибыли во многом определяется учетной политикой предприятия.</w:t>
      </w:r>
    </w:p>
    <w:p w:rsidR="00136CF2" w:rsidRPr="00215042" w:rsidRDefault="00136CF2" w:rsidP="00215042">
      <w:pPr>
        <w:spacing w:line="360" w:lineRule="auto"/>
        <w:ind w:firstLine="709"/>
        <w:jc w:val="both"/>
        <w:rPr>
          <w:sz w:val="28"/>
          <w:szCs w:val="28"/>
        </w:rPr>
      </w:pPr>
      <w:r w:rsidRPr="00215042">
        <w:rPr>
          <w:sz w:val="28"/>
          <w:szCs w:val="28"/>
        </w:rPr>
        <w:t>Следовательно, изменение какого-либо пункта учетной политики повлечет за собой изменение в динамике структуры собственного капитала. Это, с одной стороны, объясняет необходимость соблюдать требование о раскрытии в пояснительной записке всех фактов изменения учетной политики, с другой – заставляет учитывать имевшие место изменения и при необходимости корректировать результаты анализа.</w:t>
      </w:r>
    </w:p>
    <w:p w:rsidR="00136CF2" w:rsidRPr="00215042" w:rsidRDefault="00136CF2" w:rsidP="00215042">
      <w:pPr>
        <w:spacing w:line="360" w:lineRule="auto"/>
        <w:ind w:firstLine="709"/>
        <w:jc w:val="both"/>
        <w:rPr>
          <w:sz w:val="28"/>
          <w:szCs w:val="28"/>
        </w:rPr>
      </w:pPr>
      <w:r w:rsidRPr="00215042">
        <w:rPr>
          <w:sz w:val="28"/>
          <w:szCs w:val="28"/>
        </w:rPr>
        <w:t>Таким образом, давая оценку изменения доли собственного капитала в совокупных пассивах, следует выяснить, за счет каких его составляющих произошли указанные изменения. Очевидно, что прирост собственного капитала, связанный с переоценкой основных средств, и прирост капитала за счет полученной чистой прибыли характеризуются по-разному с точки зрения способности предприятия к самофинансированию и наращению активов за счет собственного капитала.[3]</w:t>
      </w:r>
    </w:p>
    <w:p w:rsidR="00136CF2" w:rsidRPr="00215042" w:rsidRDefault="00136CF2"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1.2 Характеристика заемного капитала</w:t>
      </w:r>
    </w:p>
    <w:p w:rsidR="00136CF2" w:rsidRPr="00215042" w:rsidRDefault="00136CF2"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Заемный капитал (ЗК)</w:t>
      </w:r>
      <w:r w:rsidR="00215042">
        <w:rPr>
          <w:sz w:val="28"/>
          <w:szCs w:val="28"/>
        </w:rPr>
        <w:t xml:space="preserve"> </w:t>
      </w:r>
      <w:r w:rsidRPr="00215042">
        <w:rPr>
          <w:sz w:val="28"/>
          <w:szCs w:val="28"/>
        </w:rPr>
        <w:t>представляет</w:t>
      </w:r>
      <w:r w:rsidR="00215042">
        <w:rPr>
          <w:sz w:val="28"/>
          <w:szCs w:val="28"/>
        </w:rPr>
        <w:t xml:space="preserve"> </w:t>
      </w:r>
      <w:r w:rsidRPr="00215042">
        <w:rPr>
          <w:sz w:val="28"/>
          <w:szCs w:val="28"/>
        </w:rPr>
        <w:t>собой</w:t>
      </w:r>
      <w:r w:rsidR="00215042">
        <w:rPr>
          <w:sz w:val="28"/>
          <w:szCs w:val="28"/>
        </w:rPr>
        <w:t xml:space="preserve"> </w:t>
      </w:r>
      <w:r w:rsidRPr="00215042">
        <w:rPr>
          <w:sz w:val="28"/>
          <w:szCs w:val="28"/>
        </w:rPr>
        <w:t>часть</w:t>
      </w:r>
      <w:r w:rsidR="00215042">
        <w:rPr>
          <w:sz w:val="28"/>
          <w:szCs w:val="28"/>
        </w:rPr>
        <w:t xml:space="preserve"> </w:t>
      </w:r>
      <w:r w:rsidRPr="00215042">
        <w:rPr>
          <w:sz w:val="28"/>
          <w:szCs w:val="28"/>
        </w:rPr>
        <w:t>стоимости</w:t>
      </w:r>
      <w:r w:rsidR="00215042">
        <w:rPr>
          <w:sz w:val="28"/>
          <w:szCs w:val="28"/>
        </w:rPr>
        <w:t xml:space="preserve"> </w:t>
      </w:r>
      <w:r w:rsidRPr="00215042">
        <w:rPr>
          <w:sz w:val="28"/>
          <w:szCs w:val="28"/>
        </w:rPr>
        <w:t>имущества организации, приобретенного в счет обязательства вернуть поставщику,</w:t>
      </w:r>
      <w:r w:rsidR="00215042">
        <w:rPr>
          <w:sz w:val="28"/>
          <w:szCs w:val="28"/>
        </w:rPr>
        <w:t xml:space="preserve"> </w:t>
      </w:r>
      <w:r w:rsidRPr="00215042">
        <w:rPr>
          <w:sz w:val="28"/>
          <w:szCs w:val="28"/>
        </w:rPr>
        <w:t>банку, другому заимодавцу деньги</w:t>
      </w:r>
      <w:r w:rsidR="00215042">
        <w:rPr>
          <w:sz w:val="28"/>
          <w:szCs w:val="28"/>
        </w:rPr>
        <w:t xml:space="preserve"> </w:t>
      </w:r>
      <w:r w:rsidRPr="00215042">
        <w:rPr>
          <w:sz w:val="28"/>
          <w:szCs w:val="28"/>
        </w:rPr>
        <w:t>либо</w:t>
      </w:r>
      <w:r w:rsidR="00215042">
        <w:rPr>
          <w:sz w:val="28"/>
          <w:szCs w:val="28"/>
        </w:rPr>
        <w:t xml:space="preserve"> </w:t>
      </w:r>
      <w:r w:rsidRPr="00215042">
        <w:rPr>
          <w:sz w:val="28"/>
          <w:szCs w:val="28"/>
        </w:rPr>
        <w:t>ценности,</w:t>
      </w:r>
      <w:r w:rsidR="00215042">
        <w:rPr>
          <w:sz w:val="28"/>
          <w:szCs w:val="28"/>
        </w:rPr>
        <w:t xml:space="preserve"> </w:t>
      </w:r>
      <w:r w:rsidRPr="00215042">
        <w:rPr>
          <w:sz w:val="28"/>
          <w:szCs w:val="28"/>
        </w:rPr>
        <w:t>эквивалентные</w:t>
      </w:r>
      <w:r w:rsidR="00215042">
        <w:rPr>
          <w:sz w:val="28"/>
          <w:szCs w:val="28"/>
        </w:rPr>
        <w:t xml:space="preserve"> </w:t>
      </w:r>
      <w:r w:rsidRPr="00215042">
        <w:rPr>
          <w:sz w:val="28"/>
          <w:szCs w:val="28"/>
        </w:rPr>
        <w:t>стоимости</w:t>
      </w:r>
      <w:r w:rsidR="00215042">
        <w:rPr>
          <w:sz w:val="28"/>
          <w:szCs w:val="28"/>
        </w:rPr>
        <w:t xml:space="preserve"> </w:t>
      </w:r>
      <w:r w:rsidRPr="00215042">
        <w:rPr>
          <w:sz w:val="28"/>
          <w:szCs w:val="28"/>
        </w:rPr>
        <w:t>такого имущества.</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составе заемного</w:t>
      </w:r>
      <w:r w:rsidR="00215042">
        <w:rPr>
          <w:sz w:val="28"/>
          <w:szCs w:val="28"/>
        </w:rPr>
        <w:t xml:space="preserve"> </w:t>
      </w:r>
      <w:r w:rsidRPr="00215042">
        <w:rPr>
          <w:sz w:val="28"/>
          <w:szCs w:val="28"/>
        </w:rPr>
        <w:t>капитала</w:t>
      </w:r>
      <w:r w:rsidR="00215042">
        <w:rPr>
          <w:sz w:val="28"/>
          <w:szCs w:val="28"/>
        </w:rPr>
        <w:t xml:space="preserve"> </w:t>
      </w:r>
      <w:r w:rsidRPr="00215042">
        <w:rPr>
          <w:sz w:val="28"/>
          <w:szCs w:val="28"/>
        </w:rPr>
        <w:t>различают</w:t>
      </w:r>
      <w:r w:rsidR="00215042">
        <w:rPr>
          <w:sz w:val="28"/>
          <w:szCs w:val="28"/>
        </w:rPr>
        <w:t xml:space="preserve"> </w:t>
      </w:r>
      <w:r w:rsidRPr="00215042">
        <w:rPr>
          <w:sz w:val="28"/>
          <w:szCs w:val="28"/>
        </w:rPr>
        <w:t>краткосрочные</w:t>
      </w:r>
      <w:r w:rsidR="00215042">
        <w:rPr>
          <w:sz w:val="28"/>
          <w:szCs w:val="28"/>
        </w:rPr>
        <w:t xml:space="preserve"> </w:t>
      </w:r>
      <w:r w:rsidRPr="00215042">
        <w:rPr>
          <w:sz w:val="28"/>
          <w:szCs w:val="28"/>
        </w:rPr>
        <w:t>и долгосрочные</w:t>
      </w:r>
      <w:r w:rsidR="00215042">
        <w:rPr>
          <w:sz w:val="28"/>
          <w:szCs w:val="28"/>
        </w:rPr>
        <w:t xml:space="preserve"> </w:t>
      </w:r>
      <w:r w:rsidRPr="00215042">
        <w:rPr>
          <w:sz w:val="28"/>
          <w:szCs w:val="28"/>
        </w:rPr>
        <w:t>заемные</w:t>
      </w:r>
      <w:r w:rsidR="00215042">
        <w:rPr>
          <w:sz w:val="28"/>
          <w:szCs w:val="28"/>
        </w:rPr>
        <w:t xml:space="preserve"> </w:t>
      </w:r>
      <w:r w:rsidRPr="00215042">
        <w:rPr>
          <w:sz w:val="28"/>
          <w:szCs w:val="28"/>
        </w:rPr>
        <w:t>средства,</w:t>
      </w:r>
      <w:r w:rsidR="00215042">
        <w:rPr>
          <w:sz w:val="28"/>
          <w:szCs w:val="28"/>
        </w:rPr>
        <w:t xml:space="preserve"> </w:t>
      </w:r>
      <w:r w:rsidRPr="00215042">
        <w:rPr>
          <w:sz w:val="28"/>
          <w:szCs w:val="28"/>
        </w:rPr>
        <w:t>кредиторскую</w:t>
      </w:r>
      <w:r w:rsidR="00215042">
        <w:rPr>
          <w:sz w:val="28"/>
          <w:szCs w:val="28"/>
        </w:rPr>
        <w:t xml:space="preserve"> </w:t>
      </w:r>
      <w:r w:rsidRPr="00215042">
        <w:rPr>
          <w:sz w:val="28"/>
          <w:szCs w:val="28"/>
        </w:rPr>
        <w:t>задолженность</w:t>
      </w:r>
      <w:r w:rsidR="00215042">
        <w:rPr>
          <w:sz w:val="28"/>
          <w:szCs w:val="28"/>
        </w:rPr>
        <w:t xml:space="preserve"> </w:t>
      </w:r>
      <w:r w:rsidRPr="00215042">
        <w:rPr>
          <w:sz w:val="28"/>
          <w:szCs w:val="28"/>
        </w:rPr>
        <w:t>(привлечённый капитал).</w:t>
      </w:r>
    </w:p>
    <w:p w:rsidR="00136CF2" w:rsidRPr="00215042" w:rsidRDefault="00136CF2" w:rsidP="00215042">
      <w:pPr>
        <w:spacing w:line="360" w:lineRule="auto"/>
        <w:ind w:firstLine="709"/>
        <w:jc w:val="both"/>
        <w:rPr>
          <w:sz w:val="28"/>
          <w:szCs w:val="28"/>
        </w:rPr>
      </w:pPr>
      <w:r w:rsidRPr="00215042">
        <w:rPr>
          <w:sz w:val="28"/>
          <w:szCs w:val="28"/>
        </w:rPr>
        <w:t xml:space="preserve"> Долгосрочные заемные</w:t>
      </w:r>
      <w:r w:rsidR="00215042">
        <w:rPr>
          <w:sz w:val="28"/>
          <w:szCs w:val="28"/>
        </w:rPr>
        <w:t xml:space="preserve"> </w:t>
      </w:r>
      <w:r w:rsidRPr="00215042">
        <w:rPr>
          <w:sz w:val="28"/>
          <w:szCs w:val="28"/>
        </w:rPr>
        <w:t>средства</w:t>
      </w:r>
      <w:r w:rsidR="00215042">
        <w:rPr>
          <w:sz w:val="28"/>
          <w:szCs w:val="28"/>
        </w:rPr>
        <w:t xml:space="preserve"> </w:t>
      </w:r>
      <w:r w:rsidRPr="00215042">
        <w:rPr>
          <w:sz w:val="28"/>
          <w:szCs w:val="28"/>
        </w:rPr>
        <w:t>—</w:t>
      </w:r>
      <w:r w:rsidR="00215042">
        <w:rPr>
          <w:sz w:val="28"/>
          <w:szCs w:val="28"/>
        </w:rPr>
        <w:t xml:space="preserve"> </w:t>
      </w:r>
      <w:r w:rsidRPr="00215042">
        <w:rPr>
          <w:sz w:val="28"/>
          <w:szCs w:val="28"/>
        </w:rPr>
        <w:t>это</w:t>
      </w:r>
      <w:r w:rsidR="00215042">
        <w:rPr>
          <w:sz w:val="28"/>
          <w:szCs w:val="28"/>
        </w:rPr>
        <w:t xml:space="preserve"> </w:t>
      </w:r>
      <w:r w:rsidRPr="00215042">
        <w:rPr>
          <w:sz w:val="28"/>
          <w:szCs w:val="28"/>
        </w:rPr>
        <w:t>кредиты</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займы,</w:t>
      </w:r>
      <w:r w:rsidR="00215042">
        <w:rPr>
          <w:sz w:val="28"/>
          <w:szCs w:val="28"/>
        </w:rPr>
        <w:t xml:space="preserve"> </w:t>
      </w:r>
      <w:r w:rsidRPr="00215042">
        <w:rPr>
          <w:sz w:val="28"/>
          <w:szCs w:val="28"/>
        </w:rPr>
        <w:t>полученные организацией на период более</w:t>
      </w:r>
      <w:r w:rsidR="00215042">
        <w:rPr>
          <w:sz w:val="28"/>
          <w:szCs w:val="28"/>
        </w:rPr>
        <w:t xml:space="preserve"> </w:t>
      </w:r>
      <w:r w:rsidRPr="00215042">
        <w:rPr>
          <w:sz w:val="28"/>
          <w:szCs w:val="28"/>
        </w:rPr>
        <w:t>года,</w:t>
      </w:r>
      <w:r w:rsidR="00215042">
        <w:rPr>
          <w:sz w:val="28"/>
          <w:szCs w:val="28"/>
        </w:rPr>
        <w:t xml:space="preserve"> </w:t>
      </w:r>
      <w:r w:rsidRPr="00215042">
        <w:rPr>
          <w:sz w:val="28"/>
          <w:szCs w:val="28"/>
        </w:rPr>
        <w:t>срок</w:t>
      </w:r>
      <w:r w:rsidR="00215042">
        <w:rPr>
          <w:sz w:val="28"/>
          <w:szCs w:val="28"/>
        </w:rPr>
        <w:t xml:space="preserve"> </w:t>
      </w:r>
      <w:r w:rsidRPr="00215042">
        <w:rPr>
          <w:sz w:val="28"/>
          <w:szCs w:val="28"/>
        </w:rPr>
        <w:t>погашения</w:t>
      </w:r>
      <w:r w:rsidR="00215042">
        <w:rPr>
          <w:sz w:val="28"/>
          <w:szCs w:val="28"/>
        </w:rPr>
        <w:t xml:space="preserve"> </w:t>
      </w:r>
      <w:r w:rsidRPr="00215042">
        <w:rPr>
          <w:sz w:val="28"/>
          <w:szCs w:val="28"/>
        </w:rPr>
        <w:t>которых</w:t>
      </w:r>
      <w:r w:rsidR="00215042">
        <w:rPr>
          <w:sz w:val="28"/>
          <w:szCs w:val="28"/>
        </w:rPr>
        <w:t xml:space="preserve"> </w:t>
      </w:r>
      <w:r w:rsidRPr="00215042">
        <w:rPr>
          <w:sz w:val="28"/>
          <w:szCs w:val="28"/>
        </w:rPr>
        <w:t>наступает</w:t>
      </w:r>
      <w:r w:rsidR="00215042">
        <w:rPr>
          <w:sz w:val="28"/>
          <w:szCs w:val="28"/>
        </w:rPr>
        <w:t xml:space="preserve"> </w:t>
      </w:r>
      <w:r w:rsidRPr="00215042">
        <w:rPr>
          <w:sz w:val="28"/>
          <w:szCs w:val="28"/>
        </w:rPr>
        <w:t>не ранее чем через год. К ним относятся задолженность</w:t>
      </w:r>
      <w:r w:rsidR="00215042">
        <w:rPr>
          <w:sz w:val="28"/>
          <w:szCs w:val="28"/>
        </w:rPr>
        <w:t xml:space="preserve"> </w:t>
      </w:r>
      <w:r w:rsidRPr="00215042">
        <w:rPr>
          <w:sz w:val="28"/>
          <w:szCs w:val="28"/>
        </w:rPr>
        <w:t>по</w:t>
      </w:r>
      <w:r w:rsidR="00215042">
        <w:rPr>
          <w:sz w:val="28"/>
          <w:szCs w:val="28"/>
        </w:rPr>
        <w:t xml:space="preserve"> </w:t>
      </w:r>
      <w:r w:rsidRPr="00215042">
        <w:rPr>
          <w:sz w:val="28"/>
          <w:szCs w:val="28"/>
        </w:rPr>
        <w:t>налоговому</w:t>
      </w:r>
      <w:r w:rsidR="00215042">
        <w:rPr>
          <w:sz w:val="28"/>
          <w:szCs w:val="28"/>
        </w:rPr>
        <w:t xml:space="preserve"> </w:t>
      </w:r>
      <w:r w:rsidRPr="00215042">
        <w:rPr>
          <w:sz w:val="28"/>
          <w:szCs w:val="28"/>
        </w:rPr>
        <w:t>кредиту; задолженность</w:t>
      </w:r>
      <w:r w:rsidR="00215042">
        <w:rPr>
          <w:sz w:val="28"/>
          <w:szCs w:val="28"/>
        </w:rPr>
        <w:t xml:space="preserve"> </w:t>
      </w:r>
      <w:r w:rsidRPr="00215042">
        <w:rPr>
          <w:sz w:val="28"/>
          <w:szCs w:val="28"/>
        </w:rPr>
        <w:t>по</w:t>
      </w:r>
      <w:r w:rsidR="00215042">
        <w:rPr>
          <w:sz w:val="28"/>
          <w:szCs w:val="28"/>
        </w:rPr>
        <w:t xml:space="preserve"> </w:t>
      </w:r>
      <w:r w:rsidRPr="00215042">
        <w:rPr>
          <w:sz w:val="28"/>
          <w:szCs w:val="28"/>
        </w:rPr>
        <w:t>эмитированным</w:t>
      </w:r>
      <w:r w:rsidR="00215042">
        <w:rPr>
          <w:sz w:val="28"/>
          <w:szCs w:val="28"/>
        </w:rPr>
        <w:t xml:space="preserve"> </w:t>
      </w:r>
      <w:r w:rsidRPr="00215042">
        <w:rPr>
          <w:sz w:val="28"/>
          <w:szCs w:val="28"/>
        </w:rPr>
        <w:t>облигациям;</w:t>
      </w:r>
      <w:r w:rsidR="00215042">
        <w:rPr>
          <w:sz w:val="28"/>
          <w:szCs w:val="28"/>
        </w:rPr>
        <w:t xml:space="preserve"> </w:t>
      </w:r>
      <w:r w:rsidRPr="00215042">
        <w:rPr>
          <w:sz w:val="28"/>
          <w:szCs w:val="28"/>
        </w:rPr>
        <w:t>задолженность</w:t>
      </w:r>
      <w:r w:rsidR="00215042">
        <w:rPr>
          <w:sz w:val="28"/>
          <w:szCs w:val="28"/>
        </w:rPr>
        <w:t xml:space="preserve"> </w:t>
      </w:r>
      <w:r w:rsidRPr="00215042">
        <w:rPr>
          <w:sz w:val="28"/>
          <w:szCs w:val="28"/>
        </w:rPr>
        <w:t>по</w:t>
      </w:r>
      <w:r w:rsidR="00215042">
        <w:rPr>
          <w:sz w:val="28"/>
          <w:szCs w:val="28"/>
        </w:rPr>
        <w:t xml:space="preserve"> </w:t>
      </w:r>
      <w:r w:rsidRPr="00215042">
        <w:rPr>
          <w:sz w:val="28"/>
          <w:szCs w:val="28"/>
        </w:rPr>
        <w:t>финансовой помощи, предоставленной</w:t>
      </w:r>
      <w:r w:rsidR="00215042">
        <w:rPr>
          <w:sz w:val="28"/>
          <w:szCs w:val="28"/>
        </w:rPr>
        <w:t xml:space="preserve"> </w:t>
      </w:r>
      <w:r w:rsidRPr="00215042">
        <w:rPr>
          <w:sz w:val="28"/>
          <w:szCs w:val="28"/>
        </w:rPr>
        <w:t>на</w:t>
      </w:r>
      <w:r w:rsidR="00215042">
        <w:rPr>
          <w:sz w:val="28"/>
          <w:szCs w:val="28"/>
        </w:rPr>
        <w:t xml:space="preserve"> </w:t>
      </w:r>
      <w:r w:rsidRPr="00215042">
        <w:rPr>
          <w:sz w:val="28"/>
          <w:szCs w:val="28"/>
        </w:rPr>
        <w:t>возвратной</w:t>
      </w:r>
      <w:r w:rsidR="00215042">
        <w:rPr>
          <w:sz w:val="28"/>
          <w:szCs w:val="28"/>
        </w:rPr>
        <w:t xml:space="preserve"> </w:t>
      </w:r>
      <w:r w:rsidRPr="00215042">
        <w:rPr>
          <w:sz w:val="28"/>
          <w:szCs w:val="28"/>
        </w:rPr>
        <w:t>основе</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т.п.</w:t>
      </w:r>
      <w:r w:rsidR="00215042">
        <w:rPr>
          <w:sz w:val="28"/>
          <w:szCs w:val="28"/>
        </w:rPr>
        <w:t xml:space="preserve"> </w:t>
      </w:r>
      <w:r w:rsidRPr="00215042">
        <w:rPr>
          <w:sz w:val="28"/>
          <w:szCs w:val="28"/>
        </w:rPr>
        <w:t>Кредиты</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займы, привлекаемые</w:t>
      </w:r>
      <w:r w:rsidR="00215042">
        <w:rPr>
          <w:sz w:val="28"/>
          <w:szCs w:val="28"/>
        </w:rPr>
        <w:t xml:space="preserve"> </w:t>
      </w:r>
      <w:r w:rsidRPr="00215042">
        <w:rPr>
          <w:sz w:val="28"/>
          <w:szCs w:val="28"/>
        </w:rPr>
        <w:t>на</w:t>
      </w:r>
      <w:r w:rsidR="00215042">
        <w:rPr>
          <w:sz w:val="28"/>
          <w:szCs w:val="28"/>
        </w:rPr>
        <w:t xml:space="preserve"> </w:t>
      </w:r>
      <w:r w:rsidRPr="00215042">
        <w:rPr>
          <w:sz w:val="28"/>
          <w:szCs w:val="28"/>
        </w:rPr>
        <w:t>долгосрочной</w:t>
      </w:r>
      <w:r w:rsidR="00215042">
        <w:rPr>
          <w:sz w:val="28"/>
          <w:szCs w:val="28"/>
        </w:rPr>
        <w:t xml:space="preserve"> </w:t>
      </w:r>
      <w:r w:rsidRPr="00215042">
        <w:rPr>
          <w:sz w:val="28"/>
          <w:szCs w:val="28"/>
        </w:rPr>
        <w:t>основе,</w:t>
      </w:r>
      <w:r w:rsidR="00215042">
        <w:rPr>
          <w:sz w:val="28"/>
          <w:szCs w:val="28"/>
        </w:rPr>
        <w:t xml:space="preserve"> </w:t>
      </w:r>
      <w:r w:rsidRPr="00215042">
        <w:rPr>
          <w:sz w:val="28"/>
          <w:szCs w:val="28"/>
        </w:rPr>
        <w:t>направляются</w:t>
      </w:r>
      <w:r w:rsidR="00215042">
        <w:rPr>
          <w:sz w:val="28"/>
          <w:szCs w:val="28"/>
        </w:rPr>
        <w:t xml:space="preserve"> </w:t>
      </w:r>
      <w:r w:rsidRPr="00215042">
        <w:rPr>
          <w:sz w:val="28"/>
          <w:szCs w:val="28"/>
        </w:rPr>
        <w:t>на</w:t>
      </w:r>
      <w:r w:rsidR="00215042">
        <w:rPr>
          <w:sz w:val="28"/>
          <w:szCs w:val="28"/>
        </w:rPr>
        <w:t xml:space="preserve"> </w:t>
      </w:r>
      <w:r w:rsidRPr="00215042">
        <w:rPr>
          <w:sz w:val="28"/>
          <w:szCs w:val="28"/>
        </w:rPr>
        <w:t>финансирование приобретения имущества длительного использования.</w:t>
      </w:r>
    </w:p>
    <w:p w:rsidR="00136CF2" w:rsidRPr="00215042" w:rsidRDefault="00136CF2" w:rsidP="00215042">
      <w:pPr>
        <w:spacing w:line="360" w:lineRule="auto"/>
        <w:ind w:firstLine="709"/>
        <w:jc w:val="both"/>
        <w:rPr>
          <w:sz w:val="28"/>
          <w:szCs w:val="28"/>
        </w:rPr>
      </w:pPr>
      <w:r w:rsidRPr="00215042">
        <w:rPr>
          <w:sz w:val="28"/>
          <w:szCs w:val="28"/>
        </w:rPr>
        <w:t>Краткосрочные заемные средства — обязательства, срок погашения которых не превышает года. Среди этих средств следует выделить текущую</w:t>
      </w:r>
      <w:r w:rsidR="00215042">
        <w:rPr>
          <w:sz w:val="28"/>
          <w:szCs w:val="28"/>
        </w:rPr>
        <w:t xml:space="preserve"> </w:t>
      </w:r>
      <w:r w:rsidRPr="00215042">
        <w:rPr>
          <w:sz w:val="28"/>
          <w:szCs w:val="28"/>
        </w:rPr>
        <w:t>кредиторскую задолженность, которая возникает в результате коммерческих и других</w:t>
      </w:r>
      <w:r w:rsidR="00215042">
        <w:rPr>
          <w:sz w:val="28"/>
          <w:szCs w:val="28"/>
        </w:rPr>
        <w:t xml:space="preserve"> </w:t>
      </w:r>
      <w:r w:rsidRPr="00215042">
        <w:rPr>
          <w:sz w:val="28"/>
          <w:szCs w:val="28"/>
        </w:rPr>
        <w:t>текущих расчетных операций. К</w:t>
      </w:r>
      <w:r w:rsidR="00215042">
        <w:rPr>
          <w:sz w:val="28"/>
          <w:szCs w:val="28"/>
        </w:rPr>
        <w:t xml:space="preserve"> </w:t>
      </w:r>
      <w:r w:rsidRPr="00215042">
        <w:rPr>
          <w:sz w:val="28"/>
          <w:szCs w:val="28"/>
        </w:rPr>
        <w:t>ней</w:t>
      </w:r>
      <w:r w:rsidR="00215042">
        <w:rPr>
          <w:sz w:val="28"/>
          <w:szCs w:val="28"/>
        </w:rPr>
        <w:t xml:space="preserve"> </w:t>
      </w:r>
      <w:r w:rsidRPr="00215042">
        <w:rPr>
          <w:sz w:val="28"/>
          <w:szCs w:val="28"/>
        </w:rPr>
        <w:t>относятся:</w:t>
      </w:r>
      <w:r w:rsidR="00215042">
        <w:rPr>
          <w:sz w:val="28"/>
          <w:szCs w:val="28"/>
        </w:rPr>
        <w:t xml:space="preserve"> </w:t>
      </w:r>
      <w:r w:rsidRPr="00215042">
        <w:rPr>
          <w:sz w:val="28"/>
          <w:szCs w:val="28"/>
        </w:rPr>
        <w:t>задолженность</w:t>
      </w:r>
      <w:r w:rsidR="00215042">
        <w:rPr>
          <w:sz w:val="28"/>
          <w:szCs w:val="28"/>
        </w:rPr>
        <w:t xml:space="preserve"> </w:t>
      </w:r>
      <w:r w:rsidRPr="00215042">
        <w:rPr>
          <w:sz w:val="28"/>
          <w:szCs w:val="28"/>
        </w:rPr>
        <w:t>персоналу</w:t>
      </w:r>
      <w:r w:rsidR="00215042">
        <w:rPr>
          <w:sz w:val="28"/>
          <w:szCs w:val="28"/>
        </w:rPr>
        <w:t xml:space="preserve"> </w:t>
      </w:r>
      <w:r w:rsidRPr="00215042">
        <w:rPr>
          <w:sz w:val="28"/>
          <w:szCs w:val="28"/>
        </w:rPr>
        <w:t>по</w:t>
      </w:r>
      <w:r w:rsidR="00215042">
        <w:rPr>
          <w:sz w:val="28"/>
          <w:szCs w:val="28"/>
        </w:rPr>
        <w:t xml:space="preserve"> </w:t>
      </w:r>
      <w:r w:rsidRPr="00215042">
        <w:rPr>
          <w:sz w:val="28"/>
          <w:szCs w:val="28"/>
        </w:rPr>
        <w:t>оплате труда;</w:t>
      </w:r>
      <w:r w:rsidR="00215042">
        <w:rPr>
          <w:sz w:val="28"/>
          <w:szCs w:val="28"/>
        </w:rPr>
        <w:t xml:space="preserve"> </w:t>
      </w:r>
      <w:r w:rsidRPr="00215042">
        <w:rPr>
          <w:sz w:val="28"/>
          <w:szCs w:val="28"/>
        </w:rPr>
        <w:t>задолженность</w:t>
      </w:r>
      <w:r w:rsidR="00215042">
        <w:rPr>
          <w:sz w:val="28"/>
          <w:szCs w:val="28"/>
        </w:rPr>
        <w:t xml:space="preserve"> </w:t>
      </w:r>
      <w:r w:rsidRPr="00215042">
        <w:rPr>
          <w:sz w:val="28"/>
          <w:szCs w:val="28"/>
        </w:rPr>
        <w:t>бюджету</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внебюджетным</w:t>
      </w:r>
      <w:r w:rsidR="00215042">
        <w:rPr>
          <w:sz w:val="28"/>
          <w:szCs w:val="28"/>
        </w:rPr>
        <w:t xml:space="preserve"> </w:t>
      </w:r>
      <w:r w:rsidRPr="00215042">
        <w:rPr>
          <w:sz w:val="28"/>
          <w:szCs w:val="28"/>
        </w:rPr>
        <w:t>фондам</w:t>
      </w:r>
      <w:r w:rsidR="00215042">
        <w:rPr>
          <w:sz w:val="28"/>
          <w:szCs w:val="28"/>
        </w:rPr>
        <w:t xml:space="preserve"> </w:t>
      </w:r>
      <w:r w:rsidRPr="00215042">
        <w:rPr>
          <w:sz w:val="28"/>
          <w:szCs w:val="28"/>
        </w:rPr>
        <w:t>по</w:t>
      </w:r>
      <w:r w:rsidR="00215042">
        <w:rPr>
          <w:sz w:val="28"/>
          <w:szCs w:val="28"/>
        </w:rPr>
        <w:t xml:space="preserve"> </w:t>
      </w:r>
      <w:r w:rsidRPr="00215042">
        <w:rPr>
          <w:sz w:val="28"/>
          <w:szCs w:val="28"/>
        </w:rPr>
        <w:t>обязательным платежам; авансы полученные; предварительная</w:t>
      </w:r>
      <w:r w:rsidR="00215042">
        <w:rPr>
          <w:sz w:val="28"/>
          <w:szCs w:val="28"/>
        </w:rPr>
        <w:t xml:space="preserve"> </w:t>
      </w:r>
      <w:r w:rsidRPr="00215042">
        <w:rPr>
          <w:sz w:val="28"/>
          <w:szCs w:val="28"/>
        </w:rPr>
        <w:t>оплата</w:t>
      </w:r>
      <w:r w:rsidR="00215042">
        <w:rPr>
          <w:sz w:val="28"/>
          <w:szCs w:val="28"/>
        </w:rPr>
        <w:t xml:space="preserve"> </w:t>
      </w:r>
      <w:r w:rsidRPr="00215042">
        <w:rPr>
          <w:sz w:val="28"/>
          <w:szCs w:val="28"/>
        </w:rPr>
        <w:t>заказов</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продукции; задолженность</w:t>
      </w:r>
      <w:r w:rsidR="00215042">
        <w:rPr>
          <w:sz w:val="28"/>
          <w:szCs w:val="28"/>
        </w:rPr>
        <w:t xml:space="preserve"> </w:t>
      </w:r>
      <w:r w:rsidRPr="00215042">
        <w:rPr>
          <w:sz w:val="28"/>
          <w:szCs w:val="28"/>
        </w:rPr>
        <w:t>поставщикам</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другие</w:t>
      </w:r>
      <w:r w:rsidR="00215042">
        <w:rPr>
          <w:sz w:val="28"/>
          <w:szCs w:val="28"/>
        </w:rPr>
        <w:t xml:space="preserve"> </w:t>
      </w:r>
      <w:r w:rsidRPr="00215042">
        <w:rPr>
          <w:sz w:val="28"/>
          <w:szCs w:val="28"/>
        </w:rPr>
        <w:t>виды</w:t>
      </w:r>
      <w:r w:rsidR="00215042">
        <w:rPr>
          <w:sz w:val="28"/>
          <w:szCs w:val="28"/>
        </w:rPr>
        <w:t xml:space="preserve"> </w:t>
      </w:r>
      <w:r w:rsidRPr="00215042">
        <w:rPr>
          <w:sz w:val="28"/>
          <w:szCs w:val="28"/>
        </w:rPr>
        <w:t>задолженности.</w:t>
      </w:r>
      <w:r w:rsidR="00215042">
        <w:rPr>
          <w:sz w:val="28"/>
          <w:szCs w:val="28"/>
        </w:rPr>
        <w:t xml:space="preserve"> </w:t>
      </w:r>
      <w:r w:rsidRPr="00215042">
        <w:rPr>
          <w:sz w:val="28"/>
          <w:szCs w:val="28"/>
        </w:rPr>
        <w:t>Краткосрочные кредиты</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займы</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кредиторская</w:t>
      </w:r>
      <w:r w:rsidR="00215042">
        <w:rPr>
          <w:sz w:val="28"/>
          <w:szCs w:val="28"/>
        </w:rPr>
        <w:t xml:space="preserve"> </w:t>
      </w:r>
      <w:r w:rsidRPr="00215042">
        <w:rPr>
          <w:sz w:val="28"/>
          <w:szCs w:val="28"/>
        </w:rPr>
        <w:t>задолженность</w:t>
      </w:r>
      <w:r w:rsidR="00215042">
        <w:rPr>
          <w:sz w:val="28"/>
          <w:szCs w:val="28"/>
        </w:rPr>
        <w:t xml:space="preserve"> </w:t>
      </w:r>
      <w:r w:rsidRPr="00215042">
        <w:rPr>
          <w:sz w:val="28"/>
          <w:szCs w:val="28"/>
        </w:rPr>
        <w:t>являются</w:t>
      </w:r>
      <w:r w:rsidR="00215042">
        <w:rPr>
          <w:sz w:val="28"/>
          <w:szCs w:val="28"/>
        </w:rPr>
        <w:t xml:space="preserve"> </w:t>
      </w:r>
      <w:r w:rsidRPr="00215042">
        <w:rPr>
          <w:sz w:val="28"/>
          <w:szCs w:val="28"/>
        </w:rPr>
        <w:t>источниками формирования оборотных активов.</w:t>
      </w:r>
    </w:p>
    <w:p w:rsidR="00136CF2" w:rsidRPr="00215042" w:rsidRDefault="00136CF2" w:rsidP="00215042">
      <w:pPr>
        <w:spacing w:line="360" w:lineRule="auto"/>
        <w:ind w:firstLine="709"/>
        <w:jc w:val="both"/>
        <w:rPr>
          <w:sz w:val="28"/>
          <w:szCs w:val="28"/>
        </w:rPr>
      </w:pPr>
      <w:r w:rsidRPr="00215042">
        <w:rPr>
          <w:sz w:val="28"/>
          <w:szCs w:val="28"/>
        </w:rPr>
        <w:t xml:space="preserve"> Привлечение заёмных средств – довольно</w:t>
      </w:r>
      <w:r w:rsidR="00215042">
        <w:rPr>
          <w:sz w:val="28"/>
          <w:szCs w:val="28"/>
        </w:rPr>
        <w:t xml:space="preserve"> </w:t>
      </w:r>
      <w:r w:rsidRPr="00215042">
        <w:rPr>
          <w:sz w:val="28"/>
          <w:szCs w:val="28"/>
        </w:rPr>
        <w:t>распространённая</w:t>
      </w:r>
      <w:r w:rsidR="00215042">
        <w:rPr>
          <w:sz w:val="28"/>
          <w:szCs w:val="28"/>
        </w:rPr>
        <w:t xml:space="preserve"> </w:t>
      </w:r>
      <w:r w:rsidRPr="00215042">
        <w:rPr>
          <w:sz w:val="28"/>
          <w:szCs w:val="28"/>
        </w:rPr>
        <w:t>практика.</w:t>
      </w:r>
      <w:r w:rsidR="00215042">
        <w:rPr>
          <w:sz w:val="28"/>
          <w:szCs w:val="28"/>
        </w:rPr>
        <w:t xml:space="preserve"> </w:t>
      </w:r>
      <w:r w:rsidRPr="00215042">
        <w:rPr>
          <w:sz w:val="28"/>
          <w:szCs w:val="28"/>
        </w:rPr>
        <w:t>С одной</w:t>
      </w:r>
      <w:r w:rsidR="00215042">
        <w:rPr>
          <w:sz w:val="28"/>
          <w:szCs w:val="28"/>
        </w:rPr>
        <w:t xml:space="preserve"> </w:t>
      </w:r>
      <w:r w:rsidRPr="00215042">
        <w:rPr>
          <w:sz w:val="28"/>
          <w:szCs w:val="28"/>
        </w:rPr>
        <w:t>стороны,</w:t>
      </w:r>
      <w:r w:rsidR="00215042">
        <w:rPr>
          <w:sz w:val="28"/>
          <w:szCs w:val="28"/>
        </w:rPr>
        <w:t xml:space="preserve"> </w:t>
      </w:r>
      <w:r w:rsidRPr="00215042">
        <w:rPr>
          <w:sz w:val="28"/>
          <w:szCs w:val="28"/>
        </w:rPr>
        <w:t>это</w:t>
      </w:r>
      <w:r w:rsidR="00215042">
        <w:rPr>
          <w:sz w:val="28"/>
          <w:szCs w:val="28"/>
        </w:rPr>
        <w:t xml:space="preserve"> </w:t>
      </w:r>
      <w:r w:rsidRPr="00215042">
        <w:rPr>
          <w:sz w:val="28"/>
          <w:szCs w:val="28"/>
        </w:rPr>
        <w:t>фактор</w:t>
      </w:r>
      <w:r w:rsidR="00215042">
        <w:rPr>
          <w:sz w:val="28"/>
          <w:szCs w:val="28"/>
        </w:rPr>
        <w:t xml:space="preserve"> </w:t>
      </w:r>
      <w:r w:rsidRPr="00215042">
        <w:rPr>
          <w:sz w:val="28"/>
          <w:szCs w:val="28"/>
        </w:rPr>
        <w:t>успешного</w:t>
      </w:r>
      <w:r w:rsidR="00215042">
        <w:rPr>
          <w:sz w:val="28"/>
          <w:szCs w:val="28"/>
        </w:rPr>
        <w:t xml:space="preserve"> </w:t>
      </w:r>
      <w:r w:rsidRPr="00215042">
        <w:rPr>
          <w:sz w:val="28"/>
          <w:szCs w:val="28"/>
        </w:rPr>
        <w:t>функционирования</w:t>
      </w:r>
      <w:r w:rsidR="00215042">
        <w:rPr>
          <w:sz w:val="28"/>
          <w:szCs w:val="28"/>
        </w:rPr>
        <w:t xml:space="preserve"> </w:t>
      </w:r>
      <w:r w:rsidRPr="00215042">
        <w:rPr>
          <w:sz w:val="28"/>
          <w:szCs w:val="28"/>
        </w:rPr>
        <w:t>предприятия, способствующий</w:t>
      </w:r>
      <w:r w:rsidR="00215042">
        <w:rPr>
          <w:sz w:val="28"/>
          <w:szCs w:val="28"/>
        </w:rPr>
        <w:t xml:space="preserve"> </w:t>
      </w:r>
      <w:r w:rsidRPr="00215042">
        <w:rPr>
          <w:sz w:val="28"/>
          <w:szCs w:val="28"/>
        </w:rPr>
        <w:t>быстрому</w:t>
      </w:r>
      <w:r w:rsidR="00215042">
        <w:rPr>
          <w:sz w:val="28"/>
          <w:szCs w:val="28"/>
        </w:rPr>
        <w:t xml:space="preserve"> </w:t>
      </w:r>
      <w:r w:rsidRPr="00215042">
        <w:rPr>
          <w:sz w:val="28"/>
          <w:szCs w:val="28"/>
        </w:rPr>
        <w:t>преодолению</w:t>
      </w:r>
      <w:r w:rsidR="00215042">
        <w:rPr>
          <w:sz w:val="28"/>
          <w:szCs w:val="28"/>
        </w:rPr>
        <w:t xml:space="preserve"> </w:t>
      </w:r>
      <w:r w:rsidRPr="00215042">
        <w:rPr>
          <w:sz w:val="28"/>
          <w:szCs w:val="28"/>
        </w:rPr>
        <w:t>дефицита</w:t>
      </w:r>
      <w:r w:rsidR="00215042">
        <w:rPr>
          <w:sz w:val="28"/>
          <w:szCs w:val="28"/>
        </w:rPr>
        <w:t xml:space="preserve"> </w:t>
      </w:r>
      <w:r w:rsidRPr="00215042">
        <w:rPr>
          <w:sz w:val="28"/>
          <w:szCs w:val="28"/>
        </w:rPr>
        <w:t>финансовых</w:t>
      </w:r>
      <w:r w:rsidR="00215042">
        <w:rPr>
          <w:sz w:val="28"/>
          <w:szCs w:val="28"/>
        </w:rPr>
        <w:t xml:space="preserve"> </w:t>
      </w:r>
      <w:r w:rsidRPr="00215042">
        <w:rPr>
          <w:sz w:val="28"/>
          <w:szCs w:val="28"/>
        </w:rPr>
        <w:t>ресурсов, свидетельствующий</w:t>
      </w:r>
      <w:r w:rsidR="00215042">
        <w:rPr>
          <w:sz w:val="28"/>
          <w:szCs w:val="28"/>
        </w:rPr>
        <w:t xml:space="preserve"> </w:t>
      </w:r>
      <w:r w:rsidRPr="00215042">
        <w:rPr>
          <w:sz w:val="28"/>
          <w:szCs w:val="28"/>
        </w:rPr>
        <w:t>о</w:t>
      </w:r>
      <w:r w:rsidR="00215042">
        <w:rPr>
          <w:sz w:val="28"/>
          <w:szCs w:val="28"/>
        </w:rPr>
        <w:t xml:space="preserve"> </w:t>
      </w:r>
      <w:r w:rsidRPr="00215042">
        <w:rPr>
          <w:sz w:val="28"/>
          <w:szCs w:val="28"/>
        </w:rPr>
        <w:t>доверии</w:t>
      </w:r>
      <w:r w:rsidR="00215042">
        <w:rPr>
          <w:sz w:val="28"/>
          <w:szCs w:val="28"/>
        </w:rPr>
        <w:t xml:space="preserve"> </w:t>
      </w:r>
      <w:r w:rsidRPr="00215042">
        <w:rPr>
          <w:sz w:val="28"/>
          <w:szCs w:val="28"/>
        </w:rPr>
        <w:t>кредиторов</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обеспечивающий</w:t>
      </w:r>
      <w:r w:rsidR="00215042">
        <w:rPr>
          <w:sz w:val="28"/>
          <w:szCs w:val="28"/>
        </w:rPr>
        <w:t xml:space="preserve"> </w:t>
      </w:r>
      <w:r w:rsidRPr="00215042">
        <w:rPr>
          <w:sz w:val="28"/>
          <w:szCs w:val="28"/>
        </w:rPr>
        <w:t>повышение рентабельности собственных средств.</w:t>
      </w:r>
    </w:p>
    <w:p w:rsidR="00136CF2" w:rsidRPr="00215042" w:rsidRDefault="00136CF2" w:rsidP="00215042">
      <w:pPr>
        <w:spacing w:line="360" w:lineRule="auto"/>
        <w:ind w:firstLine="709"/>
        <w:jc w:val="both"/>
        <w:rPr>
          <w:sz w:val="28"/>
          <w:szCs w:val="28"/>
        </w:rPr>
      </w:pPr>
      <w:r w:rsidRPr="00215042">
        <w:rPr>
          <w:sz w:val="28"/>
          <w:szCs w:val="28"/>
        </w:rPr>
        <w:t>С другой стороны, предприятие обменивается финансовыми обязательствами (особенно если уровень процентов за</w:t>
      </w:r>
      <w:r w:rsidR="00215042">
        <w:rPr>
          <w:sz w:val="28"/>
          <w:szCs w:val="28"/>
        </w:rPr>
        <w:t xml:space="preserve"> </w:t>
      </w:r>
      <w:r w:rsidRPr="00215042">
        <w:rPr>
          <w:sz w:val="28"/>
          <w:szCs w:val="28"/>
        </w:rPr>
        <w:t>кредит</w:t>
      </w:r>
      <w:r w:rsidR="00215042">
        <w:rPr>
          <w:sz w:val="28"/>
          <w:szCs w:val="28"/>
        </w:rPr>
        <w:t xml:space="preserve"> </w:t>
      </w:r>
      <w:r w:rsidRPr="00215042">
        <w:rPr>
          <w:sz w:val="28"/>
          <w:szCs w:val="28"/>
        </w:rPr>
        <w:t>высокий).</w:t>
      </w:r>
      <w:r w:rsidR="00215042">
        <w:rPr>
          <w:sz w:val="28"/>
          <w:szCs w:val="28"/>
        </w:rPr>
        <w:t xml:space="preserve"> </w:t>
      </w:r>
      <w:r w:rsidRPr="00215042">
        <w:rPr>
          <w:sz w:val="28"/>
          <w:szCs w:val="28"/>
        </w:rPr>
        <w:t>Привлечение</w:t>
      </w:r>
      <w:r w:rsidR="00215042">
        <w:rPr>
          <w:sz w:val="28"/>
          <w:szCs w:val="28"/>
        </w:rPr>
        <w:t xml:space="preserve"> </w:t>
      </w:r>
      <w:r w:rsidRPr="00215042">
        <w:rPr>
          <w:sz w:val="28"/>
          <w:szCs w:val="28"/>
        </w:rPr>
        <w:t>заёмных средств</w:t>
      </w:r>
      <w:r w:rsidR="00215042">
        <w:rPr>
          <w:sz w:val="28"/>
          <w:szCs w:val="28"/>
        </w:rPr>
        <w:t xml:space="preserve"> </w:t>
      </w:r>
      <w:r w:rsidRPr="00215042">
        <w:rPr>
          <w:sz w:val="28"/>
          <w:szCs w:val="28"/>
        </w:rPr>
        <w:t>широко</w:t>
      </w:r>
      <w:r w:rsidR="00215042">
        <w:rPr>
          <w:sz w:val="28"/>
          <w:szCs w:val="28"/>
        </w:rPr>
        <w:t xml:space="preserve"> </w:t>
      </w:r>
      <w:r w:rsidRPr="00215042">
        <w:rPr>
          <w:sz w:val="28"/>
          <w:szCs w:val="28"/>
        </w:rPr>
        <w:t>практикуется</w:t>
      </w:r>
      <w:r w:rsidR="00215042">
        <w:rPr>
          <w:sz w:val="28"/>
          <w:szCs w:val="28"/>
        </w:rPr>
        <w:t xml:space="preserve"> </w:t>
      </w:r>
      <w:r w:rsidRPr="00215042">
        <w:rPr>
          <w:sz w:val="28"/>
          <w:szCs w:val="28"/>
        </w:rPr>
        <w:t>при</w:t>
      </w:r>
      <w:r w:rsidR="00215042">
        <w:rPr>
          <w:sz w:val="28"/>
          <w:szCs w:val="28"/>
        </w:rPr>
        <w:t xml:space="preserve"> </w:t>
      </w:r>
      <w:r w:rsidRPr="00215042">
        <w:rPr>
          <w:sz w:val="28"/>
          <w:szCs w:val="28"/>
        </w:rPr>
        <w:t>агрессивной</w:t>
      </w:r>
      <w:r w:rsidR="00215042">
        <w:rPr>
          <w:sz w:val="28"/>
          <w:szCs w:val="28"/>
        </w:rPr>
        <w:t xml:space="preserve"> </w:t>
      </w:r>
      <w:r w:rsidRPr="00215042">
        <w:rPr>
          <w:sz w:val="28"/>
          <w:szCs w:val="28"/>
        </w:rPr>
        <w:t>политике</w:t>
      </w:r>
      <w:r w:rsidR="00215042">
        <w:rPr>
          <w:sz w:val="28"/>
          <w:szCs w:val="28"/>
        </w:rPr>
        <w:t xml:space="preserve"> </w:t>
      </w:r>
      <w:r w:rsidRPr="00215042">
        <w:rPr>
          <w:sz w:val="28"/>
          <w:szCs w:val="28"/>
        </w:rPr>
        <w:t>финансирования. Величина и эффективность использования заёмных средств</w:t>
      </w:r>
      <w:r w:rsidR="00215042">
        <w:rPr>
          <w:sz w:val="28"/>
          <w:szCs w:val="28"/>
        </w:rPr>
        <w:t xml:space="preserve"> </w:t>
      </w:r>
      <w:r w:rsidRPr="00215042">
        <w:rPr>
          <w:sz w:val="28"/>
          <w:szCs w:val="28"/>
        </w:rPr>
        <w:t>–</w:t>
      </w:r>
      <w:r w:rsidR="00215042">
        <w:rPr>
          <w:sz w:val="28"/>
          <w:szCs w:val="28"/>
        </w:rPr>
        <w:t xml:space="preserve"> </w:t>
      </w:r>
      <w:r w:rsidRPr="00215042">
        <w:rPr>
          <w:sz w:val="28"/>
          <w:szCs w:val="28"/>
        </w:rPr>
        <w:t>одна</w:t>
      </w:r>
      <w:r w:rsidR="00215042">
        <w:rPr>
          <w:sz w:val="28"/>
          <w:szCs w:val="28"/>
        </w:rPr>
        <w:t xml:space="preserve"> </w:t>
      </w:r>
      <w:r w:rsidRPr="00215042">
        <w:rPr>
          <w:sz w:val="28"/>
          <w:szCs w:val="28"/>
        </w:rPr>
        <w:t>из</w:t>
      </w:r>
      <w:r w:rsidR="00215042">
        <w:rPr>
          <w:sz w:val="28"/>
          <w:szCs w:val="28"/>
        </w:rPr>
        <w:t xml:space="preserve"> </w:t>
      </w:r>
      <w:r w:rsidRPr="00215042">
        <w:rPr>
          <w:sz w:val="28"/>
          <w:szCs w:val="28"/>
        </w:rPr>
        <w:t>главных оценочных</w:t>
      </w:r>
      <w:r w:rsidR="00215042">
        <w:rPr>
          <w:sz w:val="28"/>
          <w:szCs w:val="28"/>
        </w:rPr>
        <w:t xml:space="preserve"> </w:t>
      </w:r>
      <w:r w:rsidRPr="00215042">
        <w:rPr>
          <w:sz w:val="28"/>
          <w:szCs w:val="28"/>
        </w:rPr>
        <w:t>характеристик</w:t>
      </w:r>
      <w:r w:rsidR="00215042">
        <w:rPr>
          <w:sz w:val="28"/>
          <w:szCs w:val="28"/>
        </w:rPr>
        <w:t xml:space="preserve"> </w:t>
      </w:r>
      <w:r w:rsidRPr="00215042">
        <w:rPr>
          <w:sz w:val="28"/>
          <w:szCs w:val="28"/>
        </w:rPr>
        <w:t>эффективности</w:t>
      </w:r>
      <w:r w:rsidR="00215042">
        <w:rPr>
          <w:sz w:val="28"/>
          <w:szCs w:val="28"/>
        </w:rPr>
        <w:t xml:space="preserve"> </w:t>
      </w:r>
      <w:r w:rsidRPr="00215042">
        <w:rPr>
          <w:sz w:val="28"/>
          <w:szCs w:val="28"/>
        </w:rPr>
        <w:t>управленческих</w:t>
      </w:r>
      <w:r w:rsidR="00215042">
        <w:rPr>
          <w:sz w:val="28"/>
          <w:szCs w:val="28"/>
        </w:rPr>
        <w:t xml:space="preserve"> </w:t>
      </w:r>
      <w:r w:rsidRPr="00215042">
        <w:rPr>
          <w:sz w:val="28"/>
          <w:szCs w:val="28"/>
        </w:rPr>
        <w:t>решений.</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целом, хозяйствующие субъекты, использующие кредит, находятся</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более</w:t>
      </w:r>
      <w:r w:rsidR="00215042">
        <w:rPr>
          <w:sz w:val="28"/>
          <w:szCs w:val="28"/>
        </w:rPr>
        <w:t xml:space="preserve"> </w:t>
      </w:r>
      <w:r w:rsidRPr="00215042">
        <w:rPr>
          <w:sz w:val="28"/>
          <w:szCs w:val="28"/>
        </w:rPr>
        <w:t>выигрышном положении, нежели предприятия, опирающиеся только</w:t>
      </w:r>
      <w:r w:rsidR="00215042">
        <w:rPr>
          <w:sz w:val="28"/>
          <w:szCs w:val="28"/>
        </w:rPr>
        <w:t xml:space="preserve"> </w:t>
      </w:r>
      <w:r w:rsidRPr="00215042">
        <w:rPr>
          <w:sz w:val="28"/>
          <w:szCs w:val="28"/>
        </w:rPr>
        <w:t>на</w:t>
      </w:r>
      <w:r w:rsidR="00215042">
        <w:rPr>
          <w:sz w:val="28"/>
          <w:szCs w:val="28"/>
        </w:rPr>
        <w:t xml:space="preserve"> </w:t>
      </w:r>
      <w:r w:rsidRPr="00215042">
        <w:rPr>
          <w:sz w:val="28"/>
          <w:szCs w:val="28"/>
        </w:rPr>
        <w:t>собственный</w:t>
      </w:r>
      <w:r w:rsidR="00215042">
        <w:rPr>
          <w:sz w:val="28"/>
          <w:szCs w:val="28"/>
        </w:rPr>
        <w:t xml:space="preserve"> </w:t>
      </w:r>
      <w:r w:rsidRPr="00215042">
        <w:rPr>
          <w:sz w:val="28"/>
          <w:szCs w:val="28"/>
        </w:rPr>
        <w:t>капитал. Несмотря</w:t>
      </w:r>
      <w:r w:rsidR="00215042">
        <w:rPr>
          <w:sz w:val="28"/>
          <w:szCs w:val="28"/>
        </w:rPr>
        <w:t xml:space="preserve"> </w:t>
      </w:r>
      <w:r w:rsidRPr="00215042">
        <w:rPr>
          <w:sz w:val="28"/>
          <w:szCs w:val="28"/>
        </w:rPr>
        <w:t>на</w:t>
      </w:r>
      <w:r w:rsidR="00215042">
        <w:rPr>
          <w:sz w:val="28"/>
          <w:szCs w:val="28"/>
        </w:rPr>
        <w:t xml:space="preserve"> </w:t>
      </w:r>
      <w:r w:rsidRPr="00215042">
        <w:rPr>
          <w:sz w:val="28"/>
          <w:szCs w:val="28"/>
        </w:rPr>
        <w:t>платность</w:t>
      </w:r>
      <w:r w:rsidR="00215042">
        <w:rPr>
          <w:sz w:val="28"/>
          <w:szCs w:val="28"/>
        </w:rPr>
        <w:t xml:space="preserve"> </w:t>
      </w:r>
      <w:r w:rsidRPr="00215042">
        <w:rPr>
          <w:sz w:val="28"/>
          <w:szCs w:val="28"/>
        </w:rPr>
        <w:t>кредита,</w:t>
      </w:r>
      <w:r w:rsidR="00215042">
        <w:rPr>
          <w:sz w:val="28"/>
          <w:szCs w:val="28"/>
        </w:rPr>
        <w:t xml:space="preserve"> </w:t>
      </w:r>
      <w:r w:rsidRPr="00215042">
        <w:rPr>
          <w:sz w:val="28"/>
          <w:szCs w:val="28"/>
        </w:rPr>
        <w:t>использование</w:t>
      </w:r>
      <w:r w:rsidR="00215042">
        <w:rPr>
          <w:sz w:val="28"/>
          <w:szCs w:val="28"/>
        </w:rPr>
        <w:t xml:space="preserve"> </w:t>
      </w:r>
      <w:r w:rsidRPr="00215042">
        <w:rPr>
          <w:sz w:val="28"/>
          <w:szCs w:val="28"/>
        </w:rPr>
        <w:t>последнего</w:t>
      </w:r>
      <w:r w:rsidR="00215042">
        <w:rPr>
          <w:sz w:val="28"/>
          <w:szCs w:val="28"/>
        </w:rPr>
        <w:t xml:space="preserve"> </w:t>
      </w:r>
      <w:r w:rsidRPr="00215042">
        <w:rPr>
          <w:sz w:val="28"/>
          <w:szCs w:val="28"/>
        </w:rPr>
        <w:t>обеспечивает повышение рентабельности предприятия.</w:t>
      </w:r>
    </w:p>
    <w:p w:rsidR="00136CF2" w:rsidRPr="00215042" w:rsidRDefault="00136CF2" w:rsidP="00215042">
      <w:pPr>
        <w:spacing w:line="360" w:lineRule="auto"/>
        <w:ind w:firstLine="709"/>
        <w:jc w:val="both"/>
        <w:rPr>
          <w:sz w:val="28"/>
          <w:szCs w:val="28"/>
        </w:rPr>
      </w:pPr>
      <w:r w:rsidRPr="00215042">
        <w:rPr>
          <w:sz w:val="28"/>
          <w:szCs w:val="28"/>
        </w:rPr>
        <w:t>Раскрытие</w:t>
      </w:r>
      <w:r w:rsidR="00215042">
        <w:rPr>
          <w:sz w:val="28"/>
          <w:szCs w:val="28"/>
        </w:rPr>
        <w:t xml:space="preserve"> </w:t>
      </w:r>
      <w:r w:rsidRPr="00215042">
        <w:rPr>
          <w:sz w:val="28"/>
          <w:szCs w:val="28"/>
        </w:rPr>
        <w:t>сущности</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содержания</w:t>
      </w:r>
      <w:r w:rsidR="00215042">
        <w:rPr>
          <w:sz w:val="28"/>
          <w:szCs w:val="28"/>
        </w:rPr>
        <w:t xml:space="preserve"> </w:t>
      </w:r>
      <w:r w:rsidRPr="00215042">
        <w:rPr>
          <w:sz w:val="28"/>
          <w:szCs w:val="28"/>
        </w:rPr>
        <w:t>собственного</w:t>
      </w:r>
      <w:r w:rsidR="00215042">
        <w:rPr>
          <w:sz w:val="28"/>
          <w:szCs w:val="28"/>
        </w:rPr>
        <w:t xml:space="preserve"> </w:t>
      </w:r>
      <w:r w:rsidRPr="00215042">
        <w:rPr>
          <w:sz w:val="28"/>
          <w:szCs w:val="28"/>
        </w:rPr>
        <w:t>капитала,</w:t>
      </w:r>
      <w:r w:rsidR="00215042">
        <w:rPr>
          <w:sz w:val="28"/>
          <w:szCs w:val="28"/>
        </w:rPr>
        <w:t xml:space="preserve"> </w:t>
      </w:r>
      <w:r w:rsidRPr="00215042">
        <w:rPr>
          <w:sz w:val="28"/>
          <w:szCs w:val="28"/>
        </w:rPr>
        <w:t>основных понятий и современных взглядов на эту</w:t>
      </w:r>
      <w:r w:rsidR="00215042">
        <w:rPr>
          <w:sz w:val="28"/>
          <w:szCs w:val="28"/>
        </w:rPr>
        <w:t xml:space="preserve"> </w:t>
      </w:r>
      <w:r w:rsidRPr="00215042">
        <w:rPr>
          <w:sz w:val="28"/>
          <w:szCs w:val="28"/>
        </w:rPr>
        <w:t>категорию</w:t>
      </w:r>
      <w:r w:rsidR="00215042">
        <w:rPr>
          <w:sz w:val="28"/>
          <w:szCs w:val="28"/>
        </w:rPr>
        <w:t xml:space="preserve"> </w:t>
      </w:r>
      <w:r w:rsidRPr="00215042">
        <w:rPr>
          <w:sz w:val="28"/>
          <w:szCs w:val="28"/>
        </w:rPr>
        <w:t>является</w:t>
      </w:r>
      <w:r w:rsidR="00215042">
        <w:rPr>
          <w:sz w:val="28"/>
          <w:szCs w:val="28"/>
        </w:rPr>
        <w:t xml:space="preserve"> </w:t>
      </w:r>
      <w:r w:rsidRPr="00215042">
        <w:rPr>
          <w:sz w:val="28"/>
          <w:szCs w:val="28"/>
        </w:rPr>
        <w:t>основополагающим элементом проведения</w:t>
      </w:r>
      <w:r w:rsidR="00215042">
        <w:rPr>
          <w:sz w:val="28"/>
          <w:szCs w:val="28"/>
        </w:rPr>
        <w:t xml:space="preserve"> </w:t>
      </w:r>
      <w:r w:rsidRPr="00215042">
        <w:rPr>
          <w:sz w:val="28"/>
          <w:szCs w:val="28"/>
        </w:rPr>
        <w:t>углубленного</w:t>
      </w:r>
      <w:r w:rsidR="00215042">
        <w:rPr>
          <w:sz w:val="28"/>
          <w:szCs w:val="28"/>
        </w:rPr>
        <w:t xml:space="preserve"> </w:t>
      </w:r>
      <w:r w:rsidRPr="00215042">
        <w:rPr>
          <w:sz w:val="28"/>
          <w:szCs w:val="28"/>
        </w:rPr>
        <w:t>анализа</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оценки</w:t>
      </w:r>
      <w:r w:rsidR="00215042">
        <w:rPr>
          <w:sz w:val="28"/>
          <w:szCs w:val="28"/>
        </w:rPr>
        <w:t xml:space="preserve"> </w:t>
      </w:r>
      <w:r w:rsidRPr="00215042">
        <w:rPr>
          <w:sz w:val="28"/>
          <w:szCs w:val="28"/>
        </w:rPr>
        <w:t>эффективности использования собственного и заемного капитала, формулирования</w:t>
      </w:r>
      <w:r w:rsidR="00215042">
        <w:rPr>
          <w:sz w:val="28"/>
          <w:szCs w:val="28"/>
        </w:rPr>
        <w:t xml:space="preserve"> </w:t>
      </w:r>
      <w:r w:rsidRPr="00215042">
        <w:rPr>
          <w:sz w:val="28"/>
          <w:szCs w:val="28"/>
        </w:rPr>
        <w:t>обоснованных выводов и разработки соответствующих рекомендаций.</w:t>
      </w:r>
      <w:r w:rsidR="00215042">
        <w:rPr>
          <w:sz w:val="28"/>
          <w:szCs w:val="28"/>
        </w:rPr>
        <w:t xml:space="preserve"> </w:t>
      </w:r>
      <w:r w:rsidRPr="00215042">
        <w:rPr>
          <w:sz w:val="28"/>
          <w:szCs w:val="28"/>
        </w:rPr>
        <w:t>Для</w:t>
      </w:r>
      <w:r w:rsidR="00215042">
        <w:rPr>
          <w:sz w:val="28"/>
          <w:szCs w:val="28"/>
        </w:rPr>
        <w:t xml:space="preserve"> </w:t>
      </w:r>
      <w:r w:rsidRPr="00215042">
        <w:rPr>
          <w:sz w:val="28"/>
          <w:szCs w:val="28"/>
        </w:rPr>
        <w:t>повышения</w:t>
      </w:r>
      <w:r w:rsidR="00215042">
        <w:rPr>
          <w:sz w:val="28"/>
          <w:szCs w:val="28"/>
        </w:rPr>
        <w:t xml:space="preserve"> </w:t>
      </w:r>
      <w:r w:rsidRPr="00215042">
        <w:rPr>
          <w:sz w:val="28"/>
          <w:szCs w:val="28"/>
        </w:rPr>
        <w:t>качества анализа требуется достаточно полная</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достоверная</w:t>
      </w:r>
      <w:r w:rsidR="00215042">
        <w:rPr>
          <w:sz w:val="28"/>
          <w:szCs w:val="28"/>
        </w:rPr>
        <w:t xml:space="preserve"> </w:t>
      </w:r>
      <w:r w:rsidRPr="00215042">
        <w:rPr>
          <w:sz w:val="28"/>
          <w:szCs w:val="28"/>
        </w:rPr>
        <w:t>информационная</w:t>
      </w:r>
      <w:r w:rsidR="00215042">
        <w:rPr>
          <w:sz w:val="28"/>
          <w:szCs w:val="28"/>
        </w:rPr>
        <w:t xml:space="preserve"> </w:t>
      </w:r>
      <w:r w:rsidRPr="00215042">
        <w:rPr>
          <w:sz w:val="28"/>
          <w:szCs w:val="28"/>
        </w:rPr>
        <w:t>база</w:t>
      </w:r>
      <w:r w:rsidR="00215042">
        <w:rPr>
          <w:sz w:val="28"/>
          <w:szCs w:val="28"/>
        </w:rPr>
        <w:t xml:space="preserve"> </w:t>
      </w:r>
      <w:r w:rsidRPr="00215042">
        <w:rPr>
          <w:sz w:val="28"/>
          <w:szCs w:val="28"/>
        </w:rPr>
        <w:t>о реальном положении дел в коммерческой</w:t>
      </w:r>
      <w:r w:rsidR="00215042">
        <w:rPr>
          <w:sz w:val="28"/>
          <w:szCs w:val="28"/>
        </w:rPr>
        <w:t xml:space="preserve"> </w:t>
      </w:r>
      <w:r w:rsidRPr="00215042">
        <w:rPr>
          <w:sz w:val="28"/>
          <w:szCs w:val="28"/>
        </w:rPr>
        <w:t>организации,</w:t>
      </w:r>
      <w:r w:rsidR="00215042">
        <w:rPr>
          <w:sz w:val="28"/>
          <w:szCs w:val="28"/>
        </w:rPr>
        <w:t xml:space="preserve"> </w:t>
      </w:r>
      <w:r w:rsidRPr="00215042">
        <w:rPr>
          <w:sz w:val="28"/>
          <w:szCs w:val="28"/>
        </w:rPr>
        <w:t>состоянии,</w:t>
      </w:r>
      <w:r w:rsidR="00215042">
        <w:rPr>
          <w:sz w:val="28"/>
          <w:szCs w:val="28"/>
        </w:rPr>
        <w:t xml:space="preserve"> </w:t>
      </w:r>
      <w:r w:rsidRPr="00215042">
        <w:rPr>
          <w:sz w:val="28"/>
          <w:szCs w:val="28"/>
        </w:rPr>
        <w:t>движении</w:t>
      </w:r>
      <w:r w:rsidR="00215042">
        <w:rPr>
          <w:sz w:val="28"/>
          <w:szCs w:val="28"/>
        </w:rPr>
        <w:t xml:space="preserve"> </w:t>
      </w:r>
      <w:r w:rsidRPr="00215042">
        <w:rPr>
          <w:sz w:val="28"/>
          <w:szCs w:val="28"/>
        </w:rPr>
        <w:t>и использовании ее капитала.</w:t>
      </w:r>
    </w:p>
    <w:p w:rsidR="00136CF2" w:rsidRPr="00215042" w:rsidRDefault="00136CF2" w:rsidP="00215042">
      <w:pPr>
        <w:spacing w:line="360" w:lineRule="auto"/>
        <w:ind w:firstLine="709"/>
        <w:jc w:val="both"/>
        <w:rPr>
          <w:sz w:val="28"/>
          <w:szCs w:val="28"/>
        </w:rPr>
      </w:pPr>
      <w:r w:rsidRPr="00215042">
        <w:rPr>
          <w:sz w:val="28"/>
          <w:szCs w:val="28"/>
        </w:rPr>
        <w:t>Раскрытие</w:t>
      </w:r>
      <w:r w:rsidR="00215042">
        <w:rPr>
          <w:sz w:val="28"/>
          <w:szCs w:val="28"/>
        </w:rPr>
        <w:t xml:space="preserve"> </w:t>
      </w:r>
      <w:r w:rsidRPr="00215042">
        <w:rPr>
          <w:sz w:val="28"/>
          <w:szCs w:val="28"/>
        </w:rPr>
        <w:t>сущности,</w:t>
      </w:r>
      <w:r w:rsidR="00215042">
        <w:rPr>
          <w:sz w:val="28"/>
          <w:szCs w:val="28"/>
        </w:rPr>
        <w:t xml:space="preserve"> </w:t>
      </w:r>
      <w:r w:rsidRPr="00215042">
        <w:rPr>
          <w:sz w:val="28"/>
          <w:szCs w:val="28"/>
        </w:rPr>
        <w:t>состава</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структуры</w:t>
      </w:r>
      <w:r w:rsidR="00215042">
        <w:rPr>
          <w:sz w:val="28"/>
          <w:szCs w:val="28"/>
        </w:rPr>
        <w:t xml:space="preserve"> </w:t>
      </w:r>
      <w:r w:rsidRPr="00215042">
        <w:rPr>
          <w:sz w:val="28"/>
          <w:szCs w:val="28"/>
        </w:rPr>
        <w:t>собственного</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заемного капитала</w:t>
      </w:r>
      <w:r w:rsidR="00215042">
        <w:rPr>
          <w:sz w:val="28"/>
          <w:szCs w:val="28"/>
        </w:rPr>
        <w:t xml:space="preserve"> </w:t>
      </w:r>
      <w:r w:rsidRPr="00215042">
        <w:rPr>
          <w:sz w:val="28"/>
          <w:szCs w:val="28"/>
        </w:rPr>
        <w:t>позволяет</w:t>
      </w:r>
      <w:r w:rsidR="00215042">
        <w:rPr>
          <w:sz w:val="28"/>
          <w:szCs w:val="28"/>
        </w:rPr>
        <w:t xml:space="preserve"> </w:t>
      </w:r>
      <w:r w:rsidRPr="00215042">
        <w:rPr>
          <w:sz w:val="28"/>
          <w:szCs w:val="28"/>
        </w:rPr>
        <w:t>определиться</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методах,</w:t>
      </w:r>
      <w:r w:rsidR="00215042">
        <w:rPr>
          <w:sz w:val="28"/>
          <w:szCs w:val="28"/>
        </w:rPr>
        <w:t xml:space="preserve"> </w:t>
      </w:r>
      <w:r w:rsidRPr="00215042">
        <w:rPr>
          <w:sz w:val="28"/>
          <w:szCs w:val="28"/>
        </w:rPr>
        <w:t>подходах</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показателях, необходимых</w:t>
      </w:r>
      <w:r w:rsidR="00215042">
        <w:rPr>
          <w:sz w:val="28"/>
          <w:szCs w:val="28"/>
        </w:rPr>
        <w:t xml:space="preserve"> </w:t>
      </w:r>
      <w:r w:rsidRPr="00215042">
        <w:rPr>
          <w:sz w:val="28"/>
          <w:szCs w:val="28"/>
        </w:rPr>
        <w:t>для</w:t>
      </w:r>
      <w:r w:rsidR="00215042">
        <w:rPr>
          <w:sz w:val="28"/>
          <w:szCs w:val="28"/>
        </w:rPr>
        <w:t xml:space="preserve"> </w:t>
      </w:r>
      <w:r w:rsidRPr="00215042">
        <w:rPr>
          <w:sz w:val="28"/>
          <w:szCs w:val="28"/>
        </w:rPr>
        <w:t>анализа</w:t>
      </w:r>
      <w:r w:rsidR="00215042">
        <w:rPr>
          <w:sz w:val="28"/>
          <w:szCs w:val="28"/>
        </w:rPr>
        <w:t xml:space="preserve"> </w:t>
      </w:r>
      <w:r w:rsidRPr="00215042">
        <w:rPr>
          <w:sz w:val="28"/>
          <w:szCs w:val="28"/>
        </w:rPr>
        <w:t>источников</w:t>
      </w:r>
      <w:r w:rsidR="00215042">
        <w:rPr>
          <w:sz w:val="28"/>
          <w:szCs w:val="28"/>
        </w:rPr>
        <w:t xml:space="preserve"> </w:t>
      </w:r>
      <w:r w:rsidRPr="00215042">
        <w:rPr>
          <w:sz w:val="28"/>
          <w:szCs w:val="28"/>
        </w:rPr>
        <w:t>финансирования</w:t>
      </w:r>
      <w:r w:rsidR="00215042">
        <w:rPr>
          <w:sz w:val="28"/>
          <w:szCs w:val="28"/>
        </w:rPr>
        <w:t xml:space="preserve"> </w:t>
      </w:r>
      <w:r w:rsidRPr="00215042">
        <w:rPr>
          <w:sz w:val="28"/>
          <w:szCs w:val="28"/>
        </w:rPr>
        <w:t>хозяйственной деятельности организации.</w:t>
      </w:r>
    </w:p>
    <w:p w:rsidR="00136CF2" w:rsidRPr="00215042" w:rsidRDefault="00136CF2" w:rsidP="00215042">
      <w:pPr>
        <w:spacing w:line="360" w:lineRule="auto"/>
        <w:ind w:firstLine="709"/>
        <w:jc w:val="both"/>
        <w:rPr>
          <w:sz w:val="28"/>
          <w:szCs w:val="28"/>
        </w:rPr>
      </w:pPr>
      <w:r w:rsidRPr="00215042">
        <w:rPr>
          <w:sz w:val="28"/>
          <w:szCs w:val="28"/>
        </w:rPr>
        <w:t>Заемный</w:t>
      </w:r>
      <w:r w:rsidR="00215042">
        <w:rPr>
          <w:sz w:val="28"/>
          <w:szCs w:val="28"/>
        </w:rPr>
        <w:t xml:space="preserve"> </w:t>
      </w:r>
      <w:r w:rsidRPr="00215042">
        <w:rPr>
          <w:sz w:val="28"/>
          <w:szCs w:val="28"/>
        </w:rPr>
        <w:t>капитал</w:t>
      </w:r>
      <w:r w:rsidR="00215042">
        <w:rPr>
          <w:sz w:val="28"/>
          <w:szCs w:val="28"/>
        </w:rPr>
        <w:t xml:space="preserve"> </w:t>
      </w:r>
      <w:r w:rsidRPr="00215042">
        <w:rPr>
          <w:sz w:val="28"/>
          <w:szCs w:val="28"/>
        </w:rPr>
        <w:t>характеризуется</w:t>
      </w:r>
      <w:r w:rsidR="00215042">
        <w:rPr>
          <w:sz w:val="28"/>
          <w:szCs w:val="28"/>
        </w:rPr>
        <w:t xml:space="preserve"> </w:t>
      </w:r>
      <w:r w:rsidRPr="00215042">
        <w:rPr>
          <w:sz w:val="28"/>
          <w:szCs w:val="28"/>
        </w:rPr>
        <w:t>следующими</w:t>
      </w:r>
      <w:r w:rsidR="00215042">
        <w:rPr>
          <w:sz w:val="28"/>
          <w:szCs w:val="28"/>
        </w:rPr>
        <w:t xml:space="preserve"> </w:t>
      </w:r>
      <w:r w:rsidRPr="00215042">
        <w:rPr>
          <w:sz w:val="28"/>
          <w:szCs w:val="28"/>
        </w:rPr>
        <w:t>положительными особенностями:</w:t>
      </w:r>
    </w:p>
    <w:p w:rsidR="00136CF2" w:rsidRPr="00215042" w:rsidRDefault="00136CF2" w:rsidP="00215042">
      <w:pPr>
        <w:spacing w:line="360" w:lineRule="auto"/>
        <w:ind w:firstLine="709"/>
        <w:jc w:val="both"/>
        <w:rPr>
          <w:sz w:val="28"/>
          <w:szCs w:val="28"/>
        </w:rPr>
      </w:pPr>
      <w:r w:rsidRPr="00215042">
        <w:rPr>
          <w:sz w:val="28"/>
          <w:szCs w:val="28"/>
        </w:rPr>
        <w:t>1. Достаточно широкими возможностями привлечения, особенно при высоком кредитном рейтинге предприятия, наличии залога или гарантии поручителя.</w:t>
      </w:r>
    </w:p>
    <w:p w:rsidR="00136CF2" w:rsidRPr="00215042" w:rsidRDefault="00136CF2" w:rsidP="00215042">
      <w:pPr>
        <w:spacing w:line="360" w:lineRule="auto"/>
        <w:ind w:firstLine="709"/>
        <w:jc w:val="both"/>
        <w:rPr>
          <w:sz w:val="28"/>
          <w:szCs w:val="28"/>
        </w:rPr>
      </w:pPr>
      <w:r w:rsidRPr="00215042">
        <w:rPr>
          <w:sz w:val="28"/>
          <w:szCs w:val="28"/>
        </w:rPr>
        <w:t>2.</w:t>
      </w:r>
      <w:r w:rsidR="00215042">
        <w:rPr>
          <w:sz w:val="28"/>
          <w:szCs w:val="28"/>
        </w:rPr>
        <w:t xml:space="preserve"> </w:t>
      </w:r>
      <w:r w:rsidRPr="00215042">
        <w:rPr>
          <w:sz w:val="28"/>
          <w:szCs w:val="28"/>
        </w:rPr>
        <w:t>Обеспечением</w:t>
      </w:r>
      <w:r w:rsidR="00215042">
        <w:rPr>
          <w:sz w:val="28"/>
          <w:szCs w:val="28"/>
        </w:rPr>
        <w:t xml:space="preserve"> </w:t>
      </w:r>
      <w:r w:rsidRPr="00215042">
        <w:rPr>
          <w:sz w:val="28"/>
          <w:szCs w:val="28"/>
        </w:rPr>
        <w:t>роста</w:t>
      </w:r>
      <w:r w:rsidR="00215042">
        <w:rPr>
          <w:sz w:val="28"/>
          <w:szCs w:val="28"/>
        </w:rPr>
        <w:t xml:space="preserve"> </w:t>
      </w:r>
      <w:r w:rsidRPr="00215042">
        <w:rPr>
          <w:sz w:val="28"/>
          <w:szCs w:val="28"/>
        </w:rPr>
        <w:t>финансового</w:t>
      </w:r>
      <w:r w:rsidR="00215042">
        <w:rPr>
          <w:sz w:val="28"/>
          <w:szCs w:val="28"/>
        </w:rPr>
        <w:t xml:space="preserve"> </w:t>
      </w:r>
      <w:r w:rsidRPr="00215042">
        <w:rPr>
          <w:sz w:val="28"/>
          <w:szCs w:val="28"/>
        </w:rPr>
        <w:t>потенциала</w:t>
      </w:r>
      <w:r w:rsidR="00215042">
        <w:rPr>
          <w:sz w:val="28"/>
          <w:szCs w:val="28"/>
        </w:rPr>
        <w:t xml:space="preserve"> </w:t>
      </w:r>
      <w:r w:rsidRPr="00215042">
        <w:rPr>
          <w:sz w:val="28"/>
          <w:szCs w:val="28"/>
        </w:rPr>
        <w:t>предприятия</w:t>
      </w:r>
      <w:r w:rsidR="00215042">
        <w:rPr>
          <w:sz w:val="28"/>
          <w:szCs w:val="28"/>
        </w:rPr>
        <w:t xml:space="preserve"> </w:t>
      </w:r>
      <w:r w:rsidRPr="00215042">
        <w:rPr>
          <w:sz w:val="28"/>
          <w:szCs w:val="28"/>
        </w:rPr>
        <w:t>при необходимости существенного расширения его</w:t>
      </w:r>
      <w:r w:rsidR="00215042">
        <w:rPr>
          <w:sz w:val="28"/>
          <w:szCs w:val="28"/>
        </w:rPr>
        <w:t xml:space="preserve"> </w:t>
      </w:r>
      <w:r w:rsidRPr="00215042">
        <w:rPr>
          <w:sz w:val="28"/>
          <w:szCs w:val="28"/>
        </w:rPr>
        <w:t>активов</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возрастания</w:t>
      </w:r>
      <w:r w:rsidR="00215042">
        <w:rPr>
          <w:sz w:val="28"/>
          <w:szCs w:val="28"/>
        </w:rPr>
        <w:t xml:space="preserve"> </w:t>
      </w:r>
      <w:r w:rsidRPr="00215042">
        <w:rPr>
          <w:sz w:val="28"/>
          <w:szCs w:val="28"/>
        </w:rPr>
        <w:t>темпов роста объема его хозяйственной деятельности.</w:t>
      </w:r>
    </w:p>
    <w:p w:rsidR="00136CF2" w:rsidRPr="00215042" w:rsidRDefault="00136CF2" w:rsidP="00215042">
      <w:pPr>
        <w:spacing w:line="360" w:lineRule="auto"/>
        <w:ind w:firstLine="709"/>
        <w:jc w:val="both"/>
        <w:rPr>
          <w:sz w:val="28"/>
          <w:szCs w:val="28"/>
        </w:rPr>
      </w:pPr>
      <w:r w:rsidRPr="00215042">
        <w:rPr>
          <w:sz w:val="28"/>
          <w:szCs w:val="28"/>
        </w:rPr>
        <w:t>3. Более низкой стоимостью в сравнении с собственным капиталом за счет обеспечения эффекта "налогового щита" (изъятия затрат по</w:t>
      </w:r>
      <w:r w:rsidR="00215042">
        <w:rPr>
          <w:sz w:val="28"/>
          <w:szCs w:val="28"/>
        </w:rPr>
        <w:t xml:space="preserve"> </w:t>
      </w:r>
      <w:r w:rsidRPr="00215042">
        <w:rPr>
          <w:sz w:val="28"/>
          <w:szCs w:val="28"/>
        </w:rPr>
        <w:t>его</w:t>
      </w:r>
      <w:r w:rsidR="00215042">
        <w:rPr>
          <w:sz w:val="28"/>
          <w:szCs w:val="28"/>
        </w:rPr>
        <w:t xml:space="preserve"> </w:t>
      </w:r>
      <w:r w:rsidRPr="00215042">
        <w:rPr>
          <w:sz w:val="28"/>
          <w:szCs w:val="28"/>
        </w:rPr>
        <w:t>обслуживанию из налогооблагаемой базы при уплате налога на прибыль).</w:t>
      </w:r>
    </w:p>
    <w:p w:rsidR="00136CF2" w:rsidRPr="00215042" w:rsidRDefault="00136CF2" w:rsidP="00215042">
      <w:pPr>
        <w:spacing w:line="360" w:lineRule="auto"/>
        <w:ind w:firstLine="709"/>
        <w:jc w:val="both"/>
        <w:rPr>
          <w:sz w:val="28"/>
          <w:szCs w:val="28"/>
        </w:rPr>
      </w:pPr>
      <w:r w:rsidRPr="00215042">
        <w:rPr>
          <w:sz w:val="28"/>
          <w:szCs w:val="28"/>
        </w:rPr>
        <w:t>4.</w:t>
      </w:r>
      <w:r w:rsidR="00215042">
        <w:rPr>
          <w:sz w:val="28"/>
          <w:szCs w:val="28"/>
        </w:rPr>
        <w:t xml:space="preserve"> </w:t>
      </w:r>
      <w:r w:rsidRPr="00215042">
        <w:rPr>
          <w:sz w:val="28"/>
          <w:szCs w:val="28"/>
        </w:rPr>
        <w:t>Способностью</w:t>
      </w:r>
      <w:r w:rsidR="00215042">
        <w:rPr>
          <w:sz w:val="28"/>
          <w:szCs w:val="28"/>
        </w:rPr>
        <w:t xml:space="preserve"> </w:t>
      </w:r>
      <w:r w:rsidRPr="00215042">
        <w:rPr>
          <w:sz w:val="28"/>
          <w:szCs w:val="28"/>
        </w:rPr>
        <w:t>генерировать</w:t>
      </w:r>
      <w:r w:rsidR="00215042">
        <w:rPr>
          <w:sz w:val="28"/>
          <w:szCs w:val="28"/>
        </w:rPr>
        <w:t xml:space="preserve"> </w:t>
      </w:r>
      <w:r w:rsidRPr="00215042">
        <w:rPr>
          <w:sz w:val="28"/>
          <w:szCs w:val="28"/>
        </w:rPr>
        <w:t>прирост</w:t>
      </w:r>
      <w:r w:rsidR="00215042">
        <w:rPr>
          <w:sz w:val="28"/>
          <w:szCs w:val="28"/>
        </w:rPr>
        <w:t xml:space="preserve"> </w:t>
      </w:r>
      <w:r w:rsidRPr="00215042">
        <w:rPr>
          <w:sz w:val="28"/>
          <w:szCs w:val="28"/>
        </w:rPr>
        <w:t>финансовой</w:t>
      </w:r>
      <w:r w:rsidR="00215042">
        <w:rPr>
          <w:sz w:val="28"/>
          <w:szCs w:val="28"/>
        </w:rPr>
        <w:t xml:space="preserve"> </w:t>
      </w:r>
      <w:r w:rsidRPr="00215042">
        <w:rPr>
          <w:sz w:val="28"/>
          <w:szCs w:val="28"/>
        </w:rPr>
        <w:t>рентабельности (коэффициента рентабельности собственного капитала).</w:t>
      </w:r>
    </w:p>
    <w:p w:rsidR="00136CF2" w:rsidRPr="00215042" w:rsidRDefault="00136CF2" w:rsidP="00215042">
      <w:pPr>
        <w:spacing w:line="360" w:lineRule="auto"/>
        <w:ind w:firstLine="709"/>
        <w:jc w:val="both"/>
        <w:rPr>
          <w:sz w:val="28"/>
          <w:szCs w:val="28"/>
        </w:rPr>
      </w:pPr>
      <w:r w:rsidRPr="00215042">
        <w:rPr>
          <w:sz w:val="28"/>
          <w:szCs w:val="28"/>
        </w:rPr>
        <w:t>В</w:t>
      </w:r>
      <w:r w:rsidR="00215042">
        <w:rPr>
          <w:sz w:val="28"/>
          <w:szCs w:val="28"/>
        </w:rPr>
        <w:t xml:space="preserve"> </w:t>
      </w:r>
      <w:r w:rsidRPr="00215042">
        <w:rPr>
          <w:sz w:val="28"/>
          <w:szCs w:val="28"/>
        </w:rPr>
        <w:t>то</w:t>
      </w:r>
      <w:r w:rsidR="00215042">
        <w:rPr>
          <w:sz w:val="28"/>
          <w:szCs w:val="28"/>
        </w:rPr>
        <w:t xml:space="preserve"> </w:t>
      </w:r>
      <w:r w:rsidRPr="00215042">
        <w:rPr>
          <w:sz w:val="28"/>
          <w:szCs w:val="28"/>
        </w:rPr>
        <w:t>же</w:t>
      </w:r>
      <w:r w:rsidR="00215042">
        <w:rPr>
          <w:sz w:val="28"/>
          <w:szCs w:val="28"/>
        </w:rPr>
        <w:t xml:space="preserve"> </w:t>
      </w:r>
      <w:r w:rsidRPr="00215042">
        <w:rPr>
          <w:sz w:val="28"/>
          <w:szCs w:val="28"/>
        </w:rPr>
        <w:t>время</w:t>
      </w:r>
      <w:r w:rsidR="00215042">
        <w:rPr>
          <w:sz w:val="28"/>
          <w:szCs w:val="28"/>
        </w:rPr>
        <w:t xml:space="preserve"> </w:t>
      </w:r>
      <w:r w:rsidRPr="00215042">
        <w:rPr>
          <w:sz w:val="28"/>
          <w:szCs w:val="28"/>
        </w:rPr>
        <w:t>использование</w:t>
      </w:r>
      <w:r w:rsidR="00215042">
        <w:rPr>
          <w:sz w:val="28"/>
          <w:szCs w:val="28"/>
        </w:rPr>
        <w:t xml:space="preserve"> </w:t>
      </w:r>
      <w:r w:rsidRPr="00215042">
        <w:rPr>
          <w:sz w:val="28"/>
          <w:szCs w:val="28"/>
        </w:rPr>
        <w:t>заемного</w:t>
      </w:r>
      <w:r w:rsidR="00215042">
        <w:rPr>
          <w:sz w:val="28"/>
          <w:szCs w:val="28"/>
        </w:rPr>
        <w:t xml:space="preserve"> </w:t>
      </w:r>
      <w:r w:rsidRPr="00215042">
        <w:rPr>
          <w:sz w:val="28"/>
          <w:szCs w:val="28"/>
        </w:rPr>
        <w:t>капитала</w:t>
      </w:r>
      <w:r w:rsidR="00215042">
        <w:rPr>
          <w:sz w:val="28"/>
          <w:szCs w:val="28"/>
        </w:rPr>
        <w:t xml:space="preserve"> </w:t>
      </w:r>
      <w:r w:rsidRPr="00215042">
        <w:rPr>
          <w:sz w:val="28"/>
          <w:szCs w:val="28"/>
        </w:rPr>
        <w:t>имеет</w:t>
      </w:r>
      <w:r w:rsidR="00215042">
        <w:rPr>
          <w:sz w:val="28"/>
          <w:szCs w:val="28"/>
        </w:rPr>
        <w:t xml:space="preserve"> </w:t>
      </w:r>
      <w:r w:rsidRPr="00215042">
        <w:rPr>
          <w:sz w:val="28"/>
          <w:szCs w:val="28"/>
        </w:rPr>
        <w:t>следующие недостатки:</w:t>
      </w:r>
    </w:p>
    <w:p w:rsidR="00136CF2" w:rsidRPr="00215042" w:rsidRDefault="00136CF2" w:rsidP="00215042">
      <w:pPr>
        <w:spacing w:line="360" w:lineRule="auto"/>
        <w:ind w:firstLine="709"/>
        <w:jc w:val="both"/>
        <w:rPr>
          <w:sz w:val="28"/>
          <w:szCs w:val="28"/>
        </w:rPr>
      </w:pPr>
      <w:r w:rsidRPr="00215042">
        <w:rPr>
          <w:sz w:val="28"/>
          <w:szCs w:val="28"/>
        </w:rPr>
        <w:t>1. Использование этого капитала генерирует наиболее опасные финансовые риски в хозяйственной деятельности предприятия — риск</w:t>
      </w:r>
      <w:r w:rsidR="00215042">
        <w:rPr>
          <w:sz w:val="28"/>
          <w:szCs w:val="28"/>
        </w:rPr>
        <w:t xml:space="preserve"> </w:t>
      </w:r>
      <w:r w:rsidRPr="00215042">
        <w:rPr>
          <w:sz w:val="28"/>
          <w:szCs w:val="28"/>
        </w:rPr>
        <w:t>снижения</w:t>
      </w:r>
      <w:r w:rsidR="00215042">
        <w:rPr>
          <w:sz w:val="28"/>
          <w:szCs w:val="28"/>
        </w:rPr>
        <w:t xml:space="preserve"> </w:t>
      </w:r>
      <w:r w:rsidRPr="00215042">
        <w:rPr>
          <w:sz w:val="28"/>
          <w:szCs w:val="28"/>
        </w:rPr>
        <w:t>финансовой устойчивости и потери платежеспособности. Уровень</w:t>
      </w:r>
      <w:r w:rsidR="00215042">
        <w:rPr>
          <w:sz w:val="28"/>
          <w:szCs w:val="28"/>
        </w:rPr>
        <w:t xml:space="preserve"> </w:t>
      </w:r>
      <w:r w:rsidRPr="00215042">
        <w:rPr>
          <w:sz w:val="28"/>
          <w:szCs w:val="28"/>
        </w:rPr>
        <w:t>этих</w:t>
      </w:r>
      <w:r w:rsidR="00215042">
        <w:rPr>
          <w:sz w:val="28"/>
          <w:szCs w:val="28"/>
        </w:rPr>
        <w:t xml:space="preserve"> </w:t>
      </w:r>
      <w:r w:rsidRPr="00215042">
        <w:rPr>
          <w:sz w:val="28"/>
          <w:szCs w:val="28"/>
        </w:rPr>
        <w:t>рисков</w:t>
      </w:r>
      <w:r w:rsidR="00215042">
        <w:rPr>
          <w:sz w:val="28"/>
          <w:szCs w:val="28"/>
        </w:rPr>
        <w:t xml:space="preserve"> </w:t>
      </w:r>
      <w:r w:rsidRPr="00215042">
        <w:rPr>
          <w:sz w:val="28"/>
          <w:szCs w:val="28"/>
        </w:rPr>
        <w:t>возрастает пропорционально росту удельного веса использования заемного капитала.</w:t>
      </w:r>
    </w:p>
    <w:p w:rsidR="00136CF2" w:rsidRPr="00215042" w:rsidRDefault="00136CF2" w:rsidP="00215042">
      <w:pPr>
        <w:spacing w:line="360" w:lineRule="auto"/>
        <w:ind w:firstLine="709"/>
        <w:jc w:val="both"/>
        <w:rPr>
          <w:sz w:val="28"/>
          <w:szCs w:val="28"/>
        </w:rPr>
      </w:pPr>
      <w:r w:rsidRPr="00215042">
        <w:rPr>
          <w:sz w:val="28"/>
          <w:szCs w:val="28"/>
        </w:rPr>
        <w:t>2.</w:t>
      </w:r>
      <w:r w:rsidR="00215042">
        <w:rPr>
          <w:sz w:val="28"/>
          <w:szCs w:val="28"/>
        </w:rPr>
        <w:t xml:space="preserve"> </w:t>
      </w:r>
      <w:r w:rsidRPr="00215042">
        <w:rPr>
          <w:sz w:val="28"/>
          <w:szCs w:val="28"/>
        </w:rPr>
        <w:t>Активы,</w:t>
      </w:r>
      <w:r w:rsidR="00215042">
        <w:rPr>
          <w:sz w:val="28"/>
          <w:szCs w:val="28"/>
        </w:rPr>
        <w:t xml:space="preserve"> </w:t>
      </w:r>
      <w:r w:rsidRPr="00215042">
        <w:rPr>
          <w:sz w:val="28"/>
          <w:szCs w:val="28"/>
        </w:rPr>
        <w:t>сформированные</w:t>
      </w:r>
      <w:r w:rsidR="00215042">
        <w:rPr>
          <w:sz w:val="28"/>
          <w:szCs w:val="28"/>
        </w:rPr>
        <w:t xml:space="preserve"> </w:t>
      </w:r>
      <w:r w:rsidRPr="00215042">
        <w:rPr>
          <w:sz w:val="28"/>
          <w:szCs w:val="28"/>
        </w:rPr>
        <w:t>за</w:t>
      </w:r>
      <w:r w:rsidR="00215042">
        <w:rPr>
          <w:sz w:val="28"/>
          <w:szCs w:val="28"/>
        </w:rPr>
        <w:t xml:space="preserve"> </w:t>
      </w:r>
      <w:r w:rsidRPr="00215042">
        <w:rPr>
          <w:sz w:val="28"/>
          <w:szCs w:val="28"/>
        </w:rPr>
        <w:t>счет</w:t>
      </w:r>
      <w:r w:rsidR="00215042">
        <w:rPr>
          <w:sz w:val="28"/>
          <w:szCs w:val="28"/>
        </w:rPr>
        <w:t xml:space="preserve"> </w:t>
      </w:r>
      <w:r w:rsidRPr="00215042">
        <w:rPr>
          <w:sz w:val="28"/>
          <w:szCs w:val="28"/>
        </w:rPr>
        <w:t>заемного</w:t>
      </w:r>
      <w:r w:rsidR="00215042">
        <w:rPr>
          <w:sz w:val="28"/>
          <w:szCs w:val="28"/>
        </w:rPr>
        <w:t xml:space="preserve"> </w:t>
      </w:r>
      <w:r w:rsidRPr="00215042">
        <w:rPr>
          <w:sz w:val="28"/>
          <w:szCs w:val="28"/>
        </w:rPr>
        <w:t>капитала,</w:t>
      </w:r>
      <w:r w:rsidR="00215042">
        <w:rPr>
          <w:sz w:val="28"/>
          <w:szCs w:val="28"/>
        </w:rPr>
        <w:t xml:space="preserve"> </w:t>
      </w:r>
      <w:r w:rsidRPr="00215042">
        <w:rPr>
          <w:sz w:val="28"/>
          <w:szCs w:val="28"/>
        </w:rPr>
        <w:t>генерируют меньшую (при прочих равных условиях) норму прибыли,</w:t>
      </w:r>
      <w:r w:rsidR="00215042">
        <w:rPr>
          <w:sz w:val="28"/>
          <w:szCs w:val="28"/>
        </w:rPr>
        <w:t xml:space="preserve"> </w:t>
      </w:r>
      <w:r w:rsidRPr="00215042">
        <w:rPr>
          <w:sz w:val="28"/>
          <w:szCs w:val="28"/>
        </w:rPr>
        <w:t>которая</w:t>
      </w:r>
      <w:r w:rsidR="00215042">
        <w:rPr>
          <w:sz w:val="28"/>
          <w:szCs w:val="28"/>
        </w:rPr>
        <w:t xml:space="preserve"> </w:t>
      </w:r>
      <w:r w:rsidRPr="00215042">
        <w:rPr>
          <w:sz w:val="28"/>
          <w:szCs w:val="28"/>
        </w:rPr>
        <w:t>снижается</w:t>
      </w:r>
      <w:r w:rsidR="00215042">
        <w:rPr>
          <w:sz w:val="28"/>
          <w:szCs w:val="28"/>
        </w:rPr>
        <w:t xml:space="preserve"> </w:t>
      </w:r>
      <w:r w:rsidRPr="00215042">
        <w:rPr>
          <w:sz w:val="28"/>
          <w:szCs w:val="28"/>
        </w:rPr>
        <w:t>на сумму выплачиваемого ссудного процента во</w:t>
      </w:r>
      <w:r w:rsidR="00215042">
        <w:rPr>
          <w:sz w:val="28"/>
          <w:szCs w:val="28"/>
        </w:rPr>
        <w:t xml:space="preserve"> </w:t>
      </w:r>
      <w:r w:rsidRPr="00215042">
        <w:rPr>
          <w:sz w:val="28"/>
          <w:szCs w:val="28"/>
        </w:rPr>
        <w:t>всех</w:t>
      </w:r>
      <w:r w:rsidR="00215042">
        <w:rPr>
          <w:sz w:val="28"/>
          <w:szCs w:val="28"/>
        </w:rPr>
        <w:t xml:space="preserve"> </w:t>
      </w:r>
      <w:r w:rsidRPr="00215042">
        <w:rPr>
          <w:sz w:val="28"/>
          <w:szCs w:val="28"/>
        </w:rPr>
        <w:t>его</w:t>
      </w:r>
      <w:r w:rsidR="00215042">
        <w:rPr>
          <w:sz w:val="28"/>
          <w:szCs w:val="28"/>
        </w:rPr>
        <w:t xml:space="preserve"> </w:t>
      </w:r>
      <w:r w:rsidRPr="00215042">
        <w:rPr>
          <w:sz w:val="28"/>
          <w:szCs w:val="28"/>
        </w:rPr>
        <w:t>формах</w:t>
      </w:r>
      <w:r w:rsidR="00215042">
        <w:rPr>
          <w:sz w:val="28"/>
          <w:szCs w:val="28"/>
        </w:rPr>
        <w:t xml:space="preserve"> </w:t>
      </w:r>
      <w:r w:rsidRPr="00215042">
        <w:rPr>
          <w:sz w:val="28"/>
          <w:szCs w:val="28"/>
        </w:rPr>
        <w:t>(процента</w:t>
      </w:r>
      <w:r w:rsidR="00215042">
        <w:rPr>
          <w:sz w:val="28"/>
          <w:szCs w:val="28"/>
        </w:rPr>
        <w:t xml:space="preserve"> </w:t>
      </w:r>
      <w:r w:rsidRPr="00215042">
        <w:rPr>
          <w:sz w:val="28"/>
          <w:szCs w:val="28"/>
        </w:rPr>
        <w:t>за банковский кредит; лизинговой ставки;</w:t>
      </w:r>
      <w:r w:rsidR="00215042">
        <w:rPr>
          <w:sz w:val="28"/>
          <w:szCs w:val="28"/>
        </w:rPr>
        <w:t xml:space="preserve"> </w:t>
      </w:r>
      <w:r w:rsidRPr="00215042">
        <w:rPr>
          <w:sz w:val="28"/>
          <w:szCs w:val="28"/>
        </w:rPr>
        <w:t>купонного</w:t>
      </w:r>
      <w:r w:rsidR="00215042">
        <w:rPr>
          <w:sz w:val="28"/>
          <w:szCs w:val="28"/>
        </w:rPr>
        <w:t xml:space="preserve"> </w:t>
      </w:r>
      <w:r w:rsidRPr="00215042">
        <w:rPr>
          <w:sz w:val="28"/>
          <w:szCs w:val="28"/>
        </w:rPr>
        <w:t>процента</w:t>
      </w:r>
      <w:r w:rsidR="00215042">
        <w:rPr>
          <w:sz w:val="28"/>
          <w:szCs w:val="28"/>
        </w:rPr>
        <w:t xml:space="preserve"> </w:t>
      </w:r>
      <w:r w:rsidRPr="00215042">
        <w:rPr>
          <w:sz w:val="28"/>
          <w:szCs w:val="28"/>
        </w:rPr>
        <w:t>по</w:t>
      </w:r>
      <w:r w:rsidR="00215042">
        <w:rPr>
          <w:sz w:val="28"/>
          <w:szCs w:val="28"/>
        </w:rPr>
        <w:t xml:space="preserve"> </w:t>
      </w:r>
      <w:r w:rsidRPr="00215042">
        <w:rPr>
          <w:sz w:val="28"/>
          <w:szCs w:val="28"/>
        </w:rPr>
        <w:t>облигациям; вексельного процента за товарный кредит и т.п.).</w:t>
      </w:r>
    </w:p>
    <w:p w:rsidR="00136CF2" w:rsidRPr="00215042" w:rsidRDefault="00136CF2" w:rsidP="00215042">
      <w:pPr>
        <w:spacing w:line="360" w:lineRule="auto"/>
        <w:ind w:firstLine="709"/>
        <w:jc w:val="both"/>
        <w:rPr>
          <w:sz w:val="28"/>
          <w:szCs w:val="28"/>
        </w:rPr>
      </w:pPr>
      <w:r w:rsidRPr="00215042">
        <w:rPr>
          <w:sz w:val="28"/>
          <w:szCs w:val="28"/>
        </w:rPr>
        <w:t>3.</w:t>
      </w:r>
      <w:r w:rsidR="00215042">
        <w:rPr>
          <w:sz w:val="28"/>
          <w:szCs w:val="28"/>
        </w:rPr>
        <w:t xml:space="preserve"> </w:t>
      </w:r>
      <w:r w:rsidRPr="00215042">
        <w:rPr>
          <w:sz w:val="28"/>
          <w:szCs w:val="28"/>
        </w:rPr>
        <w:t>Высокая</w:t>
      </w:r>
      <w:r w:rsidR="00215042">
        <w:rPr>
          <w:sz w:val="28"/>
          <w:szCs w:val="28"/>
        </w:rPr>
        <w:t xml:space="preserve"> </w:t>
      </w:r>
      <w:r w:rsidRPr="00215042">
        <w:rPr>
          <w:sz w:val="28"/>
          <w:szCs w:val="28"/>
        </w:rPr>
        <w:t>зависимость</w:t>
      </w:r>
      <w:r w:rsidR="00215042">
        <w:rPr>
          <w:sz w:val="28"/>
          <w:szCs w:val="28"/>
        </w:rPr>
        <w:t xml:space="preserve"> </w:t>
      </w:r>
      <w:r w:rsidRPr="00215042">
        <w:rPr>
          <w:sz w:val="28"/>
          <w:szCs w:val="28"/>
        </w:rPr>
        <w:t>стоимости</w:t>
      </w:r>
      <w:r w:rsidR="00215042">
        <w:rPr>
          <w:sz w:val="28"/>
          <w:szCs w:val="28"/>
        </w:rPr>
        <w:t xml:space="preserve"> </w:t>
      </w:r>
      <w:r w:rsidRPr="00215042">
        <w:rPr>
          <w:sz w:val="28"/>
          <w:szCs w:val="28"/>
        </w:rPr>
        <w:t>заемного</w:t>
      </w:r>
      <w:r w:rsidR="00215042">
        <w:rPr>
          <w:sz w:val="28"/>
          <w:szCs w:val="28"/>
        </w:rPr>
        <w:t xml:space="preserve"> </w:t>
      </w:r>
      <w:r w:rsidRPr="00215042">
        <w:rPr>
          <w:sz w:val="28"/>
          <w:szCs w:val="28"/>
        </w:rPr>
        <w:t>капитала</w:t>
      </w:r>
      <w:r w:rsidR="00215042">
        <w:rPr>
          <w:sz w:val="28"/>
          <w:szCs w:val="28"/>
        </w:rPr>
        <w:t xml:space="preserve"> </w:t>
      </w:r>
      <w:r w:rsidRPr="00215042">
        <w:rPr>
          <w:sz w:val="28"/>
          <w:szCs w:val="28"/>
        </w:rPr>
        <w:t>от</w:t>
      </w:r>
      <w:r w:rsidR="00215042">
        <w:rPr>
          <w:sz w:val="28"/>
          <w:szCs w:val="28"/>
        </w:rPr>
        <w:t xml:space="preserve"> </w:t>
      </w:r>
      <w:r w:rsidRPr="00215042">
        <w:rPr>
          <w:sz w:val="28"/>
          <w:szCs w:val="28"/>
        </w:rPr>
        <w:t>колебаний конъюнктуры финансового рынка. В ряде случаев при</w:t>
      </w:r>
      <w:r w:rsidR="00215042">
        <w:rPr>
          <w:sz w:val="28"/>
          <w:szCs w:val="28"/>
        </w:rPr>
        <w:t xml:space="preserve"> </w:t>
      </w:r>
      <w:r w:rsidRPr="00215042">
        <w:rPr>
          <w:sz w:val="28"/>
          <w:szCs w:val="28"/>
        </w:rPr>
        <w:t>снижении</w:t>
      </w:r>
      <w:r w:rsidR="00215042">
        <w:rPr>
          <w:sz w:val="28"/>
          <w:szCs w:val="28"/>
        </w:rPr>
        <w:t xml:space="preserve"> </w:t>
      </w:r>
      <w:r w:rsidRPr="00215042">
        <w:rPr>
          <w:sz w:val="28"/>
          <w:szCs w:val="28"/>
        </w:rPr>
        <w:t>средней</w:t>
      </w:r>
      <w:r w:rsidR="00215042">
        <w:rPr>
          <w:sz w:val="28"/>
          <w:szCs w:val="28"/>
        </w:rPr>
        <w:t xml:space="preserve"> </w:t>
      </w:r>
      <w:r w:rsidRPr="00215042">
        <w:rPr>
          <w:sz w:val="28"/>
          <w:szCs w:val="28"/>
        </w:rPr>
        <w:t>ставки ссудного</w:t>
      </w:r>
      <w:r w:rsidR="00215042">
        <w:rPr>
          <w:sz w:val="28"/>
          <w:szCs w:val="28"/>
        </w:rPr>
        <w:t xml:space="preserve"> </w:t>
      </w:r>
      <w:r w:rsidRPr="00215042">
        <w:rPr>
          <w:sz w:val="28"/>
          <w:szCs w:val="28"/>
        </w:rPr>
        <w:t>процента</w:t>
      </w:r>
      <w:r w:rsidR="00215042">
        <w:rPr>
          <w:sz w:val="28"/>
          <w:szCs w:val="28"/>
        </w:rPr>
        <w:t xml:space="preserve"> </w:t>
      </w:r>
      <w:r w:rsidRPr="00215042">
        <w:rPr>
          <w:sz w:val="28"/>
          <w:szCs w:val="28"/>
        </w:rPr>
        <w:t>на</w:t>
      </w:r>
      <w:r w:rsidR="00215042">
        <w:rPr>
          <w:sz w:val="28"/>
          <w:szCs w:val="28"/>
        </w:rPr>
        <w:t xml:space="preserve"> </w:t>
      </w:r>
      <w:r w:rsidRPr="00215042">
        <w:rPr>
          <w:sz w:val="28"/>
          <w:szCs w:val="28"/>
        </w:rPr>
        <w:t>рынке</w:t>
      </w:r>
      <w:r w:rsidR="00215042">
        <w:rPr>
          <w:sz w:val="28"/>
          <w:szCs w:val="28"/>
        </w:rPr>
        <w:t xml:space="preserve"> </w:t>
      </w:r>
      <w:r w:rsidRPr="00215042">
        <w:rPr>
          <w:sz w:val="28"/>
          <w:szCs w:val="28"/>
        </w:rPr>
        <w:t>использование</w:t>
      </w:r>
      <w:r w:rsidR="00215042">
        <w:rPr>
          <w:sz w:val="28"/>
          <w:szCs w:val="28"/>
        </w:rPr>
        <w:t xml:space="preserve"> </w:t>
      </w:r>
      <w:r w:rsidRPr="00215042">
        <w:rPr>
          <w:sz w:val="28"/>
          <w:szCs w:val="28"/>
        </w:rPr>
        <w:t>ранее</w:t>
      </w:r>
      <w:r w:rsidR="00215042">
        <w:rPr>
          <w:sz w:val="28"/>
          <w:szCs w:val="28"/>
        </w:rPr>
        <w:t xml:space="preserve"> </w:t>
      </w:r>
      <w:r w:rsidRPr="00215042">
        <w:rPr>
          <w:sz w:val="28"/>
          <w:szCs w:val="28"/>
        </w:rPr>
        <w:t>полученных</w:t>
      </w:r>
      <w:r w:rsidR="00215042">
        <w:rPr>
          <w:sz w:val="28"/>
          <w:szCs w:val="28"/>
        </w:rPr>
        <w:t xml:space="preserve"> </w:t>
      </w:r>
      <w:r w:rsidRPr="00215042">
        <w:rPr>
          <w:sz w:val="28"/>
          <w:szCs w:val="28"/>
        </w:rPr>
        <w:t>кредитов (особенно на долгосрочной основе) становится предприятию невыгодным в</w:t>
      </w:r>
      <w:r w:rsidR="00215042">
        <w:rPr>
          <w:sz w:val="28"/>
          <w:szCs w:val="28"/>
        </w:rPr>
        <w:t xml:space="preserve"> </w:t>
      </w:r>
      <w:r w:rsidRPr="00215042">
        <w:rPr>
          <w:sz w:val="28"/>
          <w:szCs w:val="28"/>
        </w:rPr>
        <w:t>связи с наличием более дешевых альтернативных источников кредитных ресурсов.</w:t>
      </w:r>
    </w:p>
    <w:p w:rsidR="00136CF2" w:rsidRPr="00215042" w:rsidRDefault="00136CF2" w:rsidP="00215042">
      <w:pPr>
        <w:spacing w:line="360" w:lineRule="auto"/>
        <w:ind w:firstLine="709"/>
        <w:jc w:val="both"/>
        <w:rPr>
          <w:sz w:val="28"/>
          <w:szCs w:val="28"/>
        </w:rPr>
      </w:pPr>
      <w:r w:rsidRPr="00215042">
        <w:rPr>
          <w:sz w:val="28"/>
          <w:szCs w:val="28"/>
        </w:rPr>
        <w:t>4. Сложность процедуры привлечения (особенно в больших размерах),</w:t>
      </w:r>
      <w:r w:rsidR="00215042">
        <w:rPr>
          <w:sz w:val="28"/>
          <w:szCs w:val="28"/>
        </w:rPr>
        <w:t xml:space="preserve"> </w:t>
      </w:r>
      <w:r w:rsidRPr="00215042">
        <w:rPr>
          <w:sz w:val="28"/>
          <w:szCs w:val="28"/>
        </w:rPr>
        <w:t>так как</w:t>
      </w:r>
      <w:r w:rsidR="00215042">
        <w:rPr>
          <w:sz w:val="28"/>
          <w:szCs w:val="28"/>
        </w:rPr>
        <w:t xml:space="preserve"> </w:t>
      </w:r>
      <w:r w:rsidRPr="00215042">
        <w:rPr>
          <w:sz w:val="28"/>
          <w:szCs w:val="28"/>
        </w:rPr>
        <w:t>предоставление</w:t>
      </w:r>
      <w:r w:rsidR="00215042">
        <w:rPr>
          <w:sz w:val="28"/>
          <w:szCs w:val="28"/>
        </w:rPr>
        <w:t xml:space="preserve"> </w:t>
      </w:r>
      <w:r w:rsidRPr="00215042">
        <w:rPr>
          <w:sz w:val="28"/>
          <w:szCs w:val="28"/>
        </w:rPr>
        <w:t>кредитных</w:t>
      </w:r>
      <w:r w:rsidR="00215042">
        <w:rPr>
          <w:sz w:val="28"/>
          <w:szCs w:val="28"/>
        </w:rPr>
        <w:t xml:space="preserve"> </w:t>
      </w:r>
      <w:r w:rsidRPr="00215042">
        <w:rPr>
          <w:sz w:val="28"/>
          <w:szCs w:val="28"/>
        </w:rPr>
        <w:t>ресурсов</w:t>
      </w:r>
      <w:r w:rsidR="00215042">
        <w:rPr>
          <w:sz w:val="28"/>
          <w:szCs w:val="28"/>
        </w:rPr>
        <w:t xml:space="preserve"> </w:t>
      </w:r>
      <w:r w:rsidRPr="00215042">
        <w:rPr>
          <w:sz w:val="28"/>
          <w:szCs w:val="28"/>
        </w:rPr>
        <w:t>зависит</w:t>
      </w:r>
      <w:r w:rsidR="00215042">
        <w:rPr>
          <w:sz w:val="28"/>
          <w:szCs w:val="28"/>
        </w:rPr>
        <w:t xml:space="preserve"> </w:t>
      </w:r>
      <w:r w:rsidRPr="00215042">
        <w:rPr>
          <w:sz w:val="28"/>
          <w:szCs w:val="28"/>
        </w:rPr>
        <w:t>от</w:t>
      </w:r>
      <w:r w:rsidR="00215042">
        <w:rPr>
          <w:sz w:val="28"/>
          <w:szCs w:val="28"/>
        </w:rPr>
        <w:t xml:space="preserve"> </w:t>
      </w:r>
      <w:r w:rsidRPr="00215042">
        <w:rPr>
          <w:sz w:val="28"/>
          <w:szCs w:val="28"/>
        </w:rPr>
        <w:t>решения</w:t>
      </w:r>
      <w:r w:rsidR="00215042">
        <w:rPr>
          <w:sz w:val="28"/>
          <w:szCs w:val="28"/>
        </w:rPr>
        <w:t xml:space="preserve"> </w:t>
      </w:r>
      <w:r w:rsidRPr="00215042">
        <w:rPr>
          <w:sz w:val="28"/>
          <w:szCs w:val="28"/>
        </w:rPr>
        <w:t>других хозяйствующих</w:t>
      </w:r>
      <w:r w:rsidR="00215042">
        <w:rPr>
          <w:sz w:val="28"/>
          <w:szCs w:val="28"/>
        </w:rPr>
        <w:t xml:space="preserve"> </w:t>
      </w:r>
      <w:r w:rsidRPr="00215042">
        <w:rPr>
          <w:sz w:val="28"/>
          <w:szCs w:val="28"/>
        </w:rPr>
        <w:t>субъектов</w:t>
      </w:r>
      <w:r w:rsidR="00215042">
        <w:rPr>
          <w:sz w:val="28"/>
          <w:szCs w:val="28"/>
        </w:rPr>
        <w:t xml:space="preserve"> </w:t>
      </w:r>
      <w:r w:rsidRPr="00215042">
        <w:rPr>
          <w:sz w:val="28"/>
          <w:szCs w:val="28"/>
        </w:rPr>
        <w:t>(кредиторов),</w:t>
      </w:r>
      <w:r w:rsidR="00215042">
        <w:rPr>
          <w:sz w:val="28"/>
          <w:szCs w:val="28"/>
        </w:rPr>
        <w:t xml:space="preserve"> </w:t>
      </w:r>
      <w:r w:rsidRPr="00215042">
        <w:rPr>
          <w:sz w:val="28"/>
          <w:szCs w:val="28"/>
        </w:rPr>
        <w:t>требует</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ряде</w:t>
      </w:r>
      <w:r w:rsidR="00215042">
        <w:rPr>
          <w:sz w:val="28"/>
          <w:szCs w:val="28"/>
        </w:rPr>
        <w:t xml:space="preserve"> </w:t>
      </w:r>
      <w:r w:rsidRPr="00215042">
        <w:rPr>
          <w:sz w:val="28"/>
          <w:szCs w:val="28"/>
        </w:rPr>
        <w:t>случаев соответствующих сторонних гарантий или залога (при этом</w:t>
      </w:r>
      <w:r w:rsidR="00215042">
        <w:rPr>
          <w:sz w:val="28"/>
          <w:szCs w:val="28"/>
        </w:rPr>
        <w:t xml:space="preserve"> </w:t>
      </w:r>
      <w:r w:rsidRPr="00215042">
        <w:rPr>
          <w:sz w:val="28"/>
          <w:szCs w:val="28"/>
        </w:rPr>
        <w:t>гарантии</w:t>
      </w:r>
      <w:r w:rsidR="00215042">
        <w:rPr>
          <w:sz w:val="28"/>
          <w:szCs w:val="28"/>
        </w:rPr>
        <w:t xml:space="preserve"> </w:t>
      </w:r>
      <w:r w:rsidRPr="00215042">
        <w:rPr>
          <w:sz w:val="28"/>
          <w:szCs w:val="28"/>
        </w:rPr>
        <w:t>страховых компаний, банков или других</w:t>
      </w:r>
      <w:r w:rsidR="00215042">
        <w:rPr>
          <w:sz w:val="28"/>
          <w:szCs w:val="28"/>
        </w:rPr>
        <w:t xml:space="preserve"> </w:t>
      </w:r>
      <w:r w:rsidRPr="00215042">
        <w:rPr>
          <w:sz w:val="28"/>
          <w:szCs w:val="28"/>
        </w:rPr>
        <w:t>хозяйствующих</w:t>
      </w:r>
      <w:r w:rsidR="00215042">
        <w:rPr>
          <w:sz w:val="28"/>
          <w:szCs w:val="28"/>
        </w:rPr>
        <w:t xml:space="preserve"> </w:t>
      </w:r>
      <w:r w:rsidRPr="00215042">
        <w:rPr>
          <w:sz w:val="28"/>
          <w:szCs w:val="28"/>
        </w:rPr>
        <w:t>субъектов</w:t>
      </w:r>
      <w:r w:rsidR="00215042">
        <w:rPr>
          <w:sz w:val="28"/>
          <w:szCs w:val="28"/>
        </w:rPr>
        <w:t xml:space="preserve"> </w:t>
      </w:r>
      <w:r w:rsidRPr="00215042">
        <w:rPr>
          <w:sz w:val="28"/>
          <w:szCs w:val="28"/>
        </w:rPr>
        <w:t>предоставляются,</w:t>
      </w:r>
      <w:r w:rsidR="00215042">
        <w:rPr>
          <w:sz w:val="28"/>
          <w:szCs w:val="28"/>
        </w:rPr>
        <w:t xml:space="preserve"> </w:t>
      </w:r>
      <w:r w:rsidRPr="00215042">
        <w:rPr>
          <w:sz w:val="28"/>
          <w:szCs w:val="28"/>
        </w:rPr>
        <w:t>как правило, на платной основе).</w:t>
      </w:r>
    </w:p>
    <w:p w:rsidR="00136CF2" w:rsidRPr="00215042" w:rsidRDefault="00136CF2" w:rsidP="00215042">
      <w:pPr>
        <w:spacing w:line="360" w:lineRule="auto"/>
        <w:ind w:firstLine="709"/>
        <w:jc w:val="both"/>
        <w:rPr>
          <w:sz w:val="28"/>
          <w:szCs w:val="28"/>
        </w:rPr>
      </w:pPr>
      <w:r w:rsidRPr="00215042">
        <w:rPr>
          <w:sz w:val="28"/>
          <w:szCs w:val="28"/>
        </w:rPr>
        <w:t>Таким образом, предприятие, использующее заемный капитал, имеет</w:t>
      </w:r>
      <w:r w:rsidR="00215042">
        <w:rPr>
          <w:sz w:val="28"/>
          <w:szCs w:val="28"/>
        </w:rPr>
        <w:t xml:space="preserve"> </w:t>
      </w:r>
      <w:r w:rsidRPr="00215042">
        <w:rPr>
          <w:sz w:val="28"/>
          <w:szCs w:val="28"/>
        </w:rPr>
        <w:t>более высокий</w:t>
      </w:r>
      <w:r w:rsidR="00215042">
        <w:rPr>
          <w:sz w:val="28"/>
          <w:szCs w:val="28"/>
        </w:rPr>
        <w:t xml:space="preserve"> </w:t>
      </w:r>
      <w:r w:rsidRPr="00215042">
        <w:rPr>
          <w:sz w:val="28"/>
          <w:szCs w:val="28"/>
        </w:rPr>
        <w:t>финансовый</w:t>
      </w:r>
      <w:r w:rsidR="00215042">
        <w:rPr>
          <w:sz w:val="28"/>
          <w:szCs w:val="28"/>
        </w:rPr>
        <w:t xml:space="preserve"> </w:t>
      </w:r>
      <w:r w:rsidRPr="00215042">
        <w:rPr>
          <w:sz w:val="28"/>
          <w:szCs w:val="28"/>
        </w:rPr>
        <w:t>потенциал</w:t>
      </w:r>
      <w:r w:rsidR="00215042">
        <w:rPr>
          <w:sz w:val="28"/>
          <w:szCs w:val="28"/>
        </w:rPr>
        <w:t xml:space="preserve"> </w:t>
      </w:r>
      <w:r w:rsidRPr="00215042">
        <w:rPr>
          <w:sz w:val="28"/>
          <w:szCs w:val="28"/>
        </w:rPr>
        <w:t>своего</w:t>
      </w:r>
      <w:r w:rsidR="00215042">
        <w:rPr>
          <w:sz w:val="28"/>
          <w:szCs w:val="28"/>
        </w:rPr>
        <w:t xml:space="preserve"> </w:t>
      </w:r>
      <w:r w:rsidRPr="00215042">
        <w:rPr>
          <w:sz w:val="28"/>
          <w:szCs w:val="28"/>
        </w:rPr>
        <w:t>развития</w:t>
      </w:r>
      <w:r w:rsidR="00215042">
        <w:rPr>
          <w:sz w:val="28"/>
          <w:szCs w:val="28"/>
        </w:rPr>
        <w:t xml:space="preserve"> </w:t>
      </w:r>
      <w:r w:rsidRPr="00215042">
        <w:rPr>
          <w:sz w:val="28"/>
          <w:szCs w:val="28"/>
        </w:rPr>
        <w:t>(за</w:t>
      </w:r>
      <w:r w:rsidR="00215042">
        <w:rPr>
          <w:sz w:val="28"/>
          <w:szCs w:val="28"/>
        </w:rPr>
        <w:t xml:space="preserve"> </w:t>
      </w:r>
      <w:r w:rsidRPr="00215042">
        <w:rPr>
          <w:sz w:val="28"/>
          <w:szCs w:val="28"/>
        </w:rPr>
        <w:t>счет</w:t>
      </w:r>
      <w:r w:rsidR="00215042">
        <w:rPr>
          <w:sz w:val="28"/>
          <w:szCs w:val="28"/>
        </w:rPr>
        <w:t xml:space="preserve"> </w:t>
      </w:r>
      <w:r w:rsidRPr="00215042">
        <w:rPr>
          <w:sz w:val="28"/>
          <w:szCs w:val="28"/>
        </w:rPr>
        <w:t>формирования дополнительного</w:t>
      </w:r>
      <w:r w:rsidR="00215042">
        <w:rPr>
          <w:sz w:val="28"/>
          <w:szCs w:val="28"/>
        </w:rPr>
        <w:t xml:space="preserve"> </w:t>
      </w:r>
      <w:r w:rsidRPr="00215042">
        <w:rPr>
          <w:sz w:val="28"/>
          <w:szCs w:val="28"/>
        </w:rPr>
        <w:t>объема</w:t>
      </w:r>
      <w:r w:rsidR="00215042">
        <w:rPr>
          <w:sz w:val="28"/>
          <w:szCs w:val="28"/>
        </w:rPr>
        <w:t xml:space="preserve"> </w:t>
      </w:r>
      <w:r w:rsidRPr="00215042">
        <w:rPr>
          <w:sz w:val="28"/>
          <w:szCs w:val="28"/>
        </w:rPr>
        <w:t>активов)</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возможности</w:t>
      </w:r>
      <w:r w:rsidR="00215042">
        <w:rPr>
          <w:sz w:val="28"/>
          <w:szCs w:val="28"/>
        </w:rPr>
        <w:t xml:space="preserve"> </w:t>
      </w:r>
      <w:r w:rsidRPr="00215042">
        <w:rPr>
          <w:sz w:val="28"/>
          <w:szCs w:val="28"/>
        </w:rPr>
        <w:t>прироста</w:t>
      </w:r>
      <w:r w:rsidR="00215042">
        <w:rPr>
          <w:sz w:val="28"/>
          <w:szCs w:val="28"/>
        </w:rPr>
        <w:t xml:space="preserve"> </w:t>
      </w:r>
      <w:r w:rsidRPr="00215042">
        <w:rPr>
          <w:sz w:val="28"/>
          <w:szCs w:val="28"/>
        </w:rPr>
        <w:t>финансовой рентабельности деятельности, однако в</w:t>
      </w:r>
      <w:r w:rsidR="00215042">
        <w:rPr>
          <w:sz w:val="28"/>
          <w:szCs w:val="28"/>
        </w:rPr>
        <w:t xml:space="preserve"> </w:t>
      </w:r>
      <w:r w:rsidRPr="00215042">
        <w:rPr>
          <w:sz w:val="28"/>
          <w:szCs w:val="28"/>
        </w:rPr>
        <w:t>большей</w:t>
      </w:r>
      <w:r w:rsidR="00215042">
        <w:rPr>
          <w:sz w:val="28"/>
          <w:szCs w:val="28"/>
        </w:rPr>
        <w:t xml:space="preserve"> </w:t>
      </w:r>
      <w:r w:rsidRPr="00215042">
        <w:rPr>
          <w:sz w:val="28"/>
          <w:szCs w:val="28"/>
        </w:rPr>
        <w:t>мере</w:t>
      </w:r>
      <w:r w:rsidR="00215042">
        <w:rPr>
          <w:sz w:val="28"/>
          <w:szCs w:val="28"/>
        </w:rPr>
        <w:t xml:space="preserve"> </w:t>
      </w:r>
      <w:r w:rsidRPr="00215042">
        <w:rPr>
          <w:sz w:val="28"/>
          <w:szCs w:val="28"/>
        </w:rPr>
        <w:t>генерирует</w:t>
      </w:r>
      <w:r w:rsidR="00215042">
        <w:rPr>
          <w:sz w:val="28"/>
          <w:szCs w:val="28"/>
        </w:rPr>
        <w:t xml:space="preserve"> </w:t>
      </w:r>
      <w:r w:rsidRPr="00215042">
        <w:rPr>
          <w:sz w:val="28"/>
          <w:szCs w:val="28"/>
        </w:rPr>
        <w:t>финансовый риск и угрозу банкротства (возрастающие по мере</w:t>
      </w:r>
      <w:r w:rsidR="00215042">
        <w:rPr>
          <w:sz w:val="28"/>
          <w:szCs w:val="28"/>
        </w:rPr>
        <w:t xml:space="preserve"> </w:t>
      </w:r>
      <w:r w:rsidRPr="00215042">
        <w:rPr>
          <w:sz w:val="28"/>
          <w:szCs w:val="28"/>
        </w:rPr>
        <w:t>увеличения</w:t>
      </w:r>
      <w:r w:rsidR="00215042">
        <w:rPr>
          <w:sz w:val="28"/>
          <w:szCs w:val="28"/>
        </w:rPr>
        <w:t xml:space="preserve"> </w:t>
      </w:r>
      <w:r w:rsidRPr="00215042">
        <w:rPr>
          <w:sz w:val="28"/>
          <w:szCs w:val="28"/>
        </w:rPr>
        <w:t>удельного</w:t>
      </w:r>
      <w:r w:rsidR="00215042">
        <w:rPr>
          <w:sz w:val="28"/>
          <w:szCs w:val="28"/>
        </w:rPr>
        <w:t xml:space="preserve"> </w:t>
      </w:r>
      <w:r w:rsidRPr="00215042">
        <w:rPr>
          <w:sz w:val="28"/>
          <w:szCs w:val="28"/>
        </w:rPr>
        <w:t>веса заемных средств в общей сумме используемого капитала).[8]</w:t>
      </w:r>
    </w:p>
    <w:p w:rsidR="00136CF2" w:rsidRPr="00215042" w:rsidRDefault="00136CF2"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1.3 Методология расчета структуры совокупного капитала</w:t>
      </w:r>
    </w:p>
    <w:p w:rsidR="00136CF2" w:rsidRPr="00215042" w:rsidRDefault="00136CF2"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В современных условиях структура</w:t>
      </w:r>
      <w:r w:rsidR="004347F1">
        <w:rPr>
          <w:sz w:val="28"/>
          <w:szCs w:val="28"/>
        </w:rPr>
        <w:t xml:space="preserve"> капитала является тем фактором</w:t>
      </w:r>
      <w:r w:rsidRPr="00215042">
        <w:rPr>
          <w:sz w:val="28"/>
          <w:szCs w:val="28"/>
        </w:rPr>
        <w:t>, который оказывает непосредственное влияние на финансовое состояние хозяйствующего субъекта.</w:t>
      </w:r>
    </w:p>
    <w:p w:rsidR="00136CF2" w:rsidRPr="00215042" w:rsidRDefault="00136CF2" w:rsidP="00215042">
      <w:pPr>
        <w:spacing w:line="360" w:lineRule="auto"/>
        <w:ind w:firstLine="709"/>
        <w:jc w:val="both"/>
        <w:rPr>
          <w:sz w:val="28"/>
          <w:szCs w:val="28"/>
        </w:rPr>
      </w:pPr>
      <w:r w:rsidRPr="00215042">
        <w:rPr>
          <w:sz w:val="28"/>
          <w:szCs w:val="28"/>
        </w:rPr>
        <w:t>Важным вопросом в анализе структуры источников средств является оценка рациональности соотношения собственных и заемных средств. Финансирование предприятия за счет собственного капитала может осуществляться, во-первых, путем реинвестирования прибыли, и во-вторых, за счет увеличения капитала предприятия (выпуск новых долевых ценных бумаг).</w:t>
      </w:r>
    </w:p>
    <w:p w:rsidR="00136CF2" w:rsidRDefault="00136CF2" w:rsidP="00215042">
      <w:pPr>
        <w:spacing w:line="360" w:lineRule="auto"/>
        <w:ind w:firstLine="709"/>
        <w:jc w:val="both"/>
        <w:rPr>
          <w:sz w:val="28"/>
          <w:szCs w:val="28"/>
        </w:rPr>
      </w:pPr>
      <w:r w:rsidRPr="00215042">
        <w:rPr>
          <w:sz w:val="28"/>
          <w:szCs w:val="28"/>
        </w:rPr>
        <w:t>К основным показателям, характеризующим структуру совокупного капитала, относятся коэффициент независимости, коэффициент финансовой устойчивости, коэффициент зависимости от долгосрочного заемного капитала, коэффициент финансирования и некоторые другие. Основное назначение данных коэффициентов состоит в том, чтобы охарактеризовать степень защиты интересов кредиторов и финансовую устойчивость организации. Ниже приведены формулы для расчета данных коэффициентов.</w:t>
      </w:r>
    </w:p>
    <w:p w:rsidR="004347F1" w:rsidRPr="00215042" w:rsidRDefault="004347F1" w:rsidP="00215042">
      <w:pPr>
        <w:spacing w:line="360" w:lineRule="auto"/>
        <w:ind w:firstLine="709"/>
        <w:jc w:val="both"/>
        <w:rPr>
          <w:sz w:val="28"/>
          <w:szCs w:val="28"/>
        </w:rPr>
      </w:pPr>
    </w:p>
    <w:p w:rsidR="00136CF2" w:rsidRPr="00215042" w:rsidRDefault="000A39E2" w:rsidP="00215042">
      <w:pPr>
        <w:pStyle w:val="a6"/>
        <w:tabs>
          <w:tab w:val="left" w:pos="1080"/>
          <w:tab w:val="left" w:pos="8460"/>
        </w:tabs>
        <w:spacing w:before="0" w:after="0" w:line="360" w:lineRule="auto"/>
        <w:ind w:firstLine="709"/>
        <w:jc w:val="both"/>
        <w:rPr>
          <w:b w:val="0"/>
          <w:bCs w:val="0"/>
          <w:sz w:val="28"/>
          <w:szCs w:val="28"/>
        </w:rPr>
      </w:pPr>
      <w:r>
        <w:rPr>
          <w:b w:val="0"/>
          <w:bCs w:val="0"/>
          <w:position w:val="-24"/>
          <w:sz w:val="28"/>
          <w:szCs w:val="28"/>
          <w:lang w:val="en-US"/>
        </w:rPr>
        <w:pict>
          <v:shape id="_x0000_i1026" type="#_x0000_t75" style="width:185.25pt;height:30.75pt">
            <v:imagedata r:id="rId8" o:title=""/>
          </v:shape>
        </w:pict>
      </w:r>
      <w:r w:rsidR="00136CF2" w:rsidRPr="00215042">
        <w:rPr>
          <w:b w:val="0"/>
          <w:bCs w:val="0"/>
          <w:sz w:val="28"/>
          <w:szCs w:val="28"/>
        </w:rPr>
        <w:tab/>
        <w:t>(1.2)</w:t>
      </w:r>
    </w:p>
    <w:p w:rsidR="00136CF2" w:rsidRPr="00215042" w:rsidRDefault="00136CF2" w:rsidP="00215042">
      <w:pPr>
        <w:spacing w:line="360" w:lineRule="auto"/>
        <w:ind w:firstLine="709"/>
        <w:jc w:val="both"/>
        <w:rPr>
          <w:sz w:val="28"/>
        </w:rPr>
      </w:pPr>
    </w:p>
    <w:p w:rsidR="00136CF2" w:rsidRPr="00215042" w:rsidRDefault="00136CF2" w:rsidP="00215042">
      <w:pPr>
        <w:spacing w:line="360" w:lineRule="auto"/>
        <w:ind w:firstLine="709"/>
        <w:jc w:val="both"/>
        <w:rPr>
          <w:sz w:val="28"/>
          <w:szCs w:val="28"/>
        </w:rPr>
      </w:pPr>
      <w:r w:rsidRPr="00215042">
        <w:rPr>
          <w:sz w:val="28"/>
          <w:szCs w:val="28"/>
        </w:rPr>
        <w:t xml:space="preserve">Этот коэффициент важен как для инвесторов, так и для кредиторов предприятия, поскольку характеризует долю средств, вложенных собственниками в общую стоимость имущества предприятия. Он указывает, насколько предприятие может уменьшить величину активов без нанесения ущерба интересам кредиторов. </w:t>
      </w:r>
    </w:p>
    <w:p w:rsidR="00136CF2" w:rsidRDefault="00136CF2" w:rsidP="00215042">
      <w:pPr>
        <w:spacing w:line="360" w:lineRule="auto"/>
        <w:ind w:firstLine="709"/>
        <w:jc w:val="both"/>
        <w:rPr>
          <w:sz w:val="28"/>
          <w:szCs w:val="28"/>
        </w:rPr>
      </w:pPr>
      <w:r w:rsidRPr="00215042">
        <w:rPr>
          <w:sz w:val="28"/>
          <w:szCs w:val="28"/>
        </w:rPr>
        <w:t>Считается, что если этот коэффициент больше или равен 50%, то риск кредиторов минимален: реализовав половину имущества, сформированного за счет собственных средств, предприятие сможет погасить свои долговые обязательства. Следует подчеркнуть, что данное положение не может использоваться как общее правило. Оно нуждается в уточнении с учетом специфики деятельности предприятия и прежде всего его отраслевой принадлежности.</w:t>
      </w:r>
    </w:p>
    <w:p w:rsidR="004347F1" w:rsidRPr="00215042" w:rsidRDefault="004347F1" w:rsidP="00215042">
      <w:pPr>
        <w:spacing w:line="360" w:lineRule="auto"/>
        <w:ind w:firstLine="709"/>
        <w:jc w:val="both"/>
        <w:rPr>
          <w:sz w:val="28"/>
          <w:szCs w:val="28"/>
        </w:rPr>
      </w:pPr>
    </w:p>
    <w:p w:rsidR="00136CF2" w:rsidRPr="00215042" w:rsidRDefault="000A39E2" w:rsidP="00215042">
      <w:pPr>
        <w:pStyle w:val="a6"/>
        <w:tabs>
          <w:tab w:val="left" w:pos="1080"/>
          <w:tab w:val="left" w:pos="8460"/>
        </w:tabs>
        <w:spacing w:before="0" w:after="0" w:line="360" w:lineRule="auto"/>
        <w:ind w:firstLine="709"/>
        <w:jc w:val="both"/>
        <w:rPr>
          <w:b w:val="0"/>
          <w:bCs w:val="0"/>
          <w:sz w:val="28"/>
          <w:szCs w:val="28"/>
        </w:rPr>
      </w:pPr>
      <w:r>
        <w:rPr>
          <w:b w:val="0"/>
          <w:bCs w:val="0"/>
          <w:position w:val="-28"/>
          <w:sz w:val="28"/>
          <w:szCs w:val="28"/>
          <w:lang w:val="en-US"/>
        </w:rPr>
        <w:pict>
          <v:shape id="_x0000_i1027" type="#_x0000_t75" style="width:312pt;height:33pt">
            <v:imagedata r:id="rId9" o:title=""/>
          </v:shape>
        </w:pict>
      </w:r>
      <w:r w:rsidR="00136CF2" w:rsidRPr="00215042">
        <w:rPr>
          <w:b w:val="0"/>
          <w:bCs w:val="0"/>
          <w:sz w:val="28"/>
          <w:szCs w:val="28"/>
        </w:rPr>
        <w:tab/>
        <w:t>(1.3)</w:t>
      </w:r>
    </w:p>
    <w:p w:rsidR="00136CF2" w:rsidRPr="00215042" w:rsidRDefault="00136CF2" w:rsidP="00215042">
      <w:pPr>
        <w:spacing w:line="360" w:lineRule="auto"/>
        <w:ind w:firstLine="709"/>
        <w:jc w:val="both"/>
        <w:rPr>
          <w:sz w:val="28"/>
        </w:rPr>
      </w:pPr>
    </w:p>
    <w:p w:rsidR="00136CF2" w:rsidRDefault="00136CF2" w:rsidP="00215042">
      <w:pPr>
        <w:spacing w:line="360" w:lineRule="auto"/>
        <w:ind w:firstLine="709"/>
        <w:jc w:val="both"/>
        <w:rPr>
          <w:sz w:val="28"/>
          <w:szCs w:val="28"/>
        </w:rPr>
      </w:pPr>
      <w:r w:rsidRPr="00215042">
        <w:rPr>
          <w:sz w:val="28"/>
          <w:szCs w:val="28"/>
        </w:rPr>
        <w:t>Значение коэффициента показывает удельный вес тех источников финансирования, которые предприятие может использовать в своей деятельности длительное время.</w:t>
      </w:r>
    </w:p>
    <w:p w:rsidR="004347F1" w:rsidRPr="00215042" w:rsidRDefault="004347F1" w:rsidP="00215042">
      <w:pPr>
        <w:spacing w:line="360" w:lineRule="auto"/>
        <w:ind w:firstLine="709"/>
        <w:jc w:val="both"/>
        <w:rPr>
          <w:sz w:val="28"/>
          <w:szCs w:val="28"/>
        </w:rPr>
      </w:pPr>
    </w:p>
    <w:p w:rsidR="00136CF2" w:rsidRPr="00215042" w:rsidRDefault="000A39E2" w:rsidP="00215042">
      <w:pPr>
        <w:pStyle w:val="a6"/>
        <w:tabs>
          <w:tab w:val="left" w:pos="1080"/>
          <w:tab w:val="left" w:pos="8460"/>
        </w:tabs>
        <w:spacing w:before="0" w:after="0" w:line="360" w:lineRule="auto"/>
        <w:ind w:firstLine="709"/>
        <w:jc w:val="both"/>
        <w:rPr>
          <w:b w:val="0"/>
          <w:bCs w:val="0"/>
          <w:sz w:val="28"/>
          <w:szCs w:val="28"/>
        </w:rPr>
      </w:pPr>
      <w:r>
        <w:rPr>
          <w:b w:val="0"/>
          <w:bCs w:val="0"/>
          <w:position w:val="-28"/>
          <w:sz w:val="28"/>
          <w:szCs w:val="28"/>
          <w:lang w:val="en-US"/>
        </w:rPr>
        <w:pict>
          <v:shape id="_x0000_i1028" type="#_x0000_t75" style="width:338.25pt;height:33pt">
            <v:imagedata r:id="rId10" o:title=""/>
          </v:shape>
        </w:pict>
      </w:r>
      <w:r w:rsidR="00136CF2" w:rsidRPr="00215042">
        <w:rPr>
          <w:b w:val="0"/>
          <w:bCs w:val="0"/>
          <w:sz w:val="28"/>
          <w:szCs w:val="28"/>
        </w:rPr>
        <w:tab/>
        <w:t>(1.4)</w:t>
      </w:r>
    </w:p>
    <w:p w:rsidR="00136CF2" w:rsidRPr="00215042" w:rsidRDefault="00136CF2" w:rsidP="00215042">
      <w:pPr>
        <w:spacing w:line="360" w:lineRule="auto"/>
        <w:ind w:firstLine="709"/>
        <w:jc w:val="both"/>
        <w:rPr>
          <w:sz w:val="28"/>
          <w:szCs w:val="28"/>
        </w:rPr>
      </w:pPr>
    </w:p>
    <w:p w:rsidR="00136CF2" w:rsidRDefault="004347F1" w:rsidP="00215042">
      <w:pPr>
        <w:spacing w:line="360" w:lineRule="auto"/>
        <w:ind w:firstLine="709"/>
        <w:jc w:val="both"/>
        <w:rPr>
          <w:sz w:val="28"/>
          <w:szCs w:val="28"/>
        </w:rPr>
      </w:pPr>
      <w:r>
        <w:rPr>
          <w:sz w:val="28"/>
          <w:szCs w:val="28"/>
        </w:rPr>
        <w:br w:type="page"/>
      </w:r>
      <w:r w:rsidR="00136CF2" w:rsidRPr="00215042">
        <w:rPr>
          <w:sz w:val="28"/>
          <w:szCs w:val="28"/>
        </w:rPr>
        <w:t>При анализе долгосрочного капитала (включает собственный капитал и долгосрочные обязательства) целесообразно оценить, в какой степени предприятие зависит от долгосрочных кредитов и займов. С этой целью и рассчитывается коэффициент зависимости от долгосрочных заемных источников финансирования. При этом из рассмотрения исключаются текущие пассивы, и все внимание сосредоточивается на стабильных источниках капитала и их соотношении.</w:t>
      </w:r>
    </w:p>
    <w:p w:rsidR="004347F1" w:rsidRPr="00215042" w:rsidRDefault="004347F1" w:rsidP="00215042">
      <w:pPr>
        <w:spacing w:line="360" w:lineRule="auto"/>
        <w:ind w:firstLine="709"/>
        <w:jc w:val="both"/>
        <w:rPr>
          <w:sz w:val="28"/>
          <w:szCs w:val="28"/>
        </w:rPr>
      </w:pPr>
    </w:p>
    <w:p w:rsidR="00136CF2" w:rsidRPr="00215042" w:rsidRDefault="000A39E2" w:rsidP="00215042">
      <w:pPr>
        <w:pStyle w:val="a6"/>
        <w:tabs>
          <w:tab w:val="right" w:pos="9356"/>
        </w:tabs>
        <w:spacing w:before="0" w:after="0" w:line="360" w:lineRule="auto"/>
        <w:ind w:firstLine="709"/>
        <w:jc w:val="both"/>
        <w:rPr>
          <w:b w:val="0"/>
          <w:bCs w:val="0"/>
          <w:sz w:val="28"/>
          <w:szCs w:val="28"/>
        </w:rPr>
      </w:pPr>
      <w:r>
        <w:rPr>
          <w:b w:val="0"/>
          <w:bCs w:val="0"/>
          <w:position w:val="-24"/>
          <w:sz w:val="28"/>
          <w:szCs w:val="28"/>
          <w:lang w:val="en-US"/>
        </w:rPr>
        <w:pict>
          <v:shape id="_x0000_i1029" type="#_x0000_t75" style="width:189.75pt;height:30.75pt">
            <v:imagedata r:id="rId11" o:title=""/>
          </v:shape>
        </w:pict>
      </w:r>
      <w:r w:rsidR="00136CF2" w:rsidRPr="00215042">
        <w:rPr>
          <w:b w:val="0"/>
          <w:bCs w:val="0"/>
          <w:sz w:val="28"/>
          <w:szCs w:val="28"/>
        </w:rPr>
        <w:tab/>
        <w:t>(1.5)</w:t>
      </w:r>
    </w:p>
    <w:p w:rsidR="00136CF2" w:rsidRPr="00215042" w:rsidRDefault="00136CF2" w:rsidP="00215042">
      <w:pPr>
        <w:spacing w:line="360" w:lineRule="auto"/>
        <w:ind w:firstLine="709"/>
        <w:jc w:val="both"/>
        <w:rPr>
          <w:sz w:val="28"/>
        </w:rPr>
      </w:pPr>
    </w:p>
    <w:p w:rsidR="00136CF2" w:rsidRPr="00215042" w:rsidRDefault="00136CF2" w:rsidP="00215042">
      <w:pPr>
        <w:spacing w:line="360" w:lineRule="auto"/>
        <w:ind w:firstLine="709"/>
        <w:jc w:val="both"/>
        <w:rPr>
          <w:sz w:val="28"/>
          <w:szCs w:val="28"/>
        </w:rPr>
      </w:pPr>
      <w:r w:rsidRPr="00215042">
        <w:rPr>
          <w:sz w:val="28"/>
          <w:szCs w:val="28"/>
        </w:rPr>
        <w:t>Коэффициент показывает, какая часть деятельности предприятия финансируется за счет собственных средств, а какая – за счет заемных.</w:t>
      </w:r>
    </w:p>
    <w:p w:rsidR="00136CF2" w:rsidRPr="00215042" w:rsidRDefault="00136CF2" w:rsidP="00215042">
      <w:pPr>
        <w:spacing w:line="360" w:lineRule="auto"/>
        <w:ind w:firstLine="709"/>
        <w:jc w:val="both"/>
        <w:rPr>
          <w:sz w:val="28"/>
          <w:szCs w:val="28"/>
        </w:rPr>
      </w:pPr>
      <w:r w:rsidRPr="00215042">
        <w:rPr>
          <w:sz w:val="28"/>
          <w:szCs w:val="28"/>
        </w:rPr>
        <w:t>Если величина коэффициента финансирования меньше 1 (большая часть имущества предприятия сформирована за счет заемных средств), то это может свидетельствовать об угрозе неплатежеспособности и нередко затрудняет возможность получения кредита.[1]</w:t>
      </w:r>
    </w:p>
    <w:p w:rsidR="00136CF2" w:rsidRPr="00215042" w:rsidRDefault="00136CF2" w:rsidP="00215042">
      <w:pPr>
        <w:spacing w:line="360" w:lineRule="auto"/>
        <w:ind w:firstLine="709"/>
        <w:jc w:val="both"/>
        <w:rPr>
          <w:sz w:val="28"/>
          <w:szCs w:val="28"/>
        </w:rPr>
      </w:pPr>
      <w:r w:rsidRPr="00215042">
        <w:rPr>
          <w:sz w:val="28"/>
          <w:szCs w:val="28"/>
        </w:rPr>
        <w:t>В экономической литературе неоднократно подчеркивалось влияние соотношения доходов и расходов на финансовое положение предприятия. Обратим внимание на то, что в отечественной фундаментальной литературе, посвященной проблемам анализа баланса, существовал подход, устанавливающий зависимость доли собственного капитала от так называемого критического объема продаж.</w:t>
      </w:r>
    </w:p>
    <w:p w:rsidR="00136CF2" w:rsidRDefault="00136CF2" w:rsidP="00215042">
      <w:pPr>
        <w:spacing w:line="360" w:lineRule="auto"/>
        <w:ind w:firstLine="709"/>
        <w:jc w:val="both"/>
        <w:rPr>
          <w:sz w:val="28"/>
          <w:szCs w:val="28"/>
        </w:rPr>
      </w:pPr>
      <w:r w:rsidRPr="00215042">
        <w:rPr>
          <w:sz w:val="28"/>
          <w:szCs w:val="28"/>
        </w:rPr>
        <w:t>Суть данного подхода состоит в следующем: предполагается, что никто, кроме собственников предприятия, не обязан давать капитал, который необходим для осуществления деятельности предприятия в том периоде, когда объем продаж не покрывает всех его расходов. Поэтому чем выше критический объем, тем больше должен быть собственный капитал. Иными словами, между критическим объемом и собственным капиталом существует прямо пропорциональная зависимость, выражаемая следующим соотношением:</w:t>
      </w:r>
    </w:p>
    <w:p w:rsidR="004347F1" w:rsidRPr="00215042" w:rsidRDefault="004347F1" w:rsidP="00215042">
      <w:pPr>
        <w:spacing w:line="360" w:lineRule="auto"/>
        <w:ind w:firstLine="709"/>
        <w:jc w:val="both"/>
        <w:rPr>
          <w:sz w:val="28"/>
          <w:szCs w:val="28"/>
        </w:rPr>
      </w:pPr>
    </w:p>
    <w:p w:rsidR="00136CF2" w:rsidRPr="00215042" w:rsidRDefault="000A39E2" w:rsidP="00215042">
      <w:pPr>
        <w:spacing w:line="360" w:lineRule="auto"/>
        <w:ind w:firstLine="709"/>
        <w:jc w:val="both"/>
        <w:rPr>
          <w:sz w:val="28"/>
          <w:szCs w:val="28"/>
        </w:rPr>
      </w:pPr>
      <w:r>
        <w:rPr>
          <w:position w:val="-24"/>
          <w:sz w:val="28"/>
          <w:szCs w:val="28"/>
        </w:rPr>
        <w:pict>
          <v:shape id="_x0000_i1030" type="#_x0000_t75" style="width:54.75pt;height:33pt">
            <v:imagedata r:id="rId12" o:title=""/>
          </v:shape>
        </w:pict>
      </w:r>
      <w:r w:rsidR="00136CF2" w:rsidRPr="00215042">
        <w:rPr>
          <w:sz w:val="28"/>
          <w:szCs w:val="28"/>
        </w:rPr>
        <w:t xml:space="preserve">, </w:t>
      </w:r>
      <w:r w:rsidR="00136CF2" w:rsidRPr="00215042">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215042">
        <w:rPr>
          <w:sz w:val="28"/>
          <w:szCs w:val="28"/>
        </w:rPr>
        <w:t xml:space="preserve"> </w:t>
      </w:r>
      <w:r w:rsidR="00136CF2" w:rsidRPr="00215042">
        <w:rPr>
          <w:sz w:val="28"/>
          <w:szCs w:val="28"/>
        </w:rPr>
        <w:t>(1.6)</w:t>
      </w:r>
    </w:p>
    <w:p w:rsidR="00136CF2" w:rsidRPr="00215042" w:rsidRDefault="00136CF2"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где СК</w:t>
      </w:r>
      <w:r w:rsidRPr="00215042">
        <w:rPr>
          <w:sz w:val="28"/>
          <w:szCs w:val="28"/>
          <w:vertAlign w:val="subscript"/>
        </w:rPr>
        <w:t>р</w:t>
      </w:r>
      <w:r w:rsidRPr="00215042">
        <w:rPr>
          <w:sz w:val="28"/>
          <w:szCs w:val="28"/>
        </w:rPr>
        <w:t>-расчетная величина собственного капитала, соответствующая сложившемуся соотношению критического и фактического объемов продаж;</w:t>
      </w:r>
    </w:p>
    <w:p w:rsidR="00136CF2" w:rsidRPr="00215042" w:rsidRDefault="00136CF2" w:rsidP="00215042">
      <w:pPr>
        <w:spacing w:line="360" w:lineRule="auto"/>
        <w:ind w:firstLine="709"/>
        <w:jc w:val="both"/>
        <w:rPr>
          <w:sz w:val="28"/>
          <w:szCs w:val="28"/>
        </w:rPr>
      </w:pPr>
      <w:r w:rsidRPr="00215042">
        <w:rPr>
          <w:sz w:val="28"/>
          <w:szCs w:val="28"/>
        </w:rPr>
        <w:t>П – совокупные пассивы;</w:t>
      </w:r>
    </w:p>
    <w:p w:rsidR="00136CF2" w:rsidRPr="00215042" w:rsidRDefault="00136CF2" w:rsidP="00215042">
      <w:pPr>
        <w:spacing w:line="360" w:lineRule="auto"/>
        <w:ind w:firstLine="709"/>
        <w:jc w:val="both"/>
        <w:rPr>
          <w:sz w:val="28"/>
          <w:szCs w:val="28"/>
        </w:rPr>
      </w:pPr>
      <w:r w:rsidRPr="00215042">
        <w:rPr>
          <w:sz w:val="28"/>
          <w:szCs w:val="28"/>
          <w:lang w:val="en-US"/>
        </w:rPr>
        <w:t>V</w:t>
      </w:r>
      <w:r w:rsidRPr="00215042">
        <w:rPr>
          <w:sz w:val="28"/>
          <w:szCs w:val="28"/>
          <w:vertAlign w:val="subscript"/>
          <w:lang w:val="en-US"/>
        </w:rPr>
        <w:t>k</w:t>
      </w:r>
      <w:r w:rsidRPr="00215042">
        <w:rPr>
          <w:sz w:val="28"/>
          <w:szCs w:val="28"/>
        </w:rPr>
        <w:t>- критический объем продаж (объем продаж при нулевой прибыли);</w:t>
      </w:r>
    </w:p>
    <w:p w:rsidR="00136CF2" w:rsidRPr="00215042" w:rsidRDefault="00136CF2" w:rsidP="00215042">
      <w:pPr>
        <w:spacing w:line="360" w:lineRule="auto"/>
        <w:ind w:firstLine="709"/>
        <w:jc w:val="both"/>
        <w:rPr>
          <w:sz w:val="28"/>
          <w:szCs w:val="28"/>
        </w:rPr>
      </w:pPr>
      <w:r w:rsidRPr="00215042">
        <w:rPr>
          <w:sz w:val="28"/>
          <w:szCs w:val="28"/>
          <w:lang w:val="en-US"/>
        </w:rPr>
        <w:t>V</w:t>
      </w:r>
      <w:r w:rsidRPr="00215042">
        <w:rPr>
          <w:sz w:val="28"/>
          <w:szCs w:val="28"/>
        </w:rPr>
        <w:t xml:space="preserve"> – фактический объем продаж за период.</w:t>
      </w:r>
    </w:p>
    <w:p w:rsidR="00136CF2" w:rsidRPr="00215042" w:rsidRDefault="00136CF2" w:rsidP="00215042">
      <w:pPr>
        <w:spacing w:line="360" w:lineRule="auto"/>
        <w:ind w:firstLine="709"/>
        <w:jc w:val="both"/>
        <w:rPr>
          <w:sz w:val="28"/>
          <w:szCs w:val="28"/>
        </w:rPr>
      </w:pPr>
      <w:r w:rsidRPr="00215042">
        <w:rPr>
          <w:sz w:val="28"/>
          <w:szCs w:val="28"/>
        </w:rPr>
        <w:t>Из этого соотношения, где неизвестна лишь величина СК</w:t>
      </w:r>
      <w:r w:rsidRPr="00215042">
        <w:rPr>
          <w:sz w:val="28"/>
          <w:szCs w:val="28"/>
          <w:vertAlign w:val="subscript"/>
        </w:rPr>
        <w:t>р</w:t>
      </w:r>
      <w:r w:rsidRPr="00215042">
        <w:rPr>
          <w:sz w:val="28"/>
          <w:szCs w:val="28"/>
        </w:rPr>
        <w:t>, выводим</w:t>
      </w:r>
    </w:p>
    <w:p w:rsidR="00136CF2" w:rsidRPr="00215042" w:rsidRDefault="00136CF2" w:rsidP="00215042">
      <w:pPr>
        <w:spacing w:line="360" w:lineRule="auto"/>
        <w:ind w:firstLine="709"/>
        <w:jc w:val="both"/>
        <w:rPr>
          <w:sz w:val="28"/>
          <w:szCs w:val="28"/>
        </w:rPr>
      </w:pPr>
    </w:p>
    <w:p w:rsidR="00136CF2" w:rsidRPr="00215042" w:rsidRDefault="000A39E2" w:rsidP="00215042">
      <w:pPr>
        <w:spacing w:line="360" w:lineRule="auto"/>
        <w:ind w:firstLine="709"/>
        <w:jc w:val="both"/>
        <w:rPr>
          <w:sz w:val="28"/>
          <w:szCs w:val="28"/>
        </w:rPr>
      </w:pPr>
      <w:r>
        <w:rPr>
          <w:position w:val="-24"/>
          <w:sz w:val="28"/>
          <w:szCs w:val="28"/>
        </w:rPr>
        <w:pict>
          <v:shape id="_x0000_i1031" type="#_x0000_t75" style="width:72.75pt;height:32.25pt">
            <v:imagedata r:id="rId13" o:title=""/>
          </v:shape>
        </w:pict>
      </w:r>
      <w:r w:rsidR="00136CF2" w:rsidRPr="00215042">
        <w:rPr>
          <w:sz w:val="28"/>
          <w:szCs w:val="28"/>
        </w:rPr>
        <w:t>,</w:t>
      </w:r>
      <w:r w:rsidR="00215042">
        <w:rPr>
          <w:sz w:val="28"/>
          <w:szCs w:val="28"/>
        </w:rPr>
        <w:t xml:space="preserve"> </w:t>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136CF2" w:rsidRPr="00215042">
        <w:rPr>
          <w:sz w:val="28"/>
          <w:szCs w:val="28"/>
        </w:rPr>
        <w:t>(1.7)</w:t>
      </w:r>
    </w:p>
    <w:p w:rsidR="004347F1" w:rsidRDefault="004347F1"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Разность между фактическим и критическим объемами продаж характеризует финансовый результат от продаж. Чем меньше отношение результата от продаж к объему продаж или, что то же самое, чем выше отношение критического и фактического объемов продаж, тем при прочих равных условиях выше риск кредиторов и, следовательно, тем большей должна быть доля собственного капитала.</w:t>
      </w:r>
    </w:p>
    <w:p w:rsidR="00136CF2" w:rsidRPr="00215042" w:rsidRDefault="00136CF2" w:rsidP="00215042">
      <w:pPr>
        <w:spacing w:line="360" w:lineRule="auto"/>
        <w:ind w:firstLine="709"/>
        <w:jc w:val="both"/>
        <w:rPr>
          <w:sz w:val="28"/>
          <w:szCs w:val="28"/>
        </w:rPr>
      </w:pPr>
      <w:r w:rsidRPr="00215042">
        <w:rPr>
          <w:sz w:val="28"/>
          <w:szCs w:val="28"/>
        </w:rPr>
        <w:t>Вместе с тем важно иметь в виду, что данный критерий, который определяется как относительный показатель (процентное отношение критического объема продаж к фактическому), не учитывает абсолютную массу прибыли от продаж, величина которой зависит от скорости оборота средств на предприятии. При высокой скорости оборота даже при относительно небольшой рентабельности продаж может быть получена величина прибыли, необходимая для обеспечения нормального функционирования предприятия, включая своевременное обслуживание долга. В этих условиях доля заемного капитала может быть увеличена без особого риска для кредиторов.</w:t>
      </w:r>
    </w:p>
    <w:p w:rsidR="00136CF2" w:rsidRDefault="00136CF2" w:rsidP="00215042">
      <w:pPr>
        <w:spacing w:line="360" w:lineRule="auto"/>
        <w:ind w:firstLine="709"/>
        <w:jc w:val="both"/>
        <w:rPr>
          <w:sz w:val="28"/>
          <w:szCs w:val="28"/>
        </w:rPr>
      </w:pPr>
      <w:r w:rsidRPr="00215042">
        <w:rPr>
          <w:sz w:val="28"/>
          <w:szCs w:val="28"/>
        </w:rPr>
        <w:t>Сказанное может быть подтверждено с помощью следующих формул.</w:t>
      </w:r>
    </w:p>
    <w:p w:rsidR="004347F1" w:rsidRPr="00215042" w:rsidRDefault="004347F1" w:rsidP="00215042">
      <w:pPr>
        <w:spacing w:line="360" w:lineRule="auto"/>
        <w:ind w:firstLine="709"/>
        <w:jc w:val="both"/>
        <w:rPr>
          <w:sz w:val="28"/>
          <w:szCs w:val="28"/>
        </w:rPr>
      </w:pPr>
    </w:p>
    <w:p w:rsidR="00136CF2" w:rsidRDefault="000A39E2" w:rsidP="00215042">
      <w:pPr>
        <w:spacing w:line="360" w:lineRule="auto"/>
        <w:ind w:firstLine="709"/>
        <w:jc w:val="both"/>
        <w:rPr>
          <w:sz w:val="28"/>
          <w:szCs w:val="28"/>
        </w:rPr>
      </w:pPr>
      <w:r>
        <w:rPr>
          <w:position w:val="-24"/>
          <w:sz w:val="28"/>
          <w:szCs w:val="28"/>
        </w:rPr>
        <w:pict>
          <v:shape id="_x0000_i1032" type="#_x0000_t75" style="width:74.25pt;height:33pt">
            <v:imagedata r:id="rId14" o:title=""/>
          </v:shape>
        </w:pict>
      </w:r>
      <w:r w:rsidR="00136CF2" w:rsidRPr="00215042">
        <w:rPr>
          <w:sz w:val="28"/>
          <w:szCs w:val="28"/>
        </w:rPr>
        <w:t>,</w:t>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215042">
        <w:rPr>
          <w:sz w:val="28"/>
          <w:szCs w:val="28"/>
        </w:rPr>
        <w:t xml:space="preserve"> </w:t>
      </w:r>
      <w:r w:rsidR="00136CF2" w:rsidRPr="00215042">
        <w:rPr>
          <w:sz w:val="28"/>
          <w:szCs w:val="28"/>
        </w:rPr>
        <w:t>(1.8)</w:t>
      </w:r>
    </w:p>
    <w:p w:rsidR="004347F1" w:rsidRPr="00215042" w:rsidRDefault="004347F1"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где П</w:t>
      </w:r>
      <w:r w:rsidRPr="00215042">
        <w:rPr>
          <w:sz w:val="28"/>
          <w:szCs w:val="28"/>
          <w:vertAlign w:val="subscript"/>
        </w:rPr>
        <w:t>пр</w:t>
      </w:r>
      <w:r w:rsidRPr="00215042">
        <w:rPr>
          <w:sz w:val="28"/>
          <w:szCs w:val="28"/>
        </w:rPr>
        <w:t xml:space="preserve"> – прибыль от продаж;</w:t>
      </w:r>
    </w:p>
    <w:p w:rsidR="00136CF2" w:rsidRPr="00215042" w:rsidRDefault="00136CF2" w:rsidP="00215042">
      <w:pPr>
        <w:spacing w:line="360" w:lineRule="auto"/>
        <w:ind w:firstLine="709"/>
        <w:jc w:val="both"/>
        <w:rPr>
          <w:sz w:val="28"/>
          <w:szCs w:val="28"/>
        </w:rPr>
      </w:pPr>
      <w:r w:rsidRPr="00215042">
        <w:rPr>
          <w:sz w:val="28"/>
          <w:szCs w:val="28"/>
        </w:rPr>
        <w:t>В – выручка;</w:t>
      </w:r>
    </w:p>
    <w:p w:rsidR="00136CF2" w:rsidRPr="00215042" w:rsidRDefault="00136CF2" w:rsidP="00215042">
      <w:pPr>
        <w:spacing w:line="360" w:lineRule="auto"/>
        <w:ind w:firstLine="709"/>
        <w:jc w:val="both"/>
        <w:rPr>
          <w:sz w:val="28"/>
          <w:szCs w:val="28"/>
        </w:rPr>
      </w:pPr>
      <w:r w:rsidRPr="00215042">
        <w:rPr>
          <w:sz w:val="28"/>
          <w:szCs w:val="28"/>
        </w:rPr>
        <w:t>П</w:t>
      </w:r>
      <w:r w:rsidRPr="00215042">
        <w:rPr>
          <w:sz w:val="28"/>
          <w:szCs w:val="28"/>
          <w:vertAlign w:val="subscript"/>
        </w:rPr>
        <w:t>пр</w:t>
      </w:r>
      <w:r w:rsidRPr="00215042">
        <w:rPr>
          <w:sz w:val="28"/>
          <w:szCs w:val="28"/>
        </w:rPr>
        <w:t>/В – рентабельность продаж.</w:t>
      </w:r>
    </w:p>
    <w:p w:rsidR="00136CF2" w:rsidRPr="00215042" w:rsidRDefault="00136CF2" w:rsidP="00215042">
      <w:pPr>
        <w:spacing w:line="360" w:lineRule="auto"/>
        <w:ind w:firstLine="709"/>
        <w:jc w:val="both"/>
        <w:rPr>
          <w:sz w:val="28"/>
        </w:rPr>
      </w:pPr>
      <w:r w:rsidRPr="00215042">
        <w:rPr>
          <w:sz w:val="28"/>
          <w:szCs w:val="28"/>
        </w:rPr>
        <w:t>Формула 1.8 представляет собой простейшую модель факторного анализа, позволяющего оценить влияние на изменение показателя прибыли от продаж двух факторов: рентабельности продаж и выручки.</w:t>
      </w:r>
    </w:p>
    <w:p w:rsidR="00136CF2" w:rsidRDefault="00136CF2" w:rsidP="00215042">
      <w:pPr>
        <w:spacing w:line="360" w:lineRule="auto"/>
        <w:ind w:firstLine="709"/>
        <w:jc w:val="both"/>
        <w:rPr>
          <w:sz w:val="28"/>
          <w:szCs w:val="28"/>
        </w:rPr>
      </w:pPr>
      <w:r w:rsidRPr="00215042">
        <w:rPr>
          <w:sz w:val="28"/>
          <w:szCs w:val="28"/>
        </w:rPr>
        <w:t>В то же время величина выручки от продаж зависит от оборачиваемости оборотных активов, т.е.</w:t>
      </w:r>
    </w:p>
    <w:p w:rsidR="004347F1" w:rsidRPr="00215042" w:rsidRDefault="004347F1" w:rsidP="00215042">
      <w:pPr>
        <w:spacing w:line="360" w:lineRule="auto"/>
        <w:ind w:firstLine="709"/>
        <w:jc w:val="both"/>
        <w:rPr>
          <w:sz w:val="28"/>
          <w:szCs w:val="28"/>
        </w:rPr>
      </w:pPr>
    </w:p>
    <w:p w:rsidR="00136CF2" w:rsidRDefault="000A39E2" w:rsidP="00215042">
      <w:pPr>
        <w:spacing w:line="360" w:lineRule="auto"/>
        <w:ind w:firstLine="709"/>
        <w:jc w:val="both"/>
        <w:rPr>
          <w:sz w:val="28"/>
          <w:szCs w:val="28"/>
        </w:rPr>
      </w:pPr>
      <w:r>
        <w:rPr>
          <w:position w:val="-24"/>
          <w:sz w:val="28"/>
          <w:szCs w:val="28"/>
        </w:rPr>
        <w:pict>
          <v:shape id="_x0000_i1033" type="#_x0000_t75" style="width:66pt;height:30.75pt">
            <v:imagedata r:id="rId15" o:title=""/>
          </v:shape>
        </w:pict>
      </w:r>
      <w:r w:rsidR="00136CF2" w:rsidRPr="00215042">
        <w:rPr>
          <w:sz w:val="28"/>
          <w:szCs w:val="28"/>
        </w:rPr>
        <w:t>,</w:t>
      </w:r>
      <w:r w:rsidR="00215042">
        <w:rPr>
          <w:sz w:val="28"/>
          <w:szCs w:val="28"/>
        </w:rPr>
        <w:t xml:space="preserve"> </w:t>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136CF2" w:rsidRPr="00215042">
        <w:rPr>
          <w:sz w:val="28"/>
          <w:szCs w:val="28"/>
        </w:rPr>
        <w:t>(1.9)</w:t>
      </w:r>
    </w:p>
    <w:p w:rsidR="004347F1" w:rsidRPr="00215042" w:rsidRDefault="004347F1"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где</w:t>
      </w:r>
      <w:r w:rsidR="00215042">
        <w:rPr>
          <w:sz w:val="28"/>
          <w:szCs w:val="28"/>
        </w:rPr>
        <w:t xml:space="preserve"> </w:t>
      </w:r>
      <w:r w:rsidRPr="00215042">
        <w:rPr>
          <w:sz w:val="28"/>
          <w:szCs w:val="28"/>
        </w:rPr>
        <w:t>ОА – величина (средняя) оборотных активов;</w:t>
      </w:r>
    </w:p>
    <w:p w:rsidR="00136CF2" w:rsidRPr="00215042" w:rsidRDefault="00136CF2" w:rsidP="00215042">
      <w:pPr>
        <w:spacing w:line="360" w:lineRule="auto"/>
        <w:ind w:firstLine="709"/>
        <w:jc w:val="both"/>
        <w:rPr>
          <w:sz w:val="28"/>
          <w:szCs w:val="28"/>
        </w:rPr>
      </w:pPr>
      <w:r w:rsidRPr="00215042">
        <w:rPr>
          <w:sz w:val="28"/>
          <w:szCs w:val="28"/>
        </w:rPr>
        <w:t>В/ОА – коэффициент оборачиваемости оборотных активов.</w:t>
      </w:r>
    </w:p>
    <w:p w:rsidR="00136CF2" w:rsidRDefault="00136CF2" w:rsidP="00215042">
      <w:pPr>
        <w:spacing w:line="360" w:lineRule="auto"/>
        <w:ind w:firstLine="709"/>
        <w:jc w:val="both"/>
        <w:rPr>
          <w:sz w:val="28"/>
          <w:szCs w:val="28"/>
        </w:rPr>
      </w:pPr>
      <w:r w:rsidRPr="00215042">
        <w:rPr>
          <w:sz w:val="28"/>
          <w:szCs w:val="28"/>
        </w:rPr>
        <w:t>Тогда</w:t>
      </w:r>
    </w:p>
    <w:p w:rsidR="004347F1" w:rsidRPr="00215042" w:rsidRDefault="004347F1" w:rsidP="00215042">
      <w:pPr>
        <w:spacing w:line="360" w:lineRule="auto"/>
        <w:ind w:firstLine="709"/>
        <w:jc w:val="both"/>
        <w:rPr>
          <w:sz w:val="28"/>
          <w:szCs w:val="28"/>
        </w:rPr>
      </w:pPr>
    </w:p>
    <w:p w:rsidR="00136CF2" w:rsidRDefault="000A39E2" w:rsidP="00215042">
      <w:pPr>
        <w:spacing w:line="360" w:lineRule="auto"/>
        <w:ind w:firstLine="709"/>
        <w:jc w:val="both"/>
        <w:rPr>
          <w:sz w:val="28"/>
          <w:szCs w:val="28"/>
        </w:rPr>
      </w:pPr>
      <w:r>
        <w:rPr>
          <w:position w:val="-24"/>
          <w:sz w:val="28"/>
          <w:szCs w:val="28"/>
        </w:rPr>
        <w:pict>
          <v:shape id="_x0000_i1034" type="#_x0000_t75" style="width:108pt;height:33pt">
            <v:imagedata r:id="rId16" o:title=""/>
          </v:shape>
        </w:pict>
      </w:r>
      <w:r w:rsidR="00136CF2" w:rsidRPr="00215042">
        <w:rPr>
          <w:sz w:val="28"/>
          <w:szCs w:val="28"/>
        </w:rPr>
        <w:t>,</w:t>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4347F1">
        <w:rPr>
          <w:sz w:val="28"/>
          <w:szCs w:val="28"/>
        </w:rPr>
        <w:tab/>
      </w:r>
      <w:r w:rsidR="00215042">
        <w:rPr>
          <w:sz w:val="28"/>
          <w:szCs w:val="28"/>
        </w:rPr>
        <w:t xml:space="preserve"> </w:t>
      </w:r>
      <w:r w:rsidR="00136CF2" w:rsidRPr="00215042">
        <w:rPr>
          <w:sz w:val="28"/>
          <w:szCs w:val="28"/>
        </w:rPr>
        <w:t>(1.10)</w:t>
      </w:r>
    </w:p>
    <w:p w:rsidR="004347F1" w:rsidRPr="00215042" w:rsidRDefault="004347F1" w:rsidP="00215042">
      <w:pPr>
        <w:spacing w:line="360" w:lineRule="auto"/>
        <w:ind w:firstLine="709"/>
        <w:jc w:val="both"/>
        <w:rPr>
          <w:sz w:val="28"/>
          <w:szCs w:val="28"/>
        </w:rPr>
      </w:pPr>
    </w:p>
    <w:p w:rsidR="00136CF2" w:rsidRPr="00215042" w:rsidRDefault="00136CF2" w:rsidP="00215042">
      <w:pPr>
        <w:spacing w:line="360" w:lineRule="auto"/>
        <w:ind w:firstLine="709"/>
        <w:jc w:val="both"/>
        <w:rPr>
          <w:sz w:val="28"/>
          <w:szCs w:val="28"/>
        </w:rPr>
      </w:pPr>
      <w:r w:rsidRPr="00215042">
        <w:rPr>
          <w:sz w:val="28"/>
          <w:szCs w:val="28"/>
        </w:rPr>
        <w:t>Таким образом, при анализе рациональности структуры капитала необходимо учитывать скорость оборота средств. Здесь же отметим, что скорость оборота капитала во многом определяет рациональность или нерациональность структуры пассивов.</w:t>
      </w:r>
    </w:p>
    <w:p w:rsidR="00136CF2" w:rsidRPr="00215042" w:rsidRDefault="00136CF2" w:rsidP="00215042">
      <w:pPr>
        <w:spacing w:line="360" w:lineRule="auto"/>
        <w:ind w:firstLine="709"/>
        <w:jc w:val="both"/>
        <w:rPr>
          <w:sz w:val="28"/>
          <w:szCs w:val="28"/>
        </w:rPr>
      </w:pPr>
      <w:r w:rsidRPr="00215042">
        <w:rPr>
          <w:sz w:val="28"/>
          <w:szCs w:val="28"/>
        </w:rPr>
        <w:t>Коэффициенты, характеризующие структуру капитала, рассматриваются обычно в качестве характеристик риска, связанного с деятельностью предприятия. Чем больше доля долга, тем выше потребность в денежных средствах, необходимых для его обслуживания. В случае возможного ухудшения финансовой ситуации у такого предприятия выше риск неплатежеспособности.</w:t>
      </w:r>
    </w:p>
    <w:p w:rsidR="00136CF2" w:rsidRPr="00215042" w:rsidRDefault="00136CF2" w:rsidP="00215042">
      <w:pPr>
        <w:spacing w:line="360" w:lineRule="auto"/>
        <w:ind w:firstLine="709"/>
        <w:jc w:val="both"/>
        <w:rPr>
          <w:sz w:val="28"/>
          <w:szCs w:val="28"/>
        </w:rPr>
      </w:pPr>
      <w:r w:rsidRPr="00215042">
        <w:rPr>
          <w:sz w:val="28"/>
          <w:szCs w:val="28"/>
        </w:rPr>
        <w:t>С учетом выделенных принципиальных факторов анализ структуры капитала предприятия может быть условно разбит на два этапа:</w:t>
      </w:r>
    </w:p>
    <w:p w:rsidR="00136CF2" w:rsidRPr="00215042" w:rsidRDefault="00136CF2" w:rsidP="00215042">
      <w:pPr>
        <w:numPr>
          <w:ilvl w:val="0"/>
          <w:numId w:val="3"/>
        </w:numPr>
        <w:tabs>
          <w:tab w:val="clear" w:pos="1800"/>
        </w:tabs>
        <w:spacing w:line="360" w:lineRule="auto"/>
        <w:ind w:left="0" w:firstLine="709"/>
        <w:jc w:val="both"/>
        <w:rPr>
          <w:sz w:val="28"/>
          <w:szCs w:val="28"/>
        </w:rPr>
      </w:pPr>
      <w:r w:rsidRPr="00215042">
        <w:rPr>
          <w:sz w:val="28"/>
          <w:szCs w:val="28"/>
        </w:rPr>
        <w:t>определение рационального соотношения собственного и заемного капитала для конкретного предприятия, т.е. обоснование целевой структуры капитала;</w:t>
      </w:r>
    </w:p>
    <w:p w:rsidR="00136CF2" w:rsidRPr="00215042" w:rsidRDefault="00136CF2" w:rsidP="00215042">
      <w:pPr>
        <w:spacing w:line="360" w:lineRule="auto"/>
        <w:ind w:firstLine="709"/>
        <w:jc w:val="both"/>
        <w:rPr>
          <w:sz w:val="28"/>
          <w:szCs w:val="28"/>
        </w:rPr>
      </w:pPr>
      <w:r w:rsidRPr="00215042">
        <w:rPr>
          <w:sz w:val="28"/>
          <w:szCs w:val="28"/>
        </w:rPr>
        <w:t>б) оценка условий привлечения необходимых видов и объемов капитала в требуемые сроки для формирования и поддержания целевой структуры капитала или обоснования при необходимости допустимых отклонений от нее.[10]</w:t>
      </w:r>
    </w:p>
    <w:p w:rsidR="00D36708" w:rsidRPr="00215042" w:rsidRDefault="00D36708" w:rsidP="00215042">
      <w:pPr>
        <w:spacing w:line="360" w:lineRule="auto"/>
        <w:ind w:firstLine="709"/>
        <w:jc w:val="both"/>
        <w:rPr>
          <w:sz w:val="28"/>
        </w:rPr>
      </w:pPr>
    </w:p>
    <w:p w:rsidR="00ED27D4" w:rsidRPr="00215042" w:rsidRDefault="00ED27D4" w:rsidP="00215042">
      <w:pPr>
        <w:spacing w:line="360" w:lineRule="auto"/>
        <w:ind w:firstLine="709"/>
        <w:jc w:val="both"/>
        <w:rPr>
          <w:sz w:val="28"/>
          <w:szCs w:val="28"/>
        </w:rPr>
      </w:pPr>
      <w:r w:rsidRPr="00215042">
        <w:rPr>
          <w:sz w:val="28"/>
        </w:rPr>
        <w:br w:type="page"/>
      </w:r>
      <w:r w:rsidRPr="00215042">
        <w:rPr>
          <w:sz w:val="28"/>
          <w:szCs w:val="28"/>
        </w:rPr>
        <w:t>2 АНАЛИЗ</w:t>
      </w:r>
      <w:r w:rsidR="00997EB6" w:rsidRPr="00215042">
        <w:rPr>
          <w:sz w:val="28"/>
          <w:szCs w:val="28"/>
        </w:rPr>
        <w:t xml:space="preserve"> СОСТАВА</w:t>
      </w:r>
      <w:r w:rsidRPr="00215042">
        <w:rPr>
          <w:sz w:val="28"/>
          <w:szCs w:val="28"/>
        </w:rPr>
        <w:t xml:space="preserve"> И СТРУКТУРЫ КАПИТАЛА ЗАО «СТИРОЛ ПАК»</w:t>
      </w:r>
    </w:p>
    <w:p w:rsidR="00ED27D4" w:rsidRPr="00215042" w:rsidRDefault="00ED27D4" w:rsidP="00215042">
      <w:pPr>
        <w:spacing w:line="360" w:lineRule="auto"/>
        <w:ind w:firstLine="709"/>
        <w:jc w:val="both"/>
        <w:rPr>
          <w:sz w:val="28"/>
          <w:szCs w:val="28"/>
        </w:rPr>
      </w:pPr>
    </w:p>
    <w:p w:rsidR="00ED27D4" w:rsidRPr="00215042" w:rsidRDefault="00997EB6" w:rsidP="00215042">
      <w:pPr>
        <w:spacing w:line="360" w:lineRule="auto"/>
        <w:ind w:firstLine="709"/>
        <w:jc w:val="both"/>
        <w:rPr>
          <w:sz w:val="28"/>
          <w:szCs w:val="28"/>
        </w:rPr>
      </w:pPr>
      <w:r w:rsidRPr="00215042">
        <w:rPr>
          <w:sz w:val="28"/>
          <w:szCs w:val="28"/>
        </w:rPr>
        <w:t>2.1</w:t>
      </w:r>
      <w:r w:rsidR="00ED27D4" w:rsidRPr="00215042">
        <w:rPr>
          <w:sz w:val="28"/>
          <w:szCs w:val="28"/>
        </w:rPr>
        <w:t xml:space="preserve"> Анализ состава и структуры собственного капитала</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Закрытое акционерное общество «Стирол Пак» является юридическим лицом, и свою деятельность организует на основании настоящего Устава и действующего законодательства Украины.</w:t>
      </w:r>
    </w:p>
    <w:p w:rsidR="00ED27D4" w:rsidRPr="00215042" w:rsidRDefault="00ED27D4" w:rsidP="00215042">
      <w:pPr>
        <w:spacing w:line="360" w:lineRule="auto"/>
        <w:ind w:firstLine="709"/>
        <w:jc w:val="both"/>
        <w:rPr>
          <w:sz w:val="28"/>
          <w:szCs w:val="28"/>
        </w:rPr>
      </w:pPr>
      <w:r w:rsidRPr="00215042">
        <w:rPr>
          <w:sz w:val="28"/>
          <w:szCs w:val="28"/>
        </w:rPr>
        <w:t>Данная организация расположена по адресу: 84610, Донецкая область, г.Горловка, ул. Горловской дивизии, 10.</w:t>
      </w:r>
    </w:p>
    <w:p w:rsidR="00ED27D4" w:rsidRPr="00215042" w:rsidRDefault="00ED27D4" w:rsidP="00215042">
      <w:pPr>
        <w:spacing w:line="360" w:lineRule="auto"/>
        <w:ind w:firstLine="709"/>
        <w:jc w:val="both"/>
        <w:rPr>
          <w:sz w:val="28"/>
          <w:szCs w:val="28"/>
        </w:rPr>
      </w:pPr>
      <w:r w:rsidRPr="00215042">
        <w:rPr>
          <w:sz w:val="28"/>
          <w:szCs w:val="28"/>
        </w:rPr>
        <w:t>ЗАО «Стирол Пак» - предприятие, которое можно по праву назвать организатором отечественного упаковывающего рынка. Взяв на себя эту функцию в 1993г., «Стирол Пак» продолжает выполнять ее и сегодня, оперируя в нескольких сегментах.</w:t>
      </w:r>
    </w:p>
    <w:p w:rsidR="00ED27D4" w:rsidRPr="00215042" w:rsidRDefault="00ED27D4" w:rsidP="00215042">
      <w:pPr>
        <w:spacing w:line="360" w:lineRule="auto"/>
        <w:ind w:firstLine="709"/>
        <w:jc w:val="both"/>
        <w:rPr>
          <w:sz w:val="28"/>
          <w:szCs w:val="28"/>
        </w:rPr>
      </w:pPr>
      <w:r w:rsidRPr="00215042">
        <w:rPr>
          <w:sz w:val="28"/>
          <w:szCs w:val="28"/>
        </w:rPr>
        <w:t>На основании отчетных документов предприятия, а именно Баланса и Отчета о финансовых результатах (ф. №1,2) проведем анализ состава и структуры капитала предприятия.</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2.1 – Анализ состава собственного капитала ЗАО «Стирол Пак» за 2005 год</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1395"/>
        <w:gridCol w:w="1395"/>
        <w:gridCol w:w="998"/>
        <w:gridCol w:w="998"/>
        <w:gridCol w:w="2287"/>
      </w:tblGrid>
      <w:tr w:rsidR="00ED27D4" w:rsidRPr="00975869">
        <w:trPr>
          <w:trHeight w:val="285"/>
        </w:trPr>
        <w:tc>
          <w:tcPr>
            <w:tcW w:w="1221" w:type="pct"/>
            <w:vMerge w:val="restart"/>
            <w:vAlign w:val="center"/>
          </w:tcPr>
          <w:p w:rsidR="00ED27D4" w:rsidRPr="00975869" w:rsidRDefault="00ED27D4" w:rsidP="00975869">
            <w:pPr>
              <w:spacing w:line="360" w:lineRule="auto"/>
            </w:pPr>
            <w:r w:rsidRPr="00975869">
              <w:t>Статьи собственного капитала</w:t>
            </w:r>
          </w:p>
        </w:tc>
        <w:tc>
          <w:tcPr>
            <w:tcW w:w="745" w:type="pct"/>
            <w:vMerge w:val="restart"/>
            <w:vAlign w:val="center"/>
          </w:tcPr>
          <w:p w:rsidR="00ED27D4" w:rsidRPr="00975869" w:rsidRDefault="00ED27D4" w:rsidP="00975869">
            <w:pPr>
              <w:spacing w:line="360" w:lineRule="auto"/>
            </w:pPr>
            <w:r w:rsidRPr="00975869">
              <w:t>На начало года</w:t>
            </w:r>
          </w:p>
        </w:tc>
        <w:tc>
          <w:tcPr>
            <w:tcW w:w="745" w:type="pct"/>
            <w:vMerge w:val="restart"/>
            <w:vAlign w:val="center"/>
          </w:tcPr>
          <w:p w:rsidR="00ED27D4" w:rsidRPr="00975869" w:rsidRDefault="00ED27D4" w:rsidP="00975869">
            <w:pPr>
              <w:spacing w:line="360" w:lineRule="auto"/>
            </w:pPr>
            <w:r w:rsidRPr="00975869">
              <w:t>На конец года</w:t>
            </w:r>
          </w:p>
        </w:tc>
        <w:tc>
          <w:tcPr>
            <w:tcW w:w="1066" w:type="pct"/>
            <w:gridSpan w:val="2"/>
            <w:vAlign w:val="center"/>
          </w:tcPr>
          <w:p w:rsidR="00ED27D4" w:rsidRPr="00975869" w:rsidRDefault="00ED27D4" w:rsidP="00975869">
            <w:pPr>
              <w:spacing w:line="360" w:lineRule="auto"/>
            </w:pPr>
            <w:r w:rsidRPr="00975869">
              <w:t>Отклонение</w:t>
            </w:r>
          </w:p>
        </w:tc>
        <w:tc>
          <w:tcPr>
            <w:tcW w:w="1222" w:type="pct"/>
            <w:vMerge w:val="restart"/>
            <w:vAlign w:val="center"/>
          </w:tcPr>
          <w:p w:rsidR="00ED27D4" w:rsidRPr="00975869" w:rsidRDefault="00ED27D4" w:rsidP="00975869">
            <w:pPr>
              <w:spacing w:line="360" w:lineRule="auto"/>
            </w:pPr>
            <w:r w:rsidRPr="00975869">
              <w:t>Процент на конец года к величине СК</w:t>
            </w:r>
          </w:p>
        </w:tc>
      </w:tr>
      <w:tr w:rsidR="00ED27D4" w:rsidRPr="00975869">
        <w:trPr>
          <w:trHeight w:val="333"/>
        </w:trPr>
        <w:tc>
          <w:tcPr>
            <w:tcW w:w="1221" w:type="pct"/>
            <w:vMerge/>
          </w:tcPr>
          <w:p w:rsidR="00ED27D4" w:rsidRPr="00975869" w:rsidRDefault="00ED27D4" w:rsidP="00975869">
            <w:pPr>
              <w:spacing w:line="360" w:lineRule="auto"/>
            </w:pPr>
          </w:p>
        </w:tc>
        <w:tc>
          <w:tcPr>
            <w:tcW w:w="745" w:type="pct"/>
            <w:vMerge/>
          </w:tcPr>
          <w:p w:rsidR="00ED27D4" w:rsidRPr="00975869" w:rsidRDefault="00ED27D4" w:rsidP="00975869">
            <w:pPr>
              <w:spacing w:line="360" w:lineRule="auto"/>
            </w:pPr>
          </w:p>
        </w:tc>
        <w:tc>
          <w:tcPr>
            <w:tcW w:w="745" w:type="pct"/>
            <w:vMerge/>
          </w:tcPr>
          <w:p w:rsidR="00ED27D4" w:rsidRPr="00975869" w:rsidRDefault="00ED27D4" w:rsidP="00975869">
            <w:pPr>
              <w:spacing w:line="360" w:lineRule="auto"/>
            </w:pPr>
          </w:p>
        </w:tc>
        <w:tc>
          <w:tcPr>
            <w:tcW w:w="533" w:type="pct"/>
            <w:vAlign w:val="center"/>
          </w:tcPr>
          <w:p w:rsidR="00ED27D4" w:rsidRPr="00975869" w:rsidRDefault="00ED27D4" w:rsidP="00975869">
            <w:pPr>
              <w:spacing w:line="360" w:lineRule="auto"/>
            </w:pPr>
            <w:r w:rsidRPr="00975869">
              <w:t>тыс. грн.</w:t>
            </w:r>
          </w:p>
        </w:tc>
        <w:tc>
          <w:tcPr>
            <w:tcW w:w="533" w:type="pct"/>
            <w:vAlign w:val="center"/>
          </w:tcPr>
          <w:p w:rsidR="00ED27D4" w:rsidRPr="00975869" w:rsidRDefault="00ED27D4" w:rsidP="00975869">
            <w:pPr>
              <w:spacing w:line="360" w:lineRule="auto"/>
            </w:pPr>
            <w:r w:rsidRPr="00975869">
              <w:t>%</w:t>
            </w:r>
          </w:p>
        </w:tc>
        <w:tc>
          <w:tcPr>
            <w:tcW w:w="1222" w:type="pct"/>
            <w:vMerge/>
          </w:tcPr>
          <w:p w:rsidR="00ED27D4" w:rsidRPr="00975869" w:rsidRDefault="00ED27D4" w:rsidP="00975869">
            <w:pPr>
              <w:spacing w:line="360" w:lineRule="auto"/>
            </w:pPr>
          </w:p>
        </w:tc>
      </w:tr>
      <w:tr w:rsidR="00ED27D4" w:rsidRPr="00975869">
        <w:trPr>
          <w:trHeight w:val="479"/>
        </w:trPr>
        <w:tc>
          <w:tcPr>
            <w:tcW w:w="1221" w:type="pct"/>
            <w:vAlign w:val="center"/>
          </w:tcPr>
          <w:p w:rsidR="00ED27D4" w:rsidRPr="00975869" w:rsidRDefault="00ED27D4" w:rsidP="00975869">
            <w:pPr>
              <w:spacing w:line="360" w:lineRule="auto"/>
            </w:pPr>
            <w:r w:rsidRPr="00975869">
              <w:t>1. Уставный капитал</w:t>
            </w:r>
          </w:p>
        </w:tc>
        <w:tc>
          <w:tcPr>
            <w:tcW w:w="745" w:type="pct"/>
            <w:vAlign w:val="center"/>
          </w:tcPr>
          <w:p w:rsidR="00ED27D4" w:rsidRPr="00975869" w:rsidRDefault="00ED27D4" w:rsidP="00975869">
            <w:pPr>
              <w:spacing w:line="360" w:lineRule="auto"/>
            </w:pPr>
            <w:r w:rsidRPr="00975869">
              <w:t>24109,5</w:t>
            </w:r>
          </w:p>
        </w:tc>
        <w:tc>
          <w:tcPr>
            <w:tcW w:w="745" w:type="pct"/>
            <w:vAlign w:val="center"/>
          </w:tcPr>
          <w:p w:rsidR="00ED27D4" w:rsidRPr="00975869" w:rsidRDefault="00ED27D4" w:rsidP="00975869">
            <w:pPr>
              <w:spacing w:line="360" w:lineRule="auto"/>
            </w:pPr>
            <w:r w:rsidRPr="00975869">
              <w:t>24109,5</w:t>
            </w:r>
          </w:p>
        </w:tc>
        <w:tc>
          <w:tcPr>
            <w:tcW w:w="533" w:type="pct"/>
            <w:vAlign w:val="center"/>
          </w:tcPr>
          <w:p w:rsidR="00ED27D4" w:rsidRPr="00975869" w:rsidRDefault="00ED27D4" w:rsidP="00975869">
            <w:pPr>
              <w:spacing w:line="360" w:lineRule="auto"/>
            </w:pPr>
            <w:r w:rsidRPr="00975869">
              <w:t>-</w:t>
            </w:r>
          </w:p>
        </w:tc>
        <w:tc>
          <w:tcPr>
            <w:tcW w:w="533" w:type="pct"/>
            <w:vAlign w:val="center"/>
          </w:tcPr>
          <w:p w:rsidR="00ED27D4" w:rsidRPr="00975869" w:rsidRDefault="00ED27D4" w:rsidP="00975869">
            <w:pPr>
              <w:spacing w:line="360" w:lineRule="auto"/>
            </w:pPr>
            <w:r w:rsidRPr="00975869">
              <w:t>-</w:t>
            </w:r>
          </w:p>
        </w:tc>
        <w:tc>
          <w:tcPr>
            <w:tcW w:w="1222" w:type="pct"/>
            <w:vAlign w:val="center"/>
          </w:tcPr>
          <w:p w:rsidR="00ED27D4" w:rsidRPr="00975869" w:rsidRDefault="00ED27D4" w:rsidP="00975869">
            <w:pPr>
              <w:spacing w:line="360" w:lineRule="auto"/>
            </w:pPr>
            <w:r w:rsidRPr="00975869">
              <w:t>66,7</w:t>
            </w:r>
          </w:p>
        </w:tc>
      </w:tr>
      <w:tr w:rsidR="00ED27D4" w:rsidRPr="00975869">
        <w:trPr>
          <w:trHeight w:val="819"/>
        </w:trPr>
        <w:tc>
          <w:tcPr>
            <w:tcW w:w="1221" w:type="pct"/>
          </w:tcPr>
          <w:p w:rsidR="00ED27D4" w:rsidRPr="00975869" w:rsidRDefault="00ED27D4" w:rsidP="00975869">
            <w:pPr>
              <w:spacing w:line="360" w:lineRule="auto"/>
            </w:pPr>
            <w:r w:rsidRPr="00975869">
              <w:t>2. Другой дополнительный капитал</w:t>
            </w:r>
          </w:p>
        </w:tc>
        <w:tc>
          <w:tcPr>
            <w:tcW w:w="745" w:type="pct"/>
            <w:vAlign w:val="center"/>
          </w:tcPr>
          <w:p w:rsidR="00ED27D4" w:rsidRPr="00975869" w:rsidRDefault="00ED27D4" w:rsidP="00975869">
            <w:pPr>
              <w:spacing w:line="360" w:lineRule="auto"/>
            </w:pPr>
            <w:r w:rsidRPr="00975869">
              <w:t>7139,5</w:t>
            </w:r>
          </w:p>
        </w:tc>
        <w:tc>
          <w:tcPr>
            <w:tcW w:w="745" w:type="pct"/>
            <w:vAlign w:val="center"/>
          </w:tcPr>
          <w:p w:rsidR="00ED27D4" w:rsidRPr="00975869" w:rsidRDefault="00ED27D4" w:rsidP="00975869">
            <w:pPr>
              <w:spacing w:line="360" w:lineRule="auto"/>
            </w:pPr>
            <w:r w:rsidRPr="00975869">
              <w:t>7933,2</w:t>
            </w:r>
          </w:p>
        </w:tc>
        <w:tc>
          <w:tcPr>
            <w:tcW w:w="533" w:type="pct"/>
            <w:vAlign w:val="center"/>
          </w:tcPr>
          <w:p w:rsidR="00ED27D4" w:rsidRPr="00975869" w:rsidRDefault="00ED27D4" w:rsidP="00975869">
            <w:pPr>
              <w:spacing w:line="360" w:lineRule="auto"/>
            </w:pPr>
            <w:r w:rsidRPr="00975869">
              <w:t>+793,7</w:t>
            </w:r>
          </w:p>
        </w:tc>
        <w:tc>
          <w:tcPr>
            <w:tcW w:w="533" w:type="pct"/>
            <w:vAlign w:val="center"/>
          </w:tcPr>
          <w:p w:rsidR="00ED27D4" w:rsidRPr="00975869" w:rsidRDefault="00ED27D4" w:rsidP="00975869">
            <w:pPr>
              <w:spacing w:line="360" w:lineRule="auto"/>
            </w:pPr>
            <w:r w:rsidRPr="00975869">
              <w:t>+11,1</w:t>
            </w:r>
          </w:p>
        </w:tc>
        <w:tc>
          <w:tcPr>
            <w:tcW w:w="1222" w:type="pct"/>
            <w:vAlign w:val="center"/>
          </w:tcPr>
          <w:p w:rsidR="00ED27D4" w:rsidRPr="00975869" w:rsidRDefault="00ED27D4" w:rsidP="00975869">
            <w:pPr>
              <w:spacing w:line="360" w:lineRule="auto"/>
            </w:pPr>
            <w:r w:rsidRPr="00975869">
              <w:t>21,9</w:t>
            </w:r>
          </w:p>
        </w:tc>
      </w:tr>
      <w:tr w:rsidR="00ED27D4" w:rsidRPr="00975869">
        <w:trPr>
          <w:trHeight w:val="555"/>
        </w:trPr>
        <w:tc>
          <w:tcPr>
            <w:tcW w:w="1221" w:type="pct"/>
          </w:tcPr>
          <w:p w:rsidR="00ED27D4" w:rsidRPr="00975869" w:rsidRDefault="00ED27D4" w:rsidP="00975869">
            <w:pPr>
              <w:spacing w:line="360" w:lineRule="auto"/>
            </w:pPr>
            <w:r w:rsidRPr="00975869">
              <w:t>3. Резервный капитал</w:t>
            </w:r>
          </w:p>
        </w:tc>
        <w:tc>
          <w:tcPr>
            <w:tcW w:w="745" w:type="pct"/>
            <w:vAlign w:val="center"/>
          </w:tcPr>
          <w:p w:rsidR="00ED27D4" w:rsidRPr="00975869" w:rsidRDefault="00ED27D4" w:rsidP="00975869">
            <w:pPr>
              <w:spacing w:line="360" w:lineRule="auto"/>
            </w:pPr>
            <w:r w:rsidRPr="00975869">
              <w:t>1590,5</w:t>
            </w:r>
          </w:p>
        </w:tc>
        <w:tc>
          <w:tcPr>
            <w:tcW w:w="745" w:type="pct"/>
            <w:vAlign w:val="center"/>
          </w:tcPr>
          <w:p w:rsidR="00ED27D4" w:rsidRPr="00975869" w:rsidRDefault="00ED27D4" w:rsidP="00975869">
            <w:pPr>
              <w:spacing w:line="360" w:lineRule="auto"/>
            </w:pPr>
            <w:r w:rsidRPr="00975869">
              <w:t>1715,4</w:t>
            </w:r>
          </w:p>
        </w:tc>
        <w:tc>
          <w:tcPr>
            <w:tcW w:w="533" w:type="pct"/>
            <w:vAlign w:val="center"/>
          </w:tcPr>
          <w:p w:rsidR="00ED27D4" w:rsidRPr="00975869" w:rsidRDefault="00ED27D4" w:rsidP="00975869">
            <w:pPr>
              <w:spacing w:line="360" w:lineRule="auto"/>
            </w:pPr>
            <w:r w:rsidRPr="00975869">
              <w:t>+124,9</w:t>
            </w:r>
          </w:p>
        </w:tc>
        <w:tc>
          <w:tcPr>
            <w:tcW w:w="533" w:type="pct"/>
            <w:vAlign w:val="center"/>
          </w:tcPr>
          <w:p w:rsidR="00ED27D4" w:rsidRPr="00975869" w:rsidRDefault="00ED27D4" w:rsidP="00975869">
            <w:pPr>
              <w:spacing w:line="360" w:lineRule="auto"/>
            </w:pPr>
            <w:r w:rsidRPr="00975869">
              <w:t>+7,9</w:t>
            </w:r>
          </w:p>
        </w:tc>
        <w:tc>
          <w:tcPr>
            <w:tcW w:w="1222" w:type="pct"/>
            <w:vAlign w:val="center"/>
          </w:tcPr>
          <w:p w:rsidR="00ED27D4" w:rsidRPr="00975869" w:rsidRDefault="00ED27D4" w:rsidP="00975869">
            <w:pPr>
              <w:spacing w:line="360" w:lineRule="auto"/>
            </w:pPr>
            <w:r w:rsidRPr="00975869">
              <w:t>4,7</w:t>
            </w:r>
          </w:p>
        </w:tc>
      </w:tr>
      <w:tr w:rsidR="00ED27D4" w:rsidRPr="00975869">
        <w:trPr>
          <w:trHeight w:val="665"/>
        </w:trPr>
        <w:tc>
          <w:tcPr>
            <w:tcW w:w="1221" w:type="pct"/>
          </w:tcPr>
          <w:p w:rsidR="00ED27D4" w:rsidRPr="00975869" w:rsidRDefault="00ED27D4" w:rsidP="00975869">
            <w:pPr>
              <w:spacing w:line="360" w:lineRule="auto"/>
            </w:pPr>
            <w:r w:rsidRPr="00975869">
              <w:t>4. Нераспредел</w:t>
            </w:r>
            <w:r w:rsidR="0090578B">
              <w:t>ен</w:t>
            </w:r>
            <w:r w:rsidRPr="00975869">
              <w:t>ная прибыль</w:t>
            </w:r>
          </w:p>
        </w:tc>
        <w:tc>
          <w:tcPr>
            <w:tcW w:w="745" w:type="pct"/>
            <w:vAlign w:val="center"/>
          </w:tcPr>
          <w:p w:rsidR="00ED27D4" w:rsidRPr="00975869" w:rsidRDefault="00ED27D4" w:rsidP="00975869">
            <w:pPr>
              <w:spacing w:line="360" w:lineRule="auto"/>
            </w:pPr>
            <w:r w:rsidRPr="00975869">
              <w:t>2239,4</w:t>
            </w:r>
          </w:p>
        </w:tc>
        <w:tc>
          <w:tcPr>
            <w:tcW w:w="745" w:type="pct"/>
            <w:vAlign w:val="center"/>
          </w:tcPr>
          <w:p w:rsidR="00ED27D4" w:rsidRPr="00975869" w:rsidRDefault="00ED27D4" w:rsidP="00975869">
            <w:pPr>
              <w:spacing w:line="360" w:lineRule="auto"/>
            </w:pPr>
            <w:r w:rsidRPr="00975869">
              <w:t>2373,5</w:t>
            </w:r>
          </w:p>
        </w:tc>
        <w:tc>
          <w:tcPr>
            <w:tcW w:w="533" w:type="pct"/>
            <w:vAlign w:val="center"/>
          </w:tcPr>
          <w:p w:rsidR="00ED27D4" w:rsidRPr="00975869" w:rsidRDefault="00ED27D4" w:rsidP="00975869">
            <w:pPr>
              <w:spacing w:line="360" w:lineRule="auto"/>
            </w:pPr>
            <w:r w:rsidRPr="00975869">
              <w:t>+134,1</w:t>
            </w:r>
          </w:p>
        </w:tc>
        <w:tc>
          <w:tcPr>
            <w:tcW w:w="533" w:type="pct"/>
            <w:vAlign w:val="center"/>
          </w:tcPr>
          <w:p w:rsidR="00ED27D4" w:rsidRPr="00975869" w:rsidRDefault="00ED27D4" w:rsidP="00975869">
            <w:pPr>
              <w:spacing w:line="360" w:lineRule="auto"/>
            </w:pPr>
            <w:r w:rsidRPr="00975869">
              <w:t>+5,9</w:t>
            </w:r>
          </w:p>
        </w:tc>
        <w:tc>
          <w:tcPr>
            <w:tcW w:w="1222" w:type="pct"/>
            <w:vAlign w:val="center"/>
          </w:tcPr>
          <w:p w:rsidR="00ED27D4" w:rsidRPr="00975869" w:rsidRDefault="00ED27D4" w:rsidP="00975869">
            <w:pPr>
              <w:spacing w:line="360" w:lineRule="auto"/>
            </w:pPr>
            <w:r w:rsidRPr="00975869">
              <w:t>6,6</w:t>
            </w:r>
          </w:p>
        </w:tc>
      </w:tr>
      <w:tr w:rsidR="00ED27D4" w:rsidRPr="00975869">
        <w:trPr>
          <w:trHeight w:val="354"/>
        </w:trPr>
        <w:tc>
          <w:tcPr>
            <w:tcW w:w="1221" w:type="pct"/>
            <w:vAlign w:val="center"/>
          </w:tcPr>
          <w:p w:rsidR="00ED27D4" w:rsidRPr="00975869" w:rsidRDefault="00ED27D4" w:rsidP="00975869">
            <w:pPr>
              <w:spacing w:line="360" w:lineRule="auto"/>
            </w:pPr>
            <w:r w:rsidRPr="00975869">
              <w:t>Итого</w:t>
            </w:r>
          </w:p>
        </w:tc>
        <w:tc>
          <w:tcPr>
            <w:tcW w:w="745" w:type="pct"/>
            <w:vAlign w:val="center"/>
          </w:tcPr>
          <w:p w:rsidR="00ED27D4" w:rsidRPr="00975869" w:rsidRDefault="00ED27D4" w:rsidP="00975869">
            <w:pPr>
              <w:spacing w:line="360" w:lineRule="auto"/>
            </w:pPr>
            <w:r w:rsidRPr="00975869">
              <w:t>35078,9</w:t>
            </w:r>
          </w:p>
        </w:tc>
        <w:tc>
          <w:tcPr>
            <w:tcW w:w="745" w:type="pct"/>
            <w:vAlign w:val="center"/>
          </w:tcPr>
          <w:p w:rsidR="00ED27D4" w:rsidRPr="00975869" w:rsidRDefault="00ED27D4" w:rsidP="00975869">
            <w:pPr>
              <w:spacing w:line="360" w:lineRule="auto"/>
            </w:pPr>
            <w:r w:rsidRPr="00975869">
              <w:t>36131,6</w:t>
            </w:r>
          </w:p>
        </w:tc>
        <w:tc>
          <w:tcPr>
            <w:tcW w:w="533" w:type="pct"/>
            <w:vAlign w:val="center"/>
          </w:tcPr>
          <w:p w:rsidR="00ED27D4" w:rsidRPr="00975869" w:rsidRDefault="00ED27D4" w:rsidP="00975869">
            <w:pPr>
              <w:spacing w:line="360" w:lineRule="auto"/>
            </w:pPr>
            <w:r w:rsidRPr="00975869">
              <w:t>1025,7</w:t>
            </w:r>
          </w:p>
        </w:tc>
        <w:tc>
          <w:tcPr>
            <w:tcW w:w="533" w:type="pct"/>
            <w:vAlign w:val="center"/>
          </w:tcPr>
          <w:p w:rsidR="00ED27D4" w:rsidRPr="00975869" w:rsidRDefault="00ED27D4" w:rsidP="00975869">
            <w:pPr>
              <w:spacing w:line="360" w:lineRule="auto"/>
            </w:pPr>
            <w:r w:rsidRPr="00975869">
              <w:t>+3</w:t>
            </w:r>
          </w:p>
        </w:tc>
        <w:tc>
          <w:tcPr>
            <w:tcW w:w="1222" w:type="pct"/>
            <w:vAlign w:val="center"/>
          </w:tcPr>
          <w:p w:rsidR="00ED27D4" w:rsidRPr="00975869" w:rsidRDefault="00ED27D4" w:rsidP="00975869">
            <w:pPr>
              <w:spacing w:line="360" w:lineRule="auto"/>
            </w:pPr>
            <w:r w:rsidRPr="00975869">
              <w:t>100</w:t>
            </w:r>
          </w:p>
        </w:tc>
      </w:tr>
    </w:tbl>
    <w:p w:rsidR="00ED27D4" w:rsidRPr="00215042" w:rsidRDefault="00ED27D4" w:rsidP="00215042">
      <w:pPr>
        <w:spacing w:line="360" w:lineRule="auto"/>
        <w:ind w:firstLine="709"/>
        <w:jc w:val="both"/>
        <w:rPr>
          <w:sz w:val="28"/>
          <w:szCs w:val="28"/>
        </w:rPr>
      </w:pPr>
    </w:p>
    <w:p w:rsidR="00ED27D4" w:rsidRPr="00215042" w:rsidRDefault="00975869" w:rsidP="00215042">
      <w:pPr>
        <w:spacing w:line="360" w:lineRule="auto"/>
        <w:ind w:firstLine="709"/>
        <w:jc w:val="both"/>
        <w:rPr>
          <w:sz w:val="28"/>
          <w:szCs w:val="28"/>
        </w:rPr>
      </w:pPr>
      <w:r>
        <w:rPr>
          <w:sz w:val="28"/>
          <w:szCs w:val="28"/>
        </w:rPr>
        <w:br w:type="page"/>
      </w:r>
      <w:r w:rsidR="00ED27D4" w:rsidRPr="00215042">
        <w:rPr>
          <w:sz w:val="28"/>
          <w:szCs w:val="28"/>
        </w:rPr>
        <w:t>Глядя на полученные данные таблицы 2.1 можно сделать вывод, что у предприятия наблюдается положительная тенденция. Другой дополнительный капитал за год увеличился на 793,7 тыс. грн., либо на 11,1%, резервный капитал увеличился на 124,9 тыс. грн., т.е. на 7,9%, нераспределенная прибыль увеличилась на 134,1 тыс. грн., или на 5,9%. Итоговый показатель собственного капитала увеличился на 1025,7 тыс. грн., т.е. на 3%.</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2.2 – Анализ состава собственного капитала ЗАО «Стирол Пак» за 2006 год</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1396"/>
        <w:gridCol w:w="1196"/>
        <w:gridCol w:w="1196"/>
        <w:gridCol w:w="1000"/>
        <w:gridCol w:w="2285"/>
      </w:tblGrid>
      <w:tr w:rsidR="00ED27D4" w:rsidRPr="00215042">
        <w:trPr>
          <w:trHeight w:val="285"/>
        </w:trPr>
        <w:tc>
          <w:tcPr>
            <w:tcW w:w="1221" w:type="pct"/>
            <w:vMerge w:val="restart"/>
            <w:vAlign w:val="center"/>
          </w:tcPr>
          <w:p w:rsidR="00ED27D4" w:rsidRPr="00215042" w:rsidRDefault="00ED27D4" w:rsidP="00975869">
            <w:pPr>
              <w:pStyle w:val="2"/>
            </w:pPr>
            <w:r w:rsidRPr="00215042">
              <w:t>Статьи собственного капитала</w:t>
            </w:r>
          </w:p>
        </w:tc>
        <w:tc>
          <w:tcPr>
            <w:tcW w:w="746" w:type="pct"/>
            <w:vMerge w:val="restart"/>
            <w:vAlign w:val="center"/>
          </w:tcPr>
          <w:p w:rsidR="00ED27D4" w:rsidRPr="00215042" w:rsidRDefault="00ED27D4" w:rsidP="00975869">
            <w:pPr>
              <w:pStyle w:val="2"/>
            </w:pPr>
            <w:r w:rsidRPr="00215042">
              <w:t>На начало года</w:t>
            </w:r>
          </w:p>
        </w:tc>
        <w:tc>
          <w:tcPr>
            <w:tcW w:w="639" w:type="pct"/>
            <w:vMerge w:val="restart"/>
            <w:vAlign w:val="center"/>
          </w:tcPr>
          <w:p w:rsidR="00ED27D4" w:rsidRPr="00215042" w:rsidRDefault="00ED27D4" w:rsidP="00975869">
            <w:pPr>
              <w:pStyle w:val="2"/>
            </w:pPr>
            <w:r w:rsidRPr="00215042">
              <w:t>На конец года</w:t>
            </w:r>
          </w:p>
        </w:tc>
        <w:tc>
          <w:tcPr>
            <w:tcW w:w="1173" w:type="pct"/>
            <w:gridSpan w:val="2"/>
            <w:vAlign w:val="center"/>
          </w:tcPr>
          <w:p w:rsidR="00ED27D4" w:rsidRPr="00215042" w:rsidRDefault="00ED27D4" w:rsidP="00975869">
            <w:pPr>
              <w:pStyle w:val="2"/>
            </w:pPr>
            <w:r w:rsidRPr="00215042">
              <w:t>Отклонение</w:t>
            </w:r>
          </w:p>
        </w:tc>
        <w:tc>
          <w:tcPr>
            <w:tcW w:w="1222" w:type="pct"/>
            <w:vMerge w:val="restart"/>
            <w:vAlign w:val="center"/>
          </w:tcPr>
          <w:p w:rsidR="00ED27D4" w:rsidRPr="00215042" w:rsidRDefault="00ED27D4" w:rsidP="00975869">
            <w:pPr>
              <w:pStyle w:val="2"/>
            </w:pPr>
            <w:r w:rsidRPr="00215042">
              <w:t>Процент на конец года к величине СК</w:t>
            </w:r>
          </w:p>
        </w:tc>
      </w:tr>
      <w:tr w:rsidR="00ED27D4" w:rsidRPr="00215042">
        <w:trPr>
          <w:trHeight w:val="333"/>
        </w:trPr>
        <w:tc>
          <w:tcPr>
            <w:tcW w:w="1221" w:type="pct"/>
            <w:vMerge/>
          </w:tcPr>
          <w:p w:rsidR="00ED27D4" w:rsidRPr="00215042" w:rsidRDefault="00ED27D4" w:rsidP="00975869">
            <w:pPr>
              <w:pStyle w:val="2"/>
            </w:pPr>
          </w:p>
        </w:tc>
        <w:tc>
          <w:tcPr>
            <w:tcW w:w="746" w:type="pct"/>
            <w:vMerge/>
          </w:tcPr>
          <w:p w:rsidR="00ED27D4" w:rsidRPr="00215042" w:rsidRDefault="00ED27D4" w:rsidP="00975869">
            <w:pPr>
              <w:pStyle w:val="2"/>
            </w:pPr>
          </w:p>
        </w:tc>
        <w:tc>
          <w:tcPr>
            <w:tcW w:w="639" w:type="pct"/>
            <w:vMerge/>
          </w:tcPr>
          <w:p w:rsidR="00ED27D4" w:rsidRPr="00215042" w:rsidRDefault="00ED27D4" w:rsidP="00975869">
            <w:pPr>
              <w:pStyle w:val="2"/>
            </w:pPr>
          </w:p>
        </w:tc>
        <w:tc>
          <w:tcPr>
            <w:tcW w:w="639" w:type="pct"/>
            <w:vAlign w:val="center"/>
          </w:tcPr>
          <w:p w:rsidR="00ED27D4" w:rsidRPr="00215042" w:rsidRDefault="00ED27D4" w:rsidP="00975869">
            <w:pPr>
              <w:pStyle w:val="2"/>
            </w:pPr>
            <w:r w:rsidRPr="00215042">
              <w:t>тыс. грн.</w:t>
            </w:r>
          </w:p>
        </w:tc>
        <w:tc>
          <w:tcPr>
            <w:tcW w:w="533" w:type="pct"/>
            <w:vAlign w:val="center"/>
          </w:tcPr>
          <w:p w:rsidR="00ED27D4" w:rsidRPr="00215042" w:rsidRDefault="00ED27D4" w:rsidP="00975869">
            <w:pPr>
              <w:pStyle w:val="2"/>
            </w:pPr>
            <w:r w:rsidRPr="00215042">
              <w:t>%</w:t>
            </w:r>
          </w:p>
        </w:tc>
        <w:tc>
          <w:tcPr>
            <w:tcW w:w="1222" w:type="pct"/>
            <w:vMerge/>
          </w:tcPr>
          <w:p w:rsidR="00ED27D4" w:rsidRPr="00215042" w:rsidRDefault="00ED27D4" w:rsidP="00975869">
            <w:pPr>
              <w:pStyle w:val="2"/>
            </w:pPr>
          </w:p>
        </w:tc>
      </w:tr>
      <w:tr w:rsidR="00ED27D4" w:rsidRPr="00215042">
        <w:trPr>
          <w:trHeight w:val="479"/>
        </w:trPr>
        <w:tc>
          <w:tcPr>
            <w:tcW w:w="1221" w:type="pct"/>
            <w:vAlign w:val="center"/>
          </w:tcPr>
          <w:p w:rsidR="00ED27D4" w:rsidRPr="00215042" w:rsidRDefault="00ED27D4" w:rsidP="00975869">
            <w:pPr>
              <w:pStyle w:val="2"/>
            </w:pPr>
            <w:r w:rsidRPr="00215042">
              <w:t>1. Уставный капитал</w:t>
            </w:r>
          </w:p>
        </w:tc>
        <w:tc>
          <w:tcPr>
            <w:tcW w:w="746" w:type="pct"/>
            <w:vAlign w:val="center"/>
          </w:tcPr>
          <w:p w:rsidR="00ED27D4" w:rsidRPr="00215042" w:rsidRDefault="00ED27D4" w:rsidP="00975869">
            <w:pPr>
              <w:pStyle w:val="2"/>
            </w:pPr>
            <w:r w:rsidRPr="00215042">
              <w:t>24109,5</w:t>
            </w:r>
          </w:p>
        </w:tc>
        <w:tc>
          <w:tcPr>
            <w:tcW w:w="639" w:type="pct"/>
            <w:vAlign w:val="center"/>
          </w:tcPr>
          <w:p w:rsidR="00ED27D4" w:rsidRPr="00215042" w:rsidRDefault="00ED27D4" w:rsidP="00975869">
            <w:pPr>
              <w:pStyle w:val="2"/>
            </w:pPr>
            <w:r w:rsidRPr="00215042">
              <w:t>24109,5</w:t>
            </w:r>
          </w:p>
        </w:tc>
        <w:tc>
          <w:tcPr>
            <w:tcW w:w="639" w:type="pct"/>
            <w:vAlign w:val="center"/>
          </w:tcPr>
          <w:p w:rsidR="00ED27D4" w:rsidRPr="00215042" w:rsidRDefault="00ED27D4" w:rsidP="00975869">
            <w:pPr>
              <w:pStyle w:val="2"/>
            </w:pPr>
            <w:r w:rsidRPr="00215042">
              <w:t>-</w:t>
            </w:r>
          </w:p>
        </w:tc>
        <w:tc>
          <w:tcPr>
            <w:tcW w:w="533" w:type="pct"/>
            <w:vAlign w:val="center"/>
          </w:tcPr>
          <w:p w:rsidR="00ED27D4" w:rsidRPr="00215042" w:rsidRDefault="00ED27D4" w:rsidP="00975869">
            <w:pPr>
              <w:pStyle w:val="2"/>
            </w:pPr>
            <w:r w:rsidRPr="00215042">
              <w:t>-</w:t>
            </w:r>
          </w:p>
        </w:tc>
        <w:tc>
          <w:tcPr>
            <w:tcW w:w="1222" w:type="pct"/>
            <w:vAlign w:val="center"/>
          </w:tcPr>
          <w:p w:rsidR="00ED27D4" w:rsidRPr="00215042" w:rsidRDefault="00ED27D4" w:rsidP="00975869">
            <w:pPr>
              <w:pStyle w:val="2"/>
            </w:pPr>
            <w:r w:rsidRPr="00215042">
              <w:t>64,62</w:t>
            </w:r>
          </w:p>
        </w:tc>
      </w:tr>
      <w:tr w:rsidR="00ED27D4" w:rsidRPr="00215042">
        <w:trPr>
          <w:trHeight w:val="819"/>
        </w:trPr>
        <w:tc>
          <w:tcPr>
            <w:tcW w:w="1221" w:type="pct"/>
          </w:tcPr>
          <w:p w:rsidR="00ED27D4" w:rsidRPr="00215042" w:rsidRDefault="00ED27D4" w:rsidP="00975869">
            <w:pPr>
              <w:pStyle w:val="2"/>
            </w:pPr>
            <w:r w:rsidRPr="00215042">
              <w:t>2. Другой дополнительный капитал</w:t>
            </w:r>
          </w:p>
        </w:tc>
        <w:tc>
          <w:tcPr>
            <w:tcW w:w="746" w:type="pct"/>
            <w:vAlign w:val="center"/>
          </w:tcPr>
          <w:p w:rsidR="00ED27D4" w:rsidRPr="00215042" w:rsidRDefault="00ED27D4" w:rsidP="00975869">
            <w:pPr>
              <w:pStyle w:val="2"/>
            </w:pPr>
            <w:r w:rsidRPr="00215042">
              <w:t>7933,2</w:t>
            </w:r>
          </w:p>
        </w:tc>
        <w:tc>
          <w:tcPr>
            <w:tcW w:w="639" w:type="pct"/>
            <w:vAlign w:val="center"/>
          </w:tcPr>
          <w:p w:rsidR="00ED27D4" w:rsidRPr="00215042" w:rsidRDefault="00ED27D4" w:rsidP="00975869">
            <w:pPr>
              <w:pStyle w:val="2"/>
            </w:pPr>
            <w:r w:rsidRPr="00215042">
              <w:t>9040,8</w:t>
            </w:r>
          </w:p>
        </w:tc>
        <w:tc>
          <w:tcPr>
            <w:tcW w:w="639" w:type="pct"/>
            <w:vAlign w:val="center"/>
          </w:tcPr>
          <w:p w:rsidR="00ED27D4" w:rsidRPr="00215042" w:rsidRDefault="00ED27D4" w:rsidP="00975869">
            <w:pPr>
              <w:pStyle w:val="2"/>
            </w:pPr>
            <w:r w:rsidRPr="00215042">
              <w:t>+1107,6</w:t>
            </w:r>
          </w:p>
        </w:tc>
        <w:tc>
          <w:tcPr>
            <w:tcW w:w="533" w:type="pct"/>
            <w:vAlign w:val="center"/>
          </w:tcPr>
          <w:p w:rsidR="00ED27D4" w:rsidRPr="00215042" w:rsidRDefault="00ED27D4" w:rsidP="00975869">
            <w:pPr>
              <w:pStyle w:val="2"/>
            </w:pPr>
            <w:r w:rsidRPr="00215042">
              <w:t>+13,9</w:t>
            </w:r>
          </w:p>
        </w:tc>
        <w:tc>
          <w:tcPr>
            <w:tcW w:w="1222" w:type="pct"/>
            <w:vAlign w:val="center"/>
          </w:tcPr>
          <w:p w:rsidR="00ED27D4" w:rsidRPr="00215042" w:rsidRDefault="00ED27D4" w:rsidP="00975869">
            <w:pPr>
              <w:pStyle w:val="2"/>
            </w:pPr>
            <w:r w:rsidRPr="00215042">
              <w:t>24,23</w:t>
            </w:r>
          </w:p>
        </w:tc>
      </w:tr>
      <w:tr w:rsidR="00ED27D4" w:rsidRPr="00215042">
        <w:trPr>
          <w:trHeight w:val="555"/>
        </w:trPr>
        <w:tc>
          <w:tcPr>
            <w:tcW w:w="1221" w:type="pct"/>
          </w:tcPr>
          <w:p w:rsidR="00ED27D4" w:rsidRPr="00215042" w:rsidRDefault="00ED27D4" w:rsidP="00975869">
            <w:pPr>
              <w:pStyle w:val="2"/>
            </w:pPr>
            <w:r w:rsidRPr="00215042">
              <w:t>3. Резервный капитал</w:t>
            </w:r>
          </w:p>
        </w:tc>
        <w:tc>
          <w:tcPr>
            <w:tcW w:w="746" w:type="pct"/>
            <w:vAlign w:val="center"/>
          </w:tcPr>
          <w:p w:rsidR="00ED27D4" w:rsidRPr="00215042" w:rsidRDefault="00ED27D4" w:rsidP="00975869">
            <w:pPr>
              <w:pStyle w:val="2"/>
            </w:pPr>
            <w:r w:rsidRPr="00215042">
              <w:t>1715,4</w:t>
            </w:r>
          </w:p>
        </w:tc>
        <w:tc>
          <w:tcPr>
            <w:tcW w:w="639" w:type="pct"/>
            <w:vAlign w:val="center"/>
          </w:tcPr>
          <w:p w:rsidR="00ED27D4" w:rsidRPr="00215042" w:rsidRDefault="00ED27D4" w:rsidP="00975869">
            <w:pPr>
              <w:pStyle w:val="2"/>
            </w:pPr>
            <w:r w:rsidRPr="00215042">
              <w:t>1836,7</w:t>
            </w:r>
          </w:p>
        </w:tc>
        <w:tc>
          <w:tcPr>
            <w:tcW w:w="639" w:type="pct"/>
            <w:vAlign w:val="center"/>
          </w:tcPr>
          <w:p w:rsidR="00ED27D4" w:rsidRPr="00215042" w:rsidRDefault="00ED27D4" w:rsidP="00975869">
            <w:pPr>
              <w:pStyle w:val="2"/>
            </w:pPr>
            <w:r w:rsidRPr="00215042">
              <w:t>+121,3</w:t>
            </w:r>
          </w:p>
        </w:tc>
        <w:tc>
          <w:tcPr>
            <w:tcW w:w="533" w:type="pct"/>
            <w:vAlign w:val="center"/>
          </w:tcPr>
          <w:p w:rsidR="00ED27D4" w:rsidRPr="00215042" w:rsidRDefault="00ED27D4" w:rsidP="00975869">
            <w:pPr>
              <w:pStyle w:val="2"/>
            </w:pPr>
            <w:r w:rsidRPr="00215042">
              <w:t>+7,1</w:t>
            </w:r>
          </w:p>
        </w:tc>
        <w:tc>
          <w:tcPr>
            <w:tcW w:w="1222" w:type="pct"/>
            <w:vAlign w:val="center"/>
          </w:tcPr>
          <w:p w:rsidR="00ED27D4" w:rsidRPr="00215042" w:rsidRDefault="00ED27D4" w:rsidP="00975869">
            <w:pPr>
              <w:pStyle w:val="2"/>
            </w:pPr>
            <w:r w:rsidRPr="00215042">
              <w:t>4,92</w:t>
            </w:r>
          </w:p>
        </w:tc>
      </w:tr>
      <w:tr w:rsidR="00ED27D4" w:rsidRPr="00215042">
        <w:trPr>
          <w:trHeight w:val="665"/>
        </w:trPr>
        <w:tc>
          <w:tcPr>
            <w:tcW w:w="1221" w:type="pct"/>
          </w:tcPr>
          <w:p w:rsidR="00ED27D4" w:rsidRPr="00215042" w:rsidRDefault="0090578B" w:rsidP="00975869">
            <w:pPr>
              <w:pStyle w:val="2"/>
            </w:pPr>
            <w:r>
              <w:t>4. Нераспределен</w:t>
            </w:r>
            <w:r w:rsidR="00ED27D4" w:rsidRPr="00215042">
              <w:t>ная прибыль (убыток)</w:t>
            </w:r>
          </w:p>
        </w:tc>
        <w:tc>
          <w:tcPr>
            <w:tcW w:w="746" w:type="pct"/>
            <w:vAlign w:val="center"/>
          </w:tcPr>
          <w:p w:rsidR="00ED27D4" w:rsidRPr="00215042" w:rsidRDefault="00ED27D4" w:rsidP="00975869">
            <w:pPr>
              <w:pStyle w:val="2"/>
            </w:pPr>
            <w:r w:rsidRPr="00215042">
              <w:t>2373,5</w:t>
            </w:r>
          </w:p>
        </w:tc>
        <w:tc>
          <w:tcPr>
            <w:tcW w:w="639" w:type="pct"/>
            <w:vAlign w:val="center"/>
          </w:tcPr>
          <w:p w:rsidR="00ED27D4" w:rsidRPr="00215042" w:rsidRDefault="00ED27D4" w:rsidP="00975869">
            <w:pPr>
              <w:pStyle w:val="2"/>
            </w:pPr>
            <w:r w:rsidRPr="00215042">
              <w:t>2322,1</w:t>
            </w:r>
          </w:p>
        </w:tc>
        <w:tc>
          <w:tcPr>
            <w:tcW w:w="639" w:type="pct"/>
            <w:vAlign w:val="center"/>
          </w:tcPr>
          <w:p w:rsidR="00ED27D4" w:rsidRPr="00215042" w:rsidRDefault="00ED27D4" w:rsidP="00975869">
            <w:pPr>
              <w:pStyle w:val="2"/>
            </w:pPr>
            <w:r w:rsidRPr="00215042">
              <w:t>-51,4</w:t>
            </w:r>
          </w:p>
        </w:tc>
        <w:tc>
          <w:tcPr>
            <w:tcW w:w="533" w:type="pct"/>
            <w:vAlign w:val="center"/>
          </w:tcPr>
          <w:p w:rsidR="00ED27D4" w:rsidRPr="00215042" w:rsidRDefault="00ED27D4" w:rsidP="00975869">
            <w:pPr>
              <w:pStyle w:val="2"/>
            </w:pPr>
            <w:r w:rsidRPr="00215042">
              <w:t>-2,2</w:t>
            </w:r>
          </w:p>
        </w:tc>
        <w:tc>
          <w:tcPr>
            <w:tcW w:w="1222" w:type="pct"/>
            <w:vAlign w:val="center"/>
          </w:tcPr>
          <w:p w:rsidR="00ED27D4" w:rsidRPr="00215042" w:rsidRDefault="00ED27D4" w:rsidP="00975869">
            <w:pPr>
              <w:pStyle w:val="2"/>
            </w:pPr>
            <w:r w:rsidRPr="00215042">
              <w:t>6,22</w:t>
            </w:r>
          </w:p>
        </w:tc>
      </w:tr>
      <w:tr w:rsidR="00ED27D4" w:rsidRPr="00215042">
        <w:trPr>
          <w:trHeight w:val="354"/>
        </w:trPr>
        <w:tc>
          <w:tcPr>
            <w:tcW w:w="1221" w:type="pct"/>
            <w:vAlign w:val="center"/>
          </w:tcPr>
          <w:p w:rsidR="00ED27D4" w:rsidRPr="00215042" w:rsidRDefault="00ED27D4" w:rsidP="00975869">
            <w:pPr>
              <w:pStyle w:val="2"/>
            </w:pPr>
            <w:r w:rsidRPr="00215042">
              <w:t>Итого</w:t>
            </w:r>
          </w:p>
        </w:tc>
        <w:tc>
          <w:tcPr>
            <w:tcW w:w="746" w:type="pct"/>
            <w:vAlign w:val="center"/>
          </w:tcPr>
          <w:p w:rsidR="00ED27D4" w:rsidRPr="00215042" w:rsidRDefault="00ED27D4" w:rsidP="00975869">
            <w:pPr>
              <w:pStyle w:val="2"/>
            </w:pPr>
            <w:r w:rsidRPr="00215042">
              <w:t>36131,6</w:t>
            </w:r>
          </w:p>
        </w:tc>
        <w:tc>
          <w:tcPr>
            <w:tcW w:w="639" w:type="pct"/>
            <w:vAlign w:val="center"/>
          </w:tcPr>
          <w:p w:rsidR="00ED27D4" w:rsidRPr="00215042" w:rsidRDefault="00ED27D4" w:rsidP="00975869">
            <w:pPr>
              <w:pStyle w:val="2"/>
            </w:pPr>
            <w:r w:rsidRPr="00215042">
              <w:t>37309,1</w:t>
            </w:r>
          </w:p>
        </w:tc>
        <w:tc>
          <w:tcPr>
            <w:tcW w:w="639" w:type="pct"/>
            <w:vAlign w:val="center"/>
          </w:tcPr>
          <w:p w:rsidR="00ED27D4" w:rsidRPr="00215042" w:rsidRDefault="00ED27D4" w:rsidP="00975869">
            <w:pPr>
              <w:pStyle w:val="2"/>
            </w:pPr>
            <w:r w:rsidRPr="00215042">
              <w:t>+1177,5</w:t>
            </w:r>
          </w:p>
        </w:tc>
        <w:tc>
          <w:tcPr>
            <w:tcW w:w="533" w:type="pct"/>
            <w:vAlign w:val="center"/>
          </w:tcPr>
          <w:p w:rsidR="00ED27D4" w:rsidRPr="00215042" w:rsidRDefault="00ED27D4" w:rsidP="00975869">
            <w:pPr>
              <w:pStyle w:val="2"/>
            </w:pPr>
            <w:r w:rsidRPr="00215042">
              <w:t>+3,3</w:t>
            </w:r>
          </w:p>
        </w:tc>
        <w:tc>
          <w:tcPr>
            <w:tcW w:w="1222" w:type="pct"/>
            <w:vAlign w:val="center"/>
          </w:tcPr>
          <w:p w:rsidR="00ED27D4" w:rsidRPr="00215042" w:rsidRDefault="00ED27D4" w:rsidP="00975869">
            <w:pPr>
              <w:pStyle w:val="2"/>
            </w:pPr>
            <w:r w:rsidRPr="00215042">
              <w:t>100</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Анализ 2006 года показывает, что другой дополнительный капитал увеличился на 1107,6 тыс. грн, или на 13,9%, резервный капитал увеличился на 121,3 тыс. грн, или на 7,1%, а вот нераспределенная прибыль уменьшилась на 51,4 тыс. грн., т.е. на 2,2%. Итоговый показатель собственного капитала увеличился на 1177,5 тыс. грн., или в процентном выражении на 3,3%.</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2.3 – Анализ состава собственного капитала ЗАО «Стирол Пак» за 2007 год</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396"/>
        <w:gridCol w:w="1394"/>
        <w:gridCol w:w="1260"/>
        <w:gridCol w:w="998"/>
        <w:gridCol w:w="2023"/>
      </w:tblGrid>
      <w:tr w:rsidR="00ED27D4" w:rsidRPr="00215042" w:rsidTr="00975869">
        <w:trPr>
          <w:trHeight w:val="285"/>
        </w:trPr>
        <w:tc>
          <w:tcPr>
            <w:tcW w:w="1222" w:type="pct"/>
            <w:vMerge w:val="restart"/>
            <w:vAlign w:val="center"/>
          </w:tcPr>
          <w:p w:rsidR="00ED27D4" w:rsidRPr="00215042" w:rsidRDefault="00ED27D4" w:rsidP="00975869">
            <w:pPr>
              <w:pStyle w:val="2"/>
            </w:pPr>
            <w:r w:rsidRPr="00215042">
              <w:t>Статьи собственного капитала</w:t>
            </w:r>
          </w:p>
        </w:tc>
        <w:tc>
          <w:tcPr>
            <w:tcW w:w="746" w:type="pct"/>
            <w:vMerge w:val="restart"/>
            <w:vAlign w:val="center"/>
          </w:tcPr>
          <w:p w:rsidR="00ED27D4" w:rsidRPr="00215042" w:rsidRDefault="00ED27D4" w:rsidP="00975869">
            <w:pPr>
              <w:pStyle w:val="2"/>
            </w:pPr>
            <w:r w:rsidRPr="00215042">
              <w:t>На начало года</w:t>
            </w:r>
          </w:p>
        </w:tc>
        <w:tc>
          <w:tcPr>
            <w:tcW w:w="745" w:type="pct"/>
            <w:vMerge w:val="restart"/>
            <w:vAlign w:val="center"/>
          </w:tcPr>
          <w:p w:rsidR="00ED27D4" w:rsidRPr="00215042" w:rsidRDefault="00ED27D4" w:rsidP="00975869">
            <w:pPr>
              <w:pStyle w:val="2"/>
            </w:pPr>
            <w:r w:rsidRPr="00215042">
              <w:t>На конец года</w:t>
            </w:r>
          </w:p>
        </w:tc>
        <w:tc>
          <w:tcPr>
            <w:tcW w:w="1206" w:type="pct"/>
            <w:gridSpan w:val="2"/>
            <w:vAlign w:val="center"/>
          </w:tcPr>
          <w:p w:rsidR="00ED27D4" w:rsidRPr="00215042" w:rsidRDefault="00ED27D4" w:rsidP="00975869">
            <w:pPr>
              <w:pStyle w:val="2"/>
            </w:pPr>
            <w:r w:rsidRPr="00215042">
              <w:t>Отклонение</w:t>
            </w:r>
          </w:p>
        </w:tc>
        <w:tc>
          <w:tcPr>
            <w:tcW w:w="1081" w:type="pct"/>
            <w:vMerge w:val="restart"/>
            <w:vAlign w:val="center"/>
          </w:tcPr>
          <w:p w:rsidR="00ED27D4" w:rsidRPr="00215042" w:rsidRDefault="00ED27D4" w:rsidP="00975869">
            <w:pPr>
              <w:pStyle w:val="2"/>
            </w:pPr>
            <w:r w:rsidRPr="00215042">
              <w:t>Процент на конец года к величине СК</w:t>
            </w:r>
          </w:p>
        </w:tc>
      </w:tr>
      <w:tr w:rsidR="00ED27D4" w:rsidRPr="00215042" w:rsidTr="00975869">
        <w:trPr>
          <w:trHeight w:val="333"/>
        </w:trPr>
        <w:tc>
          <w:tcPr>
            <w:tcW w:w="1222" w:type="pct"/>
            <w:vMerge/>
          </w:tcPr>
          <w:p w:rsidR="00ED27D4" w:rsidRPr="00215042" w:rsidRDefault="00ED27D4" w:rsidP="00975869">
            <w:pPr>
              <w:pStyle w:val="2"/>
            </w:pPr>
          </w:p>
        </w:tc>
        <w:tc>
          <w:tcPr>
            <w:tcW w:w="746" w:type="pct"/>
            <w:vMerge/>
          </w:tcPr>
          <w:p w:rsidR="00ED27D4" w:rsidRPr="00215042" w:rsidRDefault="00ED27D4" w:rsidP="00975869">
            <w:pPr>
              <w:pStyle w:val="2"/>
            </w:pPr>
          </w:p>
        </w:tc>
        <w:tc>
          <w:tcPr>
            <w:tcW w:w="745" w:type="pct"/>
            <w:vMerge/>
          </w:tcPr>
          <w:p w:rsidR="00ED27D4" w:rsidRPr="00215042" w:rsidRDefault="00ED27D4" w:rsidP="00975869">
            <w:pPr>
              <w:pStyle w:val="2"/>
            </w:pPr>
          </w:p>
        </w:tc>
        <w:tc>
          <w:tcPr>
            <w:tcW w:w="673" w:type="pct"/>
            <w:vAlign w:val="center"/>
          </w:tcPr>
          <w:p w:rsidR="00ED27D4" w:rsidRPr="00215042" w:rsidRDefault="00ED27D4" w:rsidP="00975869">
            <w:pPr>
              <w:pStyle w:val="2"/>
            </w:pPr>
            <w:r w:rsidRPr="00215042">
              <w:t>тыс. грн.</w:t>
            </w:r>
          </w:p>
        </w:tc>
        <w:tc>
          <w:tcPr>
            <w:tcW w:w="533" w:type="pct"/>
            <w:vAlign w:val="center"/>
          </w:tcPr>
          <w:p w:rsidR="00ED27D4" w:rsidRPr="00215042" w:rsidRDefault="00ED27D4" w:rsidP="00975869">
            <w:pPr>
              <w:pStyle w:val="2"/>
            </w:pPr>
            <w:r w:rsidRPr="00215042">
              <w:t>%</w:t>
            </w:r>
          </w:p>
        </w:tc>
        <w:tc>
          <w:tcPr>
            <w:tcW w:w="1081" w:type="pct"/>
            <w:vMerge/>
          </w:tcPr>
          <w:p w:rsidR="00ED27D4" w:rsidRPr="00215042" w:rsidRDefault="00ED27D4" w:rsidP="00975869">
            <w:pPr>
              <w:pStyle w:val="2"/>
            </w:pPr>
          </w:p>
        </w:tc>
      </w:tr>
      <w:tr w:rsidR="00ED27D4" w:rsidRPr="00215042" w:rsidTr="00975869">
        <w:trPr>
          <w:trHeight w:val="479"/>
        </w:trPr>
        <w:tc>
          <w:tcPr>
            <w:tcW w:w="1222" w:type="pct"/>
            <w:vAlign w:val="center"/>
          </w:tcPr>
          <w:p w:rsidR="00ED27D4" w:rsidRPr="00215042" w:rsidRDefault="00ED27D4" w:rsidP="00975869">
            <w:pPr>
              <w:pStyle w:val="2"/>
            </w:pPr>
            <w:r w:rsidRPr="00215042">
              <w:t>1. Уставный капитал</w:t>
            </w:r>
          </w:p>
        </w:tc>
        <w:tc>
          <w:tcPr>
            <w:tcW w:w="746" w:type="pct"/>
            <w:vAlign w:val="center"/>
          </w:tcPr>
          <w:p w:rsidR="00ED27D4" w:rsidRPr="00215042" w:rsidRDefault="00ED27D4" w:rsidP="00975869">
            <w:pPr>
              <w:pStyle w:val="2"/>
            </w:pPr>
            <w:r w:rsidRPr="00215042">
              <w:t>24109,5</w:t>
            </w:r>
          </w:p>
        </w:tc>
        <w:tc>
          <w:tcPr>
            <w:tcW w:w="745" w:type="pct"/>
            <w:vAlign w:val="center"/>
          </w:tcPr>
          <w:p w:rsidR="00ED27D4" w:rsidRPr="00215042" w:rsidRDefault="00ED27D4" w:rsidP="00975869">
            <w:pPr>
              <w:pStyle w:val="2"/>
            </w:pPr>
            <w:r w:rsidRPr="00215042">
              <w:t>24109,5</w:t>
            </w:r>
          </w:p>
        </w:tc>
        <w:tc>
          <w:tcPr>
            <w:tcW w:w="673" w:type="pct"/>
            <w:vAlign w:val="center"/>
          </w:tcPr>
          <w:p w:rsidR="00ED27D4" w:rsidRPr="00215042" w:rsidRDefault="00ED27D4" w:rsidP="00975869">
            <w:pPr>
              <w:pStyle w:val="2"/>
            </w:pPr>
            <w:r w:rsidRPr="00215042">
              <w:t>-</w:t>
            </w:r>
          </w:p>
        </w:tc>
        <w:tc>
          <w:tcPr>
            <w:tcW w:w="533" w:type="pct"/>
            <w:vAlign w:val="center"/>
          </w:tcPr>
          <w:p w:rsidR="00ED27D4" w:rsidRPr="00215042" w:rsidRDefault="00ED27D4" w:rsidP="00975869">
            <w:pPr>
              <w:pStyle w:val="2"/>
            </w:pPr>
            <w:r w:rsidRPr="00215042">
              <w:t>-</w:t>
            </w:r>
          </w:p>
        </w:tc>
        <w:tc>
          <w:tcPr>
            <w:tcW w:w="1081" w:type="pct"/>
            <w:vAlign w:val="center"/>
          </w:tcPr>
          <w:p w:rsidR="00ED27D4" w:rsidRPr="00215042" w:rsidRDefault="00ED27D4" w:rsidP="00975869">
            <w:pPr>
              <w:pStyle w:val="2"/>
            </w:pPr>
            <w:r w:rsidRPr="00215042">
              <w:t>61,81</w:t>
            </w:r>
          </w:p>
        </w:tc>
      </w:tr>
      <w:tr w:rsidR="00ED27D4" w:rsidRPr="00215042" w:rsidTr="00975869">
        <w:trPr>
          <w:trHeight w:val="819"/>
        </w:trPr>
        <w:tc>
          <w:tcPr>
            <w:tcW w:w="1222" w:type="pct"/>
          </w:tcPr>
          <w:p w:rsidR="00ED27D4" w:rsidRPr="00215042" w:rsidRDefault="00ED27D4" w:rsidP="00975869">
            <w:pPr>
              <w:pStyle w:val="2"/>
            </w:pPr>
            <w:r w:rsidRPr="00215042">
              <w:t>2. Другой дополнительный капитал</w:t>
            </w:r>
          </w:p>
        </w:tc>
        <w:tc>
          <w:tcPr>
            <w:tcW w:w="746" w:type="pct"/>
            <w:vAlign w:val="center"/>
          </w:tcPr>
          <w:p w:rsidR="00ED27D4" w:rsidRPr="00215042" w:rsidRDefault="00ED27D4" w:rsidP="00975869">
            <w:pPr>
              <w:pStyle w:val="2"/>
            </w:pPr>
            <w:r w:rsidRPr="00215042">
              <w:t>9040,8</w:t>
            </w:r>
          </w:p>
        </w:tc>
        <w:tc>
          <w:tcPr>
            <w:tcW w:w="745" w:type="pct"/>
            <w:vAlign w:val="center"/>
          </w:tcPr>
          <w:p w:rsidR="00ED27D4" w:rsidRPr="00215042" w:rsidRDefault="00ED27D4" w:rsidP="00975869">
            <w:pPr>
              <w:pStyle w:val="2"/>
            </w:pPr>
            <w:r w:rsidRPr="00215042">
              <w:t>11362,9</w:t>
            </w:r>
          </w:p>
        </w:tc>
        <w:tc>
          <w:tcPr>
            <w:tcW w:w="673" w:type="pct"/>
            <w:vAlign w:val="center"/>
          </w:tcPr>
          <w:p w:rsidR="00ED27D4" w:rsidRPr="00215042" w:rsidRDefault="00ED27D4" w:rsidP="00975869">
            <w:pPr>
              <w:pStyle w:val="2"/>
            </w:pPr>
            <w:r w:rsidRPr="00215042">
              <w:t>+2322,1</w:t>
            </w:r>
          </w:p>
        </w:tc>
        <w:tc>
          <w:tcPr>
            <w:tcW w:w="533" w:type="pct"/>
            <w:vAlign w:val="center"/>
          </w:tcPr>
          <w:p w:rsidR="00ED27D4" w:rsidRPr="00215042" w:rsidRDefault="00ED27D4" w:rsidP="00975869">
            <w:pPr>
              <w:pStyle w:val="2"/>
            </w:pPr>
            <w:r w:rsidRPr="00215042">
              <w:t>+25,68</w:t>
            </w:r>
          </w:p>
        </w:tc>
        <w:tc>
          <w:tcPr>
            <w:tcW w:w="1081" w:type="pct"/>
            <w:vAlign w:val="center"/>
          </w:tcPr>
          <w:p w:rsidR="00ED27D4" w:rsidRPr="00215042" w:rsidRDefault="00ED27D4" w:rsidP="00975869">
            <w:pPr>
              <w:pStyle w:val="2"/>
            </w:pPr>
            <w:r w:rsidRPr="00215042">
              <w:t>29,13</w:t>
            </w:r>
          </w:p>
        </w:tc>
      </w:tr>
      <w:tr w:rsidR="00ED27D4" w:rsidRPr="00215042" w:rsidTr="00975869">
        <w:trPr>
          <w:trHeight w:val="555"/>
        </w:trPr>
        <w:tc>
          <w:tcPr>
            <w:tcW w:w="1222" w:type="pct"/>
          </w:tcPr>
          <w:p w:rsidR="00ED27D4" w:rsidRPr="00215042" w:rsidRDefault="00ED27D4" w:rsidP="00975869">
            <w:pPr>
              <w:pStyle w:val="2"/>
            </w:pPr>
            <w:r w:rsidRPr="00215042">
              <w:t>3. Резервный капитал</w:t>
            </w:r>
          </w:p>
        </w:tc>
        <w:tc>
          <w:tcPr>
            <w:tcW w:w="746" w:type="pct"/>
            <w:vAlign w:val="center"/>
          </w:tcPr>
          <w:p w:rsidR="00ED27D4" w:rsidRPr="00215042" w:rsidRDefault="00ED27D4" w:rsidP="00975869">
            <w:pPr>
              <w:pStyle w:val="2"/>
            </w:pPr>
            <w:r w:rsidRPr="00215042">
              <w:t>1836,7</w:t>
            </w:r>
          </w:p>
        </w:tc>
        <w:tc>
          <w:tcPr>
            <w:tcW w:w="745" w:type="pct"/>
            <w:vAlign w:val="center"/>
          </w:tcPr>
          <w:p w:rsidR="00ED27D4" w:rsidRPr="00215042" w:rsidRDefault="00ED27D4" w:rsidP="00975869">
            <w:pPr>
              <w:pStyle w:val="2"/>
            </w:pPr>
            <w:r w:rsidRPr="00215042">
              <w:t>1921,5</w:t>
            </w:r>
          </w:p>
        </w:tc>
        <w:tc>
          <w:tcPr>
            <w:tcW w:w="673" w:type="pct"/>
            <w:vAlign w:val="center"/>
          </w:tcPr>
          <w:p w:rsidR="00ED27D4" w:rsidRPr="00215042" w:rsidRDefault="00ED27D4" w:rsidP="00975869">
            <w:pPr>
              <w:pStyle w:val="2"/>
            </w:pPr>
            <w:r w:rsidRPr="00215042">
              <w:t>+84,8</w:t>
            </w:r>
          </w:p>
        </w:tc>
        <w:tc>
          <w:tcPr>
            <w:tcW w:w="533" w:type="pct"/>
            <w:vAlign w:val="center"/>
          </w:tcPr>
          <w:p w:rsidR="00ED27D4" w:rsidRPr="00215042" w:rsidRDefault="00ED27D4" w:rsidP="00975869">
            <w:pPr>
              <w:pStyle w:val="2"/>
            </w:pPr>
            <w:r w:rsidRPr="00215042">
              <w:t>+4,62</w:t>
            </w:r>
          </w:p>
        </w:tc>
        <w:tc>
          <w:tcPr>
            <w:tcW w:w="1081" w:type="pct"/>
            <w:vAlign w:val="center"/>
          </w:tcPr>
          <w:p w:rsidR="00ED27D4" w:rsidRPr="00215042" w:rsidRDefault="00ED27D4" w:rsidP="00975869">
            <w:pPr>
              <w:pStyle w:val="2"/>
            </w:pPr>
            <w:r w:rsidRPr="00215042">
              <w:t>4,93</w:t>
            </w:r>
          </w:p>
        </w:tc>
      </w:tr>
      <w:tr w:rsidR="00ED27D4" w:rsidRPr="00215042" w:rsidTr="00975869">
        <w:trPr>
          <w:trHeight w:val="665"/>
        </w:trPr>
        <w:tc>
          <w:tcPr>
            <w:tcW w:w="1222" w:type="pct"/>
          </w:tcPr>
          <w:p w:rsidR="00ED27D4" w:rsidRPr="00215042" w:rsidRDefault="00ED27D4" w:rsidP="00975869">
            <w:pPr>
              <w:pStyle w:val="2"/>
            </w:pPr>
            <w:r w:rsidRPr="00215042">
              <w:t>4. Нераспределенная прибыль (убыток)</w:t>
            </w:r>
          </w:p>
        </w:tc>
        <w:tc>
          <w:tcPr>
            <w:tcW w:w="746" w:type="pct"/>
            <w:vAlign w:val="center"/>
          </w:tcPr>
          <w:p w:rsidR="00ED27D4" w:rsidRPr="00215042" w:rsidRDefault="00ED27D4" w:rsidP="00975869">
            <w:pPr>
              <w:pStyle w:val="2"/>
            </w:pPr>
            <w:r w:rsidRPr="00215042">
              <w:t>2322,1</w:t>
            </w:r>
          </w:p>
        </w:tc>
        <w:tc>
          <w:tcPr>
            <w:tcW w:w="745" w:type="pct"/>
            <w:vAlign w:val="center"/>
          </w:tcPr>
          <w:p w:rsidR="00ED27D4" w:rsidRPr="00215042" w:rsidRDefault="00ED27D4" w:rsidP="00975869">
            <w:pPr>
              <w:pStyle w:val="2"/>
            </w:pPr>
            <w:r w:rsidRPr="00215042">
              <w:t>1611,4</w:t>
            </w:r>
          </w:p>
        </w:tc>
        <w:tc>
          <w:tcPr>
            <w:tcW w:w="673" w:type="pct"/>
            <w:vAlign w:val="center"/>
          </w:tcPr>
          <w:p w:rsidR="00ED27D4" w:rsidRPr="00215042" w:rsidRDefault="00ED27D4" w:rsidP="00975869">
            <w:pPr>
              <w:pStyle w:val="2"/>
            </w:pPr>
            <w:r w:rsidRPr="00215042">
              <w:t>-710,7</w:t>
            </w:r>
          </w:p>
        </w:tc>
        <w:tc>
          <w:tcPr>
            <w:tcW w:w="533" w:type="pct"/>
            <w:vAlign w:val="center"/>
          </w:tcPr>
          <w:p w:rsidR="00ED27D4" w:rsidRPr="00215042" w:rsidRDefault="00ED27D4" w:rsidP="00975869">
            <w:pPr>
              <w:pStyle w:val="2"/>
            </w:pPr>
            <w:r w:rsidRPr="00215042">
              <w:t>-30,61</w:t>
            </w:r>
          </w:p>
        </w:tc>
        <w:tc>
          <w:tcPr>
            <w:tcW w:w="1081" w:type="pct"/>
            <w:vAlign w:val="center"/>
          </w:tcPr>
          <w:p w:rsidR="00ED27D4" w:rsidRPr="00215042" w:rsidRDefault="00ED27D4" w:rsidP="00975869">
            <w:pPr>
              <w:pStyle w:val="2"/>
            </w:pPr>
            <w:r w:rsidRPr="00215042">
              <w:t>4,13</w:t>
            </w:r>
          </w:p>
        </w:tc>
      </w:tr>
      <w:tr w:rsidR="00ED27D4" w:rsidRPr="00215042" w:rsidTr="00975869">
        <w:trPr>
          <w:trHeight w:val="354"/>
        </w:trPr>
        <w:tc>
          <w:tcPr>
            <w:tcW w:w="1222" w:type="pct"/>
            <w:vAlign w:val="center"/>
          </w:tcPr>
          <w:p w:rsidR="00ED27D4" w:rsidRPr="00215042" w:rsidRDefault="00ED27D4" w:rsidP="00975869">
            <w:pPr>
              <w:pStyle w:val="2"/>
            </w:pPr>
            <w:r w:rsidRPr="00215042">
              <w:t>Итого</w:t>
            </w:r>
          </w:p>
        </w:tc>
        <w:tc>
          <w:tcPr>
            <w:tcW w:w="746" w:type="pct"/>
            <w:vAlign w:val="center"/>
          </w:tcPr>
          <w:p w:rsidR="00ED27D4" w:rsidRPr="00215042" w:rsidRDefault="00ED27D4" w:rsidP="00975869">
            <w:pPr>
              <w:pStyle w:val="2"/>
            </w:pPr>
            <w:r w:rsidRPr="00215042">
              <w:t>37309,1</w:t>
            </w:r>
          </w:p>
        </w:tc>
        <w:tc>
          <w:tcPr>
            <w:tcW w:w="745" w:type="pct"/>
            <w:vAlign w:val="center"/>
          </w:tcPr>
          <w:p w:rsidR="00ED27D4" w:rsidRPr="00215042" w:rsidRDefault="00ED27D4" w:rsidP="00975869">
            <w:pPr>
              <w:pStyle w:val="2"/>
            </w:pPr>
            <w:r w:rsidRPr="00215042">
              <w:t>39005,3</w:t>
            </w:r>
          </w:p>
        </w:tc>
        <w:tc>
          <w:tcPr>
            <w:tcW w:w="673" w:type="pct"/>
            <w:vAlign w:val="center"/>
          </w:tcPr>
          <w:p w:rsidR="00ED27D4" w:rsidRPr="00215042" w:rsidRDefault="00ED27D4" w:rsidP="00975869">
            <w:pPr>
              <w:pStyle w:val="2"/>
            </w:pPr>
            <w:r w:rsidRPr="00215042">
              <w:t>1696,2</w:t>
            </w:r>
          </w:p>
        </w:tc>
        <w:tc>
          <w:tcPr>
            <w:tcW w:w="533" w:type="pct"/>
            <w:vAlign w:val="center"/>
          </w:tcPr>
          <w:p w:rsidR="00ED27D4" w:rsidRPr="00215042" w:rsidRDefault="00ED27D4" w:rsidP="00975869">
            <w:pPr>
              <w:pStyle w:val="2"/>
            </w:pPr>
            <w:r w:rsidRPr="00215042">
              <w:t>+4,55</w:t>
            </w:r>
          </w:p>
        </w:tc>
        <w:tc>
          <w:tcPr>
            <w:tcW w:w="1081" w:type="pct"/>
            <w:vAlign w:val="center"/>
          </w:tcPr>
          <w:p w:rsidR="00ED27D4" w:rsidRPr="00215042" w:rsidRDefault="00ED27D4" w:rsidP="00975869">
            <w:pPr>
              <w:pStyle w:val="2"/>
            </w:pPr>
            <w:r w:rsidRPr="00215042">
              <w:t>100</w:t>
            </w:r>
          </w:p>
        </w:tc>
      </w:tr>
    </w:tbl>
    <w:p w:rsidR="00ED27D4" w:rsidRPr="00215042" w:rsidRDefault="00ED27D4" w:rsidP="00215042">
      <w:pPr>
        <w:spacing w:line="360" w:lineRule="auto"/>
        <w:ind w:firstLine="709"/>
        <w:jc w:val="both"/>
        <w:rPr>
          <w:sz w:val="28"/>
        </w:rPr>
      </w:pPr>
    </w:p>
    <w:p w:rsidR="00ED27D4" w:rsidRPr="00215042" w:rsidRDefault="00ED27D4" w:rsidP="00215042">
      <w:pPr>
        <w:spacing w:line="360" w:lineRule="auto"/>
        <w:ind w:firstLine="709"/>
        <w:jc w:val="both"/>
        <w:rPr>
          <w:sz w:val="28"/>
          <w:szCs w:val="28"/>
        </w:rPr>
      </w:pPr>
      <w:r w:rsidRPr="00215042">
        <w:rPr>
          <w:sz w:val="28"/>
          <w:szCs w:val="28"/>
        </w:rPr>
        <w:t>Глядя на данные таблицы 2.3 можно сделать вывод, что за 2007 год другой дополнительный капитал увеличился на 2322,1 тыс. грн., или на 25,68%, резервный капитал увеличился на 84,8 тыс. грн., или на 4,62%, нераспределенная прибыль уменьшилась на 710,7 тыс. грн., или на 30,61%. Итог собственного капитала увеличился на 1696,2 тыс. грн., т.е. на 4,55%.</w:t>
      </w:r>
    </w:p>
    <w:p w:rsidR="00ED27D4" w:rsidRPr="00215042" w:rsidRDefault="00ED27D4" w:rsidP="00215042">
      <w:pPr>
        <w:spacing w:line="360" w:lineRule="auto"/>
        <w:ind w:firstLine="709"/>
        <w:jc w:val="both"/>
        <w:rPr>
          <w:sz w:val="28"/>
          <w:szCs w:val="28"/>
        </w:rPr>
      </w:pPr>
      <w:r w:rsidRPr="00215042">
        <w:rPr>
          <w:sz w:val="28"/>
          <w:szCs w:val="28"/>
        </w:rPr>
        <w:t>Делая общий вывод за 3 года, можно сказать что с каждым годом, собственный капитал предприятия увеличивается в среднем на 3%. Самая большая доля собственного капитала приходится на уставный капитал (более 60%), немного меньше на другой дополнительный капитал (более 20%), и на резервный капитал и нераспределенную прибыль приходиться чуть менее 10%. Единственный отрицательный момент, это то, что в 2005 и 2006 годах наблюдается снижение нераспределенной прибыли.</w:t>
      </w:r>
    </w:p>
    <w:p w:rsidR="00ED27D4" w:rsidRPr="00215042" w:rsidRDefault="00ED27D4" w:rsidP="00215042">
      <w:pPr>
        <w:spacing w:line="360" w:lineRule="auto"/>
        <w:ind w:firstLine="709"/>
        <w:jc w:val="both"/>
        <w:rPr>
          <w:sz w:val="28"/>
          <w:szCs w:val="28"/>
        </w:rPr>
      </w:pPr>
      <w:r w:rsidRPr="00215042">
        <w:rPr>
          <w:sz w:val="28"/>
          <w:szCs w:val="28"/>
        </w:rPr>
        <w:t>Теперь проведем структурный анализ собственного капитала.</w:t>
      </w:r>
    </w:p>
    <w:p w:rsidR="00975869" w:rsidRDefault="00975869"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2.4 – Структурный анализ собственного капитала ЗАО «Стирол Пак» за 2005 год.</w:t>
      </w:r>
    </w:p>
    <w:tbl>
      <w:tblPr>
        <w:tblW w:w="9360" w:type="dxa"/>
        <w:tblInd w:w="150" w:type="dxa"/>
        <w:tblLayout w:type="fixed"/>
        <w:tblCellMar>
          <w:left w:w="0" w:type="dxa"/>
          <w:right w:w="0" w:type="dxa"/>
        </w:tblCellMar>
        <w:tblLook w:val="0000" w:firstRow="0" w:lastRow="0" w:firstColumn="0" w:lastColumn="0" w:noHBand="0" w:noVBand="0"/>
      </w:tblPr>
      <w:tblGrid>
        <w:gridCol w:w="2162"/>
        <w:gridCol w:w="1078"/>
        <w:gridCol w:w="1078"/>
        <w:gridCol w:w="1262"/>
        <w:gridCol w:w="1086"/>
        <w:gridCol w:w="1619"/>
        <w:gridCol w:w="1075"/>
      </w:tblGrid>
      <w:tr w:rsidR="00ED27D4" w:rsidRPr="00215042">
        <w:trPr>
          <w:trHeight w:val="554"/>
        </w:trPr>
        <w:tc>
          <w:tcPr>
            <w:tcW w:w="1155" w:type="pct"/>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 xml:space="preserve">Статьи собственного капитала </w:t>
            </w:r>
          </w:p>
        </w:tc>
        <w:tc>
          <w:tcPr>
            <w:tcW w:w="576" w:type="pct"/>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На начало года</w:t>
            </w:r>
          </w:p>
        </w:tc>
        <w:tc>
          <w:tcPr>
            <w:tcW w:w="576"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pPr>
            <w:r w:rsidRPr="00215042">
              <w:t>На конец года</w:t>
            </w:r>
          </w:p>
        </w:tc>
        <w:tc>
          <w:tcPr>
            <w:tcW w:w="1254" w:type="pct"/>
            <w:gridSpan w:val="2"/>
            <w:tcBorders>
              <w:top w:val="single" w:sz="6" w:space="0" w:color="000000"/>
              <w:left w:val="single" w:sz="6" w:space="0" w:color="000000"/>
              <w:bottom w:val="single" w:sz="4" w:space="0" w:color="auto"/>
              <w:right w:val="single" w:sz="6" w:space="0" w:color="000000"/>
            </w:tcBorders>
          </w:tcPr>
          <w:p w:rsidR="00ED27D4" w:rsidRPr="00215042" w:rsidRDefault="00ED27D4" w:rsidP="00975869">
            <w:pPr>
              <w:pStyle w:val="2"/>
            </w:pPr>
            <w:r w:rsidRPr="00215042">
              <w:t>Структура показателей, %</w:t>
            </w:r>
          </w:p>
        </w:tc>
        <w:tc>
          <w:tcPr>
            <w:tcW w:w="865"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Относительное отклонение, %</w:t>
            </w:r>
          </w:p>
        </w:tc>
        <w:tc>
          <w:tcPr>
            <w:tcW w:w="574"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Темп прироста</w:t>
            </w:r>
          </w:p>
        </w:tc>
      </w:tr>
      <w:tr w:rsidR="00ED27D4" w:rsidRPr="00215042" w:rsidTr="00975869">
        <w:trPr>
          <w:trHeight w:val="658"/>
        </w:trPr>
        <w:tc>
          <w:tcPr>
            <w:tcW w:w="1155" w:type="pct"/>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576" w:type="pct"/>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576" w:type="pct"/>
            <w:vMerge/>
            <w:tcBorders>
              <w:left w:val="single" w:sz="6" w:space="0" w:color="000000"/>
              <w:bottom w:val="single" w:sz="6" w:space="0" w:color="000000"/>
              <w:right w:val="single" w:sz="6" w:space="0" w:color="000000"/>
            </w:tcBorders>
            <w:shd w:val="clear" w:color="auto" w:fill="DDDDDD"/>
            <w:vAlign w:val="center"/>
          </w:tcPr>
          <w:p w:rsidR="00ED27D4" w:rsidRPr="00215042" w:rsidRDefault="00ED27D4" w:rsidP="00975869">
            <w:pPr>
              <w:pStyle w:val="2"/>
            </w:pPr>
          </w:p>
        </w:tc>
        <w:tc>
          <w:tcPr>
            <w:tcW w:w="674" w:type="pct"/>
            <w:tcBorders>
              <w:top w:val="single" w:sz="4" w:space="0" w:color="auto"/>
              <w:left w:val="single" w:sz="6" w:space="0" w:color="000000"/>
              <w:bottom w:val="single" w:sz="6" w:space="0" w:color="000000"/>
              <w:right w:val="single" w:sz="4" w:space="0" w:color="auto"/>
            </w:tcBorders>
          </w:tcPr>
          <w:p w:rsidR="00ED27D4" w:rsidRPr="00215042" w:rsidRDefault="00ED27D4" w:rsidP="00975869">
            <w:pPr>
              <w:pStyle w:val="2"/>
              <w:rPr>
                <w:lang w:val="uk-UA"/>
              </w:rPr>
            </w:pPr>
            <w:r w:rsidRPr="00215042">
              <w:rPr>
                <w:lang w:val="uk-UA"/>
              </w:rPr>
              <w:t>На начало года</w:t>
            </w:r>
          </w:p>
        </w:tc>
        <w:tc>
          <w:tcPr>
            <w:tcW w:w="580" w:type="pct"/>
            <w:tcBorders>
              <w:top w:val="single" w:sz="4" w:space="0" w:color="auto"/>
              <w:left w:val="single" w:sz="4" w:space="0" w:color="auto"/>
              <w:bottom w:val="single" w:sz="6" w:space="0" w:color="000000"/>
              <w:right w:val="single" w:sz="6" w:space="0" w:color="000000"/>
            </w:tcBorders>
          </w:tcPr>
          <w:p w:rsidR="00ED27D4" w:rsidRPr="00215042" w:rsidRDefault="00ED27D4" w:rsidP="00975869">
            <w:pPr>
              <w:pStyle w:val="2"/>
              <w:rPr>
                <w:lang w:val="uk-UA"/>
              </w:rPr>
            </w:pPr>
            <w:r w:rsidRPr="00215042">
              <w:rPr>
                <w:lang w:val="uk-UA"/>
              </w:rPr>
              <w:t xml:space="preserve">На конец года </w:t>
            </w:r>
          </w:p>
        </w:tc>
        <w:tc>
          <w:tcPr>
            <w:tcW w:w="865" w:type="pct"/>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c>
          <w:tcPr>
            <w:tcW w:w="574" w:type="pct"/>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r>
      <w:tr w:rsidR="00ED27D4" w:rsidRPr="00215042">
        <w:trPr>
          <w:trHeight w:val="191"/>
        </w:trPr>
        <w:tc>
          <w:tcPr>
            <w:tcW w:w="115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Уставный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24 109,5</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24 109,5</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57,17</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49,96</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-7,21</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2. Другой дополнительный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7 139,5</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7 933,2</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16,9</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16,4</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-0,5</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11,1</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3. Резервный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1 590,5</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1 715,4</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3,77</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3,55</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-0,22</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7,85</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4. Нераспределенная прибыль (убыток)</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2 239,4</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2 373,5</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5,3</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4,9</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-0,4</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5,99</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Итого</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rPr>
                <w:rStyle w:val="a7"/>
                <w:b w:val="0"/>
                <w:sz w:val="28"/>
                <w:szCs w:val="24"/>
              </w:rPr>
              <w:t>35 078,9</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rPr>
                <w:rStyle w:val="a7"/>
                <w:b w:val="0"/>
                <w:sz w:val="28"/>
                <w:szCs w:val="24"/>
              </w:rPr>
              <w:t>36 131,6</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rPr>
                <w:rStyle w:val="a7"/>
                <w:b w:val="0"/>
                <w:sz w:val="28"/>
                <w:szCs w:val="24"/>
              </w:rPr>
            </w:pPr>
            <w:r w:rsidRPr="00215042">
              <w:rPr>
                <w:rStyle w:val="a7"/>
                <w:b w:val="0"/>
                <w:sz w:val="28"/>
                <w:szCs w:val="24"/>
              </w:rPr>
              <w:t>83,18</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rPr>
                <w:rStyle w:val="a7"/>
                <w:b w:val="0"/>
                <w:sz w:val="28"/>
                <w:szCs w:val="24"/>
              </w:rPr>
            </w:pPr>
            <w:r w:rsidRPr="00215042">
              <w:rPr>
                <w:rStyle w:val="a7"/>
                <w:b w:val="0"/>
                <w:sz w:val="28"/>
                <w:szCs w:val="24"/>
              </w:rPr>
              <w:t>74,87</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rPr>
                <w:rStyle w:val="a7"/>
                <w:b w:val="0"/>
                <w:sz w:val="28"/>
                <w:szCs w:val="24"/>
              </w:rPr>
            </w:pPr>
            <w:r w:rsidRPr="00215042">
              <w:rPr>
                <w:rStyle w:val="a7"/>
                <w:b w:val="0"/>
                <w:sz w:val="28"/>
                <w:szCs w:val="24"/>
              </w:rPr>
              <w:t>-8,31</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rPr>
                <w:rStyle w:val="a7"/>
                <w:b w:val="0"/>
                <w:sz w:val="28"/>
                <w:szCs w:val="24"/>
              </w:rPr>
            </w:pPr>
            <w:r w:rsidRPr="00215042">
              <w:rPr>
                <w:rStyle w:val="a7"/>
                <w:b w:val="0"/>
                <w:sz w:val="28"/>
                <w:szCs w:val="24"/>
              </w:rPr>
              <w:t>3</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В 2005 году уставный капитал ЗАО «Стирол Пак» составил на начало года 57,17%, на конец года 49,96% итога баланса. Сокращение уставного капитала относительно баланса составило 7,21%. Структура другого дополнительного капитала на начало года составила 16,9%, на конец года 16,4%, сокращение составило 0,5%. Структура резервного капитала составила 3,77% на начало отчетного периода и 3,55% на конец отчетного периода, уменьшение составило 0,22%. Структура нераспределенной прибыли уменьшилась на 0,4%. В итоге структура собственного капитала составила 83,18% на начало года и 74,87% на конец года, уменьшение составило 8,31%.</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2.5 – Структурный анализ собственного капитала ЗАО «Стирол Пак» за 2006 год.</w:t>
      </w:r>
    </w:p>
    <w:tbl>
      <w:tblPr>
        <w:tblW w:w="9360" w:type="dxa"/>
        <w:tblInd w:w="150" w:type="dxa"/>
        <w:tblLayout w:type="fixed"/>
        <w:tblCellMar>
          <w:left w:w="0" w:type="dxa"/>
          <w:right w:w="0" w:type="dxa"/>
        </w:tblCellMar>
        <w:tblLook w:val="0000" w:firstRow="0" w:lastRow="0" w:firstColumn="0" w:lastColumn="0" w:noHBand="0" w:noVBand="0"/>
      </w:tblPr>
      <w:tblGrid>
        <w:gridCol w:w="2162"/>
        <w:gridCol w:w="1078"/>
        <w:gridCol w:w="1078"/>
        <w:gridCol w:w="1262"/>
        <w:gridCol w:w="1086"/>
        <w:gridCol w:w="1619"/>
        <w:gridCol w:w="1075"/>
      </w:tblGrid>
      <w:tr w:rsidR="00ED27D4" w:rsidRPr="00215042">
        <w:trPr>
          <w:trHeight w:val="554"/>
        </w:trPr>
        <w:tc>
          <w:tcPr>
            <w:tcW w:w="1155" w:type="pct"/>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 xml:space="preserve">Статьи собственного капитала </w:t>
            </w:r>
          </w:p>
        </w:tc>
        <w:tc>
          <w:tcPr>
            <w:tcW w:w="576" w:type="pct"/>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На начало года</w:t>
            </w:r>
          </w:p>
        </w:tc>
        <w:tc>
          <w:tcPr>
            <w:tcW w:w="576"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pPr>
            <w:r w:rsidRPr="00215042">
              <w:t>На конец года</w:t>
            </w:r>
          </w:p>
        </w:tc>
        <w:tc>
          <w:tcPr>
            <w:tcW w:w="1254" w:type="pct"/>
            <w:gridSpan w:val="2"/>
            <w:tcBorders>
              <w:top w:val="single" w:sz="6" w:space="0" w:color="000000"/>
              <w:left w:val="single" w:sz="6" w:space="0" w:color="000000"/>
              <w:bottom w:val="single" w:sz="4" w:space="0" w:color="auto"/>
              <w:right w:val="single" w:sz="6" w:space="0" w:color="000000"/>
            </w:tcBorders>
          </w:tcPr>
          <w:p w:rsidR="00ED27D4" w:rsidRPr="00215042" w:rsidRDefault="00ED27D4" w:rsidP="00975869">
            <w:pPr>
              <w:pStyle w:val="2"/>
            </w:pPr>
            <w:r w:rsidRPr="00215042">
              <w:t>Структура показателей, %</w:t>
            </w:r>
          </w:p>
        </w:tc>
        <w:tc>
          <w:tcPr>
            <w:tcW w:w="865"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Относительное отклонение, %</w:t>
            </w:r>
          </w:p>
        </w:tc>
        <w:tc>
          <w:tcPr>
            <w:tcW w:w="574"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Темп прироста</w:t>
            </w:r>
          </w:p>
        </w:tc>
      </w:tr>
      <w:tr w:rsidR="00ED27D4" w:rsidRPr="00215042">
        <w:trPr>
          <w:trHeight w:val="600"/>
        </w:trPr>
        <w:tc>
          <w:tcPr>
            <w:tcW w:w="1155" w:type="pct"/>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576" w:type="pct"/>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576" w:type="pct"/>
            <w:vMerge/>
            <w:tcBorders>
              <w:left w:val="single" w:sz="6" w:space="0" w:color="000000"/>
              <w:bottom w:val="single" w:sz="6" w:space="0" w:color="000000"/>
              <w:right w:val="single" w:sz="6" w:space="0" w:color="000000"/>
            </w:tcBorders>
            <w:shd w:val="clear" w:color="auto" w:fill="DDDDDD"/>
            <w:vAlign w:val="center"/>
          </w:tcPr>
          <w:p w:rsidR="00ED27D4" w:rsidRPr="00215042" w:rsidRDefault="00ED27D4" w:rsidP="00975869">
            <w:pPr>
              <w:pStyle w:val="2"/>
            </w:pPr>
          </w:p>
        </w:tc>
        <w:tc>
          <w:tcPr>
            <w:tcW w:w="674" w:type="pct"/>
            <w:tcBorders>
              <w:top w:val="single" w:sz="4" w:space="0" w:color="auto"/>
              <w:left w:val="single" w:sz="6" w:space="0" w:color="000000"/>
              <w:bottom w:val="single" w:sz="6" w:space="0" w:color="000000"/>
              <w:right w:val="single" w:sz="4" w:space="0" w:color="auto"/>
            </w:tcBorders>
          </w:tcPr>
          <w:p w:rsidR="00ED27D4" w:rsidRPr="00215042" w:rsidRDefault="00ED27D4" w:rsidP="00975869">
            <w:pPr>
              <w:pStyle w:val="2"/>
              <w:rPr>
                <w:lang w:val="uk-UA"/>
              </w:rPr>
            </w:pPr>
            <w:r w:rsidRPr="00215042">
              <w:rPr>
                <w:lang w:val="uk-UA"/>
              </w:rPr>
              <w:t>На начало года</w:t>
            </w:r>
          </w:p>
        </w:tc>
        <w:tc>
          <w:tcPr>
            <w:tcW w:w="580" w:type="pct"/>
            <w:tcBorders>
              <w:top w:val="single" w:sz="4" w:space="0" w:color="auto"/>
              <w:left w:val="single" w:sz="4" w:space="0" w:color="auto"/>
              <w:bottom w:val="single" w:sz="6" w:space="0" w:color="000000"/>
              <w:right w:val="single" w:sz="6" w:space="0" w:color="000000"/>
            </w:tcBorders>
          </w:tcPr>
          <w:p w:rsidR="00ED27D4" w:rsidRPr="00215042" w:rsidRDefault="00ED27D4" w:rsidP="00975869">
            <w:pPr>
              <w:pStyle w:val="2"/>
              <w:rPr>
                <w:lang w:val="uk-UA"/>
              </w:rPr>
            </w:pPr>
            <w:r w:rsidRPr="00215042">
              <w:rPr>
                <w:lang w:val="uk-UA"/>
              </w:rPr>
              <w:t xml:space="preserve">На конец года </w:t>
            </w:r>
          </w:p>
        </w:tc>
        <w:tc>
          <w:tcPr>
            <w:tcW w:w="865" w:type="pct"/>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c>
          <w:tcPr>
            <w:tcW w:w="574" w:type="pct"/>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r>
      <w:tr w:rsidR="00ED27D4" w:rsidRPr="00215042">
        <w:trPr>
          <w:trHeight w:val="191"/>
        </w:trPr>
        <w:tc>
          <w:tcPr>
            <w:tcW w:w="115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Уставный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24 109,5</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24 109,5</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50</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48</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2. Другой дополнительный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7 933,2</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9 040,8</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16,4</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18</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1,6</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14</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3. Резервный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1 715,4</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1 836,7</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3,5</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3,6</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0,1</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7,07</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4. Нераспределенная прибыль (убыток)</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2 373,5</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2 322,1</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4,9</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4,6</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-0,3</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2,17</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Итого</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rPr>
                <w:rStyle w:val="a7"/>
                <w:b w:val="0"/>
                <w:sz w:val="28"/>
                <w:szCs w:val="24"/>
              </w:rPr>
              <w:t>36 131,6</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rPr>
                <w:rStyle w:val="a7"/>
                <w:b w:val="0"/>
                <w:sz w:val="28"/>
                <w:szCs w:val="24"/>
              </w:rPr>
              <w:t>37 309,1</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74,9</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74,2</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-0,7</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3,26</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Доля уставного капитала составила на начало года 50%, на конец 48%, т.е. за год сократилась на 2%. Структура другого дополнительного капитала на начало года составила 16,4%, на конец года 18%, увеличилась на 1,6%. Структура резервного капитала на начало года составила 3,5%, на конец 3,6%, т.е. произошло увеличение на 0,1%. Структура нераспределенной прибыли на начало года составила 4,9%, на конец года 4,6% произошло уменьшение на 0,3%. В общем доля собственного капитала составила на начало года 74,9%, на конец года 74,2%, сократилась на 0,7%.</w:t>
      </w:r>
    </w:p>
    <w:p w:rsidR="00975869" w:rsidRDefault="00975869"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2.6 – Структурный анализ собственного капитала ЗАО «Стирол Пак» за 2007 год.</w:t>
      </w:r>
    </w:p>
    <w:tbl>
      <w:tblPr>
        <w:tblW w:w="9360" w:type="dxa"/>
        <w:tblInd w:w="150" w:type="dxa"/>
        <w:tblLayout w:type="fixed"/>
        <w:tblCellMar>
          <w:left w:w="0" w:type="dxa"/>
          <w:right w:w="0" w:type="dxa"/>
        </w:tblCellMar>
        <w:tblLook w:val="0000" w:firstRow="0" w:lastRow="0" w:firstColumn="0" w:lastColumn="0" w:noHBand="0" w:noVBand="0"/>
      </w:tblPr>
      <w:tblGrid>
        <w:gridCol w:w="2162"/>
        <w:gridCol w:w="1078"/>
        <w:gridCol w:w="1078"/>
        <w:gridCol w:w="1262"/>
        <w:gridCol w:w="1086"/>
        <w:gridCol w:w="1619"/>
        <w:gridCol w:w="1075"/>
      </w:tblGrid>
      <w:tr w:rsidR="00ED27D4" w:rsidRPr="00215042">
        <w:trPr>
          <w:trHeight w:val="554"/>
        </w:trPr>
        <w:tc>
          <w:tcPr>
            <w:tcW w:w="1155" w:type="pct"/>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 xml:space="preserve">Статьи собственного капитала </w:t>
            </w:r>
          </w:p>
        </w:tc>
        <w:tc>
          <w:tcPr>
            <w:tcW w:w="576" w:type="pct"/>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На начало года</w:t>
            </w:r>
          </w:p>
        </w:tc>
        <w:tc>
          <w:tcPr>
            <w:tcW w:w="576"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pPr>
            <w:r w:rsidRPr="00215042">
              <w:t>На конец года</w:t>
            </w:r>
          </w:p>
        </w:tc>
        <w:tc>
          <w:tcPr>
            <w:tcW w:w="1254" w:type="pct"/>
            <w:gridSpan w:val="2"/>
            <w:tcBorders>
              <w:top w:val="single" w:sz="6" w:space="0" w:color="000000"/>
              <w:left w:val="single" w:sz="6" w:space="0" w:color="000000"/>
              <w:bottom w:val="single" w:sz="4" w:space="0" w:color="auto"/>
              <w:right w:val="single" w:sz="6" w:space="0" w:color="000000"/>
            </w:tcBorders>
          </w:tcPr>
          <w:p w:rsidR="00ED27D4" w:rsidRPr="00215042" w:rsidRDefault="00ED27D4" w:rsidP="00975869">
            <w:pPr>
              <w:pStyle w:val="2"/>
            </w:pPr>
            <w:r w:rsidRPr="00215042">
              <w:t>Структура показателей, %</w:t>
            </w:r>
          </w:p>
        </w:tc>
        <w:tc>
          <w:tcPr>
            <w:tcW w:w="865"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Относительное отклонение, %</w:t>
            </w:r>
          </w:p>
        </w:tc>
        <w:tc>
          <w:tcPr>
            <w:tcW w:w="574" w:type="pct"/>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Темп прироста</w:t>
            </w:r>
          </w:p>
        </w:tc>
      </w:tr>
      <w:tr w:rsidR="00ED27D4" w:rsidRPr="00215042">
        <w:trPr>
          <w:trHeight w:val="600"/>
        </w:trPr>
        <w:tc>
          <w:tcPr>
            <w:tcW w:w="1155" w:type="pct"/>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576" w:type="pct"/>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576" w:type="pct"/>
            <w:vMerge/>
            <w:tcBorders>
              <w:left w:val="single" w:sz="6" w:space="0" w:color="000000"/>
              <w:bottom w:val="single" w:sz="6" w:space="0" w:color="000000"/>
              <w:right w:val="single" w:sz="6" w:space="0" w:color="000000"/>
            </w:tcBorders>
            <w:shd w:val="clear" w:color="auto" w:fill="DDDDDD"/>
            <w:vAlign w:val="center"/>
          </w:tcPr>
          <w:p w:rsidR="00ED27D4" w:rsidRPr="00215042" w:rsidRDefault="00ED27D4" w:rsidP="00975869">
            <w:pPr>
              <w:pStyle w:val="2"/>
            </w:pPr>
          </w:p>
        </w:tc>
        <w:tc>
          <w:tcPr>
            <w:tcW w:w="674" w:type="pct"/>
            <w:tcBorders>
              <w:top w:val="single" w:sz="4" w:space="0" w:color="auto"/>
              <w:left w:val="single" w:sz="6" w:space="0" w:color="000000"/>
              <w:bottom w:val="single" w:sz="6" w:space="0" w:color="000000"/>
              <w:right w:val="single" w:sz="4" w:space="0" w:color="auto"/>
            </w:tcBorders>
          </w:tcPr>
          <w:p w:rsidR="00ED27D4" w:rsidRPr="00215042" w:rsidRDefault="00ED27D4" w:rsidP="00975869">
            <w:pPr>
              <w:pStyle w:val="2"/>
              <w:rPr>
                <w:lang w:val="uk-UA"/>
              </w:rPr>
            </w:pPr>
            <w:r w:rsidRPr="00215042">
              <w:rPr>
                <w:lang w:val="uk-UA"/>
              </w:rPr>
              <w:t>На начало года</w:t>
            </w:r>
          </w:p>
        </w:tc>
        <w:tc>
          <w:tcPr>
            <w:tcW w:w="580" w:type="pct"/>
            <w:tcBorders>
              <w:top w:val="single" w:sz="4" w:space="0" w:color="auto"/>
              <w:left w:val="single" w:sz="4" w:space="0" w:color="auto"/>
              <w:bottom w:val="single" w:sz="6" w:space="0" w:color="000000"/>
              <w:right w:val="single" w:sz="6" w:space="0" w:color="000000"/>
            </w:tcBorders>
          </w:tcPr>
          <w:p w:rsidR="00ED27D4" w:rsidRPr="00215042" w:rsidRDefault="00ED27D4" w:rsidP="00975869">
            <w:pPr>
              <w:pStyle w:val="2"/>
              <w:rPr>
                <w:lang w:val="uk-UA"/>
              </w:rPr>
            </w:pPr>
            <w:r w:rsidRPr="00215042">
              <w:rPr>
                <w:lang w:val="uk-UA"/>
              </w:rPr>
              <w:t xml:space="preserve">На конец года </w:t>
            </w:r>
          </w:p>
        </w:tc>
        <w:tc>
          <w:tcPr>
            <w:tcW w:w="865" w:type="pct"/>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c>
          <w:tcPr>
            <w:tcW w:w="574" w:type="pct"/>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r>
      <w:tr w:rsidR="00ED27D4" w:rsidRPr="00215042">
        <w:trPr>
          <w:trHeight w:val="191"/>
        </w:trPr>
        <w:tc>
          <w:tcPr>
            <w:tcW w:w="115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Уставный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24 109,5</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24 109,5</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47,9</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35,14</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-12,76</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2. Другой дополнительный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9 040,8</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11 362,9</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18</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16,6</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-1,4</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25,68</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3. Резервный капитал</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1 836,7</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1 921,5</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3,65</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2,8</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-0,85</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4,6</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tcPr>
          <w:p w:rsidR="00ED27D4" w:rsidRPr="00215042" w:rsidRDefault="00ED27D4" w:rsidP="00975869">
            <w:pPr>
              <w:pStyle w:val="2"/>
            </w:pPr>
            <w:r w:rsidRPr="00215042">
              <w:t>4. Нераспределенная прибыль (убыток)</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2 322,1</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1 611,4</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215042" w:rsidRDefault="00ED27D4" w:rsidP="00975869">
            <w:pPr>
              <w:pStyle w:val="2"/>
            </w:pPr>
            <w:r w:rsidRPr="00215042">
              <w:t>4,6</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2,35</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-2,25</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30,6</w:t>
            </w:r>
          </w:p>
        </w:tc>
      </w:tr>
      <w:tr w:rsidR="00ED27D4" w:rsidRPr="00215042">
        <w:tc>
          <w:tcPr>
            <w:tcW w:w="1155" w:type="pct"/>
            <w:tcBorders>
              <w:top w:val="single" w:sz="6" w:space="0" w:color="000000"/>
              <w:left w:val="single" w:sz="6" w:space="0" w:color="000000"/>
              <w:bottom w:val="single" w:sz="6" w:space="0" w:color="000000"/>
              <w:right w:val="single" w:sz="6" w:space="0" w:color="000000"/>
            </w:tcBorders>
            <w:vAlign w:val="center"/>
          </w:tcPr>
          <w:p w:rsidR="00ED27D4" w:rsidRPr="0090578B" w:rsidRDefault="00ED27D4" w:rsidP="00975869">
            <w:pPr>
              <w:pStyle w:val="2"/>
            </w:pPr>
            <w:r w:rsidRPr="0090578B">
              <w:t>Итого</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90578B" w:rsidRDefault="00ED27D4" w:rsidP="00975869">
            <w:pPr>
              <w:pStyle w:val="2"/>
            </w:pPr>
            <w:r w:rsidRPr="0090578B">
              <w:rPr>
                <w:rStyle w:val="a7"/>
                <w:b w:val="0"/>
              </w:rPr>
              <w:t>37 309,1</w:t>
            </w:r>
          </w:p>
        </w:tc>
        <w:tc>
          <w:tcPr>
            <w:tcW w:w="576" w:type="pct"/>
            <w:tcBorders>
              <w:top w:val="single" w:sz="6" w:space="0" w:color="000000"/>
              <w:left w:val="single" w:sz="6" w:space="0" w:color="000000"/>
              <w:bottom w:val="single" w:sz="6" w:space="0" w:color="000000"/>
              <w:right w:val="single" w:sz="6" w:space="0" w:color="000000"/>
            </w:tcBorders>
            <w:vAlign w:val="center"/>
          </w:tcPr>
          <w:p w:rsidR="00ED27D4" w:rsidRPr="0090578B" w:rsidRDefault="00ED27D4" w:rsidP="00975869">
            <w:pPr>
              <w:pStyle w:val="2"/>
            </w:pPr>
            <w:r w:rsidRPr="0090578B">
              <w:rPr>
                <w:rStyle w:val="a7"/>
                <w:b w:val="0"/>
              </w:rPr>
              <w:t>39 005,3</w:t>
            </w:r>
          </w:p>
        </w:tc>
        <w:tc>
          <w:tcPr>
            <w:tcW w:w="674" w:type="pct"/>
            <w:tcBorders>
              <w:top w:val="single" w:sz="6" w:space="0" w:color="000000"/>
              <w:left w:val="single" w:sz="6" w:space="0" w:color="000000"/>
              <w:bottom w:val="single" w:sz="6" w:space="0" w:color="000000"/>
              <w:right w:val="single" w:sz="4" w:space="0" w:color="auto"/>
            </w:tcBorders>
            <w:vAlign w:val="center"/>
          </w:tcPr>
          <w:p w:rsidR="00ED27D4" w:rsidRPr="0090578B" w:rsidRDefault="00ED27D4" w:rsidP="00975869">
            <w:pPr>
              <w:pStyle w:val="2"/>
            </w:pPr>
            <w:r w:rsidRPr="0090578B">
              <w:t>74,2</w:t>
            </w:r>
          </w:p>
        </w:tc>
        <w:tc>
          <w:tcPr>
            <w:tcW w:w="580" w:type="pct"/>
            <w:tcBorders>
              <w:top w:val="single" w:sz="6" w:space="0" w:color="000000"/>
              <w:left w:val="single" w:sz="4" w:space="0" w:color="auto"/>
              <w:bottom w:val="single" w:sz="6" w:space="0" w:color="000000"/>
              <w:right w:val="single" w:sz="6" w:space="0" w:color="000000"/>
            </w:tcBorders>
            <w:vAlign w:val="center"/>
          </w:tcPr>
          <w:p w:rsidR="00ED27D4" w:rsidRPr="00215042" w:rsidRDefault="00ED27D4" w:rsidP="00975869">
            <w:pPr>
              <w:pStyle w:val="2"/>
            </w:pPr>
            <w:r w:rsidRPr="00215042">
              <w:t>56,8</w:t>
            </w:r>
          </w:p>
        </w:tc>
        <w:tc>
          <w:tcPr>
            <w:tcW w:w="865"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-17,4</w:t>
            </w:r>
          </w:p>
        </w:tc>
        <w:tc>
          <w:tcPr>
            <w:tcW w:w="574" w:type="pct"/>
            <w:tcBorders>
              <w:top w:val="single" w:sz="6" w:space="0" w:color="000000"/>
              <w:left w:val="single" w:sz="6" w:space="0" w:color="000000"/>
              <w:bottom w:val="single" w:sz="6" w:space="0" w:color="000000"/>
              <w:right w:val="single" w:sz="6" w:space="0" w:color="000000"/>
            </w:tcBorders>
            <w:vAlign w:val="center"/>
          </w:tcPr>
          <w:p w:rsidR="00ED27D4" w:rsidRPr="00215042" w:rsidRDefault="00ED27D4" w:rsidP="00975869">
            <w:pPr>
              <w:pStyle w:val="2"/>
            </w:pPr>
            <w:r w:rsidRPr="00215042">
              <w:t>4,55</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Структура уставного капитала составила 47,9% на начало года и 35,14% на конец года, отклонение составило 12,76%. Структура другого дополнительного капитала составила 18% на начало года и 16,6% на конец, т.е. уменьшилась на 1,4%. Структура резервного капитала составила 3,65% на начало года и 2,8% на конец года, сократилась на 0,85%. Структура нераспределенной прибыли составила 4,6% на начало года и 2,35% на конец года, сократилась на 2,25%. В итоге по собственному капиталу структура составила 74,2% на начало года и 56,8% на конец года, отклонение структуры составило 17,4%.</w:t>
      </w:r>
    </w:p>
    <w:p w:rsidR="00ED27D4" w:rsidRPr="00215042" w:rsidRDefault="00ED27D4" w:rsidP="00215042">
      <w:pPr>
        <w:spacing w:line="360" w:lineRule="auto"/>
        <w:ind w:firstLine="709"/>
        <w:jc w:val="both"/>
        <w:rPr>
          <w:sz w:val="28"/>
          <w:szCs w:val="28"/>
        </w:rPr>
      </w:pPr>
    </w:p>
    <w:p w:rsidR="00ED27D4" w:rsidRPr="00215042" w:rsidRDefault="00975869" w:rsidP="00215042">
      <w:pPr>
        <w:spacing w:line="360" w:lineRule="auto"/>
        <w:ind w:firstLine="709"/>
        <w:jc w:val="both"/>
        <w:rPr>
          <w:sz w:val="28"/>
          <w:szCs w:val="28"/>
        </w:rPr>
      </w:pPr>
      <w:r>
        <w:rPr>
          <w:sz w:val="28"/>
          <w:szCs w:val="28"/>
        </w:rPr>
        <w:br w:type="page"/>
      </w:r>
      <w:r w:rsidR="00ED27D4" w:rsidRPr="00215042">
        <w:rPr>
          <w:sz w:val="28"/>
          <w:szCs w:val="28"/>
        </w:rPr>
        <w:t>2.2 Анализ состава и структуры заемного капитала ЗАО «Стирол Пак»</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На основе баланса ЗАО «Стирол Пак» проведем анализ состава заемного капитала. К заемному капиталу относятся все статьи 2, 3 и 4-го разделов пассива баланса.</w:t>
      </w:r>
    </w:p>
    <w:p w:rsidR="00975869" w:rsidRDefault="00975869"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2.7 – Анализ состава заемного капитала ЗАО «Стирол Пак» за 2005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395"/>
        <w:gridCol w:w="1179"/>
        <w:gridCol w:w="1213"/>
        <w:gridCol w:w="997"/>
        <w:gridCol w:w="2290"/>
      </w:tblGrid>
      <w:tr w:rsidR="00ED27D4" w:rsidRPr="00215042">
        <w:trPr>
          <w:trHeight w:val="285"/>
        </w:trPr>
        <w:tc>
          <w:tcPr>
            <w:tcW w:w="2286" w:type="dxa"/>
            <w:vMerge w:val="restart"/>
            <w:vAlign w:val="center"/>
          </w:tcPr>
          <w:p w:rsidR="00ED27D4" w:rsidRPr="00215042" w:rsidRDefault="00ED27D4" w:rsidP="00975869">
            <w:pPr>
              <w:pStyle w:val="2"/>
            </w:pPr>
            <w:r w:rsidRPr="00215042">
              <w:t>Статьи заемного капитала</w:t>
            </w:r>
          </w:p>
        </w:tc>
        <w:tc>
          <w:tcPr>
            <w:tcW w:w="1395" w:type="dxa"/>
            <w:vMerge w:val="restart"/>
            <w:vAlign w:val="center"/>
          </w:tcPr>
          <w:p w:rsidR="00ED27D4" w:rsidRPr="00215042" w:rsidRDefault="00ED27D4" w:rsidP="00975869">
            <w:pPr>
              <w:pStyle w:val="2"/>
            </w:pPr>
            <w:r w:rsidRPr="00215042">
              <w:t>На начало года</w:t>
            </w:r>
          </w:p>
        </w:tc>
        <w:tc>
          <w:tcPr>
            <w:tcW w:w="1179" w:type="dxa"/>
            <w:vMerge w:val="restart"/>
            <w:tcBorders>
              <w:right w:val="single" w:sz="6" w:space="0" w:color="000000"/>
            </w:tcBorders>
            <w:vAlign w:val="center"/>
          </w:tcPr>
          <w:p w:rsidR="00ED27D4" w:rsidRPr="00215042" w:rsidRDefault="00ED27D4" w:rsidP="00975869">
            <w:pPr>
              <w:pStyle w:val="2"/>
            </w:pPr>
            <w:r w:rsidRPr="00215042">
              <w:t>На конец года</w:t>
            </w:r>
          </w:p>
        </w:tc>
        <w:tc>
          <w:tcPr>
            <w:tcW w:w="2210" w:type="dxa"/>
            <w:gridSpan w:val="2"/>
            <w:tcBorders>
              <w:left w:val="single" w:sz="6" w:space="0" w:color="000000"/>
            </w:tcBorders>
            <w:vAlign w:val="center"/>
          </w:tcPr>
          <w:p w:rsidR="00ED27D4" w:rsidRPr="00215042" w:rsidRDefault="00ED27D4" w:rsidP="00975869">
            <w:pPr>
              <w:pStyle w:val="2"/>
            </w:pPr>
            <w:r w:rsidRPr="00215042">
              <w:t>Отклонение</w:t>
            </w:r>
          </w:p>
        </w:tc>
        <w:tc>
          <w:tcPr>
            <w:tcW w:w="2290" w:type="dxa"/>
            <w:vMerge w:val="restart"/>
            <w:vAlign w:val="center"/>
          </w:tcPr>
          <w:p w:rsidR="00ED27D4" w:rsidRPr="00215042" w:rsidRDefault="00ED27D4" w:rsidP="00975869">
            <w:pPr>
              <w:pStyle w:val="2"/>
            </w:pPr>
            <w:r w:rsidRPr="00215042">
              <w:t>Процент на конец года к величине ЗК</w:t>
            </w:r>
          </w:p>
        </w:tc>
      </w:tr>
      <w:tr w:rsidR="00ED27D4" w:rsidRPr="00215042">
        <w:trPr>
          <w:trHeight w:val="333"/>
        </w:trPr>
        <w:tc>
          <w:tcPr>
            <w:tcW w:w="2286" w:type="dxa"/>
            <w:vMerge/>
          </w:tcPr>
          <w:p w:rsidR="00ED27D4" w:rsidRPr="00215042" w:rsidRDefault="00ED27D4" w:rsidP="00975869">
            <w:pPr>
              <w:pStyle w:val="2"/>
            </w:pPr>
          </w:p>
        </w:tc>
        <w:tc>
          <w:tcPr>
            <w:tcW w:w="1395" w:type="dxa"/>
            <w:vMerge/>
          </w:tcPr>
          <w:p w:rsidR="00ED27D4" w:rsidRPr="00215042" w:rsidRDefault="00ED27D4" w:rsidP="00975869">
            <w:pPr>
              <w:pStyle w:val="2"/>
            </w:pPr>
          </w:p>
        </w:tc>
        <w:tc>
          <w:tcPr>
            <w:tcW w:w="1179" w:type="dxa"/>
            <w:vMerge/>
            <w:tcBorders>
              <w:right w:val="single" w:sz="6" w:space="0" w:color="000000"/>
            </w:tcBorders>
          </w:tcPr>
          <w:p w:rsidR="00ED27D4" w:rsidRPr="00215042" w:rsidRDefault="00ED27D4" w:rsidP="00975869">
            <w:pPr>
              <w:pStyle w:val="2"/>
            </w:pPr>
          </w:p>
        </w:tc>
        <w:tc>
          <w:tcPr>
            <w:tcW w:w="1213" w:type="dxa"/>
            <w:tcBorders>
              <w:left w:val="single" w:sz="6" w:space="0" w:color="000000"/>
              <w:right w:val="single" w:sz="6" w:space="0" w:color="000000"/>
            </w:tcBorders>
            <w:vAlign w:val="center"/>
          </w:tcPr>
          <w:p w:rsidR="00ED27D4" w:rsidRPr="00215042" w:rsidRDefault="00ED27D4" w:rsidP="00975869">
            <w:pPr>
              <w:pStyle w:val="2"/>
            </w:pPr>
            <w:r w:rsidRPr="00215042">
              <w:t>тыс. грн.</w:t>
            </w:r>
          </w:p>
        </w:tc>
        <w:tc>
          <w:tcPr>
            <w:tcW w:w="997" w:type="dxa"/>
            <w:tcBorders>
              <w:left w:val="single" w:sz="6" w:space="0" w:color="000000"/>
              <w:right w:val="single" w:sz="6" w:space="0" w:color="000000"/>
            </w:tcBorders>
            <w:vAlign w:val="center"/>
          </w:tcPr>
          <w:p w:rsidR="00ED27D4" w:rsidRPr="00215042" w:rsidRDefault="00ED27D4" w:rsidP="00975869">
            <w:pPr>
              <w:pStyle w:val="2"/>
            </w:pPr>
            <w:r w:rsidRPr="00215042">
              <w:t>%</w:t>
            </w:r>
          </w:p>
        </w:tc>
        <w:tc>
          <w:tcPr>
            <w:tcW w:w="2290" w:type="dxa"/>
            <w:vMerge/>
            <w:tcBorders>
              <w:left w:val="single" w:sz="6" w:space="0" w:color="000000"/>
            </w:tcBorders>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95"/>
        </w:trPr>
        <w:tc>
          <w:tcPr>
            <w:tcW w:w="2286" w:type="dxa"/>
          </w:tcPr>
          <w:p w:rsidR="00ED27D4" w:rsidRPr="00215042" w:rsidRDefault="00ED27D4" w:rsidP="00975869">
            <w:pPr>
              <w:pStyle w:val="2"/>
            </w:pPr>
            <w:r w:rsidRPr="00215042">
              <w:rPr>
                <w:lang w:val="en-US"/>
              </w:rPr>
              <w:t>III</w:t>
            </w:r>
            <w:r w:rsidRPr="00215042">
              <w:t xml:space="preserve"> Долгосрочные обязательства:</w:t>
            </w:r>
          </w:p>
          <w:p w:rsidR="00ED27D4" w:rsidRPr="00215042" w:rsidRDefault="00ED27D4" w:rsidP="00975869">
            <w:pPr>
              <w:pStyle w:val="2"/>
            </w:pPr>
            <w:r w:rsidRPr="00215042">
              <w:t>1. Отсроченные налоговые обязательства</w:t>
            </w:r>
          </w:p>
        </w:tc>
        <w:tc>
          <w:tcPr>
            <w:tcW w:w="1395" w:type="dxa"/>
            <w:vAlign w:val="bottom"/>
          </w:tcPr>
          <w:p w:rsidR="00ED27D4" w:rsidRPr="00215042" w:rsidRDefault="00ED27D4" w:rsidP="00975869">
            <w:pPr>
              <w:pStyle w:val="2"/>
            </w:pPr>
            <w:r w:rsidRPr="00215042">
              <w:t>750,2</w:t>
            </w:r>
          </w:p>
        </w:tc>
        <w:tc>
          <w:tcPr>
            <w:tcW w:w="1179" w:type="dxa"/>
            <w:vAlign w:val="bottom"/>
          </w:tcPr>
          <w:p w:rsidR="00ED27D4" w:rsidRPr="00215042" w:rsidRDefault="00ED27D4" w:rsidP="00975869">
            <w:pPr>
              <w:pStyle w:val="2"/>
            </w:pPr>
            <w:r w:rsidRPr="00215042">
              <w:t>750,2</w:t>
            </w:r>
          </w:p>
        </w:tc>
        <w:tc>
          <w:tcPr>
            <w:tcW w:w="1213" w:type="dxa"/>
            <w:vAlign w:val="bottom"/>
          </w:tcPr>
          <w:p w:rsidR="00ED27D4" w:rsidRPr="00215042" w:rsidRDefault="00ED27D4" w:rsidP="00975869">
            <w:pPr>
              <w:pStyle w:val="2"/>
            </w:pPr>
            <w:r w:rsidRPr="00215042">
              <w:t>-</w:t>
            </w:r>
          </w:p>
        </w:tc>
        <w:tc>
          <w:tcPr>
            <w:tcW w:w="997" w:type="dxa"/>
            <w:vAlign w:val="bottom"/>
          </w:tcPr>
          <w:p w:rsidR="00ED27D4" w:rsidRPr="00215042" w:rsidRDefault="00ED27D4" w:rsidP="00975869">
            <w:pPr>
              <w:pStyle w:val="2"/>
            </w:pPr>
            <w:r w:rsidRPr="00215042">
              <w:t>-</w:t>
            </w:r>
          </w:p>
        </w:tc>
        <w:tc>
          <w:tcPr>
            <w:tcW w:w="2290" w:type="dxa"/>
            <w:vAlign w:val="bottom"/>
          </w:tcPr>
          <w:p w:rsidR="00ED27D4" w:rsidRPr="00215042" w:rsidRDefault="00ED27D4" w:rsidP="00975869">
            <w:pPr>
              <w:pStyle w:val="2"/>
            </w:pPr>
            <w:r w:rsidRPr="00215042">
              <w:t>6,28</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8"/>
        </w:trPr>
        <w:tc>
          <w:tcPr>
            <w:tcW w:w="2286" w:type="dxa"/>
            <w:vAlign w:val="center"/>
          </w:tcPr>
          <w:p w:rsidR="00ED27D4" w:rsidRPr="00215042" w:rsidRDefault="00ED27D4" w:rsidP="00975869">
            <w:pPr>
              <w:pStyle w:val="2"/>
              <w:rPr>
                <w:lang w:val="en-US"/>
              </w:rPr>
            </w:pPr>
            <w:r w:rsidRPr="00215042">
              <w:t xml:space="preserve">Итого раздел </w:t>
            </w:r>
            <w:r w:rsidRPr="00215042">
              <w:rPr>
                <w:lang w:val="en-US"/>
              </w:rPr>
              <w:t>III</w:t>
            </w:r>
          </w:p>
        </w:tc>
        <w:tc>
          <w:tcPr>
            <w:tcW w:w="1395" w:type="dxa"/>
            <w:vAlign w:val="center"/>
          </w:tcPr>
          <w:p w:rsidR="00ED27D4" w:rsidRPr="00215042" w:rsidRDefault="00ED27D4" w:rsidP="00975869">
            <w:pPr>
              <w:pStyle w:val="2"/>
            </w:pPr>
            <w:r w:rsidRPr="00215042">
              <w:t>750,2</w:t>
            </w:r>
          </w:p>
        </w:tc>
        <w:tc>
          <w:tcPr>
            <w:tcW w:w="1179" w:type="dxa"/>
            <w:vAlign w:val="center"/>
          </w:tcPr>
          <w:p w:rsidR="00ED27D4" w:rsidRPr="00215042" w:rsidRDefault="00ED27D4" w:rsidP="00975869">
            <w:pPr>
              <w:pStyle w:val="2"/>
            </w:pPr>
            <w:r w:rsidRPr="00215042">
              <w:t>750,2</w:t>
            </w:r>
          </w:p>
        </w:tc>
        <w:tc>
          <w:tcPr>
            <w:tcW w:w="1213" w:type="dxa"/>
            <w:vAlign w:val="center"/>
          </w:tcPr>
          <w:p w:rsidR="00ED27D4" w:rsidRPr="00215042" w:rsidRDefault="00ED27D4" w:rsidP="00975869">
            <w:pPr>
              <w:pStyle w:val="2"/>
            </w:pPr>
            <w:r w:rsidRPr="00215042">
              <w:t>-</w:t>
            </w:r>
          </w:p>
        </w:tc>
        <w:tc>
          <w:tcPr>
            <w:tcW w:w="997" w:type="dxa"/>
            <w:vAlign w:val="center"/>
          </w:tcPr>
          <w:p w:rsidR="00ED27D4" w:rsidRPr="00215042" w:rsidRDefault="00ED27D4" w:rsidP="00975869">
            <w:pPr>
              <w:pStyle w:val="2"/>
            </w:pPr>
            <w:r w:rsidRPr="00215042">
              <w:t>-</w:t>
            </w:r>
          </w:p>
        </w:tc>
        <w:tc>
          <w:tcPr>
            <w:tcW w:w="2290" w:type="dxa"/>
            <w:vAlign w:val="center"/>
          </w:tcPr>
          <w:p w:rsidR="00ED27D4" w:rsidRPr="00215042" w:rsidRDefault="00ED27D4" w:rsidP="00975869">
            <w:pPr>
              <w:pStyle w:val="2"/>
            </w:pPr>
            <w:r w:rsidRPr="00215042">
              <w:t>6,28</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10"/>
        </w:trPr>
        <w:tc>
          <w:tcPr>
            <w:tcW w:w="2286" w:type="dxa"/>
          </w:tcPr>
          <w:p w:rsidR="00ED27D4" w:rsidRPr="00215042" w:rsidRDefault="00ED27D4" w:rsidP="00975869">
            <w:pPr>
              <w:pStyle w:val="2"/>
            </w:pPr>
            <w:r w:rsidRPr="00215042">
              <w:rPr>
                <w:lang w:val="en-US"/>
              </w:rPr>
              <w:t>IV</w:t>
            </w:r>
            <w:r w:rsidRPr="00215042">
              <w:t xml:space="preserve"> Текущие обязательства:</w:t>
            </w:r>
          </w:p>
          <w:p w:rsidR="00ED27D4" w:rsidRPr="00215042" w:rsidRDefault="00ED27D4" w:rsidP="00975869">
            <w:pPr>
              <w:pStyle w:val="2"/>
            </w:pPr>
            <w:r w:rsidRPr="00215042">
              <w:t>1. Краткосрочные кредиты банков</w:t>
            </w:r>
          </w:p>
        </w:tc>
        <w:tc>
          <w:tcPr>
            <w:tcW w:w="1395" w:type="dxa"/>
            <w:vAlign w:val="bottom"/>
          </w:tcPr>
          <w:p w:rsidR="00ED27D4" w:rsidRPr="00215042" w:rsidRDefault="00ED27D4" w:rsidP="00975869">
            <w:pPr>
              <w:pStyle w:val="2"/>
            </w:pPr>
            <w:r w:rsidRPr="00215042">
              <w:t>0</w:t>
            </w:r>
          </w:p>
        </w:tc>
        <w:tc>
          <w:tcPr>
            <w:tcW w:w="1179" w:type="dxa"/>
            <w:vAlign w:val="bottom"/>
          </w:tcPr>
          <w:p w:rsidR="00ED27D4" w:rsidRPr="00215042" w:rsidRDefault="00ED27D4" w:rsidP="00975869">
            <w:pPr>
              <w:pStyle w:val="2"/>
            </w:pPr>
            <w:r w:rsidRPr="00215042">
              <w:t>598,4</w:t>
            </w:r>
          </w:p>
        </w:tc>
        <w:tc>
          <w:tcPr>
            <w:tcW w:w="1213" w:type="dxa"/>
            <w:vAlign w:val="bottom"/>
          </w:tcPr>
          <w:p w:rsidR="00ED27D4" w:rsidRPr="00215042" w:rsidRDefault="00ED27D4" w:rsidP="00975869">
            <w:pPr>
              <w:pStyle w:val="2"/>
            </w:pPr>
            <w:r w:rsidRPr="00215042">
              <w:t>+598,4</w:t>
            </w:r>
          </w:p>
        </w:tc>
        <w:tc>
          <w:tcPr>
            <w:tcW w:w="997" w:type="dxa"/>
            <w:vAlign w:val="bottom"/>
          </w:tcPr>
          <w:p w:rsidR="00ED27D4" w:rsidRPr="00215042" w:rsidRDefault="00ED27D4" w:rsidP="00975869">
            <w:pPr>
              <w:pStyle w:val="2"/>
            </w:pPr>
            <w:r w:rsidRPr="00215042">
              <w:t>-</w:t>
            </w:r>
          </w:p>
        </w:tc>
        <w:tc>
          <w:tcPr>
            <w:tcW w:w="2290" w:type="dxa"/>
            <w:vAlign w:val="bottom"/>
          </w:tcPr>
          <w:p w:rsidR="00ED27D4" w:rsidRPr="00215042" w:rsidRDefault="00ED27D4" w:rsidP="00975869">
            <w:pPr>
              <w:pStyle w:val="2"/>
            </w:pPr>
            <w:r w:rsidRPr="00215042">
              <w:t>4,99</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25"/>
        </w:trPr>
        <w:tc>
          <w:tcPr>
            <w:tcW w:w="2286" w:type="dxa"/>
            <w:vAlign w:val="center"/>
          </w:tcPr>
          <w:p w:rsidR="00ED27D4" w:rsidRPr="00215042" w:rsidRDefault="00ED27D4" w:rsidP="00975869">
            <w:pPr>
              <w:pStyle w:val="2"/>
            </w:pPr>
            <w:r w:rsidRPr="00215042">
              <w:t>2. Векселя выданные</w:t>
            </w:r>
          </w:p>
        </w:tc>
        <w:tc>
          <w:tcPr>
            <w:tcW w:w="1395" w:type="dxa"/>
            <w:vAlign w:val="center"/>
          </w:tcPr>
          <w:p w:rsidR="00ED27D4" w:rsidRPr="00215042" w:rsidRDefault="00ED27D4" w:rsidP="00975869">
            <w:pPr>
              <w:pStyle w:val="2"/>
            </w:pPr>
            <w:r w:rsidRPr="00215042">
              <w:t>49,1</w:t>
            </w:r>
          </w:p>
        </w:tc>
        <w:tc>
          <w:tcPr>
            <w:tcW w:w="1179" w:type="dxa"/>
            <w:vAlign w:val="center"/>
          </w:tcPr>
          <w:p w:rsidR="00ED27D4" w:rsidRPr="00215042" w:rsidRDefault="00ED27D4" w:rsidP="00975869">
            <w:pPr>
              <w:pStyle w:val="2"/>
            </w:pPr>
            <w:r w:rsidRPr="00215042">
              <w:t>433,3</w:t>
            </w:r>
          </w:p>
        </w:tc>
        <w:tc>
          <w:tcPr>
            <w:tcW w:w="1213" w:type="dxa"/>
            <w:vAlign w:val="center"/>
          </w:tcPr>
          <w:p w:rsidR="00ED27D4" w:rsidRPr="00215042" w:rsidRDefault="00ED27D4" w:rsidP="00975869">
            <w:pPr>
              <w:pStyle w:val="2"/>
            </w:pPr>
            <w:r w:rsidRPr="00215042">
              <w:t>+384,2</w:t>
            </w:r>
          </w:p>
        </w:tc>
        <w:tc>
          <w:tcPr>
            <w:tcW w:w="997" w:type="dxa"/>
            <w:vAlign w:val="center"/>
          </w:tcPr>
          <w:p w:rsidR="00ED27D4" w:rsidRPr="00215042" w:rsidRDefault="00ED27D4" w:rsidP="00975869">
            <w:pPr>
              <w:pStyle w:val="2"/>
            </w:pPr>
            <w:r w:rsidRPr="00215042">
              <w:t>+782,4</w:t>
            </w:r>
          </w:p>
        </w:tc>
        <w:tc>
          <w:tcPr>
            <w:tcW w:w="2290" w:type="dxa"/>
            <w:vAlign w:val="center"/>
          </w:tcPr>
          <w:p w:rsidR="00ED27D4" w:rsidRPr="00215042" w:rsidRDefault="00ED27D4" w:rsidP="00975869">
            <w:pPr>
              <w:pStyle w:val="2"/>
            </w:pPr>
            <w:r w:rsidRPr="00215042">
              <w:t>3,61</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15"/>
        </w:trPr>
        <w:tc>
          <w:tcPr>
            <w:tcW w:w="2286" w:type="dxa"/>
          </w:tcPr>
          <w:p w:rsidR="00ED27D4" w:rsidRPr="00215042" w:rsidRDefault="00ED27D4" w:rsidP="00975869">
            <w:pPr>
              <w:pStyle w:val="2"/>
            </w:pPr>
            <w:r w:rsidRPr="00215042">
              <w:t>3. Кредиторская задолженность за товары, работы, услуги</w:t>
            </w:r>
          </w:p>
        </w:tc>
        <w:tc>
          <w:tcPr>
            <w:tcW w:w="1395" w:type="dxa"/>
            <w:vAlign w:val="center"/>
          </w:tcPr>
          <w:p w:rsidR="00ED27D4" w:rsidRPr="00215042" w:rsidRDefault="00ED27D4" w:rsidP="00975869">
            <w:pPr>
              <w:pStyle w:val="2"/>
            </w:pPr>
            <w:r w:rsidRPr="00215042">
              <w:t>5032,4</w:t>
            </w:r>
          </w:p>
        </w:tc>
        <w:tc>
          <w:tcPr>
            <w:tcW w:w="1179" w:type="dxa"/>
            <w:vAlign w:val="center"/>
          </w:tcPr>
          <w:p w:rsidR="00ED27D4" w:rsidRPr="00215042" w:rsidRDefault="00ED27D4" w:rsidP="00975869">
            <w:pPr>
              <w:pStyle w:val="2"/>
            </w:pPr>
            <w:r w:rsidRPr="00215042">
              <w:t>8244,1</w:t>
            </w:r>
          </w:p>
        </w:tc>
        <w:tc>
          <w:tcPr>
            <w:tcW w:w="1213" w:type="dxa"/>
            <w:vAlign w:val="center"/>
          </w:tcPr>
          <w:p w:rsidR="00ED27D4" w:rsidRPr="00215042" w:rsidRDefault="00ED27D4" w:rsidP="00975869">
            <w:pPr>
              <w:pStyle w:val="2"/>
            </w:pPr>
            <w:r w:rsidRPr="00215042">
              <w:t>+3211,7</w:t>
            </w:r>
          </w:p>
        </w:tc>
        <w:tc>
          <w:tcPr>
            <w:tcW w:w="997" w:type="dxa"/>
            <w:vAlign w:val="center"/>
          </w:tcPr>
          <w:p w:rsidR="00ED27D4" w:rsidRPr="00215042" w:rsidRDefault="00ED27D4" w:rsidP="00975869">
            <w:pPr>
              <w:pStyle w:val="2"/>
            </w:pPr>
            <w:r w:rsidRPr="00215042">
              <w:t>+63,8</w:t>
            </w:r>
          </w:p>
        </w:tc>
        <w:tc>
          <w:tcPr>
            <w:tcW w:w="2290" w:type="dxa"/>
            <w:vAlign w:val="center"/>
          </w:tcPr>
          <w:p w:rsidR="00ED27D4" w:rsidRPr="00215042" w:rsidRDefault="00ED27D4" w:rsidP="00975869">
            <w:pPr>
              <w:pStyle w:val="2"/>
            </w:pPr>
            <w:r w:rsidRPr="00215042">
              <w:t>68,73</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80"/>
        </w:trPr>
        <w:tc>
          <w:tcPr>
            <w:tcW w:w="2286" w:type="dxa"/>
          </w:tcPr>
          <w:p w:rsidR="00ED27D4" w:rsidRPr="00215042" w:rsidRDefault="00ED27D4" w:rsidP="00975869">
            <w:pPr>
              <w:pStyle w:val="2"/>
            </w:pPr>
            <w:r w:rsidRPr="00215042">
              <w:t>4. Текущие обязательства по расчетам:</w:t>
            </w:r>
          </w:p>
          <w:p w:rsidR="00ED27D4" w:rsidRPr="00215042" w:rsidRDefault="00ED27D4" w:rsidP="00975869">
            <w:pPr>
              <w:pStyle w:val="2"/>
            </w:pPr>
            <w:r w:rsidRPr="00215042">
              <w:t>с полученных авансов</w:t>
            </w:r>
          </w:p>
        </w:tc>
        <w:tc>
          <w:tcPr>
            <w:tcW w:w="1395" w:type="dxa"/>
            <w:vAlign w:val="bottom"/>
          </w:tcPr>
          <w:p w:rsidR="00ED27D4" w:rsidRPr="00215042" w:rsidRDefault="00ED27D4" w:rsidP="00975869">
            <w:pPr>
              <w:pStyle w:val="2"/>
            </w:pPr>
            <w:r w:rsidRPr="00215042">
              <w:t>80,6</w:t>
            </w:r>
          </w:p>
        </w:tc>
        <w:tc>
          <w:tcPr>
            <w:tcW w:w="1179" w:type="dxa"/>
            <w:vAlign w:val="bottom"/>
          </w:tcPr>
          <w:p w:rsidR="00ED27D4" w:rsidRPr="00215042" w:rsidRDefault="00ED27D4" w:rsidP="00975869">
            <w:pPr>
              <w:pStyle w:val="2"/>
            </w:pPr>
            <w:r w:rsidRPr="00215042">
              <w:t>81,6</w:t>
            </w:r>
          </w:p>
        </w:tc>
        <w:tc>
          <w:tcPr>
            <w:tcW w:w="1213" w:type="dxa"/>
            <w:vAlign w:val="bottom"/>
          </w:tcPr>
          <w:p w:rsidR="00ED27D4" w:rsidRPr="00215042" w:rsidRDefault="00ED27D4" w:rsidP="00975869">
            <w:pPr>
              <w:pStyle w:val="2"/>
            </w:pPr>
            <w:r w:rsidRPr="00215042">
              <w:t>+1</w:t>
            </w:r>
          </w:p>
        </w:tc>
        <w:tc>
          <w:tcPr>
            <w:tcW w:w="997" w:type="dxa"/>
            <w:vAlign w:val="bottom"/>
          </w:tcPr>
          <w:p w:rsidR="00ED27D4" w:rsidRPr="00215042" w:rsidRDefault="00ED27D4" w:rsidP="00975869">
            <w:pPr>
              <w:pStyle w:val="2"/>
            </w:pPr>
            <w:r w:rsidRPr="00215042">
              <w:t>+1,24</w:t>
            </w:r>
          </w:p>
        </w:tc>
        <w:tc>
          <w:tcPr>
            <w:tcW w:w="2290" w:type="dxa"/>
            <w:vAlign w:val="bottom"/>
          </w:tcPr>
          <w:p w:rsidR="00ED27D4" w:rsidRPr="00215042" w:rsidRDefault="00ED27D4" w:rsidP="00975869">
            <w:pPr>
              <w:pStyle w:val="2"/>
            </w:pPr>
            <w:r w:rsidRPr="00215042">
              <w:t>0,007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2286" w:type="dxa"/>
          </w:tcPr>
          <w:p w:rsidR="00ED27D4" w:rsidRPr="00215042" w:rsidRDefault="00ED27D4" w:rsidP="00975869">
            <w:pPr>
              <w:pStyle w:val="2"/>
            </w:pPr>
            <w:r w:rsidRPr="00215042">
              <w:t>с бюджетом</w:t>
            </w:r>
          </w:p>
        </w:tc>
        <w:tc>
          <w:tcPr>
            <w:tcW w:w="1395" w:type="dxa"/>
            <w:vAlign w:val="center"/>
          </w:tcPr>
          <w:p w:rsidR="00ED27D4" w:rsidRPr="00215042" w:rsidRDefault="00ED27D4" w:rsidP="00975869">
            <w:pPr>
              <w:pStyle w:val="2"/>
            </w:pPr>
            <w:r w:rsidRPr="00215042">
              <w:t>41,4</w:t>
            </w:r>
          </w:p>
        </w:tc>
        <w:tc>
          <w:tcPr>
            <w:tcW w:w="1179" w:type="dxa"/>
            <w:vAlign w:val="center"/>
          </w:tcPr>
          <w:p w:rsidR="00ED27D4" w:rsidRPr="00215042" w:rsidRDefault="00ED27D4" w:rsidP="00975869">
            <w:pPr>
              <w:pStyle w:val="2"/>
            </w:pPr>
            <w:r w:rsidRPr="00215042">
              <w:t>0,5</w:t>
            </w:r>
          </w:p>
        </w:tc>
        <w:tc>
          <w:tcPr>
            <w:tcW w:w="1213" w:type="dxa"/>
            <w:vAlign w:val="center"/>
          </w:tcPr>
          <w:p w:rsidR="00ED27D4" w:rsidRPr="00215042" w:rsidRDefault="00ED27D4" w:rsidP="00975869">
            <w:pPr>
              <w:pStyle w:val="2"/>
            </w:pPr>
            <w:r w:rsidRPr="00215042">
              <w:t>-40,9</w:t>
            </w:r>
          </w:p>
        </w:tc>
        <w:tc>
          <w:tcPr>
            <w:tcW w:w="997" w:type="dxa"/>
            <w:vAlign w:val="center"/>
          </w:tcPr>
          <w:p w:rsidR="00ED27D4" w:rsidRPr="00215042" w:rsidRDefault="00ED27D4" w:rsidP="00975869">
            <w:pPr>
              <w:pStyle w:val="2"/>
            </w:pPr>
            <w:r w:rsidRPr="00215042">
              <w:t>-98,79</w:t>
            </w:r>
          </w:p>
        </w:tc>
        <w:tc>
          <w:tcPr>
            <w:tcW w:w="2290" w:type="dxa"/>
            <w:vAlign w:val="center"/>
          </w:tcPr>
          <w:p w:rsidR="00ED27D4" w:rsidRPr="00215042" w:rsidRDefault="00ED27D4" w:rsidP="00975869">
            <w:pPr>
              <w:pStyle w:val="2"/>
            </w:pPr>
            <w:r w:rsidRPr="00215042">
              <w:t>0,004</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2286" w:type="dxa"/>
          </w:tcPr>
          <w:p w:rsidR="00ED27D4" w:rsidRPr="00215042" w:rsidRDefault="00ED27D4" w:rsidP="00975869">
            <w:pPr>
              <w:pStyle w:val="2"/>
            </w:pPr>
            <w:r w:rsidRPr="00215042">
              <w:t>с внебюджетными платежами</w:t>
            </w:r>
          </w:p>
        </w:tc>
        <w:tc>
          <w:tcPr>
            <w:tcW w:w="1395" w:type="dxa"/>
            <w:vAlign w:val="center"/>
          </w:tcPr>
          <w:p w:rsidR="00ED27D4" w:rsidRPr="00215042" w:rsidRDefault="00ED27D4" w:rsidP="00975869">
            <w:pPr>
              <w:pStyle w:val="2"/>
            </w:pPr>
            <w:r w:rsidRPr="00215042">
              <w:t>74,7</w:t>
            </w:r>
          </w:p>
        </w:tc>
        <w:tc>
          <w:tcPr>
            <w:tcW w:w="1179" w:type="dxa"/>
            <w:vAlign w:val="center"/>
          </w:tcPr>
          <w:p w:rsidR="00ED27D4" w:rsidRPr="00215042" w:rsidRDefault="00ED27D4" w:rsidP="00975869">
            <w:pPr>
              <w:pStyle w:val="2"/>
            </w:pPr>
            <w:r w:rsidRPr="00215042">
              <w:t>0</w:t>
            </w:r>
          </w:p>
        </w:tc>
        <w:tc>
          <w:tcPr>
            <w:tcW w:w="1213" w:type="dxa"/>
            <w:vAlign w:val="center"/>
          </w:tcPr>
          <w:p w:rsidR="00ED27D4" w:rsidRPr="00215042" w:rsidRDefault="00ED27D4" w:rsidP="00975869">
            <w:pPr>
              <w:pStyle w:val="2"/>
            </w:pPr>
            <w:r w:rsidRPr="00215042">
              <w:t>-74,7</w:t>
            </w:r>
          </w:p>
        </w:tc>
        <w:tc>
          <w:tcPr>
            <w:tcW w:w="997" w:type="dxa"/>
            <w:vAlign w:val="center"/>
          </w:tcPr>
          <w:p w:rsidR="00ED27D4" w:rsidRPr="00215042" w:rsidRDefault="00ED27D4" w:rsidP="00975869">
            <w:pPr>
              <w:pStyle w:val="2"/>
            </w:pPr>
            <w:r w:rsidRPr="00215042">
              <w:t>-</w:t>
            </w:r>
          </w:p>
        </w:tc>
        <w:tc>
          <w:tcPr>
            <w:tcW w:w="2290" w:type="dxa"/>
            <w:vAlign w:val="center"/>
          </w:tcPr>
          <w:p w:rsidR="00ED27D4" w:rsidRPr="00215042" w:rsidRDefault="00ED27D4" w:rsidP="00975869">
            <w:pPr>
              <w:pStyle w:val="2"/>
            </w:pPr>
            <w:r w:rsidRPr="00215042">
              <w:t>-</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0"/>
        </w:trPr>
        <w:tc>
          <w:tcPr>
            <w:tcW w:w="2286" w:type="dxa"/>
          </w:tcPr>
          <w:p w:rsidR="00ED27D4" w:rsidRPr="00215042" w:rsidRDefault="00ED27D4" w:rsidP="00975869">
            <w:pPr>
              <w:pStyle w:val="2"/>
            </w:pPr>
            <w:r w:rsidRPr="00215042">
              <w:t>по страхованию</w:t>
            </w:r>
          </w:p>
        </w:tc>
        <w:tc>
          <w:tcPr>
            <w:tcW w:w="1395" w:type="dxa"/>
            <w:vAlign w:val="center"/>
          </w:tcPr>
          <w:p w:rsidR="00ED27D4" w:rsidRPr="00215042" w:rsidRDefault="00ED27D4" w:rsidP="00975869">
            <w:pPr>
              <w:pStyle w:val="2"/>
            </w:pPr>
            <w:r w:rsidRPr="00215042">
              <w:t>49,9</w:t>
            </w:r>
          </w:p>
        </w:tc>
        <w:tc>
          <w:tcPr>
            <w:tcW w:w="1179" w:type="dxa"/>
            <w:vAlign w:val="center"/>
          </w:tcPr>
          <w:p w:rsidR="00ED27D4" w:rsidRPr="00215042" w:rsidRDefault="00ED27D4" w:rsidP="00975869">
            <w:pPr>
              <w:pStyle w:val="2"/>
            </w:pPr>
            <w:r w:rsidRPr="00215042">
              <w:t>0</w:t>
            </w:r>
          </w:p>
        </w:tc>
        <w:tc>
          <w:tcPr>
            <w:tcW w:w="1213" w:type="dxa"/>
            <w:vAlign w:val="center"/>
          </w:tcPr>
          <w:p w:rsidR="00ED27D4" w:rsidRPr="00215042" w:rsidRDefault="00ED27D4" w:rsidP="00975869">
            <w:pPr>
              <w:pStyle w:val="2"/>
            </w:pPr>
            <w:r w:rsidRPr="00215042">
              <w:t>-49,9</w:t>
            </w:r>
          </w:p>
        </w:tc>
        <w:tc>
          <w:tcPr>
            <w:tcW w:w="997" w:type="dxa"/>
            <w:vAlign w:val="center"/>
          </w:tcPr>
          <w:p w:rsidR="00ED27D4" w:rsidRPr="00215042" w:rsidRDefault="00ED27D4" w:rsidP="00975869">
            <w:pPr>
              <w:pStyle w:val="2"/>
            </w:pPr>
            <w:r w:rsidRPr="00215042">
              <w:t>-</w:t>
            </w:r>
          </w:p>
        </w:tc>
        <w:tc>
          <w:tcPr>
            <w:tcW w:w="2290" w:type="dxa"/>
            <w:vAlign w:val="center"/>
          </w:tcPr>
          <w:p w:rsidR="00ED27D4" w:rsidRPr="00215042" w:rsidRDefault="00ED27D4" w:rsidP="00975869">
            <w:pPr>
              <w:pStyle w:val="2"/>
            </w:pPr>
            <w:r w:rsidRPr="00215042">
              <w:t>-</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0"/>
        </w:trPr>
        <w:tc>
          <w:tcPr>
            <w:tcW w:w="2286" w:type="dxa"/>
          </w:tcPr>
          <w:p w:rsidR="00ED27D4" w:rsidRPr="00215042" w:rsidRDefault="00ED27D4" w:rsidP="00975869">
            <w:pPr>
              <w:pStyle w:val="2"/>
            </w:pPr>
            <w:r w:rsidRPr="00215042">
              <w:t>оплаты труда</w:t>
            </w:r>
          </w:p>
        </w:tc>
        <w:tc>
          <w:tcPr>
            <w:tcW w:w="1395" w:type="dxa"/>
            <w:vAlign w:val="center"/>
          </w:tcPr>
          <w:p w:rsidR="00ED27D4" w:rsidRPr="00215042" w:rsidRDefault="00ED27D4" w:rsidP="00975869">
            <w:pPr>
              <w:pStyle w:val="2"/>
            </w:pPr>
            <w:r w:rsidRPr="00215042">
              <w:t>99,6</w:t>
            </w:r>
          </w:p>
        </w:tc>
        <w:tc>
          <w:tcPr>
            <w:tcW w:w="1179" w:type="dxa"/>
            <w:vAlign w:val="center"/>
          </w:tcPr>
          <w:p w:rsidR="00ED27D4" w:rsidRPr="00215042" w:rsidRDefault="00ED27D4" w:rsidP="00975869">
            <w:pPr>
              <w:pStyle w:val="2"/>
            </w:pPr>
            <w:r w:rsidRPr="00215042">
              <w:t>0</w:t>
            </w:r>
          </w:p>
        </w:tc>
        <w:tc>
          <w:tcPr>
            <w:tcW w:w="1213" w:type="dxa"/>
            <w:vAlign w:val="center"/>
          </w:tcPr>
          <w:p w:rsidR="00ED27D4" w:rsidRPr="00215042" w:rsidRDefault="00ED27D4" w:rsidP="00975869">
            <w:pPr>
              <w:pStyle w:val="2"/>
            </w:pPr>
            <w:r w:rsidRPr="00215042">
              <w:t>-99,6</w:t>
            </w:r>
          </w:p>
        </w:tc>
        <w:tc>
          <w:tcPr>
            <w:tcW w:w="997" w:type="dxa"/>
            <w:vAlign w:val="center"/>
          </w:tcPr>
          <w:p w:rsidR="00ED27D4" w:rsidRPr="00215042" w:rsidRDefault="00ED27D4" w:rsidP="00975869">
            <w:pPr>
              <w:pStyle w:val="2"/>
            </w:pPr>
            <w:r w:rsidRPr="00215042">
              <w:t>-</w:t>
            </w:r>
          </w:p>
        </w:tc>
        <w:tc>
          <w:tcPr>
            <w:tcW w:w="2290" w:type="dxa"/>
            <w:vAlign w:val="center"/>
          </w:tcPr>
          <w:p w:rsidR="00ED27D4" w:rsidRPr="00215042" w:rsidRDefault="00ED27D4" w:rsidP="00975869">
            <w:pPr>
              <w:pStyle w:val="2"/>
            </w:pPr>
            <w:r w:rsidRPr="00215042">
              <w:t>-</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2286" w:type="dxa"/>
          </w:tcPr>
          <w:p w:rsidR="00ED27D4" w:rsidRPr="00215042" w:rsidRDefault="00ED27D4" w:rsidP="00975869">
            <w:pPr>
              <w:pStyle w:val="2"/>
            </w:pPr>
            <w:r w:rsidRPr="00215042">
              <w:t>с участниками</w:t>
            </w:r>
          </w:p>
        </w:tc>
        <w:tc>
          <w:tcPr>
            <w:tcW w:w="1395" w:type="dxa"/>
            <w:vAlign w:val="center"/>
          </w:tcPr>
          <w:p w:rsidR="00ED27D4" w:rsidRPr="00215042" w:rsidRDefault="00ED27D4" w:rsidP="00975869">
            <w:pPr>
              <w:pStyle w:val="2"/>
            </w:pPr>
            <w:r w:rsidRPr="00215042">
              <w:t>911,9</w:t>
            </w:r>
          </w:p>
        </w:tc>
        <w:tc>
          <w:tcPr>
            <w:tcW w:w="1179" w:type="dxa"/>
            <w:vAlign w:val="center"/>
          </w:tcPr>
          <w:p w:rsidR="00ED27D4" w:rsidRPr="00215042" w:rsidRDefault="00ED27D4" w:rsidP="00975869">
            <w:pPr>
              <w:pStyle w:val="2"/>
            </w:pPr>
            <w:r w:rsidRPr="00215042">
              <w:t>1822,8</w:t>
            </w:r>
          </w:p>
        </w:tc>
        <w:tc>
          <w:tcPr>
            <w:tcW w:w="1213" w:type="dxa"/>
            <w:vAlign w:val="center"/>
          </w:tcPr>
          <w:p w:rsidR="00ED27D4" w:rsidRPr="00215042" w:rsidRDefault="00ED27D4" w:rsidP="00975869">
            <w:pPr>
              <w:pStyle w:val="2"/>
            </w:pPr>
            <w:r w:rsidRPr="00215042">
              <w:t>+910,9</w:t>
            </w:r>
          </w:p>
        </w:tc>
        <w:tc>
          <w:tcPr>
            <w:tcW w:w="997" w:type="dxa"/>
            <w:vAlign w:val="center"/>
          </w:tcPr>
          <w:p w:rsidR="00ED27D4" w:rsidRPr="00215042" w:rsidRDefault="00ED27D4" w:rsidP="00975869">
            <w:pPr>
              <w:pStyle w:val="2"/>
            </w:pPr>
            <w:r w:rsidRPr="00215042">
              <w:t>+99,89</w:t>
            </w:r>
          </w:p>
        </w:tc>
        <w:tc>
          <w:tcPr>
            <w:tcW w:w="2290" w:type="dxa"/>
            <w:vAlign w:val="center"/>
          </w:tcPr>
          <w:p w:rsidR="00ED27D4" w:rsidRPr="00215042" w:rsidRDefault="00ED27D4" w:rsidP="00975869">
            <w:pPr>
              <w:pStyle w:val="2"/>
            </w:pPr>
            <w:r w:rsidRPr="00215042">
              <w:t>15,19</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0"/>
        </w:trPr>
        <w:tc>
          <w:tcPr>
            <w:tcW w:w="2286" w:type="dxa"/>
            <w:vAlign w:val="center"/>
          </w:tcPr>
          <w:p w:rsidR="00ED27D4" w:rsidRPr="00215042" w:rsidRDefault="00ED27D4" w:rsidP="00975869">
            <w:pPr>
              <w:pStyle w:val="2"/>
            </w:pPr>
            <w:r w:rsidRPr="00215042">
              <w:t xml:space="preserve">5. Другие текущие обязательства </w:t>
            </w:r>
          </w:p>
        </w:tc>
        <w:tc>
          <w:tcPr>
            <w:tcW w:w="1395" w:type="dxa"/>
            <w:vAlign w:val="center"/>
          </w:tcPr>
          <w:p w:rsidR="00ED27D4" w:rsidRPr="00215042" w:rsidRDefault="00ED27D4" w:rsidP="00975869">
            <w:pPr>
              <w:pStyle w:val="2"/>
            </w:pPr>
            <w:r w:rsidRPr="00215042">
              <w:t>4,2</w:t>
            </w:r>
          </w:p>
        </w:tc>
        <w:tc>
          <w:tcPr>
            <w:tcW w:w="1179" w:type="dxa"/>
            <w:vAlign w:val="center"/>
          </w:tcPr>
          <w:p w:rsidR="00ED27D4" w:rsidRPr="00215042" w:rsidRDefault="00ED27D4" w:rsidP="00975869">
            <w:pPr>
              <w:pStyle w:val="2"/>
            </w:pPr>
            <w:r w:rsidRPr="00215042">
              <w:t>3,6</w:t>
            </w:r>
          </w:p>
        </w:tc>
        <w:tc>
          <w:tcPr>
            <w:tcW w:w="1213" w:type="dxa"/>
            <w:vAlign w:val="center"/>
          </w:tcPr>
          <w:p w:rsidR="00ED27D4" w:rsidRPr="00215042" w:rsidRDefault="00ED27D4" w:rsidP="00975869">
            <w:pPr>
              <w:pStyle w:val="2"/>
            </w:pPr>
            <w:r w:rsidRPr="00215042">
              <w:t>-0,6</w:t>
            </w:r>
          </w:p>
        </w:tc>
        <w:tc>
          <w:tcPr>
            <w:tcW w:w="997" w:type="dxa"/>
            <w:vAlign w:val="center"/>
          </w:tcPr>
          <w:p w:rsidR="00ED27D4" w:rsidRPr="00215042" w:rsidRDefault="00ED27D4" w:rsidP="00975869">
            <w:pPr>
              <w:pStyle w:val="2"/>
            </w:pPr>
            <w:r w:rsidRPr="00215042">
              <w:t>-14,3</w:t>
            </w:r>
          </w:p>
        </w:tc>
        <w:tc>
          <w:tcPr>
            <w:tcW w:w="2290" w:type="dxa"/>
            <w:vAlign w:val="center"/>
          </w:tcPr>
          <w:p w:rsidR="00ED27D4" w:rsidRPr="00215042" w:rsidRDefault="00ED27D4" w:rsidP="00975869">
            <w:pPr>
              <w:pStyle w:val="2"/>
            </w:pPr>
            <w:r w:rsidRPr="00215042">
              <w:t>0,03</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2286" w:type="dxa"/>
            <w:vAlign w:val="center"/>
          </w:tcPr>
          <w:p w:rsidR="00ED27D4" w:rsidRPr="00215042" w:rsidRDefault="00ED27D4" w:rsidP="00975869">
            <w:pPr>
              <w:pStyle w:val="2"/>
            </w:pPr>
            <w:r w:rsidRPr="00215042">
              <w:t xml:space="preserve">Итого раздел </w:t>
            </w:r>
            <w:r w:rsidRPr="00215042">
              <w:rPr>
                <w:lang w:val="en-US"/>
              </w:rPr>
              <w:t>IV</w:t>
            </w:r>
          </w:p>
        </w:tc>
        <w:tc>
          <w:tcPr>
            <w:tcW w:w="1395" w:type="dxa"/>
            <w:vAlign w:val="center"/>
          </w:tcPr>
          <w:p w:rsidR="00ED27D4" w:rsidRPr="00215042" w:rsidRDefault="00ED27D4" w:rsidP="00975869">
            <w:pPr>
              <w:pStyle w:val="2"/>
            </w:pPr>
            <w:r w:rsidRPr="00215042">
              <w:t>6343,8</w:t>
            </w:r>
          </w:p>
        </w:tc>
        <w:tc>
          <w:tcPr>
            <w:tcW w:w="1179" w:type="dxa"/>
            <w:vAlign w:val="center"/>
          </w:tcPr>
          <w:p w:rsidR="00ED27D4" w:rsidRPr="00215042" w:rsidRDefault="00ED27D4" w:rsidP="00975869">
            <w:pPr>
              <w:pStyle w:val="2"/>
            </w:pPr>
            <w:r w:rsidRPr="00215042">
              <w:t>11244,3</w:t>
            </w:r>
          </w:p>
        </w:tc>
        <w:tc>
          <w:tcPr>
            <w:tcW w:w="1213" w:type="dxa"/>
            <w:vAlign w:val="center"/>
          </w:tcPr>
          <w:p w:rsidR="00ED27D4" w:rsidRPr="00215042" w:rsidRDefault="00ED27D4" w:rsidP="00975869">
            <w:pPr>
              <w:pStyle w:val="2"/>
            </w:pPr>
            <w:r w:rsidRPr="00215042">
              <w:t>+4900,5</w:t>
            </w:r>
          </w:p>
        </w:tc>
        <w:tc>
          <w:tcPr>
            <w:tcW w:w="997" w:type="dxa"/>
            <w:vAlign w:val="center"/>
          </w:tcPr>
          <w:p w:rsidR="00ED27D4" w:rsidRPr="00215042" w:rsidRDefault="00ED27D4" w:rsidP="00975869">
            <w:pPr>
              <w:pStyle w:val="2"/>
            </w:pPr>
            <w:r w:rsidRPr="00215042">
              <w:t>+77,25</w:t>
            </w:r>
          </w:p>
        </w:tc>
        <w:tc>
          <w:tcPr>
            <w:tcW w:w="2290" w:type="dxa"/>
            <w:vAlign w:val="center"/>
          </w:tcPr>
          <w:p w:rsidR="00ED27D4" w:rsidRPr="00215042" w:rsidRDefault="00ED27D4" w:rsidP="00975869">
            <w:pPr>
              <w:pStyle w:val="2"/>
            </w:pPr>
            <w:r w:rsidRPr="00215042">
              <w:t>93,75</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6"/>
        </w:trPr>
        <w:tc>
          <w:tcPr>
            <w:tcW w:w="2286" w:type="dxa"/>
            <w:vAlign w:val="center"/>
          </w:tcPr>
          <w:p w:rsidR="00ED27D4" w:rsidRPr="00215042" w:rsidRDefault="00ED27D4" w:rsidP="00975869">
            <w:pPr>
              <w:pStyle w:val="2"/>
            </w:pPr>
            <w:r w:rsidRPr="00215042">
              <w:t>Итого заемный капитал</w:t>
            </w:r>
          </w:p>
        </w:tc>
        <w:tc>
          <w:tcPr>
            <w:tcW w:w="1395" w:type="dxa"/>
            <w:vAlign w:val="center"/>
          </w:tcPr>
          <w:p w:rsidR="00ED27D4" w:rsidRPr="00215042" w:rsidRDefault="00ED27D4" w:rsidP="00975869">
            <w:pPr>
              <w:pStyle w:val="2"/>
            </w:pPr>
            <w:r w:rsidRPr="00215042">
              <w:t>7094</w:t>
            </w:r>
          </w:p>
        </w:tc>
        <w:tc>
          <w:tcPr>
            <w:tcW w:w="1179" w:type="dxa"/>
            <w:vAlign w:val="center"/>
          </w:tcPr>
          <w:p w:rsidR="00ED27D4" w:rsidRPr="00215042" w:rsidRDefault="00ED27D4" w:rsidP="00975869">
            <w:pPr>
              <w:pStyle w:val="2"/>
            </w:pPr>
            <w:r w:rsidRPr="00215042">
              <w:t>11994,5</w:t>
            </w:r>
          </w:p>
        </w:tc>
        <w:tc>
          <w:tcPr>
            <w:tcW w:w="1213" w:type="dxa"/>
            <w:vAlign w:val="center"/>
          </w:tcPr>
          <w:p w:rsidR="00ED27D4" w:rsidRPr="00215042" w:rsidRDefault="00ED27D4" w:rsidP="00975869">
            <w:pPr>
              <w:pStyle w:val="2"/>
            </w:pPr>
            <w:r w:rsidRPr="00215042">
              <w:t>+4900,5</w:t>
            </w:r>
          </w:p>
        </w:tc>
        <w:tc>
          <w:tcPr>
            <w:tcW w:w="997" w:type="dxa"/>
            <w:vAlign w:val="center"/>
          </w:tcPr>
          <w:p w:rsidR="00ED27D4" w:rsidRPr="00215042" w:rsidRDefault="00ED27D4" w:rsidP="00975869">
            <w:pPr>
              <w:pStyle w:val="2"/>
            </w:pPr>
            <w:r w:rsidRPr="00215042">
              <w:t>+69,08</w:t>
            </w:r>
          </w:p>
        </w:tc>
        <w:tc>
          <w:tcPr>
            <w:tcW w:w="2290" w:type="dxa"/>
            <w:vAlign w:val="center"/>
          </w:tcPr>
          <w:p w:rsidR="00ED27D4" w:rsidRPr="00215042" w:rsidRDefault="00ED27D4" w:rsidP="00975869">
            <w:pPr>
              <w:pStyle w:val="2"/>
            </w:pPr>
            <w:r w:rsidRPr="00215042">
              <w:t>100</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На основе полученных данных можно сделать общий вывод состава заемного капитала предприятия. Заемный капитал предприятия на 68,73% состоит из кредиторской задолженности за товары, работы, услуги. Текущие обязательства по расчетам с участниками составляет 15,19%, 6,28% это долгосрочные обязательства, 4,99% это краткосрочные кредиты банков, 3,61% это векселя выданные. Текущие обязательства по расчетам с полученных авансов и с бюджетом незначительны и составляют соответственно 0,007% и 0,004%. Другие текущие обязательства составляют 0,03% заемного капитала.</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2.8 – Анализ состава заемного капитала ЗАО «Стирол Пак» за 2006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395"/>
        <w:gridCol w:w="1179"/>
        <w:gridCol w:w="1213"/>
        <w:gridCol w:w="997"/>
        <w:gridCol w:w="2290"/>
      </w:tblGrid>
      <w:tr w:rsidR="00ED27D4" w:rsidRPr="00215042">
        <w:trPr>
          <w:trHeight w:val="285"/>
        </w:trPr>
        <w:tc>
          <w:tcPr>
            <w:tcW w:w="2286" w:type="dxa"/>
            <w:vMerge w:val="restart"/>
            <w:vAlign w:val="center"/>
          </w:tcPr>
          <w:p w:rsidR="00ED27D4" w:rsidRPr="00215042" w:rsidRDefault="00ED27D4" w:rsidP="00975869">
            <w:pPr>
              <w:pStyle w:val="2"/>
            </w:pPr>
            <w:r w:rsidRPr="00215042">
              <w:t>Статьи заемного капитала</w:t>
            </w:r>
          </w:p>
        </w:tc>
        <w:tc>
          <w:tcPr>
            <w:tcW w:w="1395" w:type="dxa"/>
            <w:vMerge w:val="restart"/>
            <w:vAlign w:val="center"/>
          </w:tcPr>
          <w:p w:rsidR="00ED27D4" w:rsidRPr="00215042" w:rsidRDefault="00ED27D4" w:rsidP="00975869">
            <w:pPr>
              <w:pStyle w:val="2"/>
            </w:pPr>
            <w:r w:rsidRPr="00215042">
              <w:t>На начало года</w:t>
            </w:r>
          </w:p>
        </w:tc>
        <w:tc>
          <w:tcPr>
            <w:tcW w:w="1179" w:type="dxa"/>
            <w:vMerge w:val="restart"/>
            <w:tcBorders>
              <w:right w:val="single" w:sz="6" w:space="0" w:color="000000"/>
            </w:tcBorders>
            <w:vAlign w:val="center"/>
          </w:tcPr>
          <w:p w:rsidR="00ED27D4" w:rsidRPr="00215042" w:rsidRDefault="00ED27D4" w:rsidP="00975869">
            <w:pPr>
              <w:pStyle w:val="2"/>
            </w:pPr>
            <w:r w:rsidRPr="00215042">
              <w:t>На конец года</w:t>
            </w:r>
          </w:p>
        </w:tc>
        <w:tc>
          <w:tcPr>
            <w:tcW w:w="2210" w:type="dxa"/>
            <w:gridSpan w:val="2"/>
            <w:tcBorders>
              <w:left w:val="single" w:sz="6" w:space="0" w:color="000000"/>
            </w:tcBorders>
            <w:vAlign w:val="center"/>
          </w:tcPr>
          <w:p w:rsidR="00ED27D4" w:rsidRPr="00215042" w:rsidRDefault="00ED27D4" w:rsidP="00975869">
            <w:pPr>
              <w:pStyle w:val="2"/>
            </w:pPr>
            <w:r w:rsidRPr="00215042">
              <w:t>Отклонение</w:t>
            </w:r>
          </w:p>
        </w:tc>
        <w:tc>
          <w:tcPr>
            <w:tcW w:w="2290" w:type="dxa"/>
            <w:vMerge w:val="restart"/>
            <w:vAlign w:val="center"/>
          </w:tcPr>
          <w:p w:rsidR="00ED27D4" w:rsidRPr="00215042" w:rsidRDefault="00ED27D4" w:rsidP="00975869">
            <w:pPr>
              <w:pStyle w:val="2"/>
            </w:pPr>
            <w:r w:rsidRPr="00215042">
              <w:t>Процент на конец года к величине ЗК</w:t>
            </w:r>
          </w:p>
        </w:tc>
      </w:tr>
      <w:tr w:rsidR="00ED27D4" w:rsidRPr="00215042">
        <w:trPr>
          <w:trHeight w:val="333"/>
        </w:trPr>
        <w:tc>
          <w:tcPr>
            <w:tcW w:w="2286" w:type="dxa"/>
            <w:vMerge/>
          </w:tcPr>
          <w:p w:rsidR="00ED27D4" w:rsidRPr="00215042" w:rsidRDefault="00ED27D4" w:rsidP="00975869">
            <w:pPr>
              <w:pStyle w:val="2"/>
            </w:pPr>
          </w:p>
        </w:tc>
        <w:tc>
          <w:tcPr>
            <w:tcW w:w="1395" w:type="dxa"/>
            <w:vMerge/>
          </w:tcPr>
          <w:p w:rsidR="00ED27D4" w:rsidRPr="00215042" w:rsidRDefault="00ED27D4" w:rsidP="00975869">
            <w:pPr>
              <w:pStyle w:val="2"/>
            </w:pPr>
          </w:p>
        </w:tc>
        <w:tc>
          <w:tcPr>
            <w:tcW w:w="1179" w:type="dxa"/>
            <w:vMerge/>
            <w:tcBorders>
              <w:right w:val="single" w:sz="6" w:space="0" w:color="000000"/>
            </w:tcBorders>
          </w:tcPr>
          <w:p w:rsidR="00ED27D4" w:rsidRPr="00215042" w:rsidRDefault="00ED27D4" w:rsidP="00975869">
            <w:pPr>
              <w:pStyle w:val="2"/>
            </w:pPr>
          </w:p>
        </w:tc>
        <w:tc>
          <w:tcPr>
            <w:tcW w:w="1213" w:type="dxa"/>
            <w:tcBorders>
              <w:left w:val="single" w:sz="6" w:space="0" w:color="000000"/>
              <w:right w:val="single" w:sz="6" w:space="0" w:color="000000"/>
            </w:tcBorders>
            <w:vAlign w:val="center"/>
          </w:tcPr>
          <w:p w:rsidR="00ED27D4" w:rsidRPr="00215042" w:rsidRDefault="00ED27D4" w:rsidP="00975869">
            <w:pPr>
              <w:pStyle w:val="2"/>
            </w:pPr>
            <w:r w:rsidRPr="00215042">
              <w:t>тыс. грн.</w:t>
            </w:r>
          </w:p>
        </w:tc>
        <w:tc>
          <w:tcPr>
            <w:tcW w:w="997" w:type="dxa"/>
            <w:tcBorders>
              <w:left w:val="single" w:sz="6" w:space="0" w:color="000000"/>
              <w:right w:val="single" w:sz="6" w:space="0" w:color="000000"/>
            </w:tcBorders>
            <w:vAlign w:val="center"/>
          </w:tcPr>
          <w:p w:rsidR="00ED27D4" w:rsidRPr="00215042" w:rsidRDefault="00ED27D4" w:rsidP="00975869">
            <w:pPr>
              <w:pStyle w:val="2"/>
            </w:pPr>
            <w:r w:rsidRPr="00215042">
              <w:t>%</w:t>
            </w:r>
          </w:p>
        </w:tc>
        <w:tc>
          <w:tcPr>
            <w:tcW w:w="2290" w:type="dxa"/>
            <w:vMerge/>
            <w:tcBorders>
              <w:left w:val="single" w:sz="6" w:space="0" w:color="000000"/>
            </w:tcBorders>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95"/>
        </w:trPr>
        <w:tc>
          <w:tcPr>
            <w:tcW w:w="2286" w:type="dxa"/>
          </w:tcPr>
          <w:p w:rsidR="00ED27D4" w:rsidRPr="00215042" w:rsidRDefault="00ED27D4" w:rsidP="00975869">
            <w:pPr>
              <w:pStyle w:val="2"/>
            </w:pPr>
            <w:r w:rsidRPr="00215042">
              <w:rPr>
                <w:lang w:val="en-US"/>
              </w:rPr>
              <w:t>III</w:t>
            </w:r>
            <w:r w:rsidRPr="00215042">
              <w:t xml:space="preserve"> Долгосрочные обязательства:</w:t>
            </w:r>
          </w:p>
          <w:p w:rsidR="00ED27D4" w:rsidRPr="00215042" w:rsidRDefault="00ED27D4" w:rsidP="00975869">
            <w:pPr>
              <w:pStyle w:val="2"/>
            </w:pPr>
            <w:r w:rsidRPr="00215042">
              <w:t>1. Отсроченные налоговые обязательства</w:t>
            </w:r>
          </w:p>
        </w:tc>
        <w:tc>
          <w:tcPr>
            <w:tcW w:w="1395" w:type="dxa"/>
            <w:vAlign w:val="bottom"/>
          </w:tcPr>
          <w:p w:rsidR="00ED27D4" w:rsidRPr="00215042" w:rsidRDefault="00ED27D4" w:rsidP="00975869">
            <w:pPr>
              <w:pStyle w:val="2"/>
            </w:pPr>
            <w:r w:rsidRPr="00215042">
              <w:t>880,3</w:t>
            </w:r>
          </w:p>
        </w:tc>
        <w:tc>
          <w:tcPr>
            <w:tcW w:w="1179" w:type="dxa"/>
            <w:vAlign w:val="bottom"/>
          </w:tcPr>
          <w:p w:rsidR="00ED27D4" w:rsidRPr="00215042" w:rsidRDefault="00ED27D4" w:rsidP="00975869">
            <w:pPr>
              <w:pStyle w:val="2"/>
            </w:pPr>
            <w:r w:rsidRPr="00215042">
              <w:t>1528,5</w:t>
            </w:r>
          </w:p>
        </w:tc>
        <w:tc>
          <w:tcPr>
            <w:tcW w:w="1213" w:type="dxa"/>
            <w:vAlign w:val="bottom"/>
          </w:tcPr>
          <w:p w:rsidR="00ED27D4" w:rsidRPr="00215042" w:rsidRDefault="00ED27D4" w:rsidP="00975869">
            <w:pPr>
              <w:pStyle w:val="2"/>
            </w:pPr>
            <w:r w:rsidRPr="00215042">
              <w:t>+648,2</w:t>
            </w:r>
          </w:p>
        </w:tc>
        <w:tc>
          <w:tcPr>
            <w:tcW w:w="997" w:type="dxa"/>
            <w:vAlign w:val="bottom"/>
          </w:tcPr>
          <w:p w:rsidR="00ED27D4" w:rsidRPr="00215042" w:rsidRDefault="00ED27D4" w:rsidP="00975869">
            <w:pPr>
              <w:pStyle w:val="2"/>
            </w:pPr>
            <w:r w:rsidRPr="00215042">
              <w:t>+73,6</w:t>
            </w:r>
          </w:p>
        </w:tc>
        <w:tc>
          <w:tcPr>
            <w:tcW w:w="2290" w:type="dxa"/>
            <w:vAlign w:val="bottom"/>
          </w:tcPr>
          <w:p w:rsidR="00ED27D4" w:rsidRPr="00215042" w:rsidRDefault="00ED27D4" w:rsidP="00975869">
            <w:pPr>
              <w:pStyle w:val="2"/>
            </w:pPr>
            <w:r w:rsidRPr="00215042">
              <w:t>11,79</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8"/>
        </w:trPr>
        <w:tc>
          <w:tcPr>
            <w:tcW w:w="2286" w:type="dxa"/>
            <w:vAlign w:val="center"/>
          </w:tcPr>
          <w:p w:rsidR="00ED27D4" w:rsidRPr="00215042" w:rsidRDefault="00ED27D4" w:rsidP="00975869">
            <w:pPr>
              <w:pStyle w:val="2"/>
              <w:rPr>
                <w:lang w:val="en-US"/>
              </w:rPr>
            </w:pPr>
            <w:r w:rsidRPr="00215042">
              <w:t xml:space="preserve">Итого раздел </w:t>
            </w:r>
            <w:r w:rsidRPr="00215042">
              <w:rPr>
                <w:lang w:val="en-US"/>
              </w:rPr>
              <w:t>III</w:t>
            </w:r>
          </w:p>
        </w:tc>
        <w:tc>
          <w:tcPr>
            <w:tcW w:w="1395" w:type="dxa"/>
            <w:vAlign w:val="center"/>
          </w:tcPr>
          <w:p w:rsidR="00ED27D4" w:rsidRPr="00215042" w:rsidRDefault="00ED27D4" w:rsidP="00975869">
            <w:pPr>
              <w:pStyle w:val="2"/>
            </w:pPr>
            <w:r w:rsidRPr="00215042">
              <w:t>880,3</w:t>
            </w:r>
          </w:p>
        </w:tc>
        <w:tc>
          <w:tcPr>
            <w:tcW w:w="1179" w:type="dxa"/>
            <w:vAlign w:val="center"/>
          </w:tcPr>
          <w:p w:rsidR="00ED27D4" w:rsidRPr="00215042" w:rsidRDefault="00ED27D4" w:rsidP="00975869">
            <w:pPr>
              <w:pStyle w:val="2"/>
            </w:pPr>
            <w:r w:rsidRPr="00215042">
              <w:t>1528,5</w:t>
            </w:r>
          </w:p>
        </w:tc>
        <w:tc>
          <w:tcPr>
            <w:tcW w:w="1213" w:type="dxa"/>
            <w:vAlign w:val="center"/>
          </w:tcPr>
          <w:p w:rsidR="00ED27D4" w:rsidRPr="00215042" w:rsidRDefault="00ED27D4" w:rsidP="00975869">
            <w:pPr>
              <w:pStyle w:val="2"/>
            </w:pPr>
            <w:r w:rsidRPr="00215042">
              <w:t>+648,2</w:t>
            </w:r>
          </w:p>
        </w:tc>
        <w:tc>
          <w:tcPr>
            <w:tcW w:w="997" w:type="dxa"/>
            <w:vAlign w:val="center"/>
          </w:tcPr>
          <w:p w:rsidR="00ED27D4" w:rsidRPr="00215042" w:rsidRDefault="00ED27D4" w:rsidP="00975869">
            <w:pPr>
              <w:pStyle w:val="2"/>
            </w:pPr>
            <w:r w:rsidRPr="00215042">
              <w:t>+73,6</w:t>
            </w:r>
          </w:p>
        </w:tc>
        <w:tc>
          <w:tcPr>
            <w:tcW w:w="2290" w:type="dxa"/>
            <w:vAlign w:val="center"/>
          </w:tcPr>
          <w:p w:rsidR="00ED27D4" w:rsidRPr="00215042" w:rsidRDefault="00ED27D4" w:rsidP="00975869">
            <w:pPr>
              <w:pStyle w:val="2"/>
            </w:pPr>
            <w:r w:rsidRPr="00215042">
              <w:t>11,79</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10"/>
        </w:trPr>
        <w:tc>
          <w:tcPr>
            <w:tcW w:w="2286" w:type="dxa"/>
          </w:tcPr>
          <w:p w:rsidR="00ED27D4" w:rsidRPr="00215042" w:rsidRDefault="00ED27D4" w:rsidP="00975869">
            <w:pPr>
              <w:pStyle w:val="2"/>
            </w:pPr>
            <w:r w:rsidRPr="00215042">
              <w:rPr>
                <w:lang w:val="en-US"/>
              </w:rPr>
              <w:t>IV</w:t>
            </w:r>
            <w:r w:rsidRPr="00215042">
              <w:t xml:space="preserve"> Текущие обязательства:</w:t>
            </w:r>
          </w:p>
          <w:p w:rsidR="00ED27D4" w:rsidRPr="00215042" w:rsidRDefault="00ED27D4" w:rsidP="00975869">
            <w:pPr>
              <w:pStyle w:val="2"/>
            </w:pPr>
            <w:r w:rsidRPr="00215042">
              <w:t>1. Краткосрочные кредиты банков</w:t>
            </w:r>
          </w:p>
        </w:tc>
        <w:tc>
          <w:tcPr>
            <w:tcW w:w="1395" w:type="dxa"/>
            <w:vAlign w:val="bottom"/>
          </w:tcPr>
          <w:p w:rsidR="00ED27D4" w:rsidRPr="00215042" w:rsidRDefault="00ED27D4" w:rsidP="00975869">
            <w:pPr>
              <w:pStyle w:val="2"/>
            </w:pPr>
            <w:r w:rsidRPr="00215042">
              <w:t>598,4</w:t>
            </w:r>
          </w:p>
        </w:tc>
        <w:tc>
          <w:tcPr>
            <w:tcW w:w="1179" w:type="dxa"/>
            <w:vAlign w:val="bottom"/>
          </w:tcPr>
          <w:p w:rsidR="00ED27D4" w:rsidRPr="00215042" w:rsidRDefault="00ED27D4" w:rsidP="00975869">
            <w:pPr>
              <w:pStyle w:val="2"/>
            </w:pPr>
            <w:r w:rsidRPr="00215042">
              <w:t>0</w:t>
            </w:r>
          </w:p>
        </w:tc>
        <w:tc>
          <w:tcPr>
            <w:tcW w:w="1213" w:type="dxa"/>
            <w:vAlign w:val="bottom"/>
          </w:tcPr>
          <w:p w:rsidR="00ED27D4" w:rsidRPr="00215042" w:rsidRDefault="00ED27D4" w:rsidP="00975869">
            <w:pPr>
              <w:pStyle w:val="2"/>
            </w:pPr>
            <w:r w:rsidRPr="00215042">
              <w:t>-598,4</w:t>
            </w:r>
          </w:p>
        </w:tc>
        <w:tc>
          <w:tcPr>
            <w:tcW w:w="997" w:type="dxa"/>
            <w:vAlign w:val="bottom"/>
          </w:tcPr>
          <w:p w:rsidR="00ED27D4" w:rsidRPr="00215042" w:rsidRDefault="00ED27D4" w:rsidP="00975869">
            <w:pPr>
              <w:pStyle w:val="2"/>
            </w:pPr>
            <w:r w:rsidRPr="00215042">
              <w:t>-</w:t>
            </w:r>
          </w:p>
        </w:tc>
        <w:tc>
          <w:tcPr>
            <w:tcW w:w="2290" w:type="dxa"/>
            <w:vAlign w:val="bottom"/>
          </w:tcPr>
          <w:p w:rsidR="00ED27D4" w:rsidRPr="00215042" w:rsidRDefault="00ED27D4" w:rsidP="00975869">
            <w:pPr>
              <w:pStyle w:val="2"/>
            </w:pPr>
            <w:r w:rsidRPr="00215042">
              <w:t>-</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25"/>
        </w:trPr>
        <w:tc>
          <w:tcPr>
            <w:tcW w:w="2286" w:type="dxa"/>
            <w:vAlign w:val="center"/>
          </w:tcPr>
          <w:p w:rsidR="00ED27D4" w:rsidRPr="00215042" w:rsidRDefault="00ED27D4" w:rsidP="00975869">
            <w:pPr>
              <w:pStyle w:val="2"/>
            </w:pPr>
            <w:r w:rsidRPr="00215042">
              <w:t>2. Векселя выданные</w:t>
            </w:r>
          </w:p>
        </w:tc>
        <w:tc>
          <w:tcPr>
            <w:tcW w:w="1395" w:type="dxa"/>
            <w:vAlign w:val="center"/>
          </w:tcPr>
          <w:p w:rsidR="00ED27D4" w:rsidRPr="00215042" w:rsidRDefault="00ED27D4" w:rsidP="00975869">
            <w:pPr>
              <w:pStyle w:val="2"/>
            </w:pPr>
            <w:r w:rsidRPr="00215042">
              <w:t>433,3</w:t>
            </w:r>
          </w:p>
        </w:tc>
        <w:tc>
          <w:tcPr>
            <w:tcW w:w="1179" w:type="dxa"/>
            <w:vAlign w:val="center"/>
          </w:tcPr>
          <w:p w:rsidR="00ED27D4" w:rsidRPr="00215042" w:rsidRDefault="00ED27D4" w:rsidP="00975869">
            <w:pPr>
              <w:pStyle w:val="2"/>
            </w:pPr>
            <w:r w:rsidRPr="00215042">
              <w:t>0</w:t>
            </w:r>
          </w:p>
        </w:tc>
        <w:tc>
          <w:tcPr>
            <w:tcW w:w="1213" w:type="dxa"/>
            <w:vAlign w:val="center"/>
          </w:tcPr>
          <w:p w:rsidR="00ED27D4" w:rsidRPr="00215042" w:rsidRDefault="00ED27D4" w:rsidP="00975869">
            <w:pPr>
              <w:pStyle w:val="2"/>
            </w:pPr>
            <w:r w:rsidRPr="00215042">
              <w:t>-433,3</w:t>
            </w:r>
          </w:p>
        </w:tc>
        <w:tc>
          <w:tcPr>
            <w:tcW w:w="997" w:type="dxa"/>
            <w:vAlign w:val="center"/>
          </w:tcPr>
          <w:p w:rsidR="00ED27D4" w:rsidRPr="00215042" w:rsidRDefault="00ED27D4" w:rsidP="00975869">
            <w:pPr>
              <w:pStyle w:val="2"/>
            </w:pPr>
            <w:r w:rsidRPr="00215042">
              <w:t>-</w:t>
            </w:r>
          </w:p>
        </w:tc>
        <w:tc>
          <w:tcPr>
            <w:tcW w:w="2290" w:type="dxa"/>
            <w:vAlign w:val="center"/>
          </w:tcPr>
          <w:p w:rsidR="00ED27D4" w:rsidRPr="00215042" w:rsidRDefault="00ED27D4" w:rsidP="00975869">
            <w:pPr>
              <w:pStyle w:val="2"/>
            </w:pPr>
            <w:r w:rsidRPr="00215042">
              <w:t>-</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15"/>
        </w:trPr>
        <w:tc>
          <w:tcPr>
            <w:tcW w:w="2286" w:type="dxa"/>
          </w:tcPr>
          <w:p w:rsidR="00ED27D4" w:rsidRPr="00215042" w:rsidRDefault="00ED27D4" w:rsidP="00975869">
            <w:pPr>
              <w:pStyle w:val="2"/>
            </w:pPr>
            <w:r w:rsidRPr="00215042">
              <w:t>3. Кредиторская задолженность за товары, работы, услуги</w:t>
            </w:r>
          </w:p>
        </w:tc>
        <w:tc>
          <w:tcPr>
            <w:tcW w:w="1395" w:type="dxa"/>
            <w:vAlign w:val="center"/>
          </w:tcPr>
          <w:p w:rsidR="00ED27D4" w:rsidRPr="00215042" w:rsidRDefault="00ED27D4" w:rsidP="00975869">
            <w:pPr>
              <w:pStyle w:val="2"/>
            </w:pPr>
            <w:r w:rsidRPr="00215042">
              <w:t>8244,1</w:t>
            </w:r>
          </w:p>
        </w:tc>
        <w:tc>
          <w:tcPr>
            <w:tcW w:w="1179" w:type="dxa"/>
            <w:vAlign w:val="center"/>
          </w:tcPr>
          <w:p w:rsidR="00ED27D4" w:rsidRPr="00215042" w:rsidRDefault="00ED27D4" w:rsidP="00975869">
            <w:pPr>
              <w:pStyle w:val="2"/>
            </w:pPr>
            <w:r w:rsidRPr="00215042">
              <w:t>8031,7</w:t>
            </w:r>
          </w:p>
        </w:tc>
        <w:tc>
          <w:tcPr>
            <w:tcW w:w="1213" w:type="dxa"/>
            <w:vAlign w:val="center"/>
          </w:tcPr>
          <w:p w:rsidR="00ED27D4" w:rsidRPr="00215042" w:rsidRDefault="00ED27D4" w:rsidP="00975869">
            <w:pPr>
              <w:pStyle w:val="2"/>
            </w:pPr>
            <w:r w:rsidRPr="00215042">
              <w:t>-212,4</w:t>
            </w:r>
          </w:p>
        </w:tc>
        <w:tc>
          <w:tcPr>
            <w:tcW w:w="997" w:type="dxa"/>
            <w:vAlign w:val="center"/>
          </w:tcPr>
          <w:p w:rsidR="00ED27D4" w:rsidRPr="00215042" w:rsidRDefault="00ED27D4" w:rsidP="00975869">
            <w:pPr>
              <w:pStyle w:val="2"/>
            </w:pPr>
            <w:r w:rsidRPr="00215042">
              <w:t>-2,6</w:t>
            </w:r>
          </w:p>
        </w:tc>
        <w:tc>
          <w:tcPr>
            <w:tcW w:w="2290" w:type="dxa"/>
            <w:vAlign w:val="center"/>
          </w:tcPr>
          <w:p w:rsidR="00ED27D4" w:rsidRPr="00215042" w:rsidRDefault="00ED27D4" w:rsidP="00975869">
            <w:pPr>
              <w:pStyle w:val="2"/>
            </w:pPr>
            <w:r w:rsidRPr="00215042">
              <w:t>61,97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80"/>
        </w:trPr>
        <w:tc>
          <w:tcPr>
            <w:tcW w:w="2286" w:type="dxa"/>
          </w:tcPr>
          <w:p w:rsidR="00ED27D4" w:rsidRPr="00215042" w:rsidRDefault="00ED27D4" w:rsidP="00975869">
            <w:pPr>
              <w:pStyle w:val="2"/>
            </w:pPr>
            <w:r w:rsidRPr="00215042">
              <w:t>4. Текущие обязательства по расчетам:</w:t>
            </w:r>
          </w:p>
          <w:p w:rsidR="00ED27D4" w:rsidRPr="00215042" w:rsidRDefault="00ED27D4" w:rsidP="00975869">
            <w:pPr>
              <w:pStyle w:val="2"/>
            </w:pPr>
            <w:r w:rsidRPr="00215042">
              <w:t>с полученных авансов</w:t>
            </w:r>
          </w:p>
        </w:tc>
        <w:tc>
          <w:tcPr>
            <w:tcW w:w="1395" w:type="dxa"/>
            <w:vAlign w:val="bottom"/>
          </w:tcPr>
          <w:p w:rsidR="00ED27D4" w:rsidRPr="00215042" w:rsidRDefault="00ED27D4" w:rsidP="00975869">
            <w:pPr>
              <w:pStyle w:val="2"/>
            </w:pPr>
            <w:r w:rsidRPr="00215042">
              <w:t>81,6</w:t>
            </w:r>
          </w:p>
        </w:tc>
        <w:tc>
          <w:tcPr>
            <w:tcW w:w="1179" w:type="dxa"/>
            <w:vAlign w:val="bottom"/>
          </w:tcPr>
          <w:p w:rsidR="00ED27D4" w:rsidRPr="00215042" w:rsidRDefault="00ED27D4" w:rsidP="00975869">
            <w:pPr>
              <w:pStyle w:val="2"/>
            </w:pPr>
            <w:r w:rsidRPr="00215042">
              <w:t>98,9</w:t>
            </w:r>
          </w:p>
        </w:tc>
        <w:tc>
          <w:tcPr>
            <w:tcW w:w="1213" w:type="dxa"/>
            <w:vAlign w:val="bottom"/>
          </w:tcPr>
          <w:p w:rsidR="00ED27D4" w:rsidRPr="00215042" w:rsidRDefault="00ED27D4" w:rsidP="00975869">
            <w:pPr>
              <w:pStyle w:val="2"/>
            </w:pPr>
            <w:r w:rsidRPr="00215042">
              <w:t>+17,3</w:t>
            </w:r>
          </w:p>
        </w:tc>
        <w:tc>
          <w:tcPr>
            <w:tcW w:w="997" w:type="dxa"/>
            <w:vAlign w:val="bottom"/>
          </w:tcPr>
          <w:p w:rsidR="00ED27D4" w:rsidRPr="00215042" w:rsidRDefault="00ED27D4" w:rsidP="00975869">
            <w:pPr>
              <w:pStyle w:val="2"/>
            </w:pPr>
            <w:r w:rsidRPr="00215042">
              <w:t>+21,2</w:t>
            </w:r>
          </w:p>
        </w:tc>
        <w:tc>
          <w:tcPr>
            <w:tcW w:w="2290" w:type="dxa"/>
            <w:vAlign w:val="bottom"/>
          </w:tcPr>
          <w:p w:rsidR="00ED27D4" w:rsidRPr="00215042" w:rsidRDefault="00ED27D4" w:rsidP="00975869">
            <w:pPr>
              <w:pStyle w:val="2"/>
            </w:pPr>
            <w:r w:rsidRPr="00215042">
              <w:t>0,76</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2286" w:type="dxa"/>
          </w:tcPr>
          <w:p w:rsidR="00ED27D4" w:rsidRPr="00215042" w:rsidRDefault="00ED27D4" w:rsidP="00975869">
            <w:pPr>
              <w:pStyle w:val="2"/>
            </w:pPr>
            <w:r w:rsidRPr="00215042">
              <w:t>с бюджетом</w:t>
            </w:r>
          </w:p>
        </w:tc>
        <w:tc>
          <w:tcPr>
            <w:tcW w:w="1395" w:type="dxa"/>
            <w:vAlign w:val="center"/>
          </w:tcPr>
          <w:p w:rsidR="00ED27D4" w:rsidRPr="00215042" w:rsidRDefault="00ED27D4" w:rsidP="00975869">
            <w:pPr>
              <w:pStyle w:val="2"/>
            </w:pPr>
            <w:r w:rsidRPr="00215042">
              <w:t>0,5</w:t>
            </w:r>
          </w:p>
        </w:tc>
        <w:tc>
          <w:tcPr>
            <w:tcW w:w="1179" w:type="dxa"/>
            <w:vAlign w:val="center"/>
          </w:tcPr>
          <w:p w:rsidR="00ED27D4" w:rsidRPr="00215042" w:rsidRDefault="00ED27D4" w:rsidP="00975869">
            <w:pPr>
              <w:pStyle w:val="2"/>
            </w:pPr>
            <w:r w:rsidRPr="00215042">
              <w:t>228,8</w:t>
            </w:r>
          </w:p>
        </w:tc>
        <w:tc>
          <w:tcPr>
            <w:tcW w:w="1213" w:type="dxa"/>
            <w:vAlign w:val="center"/>
          </w:tcPr>
          <w:p w:rsidR="00ED27D4" w:rsidRPr="00215042" w:rsidRDefault="00ED27D4" w:rsidP="00975869">
            <w:pPr>
              <w:pStyle w:val="2"/>
            </w:pPr>
            <w:r w:rsidRPr="00215042">
              <w:t>+228,8</w:t>
            </w:r>
          </w:p>
        </w:tc>
        <w:tc>
          <w:tcPr>
            <w:tcW w:w="997" w:type="dxa"/>
            <w:vAlign w:val="center"/>
          </w:tcPr>
          <w:p w:rsidR="00ED27D4" w:rsidRPr="00215042" w:rsidRDefault="00ED27D4" w:rsidP="00975869">
            <w:pPr>
              <w:pStyle w:val="2"/>
            </w:pPr>
            <w:r w:rsidRPr="00215042">
              <w:t>+45660</w:t>
            </w:r>
          </w:p>
        </w:tc>
        <w:tc>
          <w:tcPr>
            <w:tcW w:w="2290" w:type="dxa"/>
            <w:vAlign w:val="center"/>
          </w:tcPr>
          <w:p w:rsidR="00ED27D4" w:rsidRPr="00215042" w:rsidRDefault="00ED27D4" w:rsidP="00975869">
            <w:pPr>
              <w:pStyle w:val="2"/>
            </w:pPr>
            <w:r w:rsidRPr="00215042">
              <w:t>1,77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2286" w:type="dxa"/>
          </w:tcPr>
          <w:p w:rsidR="00ED27D4" w:rsidRPr="00215042" w:rsidRDefault="00ED27D4" w:rsidP="00975869">
            <w:pPr>
              <w:pStyle w:val="2"/>
            </w:pPr>
            <w:r w:rsidRPr="00215042">
              <w:t>с участниками</w:t>
            </w:r>
          </w:p>
        </w:tc>
        <w:tc>
          <w:tcPr>
            <w:tcW w:w="1395" w:type="dxa"/>
            <w:vAlign w:val="center"/>
          </w:tcPr>
          <w:p w:rsidR="00ED27D4" w:rsidRPr="00215042" w:rsidRDefault="00ED27D4" w:rsidP="00975869">
            <w:pPr>
              <w:pStyle w:val="2"/>
            </w:pPr>
            <w:r w:rsidRPr="00215042">
              <w:t>1882,8</w:t>
            </w:r>
          </w:p>
        </w:tc>
        <w:tc>
          <w:tcPr>
            <w:tcW w:w="1179" w:type="dxa"/>
            <w:vAlign w:val="center"/>
          </w:tcPr>
          <w:p w:rsidR="00ED27D4" w:rsidRPr="00215042" w:rsidRDefault="00ED27D4" w:rsidP="00975869">
            <w:pPr>
              <w:pStyle w:val="2"/>
            </w:pPr>
            <w:r w:rsidRPr="00215042">
              <w:t>3069,5</w:t>
            </w:r>
          </w:p>
        </w:tc>
        <w:tc>
          <w:tcPr>
            <w:tcW w:w="1213" w:type="dxa"/>
            <w:vAlign w:val="center"/>
          </w:tcPr>
          <w:p w:rsidR="00ED27D4" w:rsidRPr="00215042" w:rsidRDefault="00ED27D4" w:rsidP="00975869">
            <w:pPr>
              <w:pStyle w:val="2"/>
            </w:pPr>
            <w:r w:rsidRPr="00215042">
              <w:t>+1186,7</w:t>
            </w:r>
          </w:p>
        </w:tc>
        <w:tc>
          <w:tcPr>
            <w:tcW w:w="997" w:type="dxa"/>
            <w:vAlign w:val="center"/>
          </w:tcPr>
          <w:p w:rsidR="00ED27D4" w:rsidRPr="00215042" w:rsidRDefault="00ED27D4" w:rsidP="00975869">
            <w:pPr>
              <w:pStyle w:val="2"/>
            </w:pPr>
            <w:r w:rsidRPr="00215042">
              <w:t>+63,03</w:t>
            </w:r>
          </w:p>
        </w:tc>
        <w:tc>
          <w:tcPr>
            <w:tcW w:w="2290" w:type="dxa"/>
            <w:vAlign w:val="center"/>
          </w:tcPr>
          <w:p w:rsidR="00ED27D4" w:rsidRPr="00215042" w:rsidRDefault="00ED27D4" w:rsidP="00975869">
            <w:pPr>
              <w:pStyle w:val="2"/>
            </w:pPr>
            <w:r w:rsidRPr="00215042">
              <w:t>23,69</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22"/>
        </w:trPr>
        <w:tc>
          <w:tcPr>
            <w:tcW w:w="2286" w:type="dxa"/>
            <w:vAlign w:val="center"/>
          </w:tcPr>
          <w:p w:rsidR="00ED27D4" w:rsidRPr="00215042" w:rsidRDefault="00ED27D4" w:rsidP="00975869">
            <w:pPr>
              <w:pStyle w:val="2"/>
            </w:pPr>
            <w:r w:rsidRPr="00215042">
              <w:t xml:space="preserve">5. Другие текущие обязательства </w:t>
            </w:r>
          </w:p>
        </w:tc>
        <w:tc>
          <w:tcPr>
            <w:tcW w:w="1395" w:type="dxa"/>
            <w:vAlign w:val="center"/>
          </w:tcPr>
          <w:p w:rsidR="00ED27D4" w:rsidRPr="00215042" w:rsidRDefault="00ED27D4" w:rsidP="00975869">
            <w:pPr>
              <w:pStyle w:val="2"/>
            </w:pPr>
            <w:r w:rsidRPr="00215042">
              <w:t>3,6</w:t>
            </w:r>
          </w:p>
        </w:tc>
        <w:tc>
          <w:tcPr>
            <w:tcW w:w="1179" w:type="dxa"/>
            <w:vAlign w:val="center"/>
          </w:tcPr>
          <w:p w:rsidR="00ED27D4" w:rsidRPr="00215042" w:rsidRDefault="00ED27D4" w:rsidP="00975869">
            <w:pPr>
              <w:pStyle w:val="2"/>
            </w:pPr>
            <w:r w:rsidRPr="00215042">
              <w:t>2,2</w:t>
            </w:r>
          </w:p>
        </w:tc>
        <w:tc>
          <w:tcPr>
            <w:tcW w:w="1213" w:type="dxa"/>
            <w:vAlign w:val="center"/>
          </w:tcPr>
          <w:p w:rsidR="00ED27D4" w:rsidRPr="00215042" w:rsidRDefault="00ED27D4" w:rsidP="00975869">
            <w:pPr>
              <w:pStyle w:val="2"/>
            </w:pPr>
            <w:r w:rsidRPr="00215042">
              <w:t>-1,4</w:t>
            </w:r>
          </w:p>
        </w:tc>
        <w:tc>
          <w:tcPr>
            <w:tcW w:w="997" w:type="dxa"/>
            <w:vAlign w:val="center"/>
          </w:tcPr>
          <w:p w:rsidR="00ED27D4" w:rsidRPr="00215042" w:rsidRDefault="00ED27D4" w:rsidP="00975869">
            <w:pPr>
              <w:pStyle w:val="2"/>
            </w:pPr>
            <w:r w:rsidRPr="00215042">
              <w:t>-38,8</w:t>
            </w:r>
          </w:p>
        </w:tc>
        <w:tc>
          <w:tcPr>
            <w:tcW w:w="2290" w:type="dxa"/>
            <w:vAlign w:val="center"/>
          </w:tcPr>
          <w:p w:rsidR="00ED27D4" w:rsidRPr="00215042" w:rsidRDefault="00ED27D4" w:rsidP="00975869">
            <w:pPr>
              <w:pStyle w:val="2"/>
            </w:pPr>
            <w:r w:rsidRPr="00215042">
              <w:t>0,017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0"/>
        </w:trPr>
        <w:tc>
          <w:tcPr>
            <w:tcW w:w="2286" w:type="dxa"/>
            <w:vAlign w:val="center"/>
          </w:tcPr>
          <w:p w:rsidR="00ED27D4" w:rsidRPr="00215042" w:rsidRDefault="00ED27D4" w:rsidP="00975869">
            <w:pPr>
              <w:pStyle w:val="2"/>
            </w:pPr>
            <w:r w:rsidRPr="00215042">
              <w:t xml:space="preserve">Итого раздел </w:t>
            </w:r>
            <w:r w:rsidRPr="00215042">
              <w:rPr>
                <w:lang w:val="en-US"/>
              </w:rPr>
              <w:t>IV</w:t>
            </w:r>
          </w:p>
        </w:tc>
        <w:tc>
          <w:tcPr>
            <w:tcW w:w="1395" w:type="dxa"/>
            <w:vAlign w:val="center"/>
          </w:tcPr>
          <w:p w:rsidR="00ED27D4" w:rsidRPr="00215042" w:rsidRDefault="00ED27D4" w:rsidP="00975869">
            <w:pPr>
              <w:pStyle w:val="2"/>
            </w:pPr>
            <w:r w:rsidRPr="00215042">
              <w:t>11244,3</w:t>
            </w:r>
          </w:p>
        </w:tc>
        <w:tc>
          <w:tcPr>
            <w:tcW w:w="1179" w:type="dxa"/>
            <w:vAlign w:val="center"/>
          </w:tcPr>
          <w:p w:rsidR="00ED27D4" w:rsidRPr="00215042" w:rsidRDefault="00ED27D4" w:rsidP="00975869">
            <w:pPr>
              <w:pStyle w:val="2"/>
            </w:pPr>
            <w:r w:rsidRPr="00215042">
              <w:t>11431,1</w:t>
            </w:r>
          </w:p>
        </w:tc>
        <w:tc>
          <w:tcPr>
            <w:tcW w:w="1213" w:type="dxa"/>
            <w:vAlign w:val="center"/>
          </w:tcPr>
          <w:p w:rsidR="00ED27D4" w:rsidRPr="00215042" w:rsidRDefault="00ED27D4" w:rsidP="00975869">
            <w:pPr>
              <w:pStyle w:val="2"/>
            </w:pPr>
            <w:r w:rsidRPr="00215042">
              <w:t>+186,8</w:t>
            </w:r>
          </w:p>
        </w:tc>
        <w:tc>
          <w:tcPr>
            <w:tcW w:w="997" w:type="dxa"/>
            <w:vAlign w:val="center"/>
          </w:tcPr>
          <w:p w:rsidR="00ED27D4" w:rsidRPr="00215042" w:rsidRDefault="00ED27D4" w:rsidP="00975869">
            <w:pPr>
              <w:pStyle w:val="2"/>
            </w:pPr>
            <w:r w:rsidRPr="00215042">
              <w:t>+1,66</w:t>
            </w:r>
          </w:p>
        </w:tc>
        <w:tc>
          <w:tcPr>
            <w:tcW w:w="2290" w:type="dxa"/>
            <w:vAlign w:val="center"/>
          </w:tcPr>
          <w:p w:rsidR="00ED27D4" w:rsidRPr="00215042" w:rsidRDefault="00ED27D4" w:rsidP="00975869">
            <w:pPr>
              <w:pStyle w:val="2"/>
            </w:pPr>
            <w:r w:rsidRPr="00215042">
              <w:t>88,21</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6"/>
        </w:trPr>
        <w:tc>
          <w:tcPr>
            <w:tcW w:w="2286" w:type="dxa"/>
            <w:vAlign w:val="center"/>
          </w:tcPr>
          <w:p w:rsidR="00ED27D4" w:rsidRPr="00215042" w:rsidRDefault="00ED27D4" w:rsidP="00975869">
            <w:pPr>
              <w:pStyle w:val="2"/>
            </w:pPr>
            <w:r w:rsidRPr="00215042">
              <w:t>Итого заемный капитал</w:t>
            </w:r>
          </w:p>
        </w:tc>
        <w:tc>
          <w:tcPr>
            <w:tcW w:w="1395" w:type="dxa"/>
            <w:vAlign w:val="center"/>
          </w:tcPr>
          <w:p w:rsidR="00ED27D4" w:rsidRPr="00215042" w:rsidRDefault="00ED27D4" w:rsidP="00975869">
            <w:pPr>
              <w:pStyle w:val="2"/>
            </w:pPr>
            <w:r w:rsidRPr="00215042">
              <w:t>12124,6</w:t>
            </w:r>
          </w:p>
        </w:tc>
        <w:tc>
          <w:tcPr>
            <w:tcW w:w="1179" w:type="dxa"/>
            <w:vAlign w:val="center"/>
          </w:tcPr>
          <w:p w:rsidR="00ED27D4" w:rsidRPr="00215042" w:rsidRDefault="00ED27D4" w:rsidP="00975869">
            <w:pPr>
              <w:pStyle w:val="2"/>
            </w:pPr>
            <w:r w:rsidRPr="00215042">
              <w:t>12959,6</w:t>
            </w:r>
          </w:p>
        </w:tc>
        <w:tc>
          <w:tcPr>
            <w:tcW w:w="1213" w:type="dxa"/>
            <w:vAlign w:val="center"/>
          </w:tcPr>
          <w:p w:rsidR="00ED27D4" w:rsidRPr="00215042" w:rsidRDefault="00ED27D4" w:rsidP="00975869">
            <w:pPr>
              <w:pStyle w:val="2"/>
            </w:pPr>
            <w:r w:rsidRPr="00215042">
              <w:t>+835</w:t>
            </w:r>
          </w:p>
        </w:tc>
        <w:tc>
          <w:tcPr>
            <w:tcW w:w="997" w:type="dxa"/>
            <w:vAlign w:val="center"/>
          </w:tcPr>
          <w:p w:rsidR="00ED27D4" w:rsidRPr="00215042" w:rsidRDefault="00ED27D4" w:rsidP="00975869">
            <w:pPr>
              <w:pStyle w:val="2"/>
            </w:pPr>
            <w:r w:rsidRPr="00215042">
              <w:t>+6,89</w:t>
            </w:r>
          </w:p>
        </w:tc>
        <w:tc>
          <w:tcPr>
            <w:tcW w:w="2290" w:type="dxa"/>
            <w:vAlign w:val="center"/>
          </w:tcPr>
          <w:p w:rsidR="00ED27D4" w:rsidRPr="00215042" w:rsidRDefault="00ED27D4" w:rsidP="00975869">
            <w:pPr>
              <w:pStyle w:val="2"/>
            </w:pPr>
            <w:r w:rsidRPr="00215042">
              <w:t>100</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Долгосрочные обязательства предприятия составляют 11,79%. Как и в 2005 году самый весомый показатель, это кредиторская задолженность за товары, работы, услуги, которая составляет 61,97%. Текущие обязательства по расчетам с участниками составляет 23,69%, с бюджетом 1,77%, По полученным авансам 0,76%. Другие текущие обязательства составляют 0,017%.</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2.9 – Анализ состава заемного капитала ЗАО «Стирол Пак» за 2007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395"/>
        <w:gridCol w:w="1179"/>
        <w:gridCol w:w="1213"/>
        <w:gridCol w:w="1127"/>
        <w:gridCol w:w="2160"/>
      </w:tblGrid>
      <w:tr w:rsidR="00ED27D4" w:rsidRPr="00215042">
        <w:trPr>
          <w:trHeight w:val="285"/>
        </w:trPr>
        <w:tc>
          <w:tcPr>
            <w:tcW w:w="2286" w:type="dxa"/>
            <w:vMerge w:val="restart"/>
            <w:vAlign w:val="center"/>
          </w:tcPr>
          <w:p w:rsidR="00ED27D4" w:rsidRPr="00215042" w:rsidRDefault="00ED27D4" w:rsidP="00975869">
            <w:pPr>
              <w:pStyle w:val="2"/>
            </w:pPr>
            <w:r w:rsidRPr="00215042">
              <w:t>Статьи заемного капитала</w:t>
            </w:r>
          </w:p>
        </w:tc>
        <w:tc>
          <w:tcPr>
            <w:tcW w:w="1395" w:type="dxa"/>
            <w:vMerge w:val="restart"/>
            <w:vAlign w:val="center"/>
          </w:tcPr>
          <w:p w:rsidR="00ED27D4" w:rsidRPr="00215042" w:rsidRDefault="00ED27D4" w:rsidP="00975869">
            <w:pPr>
              <w:pStyle w:val="2"/>
            </w:pPr>
            <w:r w:rsidRPr="00215042">
              <w:t>На начало года</w:t>
            </w:r>
          </w:p>
        </w:tc>
        <w:tc>
          <w:tcPr>
            <w:tcW w:w="1179" w:type="dxa"/>
            <w:vMerge w:val="restart"/>
            <w:tcBorders>
              <w:right w:val="single" w:sz="6" w:space="0" w:color="000000"/>
            </w:tcBorders>
            <w:vAlign w:val="center"/>
          </w:tcPr>
          <w:p w:rsidR="00ED27D4" w:rsidRPr="00215042" w:rsidRDefault="00ED27D4" w:rsidP="00975869">
            <w:pPr>
              <w:pStyle w:val="2"/>
            </w:pPr>
            <w:r w:rsidRPr="00215042">
              <w:t>На конец года</w:t>
            </w:r>
          </w:p>
        </w:tc>
        <w:tc>
          <w:tcPr>
            <w:tcW w:w="2340" w:type="dxa"/>
            <w:gridSpan w:val="2"/>
            <w:tcBorders>
              <w:left w:val="single" w:sz="6" w:space="0" w:color="000000"/>
            </w:tcBorders>
            <w:vAlign w:val="center"/>
          </w:tcPr>
          <w:p w:rsidR="00ED27D4" w:rsidRPr="00215042" w:rsidRDefault="00ED27D4" w:rsidP="00975869">
            <w:pPr>
              <w:pStyle w:val="2"/>
            </w:pPr>
            <w:r w:rsidRPr="00215042">
              <w:t>Отклонение</w:t>
            </w:r>
          </w:p>
        </w:tc>
        <w:tc>
          <w:tcPr>
            <w:tcW w:w="2160" w:type="dxa"/>
            <w:vMerge w:val="restart"/>
            <w:vAlign w:val="center"/>
          </w:tcPr>
          <w:p w:rsidR="00ED27D4" w:rsidRPr="00215042" w:rsidRDefault="00ED27D4" w:rsidP="00975869">
            <w:pPr>
              <w:pStyle w:val="2"/>
            </w:pPr>
            <w:r w:rsidRPr="00215042">
              <w:t>Процент на конец года к величине ЗК</w:t>
            </w:r>
          </w:p>
        </w:tc>
      </w:tr>
      <w:tr w:rsidR="00ED27D4" w:rsidRPr="00215042">
        <w:trPr>
          <w:trHeight w:val="333"/>
        </w:trPr>
        <w:tc>
          <w:tcPr>
            <w:tcW w:w="2286" w:type="dxa"/>
            <w:vMerge/>
          </w:tcPr>
          <w:p w:rsidR="00ED27D4" w:rsidRPr="00215042" w:rsidRDefault="00ED27D4" w:rsidP="00975869">
            <w:pPr>
              <w:pStyle w:val="2"/>
            </w:pPr>
          </w:p>
        </w:tc>
        <w:tc>
          <w:tcPr>
            <w:tcW w:w="1395" w:type="dxa"/>
            <w:vMerge/>
          </w:tcPr>
          <w:p w:rsidR="00ED27D4" w:rsidRPr="00215042" w:rsidRDefault="00ED27D4" w:rsidP="00975869">
            <w:pPr>
              <w:pStyle w:val="2"/>
            </w:pPr>
          </w:p>
        </w:tc>
        <w:tc>
          <w:tcPr>
            <w:tcW w:w="1179" w:type="dxa"/>
            <w:vMerge/>
            <w:tcBorders>
              <w:right w:val="single" w:sz="6" w:space="0" w:color="000000"/>
            </w:tcBorders>
          </w:tcPr>
          <w:p w:rsidR="00ED27D4" w:rsidRPr="00215042" w:rsidRDefault="00ED27D4" w:rsidP="00975869">
            <w:pPr>
              <w:pStyle w:val="2"/>
            </w:pPr>
          </w:p>
        </w:tc>
        <w:tc>
          <w:tcPr>
            <w:tcW w:w="1213" w:type="dxa"/>
            <w:tcBorders>
              <w:left w:val="single" w:sz="6" w:space="0" w:color="000000"/>
              <w:right w:val="single" w:sz="6" w:space="0" w:color="000000"/>
            </w:tcBorders>
            <w:vAlign w:val="center"/>
          </w:tcPr>
          <w:p w:rsidR="00ED27D4" w:rsidRPr="00215042" w:rsidRDefault="00ED27D4" w:rsidP="00975869">
            <w:pPr>
              <w:pStyle w:val="2"/>
            </w:pPr>
            <w:r w:rsidRPr="00215042">
              <w:t>тыс. грн.</w:t>
            </w:r>
          </w:p>
        </w:tc>
        <w:tc>
          <w:tcPr>
            <w:tcW w:w="1127" w:type="dxa"/>
            <w:tcBorders>
              <w:left w:val="single" w:sz="6" w:space="0" w:color="000000"/>
              <w:right w:val="single" w:sz="6" w:space="0" w:color="000000"/>
            </w:tcBorders>
            <w:vAlign w:val="center"/>
          </w:tcPr>
          <w:p w:rsidR="00ED27D4" w:rsidRPr="00215042" w:rsidRDefault="00ED27D4" w:rsidP="00975869">
            <w:pPr>
              <w:pStyle w:val="2"/>
            </w:pPr>
            <w:r w:rsidRPr="00215042">
              <w:t>%</w:t>
            </w:r>
          </w:p>
        </w:tc>
        <w:tc>
          <w:tcPr>
            <w:tcW w:w="2160" w:type="dxa"/>
            <w:vMerge/>
            <w:tcBorders>
              <w:left w:val="single" w:sz="6" w:space="0" w:color="000000"/>
            </w:tcBorders>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95"/>
        </w:trPr>
        <w:tc>
          <w:tcPr>
            <w:tcW w:w="2286" w:type="dxa"/>
          </w:tcPr>
          <w:p w:rsidR="00ED27D4" w:rsidRPr="00215042" w:rsidRDefault="00ED27D4" w:rsidP="00975869">
            <w:pPr>
              <w:pStyle w:val="2"/>
            </w:pPr>
            <w:r w:rsidRPr="00215042">
              <w:rPr>
                <w:lang w:val="en-US"/>
              </w:rPr>
              <w:t>III</w:t>
            </w:r>
            <w:r w:rsidRPr="00215042">
              <w:t xml:space="preserve"> Долгосрочные обязательства:</w:t>
            </w:r>
          </w:p>
          <w:p w:rsidR="00ED27D4" w:rsidRPr="00215042" w:rsidRDefault="00ED27D4" w:rsidP="00975869">
            <w:pPr>
              <w:pStyle w:val="2"/>
            </w:pPr>
            <w:r w:rsidRPr="00215042">
              <w:t>1. Отсроченные налоговые обязательства</w:t>
            </w:r>
          </w:p>
        </w:tc>
        <w:tc>
          <w:tcPr>
            <w:tcW w:w="1395" w:type="dxa"/>
            <w:vAlign w:val="bottom"/>
          </w:tcPr>
          <w:p w:rsidR="00ED27D4" w:rsidRPr="00215042" w:rsidRDefault="00ED27D4" w:rsidP="00975869">
            <w:pPr>
              <w:pStyle w:val="2"/>
            </w:pPr>
            <w:r w:rsidRPr="00215042">
              <w:t>1528,5</w:t>
            </w:r>
          </w:p>
        </w:tc>
        <w:tc>
          <w:tcPr>
            <w:tcW w:w="1179" w:type="dxa"/>
            <w:vAlign w:val="bottom"/>
          </w:tcPr>
          <w:p w:rsidR="00ED27D4" w:rsidRPr="00215042" w:rsidRDefault="00ED27D4" w:rsidP="00975869">
            <w:pPr>
              <w:pStyle w:val="2"/>
            </w:pPr>
            <w:r w:rsidRPr="00215042">
              <w:t>1730,6</w:t>
            </w:r>
          </w:p>
        </w:tc>
        <w:tc>
          <w:tcPr>
            <w:tcW w:w="1213" w:type="dxa"/>
            <w:vAlign w:val="bottom"/>
          </w:tcPr>
          <w:p w:rsidR="00ED27D4" w:rsidRPr="00215042" w:rsidRDefault="00ED27D4" w:rsidP="00975869">
            <w:pPr>
              <w:pStyle w:val="2"/>
            </w:pPr>
            <w:r w:rsidRPr="00215042">
              <w:t>+202,1</w:t>
            </w:r>
          </w:p>
        </w:tc>
        <w:tc>
          <w:tcPr>
            <w:tcW w:w="1127" w:type="dxa"/>
            <w:vAlign w:val="bottom"/>
          </w:tcPr>
          <w:p w:rsidR="00ED27D4" w:rsidRPr="00215042" w:rsidRDefault="00ED27D4" w:rsidP="00975869">
            <w:pPr>
              <w:pStyle w:val="2"/>
            </w:pPr>
            <w:r w:rsidRPr="00215042">
              <w:t>+13,22</w:t>
            </w:r>
          </w:p>
        </w:tc>
        <w:tc>
          <w:tcPr>
            <w:tcW w:w="2160" w:type="dxa"/>
            <w:vAlign w:val="bottom"/>
          </w:tcPr>
          <w:p w:rsidR="00ED27D4" w:rsidRPr="00215042" w:rsidRDefault="00ED27D4" w:rsidP="00975869">
            <w:pPr>
              <w:pStyle w:val="2"/>
            </w:pPr>
            <w:r w:rsidRPr="00215042">
              <w:t>5,85</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8"/>
        </w:trPr>
        <w:tc>
          <w:tcPr>
            <w:tcW w:w="2286" w:type="dxa"/>
            <w:vAlign w:val="center"/>
          </w:tcPr>
          <w:p w:rsidR="00ED27D4" w:rsidRPr="00215042" w:rsidRDefault="00ED27D4" w:rsidP="00975869">
            <w:pPr>
              <w:pStyle w:val="2"/>
              <w:rPr>
                <w:lang w:val="en-US"/>
              </w:rPr>
            </w:pPr>
            <w:r w:rsidRPr="00215042">
              <w:t xml:space="preserve">Итого раздел </w:t>
            </w:r>
            <w:r w:rsidRPr="00215042">
              <w:rPr>
                <w:lang w:val="en-US"/>
              </w:rPr>
              <w:t>III</w:t>
            </w:r>
          </w:p>
        </w:tc>
        <w:tc>
          <w:tcPr>
            <w:tcW w:w="1395" w:type="dxa"/>
            <w:vAlign w:val="center"/>
          </w:tcPr>
          <w:p w:rsidR="00ED27D4" w:rsidRPr="00215042" w:rsidRDefault="00ED27D4" w:rsidP="00975869">
            <w:pPr>
              <w:pStyle w:val="2"/>
            </w:pPr>
            <w:r w:rsidRPr="00215042">
              <w:t>1528,5</w:t>
            </w:r>
          </w:p>
        </w:tc>
        <w:tc>
          <w:tcPr>
            <w:tcW w:w="1179" w:type="dxa"/>
            <w:vAlign w:val="center"/>
          </w:tcPr>
          <w:p w:rsidR="00ED27D4" w:rsidRPr="00215042" w:rsidRDefault="00ED27D4" w:rsidP="00975869">
            <w:pPr>
              <w:pStyle w:val="2"/>
            </w:pPr>
            <w:r w:rsidRPr="00215042">
              <w:t>1730,6</w:t>
            </w:r>
          </w:p>
        </w:tc>
        <w:tc>
          <w:tcPr>
            <w:tcW w:w="1213" w:type="dxa"/>
            <w:vAlign w:val="center"/>
          </w:tcPr>
          <w:p w:rsidR="00ED27D4" w:rsidRPr="00215042" w:rsidRDefault="00ED27D4" w:rsidP="00975869">
            <w:pPr>
              <w:pStyle w:val="2"/>
            </w:pPr>
            <w:r w:rsidRPr="00215042">
              <w:t>+202,1</w:t>
            </w:r>
          </w:p>
        </w:tc>
        <w:tc>
          <w:tcPr>
            <w:tcW w:w="1127" w:type="dxa"/>
            <w:vAlign w:val="center"/>
          </w:tcPr>
          <w:p w:rsidR="00ED27D4" w:rsidRPr="00215042" w:rsidRDefault="00ED27D4" w:rsidP="00975869">
            <w:pPr>
              <w:pStyle w:val="2"/>
            </w:pPr>
            <w:r w:rsidRPr="00215042">
              <w:t>+13,22</w:t>
            </w:r>
          </w:p>
        </w:tc>
        <w:tc>
          <w:tcPr>
            <w:tcW w:w="2160" w:type="dxa"/>
            <w:vAlign w:val="center"/>
          </w:tcPr>
          <w:p w:rsidR="00ED27D4" w:rsidRPr="00215042" w:rsidRDefault="00ED27D4" w:rsidP="00975869">
            <w:pPr>
              <w:pStyle w:val="2"/>
            </w:pPr>
            <w:r w:rsidRPr="00215042">
              <w:t>5,85</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2"/>
        </w:trPr>
        <w:tc>
          <w:tcPr>
            <w:tcW w:w="2286" w:type="dxa"/>
          </w:tcPr>
          <w:p w:rsidR="00ED27D4" w:rsidRPr="00215042" w:rsidRDefault="00ED27D4" w:rsidP="00975869">
            <w:pPr>
              <w:pStyle w:val="2"/>
            </w:pPr>
            <w:r w:rsidRPr="00215042">
              <w:rPr>
                <w:lang w:val="en-US"/>
              </w:rPr>
              <w:t>IV</w:t>
            </w:r>
            <w:r w:rsidRPr="00215042">
              <w:t xml:space="preserve"> Текущие обязательства:</w:t>
            </w:r>
          </w:p>
        </w:tc>
        <w:tc>
          <w:tcPr>
            <w:tcW w:w="1395" w:type="dxa"/>
            <w:vAlign w:val="bottom"/>
          </w:tcPr>
          <w:p w:rsidR="00ED27D4" w:rsidRPr="00215042" w:rsidRDefault="00ED27D4" w:rsidP="00975869">
            <w:pPr>
              <w:pStyle w:val="2"/>
            </w:pPr>
          </w:p>
        </w:tc>
        <w:tc>
          <w:tcPr>
            <w:tcW w:w="1179" w:type="dxa"/>
            <w:vAlign w:val="bottom"/>
          </w:tcPr>
          <w:p w:rsidR="00ED27D4" w:rsidRPr="00215042" w:rsidRDefault="00ED27D4" w:rsidP="00975869">
            <w:pPr>
              <w:pStyle w:val="2"/>
            </w:pPr>
          </w:p>
        </w:tc>
        <w:tc>
          <w:tcPr>
            <w:tcW w:w="1213" w:type="dxa"/>
            <w:vAlign w:val="bottom"/>
          </w:tcPr>
          <w:p w:rsidR="00ED27D4" w:rsidRPr="00215042" w:rsidRDefault="00ED27D4" w:rsidP="00975869">
            <w:pPr>
              <w:pStyle w:val="2"/>
            </w:pPr>
          </w:p>
        </w:tc>
        <w:tc>
          <w:tcPr>
            <w:tcW w:w="1127" w:type="dxa"/>
            <w:vAlign w:val="bottom"/>
          </w:tcPr>
          <w:p w:rsidR="00ED27D4" w:rsidRPr="00215042" w:rsidRDefault="00ED27D4" w:rsidP="00975869">
            <w:pPr>
              <w:pStyle w:val="2"/>
            </w:pPr>
          </w:p>
        </w:tc>
        <w:tc>
          <w:tcPr>
            <w:tcW w:w="2160" w:type="dxa"/>
            <w:vAlign w:val="bottom"/>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25"/>
        </w:trPr>
        <w:tc>
          <w:tcPr>
            <w:tcW w:w="2286" w:type="dxa"/>
            <w:vAlign w:val="center"/>
          </w:tcPr>
          <w:p w:rsidR="00ED27D4" w:rsidRPr="00215042" w:rsidRDefault="00ED27D4" w:rsidP="00975869">
            <w:pPr>
              <w:pStyle w:val="2"/>
            </w:pPr>
            <w:r w:rsidRPr="00215042">
              <w:t>1. Векселя выданные</w:t>
            </w:r>
          </w:p>
        </w:tc>
        <w:tc>
          <w:tcPr>
            <w:tcW w:w="1395" w:type="dxa"/>
            <w:vAlign w:val="center"/>
          </w:tcPr>
          <w:p w:rsidR="00ED27D4" w:rsidRPr="00215042" w:rsidRDefault="00ED27D4" w:rsidP="00975869">
            <w:pPr>
              <w:pStyle w:val="2"/>
            </w:pPr>
            <w:r w:rsidRPr="00215042">
              <w:t>0</w:t>
            </w:r>
          </w:p>
        </w:tc>
        <w:tc>
          <w:tcPr>
            <w:tcW w:w="1179" w:type="dxa"/>
            <w:vAlign w:val="center"/>
          </w:tcPr>
          <w:p w:rsidR="00ED27D4" w:rsidRPr="00215042" w:rsidRDefault="00ED27D4" w:rsidP="00975869">
            <w:pPr>
              <w:pStyle w:val="2"/>
            </w:pPr>
            <w:r w:rsidRPr="00215042">
              <w:t>658</w:t>
            </w:r>
          </w:p>
        </w:tc>
        <w:tc>
          <w:tcPr>
            <w:tcW w:w="1213" w:type="dxa"/>
            <w:vAlign w:val="center"/>
          </w:tcPr>
          <w:p w:rsidR="00ED27D4" w:rsidRPr="00215042" w:rsidRDefault="00ED27D4" w:rsidP="00975869">
            <w:pPr>
              <w:pStyle w:val="2"/>
            </w:pPr>
            <w:r w:rsidRPr="00215042">
              <w:t>+658</w:t>
            </w:r>
          </w:p>
        </w:tc>
        <w:tc>
          <w:tcPr>
            <w:tcW w:w="1127" w:type="dxa"/>
            <w:vAlign w:val="center"/>
          </w:tcPr>
          <w:p w:rsidR="00ED27D4" w:rsidRPr="00215042" w:rsidRDefault="00ED27D4" w:rsidP="00975869">
            <w:pPr>
              <w:pStyle w:val="2"/>
            </w:pPr>
            <w:r w:rsidRPr="00215042">
              <w:t>-</w:t>
            </w:r>
          </w:p>
        </w:tc>
        <w:tc>
          <w:tcPr>
            <w:tcW w:w="2160" w:type="dxa"/>
            <w:vAlign w:val="center"/>
          </w:tcPr>
          <w:p w:rsidR="00ED27D4" w:rsidRPr="00215042" w:rsidRDefault="00ED27D4" w:rsidP="00975869">
            <w:pPr>
              <w:pStyle w:val="2"/>
            </w:pPr>
            <w:r w:rsidRPr="00215042">
              <w:t>2,22</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15"/>
        </w:trPr>
        <w:tc>
          <w:tcPr>
            <w:tcW w:w="2286" w:type="dxa"/>
          </w:tcPr>
          <w:p w:rsidR="00ED27D4" w:rsidRPr="00215042" w:rsidRDefault="00ED27D4" w:rsidP="00975869">
            <w:pPr>
              <w:pStyle w:val="2"/>
            </w:pPr>
            <w:r w:rsidRPr="00215042">
              <w:t>2. Кредиторская задолженность за товары, работы, услуги</w:t>
            </w:r>
          </w:p>
        </w:tc>
        <w:tc>
          <w:tcPr>
            <w:tcW w:w="1395" w:type="dxa"/>
            <w:vAlign w:val="center"/>
          </w:tcPr>
          <w:p w:rsidR="00ED27D4" w:rsidRPr="00215042" w:rsidRDefault="00ED27D4" w:rsidP="00975869">
            <w:pPr>
              <w:pStyle w:val="2"/>
            </w:pPr>
            <w:r w:rsidRPr="00215042">
              <w:t>8031,7</w:t>
            </w:r>
          </w:p>
        </w:tc>
        <w:tc>
          <w:tcPr>
            <w:tcW w:w="1179" w:type="dxa"/>
            <w:vAlign w:val="center"/>
          </w:tcPr>
          <w:p w:rsidR="00ED27D4" w:rsidRPr="00215042" w:rsidRDefault="00ED27D4" w:rsidP="00975869">
            <w:pPr>
              <w:pStyle w:val="2"/>
            </w:pPr>
            <w:r w:rsidRPr="00215042">
              <w:t>23915</w:t>
            </w:r>
          </w:p>
        </w:tc>
        <w:tc>
          <w:tcPr>
            <w:tcW w:w="1213" w:type="dxa"/>
            <w:vAlign w:val="center"/>
          </w:tcPr>
          <w:p w:rsidR="00ED27D4" w:rsidRPr="00215042" w:rsidRDefault="00ED27D4" w:rsidP="00975869">
            <w:pPr>
              <w:pStyle w:val="2"/>
            </w:pPr>
            <w:r w:rsidRPr="00215042">
              <w:t>+15883,3</w:t>
            </w:r>
          </w:p>
        </w:tc>
        <w:tc>
          <w:tcPr>
            <w:tcW w:w="1127" w:type="dxa"/>
            <w:vAlign w:val="center"/>
          </w:tcPr>
          <w:p w:rsidR="00ED27D4" w:rsidRPr="00215042" w:rsidRDefault="00ED27D4" w:rsidP="00975869">
            <w:pPr>
              <w:pStyle w:val="2"/>
            </w:pPr>
            <w:r w:rsidRPr="00215042">
              <w:t>+197,76</w:t>
            </w:r>
          </w:p>
        </w:tc>
        <w:tc>
          <w:tcPr>
            <w:tcW w:w="2160" w:type="dxa"/>
            <w:vAlign w:val="center"/>
          </w:tcPr>
          <w:p w:rsidR="00ED27D4" w:rsidRPr="00215042" w:rsidRDefault="00ED27D4" w:rsidP="00975869">
            <w:pPr>
              <w:pStyle w:val="2"/>
            </w:pPr>
            <w:r w:rsidRPr="00215042">
              <w:t>80,81</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80"/>
        </w:trPr>
        <w:tc>
          <w:tcPr>
            <w:tcW w:w="2286" w:type="dxa"/>
          </w:tcPr>
          <w:p w:rsidR="00ED27D4" w:rsidRPr="00215042" w:rsidRDefault="00ED27D4" w:rsidP="00975869">
            <w:pPr>
              <w:pStyle w:val="2"/>
            </w:pPr>
            <w:r w:rsidRPr="00215042">
              <w:t>3. Текущие обязательства по расчетам:</w:t>
            </w:r>
          </w:p>
          <w:p w:rsidR="00ED27D4" w:rsidRPr="00215042" w:rsidRDefault="00ED27D4" w:rsidP="00975869">
            <w:pPr>
              <w:pStyle w:val="2"/>
            </w:pPr>
            <w:r w:rsidRPr="00215042">
              <w:t>с полученных авансов</w:t>
            </w:r>
          </w:p>
        </w:tc>
        <w:tc>
          <w:tcPr>
            <w:tcW w:w="1395" w:type="dxa"/>
            <w:vAlign w:val="bottom"/>
          </w:tcPr>
          <w:p w:rsidR="00ED27D4" w:rsidRPr="00215042" w:rsidRDefault="00ED27D4" w:rsidP="00975869">
            <w:pPr>
              <w:pStyle w:val="2"/>
            </w:pPr>
            <w:r w:rsidRPr="00215042">
              <w:t>98,9</w:t>
            </w:r>
          </w:p>
        </w:tc>
        <w:tc>
          <w:tcPr>
            <w:tcW w:w="1179" w:type="dxa"/>
            <w:vAlign w:val="bottom"/>
          </w:tcPr>
          <w:p w:rsidR="00ED27D4" w:rsidRPr="00215042" w:rsidRDefault="00ED27D4" w:rsidP="00975869">
            <w:pPr>
              <w:pStyle w:val="2"/>
            </w:pPr>
            <w:r w:rsidRPr="00215042">
              <w:t>197,6</w:t>
            </w:r>
          </w:p>
        </w:tc>
        <w:tc>
          <w:tcPr>
            <w:tcW w:w="1213" w:type="dxa"/>
            <w:vAlign w:val="bottom"/>
          </w:tcPr>
          <w:p w:rsidR="00ED27D4" w:rsidRPr="00215042" w:rsidRDefault="00ED27D4" w:rsidP="00975869">
            <w:pPr>
              <w:pStyle w:val="2"/>
            </w:pPr>
            <w:r w:rsidRPr="00215042">
              <w:t>+98,7</w:t>
            </w:r>
          </w:p>
        </w:tc>
        <w:tc>
          <w:tcPr>
            <w:tcW w:w="1127" w:type="dxa"/>
            <w:vAlign w:val="bottom"/>
          </w:tcPr>
          <w:p w:rsidR="00ED27D4" w:rsidRPr="00215042" w:rsidRDefault="00ED27D4" w:rsidP="00975869">
            <w:pPr>
              <w:pStyle w:val="2"/>
            </w:pPr>
            <w:r w:rsidRPr="00215042">
              <w:t>+99,79</w:t>
            </w:r>
          </w:p>
        </w:tc>
        <w:tc>
          <w:tcPr>
            <w:tcW w:w="2160" w:type="dxa"/>
            <w:vAlign w:val="bottom"/>
          </w:tcPr>
          <w:p w:rsidR="00ED27D4" w:rsidRPr="00215042" w:rsidRDefault="00ED27D4" w:rsidP="00975869">
            <w:pPr>
              <w:pStyle w:val="2"/>
            </w:pPr>
            <w:r w:rsidRPr="00215042">
              <w:t>0,67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2286" w:type="dxa"/>
          </w:tcPr>
          <w:p w:rsidR="00ED27D4" w:rsidRPr="00215042" w:rsidRDefault="00ED27D4" w:rsidP="00975869">
            <w:pPr>
              <w:pStyle w:val="2"/>
            </w:pPr>
            <w:r w:rsidRPr="00215042">
              <w:t>с бюджетом</w:t>
            </w:r>
          </w:p>
        </w:tc>
        <w:tc>
          <w:tcPr>
            <w:tcW w:w="1395" w:type="dxa"/>
            <w:vAlign w:val="center"/>
          </w:tcPr>
          <w:p w:rsidR="00ED27D4" w:rsidRPr="00215042" w:rsidRDefault="00ED27D4" w:rsidP="00975869">
            <w:pPr>
              <w:pStyle w:val="2"/>
            </w:pPr>
            <w:r w:rsidRPr="00215042">
              <w:t>228,8</w:t>
            </w:r>
          </w:p>
        </w:tc>
        <w:tc>
          <w:tcPr>
            <w:tcW w:w="1179" w:type="dxa"/>
            <w:vAlign w:val="center"/>
          </w:tcPr>
          <w:p w:rsidR="00ED27D4" w:rsidRPr="00215042" w:rsidRDefault="00ED27D4" w:rsidP="00975869">
            <w:pPr>
              <w:pStyle w:val="2"/>
            </w:pPr>
            <w:r w:rsidRPr="00215042">
              <w:t>0,6</w:t>
            </w:r>
          </w:p>
        </w:tc>
        <w:tc>
          <w:tcPr>
            <w:tcW w:w="1213" w:type="dxa"/>
            <w:vAlign w:val="center"/>
          </w:tcPr>
          <w:p w:rsidR="00ED27D4" w:rsidRPr="00215042" w:rsidRDefault="00ED27D4" w:rsidP="00975869">
            <w:pPr>
              <w:pStyle w:val="2"/>
            </w:pPr>
            <w:r w:rsidRPr="00215042">
              <w:t>-228,2</w:t>
            </w:r>
          </w:p>
        </w:tc>
        <w:tc>
          <w:tcPr>
            <w:tcW w:w="1127" w:type="dxa"/>
            <w:vAlign w:val="center"/>
          </w:tcPr>
          <w:p w:rsidR="00ED27D4" w:rsidRPr="00215042" w:rsidRDefault="00ED27D4" w:rsidP="00975869">
            <w:pPr>
              <w:pStyle w:val="2"/>
            </w:pPr>
            <w:r w:rsidRPr="00215042">
              <w:t>-99,74</w:t>
            </w:r>
          </w:p>
        </w:tc>
        <w:tc>
          <w:tcPr>
            <w:tcW w:w="2160" w:type="dxa"/>
            <w:vAlign w:val="center"/>
          </w:tcPr>
          <w:p w:rsidR="00ED27D4" w:rsidRPr="00215042" w:rsidRDefault="00ED27D4" w:rsidP="00975869">
            <w:pPr>
              <w:pStyle w:val="2"/>
            </w:pPr>
            <w:r w:rsidRPr="00215042">
              <w:t>0,002</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2286" w:type="dxa"/>
          </w:tcPr>
          <w:p w:rsidR="00ED27D4" w:rsidRPr="00215042" w:rsidRDefault="00ED27D4" w:rsidP="00975869">
            <w:pPr>
              <w:pStyle w:val="2"/>
            </w:pPr>
            <w:r w:rsidRPr="00215042">
              <w:t>с участниками</w:t>
            </w:r>
          </w:p>
        </w:tc>
        <w:tc>
          <w:tcPr>
            <w:tcW w:w="1395" w:type="dxa"/>
            <w:vAlign w:val="center"/>
          </w:tcPr>
          <w:p w:rsidR="00ED27D4" w:rsidRPr="00215042" w:rsidRDefault="00ED27D4" w:rsidP="00975869">
            <w:pPr>
              <w:pStyle w:val="2"/>
            </w:pPr>
            <w:r w:rsidRPr="00215042">
              <w:t>3069,5</w:t>
            </w:r>
          </w:p>
        </w:tc>
        <w:tc>
          <w:tcPr>
            <w:tcW w:w="1179" w:type="dxa"/>
            <w:vAlign w:val="center"/>
          </w:tcPr>
          <w:p w:rsidR="00ED27D4" w:rsidRPr="00215042" w:rsidRDefault="00ED27D4" w:rsidP="00975869">
            <w:pPr>
              <w:pStyle w:val="2"/>
            </w:pPr>
            <w:r w:rsidRPr="00215042">
              <w:t>3069,5</w:t>
            </w:r>
          </w:p>
        </w:tc>
        <w:tc>
          <w:tcPr>
            <w:tcW w:w="1213" w:type="dxa"/>
            <w:vAlign w:val="center"/>
          </w:tcPr>
          <w:p w:rsidR="00ED27D4" w:rsidRPr="00215042" w:rsidRDefault="00ED27D4" w:rsidP="00975869">
            <w:pPr>
              <w:pStyle w:val="2"/>
            </w:pPr>
            <w:r w:rsidRPr="00215042">
              <w:t>-</w:t>
            </w:r>
          </w:p>
        </w:tc>
        <w:tc>
          <w:tcPr>
            <w:tcW w:w="1127" w:type="dxa"/>
            <w:vAlign w:val="center"/>
          </w:tcPr>
          <w:p w:rsidR="00ED27D4" w:rsidRPr="00215042" w:rsidRDefault="00ED27D4" w:rsidP="00975869">
            <w:pPr>
              <w:pStyle w:val="2"/>
            </w:pPr>
            <w:r w:rsidRPr="00215042">
              <w:t>-</w:t>
            </w:r>
          </w:p>
        </w:tc>
        <w:tc>
          <w:tcPr>
            <w:tcW w:w="2160" w:type="dxa"/>
            <w:vAlign w:val="center"/>
          </w:tcPr>
          <w:p w:rsidR="00ED27D4" w:rsidRPr="00215042" w:rsidRDefault="00ED27D4" w:rsidP="00975869">
            <w:pPr>
              <w:pStyle w:val="2"/>
            </w:pPr>
            <w:r w:rsidRPr="00215042">
              <w:t>10,37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22"/>
        </w:trPr>
        <w:tc>
          <w:tcPr>
            <w:tcW w:w="2286" w:type="dxa"/>
            <w:vAlign w:val="center"/>
          </w:tcPr>
          <w:p w:rsidR="00ED27D4" w:rsidRPr="00215042" w:rsidRDefault="00ED27D4" w:rsidP="00975869">
            <w:pPr>
              <w:pStyle w:val="2"/>
            </w:pPr>
            <w:r w:rsidRPr="00215042">
              <w:t xml:space="preserve">4. Другие текущие обязательства </w:t>
            </w:r>
          </w:p>
        </w:tc>
        <w:tc>
          <w:tcPr>
            <w:tcW w:w="1395" w:type="dxa"/>
            <w:vAlign w:val="center"/>
          </w:tcPr>
          <w:p w:rsidR="00ED27D4" w:rsidRPr="00215042" w:rsidRDefault="00ED27D4" w:rsidP="00975869">
            <w:pPr>
              <w:pStyle w:val="2"/>
            </w:pPr>
            <w:r w:rsidRPr="00215042">
              <w:t>2,2</w:t>
            </w:r>
          </w:p>
        </w:tc>
        <w:tc>
          <w:tcPr>
            <w:tcW w:w="1179" w:type="dxa"/>
            <w:vAlign w:val="center"/>
          </w:tcPr>
          <w:p w:rsidR="00ED27D4" w:rsidRPr="00215042" w:rsidRDefault="00ED27D4" w:rsidP="00975869">
            <w:pPr>
              <w:pStyle w:val="2"/>
            </w:pPr>
            <w:r w:rsidRPr="00215042">
              <w:t>24</w:t>
            </w:r>
          </w:p>
        </w:tc>
        <w:tc>
          <w:tcPr>
            <w:tcW w:w="1213" w:type="dxa"/>
            <w:vAlign w:val="center"/>
          </w:tcPr>
          <w:p w:rsidR="00ED27D4" w:rsidRPr="00215042" w:rsidRDefault="00ED27D4" w:rsidP="00975869">
            <w:pPr>
              <w:pStyle w:val="2"/>
            </w:pPr>
            <w:r w:rsidRPr="00215042">
              <w:t>+21,8</w:t>
            </w:r>
          </w:p>
        </w:tc>
        <w:tc>
          <w:tcPr>
            <w:tcW w:w="1127" w:type="dxa"/>
            <w:vAlign w:val="center"/>
          </w:tcPr>
          <w:p w:rsidR="00ED27D4" w:rsidRPr="00215042" w:rsidRDefault="00ED27D4" w:rsidP="00975869">
            <w:pPr>
              <w:pStyle w:val="2"/>
            </w:pPr>
            <w:r w:rsidRPr="00215042">
              <w:t>+990,91</w:t>
            </w:r>
          </w:p>
        </w:tc>
        <w:tc>
          <w:tcPr>
            <w:tcW w:w="2160" w:type="dxa"/>
            <w:vAlign w:val="center"/>
          </w:tcPr>
          <w:p w:rsidR="00ED27D4" w:rsidRPr="00215042" w:rsidRDefault="00ED27D4" w:rsidP="00975869">
            <w:pPr>
              <w:pStyle w:val="2"/>
            </w:pPr>
            <w:r w:rsidRPr="00215042">
              <w:t>0,081</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0"/>
        </w:trPr>
        <w:tc>
          <w:tcPr>
            <w:tcW w:w="2286" w:type="dxa"/>
            <w:vAlign w:val="center"/>
          </w:tcPr>
          <w:p w:rsidR="00ED27D4" w:rsidRPr="00215042" w:rsidRDefault="00ED27D4" w:rsidP="00975869">
            <w:pPr>
              <w:pStyle w:val="2"/>
            </w:pPr>
            <w:r w:rsidRPr="00215042">
              <w:t xml:space="preserve">Итого раздел </w:t>
            </w:r>
            <w:r w:rsidRPr="00215042">
              <w:rPr>
                <w:lang w:val="en-US"/>
              </w:rPr>
              <w:t>IV</w:t>
            </w:r>
          </w:p>
        </w:tc>
        <w:tc>
          <w:tcPr>
            <w:tcW w:w="1395" w:type="dxa"/>
            <w:vAlign w:val="center"/>
          </w:tcPr>
          <w:p w:rsidR="00ED27D4" w:rsidRPr="00215042" w:rsidRDefault="00ED27D4" w:rsidP="00975869">
            <w:pPr>
              <w:pStyle w:val="2"/>
            </w:pPr>
            <w:r w:rsidRPr="00215042">
              <w:t>11431,1</w:t>
            </w:r>
          </w:p>
        </w:tc>
        <w:tc>
          <w:tcPr>
            <w:tcW w:w="1179" w:type="dxa"/>
            <w:vAlign w:val="center"/>
          </w:tcPr>
          <w:p w:rsidR="00ED27D4" w:rsidRPr="00215042" w:rsidRDefault="00ED27D4" w:rsidP="00975869">
            <w:pPr>
              <w:pStyle w:val="2"/>
            </w:pPr>
            <w:r w:rsidRPr="00215042">
              <w:t>27864,7</w:t>
            </w:r>
          </w:p>
        </w:tc>
        <w:tc>
          <w:tcPr>
            <w:tcW w:w="1213" w:type="dxa"/>
            <w:vAlign w:val="center"/>
          </w:tcPr>
          <w:p w:rsidR="00ED27D4" w:rsidRPr="00215042" w:rsidRDefault="00ED27D4" w:rsidP="00975869">
            <w:pPr>
              <w:pStyle w:val="2"/>
            </w:pPr>
            <w:r w:rsidRPr="00215042">
              <w:t>+16433,6</w:t>
            </w:r>
          </w:p>
        </w:tc>
        <w:tc>
          <w:tcPr>
            <w:tcW w:w="1127" w:type="dxa"/>
            <w:vAlign w:val="center"/>
          </w:tcPr>
          <w:p w:rsidR="00ED27D4" w:rsidRPr="00215042" w:rsidRDefault="00ED27D4" w:rsidP="00975869">
            <w:pPr>
              <w:pStyle w:val="2"/>
            </w:pPr>
            <w:r w:rsidRPr="00215042">
              <w:t>+143,76</w:t>
            </w:r>
          </w:p>
        </w:tc>
        <w:tc>
          <w:tcPr>
            <w:tcW w:w="2160" w:type="dxa"/>
            <w:vAlign w:val="center"/>
          </w:tcPr>
          <w:p w:rsidR="00ED27D4" w:rsidRPr="00215042" w:rsidRDefault="00ED27D4" w:rsidP="00975869">
            <w:pPr>
              <w:pStyle w:val="2"/>
            </w:pPr>
            <w:r w:rsidRPr="00215042">
              <w:t>94,15</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6"/>
        </w:trPr>
        <w:tc>
          <w:tcPr>
            <w:tcW w:w="2286" w:type="dxa"/>
            <w:vAlign w:val="center"/>
          </w:tcPr>
          <w:p w:rsidR="00ED27D4" w:rsidRPr="00215042" w:rsidRDefault="00ED27D4" w:rsidP="00975869">
            <w:pPr>
              <w:pStyle w:val="2"/>
            </w:pPr>
            <w:r w:rsidRPr="00215042">
              <w:t>Итого заемный капитал</w:t>
            </w:r>
          </w:p>
        </w:tc>
        <w:tc>
          <w:tcPr>
            <w:tcW w:w="1395" w:type="dxa"/>
            <w:vAlign w:val="center"/>
          </w:tcPr>
          <w:p w:rsidR="00ED27D4" w:rsidRPr="00215042" w:rsidRDefault="00ED27D4" w:rsidP="00975869">
            <w:pPr>
              <w:pStyle w:val="2"/>
            </w:pPr>
            <w:r w:rsidRPr="00215042">
              <w:t>12959,6</w:t>
            </w:r>
          </w:p>
        </w:tc>
        <w:tc>
          <w:tcPr>
            <w:tcW w:w="1179" w:type="dxa"/>
            <w:vAlign w:val="center"/>
          </w:tcPr>
          <w:p w:rsidR="00ED27D4" w:rsidRPr="00215042" w:rsidRDefault="00ED27D4" w:rsidP="00975869">
            <w:pPr>
              <w:pStyle w:val="2"/>
            </w:pPr>
            <w:r w:rsidRPr="00215042">
              <w:t>29595,3</w:t>
            </w:r>
          </w:p>
        </w:tc>
        <w:tc>
          <w:tcPr>
            <w:tcW w:w="1213" w:type="dxa"/>
            <w:vAlign w:val="center"/>
          </w:tcPr>
          <w:p w:rsidR="00ED27D4" w:rsidRPr="00215042" w:rsidRDefault="00ED27D4" w:rsidP="00975869">
            <w:pPr>
              <w:pStyle w:val="2"/>
            </w:pPr>
            <w:r w:rsidRPr="00215042">
              <w:t>+16635,7</w:t>
            </w:r>
          </w:p>
        </w:tc>
        <w:tc>
          <w:tcPr>
            <w:tcW w:w="1127" w:type="dxa"/>
            <w:vAlign w:val="center"/>
          </w:tcPr>
          <w:p w:rsidR="00ED27D4" w:rsidRPr="00215042" w:rsidRDefault="00ED27D4" w:rsidP="00975869">
            <w:pPr>
              <w:pStyle w:val="2"/>
            </w:pPr>
            <w:r w:rsidRPr="00215042">
              <w:t>+128,37</w:t>
            </w:r>
          </w:p>
        </w:tc>
        <w:tc>
          <w:tcPr>
            <w:tcW w:w="2160" w:type="dxa"/>
            <w:vAlign w:val="center"/>
          </w:tcPr>
          <w:p w:rsidR="00ED27D4" w:rsidRPr="00215042" w:rsidRDefault="00ED27D4" w:rsidP="00975869">
            <w:pPr>
              <w:pStyle w:val="2"/>
            </w:pPr>
            <w:r w:rsidRPr="00215042">
              <w:t>100</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В данном отчетном периоде самой весомой является кредиторская задолженность за товары, работы, услуги, она составляет 80,81%, долгосрочные обязательства составляют 5,85%, векселя выданные составляют 2,22% всего заемного капитала. Текущие обязательства по расчетам с полученных авансов составляет 0,67%, с бюджетом 0,002%, с участниками 10,37%. Другие текущие обязательства составляют 0,081%.</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2.10 – Структурный анализ заемного капитала ЗАО «Стирол Пак» за 2005 год</w:t>
      </w:r>
    </w:p>
    <w:tbl>
      <w:tblPr>
        <w:tblW w:w="9360" w:type="dxa"/>
        <w:tblInd w:w="150" w:type="dxa"/>
        <w:tblLayout w:type="fixed"/>
        <w:tblCellMar>
          <w:left w:w="0" w:type="dxa"/>
          <w:right w:w="0" w:type="dxa"/>
        </w:tblCellMar>
        <w:tblLook w:val="0000" w:firstRow="0" w:lastRow="0" w:firstColumn="0" w:lastColumn="0" w:noHBand="0" w:noVBand="0"/>
      </w:tblPr>
      <w:tblGrid>
        <w:gridCol w:w="2160"/>
        <w:gridCol w:w="1080"/>
        <w:gridCol w:w="1080"/>
        <w:gridCol w:w="1260"/>
        <w:gridCol w:w="1080"/>
        <w:gridCol w:w="1620"/>
        <w:gridCol w:w="1080"/>
      </w:tblGrid>
      <w:tr w:rsidR="00ED27D4" w:rsidRPr="00215042">
        <w:trPr>
          <w:trHeight w:val="553"/>
        </w:trPr>
        <w:tc>
          <w:tcPr>
            <w:tcW w:w="2160" w:type="dxa"/>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 xml:space="preserve">Статьи заемного капитала </w:t>
            </w:r>
          </w:p>
        </w:tc>
        <w:tc>
          <w:tcPr>
            <w:tcW w:w="1080" w:type="dxa"/>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На начало года</w:t>
            </w:r>
          </w:p>
        </w:tc>
        <w:tc>
          <w:tcPr>
            <w:tcW w:w="108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pPr>
            <w:r w:rsidRPr="00215042">
              <w:t>На конец года</w:t>
            </w:r>
          </w:p>
        </w:tc>
        <w:tc>
          <w:tcPr>
            <w:tcW w:w="2340" w:type="dxa"/>
            <w:gridSpan w:val="2"/>
            <w:tcBorders>
              <w:top w:val="single" w:sz="6" w:space="0" w:color="000000"/>
              <w:left w:val="single" w:sz="6" w:space="0" w:color="000000"/>
              <w:bottom w:val="single" w:sz="4" w:space="0" w:color="auto"/>
              <w:right w:val="single" w:sz="6" w:space="0" w:color="000000"/>
            </w:tcBorders>
          </w:tcPr>
          <w:p w:rsidR="00ED27D4" w:rsidRPr="00215042" w:rsidRDefault="00ED27D4" w:rsidP="00975869">
            <w:pPr>
              <w:pStyle w:val="2"/>
            </w:pPr>
            <w:r w:rsidRPr="00215042">
              <w:t>Структура показателей, %</w:t>
            </w:r>
          </w:p>
        </w:tc>
        <w:tc>
          <w:tcPr>
            <w:tcW w:w="162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Относительное отклонение, %</w:t>
            </w:r>
          </w:p>
        </w:tc>
        <w:tc>
          <w:tcPr>
            <w:tcW w:w="108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Темп прироста</w:t>
            </w:r>
          </w:p>
        </w:tc>
      </w:tr>
      <w:tr w:rsidR="00ED27D4" w:rsidRPr="00215042">
        <w:trPr>
          <w:trHeight w:val="600"/>
        </w:trPr>
        <w:tc>
          <w:tcPr>
            <w:tcW w:w="2160" w:type="dxa"/>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vAlign w:val="center"/>
          </w:tcPr>
          <w:p w:rsidR="00ED27D4" w:rsidRPr="00215042" w:rsidRDefault="00ED27D4" w:rsidP="00975869">
            <w:pPr>
              <w:pStyle w:val="2"/>
            </w:pPr>
          </w:p>
        </w:tc>
        <w:tc>
          <w:tcPr>
            <w:tcW w:w="1260" w:type="dxa"/>
            <w:tcBorders>
              <w:top w:val="single" w:sz="4" w:space="0" w:color="auto"/>
              <w:left w:val="single" w:sz="6" w:space="0" w:color="000000"/>
              <w:bottom w:val="single" w:sz="6" w:space="0" w:color="000000"/>
              <w:right w:val="single" w:sz="6" w:space="0" w:color="000000"/>
            </w:tcBorders>
          </w:tcPr>
          <w:p w:rsidR="00ED27D4" w:rsidRPr="00215042" w:rsidRDefault="00ED27D4" w:rsidP="00975869">
            <w:pPr>
              <w:pStyle w:val="2"/>
              <w:rPr>
                <w:lang w:val="uk-UA"/>
              </w:rPr>
            </w:pPr>
            <w:r w:rsidRPr="00215042">
              <w:rPr>
                <w:lang w:val="uk-UA"/>
              </w:rPr>
              <w:t>На начало года</w:t>
            </w:r>
          </w:p>
        </w:tc>
        <w:tc>
          <w:tcPr>
            <w:tcW w:w="1080" w:type="dxa"/>
            <w:tcBorders>
              <w:top w:val="single" w:sz="4" w:space="0" w:color="auto"/>
              <w:left w:val="single" w:sz="6" w:space="0" w:color="000000"/>
              <w:bottom w:val="single" w:sz="6" w:space="0" w:color="000000"/>
              <w:right w:val="single" w:sz="6" w:space="0" w:color="000000"/>
            </w:tcBorders>
          </w:tcPr>
          <w:p w:rsidR="00ED27D4" w:rsidRPr="00215042" w:rsidRDefault="00ED27D4" w:rsidP="00975869">
            <w:pPr>
              <w:pStyle w:val="2"/>
              <w:rPr>
                <w:lang w:val="uk-UA"/>
              </w:rPr>
            </w:pPr>
            <w:r w:rsidRPr="00215042">
              <w:rPr>
                <w:lang w:val="uk-UA"/>
              </w:rPr>
              <w:t xml:space="preserve">На конец года </w:t>
            </w:r>
          </w:p>
        </w:tc>
        <w:tc>
          <w:tcPr>
            <w:tcW w:w="1620" w:type="dxa"/>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95"/>
        </w:trPr>
        <w:tc>
          <w:tcPr>
            <w:tcW w:w="2160" w:type="dxa"/>
          </w:tcPr>
          <w:p w:rsidR="00ED27D4" w:rsidRPr="00215042" w:rsidRDefault="00ED27D4" w:rsidP="00975869">
            <w:pPr>
              <w:pStyle w:val="2"/>
            </w:pPr>
            <w:r w:rsidRPr="00215042">
              <w:rPr>
                <w:lang w:val="en-US"/>
              </w:rPr>
              <w:t>III</w:t>
            </w:r>
            <w:r w:rsidRPr="00215042">
              <w:t xml:space="preserve"> Долгосрочные обязательства:</w:t>
            </w:r>
          </w:p>
          <w:p w:rsidR="00ED27D4" w:rsidRPr="00215042" w:rsidRDefault="00ED27D4" w:rsidP="00975869">
            <w:pPr>
              <w:pStyle w:val="2"/>
            </w:pPr>
            <w:r w:rsidRPr="00215042">
              <w:t>1. Отсроченные налоговые обязательства</w:t>
            </w:r>
          </w:p>
        </w:tc>
        <w:tc>
          <w:tcPr>
            <w:tcW w:w="1080" w:type="dxa"/>
            <w:vAlign w:val="bottom"/>
          </w:tcPr>
          <w:p w:rsidR="00ED27D4" w:rsidRPr="00215042" w:rsidRDefault="00ED27D4" w:rsidP="00975869">
            <w:pPr>
              <w:pStyle w:val="2"/>
            </w:pPr>
            <w:r w:rsidRPr="00215042">
              <w:t>750,2</w:t>
            </w:r>
          </w:p>
        </w:tc>
        <w:tc>
          <w:tcPr>
            <w:tcW w:w="1080" w:type="dxa"/>
            <w:vAlign w:val="bottom"/>
          </w:tcPr>
          <w:p w:rsidR="00ED27D4" w:rsidRPr="00215042" w:rsidRDefault="00ED27D4" w:rsidP="00975869">
            <w:pPr>
              <w:pStyle w:val="2"/>
            </w:pPr>
            <w:r w:rsidRPr="00215042">
              <w:t>880,3</w:t>
            </w:r>
          </w:p>
        </w:tc>
        <w:tc>
          <w:tcPr>
            <w:tcW w:w="1260" w:type="dxa"/>
            <w:vAlign w:val="bottom"/>
          </w:tcPr>
          <w:p w:rsidR="00ED27D4" w:rsidRPr="00215042" w:rsidRDefault="00ED27D4" w:rsidP="00975869">
            <w:pPr>
              <w:pStyle w:val="2"/>
            </w:pPr>
            <w:r w:rsidRPr="00215042">
              <w:t>1,78</w:t>
            </w:r>
          </w:p>
        </w:tc>
        <w:tc>
          <w:tcPr>
            <w:tcW w:w="1080" w:type="dxa"/>
            <w:vAlign w:val="bottom"/>
          </w:tcPr>
          <w:p w:rsidR="00ED27D4" w:rsidRPr="00215042" w:rsidRDefault="00ED27D4" w:rsidP="00975869">
            <w:pPr>
              <w:pStyle w:val="2"/>
            </w:pPr>
            <w:r w:rsidRPr="00215042">
              <w:t>1,82</w:t>
            </w:r>
          </w:p>
        </w:tc>
        <w:tc>
          <w:tcPr>
            <w:tcW w:w="1620" w:type="dxa"/>
            <w:vAlign w:val="bottom"/>
          </w:tcPr>
          <w:p w:rsidR="00ED27D4" w:rsidRPr="00215042" w:rsidRDefault="00ED27D4" w:rsidP="00975869">
            <w:pPr>
              <w:pStyle w:val="2"/>
            </w:pPr>
            <w:r w:rsidRPr="00215042">
              <w:t>0,04</w:t>
            </w:r>
          </w:p>
        </w:tc>
        <w:tc>
          <w:tcPr>
            <w:tcW w:w="1080" w:type="dxa"/>
            <w:vAlign w:val="bottom"/>
          </w:tcPr>
          <w:p w:rsidR="00ED27D4" w:rsidRPr="00215042" w:rsidRDefault="00ED27D4" w:rsidP="00975869">
            <w:pPr>
              <w:pStyle w:val="2"/>
            </w:pPr>
            <w:r w:rsidRPr="00215042">
              <w:t>17,3</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8"/>
        </w:trPr>
        <w:tc>
          <w:tcPr>
            <w:tcW w:w="2160" w:type="dxa"/>
            <w:vAlign w:val="center"/>
          </w:tcPr>
          <w:p w:rsidR="00ED27D4" w:rsidRPr="00215042" w:rsidRDefault="00ED27D4" w:rsidP="00975869">
            <w:pPr>
              <w:pStyle w:val="2"/>
              <w:rPr>
                <w:lang w:val="en-US"/>
              </w:rPr>
            </w:pPr>
            <w:r w:rsidRPr="00215042">
              <w:t xml:space="preserve">Итого раздел </w:t>
            </w:r>
            <w:r w:rsidRPr="00215042">
              <w:rPr>
                <w:lang w:val="en-US"/>
              </w:rPr>
              <w:t>III</w:t>
            </w:r>
          </w:p>
        </w:tc>
        <w:tc>
          <w:tcPr>
            <w:tcW w:w="1080" w:type="dxa"/>
            <w:vAlign w:val="center"/>
          </w:tcPr>
          <w:p w:rsidR="00ED27D4" w:rsidRPr="00975869" w:rsidRDefault="00ED27D4" w:rsidP="00975869">
            <w:pPr>
              <w:pStyle w:val="2"/>
            </w:pPr>
            <w:r w:rsidRPr="00975869">
              <w:rPr>
                <w:rStyle w:val="a7"/>
                <w:b w:val="0"/>
              </w:rPr>
              <w:t>750,2</w:t>
            </w:r>
          </w:p>
        </w:tc>
        <w:tc>
          <w:tcPr>
            <w:tcW w:w="1080" w:type="dxa"/>
            <w:vAlign w:val="center"/>
          </w:tcPr>
          <w:p w:rsidR="00ED27D4" w:rsidRPr="00975869" w:rsidRDefault="00ED27D4" w:rsidP="00975869">
            <w:pPr>
              <w:pStyle w:val="2"/>
            </w:pPr>
            <w:r w:rsidRPr="00975869">
              <w:rPr>
                <w:rStyle w:val="a7"/>
                <w:b w:val="0"/>
              </w:rPr>
              <w:t>880,3</w:t>
            </w:r>
          </w:p>
        </w:tc>
        <w:tc>
          <w:tcPr>
            <w:tcW w:w="1260" w:type="dxa"/>
            <w:vAlign w:val="center"/>
          </w:tcPr>
          <w:p w:rsidR="00ED27D4" w:rsidRPr="00975869" w:rsidRDefault="00ED27D4" w:rsidP="00975869">
            <w:pPr>
              <w:pStyle w:val="2"/>
              <w:rPr>
                <w:rStyle w:val="a7"/>
                <w:b w:val="0"/>
              </w:rPr>
            </w:pPr>
            <w:r w:rsidRPr="00975869">
              <w:rPr>
                <w:rStyle w:val="a7"/>
                <w:b w:val="0"/>
              </w:rPr>
              <w:t>1,78</w:t>
            </w:r>
          </w:p>
        </w:tc>
        <w:tc>
          <w:tcPr>
            <w:tcW w:w="1080" w:type="dxa"/>
            <w:vAlign w:val="center"/>
          </w:tcPr>
          <w:p w:rsidR="00ED27D4" w:rsidRPr="00975869" w:rsidRDefault="00ED27D4" w:rsidP="00975869">
            <w:pPr>
              <w:pStyle w:val="2"/>
              <w:rPr>
                <w:rStyle w:val="a7"/>
                <w:b w:val="0"/>
              </w:rPr>
            </w:pPr>
            <w:r w:rsidRPr="00975869">
              <w:rPr>
                <w:rStyle w:val="a7"/>
                <w:b w:val="0"/>
              </w:rPr>
              <w:t>1,82</w:t>
            </w:r>
          </w:p>
        </w:tc>
        <w:tc>
          <w:tcPr>
            <w:tcW w:w="1620" w:type="dxa"/>
            <w:vAlign w:val="center"/>
          </w:tcPr>
          <w:p w:rsidR="00ED27D4" w:rsidRPr="00975869" w:rsidRDefault="00ED27D4" w:rsidP="00975869">
            <w:pPr>
              <w:pStyle w:val="2"/>
              <w:rPr>
                <w:rStyle w:val="a7"/>
                <w:b w:val="0"/>
              </w:rPr>
            </w:pPr>
            <w:r w:rsidRPr="00975869">
              <w:rPr>
                <w:rStyle w:val="a7"/>
                <w:b w:val="0"/>
              </w:rPr>
              <w:t>0,04</w:t>
            </w:r>
          </w:p>
        </w:tc>
        <w:tc>
          <w:tcPr>
            <w:tcW w:w="1080" w:type="dxa"/>
            <w:vAlign w:val="center"/>
          </w:tcPr>
          <w:p w:rsidR="00ED27D4" w:rsidRPr="00975869" w:rsidRDefault="00ED27D4" w:rsidP="00975869">
            <w:pPr>
              <w:pStyle w:val="2"/>
              <w:rPr>
                <w:rStyle w:val="a7"/>
                <w:b w:val="0"/>
              </w:rPr>
            </w:pPr>
            <w:r w:rsidRPr="00975869">
              <w:rPr>
                <w:rStyle w:val="a7"/>
                <w:b w:val="0"/>
              </w:rPr>
              <w:t>17,3</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110"/>
        </w:trPr>
        <w:tc>
          <w:tcPr>
            <w:tcW w:w="2160" w:type="dxa"/>
          </w:tcPr>
          <w:p w:rsidR="00ED27D4" w:rsidRPr="00215042" w:rsidRDefault="00ED27D4" w:rsidP="00975869">
            <w:pPr>
              <w:pStyle w:val="2"/>
            </w:pPr>
            <w:r w:rsidRPr="00215042">
              <w:rPr>
                <w:lang w:val="en-US"/>
              </w:rPr>
              <w:t>IV</w:t>
            </w:r>
            <w:r w:rsidRPr="00215042">
              <w:t xml:space="preserve"> Текущие обязательства:</w:t>
            </w:r>
          </w:p>
          <w:p w:rsidR="00ED27D4" w:rsidRPr="00215042" w:rsidRDefault="00ED27D4" w:rsidP="00975869">
            <w:pPr>
              <w:pStyle w:val="2"/>
            </w:pPr>
            <w:r w:rsidRPr="00215042">
              <w:t>1. Краткосрочные кредиты банков</w:t>
            </w:r>
          </w:p>
        </w:tc>
        <w:tc>
          <w:tcPr>
            <w:tcW w:w="1080" w:type="dxa"/>
            <w:vAlign w:val="bottom"/>
          </w:tcPr>
          <w:p w:rsidR="00ED27D4" w:rsidRPr="00215042" w:rsidRDefault="00ED27D4" w:rsidP="00975869">
            <w:pPr>
              <w:pStyle w:val="2"/>
            </w:pPr>
            <w:r w:rsidRPr="00215042">
              <w:t>0</w:t>
            </w:r>
          </w:p>
        </w:tc>
        <w:tc>
          <w:tcPr>
            <w:tcW w:w="1080" w:type="dxa"/>
            <w:vAlign w:val="bottom"/>
          </w:tcPr>
          <w:p w:rsidR="00ED27D4" w:rsidRPr="00215042" w:rsidRDefault="00ED27D4" w:rsidP="00975869">
            <w:pPr>
              <w:pStyle w:val="2"/>
            </w:pPr>
            <w:r w:rsidRPr="00215042">
              <w:t>598,4</w:t>
            </w:r>
          </w:p>
        </w:tc>
        <w:tc>
          <w:tcPr>
            <w:tcW w:w="1260" w:type="dxa"/>
            <w:vAlign w:val="bottom"/>
          </w:tcPr>
          <w:p w:rsidR="00ED27D4" w:rsidRPr="00215042" w:rsidRDefault="00ED27D4" w:rsidP="00975869">
            <w:pPr>
              <w:pStyle w:val="2"/>
            </w:pPr>
            <w:r w:rsidRPr="00215042">
              <w:t>0</w:t>
            </w:r>
          </w:p>
        </w:tc>
        <w:tc>
          <w:tcPr>
            <w:tcW w:w="1080" w:type="dxa"/>
            <w:vAlign w:val="bottom"/>
          </w:tcPr>
          <w:p w:rsidR="00ED27D4" w:rsidRPr="00215042" w:rsidRDefault="00ED27D4" w:rsidP="00975869">
            <w:pPr>
              <w:pStyle w:val="2"/>
            </w:pPr>
            <w:r w:rsidRPr="00215042">
              <w:t>1,24</w:t>
            </w:r>
          </w:p>
        </w:tc>
        <w:tc>
          <w:tcPr>
            <w:tcW w:w="1620" w:type="dxa"/>
            <w:vAlign w:val="bottom"/>
          </w:tcPr>
          <w:p w:rsidR="00ED27D4" w:rsidRPr="00215042" w:rsidRDefault="00ED27D4" w:rsidP="00975869">
            <w:pPr>
              <w:pStyle w:val="2"/>
            </w:pPr>
            <w:r w:rsidRPr="00215042">
              <w:t>1,24</w:t>
            </w:r>
          </w:p>
        </w:tc>
        <w:tc>
          <w:tcPr>
            <w:tcW w:w="1080" w:type="dxa"/>
            <w:vAlign w:val="bottom"/>
          </w:tcPr>
          <w:p w:rsidR="00ED27D4" w:rsidRPr="00215042" w:rsidRDefault="00ED27D4" w:rsidP="00975869">
            <w:pPr>
              <w:pStyle w:val="2"/>
            </w:pPr>
            <w:r w:rsidRPr="00215042">
              <w:t>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25"/>
        </w:trPr>
        <w:tc>
          <w:tcPr>
            <w:tcW w:w="2160" w:type="dxa"/>
            <w:vAlign w:val="center"/>
          </w:tcPr>
          <w:p w:rsidR="00ED27D4" w:rsidRPr="00215042" w:rsidRDefault="00ED27D4" w:rsidP="00975869">
            <w:pPr>
              <w:pStyle w:val="2"/>
            </w:pPr>
            <w:r w:rsidRPr="00215042">
              <w:t>2. Векселя выданные</w:t>
            </w:r>
          </w:p>
        </w:tc>
        <w:tc>
          <w:tcPr>
            <w:tcW w:w="1080" w:type="dxa"/>
            <w:vAlign w:val="center"/>
          </w:tcPr>
          <w:p w:rsidR="00ED27D4" w:rsidRPr="00215042" w:rsidRDefault="00ED27D4" w:rsidP="00975869">
            <w:pPr>
              <w:pStyle w:val="2"/>
            </w:pPr>
            <w:r w:rsidRPr="00215042">
              <w:t>49,1</w:t>
            </w:r>
          </w:p>
        </w:tc>
        <w:tc>
          <w:tcPr>
            <w:tcW w:w="1080" w:type="dxa"/>
            <w:vAlign w:val="center"/>
          </w:tcPr>
          <w:p w:rsidR="00ED27D4" w:rsidRPr="00215042" w:rsidRDefault="00ED27D4" w:rsidP="00975869">
            <w:pPr>
              <w:pStyle w:val="2"/>
            </w:pPr>
            <w:r w:rsidRPr="00215042">
              <w:t>433,3</w:t>
            </w:r>
          </w:p>
        </w:tc>
        <w:tc>
          <w:tcPr>
            <w:tcW w:w="1260" w:type="dxa"/>
            <w:vAlign w:val="center"/>
          </w:tcPr>
          <w:p w:rsidR="00ED27D4" w:rsidRPr="00215042" w:rsidRDefault="00ED27D4" w:rsidP="00975869">
            <w:pPr>
              <w:pStyle w:val="2"/>
            </w:pPr>
            <w:r w:rsidRPr="00215042">
              <w:t>0,12</w:t>
            </w:r>
          </w:p>
        </w:tc>
        <w:tc>
          <w:tcPr>
            <w:tcW w:w="1080" w:type="dxa"/>
            <w:vAlign w:val="center"/>
          </w:tcPr>
          <w:p w:rsidR="00ED27D4" w:rsidRPr="00215042" w:rsidRDefault="00ED27D4" w:rsidP="00975869">
            <w:pPr>
              <w:pStyle w:val="2"/>
            </w:pPr>
            <w:r w:rsidRPr="00215042">
              <w:t>0,9</w:t>
            </w:r>
          </w:p>
        </w:tc>
        <w:tc>
          <w:tcPr>
            <w:tcW w:w="1620" w:type="dxa"/>
            <w:vAlign w:val="center"/>
          </w:tcPr>
          <w:p w:rsidR="00ED27D4" w:rsidRPr="00215042" w:rsidRDefault="00ED27D4" w:rsidP="00975869">
            <w:pPr>
              <w:pStyle w:val="2"/>
            </w:pPr>
            <w:r w:rsidRPr="00215042">
              <w:t>0,78</w:t>
            </w:r>
          </w:p>
        </w:tc>
        <w:tc>
          <w:tcPr>
            <w:tcW w:w="1080" w:type="dxa"/>
            <w:vAlign w:val="center"/>
          </w:tcPr>
          <w:p w:rsidR="00ED27D4" w:rsidRPr="00215042" w:rsidRDefault="00ED27D4" w:rsidP="00975869">
            <w:pPr>
              <w:pStyle w:val="2"/>
            </w:pPr>
            <w:r w:rsidRPr="00215042">
              <w:t>782,5</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215"/>
        </w:trPr>
        <w:tc>
          <w:tcPr>
            <w:tcW w:w="2160" w:type="dxa"/>
          </w:tcPr>
          <w:p w:rsidR="00ED27D4" w:rsidRPr="00215042" w:rsidRDefault="00ED27D4" w:rsidP="00975869">
            <w:pPr>
              <w:pStyle w:val="2"/>
            </w:pPr>
            <w:r w:rsidRPr="00215042">
              <w:t>3. Кредиторская задолженность за товары, работы, услуги</w:t>
            </w:r>
          </w:p>
        </w:tc>
        <w:tc>
          <w:tcPr>
            <w:tcW w:w="1080" w:type="dxa"/>
            <w:vAlign w:val="center"/>
          </w:tcPr>
          <w:p w:rsidR="00ED27D4" w:rsidRPr="00215042" w:rsidRDefault="00ED27D4" w:rsidP="00975869">
            <w:pPr>
              <w:pStyle w:val="2"/>
            </w:pPr>
            <w:r w:rsidRPr="00215042">
              <w:t>5 032,4</w:t>
            </w:r>
          </w:p>
        </w:tc>
        <w:tc>
          <w:tcPr>
            <w:tcW w:w="1080" w:type="dxa"/>
            <w:vAlign w:val="center"/>
          </w:tcPr>
          <w:p w:rsidR="00ED27D4" w:rsidRPr="00215042" w:rsidRDefault="00ED27D4" w:rsidP="00975869">
            <w:pPr>
              <w:pStyle w:val="2"/>
            </w:pPr>
            <w:r w:rsidRPr="00215042">
              <w:t>8 244,1</w:t>
            </w:r>
          </w:p>
        </w:tc>
        <w:tc>
          <w:tcPr>
            <w:tcW w:w="1260" w:type="dxa"/>
            <w:vAlign w:val="center"/>
          </w:tcPr>
          <w:p w:rsidR="00ED27D4" w:rsidRPr="00215042" w:rsidRDefault="00ED27D4" w:rsidP="00975869">
            <w:pPr>
              <w:pStyle w:val="2"/>
            </w:pPr>
            <w:r w:rsidRPr="00215042">
              <w:t>11,9</w:t>
            </w:r>
          </w:p>
        </w:tc>
        <w:tc>
          <w:tcPr>
            <w:tcW w:w="1080" w:type="dxa"/>
            <w:vAlign w:val="center"/>
          </w:tcPr>
          <w:p w:rsidR="00ED27D4" w:rsidRPr="00215042" w:rsidRDefault="00ED27D4" w:rsidP="00975869">
            <w:pPr>
              <w:pStyle w:val="2"/>
            </w:pPr>
            <w:r w:rsidRPr="00215042">
              <w:t>17,08</w:t>
            </w:r>
          </w:p>
        </w:tc>
        <w:tc>
          <w:tcPr>
            <w:tcW w:w="1620" w:type="dxa"/>
            <w:vAlign w:val="center"/>
          </w:tcPr>
          <w:p w:rsidR="00ED27D4" w:rsidRPr="00215042" w:rsidRDefault="00ED27D4" w:rsidP="00975869">
            <w:pPr>
              <w:pStyle w:val="2"/>
            </w:pPr>
            <w:r w:rsidRPr="00215042">
              <w:t>5,18</w:t>
            </w:r>
          </w:p>
        </w:tc>
        <w:tc>
          <w:tcPr>
            <w:tcW w:w="1080" w:type="dxa"/>
            <w:vAlign w:val="center"/>
          </w:tcPr>
          <w:p w:rsidR="00ED27D4" w:rsidRPr="00215042" w:rsidRDefault="00ED27D4" w:rsidP="00975869">
            <w:pPr>
              <w:pStyle w:val="2"/>
            </w:pPr>
            <w:r w:rsidRPr="00215042">
              <w:t>63,8</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80"/>
        </w:trPr>
        <w:tc>
          <w:tcPr>
            <w:tcW w:w="2160" w:type="dxa"/>
          </w:tcPr>
          <w:p w:rsidR="00ED27D4" w:rsidRPr="00215042" w:rsidRDefault="00ED27D4" w:rsidP="00975869">
            <w:pPr>
              <w:pStyle w:val="2"/>
            </w:pPr>
            <w:r w:rsidRPr="00215042">
              <w:t>4. Текущие обязательства по расчетам:</w:t>
            </w:r>
          </w:p>
          <w:p w:rsidR="00ED27D4" w:rsidRPr="00215042" w:rsidRDefault="00ED27D4" w:rsidP="00975869">
            <w:pPr>
              <w:pStyle w:val="2"/>
            </w:pPr>
            <w:r w:rsidRPr="00215042">
              <w:t>с полученных авансов</w:t>
            </w:r>
          </w:p>
        </w:tc>
        <w:tc>
          <w:tcPr>
            <w:tcW w:w="1080" w:type="dxa"/>
            <w:vAlign w:val="bottom"/>
          </w:tcPr>
          <w:p w:rsidR="00ED27D4" w:rsidRPr="00215042" w:rsidRDefault="00ED27D4" w:rsidP="00975869">
            <w:pPr>
              <w:pStyle w:val="2"/>
            </w:pPr>
            <w:r w:rsidRPr="00215042">
              <w:t>80,6</w:t>
            </w:r>
          </w:p>
        </w:tc>
        <w:tc>
          <w:tcPr>
            <w:tcW w:w="1080" w:type="dxa"/>
            <w:vAlign w:val="bottom"/>
          </w:tcPr>
          <w:p w:rsidR="00ED27D4" w:rsidRPr="00215042" w:rsidRDefault="00ED27D4" w:rsidP="00975869">
            <w:pPr>
              <w:pStyle w:val="2"/>
            </w:pPr>
            <w:r w:rsidRPr="00215042">
              <w:t>81,6</w:t>
            </w:r>
          </w:p>
        </w:tc>
        <w:tc>
          <w:tcPr>
            <w:tcW w:w="1260" w:type="dxa"/>
            <w:vAlign w:val="bottom"/>
          </w:tcPr>
          <w:p w:rsidR="00ED27D4" w:rsidRPr="00215042" w:rsidRDefault="00ED27D4" w:rsidP="00975869">
            <w:pPr>
              <w:pStyle w:val="2"/>
            </w:pPr>
            <w:r w:rsidRPr="00215042">
              <w:t>0,19</w:t>
            </w:r>
          </w:p>
        </w:tc>
        <w:tc>
          <w:tcPr>
            <w:tcW w:w="1080" w:type="dxa"/>
            <w:vAlign w:val="bottom"/>
          </w:tcPr>
          <w:p w:rsidR="00ED27D4" w:rsidRPr="00215042" w:rsidRDefault="00ED27D4" w:rsidP="00975869">
            <w:pPr>
              <w:pStyle w:val="2"/>
            </w:pPr>
            <w:r w:rsidRPr="00215042">
              <w:t>0,17</w:t>
            </w:r>
          </w:p>
        </w:tc>
        <w:tc>
          <w:tcPr>
            <w:tcW w:w="1620" w:type="dxa"/>
            <w:vAlign w:val="bottom"/>
          </w:tcPr>
          <w:p w:rsidR="00ED27D4" w:rsidRPr="00215042" w:rsidRDefault="00ED27D4" w:rsidP="00975869">
            <w:pPr>
              <w:pStyle w:val="2"/>
            </w:pPr>
            <w:r w:rsidRPr="00215042">
              <w:t>-0,02</w:t>
            </w:r>
          </w:p>
        </w:tc>
        <w:tc>
          <w:tcPr>
            <w:tcW w:w="1080" w:type="dxa"/>
            <w:vAlign w:val="bottom"/>
          </w:tcPr>
          <w:p w:rsidR="00ED27D4" w:rsidRPr="00215042" w:rsidRDefault="00ED27D4" w:rsidP="00975869">
            <w:pPr>
              <w:pStyle w:val="2"/>
            </w:pPr>
            <w:r w:rsidRPr="00215042">
              <w:t>1,24</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0"/>
        </w:trPr>
        <w:tc>
          <w:tcPr>
            <w:tcW w:w="2160" w:type="dxa"/>
          </w:tcPr>
          <w:p w:rsidR="00ED27D4" w:rsidRPr="00215042" w:rsidRDefault="00ED27D4" w:rsidP="00975869">
            <w:pPr>
              <w:pStyle w:val="2"/>
            </w:pPr>
            <w:r w:rsidRPr="00215042">
              <w:t>с бюджетом</w:t>
            </w:r>
          </w:p>
        </w:tc>
        <w:tc>
          <w:tcPr>
            <w:tcW w:w="1080" w:type="dxa"/>
            <w:vAlign w:val="center"/>
          </w:tcPr>
          <w:p w:rsidR="00ED27D4" w:rsidRPr="00215042" w:rsidRDefault="00ED27D4" w:rsidP="00975869">
            <w:pPr>
              <w:pStyle w:val="2"/>
            </w:pPr>
            <w:r w:rsidRPr="00215042">
              <w:t>41,4</w:t>
            </w:r>
          </w:p>
        </w:tc>
        <w:tc>
          <w:tcPr>
            <w:tcW w:w="1080" w:type="dxa"/>
            <w:vAlign w:val="center"/>
          </w:tcPr>
          <w:p w:rsidR="00ED27D4" w:rsidRPr="00215042" w:rsidRDefault="00ED27D4" w:rsidP="00975869">
            <w:pPr>
              <w:pStyle w:val="2"/>
            </w:pPr>
            <w:r w:rsidRPr="00215042">
              <w:t>0,5</w:t>
            </w:r>
          </w:p>
        </w:tc>
        <w:tc>
          <w:tcPr>
            <w:tcW w:w="1260" w:type="dxa"/>
            <w:vAlign w:val="center"/>
          </w:tcPr>
          <w:p w:rsidR="00ED27D4" w:rsidRPr="00215042" w:rsidRDefault="00ED27D4" w:rsidP="00975869">
            <w:pPr>
              <w:pStyle w:val="2"/>
            </w:pPr>
            <w:r w:rsidRPr="00215042">
              <w:t>0,098</w:t>
            </w:r>
          </w:p>
        </w:tc>
        <w:tc>
          <w:tcPr>
            <w:tcW w:w="1080" w:type="dxa"/>
            <w:vAlign w:val="center"/>
          </w:tcPr>
          <w:p w:rsidR="00ED27D4" w:rsidRPr="00215042" w:rsidRDefault="00ED27D4" w:rsidP="00975869">
            <w:pPr>
              <w:pStyle w:val="2"/>
            </w:pPr>
            <w:r w:rsidRPr="00215042">
              <w:t>0,001</w:t>
            </w:r>
          </w:p>
        </w:tc>
        <w:tc>
          <w:tcPr>
            <w:tcW w:w="1620" w:type="dxa"/>
            <w:vAlign w:val="center"/>
          </w:tcPr>
          <w:p w:rsidR="00ED27D4" w:rsidRPr="00215042" w:rsidRDefault="00ED27D4" w:rsidP="00975869">
            <w:pPr>
              <w:pStyle w:val="2"/>
            </w:pPr>
            <w:r w:rsidRPr="00215042">
              <w:t>-0,097</w:t>
            </w:r>
          </w:p>
        </w:tc>
        <w:tc>
          <w:tcPr>
            <w:tcW w:w="1080" w:type="dxa"/>
            <w:vAlign w:val="center"/>
          </w:tcPr>
          <w:p w:rsidR="00ED27D4" w:rsidRPr="00215042" w:rsidRDefault="00ED27D4" w:rsidP="00975869">
            <w:pPr>
              <w:pStyle w:val="2"/>
            </w:pPr>
            <w:r w:rsidRPr="00215042">
              <w:t>98,8</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50"/>
        </w:trPr>
        <w:tc>
          <w:tcPr>
            <w:tcW w:w="2160" w:type="dxa"/>
          </w:tcPr>
          <w:p w:rsidR="00ED27D4" w:rsidRPr="00215042" w:rsidRDefault="00ED27D4" w:rsidP="00975869">
            <w:pPr>
              <w:pStyle w:val="2"/>
            </w:pPr>
            <w:r w:rsidRPr="00215042">
              <w:t>с внебюджетными платежами</w:t>
            </w:r>
          </w:p>
        </w:tc>
        <w:tc>
          <w:tcPr>
            <w:tcW w:w="1080" w:type="dxa"/>
            <w:vAlign w:val="center"/>
          </w:tcPr>
          <w:p w:rsidR="00ED27D4" w:rsidRPr="00215042" w:rsidRDefault="00ED27D4" w:rsidP="00975869">
            <w:pPr>
              <w:pStyle w:val="2"/>
            </w:pPr>
            <w:r w:rsidRPr="00215042">
              <w:t>74,7</w:t>
            </w:r>
          </w:p>
        </w:tc>
        <w:tc>
          <w:tcPr>
            <w:tcW w:w="1080" w:type="dxa"/>
            <w:vAlign w:val="center"/>
          </w:tcPr>
          <w:p w:rsidR="00ED27D4" w:rsidRPr="00215042" w:rsidRDefault="00ED27D4" w:rsidP="00975869">
            <w:pPr>
              <w:pStyle w:val="2"/>
            </w:pPr>
            <w:r w:rsidRPr="00215042">
              <w:t>0</w:t>
            </w:r>
          </w:p>
        </w:tc>
        <w:tc>
          <w:tcPr>
            <w:tcW w:w="1260" w:type="dxa"/>
            <w:vAlign w:val="center"/>
          </w:tcPr>
          <w:p w:rsidR="00ED27D4" w:rsidRPr="00215042" w:rsidRDefault="00ED27D4" w:rsidP="00975869">
            <w:pPr>
              <w:pStyle w:val="2"/>
            </w:pPr>
            <w:r w:rsidRPr="00215042">
              <w:t>0,17</w:t>
            </w:r>
          </w:p>
        </w:tc>
        <w:tc>
          <w:tcPr>
            <w:tcW w:w="1080" w:type="dxa"/>
            <w:vAlign w:val="center"/>
          </w:tcPr>
          <w:p w:rsidR="00ED27D4" w:rsidRPr="00215042" w:rsidRDefault="00ED27D4" w:rsidP="00975869">
            <w:pPr>
              <w:pStyle w:val="2"/>
            </w:pPr>
            <w:r w:rsidRPr="00215042">
              <w:t>0</w:t>
            </w:r>
          </w:p>
        </w:tc>
        <w:tc>
          <w:tcPr>
            <w:tcW w:w="1620" w:type="dxa"/>
            <w:vAlign w:val="center"/>
          </w:tcPr>
          <w:p w:rsidR="00ED27D4" w:rsidRPr="00215042" w:rsidRDefault="00ED27D4" w:rsidP="00975869">
            <w:pPr>
              <w:pStyle w:val="2"/>
            </w:pPr>
            <w:r w:rsidRPr="00215042">
              <w:t>-0,17</w:t>
            </w:r>
          </w:p>
        </w:tc>
        <w:tc>
          <w:tcPr>
            <w:tcW w:w="1080" w:type="dxa"/>
            <w:vAlign w:val="center"/>
          </w:tcPr>
          <w:p w:rsidR="00ED27D4" w:rsidRPr="00215042" w:rsidRDefault="00ED27D4" w:rsidP="00975869">
            <w:pPr>
              <w:pStyle w:val="2"/>
            </w:pPr>
            <w:r w:rsidRPr="00215042">
              <w:t>100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40"/>
        </w:trPr>
        <w:tc>
          <w:tcPr>
            <w:tcW w:w="2160" w:type="dxa"/>
          </w:tcPr>
          <w:p w:rsidR="00ED27D4" w:rsidRPr="00215042" w:rsidRDefault="00ED27D4" w:rsidP="00975869">
            <w:pPr>
              <w:pStyle w:val="2"/>
            </w:pPr>
            <w:r w:rsidRPr="00215042">
              <w:t>по страхованию</w:t>
            </w:r>
          </w:p>
        </w:tc>
        <w:tc>
          <w:tcPr>
            <w:tcW w:w="1080" w:type="dxa"/>
            <w:vAlign w:val="center"/>
          </w:tcPr>
          <w:p w:rsidR="00ED27D4" w:rsidRPr="00215042" w:rsidRDefault="00ED27D4" w:rsidP="00975869">
            <w:pPr>
              <w:pStyle w:val="2"/>
            </w:pPr>
            <w:r w:rsidRPr="00215042">
              <w:t>49,9</w:t>
            </w:r>
          </w:p>
        </w:tc>
        <w:tc>
          <w:tcPr>
            <w:tcW w:w="1080" w:type="dxa"/>
            <w:vAlign w:val="center"/>
          </w:tcPr>
          <w:p w:rsidR="00ED27D4" w:rsidRPr="00215042" w:rsidRDefault="00ED27D4" w:rsidP="00975869">
            <w:pPr>
              <w:pStyle w:val="2"/>
            </w:pPr>
            <w:r w:rsidRPr="00215042">
              <w:t>0</w:t>
            </w:r>
          </w:p>
        </w:tc>
        <w:tc>
          <w:tcPr>
            <w:tcW w:w="1260" w:type="dxa"/>
            <w:vAlign w:val="center"/>
          </w:tcPr>
          <w:p w:rsidR="00ED27D4" w:rsidRPr="00215042" w:rsidRDefault="00ED27D4" w:rsidP="00975869">
            <w:pPr>
              <w:pStyle w:val="2"/>
            </w:pPr>
            <w:r w:rsidRPr="00215042">
              <w:t>0,12</w:t>
            </w:r>
          </w:p>
        </w:tc>
        <w:tc>
          <w:tcPr>
            <w:tcW w:w="1080" w:type="dxa"/>
            <w:vAlign w:val="center"/>
          </w:tcPr>
          <w:p w:rsidR="00ED27D4" w:rsidRPr="00215042" w:rsidRDefault="00ED27D4" w:rsidP="00975869">
            <w:pPr>
              <w:pStyle w:val="2"/>
            </w:pPr>
            <w:r w:rsidRPr="00215042">
              <w:t>0</w:t>
            </w:r>
          </w:p>
        </w:tc>
        <w:tc>
          <w:tcPr>
            <w:tcW w:w="1620" w:type="dxa"/>
            <w:vAlign w:val="center"/>
          </w:tcPr>
          <w:p w:rsidR="00ED27D4" w:rsidRPr="00215042" w:rsidRDefault="00ED27D4" w:rsidP="00975869">
            <w:pPr>
              <w:pStyle w:val="2"/>
            </w:pPr>
            <w:r w:rsidRPr="00215042">
              <w:t>-0,12</w:t>
            </w:r>
          </w:p>
        </w:tc>
        <w:tc>
          <w:tcPr>
            <w:tcW w:w="1080" w:type="dxa"/>
            <w:vAlign w:val="center"/>
          </w:tcPr>
          <w:p w:rsidR="00ED27D4" w:rsidRPr="00215042" w:rsidRDefault="00ED27D4" w:rsidP="00975869">
            <w:pPr>
              <w:pStyle w:val="2"/>
            </w:pPr>
            <w:r w:rsidRPr="00215042">
              <w:t>100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60"/>
        </w:trPr>
        <w:tc>
          <w:tcPr>
            <w:tcW w:w="2160" w:type="dxa"/>
          </w:tcPr>
          <w:p w:rsidR="00ED27D4" w:rsidRPr="00215042" w:rsidRDefault="00ED27D4" w:rsidP="00975869">
            <w:pPr>
              <w:pStyle w:val="2"/>
            </w:pPr>
            <w:r w:rsidRPr="00215042">
              <w:t>оплаты труда</w:t>
            </w:r>
          </w:p>
        </w:tc>
        <w:tc>
          <w:tcPr>
            <w:tcW w:w="1080" w:type="dxa"/>
            <w:vAlign w:val="center"/>
          </w:tcPr>
          <w:p w:rsidR="00ED27D4" w:rsidRPr="00215042" w:rsidRDefault="00ED27D4" w:rsidP="00975869">
            <w:pPr>
              <w:pStyle w:val="2"/>
            </w:pPr>
            <w:r w:rsidRPr="00215042">
              <w:t>99,6</w:t>
            </w:r>
          </w:p>
        </w:tc>
        <w:tc>
          <w:tcPr>
            <w:tcW w:w="1080" w:type="dxa"/>
            <w:vAlign w:val="center"/>
          </w:tcPr>
          <w:p w:rsidR="00ED27D4" w:rsidRPr="00215042" w:rsidRDefault="00ED27D4" w:rsidP="00975869">
            <w:pPr>
              <w:pStyle w:val="2"/>
            </w:pPr>
            <w:r w:rsidRPr="00215042">
              <w:t>0</w:t>
            </w:r>
          </w:p>
        </w:tc>
        <w:tc>
          <w:tcPr>
            <w:tcW w:w="1260" w:type="dxa"/>
            <w:vAlign w:val="center"/>
          </w:tcPr>
          <w:p w:rsidR="00ED27D4" w:rsidRPr="00215042" w:rsidRDefault="00ED27D4" w:rsidP="00975869">
            <w:pPr>
              <w:pStyle w:val="2"/>
            </w:pPr>
            <w:r w:rsidRPr="00215042">
              <w:t>0,24</w:t>
            </w:r>
          </w:p>
        </w:tc>
        <w:tc>
          <w:tcPr>
            <w:tcW w:w="1080" w:type="dxa"/>
            <w:vAlign w:val="center"/>
          </w:tcPr>
          <w:p w:rsidR="00ED27D4" w:rsidRPr="00215042" w:rsidRDefault="00ED27D4" w:rsidP="00975869">
            <w:pPr>
              <w:pStyle w:val="2"/>
            </w:pPr>
            <w:r w:rsidRPr="00215042">
              <w:t>0</w:t>
            </w:r>
          </w:p>
        </w:tc>
        <w:tc>
          <w:tcPr>
            <w:tcW w:w="1620" w:type="dxa"/>
            <w:vAlign w:val="center"/>
          </w:tcPr>
          <w:p w:rsidR="00ED27D4" w:rsidRPr="00215042" w:rsidRDefault="00ED27D4" w:rsidP="00975869">
            <w:pPr>
              <w:pStyle w:val="2"/>
            </w:pPr>
            <w:r w:rsidRPr="00215042">
              <w:t>-0,24</w:t>
            </w:r>
          </w:p>
        </w:tc>
        <w:tc>
          <w:tcPr>
            <w:tcW w:w="1080" w:type="dxa"/>
            <w:vAlign w:val="center"/>
          </w:tcPr>
          <w:p w:rsidR="00ED27D4" w:rsidRPr="00215042" w:rsidRDefault="00ED27D4" w:rsidP="00975869">
            <w:pPr>
              <w:pStyle w:val="2"/>
            </w:pPr>
            <w:r w:rsidRPr="00215042">
              <w:t>100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50"/>
        </w:trPr>
        <w:tc>
          <w:tcPr>
            <w:tcW w:w="2160" w:type="dxa"/>
          </w:tcPr>
          <w:p w:rsidR="00ED27D4" w:rsidRPr="00215042" w:rsidRDefault="00ED27D4" w:rsidP="00975869">
            <w:pPr>
              <w:pStyle w:val="2"/>
            </w:pPr>
            <w:r w:rsidRPr="00215042">
              <w:t>с участниками</w:t>
            </w:r>
          </w:p>
        </w:tc>
        <w:tc>
          <w:tcPr>
            <w:tcW w:w="1080" w:type="dxa"/>
            <w:vAlign w:val="center"/>
          </w:tcPr>
          <w:p w:rsidR="00ED27D4" w:rsidRPr="00215042" w:rsidRDefault="00ED27D4" w:rsidP="00975869">
            <w:pPr>
              <w:pStyle w:val="2"/>
            </w:pPr>
            <w:r w:rsidRPr="00215042">
              <w:t>911,9</w:t>
            </w:r>
          </w:p>
        </w:tc>
        <w:tc>
          <w:tcPr>
            <w:tcW w:w="1080" w:type="dxa"/>
            <w:vAlign w:val="center"/>
          </w:tcPr>
          <w:p w:rsidR="00ED27D4" w:rsidRPr="00215042" w:rsidRDefault="00ED27D4" w:rsidP="00975869">
            <w:pPr>
              <w:pStyle w:val="2"/>
            </w:pPr>
            <w:r w:rsidRPr="00215042">
              <w:t>1 882,8</w:t>
            </w:r>
          </w:p>
        </w:tc>
        <w:tc>
          <w:tcPr>
            <w:tcW w:w="1260" w:type="dxa"/>
            <w:vAlign w:val="center"/>
          </w:tcPr>
          <w:p w:rsidR="00ED27D4" w:rsidRPr="00215042" w:rsidRDefault="00ED27D4" w:rsidP="00975869">
            <w:pPr>
              <w:pStyle w:val="2"/>
            </w:pPr>
            <w:r w:rsidRPr="00215042">
              <w:t>2,16</w:t>
            </w:r>
          </w:p>
        </w:tc>
        <w:tc>
          <w:tcPr>
            <w:tcW w:w="1080" w:type="dxa"/>
            <w:vAlign w:val="center"/>
          </w:tcPr>
          <w:p w:rsidR="00ED27D4" w:rsidRPr="00215042" w:rsidRDefault="00ED27D4" w:rsidP="00975869">
            <w:pPr>
              <w:pStyle w:val="2"/>
            </w:pPr>
            <w:r w:rsidRPr="00215042">
              <w:t>3,9</w:t>
            </w:r>
          </w:p>
        </w:tc>
        <w:tc>
          <w:tcPr>
            <w:tcW w:w="1620" w:type="dxa"/>
            <w:vAlign w:val="center"/>
          </w:tcPr>
          <w:p w:rsidR="00ED27D4" w:rsidRPr="00215042" w:rsidRDefault="00ED27D4" w:rsidP="00975869">
            <w:pPr>
              <w:pStyle w:val="2"/>
            </w:pPr>
            <w:r w:rsidRPr="00215042">
              <w:t>1,74</w:t>
            </w:r>
          </w:p>
        </w:tc>
        <w:tc>
          <w:tcPr>
            <w:tcW w:w="1080" w:type="dxa"/>
            <w:vAlign w:val="center"/>
          </w:tcPr>
          <w:p w:rsidR="00ED27D4" w:rsidRPr="00215042" w:rsidRDefault="00ED27D4" w:rsidP="00975869">
            <w:pPr>
              <w:pStyle w:val="2"/>
            </w:pPr>
            <w:r w:rsidRPr="00215042">
              <w:t>106,47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60"/>
        </w:trPr>
        <w:tc>
          <w:tcPr>
            <w:tcW w:w="2160" w:type="dxa"/>
            <w:vAlign w:val="center"/>
          </w:tcPr>
          <w:p w:rsidR="00ED27D4" w:rsidRPr="00215042" w:rsidRDefault="00ED27D4" w:rsidP="00975869">
            <w:pPr>
              <w:pStyle w:val="2"/>
            </w:pPr>
            <w:r w:rsidRPr="00215042">
              <w:t xml:space="preserve">5. Другие текущие обязательства </w:t>
            </w:r>
          </w:p>
        </w:tc>
        <w:tc>
          <w:tcPr>
            <w:tcW w:w="1080" w:type="dxa"/>
            <w:vAlign w:val="center"/>
          </w:tcPr>
          <w:p w:rsidR="00ED27D4" w:rsidRPr="00215042" w:rsidRDefault="00ED27D4" w:rsidP="00975869">
            <w:pPr>
              <w:pStyle w:val="2"/>
            </w:pPr>
            <w:r w:rsidRPr="00215042">
              <w:t>4,2</w:t>
            </w:r>
          </w:p>
        </w:tc>
        <w:tc>
          <w:tcPr>
            <w:tcW w:w="1080" w:type="dxa"/>
            <w:vAlign w:val="center"/>
          </w:tcPr>
          <w:p w:rsidR="00ED27D4" w:rsidRPr="00215042" w:rsidRDefault="00ED27D4" w:rsidP="00975869">
            <w:pPr>
              <w:pStyle w:val="2"/>
            </w:pPr>
            <w:r w:rsidRPr="00215042">
              <w:t>3,6</w:t>
            </w:r>
          </w:p>
        </w:tc>
        <w:tc>
          <w:tcPr>
            <w:tcW w:w="1260" w:type="dxa"/>
            <w:vAlign w:val="center"/>
          </w:tcPr>
          <w:p w:rsidR="00ED27D4" w:rsidRPr="00215042" w:rsidRDefault="00ED27D4" w:rsidP="00975869">
            <w:pPr>
              <w:pStyle w:val="2"/>
            </w:pPr>
            <w:r w:rsidRPr="00215042">
              <w:t>0,01</w:t>
            </w:r>
          </w:p>
        </w:tc>
        <w:tc>
          <w:tcPr>
            <w:tcW w:w="1080" w:type="dxa"/>
            <w:vAlign w:val="center"/>
          </w:tcPr>
          <w:p w:rsidR="00ED27D4" w:rsidRPr="00215042" w:rsidRDefault="00ED27D4" w:rsidP="00975869">
            <w:pPr>
              <w:pStyle w:val="2"/>
            </w:pPr>
            <w:r w:rsidRPr="00215042">
              <w:t>0,007</w:t>
            </w:r>
          </w:p>
        </w:tc>
        <w:tc>
          <w:tcPr>
            <w:tcW w:w="1620" w:type="dxa"/>
            <w:vAlign w:val="center"/>
          </w:tcPr>
          <w:p w:rsidR="00ED27D4" w:rsidRPr="00215042" w:rsidRDefault="00ED27D4" w:rsidP="00975869">
            <w:pPr>
              <w:pStyle w:val="2"/>
            </w:pPr>
            <w:r w:rsidRPr="00215042">
              <w:t>-0,003</w:t>
            </w:r>
          </w:p>
        </w:tc>
        <w:tc>
          <w:tcPr>
            <w:tcW w:w="1080" w:type="dxa"/>
            <w:vAlign w:val="center"/>
          </w:tcPr>
          <w:p w:rsidR="00ED27D4" w:rsidRPr="00215042" w:rsidRDefault="00ED27D4" w:rsidP="00975869">
            <w:pPr>
              <w:pStyle w:val="2"/>
            </w:pPr>
            <w:r w:rsidRPr="00215042">
              <w:t>14,3</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50"/>
        </w:trPr>
        <w:tc>
          <w:tcPr>
            <w:tcW w:w="2160" w:type="dxa"/>
            <w:vAlign w:val="center"/>
          </w:tcPr>
          <w:p w:rsidR="00ED27D4" w:rsidRPr="0090578B" w:rsidRDefault="00ED27D4" w:rsidP="00975869">
            <w:pPr>
              <w:pStyle w:val="2"/>
            </w:pPr>
            <w:r w:rsidRPr="0090578B">
              <w:t xml:space="preserve">Итого раздел </w:t>
            </w:r>
            <w:r w:rsidRPr="0090578B">
              <w:rPr>
                <w:lang w:val="en-US"/>
              </w:rPr>
              <w:t>IV</w:t>
            </w:r>
          </w:p>
        </w:tc>
        <w:tc>
          <w:tcPr>
            <w:tcW w:w="1080" w:type="dxa"/>
            <w:vAlign w:val="center"/>
          </w:tcPr>
          <w:p w:rsidR="00ED27D4" w:rsidRPr="0090578B" w:rsidRDefault="00ED27D4" w:rsidP="00975869">
            <w:pPr>
              <w:pStyle w:val="2"/>
            </w:pPr>
            <w:r w:rsidRPr="0090578B">
              <w:rPr>
                <w:rStyle w:val="a7"/>
                <w:b w:val="0"/>
              </w:rPr>
              <w:t>6 343,8</w:t>
            </w:r>
          </w:p>
        </w:tc>
        <w:tc>
          <w:tcPr>
            <w:tcW w:w="1080" w:type="dxa"/>
            <w:vAlign w:val="center"/>
          </w:tcPr>
          <w:p w:rsidR="00ED27D4" w:rsidRPr="0090578B" w:rsidRDefault="00ED27D4" w:rsidP="00975869">
            <w:pPr>
              <w:pStyle w:val="2"/>
            </w:pPr>
            <w:r w:rsidRPr="0090578B">
              <w:rPr>
                <w:rStyle w:val="a7"/>
                <w:b w:val="0"/>
              </w:rPr>
              <w:t>11 244,3</w:t>
            </w:r>
          </w:p>
        </w:tc>
        <w:tc>
          <w:tcPr>
            <w:tcW w:w="1260" w:type="dxa"/>
            <w:vAlign w:val="center"/>
          </w:tcPr>
          <w:p w:rsidR="00ED27D4" w:rsidRPr="0090578B" w:rsidRDefault="00ED27D4" w:rsidP="00975869">
            <w:pPr>
              <w:pStyle w:val="2"/>
              <w:rPr>
                <w:rStyle w:val="a7"/>
                <w:b w:val="0"/>
              </w:rPr>
            </w:pPr>
            <w:r w:rsidRPr="0090578B">
              <w:rPr>
                <w:rStyle w:val="a7"/>
                <w:b w:val="0"/>
              </w:rPr>
              <w:t>15</w:t>
            </w:r>
          </w:p>
        </w:tc>
        <w:tc>
          <w:tcPr>
            <w:tcW w:w="1080" w:type="dxa"/>
            <w:vAlign w:val="center"/>
          </w:tcPr>
          <w:p w:rsidR="00ED27D4" w:rsidRPr="0090578B" w:rsidRDefault="00ED27D4" w:rsidP="00975869">
            <w:pPr>
              <w:pStyle w:val="2"/>
              <w:rPr>
                <w:rStyle w:val="a7"/>
                <w:b w:val="0"/>
              </w:rPr>
            </w:pPr>
            <w:r w:rsidRPr="0090578B">
              <w:rPr>
                <w:rStyle w:val="a7"/>
                <w:b w:val="0"/>
              </w:rPr>
              <w:t>23,3</w:t>
            </w:r>
          </w:p>
        </w:tc>
        <w:tc>
          <w:tcPr>
            <w:tcW w:w="1620" w:type="dxa"/>
            <w:vAlign w:val="center"/>
          </w:tcPr>
          <w:p w:rsidR="00ED27D4" w:rsidRPr="0090578B" w:rsidRDefault="00ED27D4" w:rsidP="00975869">
            <w:pPr>
              <w:pStyle w:val="2"/>
              <w:rPr>
                <w:rStyle w:val="a7"/>
                <w:b w:val="0"/>
              </w:rPr>
            </w:pPr>
            <w:r w:rsidRPr="0090578B">
              <w:rPr>
                <w:rStyle w:val="a7"/>
                <w:b w:val="0"/>
              </w:rPr>
              <w:t>8,3</w:t>
            </w:r>
          </w:p>
        </w:tc>
        <w:tc>
          <w:tcPr>
            <w:tcW w:w="1080" w:type="dxa"/>
            <w:vAlign w:val="center"/>
          </w:tcPr>
          <w:p w:rsidR="00ED27D4" w:rsidRPr="0090578B" w:rsidRDefault="00ED27D4" w:rsidP="00975869">
            <w:pPr>
              <w:pStyle w:val="2"/>
              <w:rPr>
                <w:rStyle w:val="a7"/>
                <w:b w:val="0"/>
              </w:rPr>
            </w:pPr>
            <w:r w:rsidRPr="0090578B">
              <w:rPr>
                <w:rStyle w:val="a7"/>
                <w:b w:val="0"/>
              </w:rPr>
              <w:t>77,2</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Анализ структуры заемного капитала за 2005 год показывает, что структура долгосрочных обязательств составляет 1,78% на начало года и 1,82% на конец года. Кредиторская задолженность за товары, работы, услуги составила 11,9% в начале года и 17,08% в конце года. Нулевыми стали показатели по расчетам с внебюджетными платежами, по страхованию и оплате труда. В общем структура текущих обязательств на начало года составила 15%, на конец года 23,3% от общего итога баланса.</w:t>
      </w:r>
    </w:p>
    <w:p w:rsidR="00975869" w:rsidRDefault="00975869" w:rsidP="00215042">
      <w:pPr>
        <w:spacing w:line="360" w:lineRule="auto"/>
        <w:ind w:firstLine="709"/>
        <w:jc w:val="both"/>
        <w:rPr>
          <w:sz w:val="28"/>
          <w:szCs w:val="28"/>
        </w:rPr>
      </w:pPr>
    </w:p>
    <w:p w:rsidR="00ED27D4" w:rsidRPr="00215042" w:rsidRDefault="00975869" w:rsidP="00215042">
      <w:pPr>
        <w:spacing w:line="360" w:lineRule="auto"/>
        <w:ind w:firstLine="709"/>
        <w:jc w:val="both"/>
        <w:rPr>
          <w:sz w:val="28"/>
          <w:szCs w:val="28"/>
        </w:rPr>
      </w:pPr>
      <w:r>
        <w:rPr>
          <w:sz w:val="28"/>
          <w:szCs w:val="28"/>
        </w:rPr>
        <w:br w:type="page"/>
      </w:r>
      <w:r w:rsidR="00ED27D4" w:rsidRPr="00215042">
        <w:rPr>
          <w:sz w:val="28"/>
          <w:szCs w:val="28"/>
        </w:rPr>
        <w:t>Таблица 2.11 – Структурный анализ заемного капитала ЗАО «Стирол Пак» за 2006 год</w:t>
      </w:r>
    </w:p>
    <w:tbl>
      <w:tblPr>
        <w:tblW w:w="9360" w:type="dxa"/>
        <w:tblInd w:w="150" w:type="dxa"/>
        <w:tblLayout w:type="fixed"/>
        <w:tblCellMar>
          <w:left w:w="0" w:type="dxa"/>
          <w:right w:w="0" w:type="dxa"/>
        </w:tblCellMar>
        <w:tblLook w:val="0000" w:firstRow="0" w:lastRow="0" w:firstColumn="0" w:lastColumn="0" w:noHBand="0" w:noVBand="0"/>
      </w:tblPr>
      <w:tblGrid>
        <w:gridCol w:w="2160"/>
        <w:gridCol w:w="1080"/>
        <w:gridCol w:w="1080"/>
        <w:gridCol w:w="1080"/>
        <w:gridCol w:w="1080"/>
        <w:gridCol w:w="1800"/>
        <w:gridCol w:w="1080"/>
      </w:tblGrid>
      <w:tr w:rsidR="00ED27D4" w:rsidRPr="00215042" w:rsidTr="00975869">
        <w:trPr>
          <w:trHeight w:val="350"/>
        </w:trPr>
        <w:tc>
          <w:tcPr>
            <w:tcW w:w="2160" w:type="dxa"/>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 xml:space="preserve">Статьи заемного капитала </w:t>
            </w:r>
          </w:p>
        </w:tc>
        <w:tc>
          <w:tcPr>
            <w:tcW w:w="1080" w:type="dxa"/>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На начало года</w:t>
            </w:r>
          </w:p>
        </w:tc>
        <w:tc>
          <w:tcPr>
            <w:tcW w:w="108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pPr>
            <w:r w:rsidRPr="00215042">
              <w:t>На конец года</w:t>
            </w:r>
          </w:p>
        </w:tc>
        <w:tc>
          <w:tcPr>
            <w:tcW w:w="2160" w:type="dxa"/>
            <w:gridSpan w:val="2"/>
            <w:tcBorders>
              <w:top w:val="single" w:sz="6" w:space="0" w:color="000000"/>
              <w:left w:val="single" w:sz="6" w:space="0" w:color="000000"/>
              <w:bottom w:val="single" w:sz="4" w:space="0" w:color="auto"/>
              <w:right w:val="single" w:sz="6" w:space="0" w:color="000000"/>
            </w:tcBorders>
          </w:tcPr>
          <w:p w:rsidR="00ED27D4" w:rsidRPr="00215042" w:rsidRDefault="00ED27D4" w:rsidP="00975869">
            <w:pPr>
              <w:pStyle w:val="2"/>
            </w:pPr>
            <w:r w:rsidRPr="00215042">
              <w:t>Структура показателей, %</w:t>
            </w:r>
          </w:p>
        </w:tc>
        <w:tc>
          <w:tcPr>
            <w:tcW w:w="180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Относительное отклонение, %</w:t>
            </w:r>
          </w:p>
        </w:tc>
        <w:tc>
          <w:tcPr>
            <w:tcW w:w="108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Темп прироста</w:t>
            </w:r>
          </w:p>
        </w:tc>
      </w:tr>
      <w:tr w:rsidR="00ED27D4" w:rsidRPr="00215042" w:rsidTr="00975869">
        <w:trPr>
          <w:trHeight w:val="258"/>
        </w:trPr>
        <w:tc>
          <w:tcPr>
            <w:tcW w:w="2160" w:type="dxa"/>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vAlign w:val="center"/>
          </w:tcPr>
          <w:p w:rsidR="00ED27D4" w:rsidRPr="00215042" w:rsidRDefault="00ED27D4" w:rsidP="00975869">
            <w:pPr>
              <w:pStyle w:val="2"/>
            </w:pPr>
          </w:p>
        </w:tc>
        <w:tc>
          <w:tcPr>
            <w:tcW w:w="1080" w:type="dxa"/>
            <w:tcBorders>
              <w:top w:val="single" w:sz="4" w:space="0" w:color="auto"/>
              <w:left w:val="single" w:sz="6" w:space="0" w:color="000000"/>
              <w:bottom w:val="single" w:sz="6" w:space="0" w:color="000000"/>
              <w:right w:val="single" w:sz="6" w:space="0" w:color="000000"/>
            </w:tcBorders>
          </w:tcPr>
          <w:p w:rsidR="00ED27D4" w:rsidRPr="00215042" w:rsidRDefault="00ED27D4" w:rsidP="00975869">
            <w:pPr>
              <w:pStyle w:val="2"/>
              <w:rPr>
                <w:lang w:val="uk-UA"/>
              </w:rPr>
            </w:pPr>
            <w:r w:rsidRPr="00215042">
              <w:rPr>
                <w:lang w:val="uk-UA"/>
              </w:rPr>
              <w:t>На начало года</w:t>
            </w:r>
          </w:p>
        </w:tc>
        <w:tc>
          <w:tcPr>
            <w:tcW w:w="1080" w:type="dxa"/>
            <w:tcBorders>
              <w:top w:val="single" w:sz="4" w:space="0" w:color="auto"/>
              <w:left w:val="single" w:sz="6" w:space="0" w:color="000000"/>
              <w:bottom w:val="single" w:sz="6" w:space="0" w:color="000000"/>
              <w:right w:val="single" w:sz="6" w:space="0" w:color="000000"/>
            </w:tcBorders>
          </w:tcPr>
          <w:p w:rsidR="00ED27D4" w:rsidRPr="00215042" w:rsidRDefault="00ED27D4" w:rsidP="00975869">
            <w:pPr>
              <w:pStyle w:val="2"/>
              <w:rPr>
                <w:lang w:val="uk-UA"/>
              </w:rPr>
            </w:pPr>
            <w:r w:rsidRPr="00215042">
              <w:rPr>
                <w:lang w:val="uk-UA"/>
              </w:rPr>
              <w:t xml:space="preserve">На конец года </w:t>
            </w:r>
          </w:p>
        </w:tc>
        <w:tc>
          <w:tcPr>
            <w:tcW w:w="1800" w:type="dxa"/>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95"/>
        </w:trPr>
        <w:tc>
          <w:tcPr>
            <w:tcW w:w="2160" w:type="dxa"/>
          </w:tcPr>
          <w:p w:rsidR="00ED27D4" w:rsidRPr="00215042" w:rsidRDefault="00ED27D4" w:rsidP="00975869">
            <w:pPr>
              <w:pStyle w:val="2"/>
            </w:pPr>
            <w:r w:rsidRPr="00215042">
              <w:rPr>
                <w:lang w:val="en-US"/>
              </w:rPr>
              <w:t>III</w:t>
            </w:r>
            <w:r w:rsidRPr="00215042">
              <w:t xml:space="preserve"> Долгосрочные обязательства:</w:t>
            </w:r>
          </w:p>
          <w:p w:rsidR="00ED27D4" w:rsidRPr="00215042" w:rsidRDefault="00ED27D4" w:rsidP="00975869">
            <w:pPr>
              <w:pStyle w:val="2"/>
            </w:pPr>
            <w:r w:rsidRPr="00215042">
              <w:t>1. Отсроченные налоговые обязательства</w:t>
            </w:r>
          </w:p>
        </w:tc>
        <w:tc>
          <w:tcPr>
            <w:tcW w:w="1080" w:type="dxa"/>
            <w:vAlign w:val="bottom"/>
          </w:tcPr>
          <w:p w:rsidR="00ED27D4" w:rsidRPr="0090578B" w:rsidRDefault="00ED27D4" w:rsidP="00975869">
            <w:pPr>
              <w:pStyle w:val="2"/>
            </w:pPr>
            <w:r w:rsidRPr="0090578B">
              <w:rPr>
                <w:rStyle w:val="a7"/>
                <w:b w:val="0"/>
              </w:rPr>
              <w:t>880,3</w:t>
            </w:r>
          </w:p>
        </w:tc>
        <w:tc>
          <w:tcPr>
            <w:tcW w:w="1080" w:type="dxa"/>
            <w:vAlign w:val="bottom"/>
          </w:tcPr>
          <w:p w:rsidR="00ED27D4" w:rsidRPr="0090578B" w:rsidRDefault="00ED27D4" w:rsidP="00975869">
            <w:pPr>
              <w:pStyle w:val="2"/>
            </w:pPr>
            <w:r w:rsidRPr="0090578B">
              <w:rPr>
                <w:rStyle w:val="a7"/>
                <w:b w:val="0"/>
              </w:rPr>
              <w:t>1 528,5</w:t>
            </w:r>
          </w:p>
        </w:tc>
        <w:tc>
          <w:tcPr>
            <w:tcW w:w="1080" w:type="dxa"/>
            <w:vAlign w:val="bottom"/>
          </w:tcPr>
          <w:p w:rsidR="00ED27D4" w:rsidRPr="00215042" w:rsidRDefault="00ED27D4" w:rsidP="00975869">
            <w:pPr>
              <w:pStyle w:val="2"/>
            </w:pPr>
            <w:r w:rsidRPr="00215042">
              <w:t>1,8</w:t>
            </w:r>
          </w:p>
        </w:tc>
        <w:tc>
          <w:tcPr>
            <w:tcW w:w="1080" w:type="dxa"/>
            <w:vAlign w:val="bottom"/>
          </w:tcPr>
          <w:p w:rsidR="00ED27D4" w:rsidRPr="00215042" w:rsidRDefault="00ED27D4" w:rsidP="00975869">
            <w:pPr>
              <w:pStyle w:val="2"/>
            </w:pPr>
            <w:r w:rsidRPr="00215042">
              <w:t>3</w:t>
            </w:r>
          </w:p>
        </w:tc>
        <w:tc>
          <w:tcPr>
            <w:tcW w:w="1800" w:type="dxa"/>
            <w:vAlign w:val="bottom"/>
          </w:tcPr>
          <w:p w:rsidR="00ED27D4" w:rsidRPr="00215042" w:rsidRDefault="00ED27D4" w:rsidP="00975869">
            <w:pPr>
              <w:pStyle w:val="2"/>
            </w:pPr>
            <w:r w:rsidRPr="00215042">
              <w:t>1,2</w:t>
            </w:r>
          </w:p>
        </w:tc>
        <w:tc>
          <w:tcPr>
            <w:tcW w:w="1080" w:type="dxa"/>
            <w:vAlign w:val="bottom"/>
          </w:tcPr>
          <w:p w:rsidR="00ED27D4" w:rsidRPr="00215042" w:rsidRDefault="00ED27D4" w:rsidP="00975869">
            <w:pPr>
              <w:pStyle w:val="2"/>
            </w:pPr>
            <w:r w:rsidRPr="00215042">
              <w:t>73,6</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8"/>
        </w:trPr>
        <w:tc>
          <w:tcPr>
            <w:tcW w:w="2160" w:type="dxa"/>
            <w:vAlign w:val="center"/>
          </w:tcPr>
          <w:p w:rsidR="00ED27D4" w:rsidRPr="00215042" w:rsidRDefault="00ED27D4" w:rsidP="00975869">
            <w:pPr>
              <w:pStyle w:val="2"/>
              <w:rPr>
                <w:lang w:val="en-US"/>
              </w:rPr>
            </w:pPr>
            <w:r w:rsidRPr="00215042">
              <w:t xml:space="preserve">Итого раздел </w:t>
            </w:r>
            <w:r w:rsidRPr="00215042">
              <w:rPr>
                <w:lang w:val="en-US"/>
              </w:rPr>
              <w:t>III</w:t>
            </w:r>
          </w:p>
        </w:tc>
        <w:tc>
          <w:tcPr>
            <w:tcW w:w="1080" w:type="dxa"/>
            <w:vAlign w:val="center"/>
          </w:tcPr>
          <w:p w:rsidR="00ED27D4" w:rsidRPr="00215042" w:rsidRDefault="00ED27D4" w:rsidP="00975869">
            <w:pPr>
              <w:pStyle w:val="2"/>
            </w:pPr>
            <w:r w:rsidRPr="00215042">
              <w:t>880,3</w:t>
            </w:r>
          </w:p>
        </w:tc>
        <w:tc>
          <w:tcPr>
            <w:tcW w:w="1080" w:type="dxa"/>
            <w:vAlign w:val="center"/>
          </w:tcPr>
          <w:p w:rsidR="00ED27D4" w:rsidRPr="00215042" w:rsidRDefault="00ED27D4" w:rsidP="00975869">
            <w:pPr>
              <w:pStyle w:val="2"/>
            </w:pPr>
            <w:r w:rsidRPr="00215042">
              <w:t>1 528,5</w:t>
            </w:r>
          </w:p>
        </w:tc>
        <w:tc>
          <w:tcPr>
            <w:tcW w:w="1080" w:type="dxa"/>
            <w:vAlign w:val="center"/>
          </w:tcPr>
          <w:p w:rsidR="00ED27D4" w:rsidRPr="00215042" w:rsidRDefault="00ED27D4" w:rsidP="00975869">
            <w:pPr>
              <w:pStyle w:val="2"/>
            </w:pPr>
            <w:r w:rsidRPr="00215042">
              <w:t>1,8</w:t>
            </w:r>
          </w:p>
        </w:tc>
        <w:tc>
          <w:tcPr>
            <w:tcW w:w="1080" w:type="dxa"/>
            <w:vAlign w:val="center"/>
          </w:tcPr>
          <w:p w:rsidR="00ED27D4" w:rsidRPr="00215042" w:rsidRDefault="00ED27D4" w:rsidP="00975869">
            <w:pPr>
              <w:pStyle w:val="2"/>
            </w:pPr>
            <w:r w:rsidRPr="00215042">
              <w:t>3</w:t>
            </w:r>
          </w:p>
        </w:tc>
        <w:tc>
          <w:tcPr>
            <w:tcW w:w="1800" w:type="dxa"/>
            <w:vAlign w:val="center"/>
          </w:tcPr>
          <w:p w:rsidR="00ED27D4" w:rsidRPr="00215042" w:rsidRDefault="00ED27D4" w:rsidP="00975869">
            <w:pPr>
              <w:pStyle w:val="2"/>
            </w:pPr>
            <w:r w:rsidRPr="00215042">
              <w:t>1,2</w:t>
            </w:r>
          </w:p>
        </w:tc>
        <w:tc>
          <w:tcPr>
            <w:tcW w:w="1080" w:type="dxa"/>
            <w:vAlign w:val="center"/>
          </w:tcPr>
          <w:p w:rsidR="00ED27D4" w:rsidRPr="00215042" w:rsidRDefault="00ED27D4" w:rsidP="00975869">
            <w:pPr>
              <w:pStyle w:val="2"/>
            </w:pPr>
            <w:r w:rsidRPr="00215042">
              <w:t>73,6</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110"/>
        </w:trPr>
        <w:tc>
          <w:tcPr>
            <w:tcW w:w="2160" w:type="dxa"/>
          </w:tcPr>
          <w:p w:rsidR="00ED27D4" w:rsidRPr="00215042" w:rsidRDefault="00ED27D4" w:rsidP="00975869">
            <w:pPr>
              <w:pStyle w:val="2"/>
            </w:pPr>
            <w:r w:rsidRPr="00215042">
              <w:rPr>
                <w:lang w:val="en-US"/>
              </w:rPr>
              <w:t>IV</w:t>
            </w:r>
            <w:r w:rsidRPr="00215042">
              <w:t xml:space="preserve"> Текущие обязательства:</w:t>
            </w:r>
          </w:p>
          <w:p w:rsidR="00ED27D4" w:rsidRPr="00215042" w:rsidRDefault="00ED27D4" w:rsidP="00975869">
            <w:pPr>
              <w:pStyle w:val="2"/>
            </w:pPr>
            <w:r w:rsidRPr="00215042">
              <w:t>1. Краткосрочные кредиты банков</w:t>
            </w:r>
          </w:p>
        </w:tc>
        <w:tc>
          <w:tcPr>
            <w:tcW w:w="1080" w:type="dxa"/>
            <w:vAlign w:val="bottom"/>
          </w:tcPr>
          <w:p w:rsidR="00ED27D4" w:rsidRPr="00215042" w:rsidRDefault="00ED27D4" w:rsidP="00975869">
            <w:pPr>
              <w:pStyle w:val="2"/>
            </w:pPr>
            <w:r w:rsidRPr="00215042">
              <w:t>598,4</w:t>
            </w:r>
          </w:p>
        </w:tc>
        <w:tc>
          <w:tcPr>
            <w:tcW w:w="1080" w:type="dxa"/>
            <w:vAlign w:val="bottom"/>
          </w:tcPr>
          <w:p w:rsidR="00ED27D4" w:rsidRPr="00215042" w:rsidRDefault="00ED27D4" w:rsidP="00975869">
            <w:pPr>
              <w:pStyle w:val="2"/>
            </w:pPr>
            <w:r w:rsidRPr="00215042">
              <w:t>0</w:t>
            </w:r>
          </w:p>
        </w:tc>
        <w:tc>
          <w:tcPr>
            <w:tcW w:w="1080" w:type="dxa"/>
            <w:vAlign w:val="bottom"/>
          </w:tcPr>
          <w:p w:rsidR="00ED27D4" w:rsidRPr="00215042" w:rsidRDefault="00ED27D4" w:rsidP="00975869">
            <w:pPr>
              <w:pStyle w:val="2"/>
            </w:pPr>
            <w:r w:rsidRPr="00215042">
              <w:t>1,24</w:t>
            </w:r>
          </w:p>
        </w:tc>
        <w:tc>
          <w:tcPr>
            <w:tcW w:w="1080" w:type="dxa"/>
            <w:vAlign w:val="bottom"/>
          </w:tcPr>
          <w:p w:rsidR="00ED27D4" w:rsidRPr="00215042" w:rsidRDefault="00ED27D4" w:rsidP="00975869">
            <w:pPr>
              <w:pStyle w:val="2"/>
            </w:pPr>
            <w:r w:rsidRPr="00215042">
              <w:t>0</w:t>
            </w:r>
          </w:p>
        </w:tc>
        <w:tc>
          <w:tcPr>
            <w:tcW w:w="1800" w:type="dxa"/>
            <w:vAlign w:val="bottom"/>
          </w:tcPr>
          <w:p w:rsidR="00ED27D4" w:rsidRPr="00215042" w:rsidRDefault="00ED27D4" w:rsidP="00975869">
            <w:pPr>
              <w:pStyle w:val="2"/>
            </w:pPr>
            <w:r w:rsidRPr="00215042">
              <w:t>-1,24</w:t>
            </w:r>
          </w:p>
        </w:tc>
        <w:tc>
          <w:tcPr>
            <w:tcW w:w="1080" w:type="dxa"/>
            <w:vAlign w:val="bottom"/>
          </w:tcPr>
          <w:p w:rsidR="00ED27D4" w:rsidRPr="00215042" w:rsidRDefault="00ED27D4" w:rsidP="00975869">
            <w:pPr>
              <w:pStyle w:val="2"/>
            </w:pPr>
            <w:r w:rsidRPr="00215042">
              <w:t>100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25"/>
        </w:trPr>
        <w:tc>
          <w:tcPr>
            <w:tcW w:w="2160" w:type="dxa"/>
            <w:vAlign w:val="center"/>
          </w:tcPr>
          <w:p w:rsidR="00ED27D4" w:rsidRPr="00215042" w:rsidRDefault="00ED27D4" w:rsidP="00975869">
            <w:pPr>
              <w:pStyle w:val="2"/>
            </w:pPr>
            <w:r w:rsidRPr="00215042">
              <w:t>2. Векселя выданные</w:t>
            </w:r>
          </w:p>
        </w:tc>
        <w:tc>
          <w:tcPr>
            <w:tcW w:w="1080" w:type="dxa"/>
            <w:vAlign w:val="center"/>
          </w:tcPr>
          <w:p w:rsidR="00ED27D4" w:rsidRPr="00215042" w:rsidRDefault="00ED27D4" w:rsidP="00975869">
            <w:pPr>
              <w:pStyle w:val="2"/>
            </w:pPr>
            <w:r w:rsidRPr="00215042">
              <w:t>433,3</w:t>
            </w:r>
          </w:p>
        </w:tc>
        <w:tc>
          <w:tcPr>
            <w:tcW w:w="1080" w:type="dxa"/>
            <w:vAlign w:val="center"/>
          </w:tcPr>
          <w:p w:rsidR="00ED27D4" w:rsidRPr="00215042" w:rsidRDefault="00ED27D4" w:rsidP="00975869">
            <w:pPr>
              <w:pStyle w:val="2"/>
            </w:pPr>
            <w:r w:rsidRPr="00215042">
              <w:t>0</w:t>
            </w:r>
          </w:p>
        </w:tc>
        <w:tc>
          <w:tcPr>
            <w:tcW w:w="1080" w:type="dxa"/>
            <w:vAlign w:val="center"/>
          </w:tcPr>
          <w:p w:rsidR="00ED27D4" w:rsidRPr="00215042" w:rsidRDefault="00ED27D4" w:rsidP="00975869">
            <w:pPr>
              <w:pStyle w:val="2"/>
            </w:pPr>
            <w:r w:rsidRPr="00215042">
              <w:t>0,9</w:t>
            </w:r>
          </w:p>
        </w:tc>
        <w:tc>
          <w:tcPr>
            <w:tcW w:w="1080" w:type="dxa"/>
            <w:vAlign w:val="center"/>
          </w:tcPr>
          <w:p w:rsidR="00ED27D4" w:rsidRPr="00215042" w:rsidRDefault="00ED27D4" w:rsidP="00975869">
            <w:pPr>
              <w:pStyle w:val="2"/>
            </w:pPr>
            <w:r w:rsidRPr="00215042">
              <w:t>0</w:t>
            </w:r>
          </w:p>
        </w:tc>
        <w:tc>
          <w:tcPr>
            <w:tcW w:w="1800" w:type="dxa"/>
            <w:vAlign w:val="center"/>
          </w:tcPr>
          <w:p w:rsidR="00ED27D4" w:rsidRPr="00215042" w:rsidRDefault="00ED27D4" w:rsidP="00975869">
            <w:pPr>
              <w:pStyle w:val="2"/>
            </w:pPr>
            <w:r w:rsidRPr="00215042">
              <w:t>-0,9</w:t>
            </w:r>
          </w:p>
        </w:tc>
        <w:tc>
          <w:tcPr>
            <w:tcW w:w="1080" w:type="dxa"/>
            <w:vAlign w:val="center"/>
          </w:tcPr>
          <w:p w:rsidR="00ED27D4" w:rsidRPr="00215042" w:rsidRDefault="00ED27D4" w:rsidP="00975869">
            <w:pPr>
              <w:pStyle w:val="2"/>
            </w:pPr>
            <w:r w:rsidRPr="00215042">
              <w:t>100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127"/>
        </w:trPr>
        <w:tc>
          <w:tcPr>
            <w:tcW w:w="2160" w:type="dxa"/>
          </w:tcPr>
          <w:p w:rsidR="00ED27D4" w:rsidRPr="00215042" w:rsidRDefault="00ED27D4" w:rsidP="00975869">
            <w:pPr>
              <w:pStyle w:val="2"/>
            </w:pPr>
            <w:r w:rsidRPr="00215042">
              <w:t>3. Кредиторская задолженность за товары, работы, услуги</w:t>
            </w:r>
          </w:p>
        </w:tc>
        <w:tc>
          <w:tcPr>
            <w:tcW w:w="1080" w:type="dxa"/>
            <w:vAlign w:val="center"/>
          </w:tcPr>
          <w:p w:rsidR="00ED27D4" w:rsidRPr="00215042" w:rsidRDefault="00ED27D4" w:rsidP="00975869">
            <w:pPr>
              <w:pStyle w:val="2"/>
            </w:pPr>
            <w:r w:rsidRPr="00215042">
              <w:t>8 244,1</w:t>
            </w:r>
          </w:p>
        </w:tc>
        <w:tc>
          <w:tcPr>
            <w:tcW w:w="1080" w:type="dxa"/>
            <w:vAlign w:val="center"/>
          </w:tcPr>
          <w:p w:rsidR="00ED27D4" w:rsidRPr="00215042" w:rsidRDefault="00ED27D4" w:rsidP="00975869">
            <w:pPr>
              <w:pStyle w:val="2"/>
            </w:pPr>
            <w:r w:rsidRPr="00215042">
              <w:t>8 031,7</w:t>
            </w:r>
          </w:p>
        </w:tc>
        <w:tc>
          <w:tcPr>
            <w:tcW w:w="1080" w:type="dxa"/>
            <w:vAlign w:val="center"/>
          </w:tcPr>
          <w:p w:rsidR="00ED27D4" w:rsidRPr="00215042" w:rsidRDefault="00ED27D4" w:rsidP="00975869">
            <w:pPr>
              <w:pStyle w:val="2"/>
            </w:pPr>
            <w:r w:rsidRPr="00215042">
              <w:t>17</w:t>
            </w:r>
          </w:p>
        </w:tc>
        <w:tc>
          <w:tcPr>
            <w:tcW w:w="1080" w:type="dxa"/>
            <w:vAlign w:val="center"/>
          </w:tcPr>
          <w:p w:rsidR="00ED27D4" w:rsidRPr="00215042" w:rsidRDefault="00ED27D4" w:rsidP="00975869">
            <w:pPr>
              <w:pStyle w:val="2"/>
            </w:pPr>
            <w:r w:rsidRPr="00215042">
              <w:t>16</w:t>
            </w:r>
          </w:p>
        </w:tc>
        <w:tc>
          <w:tcPr>
            <w:tcW w:w="1800" w:type="dxa"/>
            <w:vAlign w:val="center"/>
          </w:tcPr>
          <w:p w:rsidR="00ED27D4" w:rsidRPr="00215042" w:rsidRDefault="00ED27D4" w:rsidP="00975869">
            <w:pPr>
              <w:pStyle w:val="2"/>
            </w:pPr>
            <w:r w:rsidRPr="00215042">
              <w:t>-1</w:t>
            </w:r>
          </w:p>
        </w:tc>
        <w:tc>
          <w:tcPr>
            <w:tcW w:w="1080" w:type="dxa"/>
            <w:vAlign w:val="center"/>
          </w:tcPr>
          <w:p w:rsidR="00ED27D4" w:rsidRPr="00215042" w:rsidRDefault="00ED27D4" w:rsidP="00975869">
            <w:pPr>
              <w:pStyle w:val="2"/>
            </w:pPr>
            <w:r w:rsidRPr="00215042">
              <w:t>2,6</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215"/>
        </w:trPr>
        <w:tc>
          <w:tcPr>
            <w:tcW w:w="2160" w:type="dxa"/>
          </w:tcPr>
          <w:p w:rsidR="00ED27D4" w:rsidRPr="00215042" w:rsidRDefault="00ED27D4" w:rsidP="00975869">
            <w:pPr>
              <w:pStyle w:val="2"/>
            </w:pPr>
            <w:r w:rsidRPr="00215042">
              <w:t>4. Текущие обязательства по расчетам:</w:t>
            </w:r>
          </w:p>
          <w:p w:rsidR="00ED27D4" w:rsidRPr="00215042" w:rsidRDefault="00ED27D4" w:rsidP="00975869">
            <w:pPr>
              <w:pStyle w:val="2"/>
            </w:pPr>
            <w:r w:rsidRPr="00215042">
              <w:t>с полученных авансов</w:t>
            </w:r>
          </w:p>
        </w:tc>
        <w:tc>
          <w:tcPr>
            <w:tcW w:w="1080" w:type="dxa"/>
            <w:vAlign w:val="bottom"/>
          </w:tcPr>
          <w:p w:rsidR="00ED27D4" w:rsidRPr="00215042" w:rsidRDefault="00ED27D4" w:rsidP="00975869">
            <w:pPr>
              <w:pStyle w:val="2"/>
            </w:pPr>
            <w:r w:rsidRPr="00215042">
              <w:t>81,6</w:t>
            </w:r>
          </w:p>
        </w:tc>
        <w:tc>
          <w:tcPr>
            <w:tcW w:w="1080" w:type="dxa"/>
            <w:vAlign w:val="bottom"/>
          </w:tcPr>
          <w:p w:rsidR="00ED27D4" w:rsidRPr="00215042" w:rsidRDefault="00ED27D4" w:rsidP="00975869">
            <w:pPr>
              <w:pStyle w:val="2"/>
            </w:pPr>
            <w:r w:rsidRPr="00215042">
              <w:t>98,9</w:t>
            </w:r>
          </w:p>
        </w:tc>
        <w:tc>
          <w:tcPr>
            <w:tcW w:w="1080" w:type="dxa"/>
            <w:vAlign w:val="bottom"/>
          </w:tcPr>
          <w:p w:rsidR="00ED27D4" w:rsidRPr="00215042" w:rsidRDefault="00ED27D4" w:rsidP="00975869">
            <w:pPr>
              <w:pStyle w:val="2"/>
            </w:pPr>
            <w:r w:rsidRPr="00215042">
              <w:t>0,17</w:t>
            </w:r>
          </w:p>
        </w:tc>
        <w:tc>
          <w:tcPr>
            <w:tcW w:w="1080" w:type="dxa"/>
            <w:vAlign w:val="bottom"/>
          </w:tcPr>
          <w:p w:rsidR="00ED27D4" w:rsidRPr="00215042" w:rsidRDefault="00ED27D4" w:rsidP="00975869">
            <w:pPr>
              <w:pStyle w:val="2"/>
            </w:pPr>
            <w:r w:rsidRPr="00215042">
              <w:t>0,2</w:t>
            </w:r>
          </w:p>
        </w:tc>
        <w:tc>
          <w:tcPr>
            <w:tcW w:w="1800" w:type="dxa"/>
            <w:vAlign w:val="bottom"/>
          </w:tcPr>
          <w:p w:rsidR="00ED27D4" w:rsidRPr="00215042" w:rsidRDefault="00ED27D4" w:rsidP="00975869">
            <w:pPr>
              <w:pStyle w:val="2"/>
            </w:pPr>
            <w:r w:rsidRPr="00215042">
              <w:t>0,03</w:t>
            </w:r>
          </w:p>
        </w:tc>
        <w:tc>
          <w:tcPr>
            <w:tcW w:w="1080" w:type="dxa"/>
            <w:vAlign w:val="bottom"/>
          </w:tcPr>
          <w:p w:rsidR="00ED27D4" w:rsidRPr="00215042" w:rsidRDefault="00ED27D4" w:rsidP="00975869">
            <w:pPr>
              <w:pStyle w:val="2"/>
            </w:pPr>
            <w:r w:rsidRPr="00215042">
              <w:t>21,2</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96"/>
        </w:trPr>
        <w:tc>
          <w:tcPr>
            <w:tcW w:w="2160" w:type="dxa"/>
          </w:tcPr>
          <w:p w:rsidR="00ED27D4" w:rsidRPr="00215042" w:rsidRDefault="00ED27D4" w:rsidP="00975869">
            <w:pPr>
              <w:pStyle w:val="2"/>
            </w:pPr>
            <w:r w:rsidRPr="00215042">
              <w:t>с бюджетом</w:t>
            </w:r>
          </w:p>
        </w:tc>
        <w:tc>
          <w:tcPr>
            <w:tcW w:w="1080" w:type="dxa"/>
            <w:vAlign w:val="center"/>
          </w:tcPr>
          <w:p w:rsidR="00ED27D4" w:rsidRPr="00215042" w:rsidRDefault="00ED27D4" w:rsidP="00975869">
            <w:pPr>
              <w:pStyle w:val="2"/>
            </w:pPr>
            <w:r w:rsidRPr="00215042">
              <w:t>0,5</w:t>
            </w:r>
          </w:p>
        </w:tc>
        <w:tc>
          <w:tcPr>
            <w:tcW w:w="1080" w:type="dxa"/>
            <w:vAlign w:val="center"/>
          </w:tcPr>
          <w:p w:rsidR="00ED27D4" w:rsidRPr="00215042" w:rsidRDefault="00ED27D4" w:rsidP="00975869">
            <w:pPr>
              <w:pStyle w:val="2"/>
            </w:pPr>
            <w:r w:rsidRPr="00215042">
              <w:t>228,8</w:t>
            </w:r>
          </w:p>
        </w:tc>
        <w:tc>
          <w:tcPr>
            <w:tcW w:w="1080" w:type="dxa"/>
            <w:vAlign w:val="center"/>
          </w:tcPr>
          <w:p w:rsidR="00ED27D4" w:rsidRPr="00215042" w:rsidRDefault="00ED27D4" w:rsidP="00975869">
            <w:pPr>
              <w:pStyle w:val="2"/>
            </w:pPr>
            <w:r w:rsidRPr="00215042">
              <w:t>0,001</w:t>
            </w:r>
          </w:p>
        </w:tc>
        <w:tc>
          <w:tcPr>
            <w:tcW w:w="1080" w:type="dxa"/>
            <w:vAlign w:val="center"/>
          </w:tcPr>
          <w:p w:rsidR="00ED27D4" w:rsidRPr="00215042" w:rsidRDefault="00ED27D4" w:rsidP="00975869">
            <w:pPr>
              <w:pStyle w:val="2"/>
            </w:pPr>
            <w:r w:rsidRPr="00215042">
              <w:t>0,45</w:t>
            </w:r>
          </w:p>
        </w:tc>
        <w:tc>
          <w:tcPr>
            <w:tcW w:w="1800" w:type="dxa"/>
            <w:vAlign w:val="center"/>
          </w:tcPr>
          <w:p w:rsidR="00ED27D4" w:rsidRPr="00215042" w:rsidRDefault="00ED27D4" w:rsidP="00975869">
            <w:pPr>
              <w:pStyle w:val="2"/>
            </w:pPr>
            <w:r w:rsidRPr="00215042">
              <w:t>0,449</w:t>
            </w:r>
          </w:p>
        </w:tc>
        <w:tc>
          <w:tcPr>
            <w:tcW w:w="1080" w:type="dxa"/>
            <w:vAlign w:val="center"/>
          </w:tcPr>
          <w:p w:rsidR="00ED27D4" w:rsidRPr="00215042" w:rsidRDefault="00ED27D4" w:rsidP="00975869">
            <w:pPr>
              <w:pStyle w:val="2"/>
            </w:pPr>
            <w:r w:rsidRPr="00215042">
              <w:t>45660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9"/>
        </w:trPr>
        <w:tc>
          <w:tcPr>
            <w:tcW w:w="2160" w:type="dxa"/>
          </w:tcPr>
          <w:p w:rsidR="00ED27D4" w:rsidRPr="00215042" w:rsidRDefault="00ED27D4" w:rsidP="00975869">
            <w:pPr>
              <w:pStyle w:val="2"/>
            </w:pPr>
            <w:r w:rsidRPr="00215042">
              <w:t>с участниками</w:t>
            </w:r>
          </w:p>
        </w:tc>
        <w:tc>
          <w:tcPr>
            <w:tcW w:w="1080" w:type="dxa"/>
            <w:vAlign w:val="center"/>
          </w:tcPr>
          <w:p w:rsidR="00ED27D4" w:rsidRPr="00215042" w:rsidRDefault="00ED27D4" w:rsidP="00975869">
            <w:pPr>
              <w:pStyle w:val="2"/>
            </w:pPr>
            <w:r w:rsidRPr="00215042">
              <w:t>1 882,8</w:t>
            </w:r>
          </w:p>
        </w:tc>
        <w:tc>
          <w:tcPr>
            <w:tcW w:w="1080" w:type="dxa"/>
            <w:vAlign w:val="center"/>
          </w:tcPr>
          <w:p w:rsidR="00ED27D4" w:rsidRPr="00215042" w:rsidRDefault="00ED27D4" w:rsidP="00975869">
            <w:pPr>
              <w:pStyle w:val="2"/>
            </w:pPr>
            <w:r w:rsidRPr="00215042">
              <w:t>3 069,5</w:t>
            </w:r>
          </w:p>
        </w:tc>
        <w:tc>
          <w:tcPr>
            <w:tcW w:w="1080" w:type="dxa"/>
            <w:vAlign w:val="center"/>
          </w:tcPr>
          <w:p w:rsidR="00ED27D4" w:rsidRPr="00215042" w:rsidRDefault="00ED27D4" w:rsidP="00975869">
            <w:pPr>
              <w:pStyle w:val="2"/>
            </w:pPr>
            <w:r w:rsidRPr="00215042">
              <w:t>3,9</w:t>
            </w:r>
          </w:p>
        </w:tc>
        <w:tc>
          <w:tcPr>
            <w:tcW w:w="1080" w:type="dxa"/>
            <w:vAlign w:val="center"/>
          </w:tcPr>
          <w:p w:rsidR="00ED27D4" w:rsidRPr="00215042" w:rsidRDefault="00ED27D4" w:rsidP="00975869">
            <w:pPr>
              <w:pStyle w:val="2"/>
            </w:pPr>
            <w:r w:rsidRPr="00215042">
              <w:t>6,1</w:t>
            </w:r>
          </w:p>
        </w:tc>
        <w:tc>
          <w:tcPr>
            <w:tcW w:w="1800" w:type="dxa"/>
            <w:vAlign w:val="center"/>
          </w:tcPr>
          <w:p w:rsidR="00ED27D4" w:rsidRPr="00215042" w:rsidRDefault="00ED27D4" w:rsidP="00975869">
            <w:pPr>
              <w:pStyle w:val="2"/>
            </w:pPr>
            <w:r w:rsidRPr="00215042">
              <w:t>2,2</w:t>
            </w:r>
          </w:p>
        </w:tc>
        <w:tc>
          <w:tcPr>
            <w:tcW w:w="1080" w:type="dxa"/>
            <w:vAlign w:val="center"/>
          </w:tcPr>
          <w:p w:rsidR="00ED27D4" w:rsidRPr="00215042" w:rsidRDefault="00ED27D4" w:rsidP="00975869">
            <w:pPr>
              <w:pStyle w:val="2"/>
            </w:pPr>
            <w:r w:rsidRPr="00215042">
              <w:t>63,03</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3"/>
        </w:trPr>
        <w:tc>
          <w:tcPr>
            <w:tcW w:w="2160" w:type="dxa"/>
          </w:tcPr>
          <w:p w:rsidR="00ED27D4" w:rsidRPr="00215042" w:rsidRDefault="00ED27D4" w:rsidP="00975869">
            <w:pPr>
              <w:pStyle w:val="2"/>
            </w:pPr>
            <w:r w:rsidRPr="00215042">
              <w:t xml:space="preserve">5. Другие текущие обязательства </w:t>
            </w:r>
          </w:p>
        </w:tc>
        <w:tc>
          <w:tcPr>
            <w:tcW w:w="1080" w:type="dxa"/>
            <w:vAlign w:val="center"/>
          </w:tcPr>
          <w:p w:rsidR="00ED27D4" w:rsidRPr="00215042" w:rsidRDefault="00ED27D4" w:rsidP="00975869">
            <w:pPr>
              <w:pStyle w:val="2"/>
            </w:pPr>
            <w:r w:rsidRPr="00215042">
              <w:t>3,6</w:t>
            </w:r>
          </w:p>
        </w:tc>
        <w:tc>
          <w:tcPr>
            <w:tcW w:w="1080" w:type="dxa"/>
            <w:vAlign w:val="center"/>
          </w:tcPr>
          <w:p w:rsidR="00ED27D4" w:rsidRPr="00215042" w:rsidRDefault="00ED27D4" w:rsidP="00975869">
            <w:pPr>
              <w:pStyle w:val="2"/>
            </w:pPr>
            <w:r w:rsidRPr="00215042">
              <w:t>2,2</w:t>
            </w:r>
          </w:p>
        </w:tc>
        <w:tc>
          <w:tcPr>
            <w:tcW w:w="1080" w:type="dxa"/>
            <w:vAlign w:val="center"/>
          </w:tcPr>
          <w:p w:rsidR="00ED27D4" w:rsidRPr="00215042" w:rsidRDefault="00ED27D4" w:rsidP="00975869">
            <w:pPr>
              <w:pStyle w:val="2"/>
            </w:pPr>
            <w:r w:rsidRPr="00215042">
              <w:t>0,007</w:t>
            </w:r>
          </w:p>
        </w:tc>
        <w:tc>
          <w:tcPr>
            <w:tcW w:w="1080" w:type="dxa"/>
            <w:vAlign w:val="center"/>
          </w:tcPr>
          <w:p w:rsidR="00ED27D4" w:rsidRPr="00215042" w:rsidRDefault="00ED27D4" w:rsidP="00975869">
            <w:pPr>
              <w:pStyle w:val="2"/>
            </w:pPr>
            <w:r w:rsidRPr="00215042">
              <w:t>0,004</w:t>
            </w:r>
          </w:p>
        </w:tc>
        <w:tc>
          <w:tcPr>
            <w:tcW w:w="1800" w:type="dxa"/>
            <w:vAlign w:val="center"/>
          </w:tcPr>
          <w:p w:rsidR="00ED27D4" w:rsidRPr="00215042" w:rsidRDefault="00ED27D4" w:rsidP="00975869">
            <w:pPr>
              <w:pStyle w:val="2"/>
            </w:pPr>
            <w:r w:rsidRPr="00215042">
              <w:t>-0,003</w:t>
            </w:r>
          </w:p>
        </w:tc>
        <w:tc>
          <w:tcPr>
            <w:tcW w:w="1080" w:type="dxa"/>
            <w:vAlign w:val="center"/>
          </w:tcPr>
          <w:p w:rsidR="00ED27D4" w:rsidRPr="00215042" w:rsidRDefault="00ED27D4" w:rsidP="00975869">
            <w:pPr>
              <w:pStyle w:val="2"/>
            </w:pPr>
            <w:r w:rsidRPr="00215042">
              <w:t>38,9</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51"/>
        </w:trPr>
        <w:tc>
          <w:tcPr>
            <w:tcW w:w="2160" w:type="dxa"/>
          </w:tcPr>
          <w:p w:rsidR="00ED27D4" w:rsidRPr="00215042" w:rsidRDefault="00ED27D4" w:rsidP="00975869">
            <w:pPr>
              <w:pStyle w:val="2"/>
            </w:pPr>
            <w:r w:rsidRPr="00215042">
              <w:t>Итого раздел IV</w:t>
            </w:r>
          </w:p>
        </w:tc>
        <w:tc>
          <w:tcPr>
            <w:tcW w:w="1080" w:type="dxa"/>
            <w:vAlign w:val="center"/>
          </w:tcPr>
          <w:p w:rsidR="00ED27D4" w:rsidRPr="0090578B" w:rsidRDefault="00ED27D4" w:rsidP="00975869">
            <w:pPr>
              <w:pStyle w:val="2"/>
            </w:pPr>
            <w:r w:rsidRPr="0090578B">
              <w:rPr>
                <w:rStyle w:val="a7"/>
                <w:b w:val="0"/>
              </w:rPr>
              <w:t>11 244,3</w:t>
            </w:r>
          </w:p>
        </w:tc>
        <w:tc>
          <w:tcPr>
            <w:tcW w:w="1080" w:type="dxa"/>
            <w:vAlign w:val="center"/>
          </w:tcPr>
          <w:p w:rsidR="00ED27D4" w:rsidRPr="0090578B" w:rsidRDefault="00ED27D4" w:rsidP="00975869">
            <w:pPr>
              <w:pStyle w:val="2"/>
            </w:pPr>
            <w:r w:rsidRPr="0090578B">
              <w:rPr>
                <w:rStyle w:val="a7"/>
                <w:b w:val="0"/>
              </w:rPr>
              <w:t>11 431,1</w:t>
            </w:r>
          </w:p>
        </w:tc>
        <w:tc>
          <w:tcPr>
            <w:tcW w:w="1080" w:type="dxa"/>
            <w:vAlign w:val="center"/>
          </w:tcPr>
          <w:p w:rsidR="00ED27D4" w:rsidRPr="00215042" w:rsidRDefault="00ED27D4" w:rsidP="00975869">
            <w:pPr>
              <w:pStyle w:val="2"/>
            </w:pPr>
            <w:r w:rsidRPr="00215042">
              <w:t>23,3</w:t>
            </w:r>
          </w:p>
        </w:tc>
        <w:tc>
          <w:tcPr>
            <w:tcW w:w="1080" w:type="dxa"/>
            <w:vAlign w:val="center"/>
          </w:tcPr>
          <w:p w:rsidR="00ED27D4" w:rsidRPr="00215042" w:rsidRDefault="00ED27D4" w:rsidP="00975869">
            <w:pPr>
              <w:pStyle w:val="2"/>
            </w:pPr>
            <w:r w:rsidRPr="00215042">
              <w:t>22,7</w:t>
            </w:r>
          </w:p>
        </w:tc>
        <w:tc>
          <w:tcPr>
            <w:tcW w:w="1800" w:type="dxa"/>
            <w:vAlign w:val="center"/>
          </w:tcPr>
          <w:p w:rsidR="00ED27D4" w:rsidRPr="00215042" w:rsidRDefault="00ED27D4" w:rsidP="00975869">
            <w:pPr>
              <w:pStyle w:val="2"/>
            </w:pPr>
            <w:r w:rsidRPr="00215042">
              <w:t>-0,6</w:t>
            </w:r>
          </w:p>
        </w:tc>
        <w:tc>
          <w:tcPr>
            <w:tcW w:w="1080" w:type="dxa"/>
            <w:vAlign w:val="center"/>
          </w:tcPr>
          <w:p w:rsidR="00ED27D4" w:rsidRPr="00215042" w:rsidRDefault="00ED27D4" w:rsidP="00975869">
            <w:pPr>
              <w:pStyle w:val="2"/>
            </w:pPr>
            <w:r w:rsidRPr="00215042">
              <w:t>1,66</w: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Из таблицы 2.11 видно, что структура долгосрочных обязательств составляет на начало года 1,8%, на конец года 3%. Структура текущих обязательств составила 23,3% в начале года и 22,7% в конце года, из которых большую часть занимает кредиторская задолженность за товары, работы, услуги – 17% в начале года и</w:t>
      </w:r>
      <w:r w:rsidR="00215042">
        <w:rPr>
          <w:sz w:val="28"/>
          <w:szCs w:val="28"/>
        </w:rPr>
        <w:t xml:space="preserve"> </w:t>
      </w:r>
      <w:r w:rsidRPr="00215042">
        <w:rPr>
          <w:sz w:val="28"/>
          <w:szCs w:val="28"/>
        </w:rPr>
        <w:t>16% в конце года. Текущие обязательства по расчетам с полученных авансов составили 0,17% на начало отчетного периода и 0,2% на конец, что говорит о том, что показатель увеличился на 0,03%. Расчеты с бюджетом составили 0,001% в начале года и 0,45% в конце, с участниками 3,9% в начале года и 6,1% в конце.</w:t>
      </w:r>
    </w:p>
    <w:p w:rsidR="00975869" w:rsidRDefault="00975869"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Таблица 2.12 – Структурный анализ заемного капитала ЗАО «Стирол Пак» за 2007 год</w:t>
      </w:r>
    </w:p>
    <w:tbl>
      <w:tblPr>
        <w:tblW w:w="9360" w:type="dxa"/>
        <w:tblInd w:w="150" w:type="dxa"/>
        <w:tblLayout w:type="fixed"/>
        <w:tblCellMar>
          <w:left w:w="0" w:type="dxa"/>
          <w:right w:w="0" w:type="dxa"/>
        </w:tblCellMar>
        <w:tblLook w:val="0000" w:firstRow="0" w:lastRow="0" w:firstColumn="0" w:lastColumn="0" w:noHBand="0" w:noVBand="0"/>
      </w:tblPr>
      <w:tblGrid>
        <w:gridCol w:w="2159"/>
        <w:gridCol w:w="1080"/>
        <w:gridCol w:w="1080"/>
        <w:gridCol w:w="1081"/>
        <w:gridCol w:w="1080"/>
        <w:gridCol w:w="1800"/>
        <w:gridCol w:w="1080"/>
      </w:tblGrid>
      <w:tr w:rsidR="00ED27D4" w:rsidRPr="00215042">
        <w:trPr>
          <w:trHeight w:val="553"/>
        </w:trPr>
        <w:tc>
          <w:tcPr>
            <w:tcW w:w="2160" w:type="dxa"/>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 xml:space="preserve">Статьи заемного капитала </w:t>
            </w:r>
          </w:p>
        </w:tc>
        <w:tc>
          <w:tcPr>
            <w:tcW w:w="1080" w:type="dxa"/>
            <w:vMerge w:val="restart"/>
            <w:tcBorders>
              <w:top w:val="single" w:sz="6" w:space="0" w:color="000000"/>
              <w:left w:val="single" w:sz="6" w:space="0" w:color="000000"/>
              <w:right w:val="single" w:sz="6" w:space="0" w:color="000000"/>
            </w:tcBorders>
            <w:tcMar>
              <w:top w:w="150" w:type="dxa"/>
              <w:left w:w="150" w:type="dxa"/>
              <w:bottom w:w="150" w:type="dxa"/>
              <w:right w:w="150" w:type="dxa"/>
            </w:tcMar>
            <w:vAlign w:val="center"/>
          </w:tcPr>
          <w:p w:rsidR="00ED27D4" w:rsidRPr="00215042" w:rsidRDefault="00ED27D4" w:rsidP="00975869">
            <w:pPr>
              <w:pStyle w:val="2"/>
            </w:pPr>
            <w:r w:rsidRPr="00215042">
              <w:t>На начало года</w:t>
            </w:r>
          </w:p>
        </w:tc>
        <w:tc>
          <w:tcPr>
            <w:tcW w:w="1079"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pPr>
            <w:r w:rsidRPr="00215042">
              <w:t>На конец года</w:t>
            </w:r>
          </w:p>
        </w:tc>
        <w:tc>
          <w:tcPr>
            <w:tcW w:w="2161" w:type="dxa"/>
            <w:gridSpan w:val="2"/>
            <w:tcBorders>
              <w:top w:val="single" w:sz="6" w:space="0" w:color="000000"/>
              <w:left w:val="single" w:sz="6" w:space="0" w:color="000000"/>
              <w:bottom w:val="single" w:sz="4" w:space="0" w:color="auto"/>
              <w:right w:val="single" w:sz="6" w:space="0" w:color="000000"/>
            </w:tcBorders>
          </w:tcPr>
          <w:p w:rsidR="00ED27D4" w:rsidRPr="00215042" w:rsidRDefault="00ED27D4" w:rsidP="00975869">
            <w:pPr>
              <w:pStyle w:val="2"/>
            </w:pPr>
            <w:r w:rsidRPr="00215042">
              <w:t>Структура показателей, %</w:t>
            </w:r>
          </w:p>
        </w:tc>
        <w:tc>
          <w:tcPr>
            <w:tcW w:w="180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Относительное отклонение, %</w:t>
            </w:r>
          </w:p>
        </w:tc>
        <w:tc>
          <w:tcPr>
            <w:tcW w:w="1080" w:type="dxa"/>
            <w:vMerge w:val="restart"/>
            <w:tcBorders>
              <w:top w:val="single" w:sz="6" w:space="0" w:color="000000"/>
              <w:left w:val="single" w:sz="6" w:space="0" w:color="000000"/>
              <w:right w:val="single" w:sz="6" w:space="0" w:color="000000"/>
            </w:tcBorders>
            <w:vAlign w:val="center"/>
          </w:tcPr>
          <w:p w:rsidR="00ED27D4" w:rsidRPr="00215042" w:rsidRDefault="00ED27D4" w:rsidP="00975869">
            <w:pPr>
              <w:pStyle w:val="2"/>
              <w:rPr>
                <w:lang w:val="uk-UA"/>
              </w:rPr>
            </w:pPr>
            <w:r w:rsidRPr="00215042">
              <w:rPr>
                <w:lang w:val="uk-UA"/>
              </w:rPr>
              <w:t>Темп прироста</w:t>
            </w:r>
          </w:p>
        </w:tc>
      </w:tr>
      <w:tr w:rsidR="00ED27D4" w:rsidRPr="00215042">
        <w:trPr>
          <w:trHeight w:val="548"/>
        </w:trPr>
        <w:tc>
          <w:tcPr>
            <w:tcW w:w="2160" w:type="dxa"/>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tcMar>
              <w:top w:w="150" w:type="dxa"/>
              <w:left w:w="150" w:type="dxa"/>
              <w:bottom w:w="150" w:type="dxa"/>
              <w:right w:w="150" w:type="dxa"/>
            </w:tcMar>
            <w:vAlign w:val="center"/>
          </w:tcPr>
          <w:p w:rsidR="00ED27D4" w:rsidRPr="00215042" w:rsidRDefault="00ED27D4" w:rsidP="00975869">
            <w:pPr>
              <w:pStyle w:val="2"/>
            </w:pPr>
          </w:p>
        </w:tc>
        <w:tc>
          <w:tcPr>
            <w:tcW w:w="1079" w:type="dxa"/>
            <w:vMerge/>
            <w:tcBorders>
              <w:left w:val="single" w:sz="6" w:space="0" w:color="000000"/>
              <w:bottom w:val="single" w:sz="6" w:space="0" w:color="000000"/>
              <w:right w:val="single" w:sz="6" w:space="0" w:color="000000"/>
            </w:tcBorders>
            <w:shd w:val="clear" w:color="auto" w:fill="DDDDDD"/>
            <w:vAlign w:val="center"/>
          </w:tcPr>
          <w:p w:rsidR="00ED27D4" w:rsidRPr="00215042" w:rsidRDefault="00ED27D4" w:rsidP="00975869">
            <w:pPr>
              <w:pStyle w:val="2"/>
            </w:pPr>
          </w:p>
        </w:tc>
        <w:tc>
          <w:tcPr>
            <w:tcW w:w="1081" w:type="dxa"/>
            <w:tcBorders>
              <w:top w:val="single" w:sz="4" w:space="0" w:color="auto"/>
              <w:left w:val="single" w:sz="6" w:space="0" w:color="000000"/>
              <w:bottom w:val="single" w:sz="6" w:space="0" w:color="000000"/>
              <w:right w:val="single" w:sz="6" w:space="0" w:color="000000"/>
            </w:tcBorders>
          </w:tcPr>
          <w:p w:rsidR="00ED27D4" w:rsidRPr="00215042" w:rsidRDefault="00ED27D4" w:rsidP="00975869">
            <w:pPr>
              <w:pStyle w:val="2"/>
              <w:rPr>
                <w:lang w:val="uk-UA"/>
              </w:rPr>
            </w:pPr>
            <w:r w:rsidRPr="00215042">
              <w:rPr>
                <w:lang w:val="uk-UA"/>
              </w:rPr>
              <w:t>На начало года</w:t>
            </w:r>
          </w:p>
        </w:tc>
        <w:tc>
          <w:tcPr>
            <w:tcW w:w="1080" w:type="dxa"/>
            <w:tcBorders>
              <w:top w:val="single" w:sz="4" w:space="0" w:color="auto"/>
              <w:left w:val="single" w:sz="6" w:space="0" w:color="000000"/>
              <w:bottom w:val="single" w:sz="6" w:space="0" w:color="000000"/>
              <w:right w:val="single" w:sz="6" w:space="0" w:color="000000"/>
            </w:tcBorders>
          </w:tcPr>
          <w:p w:rsidR="00ED27D4" w:rsidRPr="00215042" w:rsidRDefault="00ED27D4" w:rsidP="00975869">
            <w:pPr>
              <w:pStyle w:val="2"/>
              <w:rPr>
                <w:lang w:val="uk-UA"/>
              </w:rPr>
            </w:pPr>
            <w:r w:rsidRPr="00215042">
              <w:rPr>
                <w:lang w:val="uk-UA"/>
              </w:rPr>
              <w:t xml:space="preserve">На конец года </w:t>
            </w:r>
          </w:p>
        </w:tc>
        <w:tc>
          <w:tcPr>
            <w:tcW w:w="1800" w:type="dxa"/>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c>
          <w:tcPr>
            <w:tcW w:w="1080" w:type="dxa"/>
            <w:vMerge/>
            <w:tcBorders>
              <w:left w:val="single" w:sz="6" w:space="0" w:color="000000"/>
              <w:bottom w:val="single" w:sz="6" w:space="0" w:color="000000"/>
              <w:right w:val="single" w:sz="6" w:space="0" w:color="000000"/>
            </w:tcBorders>
            <w:shd w:val="clear" w:color="auto" w:fill="DDDDDD"/>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95"/>
        </w:trPr>
        <w:tc>
          <w:tcPr>
            <w:tcW w:w="2160" w:type="dxa"/>
          </w:tcPr>
          <w:p w:rsidR="00ED27D4" w:rsidRPr="00215042" w:rsidRDefault="00ED27D4" w:rsidP="00975869">
            <w:pPr>
              <w:pStyle w:val="2"/>
            </w:pPr>
            <w:r w:rsidRPr="00215042">
              <w:rPr>
                <w:lang w:val="en-US"/>
              </w:rPr>
              <w:t>III</w:t>
            </w:r>
            <w:r w:rsidRPr="00215042">
              <w:t xml:space="preserve"> Долгосрочные обязательства:</w:t>
            </w:r>
          </w:p>
          <w:p w:rsidR="00ED27D4" w:rsidRPr="00215042" w:rsidRDefault="00ED27D4" w:rsidP="00975869">
            <w:pPr>
              <w:pStyle w:val="2"/>
            </w:pPr>
            <w:r w:rsidRPr="00215042">
              <w:t>1. Отсроченные налоговые обязательства</w:t>
            </w:r>
          </w:p>
        </w:tc>
        <w:tc>
          <w:tcPr>
            <w:tcW w:w="1080" w:type="dxa"/>
            <w:vAlign w:val="bottom"/>
          </w:tcPr>
          <w:p w:rsidR="00ED27D4" w:rsidRPr="00215042" w:rsidRDefault="00ED27D4" w:rsidP="00975869">
            <w:pPr>
              <w:pStyle w:val="2"/>
            </w:pPr>
            <w:r w:rsidRPr="00215042">
              <w:t>1 528,5</w:t>
            </w:r>
          </w:p>
        </w:tc>
        <w:tc>
          <w:tcPr>
            <w:tcW w:w="1079" w:type="dxa"/>
            <w:vAlign w:val="bottom"/>
          </w:tcPr>
          <w:p w:rsidR="00ED27D4" w:rsidRPr="00215042" w:rsidRDefault="00ED27D4" w:rsidP="00975869">
            <w:pPr>
              <w:pStyle w:val="2"/>
            </w:pPr>
            <w:r w:rsidRPr="00215042">
              <w:t>1 730,6</w:t>
            </w:r>
          </w:p>
        </w:tc>
        <w:tc>
          <w:tcPr>
            <w:tcW w:w="1081" w:type="dxa"/>
            <w:vAlign w:val="bottom"/>
          </w:tcPr>
          <w:p w:rsidR="00ED27D4" w:rsidRPr="00215042" w:rsidRDefault="00ED27D4" w:rsidP="00975869">
            <w:pPr>
              <w:pStyle w:val="2"/>
            </w:pPr>
            <w:r w:rsidRPr="00215042">
              <w:t>3,04</w:t>
            </w:r>
          </w:p>
        </w:tc>
        <w:tc>
          <w:tcPr>
            <w:tcW w:w="1080" w:type="dxa"/>
            <w:vAlign w:val="bottom"/>
          </w:tcPr>
          <w:p w:rsidR="00ED27D4" w:rsidRPr="00215042" w:rsidRDefault="00ED27D4" w:rsidP="00975869">
            <w:pPr>
              <w:pStyle w:val="2"/>
            </w:pPr>
            <w:r w:rsidRPr="00215042">
              <w:t>2,5</w:t>
            </w:r>
          </w:p>
        </w:tc>
        <w:tc>
          <w:tcPr>
            <w:tcW w:w="1800" w:type="dxa"/>
            <w:vAlign w:val="bottom"/>
          </w:tcPr>
          <w:p w:rsidR="00ED27D4" w:rsidRPr="00215042" w:rsidRDefault="00ED27D4" w:rsidP="00975869">
            <w:pPr>
              <w:pStyle w:val="2"/>
            </w:pPr>
            <w:r w:rsidRPr="00215042">
              <w:t>-0,54</w:t>
            </w:r>
          </w:p>
        </w:tc>
        <w:tc>
          <w:tcPr>
            <w:tcW w:w="1080" w:type="dxa"/>
            <w:vAlign w:val="bottom"/>
          </w:tcPr>
          <w:p w:rsidR="00ED27D4" w:rsidRPr="00215042" w:rsidRDefault="00ED27D4" w:rsidP="00975869">
            <w:pPr>
              <w:pStyle w:val="2"/>
            </w:pPr>
            <w:r w:rsidRPr="00215042">
              <w:t>13,22</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8"/>
        </w:trPr>
        <w:tc>
          <w:tcPr>
            <w:tcW w:w="2160" w:type="dxa"/>
            <w:vAlign w:val="center"/>
          </w:tcPr>
          <w:p w:rsidR="00ED27D4" w:rsidRPr="00215042" w:rsidRDefault="00ED27D4" w:rsidP="00975869">
            <w:pPr>
              <w:pStyle w:val="2"/>
              <w:rPr>
                <w:lang w:val="en-US"/>
              </w:rPr>
            </w:pPr>
            <w:r w:rsidRPr="00215042">
              <w:t xml:space="preserve">Итого раздел </w:t>
            </w:r>
            <w:r w:rsidRPr="00215042">
              <w:rPr>
                <w:lang w:val="en-US"/>
              </w:rPr>
              <w:t>III</w:t>
            </w:r>
          </w:p>
        </w:tc>
        <w:tc>
          <w:tcPr>
            <w:tcW w:w="1080" w:type="dxa"/>
            <w:vAlign w:val="center"/>
          </w:tcPr>
          <w:p w:rsidR="00ED27D4" w:rsidRPr="0090578B" w:rsidRDefault="00ED27D4" w:rsidP="00975869">
            <w:pPr>
              <w:pStyle w:val="2"/>
            </w:pPr>
            <w:r w:rsidRPr="0090578B">
              <w:rPr>
                <w:rStyle w:val="a7"/>
                <w:b w:val="0"/>
              </w:rPr>
              <w:t>1 528,5</w:t>
            </w:r>
          </w:p>
        </w:tc>
        <w:tc>
          <w:tcPr>
            <w:tcW w:w="1079" w:type="dxa"/>
            <w:vAlign w:val="center"/>
          </w:tcPr>
          <w:p w:rsidR="00ED27D4" w:rsidRPr="0090578B" w:rsidRDefault="00ED27D4" w:rsidP="00975869">
            <w:pPr>
              <w:pStyle w:val="2"/>
            </w:pPr>
            <w:r w:rsidRPr="0090578B">
              <w:rPr>
                <w:rStyle w:val="a7"/>
                <w:b w:val="0"/>
              </w:rPr>
              <w:t>1 730,6</w:t>
            </w:r>
          </w:p>
        </w:tc>
        <w:tc>
          <w:tcPr>
            <w:tcW w:w="1081" w:type="dxa"/>
            <w:vAlign w:val="center"/>
          </w:tcPr>
          <w:p w:rsidR="00ED27D4" w:rsidRPr="0090578B" w:rsidRDefault="00ED27D4" w:rsidP="00975869">
            <w:pPr>
              <w:pStyle w:val="2"/>
            </w:pPr>
            <w:r w:rsidRPr="0090578B">
              <w:t>3,04</w:t>
            </w:r>
          </w:p>
        </w:tc>
        <w:tc>
          <w:tcPr>
            <w:tcW w:w="1080" w:type="dxa"/>
            <w:vAlign w:val="center"/>
          </w:tcPr>
          <w:p w:rsidR="00ED27D4" w:rsidRPr="00215042" w:rsidRDefault="00ED27D4" w:rsidP="00975869">
            <w:pPr>
              <w:pStyle w:val="2"/>
            </w:pPr>
            <w:r w:rsidRPr="00215042">
              <w:t>2,5</w:t>
            </w:r>
          </w:p>
        </w:tc>
        <w:tc>
          <w:tcPr>
            <w:tcW w:w="1800" w:type="dxa"/>
            <w:vAlign w:val="center"/>
          </w:tcPr>
          <w:p w:rsidR="00ED27D4" w:rsidRPr="00215042" w:rsidRDefault="00ED27D4" w:rsidP="00975869">
            <w:pPr>
              <w:pStyle w:val="2"/>
            </w:pPr>
            <w:r w:rsidRPr="00215042">
              <w:t>-0,54</w:t>
            </w:r>
          </w:p>
        </w:tc>
        <w:tc>
          <w:tcPr>
            <w:tcW w:w="1080" w:type="dxa"/>
            <w:vAlign w:val="center"/>
          </w:tcPr>
          <w:p w:rsidR="00ED27D4" w:rsidRPr="00215042" w:rsidRDefault="00ED27D4" w:rsidP="00975869">
            <w:pPr>
              <w:pStyle w:val="2"/>
            </w:pPr>
            <w:r w:rsidRPr="00215042">
              <w:t>13,22</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66"/>
        </w:trPr>
        <w:tc>
          <w:tcPr>
            <w:tcW w:w="2160" w:type="dxa"/>
          </w:tcPr>
          <w:p w:rsidR="00ED27D4" w:rsidRPr="00215042" w:rsidRDefault="00ED27D4" w:rsidP="00975869">
            <w:pPr>
              <w:pStyle w:val="2"/>
            </w:pPr>
            <w:r w:rsidRPr="00215042">
              <w:rPr>
                <w:lang w:val="en-US"/>
              </w:rPr>
              <w:t>IV</w:t>
            </w:r>
            <w:r w:rsidRPr="00215042">
              <w:t xml:space="preserve"> Текущие обязательства:</w:t>
            </w:r>
          </w:p>
        </w:tc>
        <w:tc>
          <w:tcPr>
            <w:tcW w:w="1080" w:type="dxa"/>
          </w:tcPr>
          <w:p w:rsidR="00ED27D4" w:rsidRPr="00215042" w:rsidRDefault="00ED27D4" w:rsidP="00975869">
            <w:pPr>
              <w:pStyle w:val="2"/>
            </w:pPr>
          </w:p>
        </w:tc>
        <w:tc>
          <w:tcPr>
            <w:tcW w:w="1079" w:type="dxa"/>
          </w:tcPr>
          <w:p w:rsidR="00ED27D4" w:rsidRPr="00215042" w:rsidRDefault="00ED27D4" w:rsidP="00975869">
            <w:pPr>
              <w:pStyle w:val="2"/>
            </w:pPr>
          </w:p>
        </w:tc>
        <w:tc>
          <w:tcPr>
            <w:tcW w:w="1081" w:type="dxa"/>
          </w:tcPr>
          <w:p w:rsidR="00ED27D4" w:rsidRPr="00215042" w:rsidRDefault="00ED27D4" w:rsidP="00975869">
            <w:pPr>
              <w:pStyle w:val="2"/>
            </w:pPr>
          </w:p>
        </w:tc>
        <w:tc>
          <w:tcPr>
            <w:tcW w:w="1080" w:type="dxa"/>
          </w:tcPr>
          <w:p w:rsidR="00ED27D4" w:rsidRPr="00215042" w:rsidRDefault="00ED27D4" w:rsidP="00975869">
            <w:pPr>
              <w:pStyle w:val="2"/>
            </w:pPr>
          </w:p>
        </w:tc>
        <w:tc>
          <w:tcPr>
            <w:tcW w:w="1800" w:type="dxa"/>
          </w:tcPr>
          <w:p w:rsidR="00ED27D4" w:rsidRPr="00215042" w:rsidRDefault="00ED27D4" w:rsidP="00975869">
            <w:pPr>
              <w:pStyle w:val="2"/>
            </w:pPr>
          </w:p>
        </w:tc>
        <w:tc>
          <w:tcPr>
            <w:tcW w:w="1080" w:type="dxa"/>
          </w:tcPr>
          <w:p w:rsidR="00ED27D4" w:rsidRPr="00215042" w:rsidRDefault="00ED27D4" w:rsidP="00975869">
            <w:pPr>
              <w:pStyle w:val="2"/>
            </w:pP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525"/>
        </w:trPr>
        <w:tc>
          <w:tcPr>
            <w:tcW w:w="2160" w:type="dxa"/>
            <w:vAlign w:val="center"/>
          </w:tcPr>
          <w:p w:rsidR="00ED27D4" w:rsidRPr="00215042" w:rsidRDefault="00ED27D4" w:rsidP="00975869">
            <w:pPr>
              <w:pStyle w:val="2"/>
            </w:pPr>
            <w:r w:rsidRPr="00215042">
              <w:t>1. Векселя выданные</w:t>
            </w:r>
          </w:p>
        </w:tc>
        <w:tc>
          <w:tcPr>
            <w:tcW w:w="1080" w:type="dxa"/>
            <w:vAlign w:val="center"/>
          </w:tcPr>
          <w:p w:rsidR="00ED27D4" w:rsidRPr="00215042" w:rsidRDefault="00ED27D4" w:rsidP="00975869">
            <w:pPr>
              <w:pStyle w:val="2"/>
            </w:pPr>
            <w:r w:rsidRPr="00215042">
              <w:t>0</w:t>
            </w:r>
          </w:p>
        </w:tc>
        <w:tc>
          <w:tcPr>
            <w:tcW w:w="1079" w:type="dxa"/>
            <w:vAlign w:val="center"/>
          </w:tcPr>
          <w:p w:rsidR="00ED27D4" w:rsidRPr="00215042" w:rsidRDefault="00ED27D4" w:rsidP="00975869">
            <w:pPr>
              <w:pStyle w:val="2"/>
            </w:pPr>
            <w:r w:rsidRPr="00215042">
              <w:t>658</w:t>
            </w:r>
          </w:p>
        </w:tc>
        <w:tc>
          <w:tcPr>
            <w:tcW w:w="1081" w:type="dxa"/>
            <w:vAlign w:val="center"/>
          </w:tcPr>
          <w:p w:rsidR="00ED27D4" w:rsidRPr="00215042" w:rsidRDefault="00ED27D4" w:rsidP="00975869">
            <w:pPr>
              <w:pStyle w:val="2"/>
            </w:pPr>
            <w:r w:rsidRPr="00215042">
              <w:t>0</w:t>
            </w:r>
          </w:p>
        </w:tc>
        <w:tc>
          <w:tcPr>
            <w:tcW w:w="1080" w:type="dxa"/>
            <w:vAlign w:val="center"/>
          </w:tcPr>
          <w:p w:rsidR="00ED27D4" w:rsidRPr="00215042" w:rsidRDefault="00ED27D4" w:rsidP="00975869">
            <w:pPr>
              <w:pStyle w:val="2"/>
            </w:pPr>
            <w:r w:rsidRPr="00215042">
              <w:t>0,96</w:t>
            </w:r>
          </w:p>
        </w:tc>
        <w:tc>
          <w:tcPr>
            <w:tcW w:w="1800" w:type="dxa"/>
            <w:vAlign w:val="center"/>
          </w:tcPr>
          <w:p w:rsidR="00ED27D4" w:rsidRPr="00215042" w:rsidRDefault="00ED27D4" w:rsidP="00975869">
            <w:pPr>
              <w:pStyle w:val="2"/>
            </w:pPr>
            <w:r w:rsidRPr="00215042">
              <w:t>0,96</w:t>
            </w:r>
          </w:p>
        </w:tc>
        <w:tc>
          <w:tcPr>
            <w:tcW w:w="1080" w:type="dxa"/>
            <w:vAlign w:val="center"/>
          </w:tcPr>
          <w:p w:rsidR="00ED27D4" w:rsidRPr="00215042" w:rsidRDefault="00ED27D4" w:rsidP="00975869">
            <w:pPr>
              <w:pStyle w:val="2"/>
            </w:pPr>
            <w:r w:rsidRPr="00215042">
              <w:t>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215"/>
        </w:trPr>
        <w:tc>
          <w:tcPr>
            <w:tcW w:w="2160" w:type="dxa"/>
          </w:tcPr>
          <w:p w:rsidR="00ED27D4" w:rsidRPr="00215042" w:rsidRDefault="00ED27D4" w:rsidP="00975869">
            <w:pPr>
              <w:pStyle w:val="2"/>
            </w:pPr>
            <w:r w:rsidRPr="00215042">
              <w:t>2. Кредиторская задолженность за товары, работы, услуги</w:t>
            </w:r>
          </w:p>
        </w:tc>
        <w:tc>
          <w:tcPr>
            <w:tcW w:w="1080" w:type="dxa"/>
            <w:vAlign w:val="center"/>
          </w:tcPr>
          <w:p w:rsidR="00ED27D4" w:rsidRPr="00215042" w:rsidRDefault="00ED27D4" w:rsidP="00975869">
            <w:pPr>
              <w:pStyle w:val="2"/>
            </w:pPr>
            <w:r w:rsidRPr="00215042">
              <w:t>8 031,7</w:t>
            </w:r>
          </w:p>
        </w:tc>
        <w:tc>
          <w:tcPr>
            <w:tcW w:w="1079" w:type="dxa"/>
            <w:vAlign w:val="center"/>
          </w:tcPr>
          <w:p w:rsidR="00ED27D4" w:rsidRPr="00215042" w:rsidRDefault="00ED27D4" w:rsidP="00975869">
            <w:pPr>
              <w:pStyle w:val="2"/>
            </w:pPr>
            <w:r w:rsidRPr="00215042">
              <w:t>23 915</w:t>
            </w:r>
          </w:p>
        </w:tc>
        <w:tc>
          <w:tcPr>
            <w:tcW w:w="1081" w:type="dxa"/>
            <w:vAlign w:val="center"/>
          </w:tcPr>
          <w:p w:rsidR="00ED27D4" w:rsidRPr="00215042" w:rsidRDefault="00ED27D4" w:rsidP="00975869">
            <w:pPr>
              <w:pStyle w:val="2"/>
            </w:pPr>
            <w:r w:rsidRPr="00215042">
              <w:t>16</w:t>
            </w:r>
          </w:p>
        </w:tc>
        <w:tc>
          <w:tcPr>
            <w:tcW w:w="1080" w:type="dxa"/>
            <w:vAlign w:val="center"/>
          </w:tcPr>
          <w:p w:rsidR="00ED27D4" w:rsidRPr="00215042" w:rsidRDefault="00ED27D4" w:rsidP="00975869">
            <w:pPr>
              <w:pStyle w:val="2"/>
            </w:pPr>
            <w:r w:rsidRPr="00215042">
              <w:t>34,9</w:t>
            </w:r>
          </w:p>
        </w:tc>
        <w:tc>
          <w:tcPr>
            <w:tcW w:w="1800" w:type="dxa"/>
            <w:vAlign w:val="center"/>
          </w:tcPr>
          <w:p w:rsidR="00ED27D4" w:rsidRPr="00215042" w:rsidRDefault="00ED27D4" w:rsidP="00975869">
            <w:pPr>
              <w:pStyle w:val="2"/>
            </w:pPr>
            <w:r w:rsidRPr="00215042">
              <w:t>18,9</w:t>
            </w:r>
          </w:p>
        </w:tc>
        <w:tc>
          <w:tcPr>
            <w:tcW w:w="1080" w:type="dxa"/>
            <w:vAlign w:val="center"/>
          </w:tcPr>
          <w:p w:rsidR="00ED27D4" w:rsidRPr="00215042" w:rsidRDefault="00ED27D4" w:rsidP="00975869">
            <w:pPr>
              <w:pStyle w:val="2"/>
            </w:pPr>
            <w:r w:rsidRPr="00215042">
              <w:t>197,76</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380"/>
        </w:trPr>
        <w:tc>
          <w:tcPr>
            <w:tcW w:w="2160" w:type="dxa"/>
          </w:tcPr>
          <w:p w:rsidR="00ED27D4" w:rsidRPr="00215042" w:rsidRDefault="00ED27D4" w:rsidP="00975869">
            <w:pPr>
              <w:pStyle w:val="2"/>
            </w:pPr>
            <w:r w:rsidRPr="00215042">
              <w:t>3. Текущие обязательства по расчетам:</w:t>
            </w:r>
          </w:p>
          <w:p w:rsidR="00ED27D4" w:rsidRPr="00215042" w:rsidRDefault="00ED27D4" w:rsidP="00975869">
            <w:pPr>
              <w:pStyle w:val="2"/>
            </w:pPr>
            <w:r w:rsidRPr="00215042">
              <w:t>с полученных авансов</w:t>
            </w:r>
          </w:p>
        </w:tc>
        <w:tc>
          <w:tcPr>
            <w:tcW w:w="1080" w:type="dxa"/>
            <w:vAlign w:val="bottom"/>
          </w:tcPr>
          <w:p w:rsidR="00ED27D4" w:rsidRPr="00215042" w:rsidRDefault="00ED27D4" w:rsidP="00975869">
            <w:pPr>
              <w:pStyle w:val="2"/>
            </w:pPr>
            <w:r w:rsidRPr="00215042">
              <w:t>98,9</w:t>
            </w:r>
          </w:p>
        </w:tc>
        <w:tc>
          <w:tcPr>
            <w:tcW w:w="1079" w:type="dxa"/>
            <w:vAlign w:val="bottom"/>
          </w:tcPr>
          <w:p w:rsidR="00ED27D4" w:rsidRPr="00215042" w:rsidRDefault="00ED27D4" w:rsidP="00975869">
            <w:pPr>
              <w:pStyle w:val="2"/>
            </w:pPr>
            <w:r w:rsidRPr="00215042">
              <w:t>197,6</w:t>
            </w:r>
          </w:p>
        </w:tc>
        <w:tc>
          <w:tcPr>
            <w:tcW w:w="1081" w:type="dxa"/>
            <w:vAlign w:val="bottom"/>
          </w:tcPr>
          <w:p w:rsidR="00ED27D4" w:rsidRPr="00215042" w:rsidRDefault="00ED27D4" w:rsidP="00975869">
            <w:pPr>
              <w:pStyle w:val="2"/>
            </w:pPr>
            <w:r w:rsidRPr="00215042">
              <w:t>0,2</w:t>
            </w:r>
          </w:p>
        </w:tc>
        <w:tc>
          <w:tcPr>
            <w:tcW w:w="1080" w:type="dxa"/>
            <w:vAlign w:val="bottom"/>
          </w:tcPr>
          <w:p w:rsidR="00ED27D4" w:rsidRPr="00215042" w:rsidRDefault="00ED27D4" w:rsidP="00975869">
            <w:pPr>
              <w:pStyle w:val="2"/>
            </w:pPr>
            <w:r w:rsidRPr="00215042">
              <w:t>0,29</w:t>
            </w:r>
          </w:p>
        </w:tc>
        <w:tc>
          <w:tcPr>
            <w:tcW w:w="1800" w:type="dxa"/>
            <w:vAlign w:val="bottom"/>
          </w:tcPr>
          <w:p w:rsidR="00ED27D4" w:rsidRPr="00215042" w:rsidRDefault="00ED27D4" w:rsidP="00975869">
            <w:pPr>
              <w:pStyle w:val="2"/>
            </w:pPr>
            <w:r w:rsidRPr="00215042">
              <w:t>0,09</w:t>
            </w:r>
          </w:p>
        </w:tc>
        <w:tc>
          <w:tcPr>
            <w:tcW w:w="1080" w:type="dxa"/>
            <w:vAlign w:val="bottom"/>
          </w:tcPr>
          <w:p w:rsidR="00ED27D4" w:rsidRPr="00215042" w:rsidRDefault="00ED27D4" w:rsidP="00975869">
            <w:pPr>
              <w:pStyle w:val="2"/>
            </w:pPr>
            <w:r w:rsidRPr="00215042">
              <w:t>99,2</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40"/>
        </w:trPr>
        <w:tc>
          <w:tcPr>
            <w:tcW w:w="2160" w:type="dxa"/>
          </w:tcPr>
          <w:p w:rsidR="00ED27D4" w:rsidRPr="00215042" w:rsidRDefault="00ED27D4" w:rsidP="00975869">
            <w:pPr>
              <w:pStyle w:val="2"/>
            </w:pPr>
            <w:r w:rsidRPr="00215042">
              <w:t>с бюджетом</w:t>
            </w:r>
          </w:p>
        </w:tc>
        <w:tc>
          <w:tcPr>
            <w:tcW w:w="1080" w:type="dxa"/>
            <w:vAlign w:val="center"/>
          </w:tcPr>
          <w:p w:rsidR="00ED27D4" w:rsidRPr="00215042" w:rsidRDefault="00ED27D4" w:rsidP="00975869">
            <w:pPr>
              <w:pStyle w:val="2"/>
            </w:pPr>
            <w:r w:rsidRPr="00215042">
              <w:t>228,8</w:t>
            </w:r>
          </w:p>
        </w:tc>
        <w:tc>
          <w:tcPr>
            <w:tcW w:w="1079" w:type="dxa"/>
            <w:vAlign w:val="center"/>
          </w:tcPr>
          <w:p w:rsidR="00ED27D4" w:rsidRPr="00215042" w:rsidRDefault="00ED27D4" w:rsidP="00975869">
            <w:pPr>
              <w:pStyle w:val="2"/>
            </w:pPr>
            <w:r w:rsidRPr="00215042">
              <w:t>0,6</w:t>
            </w:r>
          </w:p>
        </w:tc>
        <w:tc>
          <w:tcPr>
            <w:tcW w:w="1081" w:type="dxa"/>
            <w:vAlign w:val="center"/>
          </w:tcPr>
          <w:p w:rsidR="00ED27D4" w:rsidRPr="00215042" w:rsidRDefault="00ED27D4" w:rsidP="00975869">
            <w:pPr>
              <w:pStyle w:val="2"/>
            </w:pPr>
            <w:r w:rsidRPr="00215042">
              <w:t>0,45</w:t>
            </w:r>
          </w:p>
        </w:tc>
        <w:tc>
          <w:tcPr>
            <w:tcW w:w="1080" w:type="dxa"/>
            <w:vAlign w:val="center"/>
          </w:tcPr>
          <w:p w:rsidR="00ED27D4" w:rsidRPr="00215042" w:rsidRDefault="00ED27D4" w:rsidP="00975869">
            <w:pPr>
              <w:pStyle w:val="2"/>
            </w:pPr>
            <w:r w:rsidRPr="00215042">
              <w:t>0,0009</w:t>
            </w:r>
          </w:p>
        </w:tc>
        <w:tc>
          <w:tcPr>
            <w:tcW w:w="1800" w:type="dxa"/>
            <w:vAlign w:val="center"/>
          </w:tcPr>
          <w:p w:rsidR="00ED27D4" w:rsidRPr="00215042" w:rsidRDefault="00ED27D4" w:rsidP="00975869">
            <w:pPr>
              <w:pStyle w:val="2"/>
            </w:pPr>
            <w:r w:rsidRPr="00215042">
              <w:t>-0,45</w:t>
            </w:r>
          </w:p>
        </w:tc>
        <w:tc>
          <w:tcPr>
            <w:tcW w:w="1080" w:type="dxa"/>
            <w:vAlign w:val="center"/>
          </w:tcPr>
          <w:p w:rsidR="00ED27D4" w:rsidRPr="00215042" w:rsidRDefault="00ED27D4" w:rsidP="00975869">
            <w:pPr>
              <w:pStyle w:val="2"/>
            </w:pPr>
            <w:r w:rsidRPr="00215042">
              <w:t>99,7</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2"/>
        </w:trPr>
        <w:tc>
          <w:tcPr>
            <w:tcW w:w="2160" w:type="dxa"/>
          </w:tcPr>
          <w:p w:rsidR="00ED27D4" w:rsidRPr="00215042" w:rsidRDefault="00ED27D4" w:rsidP="00975869">
            <w:pPr>
              <w:pStyle w:val="2"/>
            </w:pPr>
            <w:r w:rsidRPr="00215042">
              <w:t>с участниками</w:t>
            </w:r>
          </w:p>
        </w:tc>
        <w:tc>
          <w:tcPr>
            <w:tcW w:w="1080" w:type="dxa"/>
            <w:vAlign w:val="center"/>
          </w:tcPr>
          <w:p w:rsidR="00ED27D4" w:rsidRPr="00215042" w:rsidRDefault="00ED27D4" w:rsidP="00975869">
            <w:pPr>
              <w:pStyle w:val="2"/>
            </w:pPr>
            <w:r w:rsidRPr="00215042">
              <w:t>3 069,5</w:t>
            </w:r>
          </w:p>
        </w:tc>
        <w:tc>
          <w:tcPr>
            <w:tcW w:w="1079" w:type="dxa"/>
            <w:vAlign w:val="center"/>
          </w:tcPr>
          <w:p w:rsidR="00ED27D4" w:rsidRPr="00215042" w:rsidRDefault="00ED27D4" w:rsidP="00975869">
            <w:pPr>
              <w:pStyle w:val="2"/>
            </w:pPr>
            <w:r w:rsidRPr="00215042">
              <w:t>3 069,5</w:t>
            </w:r>
          </w:p>
        </w:tc>
        <w:tc>
          <w:tcPr>
            <w:tcW w:w="1081" w:type="dxa"/>
            <w:vAlign w:val="center"/>
          </w:tcPr>
          <w:p w:rsidR="00ED27D4" w:rsidRPr="00215042" w:rsidRDefault="00ED27D4" w:rsidP="00975869">
            <w:pPr>
              <w:pStyle w:val="2"/>
            </w:pPr>
            <w:r w:rsidRPr="00215042">
              <w:t>6,1</w:t>
            </w:r>
          </w:p>
        </w:tc>
        <w:tc>
          <w:tcPr>
            <w:tcW w:w="1080" w:type="dxa"/>
            <w:vAlign w:val="center"/>
          </w:tcPr>
          <w:p w:rsidR="00ED27D4" w:rsidRPr="00215042" w:rsidRDefault="00ED27D4" w:rsidP="00975869">
            <w:pPr>
              <w:pStyle w:val="2"/>
            </w:pPr>
            <w:r w:rsidRPr="00215042">
              <w:t>4,47</w:t>
            </w:r>
          </w:p>
        </w:tc>
        <w:tc>
          <w:tcPr>
            <w:tcW w:w="1800" w:type="dxa"/>
            <w:vAlign w:val="center"/>
          </w:tcPr>
          <w:p w:rsidR="00ED27D4" w:rsidRPr="00215042" w:rsidRDefault="00ED27D4" w:rsidP="00975869">
            <w:pPr>
              <w:pStyle w:val="2"/>
            </w:pPr>
            <w:r w:rsidRPr="00215042">
              <w:t>-1,63</w:t>
            </w:r>
          </w:p>
        </w:tc>
        <w:tc>
          <w:tcPr>
            <w:tcW w:w="1080" w:type="dxa"/>
            <w:vAlign w:val="center"/>
          </w:tcPr>
          <w:p w:rsidR="00ED27D4" w:rsidRPr="00215042" w:rsidRDefault="00ED27D4" w:rsidP="00975869">
            <w:pPr>
              <w:pStyle w:val="2"/>
            </w:pPr>
            <w:r w:rsidRPr="00215042">
              <w:t>0</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40"/>
        </w:trPr>
        <w:tc>
          <w:tcPr>
            <w:tcW w:w="2160" w:type="dxa"/>
            <w:vAlign w:val="center"/>
          </w:tcPr>
          <w:p w:rsidR="00ED27D4" w:rsidRPr="00215042" w:rsidRDefault="00ED27D4" w:rsidP="00975869">
            <w:pPr>
              <w:pStyle w:val="2"/>
            </w:pPr>
            <w:r w:rsidRPr="00215042">
              <w:t xml:space="preserve">4. Другие текущие обязательства </w:t>
            </w:r>
          </w:p>
        </w:tc>
        <w:tc>
          <w:tcPr>
            <w:tcW w:w="1080" w:type="dxa"/>
            <w:vAlign w:val="center"/>
          </w:tcPr>
          <w:p w:rsidR="00ED27D4" w:rsidRPr="00215042" w:rsidRDefault="00ED27D4" w:rsidP="00975869">
            <w:pPr>
              <w:pStyle w:val="2"/>
            </w:pPr>
            <w:r w:rsidRPr="00215042">
              <w:t>2,2</w:t>
            </w:r>
          </w:p>
        </w:tc>
        <w:tc>
          <w:tcPr>
            <w:tcW w:w="1079" w:type="dxa"/>
            <w:vAlign w:val="center"/>
          </w:tcPr>
          <w:p w:rsidR="00ED27D4" w:rsidRPr="00215042" w:rsidRDefault="00ED27D4" w:rsidP="00975869">
            <w:pPr>
              <w:pStyle w:val="2"/>
            </w:pPr>
            <w:r w:rsidRPr="00215042">
              <w:t>24</w:t>
            </w:r>
          </w:p>
        </w:tc>
        <w:tc>
          <w:tcPr>
            <w:tcW w:w="1081" w:type="dxa"/>
            <w:vAlign w:val="center"/>
          </w:tcPr>
          <w:p w:rsidR="00ED27D4" w:rsidRPr="00215042" w:rsidRDefault="00ED27D4" w:rsidP="00975869">
            <w:pPr>
              <w:pStyle w:val="2"/>
            </w:pPr>
            <w:r w:rsidRPr="00215042">
              <w:t>0,004</w:t>
            </w:r>
          </w:p>
        </w:tc>
        <w:tc>
          <w:tcPr>
            <w:tcW w:w="1080" w:type="dxa"/>
            <w:vAlign w:val="center"/>
          </w:tcPr>
          <w:p w:rsidR="00ED27D4" w:rsidRPr="00215042" w:rsidRDefault="00ED27D4" w:rsidP="00975869">
            <w:pPr>
              <w:pStyle w:val="2"/>
            </w:pPr>
            <w:r w:rsidRPr="00215042">
              <w:t>0,03</w:t>
            </w:r>
          </w:p>
        </w:tc>
        <w:tc>
          <w:tcPr>
            <w:tcW w:w="1800" w:type="dxa"/>
            <w:vAlign w:val="center"/>
          </w:tcPr>
          <w:p w:rsidR="00ED27D4" w:rsidRPr="00215042" w:rsidRDefault="00ED27D4" w:rsidP="00975869">
            <w:pPr>
              <w:pStyle w:val="2"/>
            </w:pPr>
            <w:r w:rsidRPr="00215042">
              <w:t>0,026</w:t>
            </w:r>
          </w:p>
        </w:tc>
        <w:tc>
          <w:tcPr>
            <w:tcW w:w="1080" w:type="dxa"/>
            <w:vAlign w:val="center"/>
          </w:tcPr>
          <w:p w:rsidR="00ED27D4" w:rsidRPr="00215042" w:rsidRDefault="00ED27D4" w:rsidP="00975869">
            <w:pPr>
              <w:pStyle w:val="2"/>
            </w:pPr>
            <w:r w:rsidRPr="00215042">
              <w:t>990,9</w:t>
            </w:r>
          </w:p>
        </w:tc>
      </w:tr>
      <w:tr w:rsidR="00ED27D4" w:rsidRPr="0021504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60"/>
        </w:trPr>
        <w:tc>
          <w:tcPr>
            <w:tcW w:w="2160" w:type="dxa"/>
            <w:vAlign w:val="center"/>
          </w:tcPr>
          <w:p w:rsidR="00ED27D4" w:rsidRPr="00215042" w:rsidRDefault="00ED27D4" w:rsidP="00975869">
            <w:pPr>
              <w:pStyle w:val="2"/>
            </w:pPr>
            <w:r w:rsidRPr="00215042">
              <w:t xml:space="preserve">Итого раздел </w:t>
            </w:r>
            <w:r w:rsidRPr="00215042">
              <w:rPr>
                <w:lang w:val="en-US"/>
              </w:rPr>
              <w:t>IV</w:t>
            </w:r>
          </w:p>
        </w:tc>
        <w:tc>
          <w:tcPr>
            <w:tcW w:w="1080" w:type="dxa"/>
            <w:vAlign w:val="center"/>
          </w:tcPr>
          <w:p w:rsidR="00ED27D4" w:rsidRPr="00975869" w:rsidRDefault="00ED27D4" w:rsidP="00975869">
            <w:pPr>
              <w:pStyle w:val="2"/>
            </w:pPr>
            <w:r w:rsidRPr="00975869">
              <w:rPr>
                <w:rStyle w:val="a7"/>
                <w:b w:val="0"/>
              </w:rPr>
              <w:t>11 431,1</w:t>
            </w:r>
          </w:p>
        </w:tc>
        <w:tc>
          <w:tcPr>
            <w:tcW w:w="1080" w:type="dxa"/>
            <w:vAlign w:val="center"/>
          </w:tcPr>
          <w:p w:rsidR="00ED27D4" w:rsidRPr="00975869" w:rsidRDefault="00ED27D4" w:rsidP="00975869">
            <w:pPr>
              <w:pStyle w:val="2"/>
            </w:pPr>
            <w:r w:rsidRPr="00975869">
              <w:rPr>
                <w:rStyle w:val="a7"/>
                <w:b w:val="0"/>
              </w:rPr>
              <w:t>27 864,7</w:t>
            </w:r>
          </w:p>
        </w:tc>
        <w:tc>
          <w:tcPr>
            <w:tcW w:w="1080" w:type="dxa"/>
            <w:vAlign w:val="center"/>
          </w:tcPr>
          <w:p w:rsidR="00ED27D4" w:rsidRPr="00215042" w:rsidRDefault="00ED27D4" w:rsidP="00975869">
            <w:pPr>
              <w:pStyle w:val="2"/>
            </w:pPr>
            <w:r w:rsidRPr="00215042">
              <w:t>22,7</w:t>
            </w:r>
          </w:p>
        </w:tc>
        <w:tc>
          <w:tcPr>
            <w:tcW w:w="1080" w:type="dxa"/>
            <w:vAlign w:val="center"/>
          </w:tcPr>
          <w:p w:rsidR="00ED27D4" w:rsidRPr="00215042" w:rsidRDefault="00ED27D4" w:rsidP="00975869">
            <w:pPr>
              <w:pStyle w:val="2"/>
            </w:pPr>
            <w:r w:rsidRPr="00215042">
              <w:t>40,6</w:t>
            </w:r>
          </w:p>
        </w:tc>
        <w:tc>
          <w:tcPr>
            <w:tcW w:w="1800" w:type="dxa"/>
            <w:vAlign w:val="center"/>
          </w:tcPr>
          <w:p w:rsidR="00ED27D4" w:rsidRPr="00215042" w:rsidRDefault="00ED27D4" w:rsidP="00975869">
            <w:pPr>
              <w:pStyle w:val="2"/>
            </w:pPr>
            <w:r w:rsidRPr="00215042">
              <w:t>17,9</w:t>
            </w:r>
          </w:p>
        </w:tc>
        <w:tc>
          <w:tcPr>
            <w:tcW w:w="1080" w:type="dxa"/>
            <w:vAlign w:val="center"/>
          </w:tcPr>
          <w:p w:rsidR="00ED27D4" w:rsidRPr="00215042" w:rsidRDefault="00ED27D4" w:rsidP="00975869">
            <w:pPr>
              <w:pStyle w:val="2"/>
            </w:pPr>
            <w:r w:rsidRPr="00215042">
              <w:t>143,8</w:t>
            </w:r>
          </w:p>
        </w:tc>
      </w:tr>
    </w:tbl>
    <w:p w:rsidR="00ED27D4" w:rsidRPr="00215042" w:rsidRDefault="00ED27D4" w:rsidP="00215042">
      <w:pPr>
        <w:spacing w:line="360" w:lineRule="auto"/>
        <w:ind w:firstLine="709"/>
        <w:jc w:val="both"/>
        <w:rPr>
          <w:sz w:val="28"/>
        </w:rPr>
      </w:pPr>
    </w:p>
    <w:p w:rsidR="00ED27D4" w:rsidRPr="00215042" w:rsidRDefault="00975869" w:rsidP="00215042">
      <w:pPr>
        <w:spacing w:line="360" w:lineRule="auto"/>
        <w:ind w:firstLine="709"/>
        <w:jc w:val="both"/>
        <w:rPr>
          <w:sz w:val="28"/>
          <w:szCs w:val="28"/>
        </w:rPr>
      </w:pPr>
      <w:r>
        <w:rPr>
          <w:sz w:val="28"/>
          <w:szCs w:val="28"/>
        </w:rPr>
        <w:br w:type="page"/>
      </w:r>
      <w:r w:rsidR="00ED27D4" w:rsidRPr="00215042">
        <w:rPr>
          <w:sz w:val="28"/>
          <w:szCs w:val="28"/>
        </w:rPr>
        <w:t>Таблица 2.12 показывает, что структура долгосрочных обязательств в 2007 году составила 3,04% в начале года и 2,5% в конце года. Структура текущих обязательств составила 22,7% в начале года и 40,6% в конце года, что показывает рост текущих обязательств относительно итогу баланса. Это связано со значительным ростом кредиторской задолженности за товары, работы, услуги, за год она выросла с 16% до 34,9%. Текущие обязательства по расчетам с бюджетом сократились на 0,45%.</w:t>
      </w:r>
    </w:p>
    <w:p w:rsidR="00ED27D4" w:rsidRPr="00215042" w:rsidRDefault="00ED27D4" w:rsidP="00215042">
      <w:pPr>
        <w:spacing w:line="360" w:lineRule="auto"/>
        <w:ind w:firstLine="709"/>
        <w:jc w:val="both"/>
        <w:rPr>
          <w:sz w:val="28"/>
          <w:szCs w:val="28"/>
        </w:rPr>
      </w:pPr>
      <w:r w:rsidRPr="00215042">
        <w:rPr>
          <w:sz w:val="28"/>
          <w:szCs w:val="28"/>
        </w:rPr>
        <w:t>В общем, за 3 года, можно отметить, что наибольшие показатели наблюдаются в кредиторской задолженности за товары, работы, услуги. Это говорит о том, что предприятие является платежеспособным и способно погасить свои текущие обязательства.</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2.3 Анализ коэффициентов собственного и заемного капитала</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Анализ коэффициентов собственного и заемного капитала можно представить в таблице.</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 xml:space="preserve">Таблица 2.13 – Анализ коэффициентов собственного и заемного капитала ЗАО «Стирол Пак» за 3 года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0"/>
        <w:gridCol w:w="1080"/>
        <w:gridCol w:w="1080"/>
        <w:gridCol w:w="1080"/>
        <w:gridCol w:w="4043"/>
      </w:tblGrid>
      <w:tr w:rsidR="00ED27D4" w:rsidRPr="00215042">
        <w:trPr>
          <w:trHeight w:val="520"/>
        </w:trPr>
        <w:tc>
          <w:tcPr>
            <w:tcW w:w="2160" w:type="dxa"/>
            <w:vAlign w:val="center"/>
          </w:tcPr>
          <w:p w:rsidR="00ED27D4" w:rsidRPr="00215042" w:rsidRDefault="00ED27D4" w:rsidP="00975869">
            <w:pPr>
              <w:pStyle w:val="2"/>
            </w:pPr>
            <w:r w:rsidRPr="00215042">
              <w:t>Коэффициент</w:t>
            </w:r>
          </w:p>
        </w:tc>
        <w:tc>
          <w:tcPr>
            <w:tcW w:w="1080" w:type="dxa"/>
            <w:vAlign w:val="center"/>
          </w:tcPr>
          <w:p w:rsidR="00ED27D4" w:rsidRPr="00215042" w:rsidRDefault="00ED27D4" w:rsidP="00975869">
            <w:pPr>
              <w:pStyle w:val="2"/>
            </w:pPr>
            <w:r w:rsidRPr="00215042">
              <w:t>2005</w:t>
            </w:r>
          </w:p>
        </w:tc>
        <w:tc>
          <w:tcPr>
            <w:tcW w:w="1080" w:type="dxa"/>
            <w:vAlign w:val="center"/>
          </w:tcPr>
          <w:p w:rsidR="00ED27D4" w:rsidRPr="00215042" w:rsidRDefault="00ED27D4" w:rsidP="00975869">
            <w:pPr>
              <w:pStyle w:val="2"/>
            </w:pPr>
            <w:r w:rsidRPr="00215042">
              <w:t>2006</w:t>
            </w:r>
          </w:p>
        </w:tc>
        <w:tc>
          <w:tcPr>
            <w:tcW w:w="1080" w:type="dxa"/>
            <w:vAlign w:val="center"/>
          </w:tcPr>
          <w:p w:rsidR="00ED27D4" w:rsidRPr="00215042" w:rsidRDefault="00ED27D4" w:rsidP="00975869">
            <w:pPr>
              <w:pStyle w:val="2"/>
            </w:pPr>
            <w:r w:rsidRPr="00215042">
              <w:t>2007</w:t>
            </w:r>
          </w:p>
        </w:tc>
        <w:tc>
          <w:tcPr>
            <w:tcW w:w="4043" w:type="dxa"/>
            <w:vAlign w:val="center"/>
          </w:tcPr>
          <w:p w:rsidR="00ED27D4" w:rsidRPr="00215042" w:rsidRDefault="00ED27D4" w:rsidP="00975869">
            <w:pPr>
              <w:pStyle w:val="2"/>
              <w:rPr>
                <w:b/>
                <w:bCs/>
              </w:rPr>
            </w:pPr>
            <w:r w:rsidRPr="00215042">
              <w:rPr>
                <w:b/>
                <w:bCs/>
              </w:rPr>
              <w:t>Формула для расчета</w:t>
            </w:r>
          </w:p>
        </w:tc>
      </w:tr>
      <w:tr w:rsidR="00ED27D4" w:rsidRPr="00215042">
        <w:trPr>
          <w:trHeight w:val="528"/>
        </w:trPr>
        <w:tc>
          <w:tcPr>
            <w:tcW w:w="2160" w:type="dxa"/>
          </w:tcPr>
          <w:p w:rsidR="00ED27D4" w:rsidRPr="00215042" w:rsidRDefault="00ED27D4" w:rsidP="00975869">
            <w:pPr>
              <w:pStyle w:val="2"/>
            </w:pPr>
            <w:r w:rsidRPr="00215042">
              <w:t>1. Коэффициент автономии</w:t>
            </w:r>
          </w:p>
        </w:tc>
        <w:tc>
          <w:tcPr>
            <w:tcW w:w="1080" w:type="dxa"/>
            <w:vAlign w:val="center"/>
          </w:tcPr>
          <w:p w:rsidR="00ED27D4" w:rsidRPr="00215042" w:rsidRDefault="00ED27D4" w:rsidP="00975869">
            <w:pPr>
              <w:pStyle w:val="2"/>
            </w:pPr>
            <w:r w:rsidRPr="00215042">
              <w:t>0,75</w:t>
            </w:r>
          </w:p>
        </w:tc>
        <w:tc>
          <w:tcPr>
            <w:tcW w:w="1080" w:type="dxa"/>
            <w:vAlign w:val="center"/>
          </w:tcPr>
          <w:p w:rsidR="00ED27D4" w:rsidRPr="00215042" w:rsidRDefault="00ED27D4" w:rsidP="00975869">
            <w:pPr>
              <w:pStyle w:val="2"/>
            </w:pPr>
            <w:r w:rsidRPr="00215042">
              <w:t>0,74</w:t>
            </w:r>
          </w:p>
        </w:tc>
        <w:tc>
          <w:tcPr>
            <w:tcW w:w="1080" w:type="dxa"/>
            <w:vAlign w:val="center"/>
          </w:tcPr>
          <w:p w:rsidR="00ED27D4" w:rsidRPr="00215042" w:rsidRDefault="00ED27D4" w:rsidP="00975869">
            <w:pPr>
              <w:pStyle w:val="2"/>
            </w:pPr>
            <w:r w:rsidRPr="00215042">
              <w:t>0,56</w:t>
            </w:r>
          </w:p>
        </w:tc>
        <w:tc>
          <w:tcPr>
            <w:tcW w:w="4043" w:type="dxa"/>
            <w:vAlign w:val="center"/>
          </w:tcPr>
          <w:p w:rsidR="00ED27D4" w:rsidRPr="00215042" w:rsidRDefault="000A39E2" w:rsidP="00975869">
            <w:pPr>
              <w:pStyle w:val="2"/>
              <w:rPr>
                <w:b/>
                <w:bCs/>
              </w:rPr>
            </w:pPr>
            <w:r>
              <w:rPr>
                <w:b/>
                <w:bCs/>
                <w:position w:val="-24"/>
              </w:rPr>
              <w:pict>
                <v:shape id="_x0000_i1035" type="#_x0000_t75" style="width:96.75pt;height:30.75pt">
                  <v:imagedata r:id="rId17" o:title=""/>
                </v:shape>
              </w:pict>
            </w:r>
          </w:p>
        </w:tc>
      </w:tr>
      <w:tr w:rsidR="00ED27D4" w:rsidRPr="00215042">
        <w:trPr>
          <w:trHeight w:val="915"/>
        </w:trPr>
        <w:tc>
          <w:tcPr>
            <w:tcW w:w="2160" w:type="dxa"/>
            <w:tcBorders>
              <w:bottom w:val="single" w:sz="4" w:space="0" w:color="auto"/>
            </w:tcBorders>
          </w:tcPr>
          <w:p w:rsidR="00ED27D4" w:rsidRPr="00215042" w:rsidRDefault="00ED27D4" w:rsidP="00975869">
            <w:pPr>
              <w:pStyle w:val="2"/>
            </w:pPr>
            <w:r w:rsidRPr="00215042">
              <w:t>2. Коэффициент концентрации заемного капитала</w:t>
            </w:r>
          </w:p>
        </w:tc>
        <w:tc>
          <w:tcPr>
            <w:tcW w:w="1080" w:type="dxa"/>
            <w:tcBorders>
              <w:bottom w:val="single" w:sz="4" w:space="0" w:color="auto"/>
            </w:tcBorders>
            <w:vAlign w:val="center"/>
          </w:tcPr>
          <w:p w:rsidR="00ED27D4" w:rsidRPr="00215042" w:rsidRDefault="00ED27D4" w:rsidP="00975869">
            <w:pPr>
              <w:pStyle w:val="2"/>
            </w:pPr>
            <w:r w:rsidRPr="00215042">
              <w:t>0,25</w:t>
            </w:r>
          </w:p>
        </w:tc>
        <w:tc>
          <w:tcPr>
            <w:tcW w:w="1080" w:type="dxa"/>
            <w:tcBorders>
              <w:bottom w:val="single" w:sz="4" w:space="0" w:color="auto"/>
            </w:tcBorders>
            <w:vAlign w:val="center"/>
          </w:tcPr>
          <w:p w:rsidR="00ED27D4" w:rsidRPr="00215042" w:rsidRDefault="00ED27D4" w:rsidP="00975869">
            <w:pPr>
              <w:pStyle w:val="2"/>
            </w:pPr>
            <w:r w:rsidRPr="00215042">
              <w:t>0,25</w:t>
            </w:r>
          </w:p>
        </w:tc>
        <w:tc>
          <w:tcPr>
            <w:tcW w:w="1080" w:type="dxa"/>
            <w:tcBorders>
              <w:bottom w:val="single" w:sz="4" w:space="0" w:color="auto"/>
            </w:tcBorders>
            <w:vAlign w:val="center"/>
          </w:tcPr>
          <w:p w:rsidR="00ED27D4" w:rsidRPr="00215042" w:rsidRDefault="00ED27D4" w:rsidP="00975869">
            <w:pPr>
              <w:pStyle w:val="2"/>
            </w:pPr>
            <w:r w:rsidRPr="00215042">
              <w:t>0,43</w:t>
            </w:r>
          </w:p>
        </w:tc>
        <w:tc>
          <w:tcPr>
            <w:tcW w:w="4043" w:type="dxa"/>
            <w:tcBorders>
              <w:bottom w:val="single" w:sz="4" w:space="0" w:color="auto"/>
            </w:tcBorders>
            <w:vAlign w:val="center"/>
          </w:tcPr>
          <w:p w:rsidR="00ED27D4" w:rsidRPr="00215042" w:rsidRDefault="000A39E2" w:rsidP="00975869">
            <w:pPr>
              <w:pStyle w:val="2"/>
              <w:rPr>
                <w:b/>
                <w:bCs/>
              </w:rPr>
            </w:pPr>
            <w:r>
              <w:rPr>
                <w:b/>
                <w:bCs/>
                <w:position w:val="-24"/>
              </w:rPr>
              <w:pict>
                <v:shape id="_x0000_i1036" type="#_x0000_t75" style="width:101.25pt;height:30.75pt">
                  <v:imagedata r:id="rId18" o:title=""/>
                </v:shape>
              </w:pict>
            </w:r>
          </w:p>
        </w:tc>
      </w:tr>
      <w:tr w:rsidR="00ED27D4" w:rsidRPr="00215042">
        <w:trPr>
          <w:trHeight w:val="706"/>
        </w:trPr>
        <w:tc>
          <w:tcPr>
            <w:tcW w:w="2160" w:type="dxa"/>
            <w:tcBorders>
              <w:top w:val="single" w:sz="4" w:space="0" w:color="auto"/>
              <w:bottom w:val="single" w:sz="4" w:space="0" w:color="auto"/>
            </w:tcBorders>
          </w:tcPr>
          <w:p w:rsidR="00ED27D4" w:rsidRPr="00215042" w:rsidRDefault="00ED27D4" w:rsidP="00975869">
            <w:pPr>
              <w:pStyle w:val="2"/>
            </w:pPr>
            <w:r w:rsidRPr="00215042">
              <w:t>3. Коэффициент финансирования</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2,98</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2,88</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1,31</w:t>
            </w:r>
          </w:p>
        </w:tc>
        <w:tc>
          <w:tcPr>
            <w:tcW w:w="4043" w:type="dxa"/>
            <w:tcBorders>
              <w:top w:val="single" w:sz="4" w:space="0" w:color="auto"/>
              <w:bottom w:val="single" w:sz="4" w:space="0" w:color="auto"/>
            </w:tcBorders>
            <w:vAlign w:val="center"/>
          </w:tcPr>
          <w:p w:rsidR="00ED27D4" w:rsidRPr="00215042" w:rsidRDefault="000A39E2" w:rsidP="00975869">
            <w:pPr>
              <w:pStyle w:val="2"/>
              <w:rPr>
                <w:b/>
                <w:bCs/>
              </w:rPr>
            </w:pPr>
            <w:r>
              <w:rPr>
                <w:b/>
                <w:bCs/>
                <w:position w:val="-24"/>
              </w:rPr>
              <w:pict>
                <v:shape id="_x0000_i1037" type="#_x0000_t75" style="width:84pt;height:30.75pt">
                  <v:imagedata r:id="rId19" o:title=""/>
                </v:shape>
              </w:pict>
            </w:r>
          </w:p>
        </w:tc>
      </w:tr>
      <w:tr w:rsidR="00ED27D4" w:rsidRPr="00215042">
        <w:trPr>
          <w:trHeight w:val="945"/>
        </w:trPr>
        <w:tc>
          <w:tcPr>
            <w:tcW w:w="2160" w:type="dxa"/>
            <w:tcBorders>
              <w:top w:val="single" w:sz="4" w:space="0" w:color="auto"/>
              <w:bottom w:val="single" w:sz="4" w:space="0" w:color="auto"/>
            </w:tcBorders>
          </w:tcPr>
          <w:p w:rsidR="00ED27D4" w:rsidRPr="00215042" w:rsidRDefault="00ED27D4" w:rsidP="00975869">
            <w:pPr>
              <w:pStyle w:val="2"/>
            </w:pPr>
            <w:r w:rsidRPr="00215042">
              <w:t>4.Коэффициент финансового левериджа</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0,02</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0,04</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0,04</w:t>
            </w:r>
          </w:p>
        </w:tc>
        <w:tc>
          <w:tcPr>
            <w:tcW w:w="4043" w:type="dxa"/>
            <w:tcBorders>
              <w:top w:val="single" w:sz="4" w:space="0" w:color="auto"/>
              <w:bottom w:val="single" w:sz="4" w:space="0" w:color="auto"/>
            </w:tcBorders>
            <w:vAlign w:val="center"/>
          </w:tcPr>
          <w:p w:rsidR="00ED27D4" w:rsidRPr="00215042" w:rsidRDefault="000A39E2" w:rsidP="00975869">
            <w:pPr>
              <w:pStyle w:val="2"/>
              <w:rPr>
                <w:b/>
                <w:bCs/>
              </w:rPr>
            </w:pPr>
            <w:r>
              <w:rPr>
                <w:b/>
                <w:bCs/>
                <w:position w:val="-24"/>
              </w:rPr>
              <w:pict>
                <v:shape id="_x0000_i1038" type="#_x0000_t75" style="width:95.25pt;height:30.75pt">
                  <v:imagedata r:id="rId20" o:title=""/>
                </v:shape>
              </w:pict>
            </w:r>
          </w:p>
        </w:tc>
      </w:tr>
      <w:tr w:rsidR="00ED27D4" w:rsidRPr="00215042">
        <w:trPr>
          <w:trHeight w:val="686"/>
        </w:trPr>
        <w:tc>
          <w:tcPr>
            <w:tcW w:w="2160" w:type="dxa"/>
            <w:tcBorders>
              <w:top w:val="single" w:sz="4" w:space="0" w:color="auto"/>
              <w:bottom w:val="single" w:sz="4" w:space="0" w:color="auto"/>
            </w:tcBorders>
          </w:tcPr>
          <w:p w:rsidR="00ED27D4" w:rsidRPr="00215042" w:rsidRDefault="00ED27D4" w:rsidP="00975869">
            <w:pPr>
              <w:pStyle w:val="2"/>
            </w:pPr>
            <w:r w:rsidRPr="00215042">
              <w:t>5. Коэффициент оборотности СК</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1,3</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1,6</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1,94</w:t>
            </w:r>
          </w:p>
        </w:tc>
        <w:tc>
          <w:tcPr>
            <w:tcW w:w="4043" w:type="dxa"/>
            <w:tcBorders>
              <w:top w:val="single" w:sz="4" w:space="0" w:color="auto"/>
              <w:bottom w:val="single" w:sz="4" w:space="0" w:color="auto"/>
            </w:tcBorders>
            <w:vAlign w:val="center"/>
          </w:tcPr>
          <w:p w:rsidR="00ED27D4" w:rsidRPr="00215042" w:rsidRDefault="000A39E2" w:rsidP="00975869">
            <w:pPr>
              <w:pStyle w:val="2"/>
              <w:rPr>
                <w:b/>
                <w:bCs/>
              </w:rPr>
            </w:pPr>
            <w:r>
              <w:rPr>
                <w:b/>
                <w:bCs/>
                <w:position w:val="-28"/>
              </w:rPr>
              <w:pict>
                <v:shape id="_x0000_i1039" type="#_x0000_t75" style="width:179.25pt;height:33pt">
                  <v:imagedata r:id="rId21" o:title=""/>
                </v:shape>
              </w:pict>
            </w:r>
          </w:p>
        </w:tc>
      </w:tr>
      <w:tr w:rsidR="00ED27D4" w:rsidRPr="00215042">
        <w:trPr>
          <w:trHeight w:val="885"/>
        </w:trPr>
        <w:tc>
          <w:tcPr>
            <w:tcW w:w="2160" w:type="dxa"/>
            <w:tcBorders>
              <w:top w:val="single" w:sz="4" w:space="0" w:color="auto"/>
              <w:bottom w:val="single" w:sz="4" w:space="0" w:color="auto"/>
            </w:tcBorders>
          </w:tcPr>
          <w:p w:rsidR="00ED27D4" w:rsidRPr="00215042" w:rsidRDefault="00ED27D4" w:rsidP="00975869">
            <w:pPr>
              <w:pStyle w:val="2"/>
            </w:pPr>
            <w:r w:rsidRPr="00215042">
              <w:t>6. Коэффициент рентабельности СК</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0,07</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0,06</w:t>
            </w:r>
          </w:p>
        </w:tc>
        <w:tc>
          <w:tcPr>
            <w:tcW w:w="1080" w:type="dxa"/>
            <w:tcBorders>
              <w:top w:val="single" w:sz="4" w:space="0" w:color="auto"/>
              <w:bottom w:val="single" w:sz="4" w:space="0" w:color="auto"/>
            </w:tcBorders>
            <w:vAlign w:val="center"/>
          </w:tcPr>
          <w:p w:rsidR="00ED27D4" w:rsidRPr="00215042" w:rsidRDefault="00ED27D4" w:rsidP="00975869">
            <w:pPr>
              <w:pStyle w:val="2"/>
            </w:pPr>
            <w:r w:rsidRPr="00215042">
              <w:t>0,04</w:t>
            </w:r>
          </w:p>
        </w:tc>
        <w:tc>
          <w:tcPr>
            <w:tcW w:w="4043" w:type="dxa"/>
            <w:tcBorders>
              <w:top w:val="single" w:sz="4" w:space="0" w:color="auto"/>
              <w:bottom w:val="single" w:sz="4" w:space="0" w:color="auto"/>
            </w:tcBorders>
            <w:vAlign w:val="center"/>
          </w:tcPr>
          <w:p w:rsidR="00ED27D4" w:rsidRPr="00215042" w:rsidRDefault="000A39E2" w:rsidP="00975869">
            <w:pPr>
              <w:pStyle w:val="2"/>
              <w:rPr>
                <w:b/>
                <w:bCs/>
              </w:rPr>
            </w:pPr>
            <w:r>
              <w:rPr>
                <w:b/>
                <w:bCs/>
                <w:position w:val="-28"/>
              </w:rPr>
              <w:pict>
                <v:shape id="_x0000_i1040" type="#_x0000_t75" style="width:180.75pt;height:33pt">
                  <v:imagedata r:id="rId22" o:title=""/>
                </v:shape>
              </w:pict>
            </w:r>
          </w:p>
        </w:tc>
      </w:tr>
      <w:tr w:rsidR="00ED27D4" w:rsidRPr="00215042">
        <w:trPr>
          <w:trHeight w:val="855"/>
        </w:trPr>
        <w:tc>
          <w:tcPr>
            <w:tcW w:w="2160" w:type="dxa"/>
            <w:tcBorders>
              <w:top w:val="single" w:sz="4" w:space="0" w:color="auto"/>
            </w:tcBorders>
          </w:tcPr>
          <w:p w:rsidR="00ED27D4" w:rsidRPr="00215042" w:rsidRDefault="00ED27D4" w:rsidP="00975869">
            <w:pPr>
              <w:pStyle w:val="2"/>
            </w:pPr>
            <w:r w:rsidRPr="00215042">
              <w:t>7. Коэффициент финансовой устойчивости</w:t>
            </w:r>
          </w:p>
        </w:tc>
        <w:tc>
          <w:tcPr>
            <w:tcW w:w="1080" w:type="dxa"/>
            <w:tcBorders>
              <w:top w:val="single" w:sz="4" w:space="0" w:color="auto"/>
            </w:tcBorders>
            <w:vAlign w:val="center"/>
          </w:tcPr>
          <w:p w:rsidR="00ED27D4" w:rsidRPr="00215042" w:rsidRDefault="00ED27D4" w:rsidP="00975869">
            <w:pPr>
              <w:pStyle w:val="2"/>
            </w:pPr>
            <w:r w:rsidRPr="00215042">
              <w:t>0,76</w:t>
            </w:r>
          </w:p>
        </w:tc>
        <w:tc>
          <w:tcPr>
            <w:tcW w:w="1080" w:type="dxa"/>
            <w:tcBorders>
              <w:top w:val="single" w:sz="4" w:space="0" w:color="auto"/>
            </w:tcBorders>
            <w:vAlign w:val="center"/>
          </w:tcPr>
          <w:p w:rsidR="00ED27D4" w:rsidRPr="00215042" w:rsidRDefault="00ED27D4" w:rsidP="00975869">
            <w:pPr>
              <w:pStyle w:val="2"/>
            </w:pPr>
            <w:r w:rsidRPr="00215042">
              <w:t>0,77</w:t>
            </w:r>
          </w:p>
        </w:tc>
        <w:tc>
          <w:tcPr>
            <w:tcW w:w="1080" w:type="dxa"/>
            <w:tcBorders>
              <w:top w:val="single" w:sz="4" w:space="0" w:color="auto"/>
            </w:tcBorders>
            <w:vAlign w:val="center"/>
          </w:tcPr>
          <w:p w:rsidR="00ED27D4" w:rsidRPr="00215042" w:rsidRDefault="00ED27D4" w:rsidP="00975869">
            <w:pPr>
              <w:pStyle w:val="2"/>
            </w:pPr>
            <w:r w:rsidRPr="00215042">
              <w:t>0,59</w:t>
            </w:r>
          </w:p>
        </w:tc>
        <w:tc>
          <w:tcPr>
            <w:tcW w:w="4043" w:type="dxa"/>
            <w:tcBorders>
              <w:top w:val="single" w:sz="4" w:space="0" w:color="auto"/>
            </w:tcBorders>
            <w:vAlign w:val="center"/>
          </w:tcPr>
          <w:p w:rsidR="00ED27D4" w:rsidRPr="00215042" w:rsidRDefault="000A39E2" w:rsidP="00975869">
            <w:pPr>
              <w:pStyle w:val="2"/>
              <w:rPr>
                <w:b/>
                <w:bCs/>
              </w:rPr>
            </w:pPr>
            <w:r>
              <w:rPr>
                <w:b/>
                <w:bCs/>
                <w:position w:val="-24"/>
              </w:rPr>
              <w:pict>
                <v:shape id="_x0000_i1041" type="#_x0000_t75" style="width:116.25pt;height:30.75pt">
                  <v:imagedata r:id="rId23" o:title=""/>
                </v:shape>
              </w:pict>
            </w:r>
          </w:p>
        </w:tc>
      </w:tr>
    </w:tbl>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Коэффициент автономии показывает удельный вес собственного капитала в общей сумме средств, авансированных в его деятельность. Оптимальное значение данного показателя 0,5. В нашем случае мы наблюдаем такие показатели: в 2005 году 0,75, в 2006 году 0,74, и в 2007 году 0,56. Это говорит о том, что собственникам принадлежит 75, 74 и 56% стоимости имущества организации. В 2007 году наблюдается значительное уменьшение коэффициента автономии, но он все же входит в пределы данного показателя.</w:t>
      </w:r>
    </w:p>
    <w:p w:rsidR="00ED27D4" w:rsidRPr="00215042" w:rsidRDefault="00ED27D4" w:rsidP="00215042">
      <w:pPr>
        <w:spacing w:line="360" w:lineRule="auto"/>
        <w:ind w:firstLine="709"/>
        <w:jc w:val="both"/>
        <w:rPr>
          <w:sz w:val="28"/>
          <w:szCs w:val="28"/>
        </w:rPr>
      </w:pPr>
      <w:r w:rsidRPr="00215042">
        <w:rPr>
          <w:sz w:val="28"/>
          <w:szCs w:val="28"/>
        </w:rPr>
        <w:t>Коэффициент концентрации заемного капитала показывает удельный вес заемного капитала в общей сумме средств, авансированных в его деятельность. По полученным показателям видно, что в 2005 и 2006 году доля заемных средств составляет 25%, а вот к 2007 году этот показатель увеличился до 43%, что говорит о том, что предприятие увеличило привлечение заемных средств.</w:t>
      </w:r>
    </w:p>
    <w:p w:rsidR="00ED27D4" w:rsidRPr="00215042" w:rsidRDefault="00ED27D4" w:rsidP="00215042">
      <w:pPr>
        <w:spacing w:line="360" w:lineRule="auto"/>
        <w:ind w:firstLine="709"/>
        <w:jc w:val="both"/>
        <w:rPr>
          <w:sz w:val="28"/>
          <w:szCs w:val="28"/>
        </w:rPr>
      </w:pPr>
      <w:r w:rsidRPr="00215042">
        <w:rPr>
          <w:sz w:val="28"/>
          <w:szCs w:val="28"/>
        </w:rPr>
        <w:t>Коэффициент финансирования характеризует зависимость предприятия от заемных средств. Если данный показатель меньше 1, то это может свидетельствовать об угрозе неплатежеспособности и нередко затрудняет возможность получения кредита. Но, как видно, данный показатель у нашего предприятия во всех годах больше 1, что свидетельствует о его платежеспособности. Единственное, видно что в 2007 году этот показатель уменьшился.</w:t>
      </w:r>
    </w:p>
    <w:p w:rsidR="00ED27D4" w:rsidRPr="00215042" w:rsidRDefault="00ED27D4" w:rsidP="00215042">
      <w:pPr>
        <w:spacing w:line="360" w:lineRule="auto"/>
        <w:ind w:firstLine="709"/>
        <w:jc w:val="both"/>
        <w:rPr>
          <w:sz w:val="28"/>
          <w:szCs w:val="28"/>
        </w:rPr>
      </w:pPr>
      <w:r w:rsidRPr="00215042">
        <w:rPr>
          <w:sz w:val="28"/>
          <w:szCs w:val="28"/>
        </w:rPr>
        <w:t>Коэффициент финансового левериджа характеризует зависимость предприятия от долгосрочных обязательств. По нашему предприятию данная зависимость незначительна и составляет 2% в 2005 году и 4% в 2006 и 2007 годах.</w:t>
      </w:r>
    </w:p>
    <w:p w:rsidR="00ED27D4" w:rsidRPr="00215042" w:rsidRDefault="00ED27D4" w:rsidP="00215042">
      <w:pPr>
        <w:spacing w:line="360" w:lineRule="auto"/>
        <w:ind w:firstLine="709"/>
        <w:jc w:val="both"/>
        <w:rPr>
          <w:sz w:val="28"/>
          <w:szCs w:val="28"/>
        </w:rPr>
      </w:pPr>
      <w:r w:rsidRPr="00215042">
        <w:rPr>
          <w:sz w:val="28"/>
          <w:szCs w:val="28"/>
        </w:rPr>
        <w:t>Коэффициент оборотности собственного капитала показывает эффективность использования собственного капитала предприятия. По полученным данным видно, что эффективность с каждым годом увеличивается, что говорит о значительном росте предприятия.</w:t>
      </w:r>
    </w:p>
    <w:p w:rsidR="00ED27D4" w:rsidRPr="00215042" w:rsidRDefault="00ED27D4" w:rsidP="00215042">
      <w:pPr>
        <w:spacing w:line="360" w:lineRule="auto"/>
        <w:ind w:firstLine="709"/>
        <w:jc w:val="both"/>
        <w:rPr>
          <w:sz w:val="28"/>
          <w:szCs w:val="28"/>
        </w:rPr>
      </w:pPr>
      <w:r w:rsidRPr="00215042">
        <w:rPr>
          <w:sz w:val="28"/>
          <w:szCs w:val="28"/>
        </w:rPr>
        <w:t>Коэффициент рентабельности собственного капитала характеризует эффективность вложения средств в данное предприятие. Данные показывают, что эффективность вложения средств с каждым годом уменьшается.</w:t>
      </w:r>
    </w:p>
    <w:p w:rsidR="00ED27D4" w:rsidRDefault="00ED27D4" w:rsidP="00215042">
      <w:pPr>
        <w:spacing w:line="360" w:lineRule="auto"/>
        <w:ind w:firstLine="709"/>
        <w:jc w:val="both"/>
        <w:rPr>
          <w:sz w:val="28"/>
          <w:szCs w:val="28"/>
        </w:rPr>
      </w:pPr>
      <w:r w:rsidRPr="00215042">
        <w:rPr>
          <w:sz w:val="28"/>
          <w:szCs w:val="28"/>
        </w:rPr>
        <w:t>Коэффициент финансовой устойчивости показывает удельный вес тех источников финансирования, которые предприятие может использовать в своей деятельности длительное время.</w:t>
      </w:r>
    </w:p>
    <w:p w:rsidR="00975869" w:rsidRPr="00215042" w:rsidRDefault="00975869"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br w:type="page"/>
        <w:t>3 ВОЗМОЖНЫЕ ПУТИ ПОВЫШЕНИЯ ЭФФЕКТИВНОСТИ ИСПОЛЬЗОВАНИЯ СОБСТВЕННОГО И ЗАЕМНОГО КАПИТАЛА ЗАО «СТИРОЛ ПАК»</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Одним из основных направлений улучшения использования капитала предприятия есть, прежде всего, обеспечение максимального объема привлечения собственных финансовых ресурсов за счет внутренних источников: чистой прибыли и амортизационных отчислений.</w:t>
      </w:r>
      <w:r w:rsidR="00215042">
        <w:rPr>
          <w:sz w:val="28"/>
          <w:szCs w:val="28"/>
        </w:rPr>
        <w:t xml:space="preserve"> </w:t>
      </w:r>
      <w:r w:rsidRPr="00215042">
        <w:rPr>
          <w:sz w:val="28"/>
          <w:szCs w:val="28"/>
        </w:rPr>
        <w:t>Увеличение чистой прибыли возможно за счет повышения эффективности использования собственного капитала – увеличения оборотности и повышения рентабельности собственного капитала.</w:t>
      </w:r>
    </w:p>
    <w:p w:rsidR="00ED27D4" w:rsidRPr="00215042" w:rsidRDefault="00ED27D4" w:rsidP="00215042">
      <w:pPr>
        <w:spacing w:line="360" w:lineRule="auto"/>
        <w:ind w:firstLine="709"/>
        <w:jc w:val="both"/>
        <w:rPr>
          <w:sz w:val="28"/>
          <w:szCs w:val="28"/>
        </w:rPr>
      </w:pPr>
      <w:r w:rsidRPr="00215042">
        <w:rPr>
          <w:sz w:val="28"/>
          <w:szCs w:val="28"/>
        </w:rPr>
        <w:t>Увеличение объемов финансирования за счет амортизационных отчислений возможно путем применения ускоренной амортизации основных средств. Привлечение капитала за счет внешних источников (выпуск акций для привлечения собственного капитала или выпуск облигаций или привлечение долгосрочного банковского кредита) должен проводиться с учетом стоимости привлеченного капитала.</w:t>
      </w:r>
    </w:p>
    <w:p w:rsidR="00ED27D4" w:rsidRPr="00215042" w:rsidRDefault="00ED27D4" w:rsidP="00215042">
      <w:pPr>
        <w:spacing w:line="360" w:lineRule="auto"/>
        <w:ind w:firstLine="709"/>
        <w:jc w:val="both"/>
        <w:rPr>
          <w:sz w:val="28"/>
          <w:szCs w:val="28"/>
        </w:rPr>
      </w:pPr>
      <w:r w:rsidRPr="00215042">
        <w:rPr>
          <w:sz w:val="28"/>
          <w:szCs w:val="28"/>
        </w:rPr>
        <w:t>Предприятие должно отслеживать средневзвешенную стоимость капитала (средневзвешенная стоимость капитала определяется как сумма произведений капитала каждого вида на стоимость капитала этого вида) и не допускать значительного его роста. Критерием является превышение рентабельности собственного капитала, рентабельности инвестиций, над средневзвешенной стоимостью капитала.</w:t>
      </w:r>
    </w:p>
    <w:p w:rsidR="00ED27D4" w:rsidRPr="00215042" w:rsidRDefault="00ED27D4" w:rsidP="00215042">
      <w:pPr>
        <w:spacing w:line="360" w:lineRule="auto"/>
        <w:ind w:firstLine="709"/>
        <w:jc w:val="both"/>
        <w:rPr>
          <w:sz w:val="28"/>
          <w:szCs w:val="28"/>
        </w:rPr>
      </w:pPr>
      <w:r w:rsidRPr="00215042">
        <w:rPr>
          <w:sz w:val="28"/>
          <w:szCs w:val="28"/>
        </w:rPr>
        <w:t>В настоящее время анализируемому предприятию для улучшения</w:t>
      </w:r>
      <w:r w:rsidR="00215042">
        <w:rPr>
          <w:sz w:val="28"/>
          <w:szCs w:val="28"/>
        </w:rPr>
        <w:t xml:space="preserve"> </w:t>
      </w:r>
      <w:r w:rsidRPr="00215042">
        <w:rPr>
          <w:sz w:val="28"/>
          <w:szCs w:val="28"/>
        </w:rPr>
        <w:t>структуры капитала</w:t>
      </w:r>
      <w:r w:rsidR="00215042">
        <w:rPr>
          <w:sz w:val="28"/>
          <w:szCs w:val="28"/>
        </w:rPr>
        <w:t xml:space="preserve"> </w:t>
      </w:r>
      <w:r w:rsidRPr="00215042">
        <w:rPr>
          <w:sz w:val="28"/>
          <w:szCs w:val="28"/>
        </w:rPr>
        <w:t>необходимо</w:t>
      </w:r>
      <w:r w:rsidR="00215042">
        <w:rPr>
          <w:sz w:val="28"/>
          <w:szCs w:val="28"/>
        </w:rPr>
        <w:t xml:space="preserve"> </w:t>
      </w:r>
      <w:r w:rsidRPr="00215042">
        <w:rPr>
          <w:sz w:val="28"/>
          <w:szCs w:val="28"/>
        </w:rPr>
        <w:t>повысить</w:t>
      </w:r>
      <w:r w:rsidR="00215042">
        <w:rPr>
          <w:sz w:val="28"/>
          <w:szCs w:val="28"/>
        </w:rPr>
        <w:t xml:space="preserve"> </w:t>
      </w:r>
      <w:r w:rsidRPr="00215042">
        <w:rPr>
          <w:sz w:val="28"/>
          <w:szCs w:val="28"/>
        </w:rPr>
        <w:t>долю</w:t>
      </w:r>
      <w:r w:rsidR="00215042">
        <w:rPr>
          <w:sz w:val="28"/>
          <w:szCs w:val="28"/>
        </w:rPr>
        <w:t xml:space="preserve"> </w:t>
      </w:r>
      <w:r w:rsidRPr="00215042">
        <w:rPr>
          <w:sz w:val="28"/>
          <w:szCs w:val="28"/>
        </w:rPr>
        <w:t>собственных</w:t>
      </w:r>
      <w:r w:rsidR="00215042">
        <w:rPr>
          <w:sz w:val="28"/>
          <w:szCs w:val="28"/>
        </w:rPr>
        <w:t xml:space="preserve"> </w:t>
      </w:r>
      <w:r w:rsidRPr="00215042">
        <w:rPr>
          <w:sz w:val="28"/>
          <w:szCs w:val="28"/>
        </w:rPr>
        <w:t>средств</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источниках финансирования за счет рационального распределения прибыли, рассмотреть</w:t>
      </w:r>
      <w:r w:rsidR="00215042">
        <w:rPr>
          <w:sz w:val="28"/>
          <w:szCs w:val="28"/>
        </w:rPr>
        <w:t xml:space="preserve"> </w:t>
      </w:r>
      <w:r w:rsidRPr="00215042">
        <w:rPr>
          <w:sz w:val="28"/>
          <w:szCs w:val="28"/>
        </w:rPr>
        <w:t>все возможные варианты получения долгосрочных</w:t>
      </w:r>
      <w:r w:rsidR="00215042">
        <w:rPr>
          <w:sz w:val="28"/>
          <w:szCs w:val="28"/>
        </w:rPr>
        <w:t xml:space="preserve"> </w:t>
      </w:r>
      <w:r w:rsidRPr="00215042">
        <w:rPr>
          <w:sz w:val="28"/>
          <w:szCs w:val="28"/>
        </w:rPr>
        <w:t>кредитов</w:t>
      </w:r>
      <w:r w:rsidR="00215042">
        <w:rPr>
          <w:sz w:val="28"/>
          <w:szCs w:val="28"/>
        </w:rPr>
        <w:t xml:space="preserve"> </w:t>
      </w:r>
      <w:r w:rsidRPr="00215042">
        <w:rPr>
          <w:sz w:val="28"/>
          <w:szCs w:val="28"/>
        </w:rPr>
        <w:t>для</w:t>
      </w:r>
      <w:r w:rsidR="00215042">
        <w:rPr>
          <w:sz w:val="28"/>
          <w:szCs w:val="28"/>
        </w:rPr>
        <w:t xml:space="preserve"> </w:t>
      </w:r>
      <w:r w:rsidRPr="00215042">
        <w:rPr>
          <w:sz w:val="28"/>
          <w:szCs w:val="28"/>
        </w:rPr>
        <w:t>усовершенствования производства, а так же сократить отток</w:t>
      </w:r>
      <w:r w:rsidR="00215042">
        <w:rPr>
          <w:sz w:val="28"/>
          <w:szCs w:val="28"/>
        </w:rPr>
        <w:t xml:space="preserve"> </w:t>
      </w:r>
      <w:r w:rsidRPr="00215042">
        <w:rPr>
          <w:sz w:val="28"/>
          <w:szCs w:val="28"/>
        </w:rPr>
        <w:t>собственных</w:t>
      </w:r>
      <w:r w:rsidR="00215042">
        <w:rPr>
          <w:sz w:val="28"/>
          <w:szCs w:val="28"/>
        </w:rPr>
        <w:t xml:space="preserve"> </w:t>
      </w:r>
      <w:r w:rsidRPr="00215042">
        <w:rPr>
          <w:sz w:val="28"/>
          <w:szCs w:val="28"/>
        </w:rPr>
        <w:t>средств</w:t>
      </w:r>
      <w:r w:rsidR="00215042">
        <w:rPr>
          <w:sz w:val="28"/>
          <w:szCs w:val="28"/>
        </w:rPr>
        <w:t xml:space="preserve"> </w:t>
      </w:r>
      <w:r w:rsidRPr="00215042">
        <w:rPr>
          <w:sz w:val="28"/>
          <w:szCs w:val="28"/>
        </w:rPr>
        <w:t>в</w:t>
      </w:r>
      <w:r w:rsidR="00215042">
        <w:rPr>
          <w:sz w:val="28"/>
          <w:szCs w:val="28"/>
        </w:rPr>
        <w:t xml:space="preserve"> </w:t>
      </w:r>
      <w:r w:rsidRPr="00215042">
        <w:rPr>
          <w:sz w:val="28"/>
          <w:szCs w:val="28"/>
        </w:rPr>
        <w:t>дебиторскую задолженность посредством комплексного подхода изучения заказчика.</w:t>
      </w:r>
    </w:p>
    <w:p w:rsidR="00ED27D4" w:rsidRPr="00215042" w:rsidRDefault="00ED27D4" w:rsidP="00215042">
      <w:pPr>
        <w:spacing w:line="360" w:lineRule="auto"/>
        <w:ind w:firstLine="709"/>
        <w:jc w:val="both"/>
        <w:rPr>
          <w:sz w:val="28"/>
          <w:szCs w:val="28"/>
        </w:rPr>
      </w:pPr>
      <w:r w:rsidRPr="00215042">
        <w:rPr>
          <w:sz w:val="28"/>
          <w:szCs w:val="28"/>
        </w:rPr>
        <w:t>Необходимо</w:t>
      </w:r>
      <w:r w:rsidR="00215042">
        <w:rPr>
          <w:sz w:val="28"/>
          <w:szCs w:val="28"/>
        </w:rPr>
        <w:t xml:space="preserve"> </w:t>
      </w:r>
      <w:r w:rsidRPr="00215042">
        <w:rPr>
          <w:sz w:val="28"/>
          <w:szCs w:val="28"/>
        </w:rPr>
        <w:t>усовершенствовать</w:t>
      </w:r>
      <w:r w:rsidR="00215042">
        <w:rPr>
          <w:sz w:val="28"/>
          <w:szCs w:val="28"/>
        </w:rPr>
        <w:t xml:space="preserve"> </w:t>
      </w:r>
      <w:r w:rsidRPr="00215042">
        <w:rPr>
          <w:sz w:val="28"/>
          <w:szCs w:val="28"/>
        </w:rPr>
        <w:t>систему</w:t>
      </w:r>
      <w:r w:rsidR="00215042">
        <w:rPr>
          <w:sz w:val="28"/>
          <w:szCs w:val="28"/>
        </w:rPr>
        <w:t xml:space="preserve"> </w:t>
      </w:r>
      <w:r w:rsidRPr="00215042">
        <w:rPr>
          <w:sz w:val="28"/>
          <w:szCs w:val="28"/>
        </w:rPr>
        <w:t>расчетов</w:t>
      </w:r>
      <w:r w:rsidR="00215042">
        <w:rPr>
          <w:sz w:val="28"/>
          <w:szCs w:val="28"/>
        </w:rPr>
        <w:t xml:space="preserve"> </w:t>
      </w:r>
      <w:r w:rsidRPr="00215042">
        <w:rPr>
          <w:sz w:val="28"/>
          <w:szCs w:val="28"/>
        </w:rPr>
        <w:t>с</w:t>
      </w:r>
      <w:r w:rsidR="00215042">
        <w:rPr>
          <w:sz w:val="28"/>
          <w:szCs w:val="28"/>
        </w:rPr>
        <w:t xml:space="preserve"> </w:t>
      </w:r>
      <w:r w:rsidRPr="00215042">
        <w:rPr>
          <w:sz w:val="28"/>
          <w:szCs w:val="28"/>
        </w:rPr>
        <w:t>покупателями</w:t>
      </w:r>
      <w:r w:rsidR="00215042">
        <w:rPr>
          <w:sz w:val="28"/>
          <w:szCs w:val="28"/>
        </w:rPr>
        <w:t xml:space="preserve"> </w:t>
      </w:r>
      <w:r w:rsidRPr="00215042">
        <w:rPr>
          <w:sz w:val="28"/>
          <w:szCs w:val="28"/>
        </w:rPr>
        <w:t>и заказчиками,</w:t>
      </w:r>
      <w:r w:rsidR="00215042">
        <w:rPr>
          <w:sz w:val="28"/>
          <w:szCs w:val="28"/>
        </w:rPr>
        <w:t xml:space="preserve"> </w:t>
      </w:r>
      <w:r w:rsidRPr="00215042">
        <w:rPr>
          <w:sz w:val="28"/>
          <w:szCs w:val="28"/>
        </w:rPr>
        <w:t>а</w:t>
      </w:r>
      <w:r w:rsidR="00215042">
        <w:rPr>
          <w:sz w:val="28"/>
          <w:szCs w:val="28"/>
        </w:rPr>
        <w:t xml:space="preserve"> </w:t>
      </w:r>
      <w:r w:rsidRPr="00215042">
        <w:rPr>
          <w:sz w:val="28"/>
          <w:szCs w:val="28"/>
        </w:rPr>
        <w:t>также</w:t>
      </w:r>
      <w:r w:rsidR="00215042">
        <w:rPr>
          <w:sz w:val="28"/>
          <w:szCs w:val="28"/>
        </w:rPr>
        <w:t xml:space="preserve"> </w:t>
      </w:r>
      <w:r w:rsidRPr="00215042">
        <w:rPr>
          <w:sz w:val="28"/>
          <w:szCs w:val="28"/>
        </w:rPr>
        <w:t>принимать</w:t>
      </w:r>
      <w:r w:rsidR="00215042">
        <w:rPr>
          <w:sz w:val="28"/>
          <w:szCs w:val="28"/>
        </w:rPr>
        <w:t xml:space="preserve"> </w:t>
      </w:r>
      <w:r w:rsidRPr="00215042">
        <w:rPr>
          <w:sz w:val="28"/>
          <w:szCs w:val="28"/>
        </w:rPr>
        <w:t>меры</w:t>
      </w:r>
      <w:r w:rsidR="00215042">
        <w:rPr>
          <w:sz w:val="28"/>
          <w:szCs w:val="28"/>
        </w:rPr>
        <w:t xml:space="preserve"> </w:t>
      </w:r>
      <w:r w:rsidRPr="00215042">
        <w:rPr>
          <w:sz w:val="28"/>
          <w:szCs w:val="28"/>
        </w:rPr>
        <w:t>воздействия</w:t>
      </w:r>
      <w:r w:rsidR="00215042">
        <w:rPr>
          <w:sz w:val="28"/>
          <w:szCs w:val="28"/>
        </w:rPr>
        <w:t xml:space="preserve"> </w:t>
      </w:r>
      <w:r w:rsidRPr="00215042">
        <w:rPr>
          <w:sz w:val="28"/>
          <w:szCs w:val="28"/>
        </w:rPr>
        <w:t>по</w:t>
      </w:r>
      <w:r w:rsidR="00215042">
        <w:rPr>
          <w:sz w:val="28"/>
          <w:szCs w:val="28"/>
        </w:rPr>
        <w:t xml:space="preserve"> </w:t>
      </w:r>
      <w:r w:rsidRPr="00215042">
        <w:rPr>
          <w:sz w:val="28"/>
          <w:szCs w:val="28"/>
        </w:rPr>
        <w:t>отношению</w:t>
      </w:r>
      <w:r w:rsidR="00215042">
        <w:rPr>
          <w:sz w:val="28"/>
          <w:szCs w:val="28"/>
        </w:rPr>
        <w:t xml:space="preserve"> </w:t>
      </w:r>
      <w:r w:rsidRPr="00215042">
        <w:rPr>
          <w:sz w:val="28"/>
          <w:szCs w:val="28"/>
        </w:rPr>
        <w:t>к неплатежеспособным кредиторам, использовать новые, современные</w:t>
      </w:r>
      <w:r w:rsidR="00215042">
        <w:rPr>
          <w:sz w:val="28"/>
          <w:szCs w:val="28"/>
        </w:rPr>
        <w:t xml:space="preserve"> </w:t>
      </w:r>
      <w:r w:rsidRPr="00215042">
        <w:rPr>
          <w:sz w:val="28"/>
          <w:szCs w:val="28"/>
        </w:rPr>
        <w:t>средства</w:t>
      </w:r>
      <w:r w:rsidR="00215042">
        <w:rPr>
          <w:sz w:val="28"/>
          <w:szCs w:val="28"/>
        </w:rPr>
        <w:t xml:space="preserve"> </w:t>
      </w:r>
      <w:r w:rsidRPr="00215042">
        <w:rPr>
          <w:sz w:val="28"/>
          <w:szCs w:val="28"/>
        </w:rPr>
        <w:t>и схемы</w:t>
      </w:r>
      <w:r w:rsidR="00215042">
        <w:rPr>
          <w:sz w:val="28"/>
          <w:szCs w:val="28"/>
        </w:rPr>
        <w:t xml:space="preserve"> </w:t>
      </w:r>
      <w:r w:rsidRPr="00215042">
        <w:rPr>
          <w:sz w:val="28"/>
          <w:szCs w:val="28"/>
        </w:rPr>
        <w:t>расчетов</w:t>
      </w:r>
      <w:r w:rsidR="00215042">
        <w:rPr>
          <w:sz w:val="28"/>
          <w:szCs w:val="28"/>
        </w:rPr>
        <w:t xml:space="preserve"> </w:t>
      </w:r>
      <w:r w:rsidRPr="00215042">
        <w:rPr>
          <w:sz w:val="28"/>
          <w:szCs w:val="28"/>
        </w:rPr>
        <w:t>с</w:t>
      </w:r>
      <w:r w:rsidR="00215042">
        <w:rPr>
          <w:sz w:val="28"/>
          <w:szCs w:val="28"/>
        </w:rPr>
        <w:t xml:space="preserve"> </w:t>
      </w:r>
      <w:r w:rsidRPr="00215042">
        <w:rPr>
          <w:sz w:val="28"/>
          <w:szCs w:val="28"/>
        </w:rPr>
        <w:t>неплатежеспособными</w:t>
      </w:r>
      <w:r w:rsidR="00215042">
        <w:rPr>
          <w:sz w:val="28"/>
          <w:szCs w:val="28"/>
        </w:rPr>
        <w:t xml:space="preserve"> </w:t>
      </w:r>
      <w:r w:rsidRPr="00215042">
        <w:rPr>
          <w:sz w:val="28"/>
          <w:szCs w:val="28"/>
        </w:rPr>
        <w:t>предприятиями,</w:t>
      </w:r>
      <w:r w:rsidR="00215042">
        <w:rPr>
          <w:sz w:val="28"/>
          <w:szCs w:val="28"/>
        </w:rPr>
        <w:t xml:space="preserve"> </w:t>
      </w:r>
      <w:r w:rsidRPr="00215042">
        <w:rPr>
          <w:sz w:val="28"/>
          <w:szCs w:val="28"/>
        </w:rPr>
        <w:t>при</w:t>
      </w:r>
      <w:r w:rsidR="00215042">
        <w:rPr>
          <w:sz w:val="28"/>
          <w:szCs w:val="28"/>
        </w:rPr>
        <w:t xml:space="preserve"> </w:t>
      </w:r>
      <w:r w:rsidRPr="00215042">
        <w:rPr>
          <w:sz w:val="28"/>
          <w:szCs w:val="28"/>
        </w:rPr>
        <w:t>заключении договоров на строительство</w:t>
      </w:r>
      <w:r w:rsidR="00215042">
        <w:rPr>
          <w:sz w:val="28"/>
          <w:szCs w:val="28"/>
        </w:rPr>
        <w:t xml:space="preserve"> </w:t>
      </w:r>
      <w:r w:rsidRPr="00215042">
        <w:rPr>
          <w:sz w:val="28"/>
          <w:szCs w:val="28"/>
        </w:rPr>
        <w:t>учитывать</w:t>
      </w:r>
      <w:r w:rsidR="00215042">
        <w:rPr>
          <w:sz w:val="28"/>
          <w:szCs w:val="28"/>
        </w:rPr>
        <w:t xml:space="preserve"> </w:t>
      </w:r>
      <w:r w:rsidRPr="00215042">
        <w:rPr>
          <w:sz w:val="28"/>
          <w:szCs w:val="28"/>
        </w:rPr>
        <w:t>финансовое</w:t>
      </w:r>
      <w:r w:rsidR="00215042">
        <w:rPr>
          <w:sz w:val="28"/>
          <w:szCs w:val="28"/>
        </w:rPr>
        <w:t xml:space="preserve"> </w:t>
      </w:r>
      <w:r w:rsidRPr="00215042">
        <w:rPr>
          <w:sz w:val="28"/>
          <w:szCs w:val="28"/>
        </w:rPr>
        <w:t>состояние</w:t>
      </w:r>
      <w:r w:rsidR="00215042">
        <w:rPr>
          <w:sz w:val="28"/>
          <w:szCs w:val="28"/>
        </w:rPr>
        <w:t xml:space="preserve"> </w:t>
      </w:r>
      <w:r w:rsidRPr="00215042">
        <w:rPr>
          <w:sz w:val="28"/>
          <w:szCs w:val="28"/>
        </w:rPr>
        <w:t>покупателей</w:t>
      </w:r>
      <w:r w:rsidR="00215042">
        <w:rPr>
          <w:sz w:val="28"/>
          <w:szCs w:val="28"/>
        </w:rPr>
        <w:t xml:space="preserve"> </w:t>
      </w:r>
      <w:r w:rsidRPr="00215042">
        <w:rPr>
          <w:sz w:val="28"/>
          <w:szCs w:val="28"/>
        </w:rPr>
        <w:t>и заказчиков.</w:t>
      </w:r>
    </w:p>
    <w:p w:rsidR="00ED27D4" w:rsidRPr="00215042" w:rsidRDefault="00ED27D4" w:rsidP="00215042">
      <w:pPr>
        <w:spacing w:line="360" w:lineRule="auto"/>
        <w:ind w:firstLine="709"/>
        <w:jc w:val="both"/>
        <w:rPr>
          <w:sz w:val="28"/>
          <w:szCs w:val="28"/>
        </w:rPr>
      </w:pPr>
      <w:r w:rsidRPr="00215042">
        <w:rPr>
          <w:sz w:val="28"/>
          <w:szCs w:val="28"/>
        </w:rPr>
        <w:t>ЗАО “Стирол Пак” является платёжеспособным предприятием, имеет небольшую задолженность перед бюджетом и государственными</w:t>
      </w:r>
      <w:r w:rsidR="00215042">
        <w:rPr>
          <w:sz w:val="28"/>
          <w:szCs w:val="28"/>
        </w:rPr>
        <w:t xml:space="preserve"> </w:t>
      </w:r>
      <w:r w:rsidRPr="00215042">
        <w:rPr>
          <w:sz w:val="28"/>
          <w:szCs w:val="28"/>
        </w:rPr>
        <w:t>внебюджетными фондами.</w:t>
      </w:r>
    </w:p>
    <w:p w:rsidR="00ED27D4" w:rsidRDefault="00ED27D4" w:rsidP="00215042">
      <w:pPr>
        <w:spacing w:line="360" w:lineRule="auto"/>
        <w:ind w:firstLine="709"/>
        <w:jc w:val="both"/>
        <w:rPr>
          <w:sz w:val="28"/>
          <w:szCs w:val="28"/>
        </w:rPr>
      </w:pPr>
      <w:r w:rsidRPr="00215042">
        <w:rPr>
          <w:sz w:val="28"/>
          <w:szCs w:val="28"/>
        </w:rPr>
        <w:t>Проведя анализ состава собственного капитала, можно сделать вывод, что предприятие работает эффективно, и собственный капитал с каждым годом в среднем увеличивается на 3%. Т.е предприятию следует поддерживать данную ситуацию.</w:t>
      </w:r>
    </w:p>
    <w:p w:rsidR="00975869" w:rsidRPr="00215042" w:rsidRDefault="00975869"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br w:type="page"/>
        <w:t>ЗАКЛЮЧЕНИЕ</w:t>
      </w:r>
    </w:p>
    <w:p w:rsidR="00ED27D4" w:rsidRPr="00215042" w:rsidRDefault="00ED27D4"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rPr>
      </w:pPr>
      <w:r w:rsidRPr="00215042">
        <w:rPr>
          <w:sz w:val="28"/>
          <w:szCs w:val="28"/>
        </w:rPr>
        <w:t>В курсовой работе были</w:t>
      </w:r>
      <w:r w:rsidR="00215042">
        <w:rPr>
          <w:sz w:val="28"/>
          <w:szCs w:val="28"/>
        </w:rPr>
        <w:t xml:space="preserve"> </w:t>
      </w:r>
      <w:r w:rsidRPr="00215042">
        <w:rPr>
          <w:sz w:val="28"/>
          <w:szCs w:val="28"/>
        </w:rPr>
        <w:t>выявлены</w:t>
      </w:r>
      <w:r w:rsidR="00215042">
        <w:rPr>
          <w:sz w:val="28"/>
          <w:szCs w:val="28"/>
        </w:rPr>
        <w:t xml:space="preserve"> </w:t>
      </w:r>
      <w:r w:rsidRPr="00215042">
        <w:rPr>
          <w:sz w:val="28"/>
          <w:szCs w:val="28"/>
        </w:rPr>
        <w:t>и</w:t>
      </w:r>
      <w:r w:rsidR="00215042">
        <w:rPr>
          <w:sz w:val="28"/>
          <w:szCs w:val="28"/>
        </w:rPr>
        <w:t xml:space="preserve"> </w:t>
      </w:r>
      <w:r w:rsidRPr="00215042">
        <w:rPr>
          <w:sz w:val="28"/>
          <w:szCs w:val="28"/>
        </w:rPr>
        <w:t>обоснованы</w:t>
      </w:r>
      <w:r w:rsidR="00215042">
        <w:rPr>
          <w:sz w:val="28"/>
          <w:szCs w:val="28"/>
        </w:rPr>
        <w:t xml:space="preserve"> </w:t>
      </w:r>
      <w:r w:rsidRPr="00215042">
        <w:rPr>
          <w:sz w:val="28"/>
          <w:szCs w:val="28"/>
        </w:rPr>
        <w:t>сущность</w:t>
      </w:r>
      <w:r w:rsidR="00215042">
        <w:rPr>
          <w:sz w:val="28"/>
          <w:szCs w:val="28"/>
        </w:rPr>
        <w:t xml:space="preserve"> </w:t>
      </w:r>
      <w:r w:rsidRPr="00215042">
        <w:rPr>
          <w:sz w:val="28"/>
          <w:szCs w:val="28"/>
        </w:rPr>
        <w:t>и понятие капитала, так</w:t>
      </w:r>
      <w:r w:rsidR="00215042">
        <w:rPr>
          <w:sz w:val="28"/>
          <w:szCs w:val="28"/>
        </w:rPr>
        <w:t xml:space="preserve"> </w:t>
      </w:r>
      <w:r w:rsidRPr="00215042">
        <w:rPr>
          <w:sz w:val="28"/>
          <w:szCs w:val="28"/>
        </w:rPr>
        <w:t>как</w:t>
      </w:r>
      <w:r w:rsidR="00215042">
        <w:rPr>
          <w:sz w:val="28"/>
          <w:szCs w:val="28"/>
        </w:rPr>
        <w:t xml:space="preserve"> </w:t>
      </w:r>
      <w:r w:rsidRPr="00215042">
        <w:rPr>
          <w:sz w:val="28"/>
          <w:szCs w:val="28"/>
        </w:rPr>
        <w:t>при</w:t>
      </w:r>
      <w:r w:rsidR="00215042">
        <w:rPr>
          <w:sz w:val="28"/>
          <w:szCs w:val="28"/>
        </w:rPr>
        <w:t xml:space="preserve"> </w:t>
      </w:r>
      <w:r w:rsidRPr="00215042">
        <w:rPr>
          <w:sz w:val="28"/>
          <w:szCs w:val="28"/>
        </w:rPr>
        <w:t>анализе</w:t>
      </w:r>
      <w:r w:rsidR="00215042">
        <w:rPr>
          <w:sz w:val="28"/>
          <w:szCs w:val="28"/>
        </w:rPr>
        <w:t xml:space="preserve"> </w:t>
      </w:r>
      <w:r w:rsidRPr="00215042">
        <w:rPr>
          <w:sz w:val="28"/>
          <w:szCs w:val="28"/>
        </w:rPr>
        <w:t>финансового</w:t>
      </w:r>
      <w:r w:rsidR="00215042">
        <w:rPr>
          <w:sz w:val="28"/>
          <w:szCs w:val="28"/>
        </w:rPr>
        <w:t xml:space="preserve"> </w:t>
      </w:r>
      <w:r w:rsidRPr="00215042">
        <w:rPr>
          <w:sz w:val="28"/>
          <w:szCs w:val="28"/>
        </w:rPr>
        <w:t>состояния</w:t>
      </w:r>
      <w:r w:rsidR="00215042">
        <w:rPr>
          <w:sz w:val="28"/>
          <w:szCs w:val="28"/>
        </w:rPr>
        <w:t xml:space="preserve"> </w:t>
      </w:r>
      <w:r w:rsidRPr="00215042">
        <w:rPr>
          <w:sz w:val="28"/>
          <w:szCs w:val="28"/>
        </w:rPr>
        <w:t>предприятия</w:t>
      </w:r>
      <w:r w:rsidR="00215042">
        <w:rPr>
          <w:sz w:val="28"/>
          <w:szCs w:val="28"/>
        </w:rPr>
        <w:t xml:space="preserve"> </w:t>
      </w:r>
      <w:r w:rsidRPr="00215042">
        <w:rPr>
          <w:sz w:val="28"/>
          <w:szCs w:val="28"/>
        </w:rPr>
        <w:t>четко определяется,</w:t>
      </w:r>
      <w:r w:rsidR="00215042">
        <w:rPr>
          <w:sz w:val="28"/>
          <w:szCs w:val="28"/>
        </w:rPr>
        <w:t xml:space="preserve"> </w:t>
      </w:r>
      <w:r w:rsidRPr="00215042">
        <w:rPr>
          <w:sz w:val="28"/>
          <w:szCs w:val="28"/>
        </w:rPr>
        <w:t>что</w:t>
      </w:r>
      <w:r w:rsidR="00215042">
        <w:rPr>
          <w:sz w:val="28"/>
          <w:szCs w:val="28"/>
        </w:rPr>
        <w:t xml:space="preserve"> </w:t>
      </w:r>
      <w:r w:rsidRPr="00215042">
        <w:rPr>
          <w:sz w:val="28"/>
          <w:szCs w:val="28"/>
        </w:rPr>
        <w:t>его</w:t>
      </w:r>
      <w:r w:rsidR="00215042">
        <w:rPr>
          <w:sz w:val="28"/>
          <w:szCs w:val="28"/>
        </w:rPr>
        <w:t xml:space="preserve"> </w:t>
      </w:r>
      <w:r w:rsidRPr="00215042">
        <w:rPr>
          <w:sz w:val="28"/>
          <w:szCs w:val="28"/>
        </w:rPr>
        <w:t>успешная</w:t>
      </w:r>
      <w:r w:rsidR="00215042">
        <w:rPr>
          <w:sz w:val="28"/>
          <w:szCs w:val="28"/>
        </w:rPr>
        <w:t xml:space="preserve"> </w:t>
      </w:r>
      <w:r w:rsidRPr="00215042">
        <w:rPr>
          <w:sz w:val="28"/>
          <w:szCs w:val="28"/>
        </w:rPr>
        <w:t>деятельность</w:t>
      </w:r>
      <w:r w:rsidR="00215042">
        <w:rPr>
          <w:sz w:val="28"/>
          <w:szCs w:val="28"/>
        </w:rPr>
        <w:t xml:space="preserve"> </w:t>
      </w:r>
      <w:r w:rsidRPr="00215042">
        <w:rPr>
          <w:sz w:val="28"/>
          <w:szCs w:val="28"/>
        </w:rPr>
        <w:t>зависит</w:t>
      </w:r>
      <w:r w:rsidR="00215042">
        <w:rPr>
          <w:sz w:val="28"/>
          <w:szCs w:val="28"/>
        </w:rPr>
        <w:t xml:space="preserve"> </w:t>
      </w:r>
      <w:r w:rsidRPr="00215042">
        <w:rPr>
          <w:sz w:val="28"/>
          <w:szCs w:val="28"/>
        </w:rPr>
        <w:t>от</w:t>
      </w:r>
      <w:r w:rsidR="00215042">
        <w:rPr>
          <w:sz w:val="28"/>
          <w:szCs w:val="28"/>
        </w:rPr>
        <w:t xml:space="preserve"> </w:t>
      </w:r>
      <w:r w:rsidRPr="00215042">
        <w:rPr>
          <w:sz w:val="28"/>
          <w:szCs w:val="28"/>
        </w:rPr>
        <w:t>рациональной структуры капитала и эффективности его использования.</w:t>
      </w:r>
    </w:p>
    <w:p w:rsidR="00ED27D4" w:rsidRPr="00215042" w:rsidRDefault="00ED27D4" w:rsidP="00215042">
      <w:pPr>
        <w:spacing w:line="360" w:lineRule="auto"/>
        <w:ind w:firstLine="709"/>
        <w:jc w:val="both"/>
        <w:rPr>
          <w:sz w:val="28"/>
          <w:szCs w:val="28"/>
        </w:rPr>
      </w:pPr>
      <w:r w:rsidRPr="00215042">
        <w:rPr>
          <w:sz w:val="28"/>
          <w:szCs w:val="28"/>
        </w:rPr>
        <w:t>Первый раздел работы посвящен теоретическим аспектам сущности, составу, структуре собственного и заемного капитала. Собственный</w:t>
      </w:r>
      <w:r w:rsidR="00215042">
        <w:rPr>
          <w:sz w:val="28"/>
          <w:szCs w:val="28"/>
        </w:rPr>
        <w:t xml:space="preserve"> </w:t>
      </w:r>
      <w:r w:rsidRPr="00215042">
        <w:rPr>
          <w:sz w:val="28"/>
          <w:szCs w:val="28"/>
        </w:rPr>
        <w:t xml:space="preserve">капитал предприятия представлен основными составляющими: уставным капиталом, добавочным капиталом, резервным капиталом и нераспределенной прибылью. Составляющими заемного капитала являются долгосрочные и краткосрочные кредиты и займы, кредиторская задолженность. Их наличие, размер, тактика использования определяют эффективность работы предприятия в целом. Также была рассмотрена методология расчета структуры совокупного капитала, т.е. основные показатели, характеризующие структуру совокупного капитала, к которым относятся коэффициент независимости, коэффициент финансовой устойчивости, коэффициент зависимости от долгосрочного заемного капитала, коэффициент финансирования и др. </w:t>
      </w:r>
    </w:p>
    <w:p w:rsidR="00ED27D4" w:rsidRPr="00215042" w:rsidRDefault="00ED27D4" w:rsidP="00215042">
      <w:pPr>
        <w:spacing w:line="360" w:lineRule="auto"/>
        <w:ind w:firstLine="709"/>
        <w:jc w:val="both"/>
        <w:rPr>
          <w:sz w:val="28"/>
          <w:szCs w:val="28"/>
        </w:rPr>
      </w:pPr>
      <w:r w:rsidRPr="00215042">
        <w:rPr>
          <w:sz w:val="28"/>
          <w:szCs w:val="28"/>
        </w:rPr>
        <w:t>Во втором разделе курсовой работы были проведены анализ состава собственного и заемного капитала, а также структурный анализ собственного и заемного капитала. С помощью этих расчетов были определены положительные и отрицательные тенденции распределения капитала по определенным статьям баланса предприятия. Также в этом разделе был сделан анализ коэффициентов собственного и заемного капитала ЗАО «Стирол Пак».</w:t>
      </w:r>
    </w:p>
    <w:p w:rsidR="00ED27D4" w:rsidRPr="00215042" w:rsidRDefault="00ED27D4" w:rsidP="00215042">
      <w:pPr>
        <w:spacing w:line="360" w:lineRule="auto"/>
        <w:ind w:firstLine="709"/>
        <w:jc w:val="both"/>
        <w:rPr>
          <w:sz w:val="28"/>
          <w:szCs w:val="28"/>
        </w:rPr>
      </w:pPr>
      <w:r w:rsidRPr="00215042">
        <w:rPr>
          <w:sz w:val="28"/>
          <w:szCs w:val="28"/>
        </w:rPr>
        <w:t>Третий раздел курсовой работы посвящен поиску возможных путей повышения эффективности использования собственного и заемного капитала.</w:t>
      </w:r>
      <w:r w:rsidR="00215042">
        <w:rPr>
          <w:sz w:val="28"/>
          <w:szCs w:val="28"/>
        </w:rPr>
        <w:t xml:space="preserve"> </w:t>
      </w:r>
    </w:p>
    <w:p w:rsidR="00ED27D4" w:rsidRPr="00215042" w:rsidRDefault="00ED27D4" w:rsidP="00215042">
      <w:pPr>
        <w:spacing w:line="360" w:lineRule="auto"/>
        <w:ind w:firstLine="709"/>
        <w:jc w:val="both"/>
        <w:rPr>
          <w:sz w:val="28"/>
          <w:szCs w:val="28"/>
        </w:rPr>
      </w:pPr>
      <w:r w:rsidRPr="00215042">
        <w:rPr>
          <w:sz w:val="28"/>
          <w:szCs w:val="28"/>
        </w:rPr>
        <w:t>В целом исследование направлено на изучение современных</w:t>
      </w:r>
      <w:r w:rsidR="00215042">
        <w:rPr>
          <w:sz w:val="28"/>
          <w:szCs w:val="28"/>
        </w:rPr>
        <w:t xml:space="preserve"> </w:t>
      </w:r>
      <w:r w:rsidRPr="00215042">
        <w:rPr>
          <w:sz w:val="28"/>
          <w:szCs w:val="28"/>
        </w:rPr>
        <w:t>концепций управления капиталом и их применение для определения</w:t>
      </w:r>
      <w:r w:rsidR="00215042">
        <w:rPr>
          <w:sz w:val="28"/>
          <w:szCs w:val="28"/>
        </w:rPr>
        <w:t xml:space="preserve"> </w:t>
      </w:r>
      <w:r w:rsidRPr="00215042">
        <w:rPr>
          <w:sz w:val="28"/>
          <w:szCs w:val="28"/>
        </w:rPr>
        <w:t>оптимизации структуры источников финансирования ЗАО “Стирол Пак”. Проведённое исследование позволяет сформулировать следующие рекомендации:</w:t>
      </w:r>
    </w:p>
    <w:p w:rsidR="00ED27D4" w:rsidRPr="00215042" w:rsidRDefault="00215042" w:rsidP="00215042">
      <w:pPr>
        <w:spacing w:line="360" w:lineRule="auto"/>
        <w:ind w:firstLine="709"/>
        <w:jc w:val="both"/>
        <w:rPr>
          <w:sz w:val="28"/>
          <w:szCs w:val="28"/>
        </w:rPr>
      </w:pPr>
      <w:r>
        <w:rPr>
          <w:sz w:val="28"/>
          <w:szCs w:val="28"/>
        </w:rPr>
        <w:t xml:space="preserve"> </w:t>
      </w:r>
      <w:r w:rsidR="00ED27D4" w:rsidRPr="00215042">
        <w:rPr>
          <w:sz w:val="28"/>
          <w:szCs w:val="28"/>
        </w:rPr>
        <w:t>- увеличить рентабельность активов предприятия;</w:t>
      </w:r>
    </w:p>
    <w:p w:rsidR="00ED27D4" w:rsidRPr="00215042" w:rsidRDefault="00215042" w:rsidP="00215042">
      <w:pPr>
        <w:spacing w:line="360" w:lineRule="auto"/>
        <w:ind w:firstLine="709"/>
        <w:jc w:val="both"/>
        <w:rPr>
          <w:sz w:val="28"/>
          <w:szCs w:val="28"/>
        </w:rPr>
      </w:pPr>
      <w:r>
        <w:rPr>
          <w:sz w:val="28"/>
          <w:szCs w:val="28"/>
        </w:rPr>
        <w:t xml:space="preserve"> </w:t>
      </w:r>
      <w:r w:rsidR="00ED27D4" w:rsidRPr="00215042">
        <w:rPr>
          <w:sz w:val="28"/>
          <w:szCs w:val="28"/>
        </w:rPr>
        <w:t>- необходимо повысить долю собственных средств в источниках финансирования, за счет рационального распределения прибыли;</w:t>
      </w:r>
    </w:p>
    <w:p w:rsidR="00ED27D4" w:rsidRDefault="00215042" w:rsidP="00215042">
      <w:pPr>
        <w:spacing w:line="360" w:lineRule="auto"/>
        <w:ind w:firstLine="709"/>
        <w:jc w:val="both"/>
        <w:rPr>
          <w:sz w:val="28"/>
          <w:szCs w:val="28"/>
        </w:rPr>
      </w:pPr>
      <w:r>
        <w:rPr>
          <w:sz w:val="28"/>
          <w:szCs w:val="28"/>
        </w:rPr>
        <w:t xml:space="preserve"> </w:t>
      </w:r>
      <w:r w:rsidR="00ED27D4" w:rsidRPr="00215042">
        <w:rPr>
          <w:sz w:val="28"/>
          <w:szCs w:val="28"/>
        </w:rPr>
        <w:t>- рассмотреть все возможные варианты получения долгосрочных кредитов для усовершенствования производства, а так же сократить отток</w:t>
      </w:r>
      <w:r>
        <w:rPr>
          <w:sz w:val="28"/>
          <w:szCs w:val="28"/>
        </w:rPr>
        <w:t xml:space="preserve"> </w:t>
      </w:r>
      <w:r w:rsidR="00ED27D4" w:rsidRPr="00215042">
        <w:rPr>
          <w:sz w:val="28"/>
          <w:szCs w:val="28"/>
        </w:rPr>
        <w:t>собственных средств в дебиторскую задолженность посредством</w:t>
      </w:r>
      <w:r>
        <w:rPr>
          <w:sz w:val="28"/>
          <w:szCs w:val="28"/>
        </w:rPr>
        <w:t xml:space="preserve"> </w:t>
      </w:r>
      <w:r w:rsidR="00ED27D4" w:rsidRPr="00215042">
        <w:rPr>
          <w:sz w:val="28"/>
          <w:szCs w:val="28"/>
        </w:rPr>
        <w:t>комплексного подхода изучения заказчика, использования современных схем и средств расчетов.</w:t>
      </w:r>
    </w:p>
    <w:p w:rsidR="00975869" w:rsidRPr="00215042" w:rsidRDefault="00975869" w:rsidP="00215042">
      <w:pPr>
        <w:spacing w:line="360" w:lineRule="auto"/>
        <w:ind w:firstLine="709"/>
        <w:jc w:val="both"/>
        <w:rPr>
          <w:sz w:val="28"/>
          <w:szCs w:val="28"/>
        </w:rPr>
      </w:pPr>
    </w:p>
    <w:p w:rsidR="00ED27D4" w:rsidRPr="00215042" w:rsidRDefault="00ED27D4" w:rsidP="00215042">
      <w:pPr>
        <w:spacing w:line="360" w:lineRule="auto"/>
        <w:ind w:firstLine="709"/>
        <w:jc w:val="both"/>
        <w:rPr>
          <w:sz w:val="28"/>
          <w:szCs w:val="28"/>
          <w:lang w:val="uk-UA"/>
        </w:rPr>
      </w:pPr>
      <w:r w:rsidRPr="00215042">
        <w:rPr>
          <w:sz w:val="28"/>
          <w:szCs w:val="28"/>
        </w:rPr>
        <w:br w:type="page"/>
        <w:t>ЛИТЕРАТУРА</w:t>
      </w:r>
    </w:p>
    <w:p w:rsidR="00ED27D4" w:rsidRPr="00215042" w:rsidRDefault="00ED27D4" w:rsidP="00215042">
      <w:pPr>
        <w:spacing w:line="360" w:lineRule="auto"/>
        <w:ind w:firstLine="709"/>
        <w:jc w:val="both"/>
        <w:rPr>
          <w:sz w:val="28"/>
          <w:szCs w:val="28"/>
          <w:lang w:val="uk-UA"/>
        </w:rPr>
      </w:pP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rPr>
        <w:t>Финансовый анализ / О.В. Ефимова. – 4-е изд., перераб. и доп. – М.: Бухгалтерский учет, 2002. – 528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rPr>
        <w:t>Финансовый анализ: методы и процедуры / В.В. Ковалев. – М.: Финансы и статистика, 2006. – 560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rPr>
        <w:t>Экономический анализ: учебное пособие / Н.П. Любушин . – 2-е изд., перераб. и доп. – М.: ЮНИТИ-ДАНА, 200. – 423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lang w:val="uk-UA"/>
        </w:rPr>
        <w:t>Теорія економічного аналізу: навчальний посібник / Є.К. Бабець, М.І. Горлов, Є.О. Жуков, В.П. Стасюк. – К.: Професіонал, 2007. – 384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lang w:val="uk-UA"/>
        </w:rPr>
        <w:t>Економічний аналіз: навчальний посібник / Н.В. Тарасенко. – 3-тє вид., виправл. і доп. – Львів: Магнолія плюс, 2005 – 344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lang w:val="uk-UA"/>
        </w:rPr>
        <w:t>Фінансовий аналіз: навчальний посібник / О.О. Шеремет. К.: Кондор, 2005. 196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lang w:val="uk-UA"/>
        </w:rPr>
        <w:t>Фінансово-економічний аналіз діяльності підприємств: навч. посібник / М.Я. Коробов. – 3-тє вид., перероб. і доп. – К.: «Знання», КОО, 2002. – 294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rPr>
        <w:t>Савицкая Г.В. Методика комплексного анализа хозяйственной деятельности: Краткий курс для вузов,- М.: ИНФРА-М, 2001.-С13</w:t>
      </w:r>
      <w:r w:rsidR="00215042">
        <w:rPr>
          <w:sz w:val="28"/>
          <w:szCs w:val="28"/>
        </w:rPr>
        <w:t xml:space="preserve"> </w:t>
      </w:r>
      <w:r w:rsidRPr="00215042">
        <w:rPr>
          <w:sz w:val="28"/>
          <w:szCs w:val="28"/>
        </w:rPr>
        <w:t>288 с.</w:t>
      </w:r>
    </w:p>
    <w:p w:rsidR="00ED27D4" w:rsidRPr="00215042" w:rsidRDefault="00ED27D4" w:rsidP="00975869">
      <w:pPr>
        <w:numPr>
          <w:ilvl w:val="0"/>
          <w:numId w:val="5"/>
        </w:numPr>
        <w:tabs>
          <w:tab w:val="clear" w:pos="1725"/>
          <w:tab w:val="num" w:pos="1080"/>
        </w:tabs>
        <w:spacing w:line="360" w:lineRule="auto"/>
        <w:ind w:left="0" w:firstLine="0"/>
        <w:jc w:val="both"/>
        <w:rPr>
          <w:sz w:val="28"/>
          <w:szCs w:val="28"/>
        </w:rPr>
      </w:pPr>
      <w:r w:rsidRPr="00215042">
        <w:rPr>
          <w:sz w:val="28"/>
          <w:szCs w:val="28"/>
        </w:rPr>
        <w:t>Савицкая Г.В. Анализ хозяйственной деятельности предприятия: Учебник,- М: ИНФРА-М, 2001.- 336 с.</w:t>
      </w:r>
      <w:r w:rsidRPr="00215042">
        <w:rPr>
          <w:sz w:val="28"/>
          <w:szCs w:val="28"/>
          <w:lang w:val="uk-UA"/>
        </w:rPr>
        <w:t xml:space="preserve"> </w:t>
      </w:r>
    </w:p>
    <w:p w:rsidR="00ED27D4" w:rsidRPr="00215042" w:rsidRDefault="00ED27D4" w:rsidP="00975869">
      <w:pPr>
        <w:widowControl w:val="0"/>
        <w:numPr>
          <w:ilvl w:val="0"/>
          <w:numId w:val="5"/>
        </w:numPr>
        <w:tabs>
          <w:tab w:val="clear" w:pos="1725"/>
          <w:tab w:val="num" w:pos="709"/>
          <w:tab w:val="num" w:pos="1080"/>
        </w:tabs>
        <w:autoSpaceDE w:val="0"/>
        <w:autoSpaceDN w:val="0"/>
        <w:adjustRightInd w:val="0"/>
        <w:spacing w:line="360" w:lineRule="auto"/>
        <w:ind w:left="0" w:firstLine="0"/>
        <w:jc w:val="both"/>
        <w:rPr>
          <w:sz w:val="28"/>
          <w:szCs w:val="28"/>
        </w:rPr>
      </w:pPr>
      <w:r w:rsidRPr="00215042">
        <w:rPr>
          <w:sz w:val="28"/>
          <w:szCs w:val="28"/>
        </w:rPr>
        <w:t>Савицкая Г.В. Экономический анализ: Учебник,- 8-е изд., перераб.- М: Новое знание, 2003.- 640 с</w:t>
      </w:r>
      <w:bookmarkStart w:id="0" w:name="_GoBack"/>
      <w:bookmarkEnd w:id="0"/>
    </w:p>
    <w:sectPr w:rsidR="00ED27D4" w:rsidRPr="00215042" w:rsidSect="0090578B">
      <w:headerReference w:type="even" r:id="rId24"/>
      <w:headerReference w:type="default" r:id="rId25"/>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86" w:rsidRDefault="00085686">
      <w:r>
        <w:separator/>
      </w:r>
    </w:p>
  </w:endnote>
  <w:endnote w:type="continuationSeparator" w:id="0">
    <w:p w:rsidR="00085686" w:rsidRDefault="0008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86" w:rsidRDefault="00085686">
      <w:r>
        <w:separator/>
      </w:r>
    </w:p>
  </w:footnote>
  <w:footnote w:type="continuationSeparator" w:id="0">
    <w:p w:rsidR="00085686" w:rsidRDefault="0008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69" w:rsidRDefault="00975869" w:rsidP="00D36708">
    <w:pPr>
      <w:pStyle w:val="a3"/>
      <w:framePr w:wrap="around" w:vAnchor="text" w:hAnchor="margin" w:xAlign="right" w:y="1"/>
      <w:rPr>
        <w:rStyle w:val="a5"/>
      </w:rPr>
    </w:pPr>
  </w:p>
  <w:p w:rsidR="00975869" w:rsidRDefault="00975869" w:rsidP="00D3670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69" w:rsidRDefault="00797439" w:rsidP="00D36708">
    <w:pPr>
      <w:pStyle w:val="a3"/>
      <w:framePr w:wrap="around" w:vAnchor="text" w:hAnchor="margin" w:xAlign="right" w:y="1"/>
      <w:rPr>
        <w:rStyle w:val="a5"/>
      </w:rPr>
    </w:pPr>
    <w:r>
      <w:rPr>
        <w:rStyle w:val="a5"/>
        <w:noProof/>
      </w:rPr>
      <w:t>1</w:t>
    </w:r>
  </w:p>
  <w:p w:rsidR="00975869" w:rsidRDefault="00975869" w:rsidP="00D3670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C05BB"/>
    <w:multiLevelType w:val="hybridMultilevel"/>
    <w:tmpl w:val="2E5E31CC"/>
    <w:lvl w:ilvl="0" w:tplc="04190017">
      <w:start w:val="1"/>
      <w:numFmt w:val="lowerLetter"/>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1E05585B"/>
    <w:multiLevelType w:val="hybridMultilevel"/>
    <w:tmpl w:val="C00E87F6"/>
    <w:lvl w:ilvl="0" w:tplc="5D96BF1E">
      <w:start w:val="1"/>
      <w:numFmt w:val="decimal"/>
      <w:lvlText w:val="%1"/>
      <w:lvlJc w:val="left"/>
      <w:pPr>
        <w:tabs>
          <w:tab w:val="num" w:pos="1080"/>
        </w:tabs>
        <w:ind w:left="1080" w:hanging="360"/>
      </w:pPr>
      <w:rPr>
        <w:rFonts w:cs="Times New Roman" w:hint="default"/>
      </w:rPr>
    </w:lvl>
    <w:lvl w:ilvl="1" w:tplc="9CEC6F0A">
      <w:numFmt w:val="none"/>
      <w:lvlText w:val=""/>
      <w:lvlJc w:val="left"/>
      <w:pPr>
        <w:tabs>
          <w:tab w:val="num" w:pos="360"/>
        </w:tabs>
      </w:pPr>
      <w:rPr>
        <w:rFonts w:cs="Times New Roman"/>
      </w:rPr>
    </w:lvl>
    <w:lvl w:ilvl="2" w:tplc="66121734">
      <w:numFmt w:val="none"/>
      <w:lvlText w:val=""/>
      <w:lvlJc w:val="left"/>
      <w:pPr>
        <w:tabs>
          <w:tab w:val="num" w:pos="360"/>
        </w:tabs>
      </w:pPr>
      <w:rPr>
        <w:rFonts w:cs="Times New Roman"/>
      </w:rPr>
    </w:lvl>
    <w:lvl w:ilvl="3" w:tplc="A22038AE">
      <w:numFmt w:val="none"/>
      <w:lvlText w:val=""/>
      <w:lvlJc w:val="left"/>
      <w:pPr>
        <w:tabs>
          <w:tab w:val="num" w:pos="360"/>
        </w:tabs>
      </w:pPr>
      <w:rPr>
        <w:rFonts w:cs="Times New Roman"/>
      </w:rPr>
    </w:lvl>
    <w:lvl w:ilvl="4" w:tplc="C8924282">
      <w:numFmt w:val="none"/>
      <w:lvlText w:val=""/>
      <w:lvlJc w:val="left"/>
      <w:pPr>
        <w:tabs>
          <w:tab w:val="num" w:pos="360"/>
        </w:tabs>
      </w:pPr>
      <w:rPr>
        <w:rFonts w:cs="Times New Roman"/>
      </w:rPr>
    </w:lvl>
    <w:lvl w:ilvl="5" w:tplc="D4126FD2">
      <w:numFmt w:val="none"/>
      <w:lvlText w:val=""/>
      <w:lvlJc w:val="left"/>
      <w:pPr>
        <w:tabs>
          <w:tab w:val="num" w:pos="360"/>
        </w:tabs>
      </w:pPr>
      <w:rPr>
        <w:rFonts w:cs="Times New Roman"/>
      </w:rPr>
    </w:lvl>
    <w:lvl w:ilvl="6" w:tplc="68ACE92E">
      <w:numFmt w:val="none"/>
      <w:lvlText w:val=""/>
      <w:lvlJc w:val="left"/>
      <w:pPr>
        <w:tabs>
          <w:tab w:val="num" w:pos="360"/>
        </w:tabs>
      </w:pPr>
      <w:rPr>
        <w:rFonts w:cs="Times New Roman"/>
      </w:rPr>
    </w:lvl>
    <w:lvl w:ilvl="7" w:tplc="3CFA948C">
      <w:numFmt w:val="none"/>
      <w:lvlText w:val=""/>
      <w:lvlJc w:val="left"/>
      <w:pPr>
        <w:tabs>
          <w:tab w:val="num" w:pos="360"/>
        </w:tabs>
      </w:pPr>
      <w:rPr>
        <w:rFonts w:cs="Times New Roman"/>
      </w:rPr>
    </w:lvl>
    <w:lvl w:ilvl="8" w:tplc="471A04E6">
      <w:numFmt w:val="none"/>
      <w:lvlText w:val=""/>
      <w:lvlJc w:val="left"/>
      <w:pPr>
        <w:tabs>
          <w:tab w:val="num" w:pos="360"/>
        </w:tabs>
      </w:pPr>
      <w:rPr>
        <w:rFonts w:cs="Times New Roman"/>
      </w:rPr>
    </w:lvl>
  </w:abstractNum>
  <w:abstractNum w:abstractNumId="2">
    <w:nsid w:val="30C362F2"/>
    <w:multiLevelType w:val="hybridMultilevel"/>
    <w:tmpl w:val="4D4CE0EE"/>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9912A12"/>
    <w:multiLevelType w:val="hybridMultilevel"/>
    <w:tmpl w:val="D516309E"/>
    <w:lvl w:ilvl="0" w:tplc="907ECCB0">
      <w:start w:val="1"/>
      <w:numFmt w:val="decimal"/>
      <w:lvlText w:val="%1."/>
      <w:lvlJc w:val="left"/>
      <w:pPr>
        <w:tabs>
          <w:tab w:val="num" w:pos="1080"/>
        </w:tabs>
        <w:ind w:left="1080" w:hanging="360"/>
      </w:pPr>
      <w:rPr>
        <w:rFonts w:cs="Times New Roman" w:hint="default"/>
      </w:rPr>
    </w:lvl>
    <w:lvl w:ilvl="1" w:tplc="38428356">
      <w:numFmt w:val="none"/>
      <w:lvlText w:val=""/>
      <w:lvlJc w:val="left"/>
      <w:pPr>
        <w:tabs>
          <w:tab w:val="num" w:pos="360"/>
        </w:tabs>
      </w:pPr>
      <w:rPr>
        <w:rFonts w:cs="Times New Roman"/>
      </w:rPr>
    </w:lvl>
    <w:lvl w:ilvl="2" w:tplc="E04A1B1E">
      <w:numFmt w:val="none"/>
      <w:lvlText w:val=""/>
      <w:lvlJc w:val="left"/>
      <w:pPr>
        <w:tabs>
          <w:tab w:val="num" w:pos="360"/>
        </w:tabs>
      </w:pPr>
      <w:rPr>
        <w:rFonts w:cs="Times New Roman"/>
      </w:rPr>
    </w:lvl>
    <w:lvl w:ilvl="3" w:tplc="A6AED8A6">
      <w:numFmt w:val="none"/>
      <w:lvlText w:val=""/>
      <w:lvlJc w:val="left"/>
      <w:pPr>
        <w:tabs>
          <w:tab w:val="num" w:pos="360"/>
        </w:tabs>
      </w:pPr>
      <w:rPr>
        <w:rFonts w:cs="Times New Roman"/>
      </w:rPr>
    </w:lvl>
    <w:lvl w:ilvl="4" w:tplc="D744FC8A">
      <w:numFmt w:val="none"/>
      <w:lvlText w:val=""/>
      <w:lvlJc w:val="left"/>
      <w:pPr>
        <w:tabs>
          <w:tab w:val="num" w:pos="360"/>
        </w:tabs>
      </w:pPr>
      <w:rPr>
        <w:rFonts w:cs="Times New Roman"/>
      </w:rPr>
    </w:lvl>
    <w:lvl w:ilvl="5" w:tplc="E0FCC824">
      <w:numFmt w:val="none"/>
      <w:lvlText w:val=""/>
      <w:lvlJc w:val="left"/>
      <w:pPr>
        <w:tabs>
          <w:tab w:val="num" w:pos="360"/>
        </w:tabs>
      </w:pPr>
      <w:rPr>
        <w:rFonts w:cs="Times New Roman"/>
      </w:rPr>
    </w:lvl>
    <w:lvl w:ilvl="6" w:tplc="818EB75E">
      <w:numFmt w:val="none"/>
      <w:lvlText w:val=""/>
      <w:lvlJc w:val="left"/>
      <w:pPr>
        <w:tabs>
          <w:tab w:val="num" w:pos="360"/>
        </w:tabs>
      </w:pPr>
      <w:rPr>
        <w:rFonts w:cs="Times New Roman"/>
      </w:rPr>
    </w:lvl>
    <w:lvl w:ilvl="7" w:tplc="350EB940">
      <w:numFmt w:val="none"/>
      <w:lvlText w:val=""/>
      <w:lvlJc w:val="left"/>
      <w:pPr>
        <w:tabs>
          <w:tab w:val="num" w:pos="360"/>
        </w:tabs>
      </w:pPr>
      <w:rPr>
        <w:rFonts w:cs="Times New Roman"/>
      </w:rPr>
    </w:lvl>
    <w:lvl w:ilvl="8" w:tplc="41A2655A">
      <w:numFmt w:val="none"/>
      <w:lvlText w:val=""/>
      <w:lvlJc w:val="left"/>
      <w:pPr>
        <w:tabs>
          <w:tab w:val="num" w:pos="360"/>
        </w:tabs>
      </w:pPr>
      <w:rPr>
        <w:rFonts w:cs="Times New Roman"/>
      </w:rPr>
    </w:lvl>
  </w:abstractNum>
  <w:abstractNum w:abstractNumId="4">
    <w:nsid w:val="5AD73301"/>
    <w:multiLevelType w:val="hybridMultilevel"/>
    <w:tmpl w:val="FF04DC76"/>
    <w:lvl w:ilvl="0" w:tplc="33CCA5A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8C16842"/>
    <w:multiLevelType w:val="hybridMultilevel"/>
    <w:tmpl w:val="69EE4884"/>
    <w:lvl w:ilvl="0" w:tplc="74B242F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708"/>
    <w:rsid w:val="00085686"/>
    <w:rsid w:val="000A1384"/>
    <w:rsid w:val="000A39E2"/>
    <w:rsid w:val="00136CF2"/>
    <w:rsid w:val="00215042"/>
    <w:rsid w:val="004347F1"/>
    <w:rsid w:val="00476D07"/>
    <w:rsid w:val="004F0523"/>
    <w:rsid w:val="0069309B"/>
    <w:rsid w:val="00797439"/>
    <w:rsid w:val="0090578B"/>
    <w:rsid w:val="00947DF1"/>
    <w:rsid w:val="00975869"/>
    <w:rsid w:val="00997EB6"/>
    <w:rsid w:val="00A14AC8"/>
    <w:rsid w:val="00A17165"/>
    <w:rsid w:val="00D21998"/>
    <w:rsid w:val="00D36708"/>
    <w:rsid w:val="00DC5575"/>
    <w:rsid w:val="00ED27D4"/>
    <w:rsid w:val="00F53038"/>
    <w:rsid w:val="00F7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F5949AB3-16C9-4FE9-B759-F203FD7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6708"/>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D36708"/>
    <w:rPr>
      <w:rFonts w:cs="Times New Roman"/>
    </w:rPr>
  </w:style>
  <w:style w:type="paragraph" w:styleId="a6">
    <w:name w:val="caption"/>
    <w:basedOn w:val="a"/>
    <w:next w:val="a"/>
    <w:uiPriority w:val="99"/>
    <w:qFormat/>
    <w:rsid w:val="00136CF2"/>
    <w:pPr>
      <w:spacing w:before="120" w:after="120"/>
    </w:pPr>
    <w:rPr>
      <w:b/>
      <w:bCs/>
    </w:rPr>
  </w:style>
  <w:style w:type="character" w:styleId="a7">
    <w:name w:val="Strong"/>
    <w:uiPriority w:val="99"/>
    <w:qFormat/>
    <w:rsid w:val="00ED27D4"/>
    <w:rPr>
      <w:rFonts w:cs="Times New Roman"/>
      <w:b/>
      <w:bCs/>
    </w:rPr>
  </w:style>
  <w:style w:type="paragraph" w:customStyle="1" w:styleId="2">
    <w:name w:val="Стиль 2"/>
    <w:basedOn w:val="a"/>
    <w:uiPriority w:val="99"/>
    <w:rsid w:val="00975869"/>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8262</Words>
  <Characters>47099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Dom</Company>
  <LinksUpToDate>false</LinksUpToDate>
  <CharactersWithSpaces>55251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Vika</dc:creator>
  <cp:keywords/>
  <dc:description/>
  <cp:lastModifiedBy>admin</cp:lastModifiedBy>
  <cp:revision>2</cp:revision>
  <dcterms:created xsi:type="dcterms:W3CDTF">2014-03-12T20:51:00Z</dcterms:created>
  <dcterms:modified xsi:type="dcterms:W3CDTF">2014-03-12T20:51:00Z</dcterms:modified>
</cp:coreProperties>
</file>