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54" w:rsidRDefault="007C0B54" w:rsidP="00A51790">
      <w:pPr>
        <w:pStyle w:val="21"/>
        <w:widowControl/>
        <w:spacing w:line="240" w:lineRule="auto"/>
        <w:ind w:firstLine="0"/>
        <w:jc w:val="center"/>
        <w:rPr>
          <w:b w:val="0"/>
          <w:bCs/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ind w:firstLine="0"/>
        <w:jc w:val="center"/>
        <w:rPr>
          <w:b w:val="0"/>
          <w:bCs/>
          <w:sz w:val="24"/>
          <w:szCs w:val="24"/>
        </w:rPr>
      </w:pPr>
      <w:r w:rsidRPr="00A51790">
        <w:rPr>
          <w:b w:val="0"/>
          <w:bCs/>
          <w:sz w:val="24"/>
          <w:szCs w:val="24"/>
        </w:rPr>
        <w:t>Нижегородский Государственный Технический Университет</w:t>
      </w:r>
    </w:p>
    <w:p w:rsidR="00A51790" w:rsidRPr="00A51790" w:rsidRDefault="00A51790" w:rsidP="00A51790">
      <w:pPr>
        <w:pStyle w:val="21"/>
        <w:widowControl/>
        <w:spacing w:line="240" w:lineRule="auto"/>
        <w:jc w:val="center"/>
        <w:rPr>
          <w:b w:val="0"/>
          <w:bCs/>
          <w:sz w:val="24"/>
          <w:szCs w:val="24"/>
        </w:rPr>
      </w:pPr>
      <w:r w:rsidRPr="00A51790">
        <w:rPr>
          <w:b w:val="0"/>
          <w:bCs/>
          <w:sz w:val="24"/>
          <w:szCs w:val="24"/>
        </w:rPr>
        <w:t>Факультет экономики, менеджмента и инноваций</w:t>
      </w:r>
    </w:p>
    <w:p w:rsidR="00A51790" w:rsidRPr="00A51790" w:rsidRDefault="00396BEE" w:rsidP="00A51790">
      <w:pPr>
        <w:pStyle w:val="21"/>
        <w:widowControl/>
        <w:spacing w:line="240" w:lineRule="auto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Кафедра</w:t>
      </w:r>
      <w:r w:rsidR="00A51790" w:rsidRPr="00A51790">
        <w:rPr>
          <w:b w:val="0"/>
          <w:bCs/>
          <w:sz w:val="24"/>
          <w:szCs w:val="24"/>
        </w:rPr>
        <w:t xml:space="preserve"> «Менеджмент»</w:t>
      </w: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21"/>
        <w:widowControl/>
        <w:spacing w:line="240" w:lineRule="auto"/>
        <w:rPr>
          <w:sz w:val="24"/>
          <w:szCs w:val="24"/>
        </w:rPr>
      </w:pPr>
    </w:p>
    <w:p w:rsidR="00A51790" w:rsidRPr="00A51790" w:rsidRDefault="00A51790" w:rsidP="00A51790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A51790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Курсовая работа</w:t>
      </w:r>
    </w:p>
    <w:p w:rsidR="00A51790" w:rsidRPr="00A51790" w:rsidRDefault="00A51790" w:rsidP="00A51790">
      <w:pPr>
        <w:pStyle w:val="4"/>
        <w:rPr>
          <w:sz w:val="28"/>
          <w:szCs w:val="28"/>
        </w:rPr>
      </w:pPr>
      <w:r w:rsidRPr="00A51790">
        <w:rPr>
          <w:sz w:val="28"/>
          <w:szCs w:val="28"/>
        </w:rPr>
        <w:t>по дисциплине «Планирование на предприятии»</w:t>
      </w:r>
    </w:p>
    <w:p w:rsidR="00A51790" w:rsidRPr="00A51790" w:rsidRDefault="00A51790" w:rsidP="00A51790">
      <w:pPr>
        <w:spacing w:after="0"/>
        <w:rPr>
          <w:rFonts w:ascii="Times New Roman" w:hAnsi="Times New Roman"/>
        </w:rPr>
      </w:pPr>
    </w:p>
    <w:p w:rsidR="00A51790" w:rsidRPr="00A51790" w:rsidRDefault="00A51790" w:rsidP="00A51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790">
        <w:rPr>
          <w:rFonts w:ascii="Times New Roman" w:hAnsi="Times New Roman"/>
          <w:sz w:val="28"/>
          <w:szCs w:val="28"/>
        </w:rPr>
        <w:t>на тему:</w:t>
      </w:r>
    </w:p>
    <w:p w:rsidR="00A51790" w:rsidRPr="00A51790" w:rsidRDefault="00AA44AD" w:rsidP="00A51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стратегии развития</w:t>
      </w:r>
    </w:p>
    <w:p w:rsidR="00A51790" w:rsidRPr="00A51790" w:rsidRDefault="00A51790" w:rsidP="00A51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790">
        <w:rPr>
          <w:rFonts w:ascii="Times New Roman" w:hAnsi="Times New Roman"/>
          <w:sz w:val="28"/>
          <w:szCs w:val="28"/>
        </w:rPr>
        <w:t>ЗАО «Меховая радуга»</w:t>
      </w:r>
    </w:p>
    <w:p w:rsidR="00A51790" w:rsidRPr="00A51790" w:rsidRDefault="00A51790" w:rsidP="00A51790">
      <w:pPr>
        <w:pStyle w:val="21"/>
        <w:widowControl/>
        <w:tabs>
          <w:tab w:val="left" w:pos="3680"/>
        </w:tabs>
        <w:spacing w:line="240" w:lineRule="auto"/>
        <w:jc w:val="center"/>
        <w:rPr>
          <w:b w:val="0"/>
          <w:bCs/>
          <w:szCs w:val="28"/>
        </w:rPr>
      </w:pPr>
    </w:p>
    <w:p w:rsidR="00A51790" w:rsidRPr="00A51790" w:rsidRDefault="00A51790" w:rsidP="00A51790">
      <w:pPr>
        <w:spacing w:after="0"/>
        <w:jc w:val="center"/>
        <w:rPr>
          <w:rFonts w:ascii="Times New Roman" w:hAnsi="Times New Roman"/>
        </w:rPr>
      </w:pPr>
    </w:p>
    <w:p w:rsidR="00A51790" w:rsidRPr="00A51790" w:rsidRDefault="00A51790" w:rsidP="00A51790">
      <w:pPr>
        <w:spacing w:after="0"/>
        <w:jc w:val="center"/>
        <w:rPr>
          <w:rFonts w:ascii="Times New Roman" w:hAnsi="Times New Roman"/>
        </w:rPr>
      </w:pPr>
    </w:p>
    <w:p w:rsidR="00A51790" w:rsidRPr="00A51790" w:rsidRDefault="00A51790" w:rsidP="00A51790">
      <w:pPr>
        <w:pStyle w:val="2"/>
        <w:spacing w:before="0" w:after="0"/>
        <w:ind w:left="5760"/>
        <w:rPr>
          <w:rFonts w:ascii="Times New Roman" w:hAnsi="Times New Roman" w:cs="Times New Roman"/>
          <w:b w:val="0"/>
          <w:szCs w:val="24"/>
        </w:rPr>
      </w:pPr>
      <w:r w:rsidRPr="00A51790">
        <w:rPr>
          <w:rFonts w:ascii="Times New Roman" w:hAnsi="Times New Roman" w:cs="Times New Roman"/>
          <w:b w:val="0"/>
          <w:szCs w:val="24"/>
        </w:rPr>
        <w:t xml:space="preserve">   </w:t>
      </w:r>
    </w:p>
    <w:p w:rsidR="00A51790" w:rsidRPr="00A51790" w:rsidRDefault="00A51790" w:rsidP="00A51790">
      <w:pPr>
        <w:spacing w:after="0"/>
        <w:rPr>
          <w:rFonts w:ascii="Times New Roman" w:hAnsi="Times New Roman"/>
        </w:rPr>
      </w:pPr>
    </w:p>
    <w:p w:rsidR="00A51790" w:rsidRPr="00A51790" w:rsidRDefault="00A51790" w:rsidP="00A5179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51790" w:rsidRPr="00A51790" w:rsidRDefault="00A51790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 w:rsidRPr="00A51790">
        <w:rPr>
          <w:rFonts w:ascii="Times New Roman" w:hAnsi="Times New Roman"/>
          <w:sz w:val="26"/>
          <w:szCs w:val="26"/>
        </w:rPr>
        <w:t>Выполнили:</w:t>
      </w:r>
      <w:r w:rsidRPr="00A51790">
        <w:rPr>
          <w:rFonts w:ascii="Times New Roman" w:hAnsi="Times New Roman"/>
          <w:sz w:val="26"/>
          <w:szCs w:val="26"/>
        </w:rPr>
        <w:tab/>
        <w:t>студенты гр. 05-МЕН</w:t>
      </w:r>
    </w:p>
    <w:p w:rsidR="00A51790" w:rsidRPr="00A51790" w:rsidRDefault="00A51790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  <w:t>Крепак Д.В.</w:t>
      </w:r>
    </w:p>
    <w:p w:rsidR="00A51790" w:rsidRDefault="00A51790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  <w:t>Миляев А.И.</w:t>
      </w:r>
    </w:p>
    <w:p w:rsidR="007D48FC" w:rsidRPr="00A51790" w:rsidRDefault="007D48FC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Кащеев А.Н.</w:t>
      </w:r>
    </w:p>
    <w:p w:rsidR="00A51790" w:rsidRPr="00A51790" w:rsidRDefault="00A51790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</w:r>
      <w:r w:rsidRPr="00A51790">
        <w:rPr>
          <w:rFonts w:ascii="Times New Roman" w:hAnsi="Times New Roman"/>
          <w:sz w:val="26"/>
          <w:szCs w:val="26"/>
        </w:rPr>
        <w:tab/>
        <w:t>Фукалов А.В.</w:t>
      </w:r>
    </w:p>
    <w:p w:rsidR="00A51790" w:rsidRPr="00A51790" w:rsidRDefault="00A51790" w:rsidP="00A51790">
      <w:pPr>
        <w:spacing w:after="0" w:line="240" w:lineRule="atLeast"/>
        <w:ind w:left="4860"/>
        <w:rPr>
          <w:rFonts w:ascii="Times New Roman" w:hAnsi="Times New Roman"/>
          <w:sz w:val="26"/>
          <w:szCs w:val="26"/>
        </w:rPr>
      </w:pPr>
      <w:r w:rsidRPr="00A51790">
        <w:rPr>
          <w:rFonts w:ascii="Times New Roman" w:hAnsi="Times New Roman"/>
          <w:sz w:val="26"/>
          <w:szCs w:val="26"/>
        </w:rPr>
        <w:t>Проверил:</w:t>
      </w:r>
      <w:r w:rsidRPr="00A51790">
        <w:rPr>
          <w:rFonts w:ascii="Times New Roman" w:hAnsi="Times New Roman"/>
          <w:sz w:val="26"/>
          <w:szCs w:val="26"/>
        </w:rPr>
        <w:tab/>
        <w:t>Бенсон В.В.</w:t>
      </w:r>
    </w:p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Default="00A51790" w:rsidP="00A51790"/>
    <w:p w:rsidR="00A51790" w:rsidRPr="00A51790" w:rsidRDefault="00A51790" w:rsidP="00A51790">
      <w:pPr>
        <w:pStyle w:val="4"/>
        <w:jc w:val="left"/>
        <w:rPr>
          <w:sz w:val="28"/>
          <w:szCs w:val="28"/>
        </w:rPr>
      </w:pPr>
    </w:p>
    <w:p w:rsidR="00A51790" w:rsidRPr="00396BEE" w:rsidRDefault="00A51790" w:rsidP="00A51790">
      <w:pPr>
        <w:pStyle w:val="4"/>
        <w:rPr>
          <w:sz w:val="28"/>
          <w:szCs w:val="28"/>
        </w:rPr>
      </w:pPr>
      <w:r w:rsidRPr="00396BEE">
        <w:rPr>
          <w:sz w:val="28"/>
          <w:szCs w:val="28"/>
        </w:rPr>
        <w:t xml:space="preserve">Нижний Новгород </w:t>
      </w:r>
    </w:p>
    <w:p w:rsidR="00A51790" w:rsidRPr="00396BEE" w:rsidRDefault="00AA44AD" w:rsidP="00A51790">
      <w:pPr>
        <w:jc w:val="center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2009</w:t>
      </w:r>
      <w:r w:rsidR="00A51790" w:rsidRPr="00396BEE">
        <w:rPr>
          <w:rFonts w:ascii="Times New Roman" w:hAnsi="Times New Roman"/>
          <w:sz w:val="28"/>
          <w:szCs w:val="28"/>
        </w:rPr>
        <w:t xml:space="preserve"> год</w:t>
      </w:r>
    </w:p>
    <w:p w:rsidR="00396BEE" w:rsidRDefault="00396BEE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396BEE" w:rsidRDefault="00396BEE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396BEE" w:rsidRDefault="00396BEE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396BEE" w:rsidRDefault="00396BEE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396BEE" w:rsidRDefault="00396BEE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E13A25" w:rsidRDefault="00A90FE8" w:rsidP="00A90FE8">
      <w:pPr>
        <w:jc w:val="center"/>
        <w:rPr>
          <w:rFonts w:ascii="Times New Roman" w:hAnsi="Times New Roman"/>
          <w:sz w:val="32"/>
          <w:szCs w:val="32"/>
        </w:rPr>
      </w:pPr>
      <w:r w:rsidRPr="00A90FE8">
        <w:rPr>
          <w:rFonts w:ascii="Times New Roman" w:hAnsi="Times New Roman"/>
          <w:sz w:val="32"/>
          <w:szCs w:val="32"/>
        </w:rPr>
        <w:t>Содержание</w:t>
      </w:r>
    </w:p>
    <w:p w:rsidR="00A90FE8" w:rsidRDefault="00A90FE8" w:rsidP="00A90FE8">
      <w:pPr>
        <w:jc w:val="center"/>
        <w:rPr>
          <w:rFonts w:ascii="Times New Roman" w:hAnsi="Times New Roman"/>
          <w:sz w:val="32"/>
          <w:szCs w:val="32"/>
        </w:rPr>
      </w:pPr>
    </w:p>
    <w:p w:rsidR="00396BEE" w:rsidRPr="00396BEE" w:rsidRDefault="00396BEE" w:rsidP="00A90FE8">
      <w:pPr>
        <w:jc w:val="center"/>
        <w:rPr>
          <w:rFonts w:ascii="Times New Roman" w:hAnsi="Times New Roman"/>
          <w:sz w:val="28"/>
          <w:szCs w:val="28"/>
        </w:rPr>
      </w:pPr>
    </w:p>
    <w:p w:rsidR="00A90FE8" w:rsidRDefault="00A90FE8" w:rsidP="00A90FE8">
      <w:p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Введение</w:t>
      </w:r>
    </w:p>
    <w:p w:rsidR="007264A0" w:rsidRPr="007264A0" w:rsidRDefault="007264A0" w:rsidP="007264A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7264A0">
        <w:rPr>
          <w:rFonts w:ascii="Times New Roman" w:hAnsi="Times New Roman"/>
          <w:sz w:val="28"/>
          <w:szCs w:val="28"/>
        </w:rPr>
        <w:t>Анализ конкурентной среды.</w:t>
      </w:r>
    </w:p>
    <w:p w:rsidR="00DC7130" w:rsidRPr="00396BEE" w:rsidRDefault="00DC7130" w:rsidP="00DC713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Ценности организации</w:t>
      </w:r>
    </w:p>
    <w:p w:rsidR="0030157B" w:rsidRPr="00396BEE" w:rsidRDefault="0030157B" w:rsidP="003015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  <w:lang w:val="en-US"/>
        </w:rPr>
        <w:t>SWOT-</w:t>
      </w:r>
      <w:r w:rsidRPr="00396BEE">
        <w:rPr>
          <w:rFonts w:ascii="Times New Roman" w:hAnsi="Times New Roman"/>
          <w:sz w:val="28"/>
          <w:szCs w:val="28"/>
        </w:rPr>
        <w:t>анализ</w:t>
      </w:r>
    </w:p>
    <w:p w:rsidR="0030157B" w:rsidRPr="00396BEE" w:rsidRDefault="0030157B" w:rsidP="003015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Стратегическая карта</w:t>
      </w:r>
    </w:p>
    <w:p w:rsidR="00AA44AD" w:rsidRPr="00396BEE" w:rsidRDefault="00AA44AD" w:rsidP="00E6456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Показатели</w:t>
      </w:r>
    </w:p>
    <w:p w:rsidR="00AA44AD" w:rsidRPr="00396BEE" w:rsidRDefault="00AA44AD" w:rsidP="00AA44AD">
      <w:pPr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Заключение</w:t>
      </w:r>
    </w:p>
    <w:p w:rsidR="00E64568" w:rsidRDefault="00E64568" w:rsidP="00A90FE8">
      <w:pPr>
        <w:rPr>
          <w:rFonts w:ascii="Times New Roman" w:hAnsi="Times New Roman"/>
          <w:sz w:val="32"/>
          <w:szCs w:val="32"/>
        </w:rPr>
      </w:pPr>
    </w:p>
    <w:p w:rsid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073116" w:rsidRDefault="00073116" w:rsidP="00073116">
      <w:pPr>
        <w:rPr>
          <w:rFonts w:ascii="Times New Roman" w:hAnsi="Times New Roman"/>
          <w:sz w:val="32"/>
          <w:szCs w:val="32"/>
        </w:rPr>
      </w:pPr>
    </w:p>
    <w:p w:rsidR="00073116" w:rsidRPr="00696F73" w:rsidRDefault="00073116" w:rsidP="00696F73">
      <w:pPr>
        <w:rPr>
          <w:rFonts w:ascii="Times New Roman" w:hAnsi="Times New Roman"/>
          <w:sz w:val="32"/>
          <w:szCs w:val="32"/>
        </w:rPr>
      </w:pPr>
      <w:r w:rsidRPr="00696F73">
        <w:rPr>
          <w:rFonts w:ascii="Times New Roman" w:hAnsi="Times New Roman"/>
          <w:sz w:val="32"/>
          <w:szCs w:val="32"/>
        </w:rPr>
        <w:t>Введение</w:t>
      </w:r>
      <w:r w:rsidR="003772BA">
        <w:rPr>
          <w:rFonts w:ascii="Times New Roman" w:hAnsi="Times New Roman"/>
          <w:sz w:val="32"/>
          <w:szCs w:val="32"/>
        </w:rPr>
        <w:t>.</w:t>
      </w:r>
    </w:p>
    <w:p w:rsidR="00AB4F9B" w:rsidRPr="00DD2433" w:rsidRDefault="00073116" w:rsidP="00AB4F9B">
      <w:pPr>
        <w:ind w:firstLine="425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Цель курсовой работы – разработка </w:t>
      </w:r>
      <w:r w:rsidR="00AA44AD" w:rsidRPr="00DD2433">
        <w:rPr>
          <w:rFonts w:ascii="Times New Roman" w:hAnsi="Times New Roman"/>
          <w:sz w:val="28"/>
          <w:szCs w:val="28"/>
        </w:rPr>
        <w:t>стратегии развития</w:t>
      </w:r>
      <w:r w:rsidRPr="00DD2433">
        <w:rPr>
          <w:rFonts w:ascii="Times New Roman" w:hAnsi="Times New Roman"/>
          <w:sz w:val="28"/>
          <w:szCs w:val="28"/>
        </w:rPr>
        <w:t xml:space="preserve"> ЗАО «Меховая радуга» на сезон «зима 2009-2010». Данная тема актуальна, поскольку в условиях экономического кризиса многие предприятия столкнулись с </w:t>
      </w:r>
      <w:r w:rsidR="00435829" w:rsidRPr="00DD2433">
        <w:rPr>
          <w:rFonts w:ascii="Times New Roman" w:hAnsi="Times New Roman"/>
          <w:sz w:val="28"/>
          <w:szCs w:val="28"/>
        </w:rPr>
        <w:t>проблемой неправильного выбора пути своего развития.</w:t>
      </w:r>
    </w:p>
    <w:p w:rsidR="00435829" w:rsidRPr="00DD2433" w:rsidRDefault="00424511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>Для того,</w:t>
      </w:r>
      <w:r w:rsidR="00435829" w:rsidRPr="00DD2433">
        <w:rPr>
          <w:rFonts w:ascii="Times New Roman" w:hAnsi="Times New Roman"/>
          <w:sz w:val="28"/>
          <w:szCs w:val="28"/>
        </w:rPr>
        <w:t xml:space="preserve"> чтобы правильно определить направление развития любого предприятия</w:t>
      </w:r>
      <w:r w:rsidRPr="00DD2433">
        <w:rPr>
          <w:rFonts w:ascii="Times New Roman" w:hAnsi="Times New Roman"/>
          <w:sz w:val="28"/>
          <w:szCs w:val="28"/>
        </w:rPr>
        <w:t>, необходимо проанализировать текущее положение дел на нем, это является «точкой отсчета».</w:t>
      </w:r>
    </w:p>
    <w:p w:rsidR="00AB4F9B" w:rsidRPr="00DD2433" w:rsidRDefault="00AB4F9B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</w:p>
    <w:p w:rsidR="00A47794" w:rsidRPr="00DD2433" w:rsidRDefault="00AB4F9B" w:rsidP="00AB4F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Итак, </w:t>
      </w:r>
      <w:r w:rsidR="00073116" w:rsidRPr="00DD2433">
        <w:rPr>
          <w:rFonts w:ascii="Times New Roman" w:hAnsi="Times New Roman"/>
          <w:sz w:val="28"/>
          <w:szCs w:val="28"/>
        </w:rPr>
        <w:t>Закрытое Акционерное Общество «Меховая Радуга» -</w:t>
      </w:r>
      <w:r w:rsidRPr="00DD2433">
        <w:rPr>
          <w:rFonts w:ascii="Times New Roman" w:hAnsi="Times New Roman"/>
          <w:sz w:val="28"/>
          <w:szCs w:val="28"/>
        </w:rPr>
        <w:t xml:space="preserve"> это</w:t>
      </w:r>
      <w:r w:rsidR="00073116" w:rsidRPr="00DD2433">
        <w:rPr>
          <w:rFonts w:ascii="Times New Roman" w:hAnsi="Times New Roman"/>
          <w:sz w:val="28"/>
          <w:szCs w:val="28"/>
        </w:rPr>
        <w:t xml:space="preserve"> предприятие по производству меховых изделий. </w:t>
      </w:r>
    </w:p>
    <w:p w:rsidR="00073116" w:rsidRPr="00DD2433" w:rsidRDefault="00073116" w:rsidP="00AB4F9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Работа организации строится </w:t>
      </w:r>
      <w:r w:rsidR="00AB4F9B" w:rsidRPr="00DD2433">
        <w:rPr>
          <w:rFonts w:ascii="Times New Roman" w:hAnsi="Times New Roman"/>
          <w:sz w:val="28"/>
          <w:szCs w:val="28"/>
        </w:rPr>
        <w:t xml:space="preserve">в основном </w:t>
      </w:r>
      <w:r w:rsidRPr="00DD2433">
        <w:rPr>
          <w:rFonts w:ascii="Times New Roman" w:hAnsi="Times New Roman"/>
          <w:sz w:val="28"/>
          <w:szCs w:val="28"/>
        </w:rPr>
        <w:t>на заказе, поэтому ширина спектра производимой продукции зависит только от пожелания заказчика.</w:t>
      </w:r>
    </w:p>
    <w:p w:rsidR="00073116" w:rsidRDefault="00073116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ab/>
        <w:t>«Меховая Рад</w:t>
      </w:r>
      <w:r w:rsidR="00A47794" w:rsidRPr="00DD2433">
        <w:rPr>
          <w:rFonts w:ascii="Times New Roman" w:hAnsi="Times New Roman"/>
          <w:sz w:val="28"/>
          <w:szCs w:val="28"/>
        </w:rPr>
        <w:t xml:space="preserve">уга» является одним из лидеров </w:t>
      </w:r>
      <w:r w:rsidRPr="00DD2433">
        <w:rPr>
          <w:rFonts w:ascii="Times New Roman" w:hAnsi="Times New Roman"/>
          <w:sz w:val="28"/>
          <w:szCs w:val="28"/>
        </w:rPr>
        <w:t>рынка меховых изделий Кировской области, однако рынок сбыта не ограничивается областью. Поставки осуществляются и в дальние (чаще северные) регионы России.</w:t>
      </w:r>
    </w:p>
    <w:p w:rsidR="007A4914" w:rsidRPr="00DD2433" w:rsidRDefault="007A4914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Продукция ориентирована на покупателя со средним и выше среднего доходом.</w:t>
      </w:r>
    </w:p>
    <w:p w:rsidR="00073116" w:rsidRPr="00DD2433" w:rsidRDefault="00073116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ab/>
        <w:t xml:space="preserve">В активе предприятия имеется собственный производственный цех, склад готовой продукции, административное здание и </w:t>
      </w:r>
      <w:r w:rsidR="00AB4F9B" w:rsidRPr="00DD2433">
        <w:rPr>
          <w:rFonts w:ascii="Times New Roman" w:hAnsi="Times New Roman"/>
          <w:sz w:val="28"/>
          <w:szCs w:val="28"/>
        </w:rPr>
        <w:t xml:space="preserve">два </w:t>
      </w:r>
      <w:r w:rsidRPr="00DD2433">
        <w:rPr>
          <w:rFonts w:ascii="Times New Roman" w:hAnsi="Times New Roman"/>
          <w:sz w:val="28"/>
          <w:szCs w:val="28"/>
        </w:rPr>
        <w:t>магазин</w:t>
      </w:r>
      <w:r w:rsidR="00AB4F9B" w:rsidRPr="00DD2433">
        <w:rPr>
          <w:rFonts w:ascii="Times New Roman" w:hAnsi="Times New Roman"/>
          <w:sz w:val="28"/>
          <w:szCs w:val="28"/>
        </w:rPr>
        <w:t>а</w:t>
      </w:r>
      <w:r w:rsidRPr="00DD2433">
        <w:rPr>
          <w:rFonts w:ascii="Times New Roman" w:hAnsi="Times New Roman"/>
          <w:sz w:val="28"/>
          <w:szCs w:val="28"/>
        </w:rPr>
        <w:t xml:space="preserve">. Количество работников «в сезон» достигает 100 человек. </w:t>
      </w:r>
    </w:p>
    <w:p w:rsidR="00073116" w:rsidRPr="00DD2433" w:rsidRDefault="00073116" w:rsidP="00AB4F9B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ab/>
        <w:t>Структура управления предприятием – функциональная. Выделены следующие отделы: производственный, коммерческий, финансовый.</w:t>
      </w:r>
    </w:p>
    <w:p w:rsidR="00073116" w:rsidRPr="00DD2433" w:rsidRDefault="00073116" w:rsidP="00AB4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>Адрес: Кировская область, г.</w:t>
      </w:r>
      <w:r w:rsidR="00A47794" w:rsidRPr="00DD2433">
        <w:rPr>
          <w:rFonts w:ascii="Times New Roman" w:hAnsi="Times New Roman"/>
          <w:sz w:val="28"/>
          <w:szCs w:val="28"/>
        </w:rPr>
        <w:t xml:space="preserve"> </w:t>
      </w:r>
      <w:r w:rsidRPr="00DD2433">
        <w:rPr>
          <w:rFonts w:ascii="Times New Roman" w:hAnsi="Times New Roman"/>
          <w:sz w:val="28"/>
          <w:szCs w:val="28"/>
        </w:rPr>
        <w:t>Слободской, ул. Шестаковская, 12</w:t>
      </w:r>
    </w:p>
    <w:p w:rsidR="00AB4F9B" w:rsidRPr="00DD2433" w:rsidRDefault="00AB4F9B" w:rsidP="00AB4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FAD" w:rsidRPr="00DD2433" w:rsidRDefault="00114E93" w:rsidP="00114E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Сезон 2008-2009 предприятие заканчивает с прибылью, хотя её величина минимальна за последние 4 года. Текущее положение дел можно охарактеризовать как «удовлетворительное». Величина заказов сократилась, продажи через собственные магазины упали.</w:t>
      </w:r>
      <w:r w:rsidR="00D3638A" w:rsidRPr="00DD2433">
        <w:rPr>
          <w:rFonts w:ascii="Times New Roman" w:hAnsi="Times New Roman"/>
          <w:sz w:val="28"/>
          <w:szCs w:val="28"/>
        </w:rPr>
        <w:t xml:space="preserve"> Стоимость сырья, как и ставка по кредиту, выросла. Возникли проблемы с пол</w:t>
      </w:r>
      <w:r w:rsidR="00F93FAD" w:rsidRPr="00DD2433">
        <w:rPr>
          <w:rFonts w:ascii="Times New Roman" w:hAnsi="Times New Roman"/>
          <w:sz w:val="28"/>
          <w:szCs w:val="28"/>
        </w:rPr>
        <w:t xml:space="preserve">учением нового кредита. </w:t>
      </w:r>
    </w:p>
    <w:p w:rsidR="00F93FAD" w:rsidRPr="00DD2433" w:rsidRDefault="00F93FAD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В настоящий момент компания выполняет оставшиеся заказы и закрывается на месяц. Май – пик «несезона», у работников плановый отпуск. </w:t>
      </w:r>
    </w:p>
    <w:p w:rsidR="00F93FAD" w:rsidRPr="00DD2433" w:rsidRDefault="00F93FAD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455" w:rsidRPr="00DD2433" w:rsidRDefault="00F93FAD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С июня начинается новый сезон, который априори будет сложнее </w:t>
      </w:r>
      <w:r w:rsidR="008C5ADB" w:rsidRPr="00DD2433">
        <w:rPr>
          <w:rFonts w:ascii="Times New Roman" w:hAnsi="Times New Roman"/>
          <w:sz w:val="28"/>
          <w:szCs w:val="28"/>
        </w:rPr>
        <w:t xml:space="preserve">всех предыдущих. Перед руководством компании стоит серьезная задача – преодолеть спад и добиться развития предприятия. </w:t>
      </w:r>
    </w:p>
    <w:p w:rsidR="00766455" w:rsidRPr="00DD2433" w:rsidRDefault="00766455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455" w:rsidRPr="00DD2433" w:rsidRDefault="00766455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Возможны различные варианты выхода из состояния спада, но мы рассмотрим один конкретный случай. Допустим, что менеджмент «Меховой радуги» ставит перед своей организацией следующую цель – к 1 ноября 2009 года повысить прибыль до уровня 1 ноября 2007 года. </w:t>
      </w:r>
    </w:p>
    <w:p w:rsidR="008C5ADB" w:rsidRDefault="00766455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Проанализируем эту ситуацию и предложим компании стратегию, которая позволит добиться поставленной цели.</w:t>
      </w:r>
    </w:p>
    <w:p w:rsidR="00363F09" w:rsidRPr="00113A86" w:rsidRDefault="00363F09" w:rsidP="00B11692">
      <w:pPr>
        <w:pStyle w:val="aa"/>
        <w:numPr>
          <w:ilvl w:val="0"/>
          <w:numId w:val="9"/>
        </w:numPr>
        <w:jc w:val="left"/>
        <w:rPr>
          <w:sz w:val="28"/>
          <w:szCs w:val="28"/>
        </w:rPr>
      </w:pPr>
      <w:r w:rsidRPr="00113A86">
        <w:rPr>
          <w:sz w:val="28"/>
          <w:szCs w:val="28"/>
        </w:rPr>
        <w:t>Анализ конкурентной среды.</w:t>
      </w:r>
    </w:p>
    <w:p w:rsidR="00363F09" w:rsidRDefault="00363F09" w:rsidP="00363F09">
      <w:pPr>
        <w:pStyle w:val="aa"/>
        <w:ind w:firstLine="425"/>
        <w:jc w:val="center"/>
      </w:pPr>
    </w:p>
    <w:p w:rsidR="00F80AD9" w:rsidRPr="003E782E" w:rsidRDefault="00F80AD9" w:rsidP="00363F09">
      <w:pPr>
        <w:pStyle w:val="aa"/>
        <w:ind w:firstLine="425"/>
        <w:jc w:val="center"/>
      </w:pPr>
    </w:p>
    <w:p w:rsidR="00363F09" w:rsidRPr="00B11692" w:rsidRDefault="00363F09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 xml:space="preserve">Отрасль имеет давнюю историю и развита хорошо. Конкуренция высокая, вероятность появления нового конкурента средняя. </w:t>
      </w:r>
    </w:p>
    <w:p w:rsidR="00363F09" w:rsidRPr="00B11692" w:rsidRDefault="00363F09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>Отрасль находится в стадии роста, хотя рост имеет экстенсивный характер. Инновации и новые технологии приходят в компании очень медленно.</w:t>
      </w:r>
    </w:p>
    <w:p w:rsidR="00363F09" w:rsidRPr="00B11692" w:rsidRDefault="00363F09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>Последний факт открывает возможности для роста нашей компании.</w:t>
      </w:r>
    </w:p>
    <w:p w:rsidR="00B11692" w:rsidRPr="00B11692" w:rsidRDefault="00B11692" w:rsidP="00363F09">
      <w:pPr>
        <w:pStyle w:val="aa"/>
        <w:ind w:firstLine="425"/>
        <w:jc w:val="left"/>
        <w:rPr>
          <w:sz w:val="28"/>
          <w:szCs w:val="28"/>
        </w:rPr>
      </w:pPr>
    </w:p>
    <w:p w:rsidR="00B11692" w:rsidRPr="00B11692" w:rsidRDefault="00B11692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>На рынке функционирует огромное количество небольших компаний (ИП), а также 2-3 крупные («Мелита», «Отрада»). По объемам продаж и ассортименту продукции «Меховая радуга» напрямую конкурирует с группой предприятий «Белка».</w:t>
      </w:r>
    </w:p>
    <w:p w:rsidR="00363F09" w:rsidRDefault="00B11692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 xml:space="preserve">Группа предприятий «Белка» - </w:t>
      </w:r>
      <w:r w:rsidR="00363F09" w:rsidRPr="00B11692">
        <w:rPr>
          <w:sz w:val="28"/>
          <w:szCs w:val="28"/>
        </w:rPr>
        <w:t>то несколько предприятий, которые занимаются выделкой сырья, производством готовых изделий, сбытом продукции. У «Белки» есть собственный торговый дом, реализация происходит в основном в розницу. Это предприятие имеет давнюю историю и большой авторитет.</w:t>
      </w:r>
    </w:p>
    <w:p w:rsidR="00F80AD9" w:rsidRPr="00B11692" w:rsidRDefault="00F80AD9" w:rsidP="00363F09">
      <w:pPr>
        <w:pStyle w:val="aa"/>
        <w:ind w:firstLine="425"/>
        <w:jc w:val="left"/>
        <w:rPr>
          <w:sz w:val="28"/>
          <w:szCs w:val="28"/>
        </w:rPr>
      </w:pPr>
    </w:p>
    <w:p w:rsidR="00363F09" w:rsidRPr="00B11692" w:rsidRDefault="00363F09" w:rsidP="00363F09">
      <w:pPr>
        <w:pStyle w:val="aa"/>
        <w:ind w:firstLine="425"/>
        <w:jc w:val="left"/>
        <w:rPr>
          <w:sz w:val="28"/>
          <w:szCs w:val="28"/>
        </w:rPr>
      </w:pPr>
      <w:r w:rsidRPr="00B11692">
        <w:rPr>
          <w:sz w:val="28"/>
          <w:szCs w:val="28"/>
        </w:rPr>
        <w:t xml:space="preserve">Конкурентные преимущества «Белки» - давняя история предприятия, хороший имидж и собственная сбытовая сеть – Торговый Дом. </w:t>
      </w: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F09" w:rsidRDefault="00363F09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4A0" w:rsidRPr="00DD2433" w:rsidRDefault="007264A0" w:rsidP="00F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BFD" w:rsidRPr="007264A0" w:rsidRDefault="00F91BFD" w:rsidP="007264A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+3+1" w:hAnsi="TimesNewRoman+3+1" w:cs="TimesNewRoman+3+1"/>
          <w:sz w:val="28"/>
          <w:szCs w:val="28"/>
        </w:rPr>
      </w:pPr>
      <w:r w:rsidRPr="007264A0">
        <w:rPr>
          <w:rFonts w:ascii="Times New Roman" w:hAnsi="Times New Roman"/>
          <w:sz w:val="28"/>
          <w:szCs w:val="28"/>
        </w:rPr>
        <w:t>Ценности организации.</w:t>
      </w:r>
      <w:r w:rsidRPr="007264A0">
        <w:rPr>
          <w:rFonts w:ascii="TimesNewRoman+3+1" w:hAnsi="TimesNewRoman+3+1" w:cs="TimesNewRoman+3+1"/>
          <w:sz w:val="28"/>
          <w:szCs w:val="28"/>
        </w:rPr>
        <w:t xml:space="preserve"> </w:t>
      </w:r>
    </w:p>
    <w:p w:rsidR="00F91BFD" w:rsidRDefault="00F91BFD" w:rsidP="00F91BFD">
      <w:pPr>
        <w:autoSpaceDE w:val="0"/>
        <w:autoSpaceDN w:val="0"/>
        <w:adjustRightInd w:val="0"/>
        <w:spacing w:after="0" w:line="240" w:lineRule="auto"/>
        <w:rPr>
          <w:rFonts w:ascii="TimesNewRoman+3+1" w:hAnsi="TimesNewRoman+3+1" w:cs="TimesNewRoman+3+1"/>
          <w:sz w:val="23"/>
          <w:szCs w:val="23"/>
        </w:rPr>
      </w:pPr>
    </w:p>
    <w:p w:rsidR="00F91BFD" w:rsidRDefault="00F91BFD" w:rsidP="00F91BFD">
      <w:pPr>
        <w:autoSpaceDE w:val="0"/>
        <w:autoSpaceDN w:val="0"/>
        <w:adjustRightInd w:val="0"/>
        <w:spacing w:after="0" w:line="240" w:lineRule="auto"/>
        <w:rPr>
          <w:rFonts w:ascii="TimesNewRoman+3+1" w:hAnsi="TimesNewRoman+3+1" w:cs="TimesNewRoman+3+1"/>
          <w:sz w:val="23"/>
          <w:szCs w:val="23"/>
        </w:rPr>
      </w:pPr>
    </w:p>
    <w:p w:rsidR="00F91BFD" w:rsidRPr="00DD2433" w:rsidRDefault="00F91BFD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Ценности организации — совокупность культивируемых и декларируемых</w:t>
      </w:r>
    </w:p>
    <w:p w:rsidR="00F91BFD" w:rsidRPr="00DD2433" w:rsidRDefault="00F91BFD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>менеджментом ценностей, проявляющаяся в течение времени в виде результата, состоящего из спонтанной трансформации общих ценностей на основе коммуникационного опыта работников и осознанных целенаправленных воздействий со стороны менеджеров, реализующих социально-экономическую политику развития фирмы.</w:t>
      </w:r>
    </w:p>
    <w:p w:rsidR="00F91BFD" w:rsidRDefault="00F91BFD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2433">
        <w:rPr>
          <w:rFonts w:ascii="Times New Roman" w:hAnsi="Times New Roman"/>
          <w:sz w:val="28"/>
          <w:szCs w:val="28"/>
        </w:rPr>
        <w:t xml:space="preserve">    Ценности организации проявляются в организационной культуре, в частности,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433">
        <w:rPr>
          <w:rFonts w:ascii="Times New Roman" w:hAnsi="Times New Roman"/>
          <w:sz w:val="28"/>
          <w:szCs w:val="28"/>
        </w:rPr>
        <w:t>правилах, нормах и традициях, жестко и мягко регламентирующих поведение ее работников при исполнении ими должностных обязанностей, разовых и постоянных поручений, делового взаимодействия и межличностного общения. Отметим, что приверженность работника ценностям организации проявляется в отношении к ее целям, стратегии и тактике, политике и стилю управления, личностям ее менеджеров.</w:t>
      </w: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нашем предприятии </w:t>
      </w:r>
      <w:r w:rsidR="00D0717E">
        <w:rPr>
          <w:rFonts w:ascii="Times New Roman" w:hAnsi="Times New Roman"/>
          <w:sz w:val="28"/>
          <w:szCs w:val="28"/>
        </w:rPr>
        <w:t>выделяются</w:t>
      </w:r>
      <w:r>
        <w:rPr>
          <w:rFonts w:ascii="Times New Roman" w:hAnsi="Times New Roman"/>
          <w:sz w:val="28"/>
          <w:szCs w:val="28"/>
        </w:rPr>
        <w:t xml:space="preserve"> следующие ценности:</w:t>
      </w: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1BFD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092B">
        <w:rPr>
          <w:rFonts w:ascii="Times New Roman" w:hAnsi="Times New Roman"/>
          <w:sz w:val="28"/>
          <w:szCs w:val="28"/>
        </w:rPr>
        <w:t>старшинство и власть (полномочия, присущие должности или лицу; уважение старшинства и власти; старшинство как критерий власти и т.д.);</w:t>
      </w: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092B">
        <w:rPr>
          <w:rFonts w:ascii="Times New Roman" w:hAnsi="Times New Roman"/>
          <w:sz w:val="28"/>
          <w:szCs w:val="28"/>
        </w:rPr>
        <w:t>обращение с людьми (забота о людях и их нуждах; беспристрастное отношение и фаворитизм; привилегии; уважение к индивидуальным правам; обучение и возможности повышения квалификации; карьера; справедливость при оплате; мотивация людей);</w:t>
      </w: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0092B">
        <w:rPr>
          <w:rFonts w:ascii="Times New Roman" w:hAnsi="Times New Roman"/>
          <w:sz w:val="28"/>
          <w:szCs w:val="28"/>
        </w:rPr>
        <w:t>рганизация работы и ди</w:t>
      </w:r>
      <w:r w:rsidR="00870996">
        <w:rPr>
          <w:rFonts w:ascii="Times New Roman" w:hAnsi="Times New Roman"/>
          <w:sz w:val="28"/>
          <w:szCs w:val="28"/>
        </w:rPr>
        <w:t xml:space="preserve">сциплина (добровольная </w:t>
      </w:r>
      <w:r w:rsidRPr="0010092B">
        <w:rPr>
          <w:rFonts w:ascii="Times New Roman" w:hAnsi="Times New Roman"/>
          <w:sz w:val="28"/>
          <w:szCs w:val="28"/>
        </w:rPr>
        <w:t>дисциплина; гибкость в изменении ролей; использование новых форм организации работы и другое);</w:t>
      </w:r>
    </w:p>
    <w:p w:rsidR="0010092B" w:rsidRDefault="0010092B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17E9" w:rsidRPr="002F17E9">
        <w:rPr>
          <w:rFonts w:ascii="Times New Roman" w:hAnsi="Times New Roman"/>
          <w:sz w:val="28"/>
          <w:szCs w:val="28"/>
        </w:rPr>
        <w:t>стиль руководства и управления (использование целевых групп; личный пример; гибкость и способность приспосабливаться);</w:t>
      </w:r>
    </w:p>
    <w:p w:rsidR="002F17E9" w:rsidRDefault="002F17E9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7E9">
        <w:rPr>
          <w:rFonts w:ascii="Times New Roman" w:hAnsi="Times New Roman"/>
          <w:sz w:val="28"/>
          <w:szCs w:val="28"/>
        </w:rPr>
        <w:t>распространение и обмен информацией (информированность сотрудников; легкость обмена информацией);</w:t>
      </w:r>
    </w:p>
    <w:p w:rsidR="002F17E9" w:rsidRDefault="002F17E9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7E9">
        <w:rPr>
          <w:rFonts w:ascii="Times New Roman" w:hAnsi="Times New Roman"/>
          <w:sz w:val="28"/>
          <w:szCs w:val="28"/>
        </w:rPr>
        <w:t>характер контактов (предпочтение личным контактам; гибкость в использовании установивш</w:t>
      </w:r>
      <w:r w:rsidR="00870996">
        <w:rPr>
          <w:rFonts w:ascii="Times New Roman" w:hAnsi="Times New Roman"/>
          <w:sz w:val="28"/>
          <w:szCs w:val="28"/>
        </w:rPr>
        <w:t>ихся каналов служебного общения</w:t>
      </w:r>
      <w:r w:rsidRPr="002F17E9">
        <w:rPr>
          <w:rFonts w:ascii="Times New Roman" w:hAnsi="Times New Roman"/>
          <w:sz w:val="28"/>
          <w:szCs w:val="28"/>
        </w:rPr>
        <w:t>; возможность контактов с высшим ру</w:t>
      </w:r>
      <w:r w:rsidR="00870996">
        <w:rPr>
          <w:rFonts w:ascii="Times New Roman" w:hAnsi="Times New Roman"/>
          <w:sz w:val="28"/>
          <w:szCs w:val="28"/>
        </w:rPr>
        <w:t>ководством; применение собраний</w:t>
      </w:r>
      <w:r w:rsidRPr="002F17E9">
        <w:rPr>
          <w:rFonts w:ascii="Times New Roman" w:hAnsi="Times New Roman"/>
          <w:sz w:val="28"/>
          <w:szCs w:val="28"/>
        </w:rPr>
        <w:t>; нормы поведения при проведении собраний);</w:t>
      </w:r>
    </w:p>
    <w:p w:rsidR="002F17E9" w:rsidRDefault="002F17E9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7E9">
        <w:rPr>
          <w:rFonts w:ascii="Times New Roman" w:hAnsi="Times New Roman"/>
          <w:sz w:val="28"/>
          <w:szCs w:val="28"/>
        </w:rPr>
        <w:t>пути разрешения конфликтов (желание избежать конфликта и идти на компромисс; предпоч</w:t>
      </w:r>
      <w:r w:rsidR="00870996">
        <w:rPr>
          <w:rFonts w:ascii="Times New Roman" w:hAnsi="Times New Roman"/>
          <w:sz w:val="28"/>
          <w:szCs w:val="28"/>
        </w:rPr>
        <w:t>тение применения официальных и</w:t>
      </w:r>
      <w:r w:rsidRPr="002F17E9">
        <w:rPr>
          <w:rFonts w:ascii="Times New Roman" w:hAnsi="Times New Roman"/>
          <w:sz w:val="28"/>
          <w:szCs w:val="28"/>
        </w:rPr>
        <w:t xml:space="preserve"> неофициальных путей; участие высшего руководства в разрешении конфликтных ситуаций и т.д.);</w:t>
      </w:r>
    </w:p>
    <w:p w:rsidR="002F17E9" w:rsidRPr="00DD2433" w:rsidRDefault="002F17E9" w:rsidP="00F91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17E9">
        <w:rPr>
          <w:rFonts w:ascii="Times New Roman" w:hAnsi="Times New Roman"/>
          <w:sz w:val="28"/>
          <w:szCs w:val="28"/>
        </w:rPr>
        <w:t>оценка эффективности работы (реальная; открытая; кем осуществляетс</w:t>
      </w:r>
      <w:r w:rsidR="00870996">
        <w:rPr>
          <w:rFonts w:ascii="Times New Roman" w:hAnsi="Times New Roman"/>
          <w:sz w:val="28"/>
          <w:szCs w:val="28"/>
        </w:rPr>
        <w:t>я; как используются результаты);</w:t>
      </w:r>
    </w:p>
    <w:p w:rsidR="00870996" w:rsidRDefault="00870996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отношение к клиентам и поставщикам (желание клиента – закон, добросовестное отношение к поставщикам).</w:t>
      </w:r>
    </w:p>
    <w:p w:rsidR="00D0717E" w:rsidRDefault="00D0717E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акцент на соблюдение законодательства.</w:t>
      </w:r>
    </w:p>
    <w:p w:rsidR="00F91BFD" w:rsidRPr="00696F73" w:rsidRDefault="00D0717E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91BFD" w:rsidRPr="00696F73">
        <w:rPr>
          <w:rFonts w:ascii="Times New Roman" w:hAnsi="Times New Roman"/>
          <w:sz w:val="28"/>
          <w:szCs w:val="28"/>
        </w:rPr>
        <w:t xml:space="preserve">Однако ценности организации не всегда совпадают с ценностями её отдельных элементов и ценностями ближнего окружения. 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Так для потребителя могут быть выделены следующие ценности: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модность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удовлетворение вкусов и пожеланий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соответствие цены качеству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для правительства: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получение дохода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соблюдение законов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для поставщиков: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стабильность работы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своевременная оплата поставляемого сырья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для работников: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достойная зарплата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стабильность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хорошие условия труда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небольшая интенсивность работы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- уважение со стороны руководства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Таким образом, несоответствие ценностей порождает некоторые проблемы. Эти проблемы различны на разных уровнях: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1. Потребители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главным для потребителя является внешний вид, а не качество, бренд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образ жизни (приверженность одежде из синтетических материалов)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2. Правительство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коррупция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бюрократическая волокита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3. Поставщики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нет должного уровня качества у российских производителей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прибыль становится на первое место (главное сбыть)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4. Работники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пьянство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безответственное отношение к работе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воровство и халтур</w:t>
      </w:r>
      <w:r w:rsidR="00845A60">
        <w:rPr>
          <w:rFonts w:ascii="Times New Roman" w:hAnsi="Times New Roman"/>
          <w:sz w:val="28"/>
          <w:szCs w:val="28"/>
        </w:rPr>
        <w:t>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5. Должники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- недобросовестность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Для решения этих проблем можно предложить следующее:</w:t>
      </w:r>
    </w:p>
    <w:p w:rsidR="00F91BFD" w:rsidRPr="00696F73" w:rsidRDefault="00F91BFD" w:rsidP="00F91BFD">
      <w:pPr>
        <w:numPr>
          <w:ilvl w:val="0"/>
          <w:numId w:val="5"/>
        </w:num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 обширные рекламные акции (делать акцент на здоровье и качество)</w:t>
      </w:r>
    </w:p>
    <w:p w:rsidR="00F91BFD" w:rsidRPr="00696F73" w:rsidRDefault="00F91BFD" w:rsidP="00F91BFD">
      <w:pPr>
        <w:spacing w:after="0" w:line="240" w:lineRule="auto"/>
        <w:ind w:left="720"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 отслеживать модные тенденции и выполнять пожелания клиентов</w:t>
      </w:r>
    </w:p>
    <w:p w:rsidR="00F91BFD" w:rsidRPr="00696F73" w:rsidRDefault="00F91BFD" w:rsidP="00F91BFD">
      <w:pPr>
        <w:spacing w:after="0" w:line="240" w:lineRule="auto"/>
        <w:ind w:left="360"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2.  -  налаживать связи</w:t>
      </w:r>
    </w:p>
    <w:p w:rsidR="00F91BFD" w:rsidRPr="00696F73" w:rsidRDefault="00F91BFD" w:rsidP="00F91BFD">
      <w:pPr>
        <w:spacing w:after="0" w:line="240" w:lineRule="auto"/>
        <w:ind w:left="360"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-  действовать в рамках закона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6F73">
        <w:rPr>
          <w:rFonts w:ascii="Times New Roman" w:hAnsi="Times New Roman"/>
          <w:sz w:val="28"/>
          <w:szCs w:val="28"/>
        </w:rPr>
        <w:t xml:space="preserve"> 3.   - искать сотрудничества с законопослушными и проверенными поставщиками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   - грамотное составление контрактов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45A60">
        <w:rPr>
          <w:rFonts w:ascii="Times New Roman" w:hAnsi="Times New Roman"/>
          <w:sz w:val="28"/>
          <w:szCs w:val="28"/>
        </w:rPr>
        <w:t xml:space="preserve">4.   </w:t>
      </w:r>
      <w:r w:rsidRPr="00696F73">
        <w:rPr>
          <w:rFonts w:ascii="Times New Roman" w:hAnsi="Times New Roman"/>
          <w:sz w:val="28"/>
          <w:szCs w:val="28"/>
        </w:rPr>
        <w:t>- качественный отбор персонала</w:t>
      </w:r>
    </w:p>
    <w:p w:rsidR="00F91BFD" w:rsidRPr="00696F73" w:rsidRDefault="00F91BFD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системы премий/</w:t>
      </w:r>
      <w:r w:rsidRPr="00696F73">
        <w:rPr>
          <w:rFonts w:ascii="Times New Roman" w:hAnsi="Times New Roman"/>
          <w:sz w:val="28"/>
          <w:szCs w:val="28"/>
        </w:rPr>
        <w:t>наказаний</w:t>
      </w:r>
    </w:p>
    <w:p w:rsidR="00F91BFD" w:rsidRPr="00696F73" w:rsidRDefault="00F91BFD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заинтересовывать людей в работе, мотивировать</w:t>
      </w:r>
    </w:p>
    <w:p w:rsidR="00F91BFD" w:rsidRPr="00696F73" w:rsidRDefault="00F91BFD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проведение корпоративных встреч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5.  - не давать в долг под «честное слово»</w:t>
      </w:r>
    </w:p>
    <w:p w:rsidR="00F91BFD" w:rsidRPr="00696F73" w:rsidRDefault="00F91BFD" w:rsidP="00F91BFD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        - по возможности кредитовать только проверенных людей.</w:t>
      </w:r>
    </w:p>
    <w:p w:rsidR="00F91BFD" w:rsidRDefault="00F91BFD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092B" w:rsidRDefault="0010092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F91BFD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Pr="0074036B" w:rsidRDefault="007264A0" w:rsidP="007264A0">
      <w:pPr>
        <w:autoSpaceDE w:val="0"/>
        <w:autoSpaceDN w:val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036B">
        <w:rPr>
          <w:rFonts w:ascii="Times New Roman" w:hAnsi="Times New Roman"/>
          <w:sz w:val="28"/>
          <w:szCs w:val="28"/>
        </w:rPr>
        <w:t xml:space="preserve"> SWOT – анализ.</w:t>
      </w:r>
    </w:p>
    <w:p w:rsidR="0074036B" w:rsidRPr="0074036B" w:rsidRDefault="0074036B" w:rsidP="007403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7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394"/>
      </w:tblGrid>
      <w:tr w:rsidR="00387032" w:rsidRPr="0074036B" w:rsidTr="00387032">
        <w:trPr>
          <w:trHeight w:hRule="exact" w:val="2998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E5">
              <w:rPr>
                <w:rFonts w:ascii="Times New Roman" w:hAnsi="Times New Roman"/>
                <w:b/>
                <w:sz w:val="24"/>
                <w:szCs w:val="24"/>
              </w:rPr>
              <w:t>Сильные стороны:</w:t>
            </w:r>
          </w:p>
          <w:p w:rsidR="00387032" w:rsidRPr="00387032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1. Низкие цены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2. Гибкая производственная система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3. Хорошая система коммуникации</w:t>
            </w:r>
          </w:p>
          <w:p w:rsidR="00387032" w:rsidRPr="0074036B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4. Высокая квалификация работников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E5">
              <w:rPr>
                <w:rFonts w:ascii="Times New Roman" w:hAnsi="Times New Roman"/>
                <w:b/>
                <w:sz w:val="24"/>
                <w:szCs w:val="24"/>
              </w:rPr>
              <w:t>Возможности: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32" w:rsidRPr="00515DE5" w:rsidRDefault="00387032" w:rsidP="00387032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Новые рынки сбыта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2.   Новые каналы сбыта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3. Расширение ассортимента</w:t>
            </w:r>
          </w:p>
          <w:p w:rsidR="00387032" w:rsidRPr="0074036B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032" w:rsidRPr="0074036B" w:rsidTr="00387032">
        <w:trPr>
          <w:trHeight w:hRule="exact" w:val="2657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E5">
              <w:rPr>
                <w:rFonts w:ascii="Times New Roman" w:hAnsi="Times New Roman"/>
                <w:b/>
                <w:sz w:val="24"/>
                <w:szCs w:val="24"/>
              </w:rPr>
              <w:t>Слабые стороны: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1. «Устаревшее» оборудование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01C99">
              <w:rPr>
                <w:rFonts w:ascii="Times New Roman" w:hAnsi="Times New Roman"/>
                <w:sz w:val="24"/>
                <w:szCs w:val="24"/>
              </w:rPr>
              <w:t>Часть продукции</w:t>
            </w:r>
            <w:r w:rsidRPr="00515DE5">
              <w:rPr>
                <w:rFonts w:ascii="Times New Roman" w:hAnsi="Times New Roman"/>
                <w:sz w:val="24"/>
                <w:szCs w:val="24"/>
              </w:rPr>
              <w:t xml:space="preserve"> не отвечает требованиям рынка</w:t>
            </w:r>
          </w:p>
          <w:p w:rsidR="00387032" w:rsidRPr="0074036B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3. Небольшая доля в отрасли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DE5">
              <w:rPr>
                <w:rFonts w:ascii="Times New Roman" w:hAnsi="Times New Roman"/>
                <w:b/>
                <w:sz w:val="24"/>
                <w:szCs w:val="24"/>
              </w:rPr>
              <w:t>Угрозы: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1. Рост спроса на заменители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2. Высокий уровень конкуренции</w:t>
            </w:r>
          </w:p>
          <w:p w:rsidR="00387032" w:rsidRPr="00515DE5" w:rsidRDefault="00387032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DE5">
              <w:rPr>
                <w:rFonts w:ascii="Times New Roman" w:hAnsi="Times New Roman"/>
                <w:sz w:val="24"/>
                <w:szCs w:val="24"/>
              </w:rPr>
              <w:t>3. Снижение доходов населения</w:t>
            </w:r>
          </w:p>
          <w:p w:rsidR="00387032" w:rsidRDefault="00684A13" w:rsidP="003870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87032" w:rsidRPr="00515DE5">
              <w:rPr>
                <w:rFonts w:ascii="Times New Roman" w:hAnsi="Times New Roman"/>
                <w:sz w:val="24"/>
                <w:szCs w:val="24"/>
              </w:rPr>
              <w:t>. Рост цен на сырье</w:t>
            </w:r>
          </w:p>
          <w:p w:rsidR="002032CB" w:rsidRPr="0074036B" w:rsidRDefault="002032CB" w:rsidP="002032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Высокие процентные ставки по кредиту</w:t>
            </w:r>
          </w:p>
        </w:tc>
      </w:tr>
    </w:tbl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19B0" w:rsidRDefault="001019B0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19B0" w:rsidRDefault="001019B0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19B0" w:rsidRDefault="001019B0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19B0" w:rsidRDefault="001019B0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1019B0" w:rsidRDefault="001019B0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74036B" w:rsidRPr="00696F73" w:rsidRDefault="0074036B" w:rsidP="0074036B">
      <w:pPr>
        <w:spacing w:after="0" w:line="240" w:lineRule="auto"/>
        <w:ind w:left="660" w:right="-185"/>
        <w:rPr>
          <w:rFonts w:ascii="Times New Roman" w:hAnsi="Times New Roman"/>
          <w:sz w:val="28"/>
          <w:szCs w:val="28"/>
        </w:rPr>
      </w:pPr>
    </w:p>
    <w:p w:rsidR="00E64568" w:rsidRDefault="007264A0" w:rsidP="007264A0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30666E">
        <w:rPr>
          <w:rFonts w:ascii="Times New Roman" w:hAnsi="Times New Roman"/>
          <w:sz w:val="32"/>
          <w:szCs w:val="32"/>
        </w:rPr>
        <w:t>Стратегическая карта.</w:t>
      </w:r>
    </w:p>
    <w:p w:rsidR="00637428" w:rsidRPr="00C73745" w:rsidRDefault="005C3A7E" w:rsidP="00C7374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2.9pt;margin-top:51.95pt;width:245.9pt;height:23.8pt;z-index:251645440">
            <v:textbox style="mso-next-textbox:#_x0000_s1039" inset="0,0,0,0">
              <w:txbxContent>
                <w:p w:rsidR="00C73745" w:rsidRDefault="00C73745">
                  <w:r>
                    <w:t xml:space="preserve">  Повышение прибыли до уровня ноября 2007 года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3" type="#_x0000_t202" style="position:absolute;margin-left:-2.2pt;margin-top:42.45pt;width:431.35pt;height:95.75pt;z-index:251640320">
            <v:textbox style="mso-next-textbox:#_x0000_s1033">
              <w:txbxContent>
                <w:p w:rsidR="00637428" w:rsidRPr="00092EA5" w:rsidRDefault="00637428">
                  <w:pPr>
                    <w:rPr>
                      <w:b/>
                    </w:rPr>
                  </w:pPr>
                  <w:r w:rsidRPr="00092EA5">
                    <w:rPr>
                      <w:b/>
                    </w:rPr>
                    <w:t>Финансы</w:t>
                  </w:r>
                </w:p>
              </w:txbxContent>
            </v:textbox>
          </v:shape>
        </w:pict>
      </w:r>
    </w:p>
    <w:p w:rsidR="00092EA5" w:rsidRDefault="005C3A7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21.45pt;margin-top:195.05pt;width:96.45pt;height:0;flip:x;z-index:251670016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72" type="#_x0000_t32" style="position:absolute;left:0;text-align:left;margin-left:217.9pt;margin-top:195.05pt;width:67.9pt;height:0;flip:x;z-index:251668992" o:connectortype="straight">
            <v:stroke dashstyle="dash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0" type="#_x0000_t32" style="position:absolute;left:0;text-align:left;margin-left:347.65pt;margin-top:208.65pt;width:101.85pt;height:16.3pt;flip:x y;z-index:251660800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8" type="#_x0000_t32" style="position:absolute;left:0;text-align:left;margin-left:449.5pt;margin-top:224.95pt;width:0;height:203.05pt;flip:y;z-index:251659776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9" type="#_x0000_t32" style="position:absolute;left:0;text-align:left;margin-left:76.6pt;margin-top:292.85pt;width:0;height:52.95pt;flip:y;z-index:251667968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8" type="#_x0000_t32" style="position:absolute;left:0;text-align:left;margin-left:281.05pt;margin-top:108.8pt;width:27.85pt;height:11.45pt;flip:y;z-index:251666944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7" type="#_x0000_t32" style="position:absolute;left:0;text-align:left;margin-left:281.05pt;margin-top:120.25pt;width:0;height:218.8pt;flip:y;z-index:251665920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6" type="#_x0000_t32" style="position:absolute;left:0;text-align:left;margin-left:281.05pt;margin-top:339.05pt;width:4.75pt;height:6.75pt;flip:x y;z-index:251664896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2" type="#_x0000_t32" style="position:absolute;left:0;text-align:left;margin-left:471.95pt;margin-top:169.9pt;width:0;height:302.95pt;flip:y;z-index:251662848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3" type="#_x0000_t32" style="position:absolute;left:0;text-align:left;margin-left:384.3pt;margin-top:104.7pt;width:87.65pt;height:65.2pt;flip:x y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61" type="#_x0000_t32" style="position:absolute;left:0;text-align:left;margin-left:408.75pt;margin-top:472.85pt;width:63.2pt;height:69.95pt;flip:y;z-index:251661824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6" type="#_x0000_t202" style="position:absolute;left:0;text-align:left;margin-left:285.8pt;margin-top:514.95pt;width:122.95pt;height:51.65pt;z-index:251651584">
            <v:textbox style="mso-next-textbox:#_x0000_s1046">
              <w:txbxContent>
                <w:p w:rsidR="0022761F" w:rsidRDefault="006A6B0A" w:rsidP="0022761F">
                  <w:pPr>
                    <w:jc w:val="center"/>
                  </w:pPr>
                  <w:r>
                    <w:t>Эффективное</w:t>
                  </w:r>
                  <w:r w:rsidR="002450AA">
                    <w:t xml:space="preserve"> использование помещений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6" type="#_x0000_t202" style="position:absolute;left:0;text-align:left;margin-left:-2.2pt;margin-top:428pt;width:431.35pt;height:163.7pt;z-index:251643392">
            <v:textbox style="mso-next-textbox:#_x0000_s1036">
              <w:txbxContent>
                <w:p w:rsidR="00637428" w:rsidRPr="00092EA5" w:rsidRDefault="00637428">
                  <w:pPr>
                    <w:rPr>
                      <w:b/>
                    </w:rPr>
                  </w:pPr>
                  <w:r w:rsidRPr="00092EA5">
                    <w:rPr>
                      <w:b/>
                    </w:rPr>
                    <w:t>Потенциал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7" type="#_x0000_t32" style="position:absolute;left:0;text-align:left;margin-left:405.35pt;margin-top:428pt;width:44.15pt;height:49.6pt;flip:y;z-index:251658752" o:connectortype="straight"/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4" type="#_x0000_t32" style="position:absolute;left:0;text-align:left;margin-left:133.6pt;margin-top:224.95pt;width:68.65pt;height:128.35pt;flip:x y;z-index:251655680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5" type="#_x0000_t202" style="position:absolute;left:0;text-align:left;margin-left:-2.2pt;margin-top:316.5pt;width:431.35pt;height:95.75pt;z-index:251642368">
            <v:textbox style="mso-next-textbox:#_x0000_s1035">
              <w:txbxContent>
                <w:p w:rsidR="00637428" w:rsidRPr="00092EA5" w:rsidRDefault="00637428">
                  <w:pPr>
                    <w:rPr>
                      <w:b/>
                    </w:rPr>
                  </w:pPr>
                  <w:r w:rsidRPr="00092EA5">
                    <w:rPr>
                      <w:b/>
                    </w:rPr>
                    <w:t>Процессы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8" type="#_x0000_t202" style="position:absolute;left:0;text-align:left;margin-left:285.8pt;margin-top:451.05pt;width:122.95pt;height:51.65pt;z-index:251652608">
            <v:textbox style="mso-next-textbox:#_x0000_s1048">
              <w:txbxContent>
                <w:p w:rsidR="0022761F" w:rsidRDefault="0022761F" w:rsidP="0022761F">
                  <w:pPr>
                    <w:jc w:val="center"/>
                  </w:pPr>
                  <w:r>
                    <w:t>Собственная розничная торговля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5" type="#_x0000_t202" style="position:absolute;left:0;text-align:left;margin-left:285.8pt;margin-top:345.8pt;width:122.95pt;height:51.65pt;z-index:251650560">
            <v:textbox style="mso-next-textbox:#_x0000_s1045">
              <w:txbxContent>
                <w:p w:rsidR="0022761F" w:rsidRDefault="00B5137B" w:rsidP="0022761F">
                  <w:pPr>
                    <w:jc w:val="center"/>
                  </w:pPr>
                  <w:r>
                    <w:t>Снижение издержек на покупке сырья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4" type="#_x0000_t202" style="position:absolute;left:0;text-align:left;margin-left:151.25pt;margin-top:345.8pt;width:122.95pt;height:51.65pt;z-index:251649536">
            <v:textbox style="mso-next-textbox:#_x0000_s1044">
              <w:txbxContent>
                <w:p w:rsidR="0022761F" w:rsidRDefault="005730B6" w:rsidP="0022761F">
                  <w:pPr>
                    <w:jc w:val="center"/>
                  </w:pPr>
                  <w:r>
                    <w:t xml:space="preserve">Привлечение </w:t>
                  </w:r>
                  <w:r w:rsidR="00B5137B">
                    <w:t>внимания и интереса клиентов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6" type="#_x0000_t32" style="position:absolute;left:0;text-align:left;margin-left:213.15pt;margin-top:63.85pt;width:139.25pt;height:13.6pt;flip:x y;z-index:251657728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5" type="#_x0000_t32" style="position:absolute;left:0;text-align:left;margin-left:68.45pt;margin-top:63.85pt;width:144.7pt;height:93.85pt;flip:y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3" type="#_x0000_t32" style="position:absolute;left:0;text-align:left;margin-left:73.2pt;margin-top:208.65pt;width:0;height:27.15pt;flip:y;z-index:251654656" o:connectortype="straight">
            <v:stroke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0" type="#_x0000_t202" style="position:absolute;left:0;text-align:left;margin-left:10.65pt;margin-top:231.05pt;width:122.95pt;height:67.25pt;z-index:251646464">
            <v:textbox style="mso-next-textbox:#_x0000_s1040">
              <w:txbxContent>
                <w:p w:rsidR="0022761F" w:rsidRDefault="007C60A2" w:rsidP="0022761F">
                  <w:pPr>
                    <w:spacing w:after="0" w:line="240" w:lineRule="auto"/>
                    <w:jc w:val="center"/>
                  </w:pPr>
                  <w:r>
                    <w:t>Создание нового продукта и изменение старого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52" type="#_x0000_t202" style="position:absolute;left:0;text-align:left;margin-left:10.65pt;margin-top:157.7pt;width:122.95pt;height:67.25pt;z-index:251653632">
            <v:textbox style="mso-next-textbox:#_x0000_s1052">
              <w:txbxContent>
                <w:p w:rsidR="001959EE" w:rsidRDefault="001959EE" w:rsidP="0022761F">
                  <w:pPr>
                    <w:jc w:val="center"/>
                  </w:pPr>
                  <w:r>
                    <w:t xml:space="preserve">Привлечение </w:t>
                  </w:r>
                  <w:r w:rsidR="00E92A66">
                    <w:t xml:space="preserve">и удержание </w:t>
                  </w:r>
                  <w:r>
                    <w:t>клиентов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4" type="#_x0000_t202" style="position:absolute;left:0;text-align:left;margin-left:-2.2pt;margin-top:139.95pt;width:431.35pt;height:165.15pt;z-index:251641344">
            <v:textbox style="mso-next-textbox:#_x0000_s1034">
              <w:txbxContent>
                <w:p w:rsidR="00637428" w:rsidRPr="00092EA5" w:rsidRDefault="00637428">
                  <w:pPr>
                    <w:rPr>
                      <w:b/>
                    </w:rPr>
                  </w:pPr>
                  <w:r w:rsidRPr="00092EA5">
                    <w:rPr>
                      <w:b/>
                    </w:rPr>
                    <w:t>Клиенты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1" type="#_x0000_t202" style="position:absolute;left:0;text-align:left;margin-left:285.8pt;margin-top:157.7pt;width:122.95pt;height:67.25pt;z-index:251647488">
            <v:textbox style="mso-next-textbox:#_x0000_s1041">
              <w:txbxContent>
                <w:p w:rsidR="0022761F" w:rsidRDefault="001959EE" w:rsidP="0022761F">
                  <w:pPr>
                    <w:jc w:val="center"/>
                  </w:pPr>
                  <w:r>
                    <w:t>Создание</w:t>
                  </w:r>
                  <w:r w:rsidR="0022761F">
                    <w:t xml:space="preserve"> новых каналов сбыта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7" type="#_x0000_t202" style="position:absolute;left:0;text-align:left;margin-left:292.6pt;margin-top:77.45pt;width:122.95pt;height:42.8pt;z-index:251644416">
            <v:textbox style="mso-next-textbox:#_x0000_s1037">
              <w:txbxContent>
                <w:p w:rsidR="00C73745" w:rsidRDefault="00C73745" w:rsidP="0022761F">
                  <w:pPr>
                    <w:jc w:val="center"/>
                  </w:pPr>
                  <w:r>
                    <w:t>Снижение издержек</w:t>
                  </w:r>
                </w:p>
              </w:txbxContent>
            </v:textbox>
          </v:shape>
        </w:pict>
      </w: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5C3A7E" w:rsidP="00092E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81" type="#_x0000_t32" style="position:absolute;margin-left:-25.3pt;margin-top:12.9pt;width:33.3pt;height:33.3pt;flip:y;z-index:251675136" o:connectortype="straight">
            <v:stroke endarrow="block"/>
          </v:shape>
        </w:pict>
      </w:r>
    </w:p>
    <w:p w:rsidR="00092EA5" w:rsidRPr="00092EA5" w:rsidRDefault="005C3A7E" w:rsidP="00092E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80" type="#_x0000_t32" style="position:absolute;margin-left:-25.3pt;margin-top:17.7pt;width:0;height:147.4pt;flip:y;z-index:251674112" o:connectortype="straight"/>
        </w:pict>
      </w: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5C3A7E" w:rsidP="00092E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77" type="#_x0000_t202" style="position:absolute;margin-left:10.65pt;margin-top:125.05pt;width:131.15pt;height:51.65pt;z-index:251671040">
            <v:textbox style="mso-next-textbox:#_x0000_s1077">
              <w:txbxContent>
                <w:p w:rsidR="00232570" w:rsidRDefault="00232570" w:rsidP="0035026B">
                  <w:pPr>
                    <w:spacing w:after="0" w:line="240" w:lineRule="auto"/>
                    <w:jc w:val="center"/>
                  </w:pPr>
                  <w:r>
                    <w:t>Создание новых дизайнерских решений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3" type="#_x0000_t202" style="position:absolute;margin-left:10.65pt;margin-top:13.65pt;width:131.15pt;height:51.65pt;z-index:251648512">
            <v:textbox style="mso-next-textbox:#_x0000_s1043">
              <w:txbxContent>
                <w:p w:rsidR="0022761F" w:rsidRDefault="0035026B" w:rsidP="0035026B">
                  <w:pPr>
                    <w:spacing w:after="0" w:line="240" w:lineRule="auto"/>
                    <w:jc w:val="center"/>
                  </w:pPr>
                  <w:r>
                    <w:t>Изучение потребностей и пожеланий потребителей</w:t>
                  </w:r>
                </w:p>
              </w:txbxContent>
            </v:textbox>
          </v:shape>
        </w:pict>
      </w: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5C3A7E" w:rsidP="00092E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78" type="#_x0000_t32" style="position:absolute;margin-left:76.6pt;margin-top:8.25pt;width:136.55pt;height:59.75pt;flip:y;z-index:251672064" o:connectortype="straight">
            <v:stroke endarrow="block"/>
          </v:shape>
        </w:pict>
      </w:r>
    </w:p>
    <w:p w:rsidR="00092EA5" w:rsidRPr="00092EA5" w:rsidRDefault="005C3A7E" w:rsidP="00092E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79" type="#_x0000_t32" style="position:absolute;margin-left:-25.3pt;margin-top:22.55pt;width:35.95pt;height:44.85pt;flip:x y;z-index:251673088" o:connectortype="straight"/>
        </w:pict>
      </w: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P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092EA5" w:rsidRDefault="00092EA5" w:rsidP="00092EA5">
      <w:pPr>
        <w:rPr>
          <w:rFonts w:ascii="Times New Roman" w:hAnsi="Times New Roman"/>
          <w:sz w:val="28"/>
          <w:szCs w:val="28"/>
        </w:rPr>
      </w:pPr>
    </w:p>
    <w:p w:rsidR="00C73745" w:rsidRDefault="00C73745" w:rsidP="00092EA5">
      <w:pPr>
        <w:rPr>
          <w:rFonts w:ascii="Times New Roman" w:hAnsi="Times New Roman"/>
          <w:sz w:val="28"/>
          <w:szCs w:val="28"/>
        </w:rPr>
      </w:pPr>
    </w:p>
    <w:p w:rsidR="00AB71C3" w:rsidRDefault="007264A0" w:rsidP="00AB71C3">
      <w:pPr>
        <w:tabs>
          <w:tab w:val="left" w:pos="266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AB71C3" w:rsidRPr="00696F73">
        <w:rPr>
          <w:rFonts w:ascii="Times New Roman" w:hAnsi="Times New Roman"/>
          <w:sz w:val="32"/>
          <w:szCs w:val="32"/>
        </w:rPr>
        <w:t>. Показатели</w:t>
      </w:r>
      <w:r w:rsidR="003772BA">
        <w:rPr>
          <w:rFonts w:ascii="Times New Roman" w:hAnsi="Times New Roman"/>
          <w:sz w:val="32"/>
          <w:szCs w:val="32"/>
        </w:rPr>
        <w:t>.</w:t>
      </w:r>
    </w:p>
    <w:p w:rsidR="00962DB8" w:rsidRPr="00696F73" w:rsidRDefault="008D2FC2" w:rsidP="00AB71C3">
      <w:pPr>
        <w:tabs>
          <w:tab w:val="left" w:pos="2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62DB8" w:rsidRPr="00696F73">
        <w:rPr>
          <w:rFonts w:ascii="Times New Roman" w:hAnsi="Times New Roman"/>
          <w:sz w:val="28"/>
          <w:szCs w:val="28"/>
        </w:rPr>
        <w:t>Поставленные цели должны соответствовать следующим критериям измеримости:</w:t>
      </w:r>
    </w:p>
    <w:p w:rsidR="00962DB8" w:rsidRPr="00696F73" w:rsidRDefault="00E56DD5" w:rsidP="00AB71C3">
      <w:pPr>
        <w:tabs>
          <w:tab w:val="left" w:pos="2663"/>
        </w:tabs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 - </w:t>
      </w:r>
      <w:r w:rsidR="00962DB8" w:rsidRPr="00696F73">
        <w:rPr>
          <w:rFonts w:ascii="Times New Roman" w:hAnsi="Times New Roman"/>
          <w:sz w:val="28"/>
          <w:szCs w:val="28"/>
        </w:rPr>
        <w:t>Повышение прибыли до уровня ноября 2007 года</w:t>
      </w:r>
      <w:r w:rsidRPr="00696F73">
        <w:rPr>
          <w:rFonts w:ascii="Times New Roman" w:hAnsi="Times New Roman"/>
          <w:sz w:val="28"/>
          <w:szCs w:val="28"/>
        </w:rPr>
        <w:t xml:space="preserve"> </w:t>
      </w:r>
      <w:r w:rsidR="004B7997" w:rsidRPr="00696F73">
        <w:rPr>
          <w:rFonts w:ascii="Times New Roman" w:hAnsi="Times New Roman"/>
          <w:sz w:val="28"/>
          <w:szCs w:val="28"/>
        </w:rPr>
        <w:t>–</w:t>
      </w:r>
      <w:r w:rsidRPr="00696F73">
        <w:rPr>
          <w:rFonts w:ascii="Times New Roman" w:hAnsi="Times New Roman"/>
          <w:sz w:val="28"/>
          <w:szCs w:val="28"/>
        </w:rPr>
        <w:t xml:space="preserve"> </w:t>
      </w:r>
      <w:r w:rsidR="00836F23">
        <w:rPr>
          <w:rFonts w:ascii="Times New Roman" w:hAnsi="Times New Roman"/>
          <w:sz w:val="28"/>
          <w:szCs w:val="28"/>
        </w:rPr>
        <w:t>с 2 млн. руб. до 5 млн.руб./</w:t>
      </w:r>
      <w:r w:rsidR="004B7997" w:rsidRPr="00696F73">
        <w:rPr>
          <w:rFonts w:ascii="Times New Roman" w:hAnsi="Times New Roman"/>
          <w:sz w:val="28"/>
          <w:szCs w:val="28"/>
        </w:rPr>
        <w:t>мес.</w:t>
      </w:r>
      <w:r w:rsidR="00836F23">
        <w:rPr>
          <w:rFonts w:ascii="Times New Roman" w:hAnsi="Times New Roman"/>
          <w:sz w:val="28"/>
          <w:szCs w:val="28"/>
        </w:rPr>
        <w:t xml:space="preserve"> – из управленческого учета в руб./мес.</w:t>
      </w:r>
    </w:p>
    <w:p w:rsidR="004B7997" w:rsidRPr="00696F73" w:rsidRDefault="004B7997" w:rsidP="004B7997">
      <w:pPr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- Снижение издержек – с </w:t>
      </w:r>
      <w:r w:rsidR="00E53B33">
        <w:rPr>
          <w:rFonts w:ascii="Times New Roman" w:hAnsi="Times New Roman"/>
          <w:sz w:val="28"/>
          <w:szCs w:val="28"/>
        </w:rPr>
        <w:t>85% до 70% от с</w:t>
      </w:r>
      <w:r w:rsidR="006726F6">
        <w:rPr>
          <w:rFonts w:ascii="Times New Roman" w:hAnsi="Times New Roman"/>
          <w:sz w:val="28"/>
          <w:szCs w:val="28"/>
        </w:rPr>
        <w:t>тоимости изделия, себестоимость</w:t>
      </w:r>
      <w:r w:rsidR="002D70CF">
        <w:rPr>
          <w:rFonts w:ascii="Times New Roman" w:hAnsi="Times New Roman"/>
          <w:sz w:val="28"/>
          <w:szCs w:val="28"/>
        </w:rPr>
        <w:t xml:space="preserve"> за 2009</w:t>
      </w:r>
      <w:r w:rsidR="006726F6">
        <w:rPr>
          <w:rFonts w:ascii="Times New Roman" w:hAnsi="Times New Roman"/>
          <w:sz w:val="28"/>
          <w:szCs w:val="28"/>
        </w:rPr>
        <w:t>/</w:t>
      </w:r>
      <w:r w:rsidR="002D70CF">
        <w:rPr>
          <w:rFonts w:ascii="Times New Roman" w:hAnsi="Times New Roman"/>
          <w:sz w:val="28"/>
          <w:szCs w:val="28"/>
        </w:rPr>
        <w:t xml:space="preserve">себестоимость за 2007, в долях единицы.  </w:t>
      </w:r>
    </w:p>
    <w:p w:rsidR="004B7997" w:rsidRPr="00696F73" w:rsidRDefault="004B7997" w:rsidP="004B7997">
      <w:pPr>
        <w:rPr>
          <w:rFonts w:ascii="Times New Roman" w:hAnsi="Times New Roman"/>
          <w:sz w:val="28"/>
          <w:szCs w:val="28"/>
        </w:rPr>
      </w:pPr>
      <w:r w:rsidRPr="006726F6">
        <w:rPr>
          <w:rFonts w:ascii="Times New Roman" w:hAnsi="Times New Roman"/>
          <w:sz w:val="28"/>
          <w:szCs w:val="28"/>
        </w:rPr>
        <w:t xml:space="preserve">- </w:t>
      </w:r>
      <w:r w:rsidR="006726F6" w:rsidRPr="006726F6">
        <w:rPr>
          <w:rFonts w:ascii="Times New Roman" w:hAnsi="Times New Roman"/>
          <w:sz w:val="28"/>
          <w:szCs w:val="28"/>
        </w:rPr>
        <w:t>Привлечение и удержание клиентов</w:t>
      </w:r>
      <w:r w:rsidR="006726F6">
        <w:rPr>
          <w:rFonts w:ascii="Times New Roman" w:hAnsi="Times New Roman"/>
          <w:sz w:val="28"/>
          <w:szCs w:val="28"/>
        </w:rPr>
        <w:t xml:space="preserve"> </w:t>
      </w:r>
      <w:r w:rsidRPr="00696F73">
        <w:rPr>
          <w:rFonts w:ascii="Times New Roman" w:hAnsi="Times New Roman"/>
          <w:sz w:val="28"/>
          <w:szCs w:val="28"/>
        </w:rPr>
        <w:t xml:space="preserve">– </w:t>
      </w:r>
      <w:r w:rsidR="006726F6">
        <w:rPr>
          <w:rFonts w:ascii="Times New Roman" w:hAnsi="Times New Roman"/>
          <w:sz w:val="28"/>
          <w:szCs w:val="28"/>
        </w:rPr>
        <w:t xml:space="preserve">сохранение числа уже имеющихся клиентов и </w:t>
      </w:r>
      <w:r w:rsidRPr="00696F73">
        <w:rPr>
          <w:rFonts w:ascii="Times New Roman" w:hAnsi="Times New Roman"/>
          <w:sz w:val="28"/>
          <w:szCs w:val="28"/>
        </w:rPr>
        <w:t>увелич</w:t>
      </w:r>
      <w:r w:rsidR="006726F6">
        <w:rPr>
          <w:rFonts w:ascii="Times New Roman" w:hAnsi="Times New Roman"/>
          <w:sz w:val="28"/>
          <w:szCs w:val="28"/>
        </w:rPr>
        <w:t xml:space="preserve">ение </w:t>
      </w:r>
      <w:r w:rsidRPr="00696F73">
        <w:rPr>
          <w:rFonts w:ascii="Times New Roman" w:hAnsi="Times New Roman"/>
          <w:sz w:val="28"/>
          <w:szCs w:val="28"/>
        </w:rPr>
        <w:t xml:space="preserve"> количеств</w:t>
      </w:r>
      <w:r w:rsidR="006726F6">
        <w:rPr>
          <w:rFonts w:ascii="Times New Roman" w:hAnsi="Times New Roman"/>
          <w:sz w:val="28"/>
          <w:szCs w:val="28"/>
        </w:rPr>
        <w:t>а</w:t>
      </w:r>
      <w:r w:rsidRPr="00696F73">
        <w:rPr>
          <w:rFonts w:ascii="Times New Roman" w:hAnsi="Times New Roman"/>
          <w:sz w:val="28"/>
          <w:szCs w:val="28"/>
        </w:rPr>
        <w:t xml:space="preserve"> </w:t>
      </w:r>
      <w:r w:rsidR="003822F5">
        <w:rPr>
          <w:rFonts w:ascii="Times New Roman" w:hAnsi="Times New Roman"/>
          <w:sz w:val="28"/>
          <w:szCs w:val="28"/>
        </w:rPr>
        <w:t>новых</w:t>
      </w:r>
      <w:r w:rsidRPr="00696F73">
        <w:rPr>
          <w:rFonts w:ascii="Times New Roman" w:hAnsi="Times New Roman"/>
          <w:sz w:val="28"/>
          <w:szCs w:val="28"/>
        </w:rPr>
        <w:t xml:space="preserve"> на </w:t>
      </w:r>
      <w:r w:rsidR="006726F6">
        <w:rPr>
          <w:rFonts w:ascii="Times New Roman" w:hAnsi="Times New Roman"/>
          <w:sz w:val="28"/>
          <w:szCs w:val="28"/>
        </w:rPr>
        <w:t>1</w:t>
      </w:r>
      <w:r w:rsidRPr="00696F73">
        <w:rPr>
          <w:rFonts w:ascii="Times New Roman" w:hAnsi="Times New Roman"/>
          <w:sz w:val="28"/>
          <w:szCs w:val="28"/>
        </w:rPr>
        <w:t>0%.</w:t>
      </w:r>
      <w:r w:rsidR="003822F5">
        <w:rPr>
          <w:rFonts w:ascii="Times New Roman" w:hAnsi="Times New Roman"/>
          <w:sz w:val="28"/>
          <w:szCs w:val="28"/>
        </w:rPr>
        <w:t xml:space="preserve"> Для расчета необходимо поделить всех клиентов на 2 группы – розничные и оптовые. По каждой группе количество клиентов сравниваем с 2007 годом, в долях единицы.</w:t>
      </w:r>
    </w:p>
    <w:p w:rsidR="006726F6" w:rsidRPr="00696F73" w:rsidRDefault="004B7997" w:rsidP="004B7997">
      <w:pPr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Создание новых каналов сбыта –</w:t>
      </w:r>
      <w:r w:rsidR="006726F6">
        <w:rPr>
          <w:rFonts w:ascii="Times New Roman" w:hAnsi="Times New Roman"/>
          <w:sz w:val="28"/>
          <w:szCs w:val="28"/>
        </w:rPr>
        <w:t xml:space="preserve"> открытие нов</w:t>
      </w:r>
      <w:r w:rsidR="00394FC8">
        <w:rPr>
          <w:rFonts w:ascii="Times New Roman" w:hAnsi="Times New Roman"/>
          <w:sz w:val="28"/>
          <w:szCs w:val="28"/>
        </w:rPr>
        <w:t>ого</w:t>
      </w:r>
      <w:r w:rsidR="006726F6">
        <w:rPr>
          <w:rFonts w:ascii="Times New Roman" w:hAnsi="Times New Roman"/>
          <w:sz w:val="28"/>
          <w:szCs w:val="28"/>
        </w:rPr>
        <w:t xml:space="preserve"> магазин</w:t>
      </w:r>
      <w:r w:rsidR="00394FC8">
        <w:rPr>
          <w:rFonts w:ascii="Times New Roman" w:hAnsi="Times New Roman"/>
          <w:sz w:val="28"/>
          <w:szCs w:val="28"/>
        </w:rPr>
        <w:t>а</w:t>
      </w:r>
      <w:r w:rsidR="006726F6">
        <w:rPr>
          <w:rFonts w:ascii="Times New Roman" w:hAnsi="Times New Roman"/>
          <w:sz w:val="28"/>
          <w:szCs w:val="28"/>
        </w:rPr>
        <w:t xml:space="preserve"> в Нижнем </w:t>
      </w:r>
      <w:r w:rsidR="00394FC8">
        <w:rPr>
          <w:rFonts w:ascii="Times New Roman" w:hAnsi="Times New Roman"/>
          <w:sz w:val="28"/>
          <w:szCs w:val="28"/>
        </w:rPr>
        <w:t>Новгороде.</w:t>
      </w:r>
    </w:p>
    <w:p w:rsidR="004B7997" w:rsidRPr="00696F73" w:rsidRDefault="004B7997" w:rsidP="004B7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 xml:space="preserve">- </w:t>
      </w:r>
      <w:r w:rsidR="00394FC8" w:rsidRPr="00394FC8">
        <w:rPr>
          <w:rFonts w:ascii="Times New Roman" w:hAnsi="Times New Roman"/>
          <w:sz w:val="28"/>
          <w:szCs w:val="28"/>
        </w:rPr>
        <w:t>Создание нового продукта и изменение старого</w:t>
      </w:r>
      <w:r w:rsidR="00394FC8">
        <w:t xml:space="preserve"> </w:t>
      </w:r>
      <w:r w:rsidR="00710A61" w:rsidRPr="00696F73">
        <w:rPr>
          <w:rFonts w:ascii="Times New Roman" w:hAnsi="Times New Roman"/>
          <w:sz w:val="28"/>
          <w:szCs w:val="28"/>
        </w:rPr>
        <w:t>–</w:t>
      </w:r>
      <w:r w:rsidR="002D70CF">
        <w:rPr>
          <w:rFonts w:ascii="Times New Roman" w:hAnsi="Times New Roman"/>
          <w:sz w:val="28"/>
          <w:szCs w:val="28"/>
        </w:rPr>
        <w:t xml:space="preserve"> </w:t>
      </w:r>
      <w:r w:rsidR="004F56AF">
        <w:rPr>
          <w:rFonts w:ascii="Times New Roman" w:hAnsi="Times New Roman"/>
          <w:sz w:val="28"/>
          <w:szCs w:val="28"/>
        </w:rPr>
        <w:t>создание 9 новых товаров и обновление 15.</w:t>
      </w:r>
    </w:p>
    <w:p w:rsidR="00710A61" w:rsidRPr="00696F73" w:rsidRDefault="00710A61" w:rsidP="004B7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DF8" w:rsidRDefault="00655DF8" w:rsidP="00655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5DF8">
        <w:rPr>
          <w:rFonts w:ascii="Times New Roman" w:hAnsi="Times New Roman"/>
          <w:sz w:val="28"/>
          <w:szCs w:val="28"/>
        </w:rPr>
        <w:t xml:space="preserve">Изучение потребностей и пожеланий потребителей </w:t>
      </w:r>
      <w:r>
        <w:rPr>
          <w:rFonts w:ascii="Times New Roman" w:hAnsi="Times New Roman"/>
          <w:sz w:val="28"/>
          <w:szCs w:val="28"/>
        </w:rPr>
        <w:t xml:space="preserve"> - </w:t>
      </w:r>
      <w:r w:rsidR="00D50004">
        <w:rPr>
          <w:rFonts w:ascii="Times New Roman" w:hAnsi="Times New Roman"/>
          <w:sz w:val="28"/>
          <w:szCs w:val="28"/>
        </w:rPr>
        <w:t>отчет о проведенном анкетировании (опросе), в котором будут указаны результаты исследований: пожелания и потребности клиентов.</w:t>
      </w:r>
    </w:p>
    <w:p w:rsidR="00655DF8" w:rsidRPr="00655DF8" w:rsidRDefault="00655DF8" w:rsidP="00655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662" w:rsidRPr="00A75662" w:rsidRDefault="00A75662" w:rsidP="00A75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5662">
        <w:rPr>
          <w:rFonts w:ascii="Times New Roman" w:hAnsi="Times New Roman"/>
          <w:sz w:val="28"/>
          <w:szCs w:val="28"/>
        </w:rPr>
        <w:t>Привлечение внимания и интереса клиентов</w:t>
      </w:r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404DCD">
        <w:rPr>
          <w:rFonts w:ascii="Times New Roman" w:hAnsi="Times New Roman"/>
          <w:sz w:val="28"/>
          <w:szCs w:val="28"/>
        </w:rPr>
        <w:t>звонков и обращений в точку продаж, шт.</w:t>
      </w:r>
    </w:p>
    <w:p w:rsidR="00462720" w:rsidRPr="00696F73" w:rsidRDefault="00462720" w:rsidP="00462720">
      <w:pPr>
        <w:rPr>
          <w:rFonts w:ascii="Times New Roman" w:hAnsi="Times New Roman"/>
          <w:sz w:val="28"/>
          <w:szCs w:val="28"/>
        </w:rPr>
      </w:pPr>
      <w:r w:rsidRPr="00B1431F">
        <w:rPr>
          <w:rFonts w:ascii="Times New Roman" w:hAnsi="Times New Roman"/>
          <w:sz w:val="28"/>
          <w:szCs w:val="28"/>
        </w:rPr>
        <w:t>-</w:t>
      </w:r>
      <w:r w:rsidR="00B1431F" w:rsidRPr="00B1431F">
        <w:rPr>
          <w:rFonts w:ascii="Times New Roman" w:hAnsi="Times New Roman"/>
          <w:sz w:val="28"/>
          <w:szCs w:val="28"/>
        </w:rPr>
        <w:t xml:space="preserve"> Снижение издержек на покупке сырья</w:t>
      </w:r>
      <w:r w:rsidR="00B1431F">
        <w:rPr>
          <w:rFonts w:ascii="Times New Roman" w:hAnsi="Times New Roman"/>
          <w:sz w:val="28"/>
          <w:szCs w:val="28"/>
        </w:rPr>
        <w:t xml:space="preserve"> </w:t>
      </w:r>
      <w:r w:rsidR="00D50004">
        <w:rPr>
          <w:rFonts w:ascii="Times New Roman" w:hAnsi="Times New Roman"/>
          <w:sz w:val="28"/>
          <w:szCs w:val="28"/>
        </w:rPr>
        <w:t>–</w:t>
      </w:r>
      <w:r w:rsidR="00B1431F">
        <w:rPr>
          <w:rFonts w:ascii="Times New Roman" w:hAnsi="Times New Roman"/>
          <w:sz w:val="28"/>
          <w:szCs w:val="28"/>
        </w:rPr>
        <w:t xml:space="preserve"> </w:t>
      </w:r>
      <w:r w:rsidR="00A6437F">
        <w:rPr>
          <w:rFonts w:ascii="Times New Roman" w:hAnsi="Times New Roman"/>
          <w:sz w:val="28"/>
          <w:szCs w:val="28"/>
        </w:rPr>
        <w:t>показателем будет изменение статьи издержек на покупку сырья в управленческом учете, руб.</w:t>
      </w:r>
    </w:p>
    <w:p w:rsidR="00462720" w:rsidRPr="00696F73" w:rsidRDefault="00462720" w:rsidP="00EC12A2">
      <w:pPr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 Собственная розничная торговля</w:t>
      </w:r>
      <w:r w:rsidR="00EC12A2" w:rsidRPr="00696F73">
        <w:rPr>
          <w:rFonts w:ascii="Times New Roman" w:hAnsi="Times New Roman"/>
          <w:sz w:val="28"/>
          <w:szCs w:val="28"/>
        </w:rPr>
        <w:t xml:space="preserve"> – повысить долю розничной торговли в общем числе продаж на 10%.</w:t>
      </w:r>
    </w:p>
    <w:p w:rsidR="00EC12A2" w:rsidRDefault="00EC12A2" w:rsidP="00EC12A2">
      <w:pPr>
        <w:rPr>
          <w:rFonts w:ascii="Times New Roman" w:hAnsi="Times New Roman"/>
          <w:sz w:val="28"/>
          <w:szCs w:val="28"/>
        </w:rPr>
      </w:pPr>
      <w:r w:rsidRPr="00696F73">
        <w:rPr>
          <w:rFonts w:ascii="Times New Roman" w:hAnsi="Times New Roman"/>
          <w:sz w:val="28"/>
          <w:szCs w:val="28"/>
        </w:rPr>
        <w:t>-</w:t>
      </w:r>
      <w:r w:rsidR="00C70DFA">
        <w:rPr>
          <w:rFonts w:ascii="Times New Roman" w:hAnsi="Times New Roman"/>
          <w:sz w:val="28"/>
          <w:szCs w:val="28"/>
        </w:rPr>
        <w:t xml:space="preserve"> </w:t>
      </w:r>
      <w:r w:rsidR="008F128B">
        <w:rPr>
          <w:rFonts w:ascii="Times New Roman" w:hAnsi="Times New Roman"/>
          <w:sz w:val="28"/>
          <w:szCs w:val="28"/>
        </w:rPr>
        <w:t>Эффективное</w:t>
      </w:r>
      <w:r w:rsidR="00C70DFA">
        <w:rPr>
          <w:rFonts w:ascii="Times New Roman" w:hAnsi="Times New Roman"/>
          <w:sz w:val="28"/>
          <w:szCs w:val="28"/>
        </w:rPr>
        <w:t xml:space="preserve"> использование помещений </w:t>
      </w:r>
      <w:r w:rsidR="002A58C8" w:rsidRPr="00696F73">
        <w:rPr>
          <w:rFonts w:ascii="Times New Roman" w:hAnsi="Times New Roman"/>
          <w:sz w:val="28"/>
          <w:szCs w:val="28"/>
        </w:rPr>
        <w:t>–</w:t>
      </w:r>
      <w:r w:rsidRPr="00696F73">
        <w:rPr>
          <w:rFonts w:ascii="Times New Roman" w:hAnsi="Times New Roman"/>
          <w:sz w:val="28"/>
          <w:szCs w:val="28"/>
        </w:rPr>
        <w:t xml:space="preserve"> </w:t>
      </w:r>
      <w:r w:rsidR="005B0A6B">
        <w:rPr>
          <w:rFonts w:ascii="Times New Roman" w:hAnsi="Times New Roman"/>
          <w:sz w:val="28"/>
          <w:szCs w:val="28"/>
        </w:rPr>
        <w:t>рассчитать для каждого помещения эффективность его использования: сравнить прибыль, которую организация получает сейчас с прибылью, к</w:t>
      </w:r>
      <w:r w:rsidR="008F128B">
        <w:rPr>
          <w:rFonts w:ascii="Times New Roman" w:hAnsi="Times New Roman"/>
          <w:sz w:val="28"/>
          <w:szCs w:val="28"/>
        </w:rPr>
        <w:t xml:space="preserve">оторую бы она получала, если </w:t>
      </w:r>
      <w:r w:rsidR="005B0A6B">
        <w:rPr>
          <w:rFonts w:ascii="Times New Roman" w:hAnsi="Times New Roman"/>
          <w:sz w:val="28"/>
          <w:szCs w:val="28"/>
        </w:rPr>
        <w:t>этого помещения не было.</w:t>
      </w:r>
      <w:r w:rsidR="0094269B">
        <w:rPr>
          <w:rFonts w:ascii="Times New Roman" w:hAnsi="Times New Roman"/>
          <w:sz w:val="28"/>
          <w:szCs w:val="28"/>
        </w:rPr>
        <w:t xml:space="preserve"> Если помещение используется </w:t>
      </w:r>
      <w:r w:rsidR="008F128B">
        <w:rPr>
          <w:rFonts w:ascii="Times New Roman" w:hAnsi="Times New Roman"/>
          <w:sz w:val="28"/>
          <w:szCs w:val="28"/>
        </w:rPr>
        <w:t>неэффективно</w:t>
      </w:r>
      <w:r w:rsidR="0094269B">
        <w:rPr>
          <w:rFonts w:ascii="Times New Roman" w:hAnsi="Times New Roman"/>
          <w:sz w:val="28"/>
          <w:szCs w:val="28"/>
        </w:rPr>
        <w:t xml:space="preserve"> (его необходимо закрыть), то чистая прибыль будет расти за счет исключения издержек на содержание этого помещения.</w:t>
      </w:r>
    </w:p>
    <w:p w:rsidR="00CA330F" w:rsidRPr="00CA330F" w:rsidRDefault="00CA330F" w:rsidP="00CA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30F">
        <w:rPr>
          <w:rFonts w:ascii="Times New Roman" w:hAnsi="Times New Roman"/>
          <w:sz w:val="28"/>
          <w:szCs w:val="28"/>
        </w:rPr>
        <w:t>- Создание новых дизайнерских решений</w:t>
      </w:r>
      <w:r>
        <w:rPr>
          <w:rFonts w:ascii="Times New Roman" w:hAnsi="Times New Roman"/>
          <w:sz w:val="28"/>
          <w:szCs w:val="28"/>
        </w:rPr>
        <w:t xml:space="preserve"> – привлечение сторонней организации к разработке дизайна продукта (преимущественно из Москвы). </w:t>
      </w:r>
      <w:r w:rsidR="00A11149">
        <w:rPr>
          <w:rFonts w:ascii="Times New Roman" w:hAnsi="Times New Roman"/>
          <w:sz w:val="28"/>
          <w:szCs w:val="28"/>
        </w:rPr>
        <w:t>Предоставление каталога с полным описанием новых изделий.</w:t>
      </w:r>
    </w:p>
    <w:p w:rsidR="00462720" w:rsidRDefault="008D2FC2" w:rsidP="00462720">
      <w:pPr>
        <w:rPr>
          <w:rFonts w:ascii="Times New Roman" w:hAnsi="Times New Roman"/>
          <w:sz w:val="32"/>
          <w:szCs w:val="32"/>
        </w:rPr>
      </w:pPr>
      <w:r w:rsidRPr="008D2FC2">
        <w:rPr>
          <w:rFonts w:ascii="Times New Roman" w:hAnsi="Times New Roman"/>
          <w:sz w:val="32"/>
          <w:szCs w:val="32"/>
        </w:rPr>
        <w:t>Заключение</w:t>
      </w:r>
      <w:r w:rsidR="003772BA">
        <w:rPr>
          <w:rFonts w:ascii="Times New Roman" w:hAnsi="Times New Roman"/>
          <w:sz w:val="32"/>
          <w:szCs w:val="32"/>
        </w:rPr>
        <w:t>.</w:t>
      </w:r>
    </w:p>
    <w:p w:rsidR="00D44A99" w:rsidRPr="008D2FC2" w:rsidRDefault="00D44A99" w:rsidP="00462720">
      <w:pPr>
        <w:rPr>
          <w:rFonts w:ascii="Times New Roman" w:hAnsi="Times New Roman"/>
          <w:sz w:val="32"/>
          <w:szCs w:val="32"/>
        </w:rPr>
      </w:pPr>
    </w:p>
    <w:p w:rsidR="007831AD" w:rsidRPr="007831AD" w:rsidRDefault="00F91D81" w:rsidP="007831AD">
      <w:pPr>
        <w:autoSpaceDE w:val="0"/>
        <w:autoSpaceDN w:val="0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134C">
        <w:rPr>
          <w:rFonts w:ascii="Times New Roman" w:hAnsi="Times New Roman"/>
          <w:sz w:val="28"/>
          <w:szCs w:val="28"/>
        </w:rPr>
        <w:t xml:space="preserve">Разработанная стратегия позволит компании добиться поставленной цели в краткосрочной перспективе. </w:t>
      </w:r>
      <w:r w:rsidR="007831AD">
        <w:rPr>
          <w:rFonts w:ascii="Times New Roman" w:hAnsi="Times New Roman"/>
          <w:sz w:val="28"/>
          <w:szCs w:val="28"/>
        </w:rPr>
        <w:t xml:space="preserve">Однако простое следование стратегии может привести к обратным результатам. Необходим постоянный анализ внешней и внутренней среды и частичная корректировка стратегии. </w:t>
      </w:r>
      <w:r w:rsidR="007831AD" w:rsidRPr="007831AD">
        <w:rPr>
          <w:rFonts w:ascii="Times New Roman" w:hAnsi="Times New Roman"/>
          <w:sz w:val="28"/>
          <w:szCs w:val="28"/>
        </w:rPr>
        <w:t>Это потребует дополнительных финансовых вложений, но, с определенной долей вероятности, можно утверждать, что результат оправдает вложенные средства.</w:t>
      </w:r>
    </w:p>
    <w:p w:rsidR="00462720" w:rsidRPr="00F91D81" w:rsidRDefault="00462720" w:rsidP="00493C42">
      <w:pPr>
        <w:rPr>
          <w:rFonts w:ascii="Times New Roman" w:hAnsi="Times New Roman"/>
          <w:sz w:val="28"/>
          <w:szCs w:val="28"/>
        </w:rPr>
      </w:pPr>
    </w:p>
    <w:p w:rsidR="008D2FC2" w:rsidRDefault="008D2FC2" w:rsidP="00493C42"/>
    <w:p w:rsidR="00493C42" w:rsidRDefault="00493C42" w:rsidP="00710A61"/>
    <w:p w:rsidR="00710A61" w:rsidRDefault="00710A61" w:rsidP="00710A61"/>
    <w:p w:rsidR="00710A61" w:rsidRDefault="00710A61" w:rsidP="004B7997">
      <w:pPr>
        <w:spacing w:after="0" w:line="240" w:lineRule="auto"/>
      </w:pPr>
    </w:p>
    <w:p w:rsidR="004B7997" w:rsidRDefault="004B7997" w:rsidP="004B7997"/>
    <w:p w:rsidR="004B7997" w:rsidRDefault="004B7997" w:rsidP="004B7997"/>
    <w:p w:rsidR="004B7997" w:rsidRDefault="004B7997" w:rsidP="004B7997"/>
    <w:p w:rsidR="004B7997" w:rsidRDefault="004B7997" w:rsidP="00AB71C3">
      <w:pPr>
        <w:tabs>
          <w:tab w:val="left" w:pos="2663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B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36" w:rsidRDefault="00EA0936" w:rsidP="00073116">
      <w:pPr>
        <w:spacing w:after="0" w:line="240" w:lineRule="auto"/>
      </w:pPr>
      <w:r>
        <w:separator/>
      </w:r>
    </w:p>
  </w:endnote>
  <w:endnote w:type="continuationSeparator" w:id="0">
    <w:p w:rsidR="00EA0936" w:rsidRDefault="00EA0936" w:rsidP="0007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+3+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36" w:rsidRDefault="00EA0936" w:rsidP="00073116">
      <w:pPr>
        <w:spacing w:after="0" w:line="240" w:lineRule="auto"/>
      </w:pPr>
      <w:r>
        <w:separator/>
      </w:r>
    </w:p>
  </w:footnote>
  <w:footnote w:type="continuationSeparator" w:id="0">
    <w:p w:rsidR="00EA0936" w:rsidRDefault="00EA0936" w:rsidP="0007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B0F"/>
    <w:multiLevelType w:val="hybridMultilevel"/>
    <w:tmpl w:val="FD98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333"/>
    <w:multiLevelType w:val="hybridMultilevel"/>
    <w:tmpl w:val="FD98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5DC3"/>
    <w:multiLevelType w:val="hybridMultilevel"/>
    <w:tmpl w:val="D138CCF4"/>
    <w:lvl w:ilvl="0" w:tplc="2A0ECB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5D62B35"/>
    <w:multiLevelType w:val="hybridMultilevel"/>
    <w:tmpl w:val="C130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A3788"/>
    <w:multiLevelType w:val="hybridMultilevel"/>
    <w:tmpl w:val="187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438C6"/>
    <w:multiLevelType w:val="hybridMultilevel"/>
    <w:tmpl w:val="CFA6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238AA"/>
    <w:multiLevelType w:val="hybridMultilevel"/>
    <w:tmpl w:val="1AA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4D7D"/>
    <w:multiLevelType w:val="hybridMultilevel"/>
    <w:tmpl w:val="9168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81094"/>
    <w:multiLevelType w:val="hybridMultilevel"/>
    <w:tmpl w:val="DDF804F2"/>
    <w:lvl w:ilvl="0" w:tplc="F7C2519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790"/>
    <w:rsid w:val="000061C0"/>
    <w:rsid w:val="00010E36"/>
    <w:rsid w:val="00073116"/>
    <w:rsid w:val="000754C6"/>
    <w:rsid w:val="00092020"/>
    <w:rsid w:val="000929FB"/>
    <w:rsid w:val="00092EA5"/>
    <w:rsid w:val="000B4FE5"/>
    <w:rsid w:val="000B56BC"/>
    <w:rsid w:val="0010092B"/>
    <w:rsid w:val="001019B0"/>
    <w:rsid w:val="00114E93"/>
    <w:rsid w:val="0011752F"/>
    <w:rsid w:val="00130CF5"/>
    <w:rsid w:val="00161EA9"/>
    <w:rsid w:val="0017152B"/>
    <w:rsid w:val="001959EE"/>
    <w:rsid w:val="001C539F"/>
    <w:rsid w:val="001F2C5E"/>
    <w:rsid w:val="002032CB"/>
    <w:rsid w:val="0022761F"/>
    <w:rsid w:val="00232570"/>
    <w:rsid w:val="00241F07"/>
    <w:rsid w:val="002420D5"/>
    <w:rsid w:val="002450AA"/>
    <w:rsid w:val="002A58C8"/>
    <w:rsid w:val="002C483B"/>
    <w:rsid w:val="002D70CF"/>
    <w:rsid w:val="002F17E9"/>
    <w:rsid w:val="0030157B"/>
    <w:rsid w:val="0030666E"/>
    <w:rsid w:val="00325379"/>
    <w:rsid w:val="003307B8"/>
    <w:rsid w:val="0035026B"/>
    <w:rsid w:val="00356A32"/>
    <w:rsid w:val="00363F09"/>
    <w:rsid w:val="003643CF"/>
    <w:rsid w:val="003772BA"/>
    <w:rsid w:val="003822F5"/>
    <w:rsid w:val="00387032"/>
    <w:rsid w:val="00392169"/>
    <w:rsid w:val="003922C6"/>
    <w:rsid w:val="00392DEE"/>
    <w:rsid w:val="00394FC8"/>
    <w:rsid w:val="00396BEE"/>
    <w:rsid w:val="00404DCD"/>
    <w:rsid w:val="00423E5D"/>
    <w:rsid w:val="00424511"/>
    <w:rsid w:val="00435829"/>
    <w:rsid w:val="00443430"/>
    <w:rsid w:val="00462720"/>
    <w:rsid w:val="004671B2"/>
    <w:rsid w:val="0048220D"/>
    <w:rsid w:val="00493C42"/>
    <w:rsid w:val="00493E54"/>
    <w:rsid w:val="004B329C"/>
    <w:rsid w:val="004B7997"/>
    <w:rsid w:val="004C65E9"/>
    <w:rsid w:val="004D5AF2"/>
    <w:rsid w:val="004F56AF"/>
    <w:rsid w:val="00515DE5"/>
    <w:rsid w:val="005476CD"/>
    <w:rsid w:val="005730B6"/>
    <w:rsid w:val="005B0A6B"/>
    <w:rsid w:val="005C3A7E"/>
    <w:rsid w:val="005D60F3"/>
    <w:rsid w:val="005F134C"/>
    <w:rsid w:val="006260E5"/>
    <w:rsid w:val="00637428"/>
    <w:rsid w:val="00655DF8"/>
    <w:rsid w:val="006726F6"/>
    <w:rsid w:val="00684A13"/>
    <w:rsid w:val="00696F73"/>
    <w:rsid w:val="006A6B0A"/>
    <w:rsid w:val="00710A61"/>
    <w:rsid w:val="007264A0"/>
    <w:rsid w:val="0074036B"/>
    <w:rsid w:val="007537E9"/>
    <w:rsid w:val="00766455"/>
    <w:rsid w:val="007831AD"/>
    <w:rsid w:val="007918EC"/>
    <w:rsid w:val="007A4914"/>
    <w:rsid w:val="007C0B54"/>
    <w:rsid w:val="007C60A2"/>
    <w:rsid w:val="007D48FC"/>
    <w:rsid w:val="00826DA8"/>
    <w:rsid w:val="00836F23"/>
    <w:rsid w:val="00845A60"/>
    <w:rsid w:val="00870996"/>
    <w:rsid w:val="00894244"/>
    <w:rsid w:val="008B1778"/>
    <w:rsid w:val="008C5ADB"/>
    <w:rsid w:val="008D2FC2"/>
    <w:rsid w:val="008E1806"/>
    <w:rsid w:val="008F128B"/>
    <w:rsid w:val="0094269B"/>
    <w:rsid w:val="00962DB8"/>
    <w:rsid w:val="009E41E8"/>
    <w:rsid w:val="009F3469"/>
    <w:rsid w:val="00A01C99"/>
    <w:rsid w:val="00A11149"/>
    <w:rsid w:val="00A22EAA"/>
    <w:rsid w:val="00A47794"/>
    <w:rsid w:val="00A51790"/>
    <w:rsid w:val="00A56A82"/>
    <w:rsid w:val="00A6437F"/>
    <w:rsid w:val="00A73609"/>
    <w:rsid w:val="00A75662"/>
    <w:rsid w:val="00A90FE8"/>
    <w:rsid w:val="00AA44AD"/>
    <w:rsid w:val="00AB4F9B"/>
    <w:rsid w:val="00AB71C3"/>
    <w:rsid w:val="00AD12D7"/>
    <w:rsid w:val="00AF51F1"/>
    <w:rsid w:val="00B11692"/>
    <w:rsid w:val="00B1431F"/>
    <w:rsid w:val="00B2192A"/>
    <w:rsid w:val="00B5137B"/>
    <w:rsid w:val="00B577BF"/>
    <w:rsid w:val="00B81BD2"/>
    <w:rsid w:val="00BA1EAA"/>
    <w:rsid w:val="00BA534D"/>
    <w:rsid w:val="00BB2DA7"/>
    <w:rsid w:val="00C079E4"/>
    <w:rsid w:val="00C615CB"/>
    <w:rsid w:val="00C70DFA"/>
    <w:rsid w:val="00C73745"/>
    <w:rsid w:val="00C82C10"/>
    <w:rsid w:val="00C9004C"/>
    <w:rsid w:val="00CA330F"/>
    <w:rsid w:val="00CC45AA"/>
    <w:rsid w:val="00CF6F80"/>
    <w:rsid w:val="00D034F8"/>
    <w:rsid w:val="00D056B6"/>
    <w:rsid w:val="00D0717E"/>
    <w:rsid w:val="00D3638A"/>
    <w:rsid w:val="00D44A99"/>
    <w:rsid w:val="00D50004"/>
    <w:rsid w:val="00DA2807"/>
    <w:rsid w:val="00DC7130"/>
    <w:rsid w:val="00DD2433"/>
    <w:rsid w:val="00E13A25"/>
    <w:rsid w:val="00E53B33"/>
    <w:rsid w:val="00E56DD5"/>
    <w:rsid w:val="00E64568"/>
    <w:rsid w:val="00E92A66"/>
    <w:rsid w:val="00EA0936"/>
    <w:rsid w:val="00EC12A2"/>
    <w:rsid w:val="00F02CAF"/>
    <w:rsid w:val="00F14747"/>
    <w:rsid w:val="00F52D1C"/>
    <w:rsid w:val="00F80AD9"/>
    <w:rsid w:val="00F91BFD"/>
    <w:rsid w:val="00F91D81"/>
    <w:rsid w:val="00F934D1"/>
    <w:rsid w:val="00F93FAD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21" type="connector" idref="#_x0000_s1068"/>
        <o:r id="V:Rule22" type="connector" idref="#_x0000_s1067"/>
        <o:r id="V:Rule23" type="connector" idref="#_x0000_s1069"/>
        <o:r id="V:Rule24" type="connector" idref="#_x0000_s1053"/>
        <o:r id="V:Rule25" type="connector" idref="#_x0000_s1066"/>
        <o:r id="V:Rule26" type="connector" idref="#_x0000_s1055"/>
        <o:r id="V:Rule27" type="connector" idref="#_x0000_s1061"/>
        <o:r id="V:Rule28" type="connector" idref="#_x0000_s1060"/>
        <o:r id="V:Rule29" type="connector" idref="#_x0000_s1074"/>
        <o:r id="V:Rule30" type="connector" idref="#_x0000_s1062"/>
        <o:r id="V:Rule31" type="connector" idref="#_x0000_s1056"/>
        <o:r id="V:Rule32" type="connector" idref="#_x0000_s1063"/>
        <o:r id="V:Rule33" type="connector" idref="#_x0000_s1079"/>
        <o:r id="V:Rule34" type="connector" idref="#_x0000_s1054"/>
        <o:r id="V:Rule35" type="connector" idref="#_x0000_s1058"/>
        <o:r id="V:Rule36" type="connector" idref="#_x0000_s1078"/>
        <o:r id="V:Rule37" type="connector" idref="#_x0000_s1057"/>
        <o:r id="V:Rule38" type="connector" idref="#_x0000_s1080"/>
        <o:r id="V:Rule39" type="connector" idref="#_x0000_s1072"/>
        <o:r id="V:Rule40" type="connector" idref="#_x0000_s1081"/>
      </o:rules>
    </o:shapelayout>
  </w:shapeDefaults>
  <w:decimalSymbol w:val=","/>
  <w:listSeparator w:val=";"/>
  <w15:chartTrackingRefBased/>
  <w15:docId w15:val="{6B37133D-2330-4D9A-A67C-740E53E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5179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179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1790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17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179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51790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ий текст з відступом 21"/>
    <w:basedOn w:val="a"/>
    <w:rsid w:val="00A5179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a3">
    <w:name w:val="Абзац списка"/>
    <w:basedOn w:val="a"/>
    <w:uiPriority w:val="34"/>
    <w:qFormat/>
    <w:rsid w:val="00A90F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073116"/>
  </w:style>
  <w:style w:type="paragraph" w:styleId="a6">
    <w:name w:val="footer"/>
    <w:basedOn w:val="a"/>
    <w:link w:val="a7"/>
    <w:uiPriority w:val="99"/>
    <w:semiHidden/>
    <w:unhideWhenUsed/>
    <w:rsid w:val="0007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073116"/>
  </w:style>
  <w:style w:type="paragraph" w:styleId="a8">
    <w:name w:val="Balloon Text"/>
    <w:basedOn w:val="a"/>
    <w:link w:val="a9"/>
    <w:uiPriority w:val="99"/>
    <w:semiHidden/>
    <w:unhideWhenUsed/>
    <w:rsid w:val="00E6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456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363F09"/>
    <w:pPr>
      <w:autoSpaceDE w:val="0"/>
      <w:autoSpaceDN w:val="0"/>
      <w:spacing w:after="0" w:line="240" w:lineRule="auto"/>
      <w:ind w:firstLine="426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ий текст з відступом Знак"/>
    <w:basedOn w:val="a0"/>
    <w:link w:val="aa"/>
    <w:rsid w:val="00363F09"/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363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</dc:creator>
  <cp:keywords/>
  <dc:description/>
  <cp:lastModifiedBy>Irina</cp:lastModifiedBy>
  <cp:revision>2</cp:revision>
  <dcterms:created xsi:type="dcterms:W3CDTF">2014-08-16T18:58:00Z</dcterms:created>
  <dcterms:modified xsi:type="dcterms:W3CDTF">2014-08-16T18:58:00Z</dcterms:modified>
</cp:coreProperties>
</file>