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  <w:lang w:eastAsia="ru-RU"/>
        </w:rPr>
      </w:pPr>
    </w:p>
    <w:p w:rsidR="00F06CCF" w:rsidRPr="006228B1" w:rsidRDefault="00F06CCF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  <w:lang w:eastAsia="ru-RU"/>
        </w:rPr>
      </w:pPr>
      <w:r w:rsidRPr="006228B1">
        <w:rPr>
          <w:rFonts w:ascii="Times New Roman" w:hAnsi="Times New Roman"/>
          <w:bCs/>
          <w:sz w:val="28"/>
          <w:szCs w:val="48"/>
          <w:lang w:eastAsia="ru-RU"/>
        </w:rPr>
        <w:t>Курсовой проект</w:t>
      </w:r>
    </w:p>
    <w:p w:rsidR="00F06CCF" w:rsidRPr="006228B1" w:rsidRDefault="00F06CCF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8B1">
        <w:rPr>
          <w:rFonts w:ascii="Times New Roman" w:hAnsi="Times New Roman"/>
          <w:sz w:val="28"/>
          <w:szCs w:val="28"/>
          <w:lang w:eastAsia="ru-RU"/>
        </w:rPr>
        <w:t>По ди</w:t>
      </w:r>
      <w:r w:rsidR="006228B1">
        <w:rPr>
          <w:rFonts w:ascii="Times New Roman" w:hAnsi="Times New Roman"/>
          <w:sz w:val="28"/>
          <w:szCs w:val="28"/>
          <w:lang w:eastAsia="ru-RU"/>
        </w:rPr>
        <w:t>сциплине Технология машиностроения</w:t>
      </w:r>
    </w:p>
    <w:p w:rsid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тему</w:t>
      </w:r>
    </w:p>
    <w:p w:rsidR="00F06CCF" w:rsidRPr="006228B1" w:rsidRDefault="006228B1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т</w:t>
      </w:r>
      <w:r w:rsidR="00F06CCF" w:rsidRPr="006228B1">
        <w:rPr>
          <w:rFonts w:ascii="Times New Roman" w:hAnsi="Times New Roman"/>
          <w:sz w:val="28"/>
          <w:szCs w:val="28"/>
          <w:lang w:eastAsia="ru-RU"/>
        </w:rPr>
        <w:t>ехнологическ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F06CCF" w:rsidRPr="006228B1">
        <w:rPr>
          <w:rFonts w:ascii="Times New Roman" w:hAnsi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06CCF" w:rsidRPr="006228B1">
        <w:rPr>
          <w:rFonts w:ascii="Times New Roman" w:hAnsi="Times New Roman"/>
          <w:sz w:val="28"/>
          <w:szCs w:val="28"/>
          <w:lang w:eastAsia="ru-RU"/>
        </w:rPr>
        <w:t xml:space="preserve"> обработки</w:t>
      </w:r>
      <w:r w:rsidRPr="00622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CCF" w:rsidRPr="006228B1">
        <w:rPr>
          <w:rFonts w:ascii="Times New Roman" w:hAnsi="Times New Roman"/>
          <w:sz w:val="28"/>
          <w:szCs w:val="28"/>
          <w:lang w:eastAsia="ru-RU"/>
        </w:rPr>
        <w:t>ступенчатого</w:t>
      </w:r>
      <w:r w:rsidR="00D82C27" w:rsidRPr="006228B1">
        <w:rPr>
          <w:rFonts w:ascii="Times New Roman" w:hAnsi="Times New Roman"/>
          <w:sz w:val="28"/>
          <w:szCs w:val="28"/>
          <w:lang w:eastAsia="ru-RU"/>
        </w:rPr>
        <w:t xml:space="preserve"> вала</w:t>
      </w:r>
    </w:p>
    <w:p w:rsidR="00D82C27" w:rsidRPr="006228B1" w:rsidRDefault="00D82C27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2C27" w:rsidRPr="006228B1" w:rsidRDefault="00D82C27" w:rsidP="006228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CCF" w:rsidRPr="006228B1" w:rsidRDefault="00F06CCF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8B1">
        <w:rPr>
          <w:rFonts w:ascii="Times New Roman" w:hAnsi="Times New Roman"/>
          <w:sz w:val="28"/>
          <w:szCs w:val="28"/>
          <w:lang w:eastAsia="ru-RU"/>
        </w:rPr>
        <w:t xml:space="preserve">Студент </w:t>
      </w:r>
      <w:r w:rsidR="00D82C27" w:rsidRPr="006228B1">
        <w:rPr>
          <w:rFonts w:ascii="Times New Roman" w:hAnsi="Times New Roman"/>
          <w:sz w:val="28"/>
          <w:szCs w:val="28"/>
          <w:lang w:eastAsia="ru-RU"/>
        </w:rPr>
        <w:t>Михайлов А.С.</w:t>
      </w:r>
    </w:p>
    <w:p w:rsidR="00D82C27" w:rsidRPr="006228B1" w:rsidRDefault="00D82C27" w:rsidP="00622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28B1" w:rsidRDefault="006228B1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82C27" w:rsidRPr="006228B1" w:rsidRDefault="00F06CCF" w:rsidP="006228B1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228B1">
        <w:rPr>
          <w:rFonts w:ascii="Times New Roman" w:hAnsi="Times New Roman"/>
          <w:sz w:val="28"/>
          <w:szCs w:val="28"/>
          <w:lang w:eastAsia="ru-RU"/>
        </w:rPr>
        <w:t>Москва, 20</w:t>
      </w:r>
      <w:r w:rsidR="00D82C27" w:rsidRPr="006228B1">
        <w:rPr>
          <w:rFonts w:ascii="Times New Roman" w:hAnsi="Times New Roman"/>
          <w:sz w:val="28"/>
          <w:szCs w:val="28"/>
          <w:lang w:eastAsia="ru-RU"/>
        </w:rPr>
        <w:t>10</w:t>
      </w:r>
      <w:r w:rsidRPr="006228B1">
        <w:rPr>
          <w:rFonts w:ascii="Times New Roman" w:hAnsi="Times New Roman"/>
          <w:sz w:val="28"/>
          <w:szCs w:val="28"/>
          <w:lang w:eastAsia="ru-RU"/>
        </w:rPr>
        <w:t>г</w:t>
      </w:r>
    </w:p>
    <w:p w:rsidR="00E81500" w:rsidRPr="00806445" w:rsidRDefault="006228B1" w:rsidP="00806445">
      <w:pPr>
        <w:widowControl w:val="0"/>
        <w:tabs>
          <w:tab w:val="left" w:pos="95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br w:type="page"/>
      </w:r>
      <w:r w:rsidR="00E81500" w:rsidRPr="00806445">
        <w:rPr>
          <w:rFonts w:ascii="Times New Roman" w:hAnsi="Times New Roman"/>
          <w:b/>
          <w:bCs/>
          <w:sz w:val="28"/>
          <w:szCs w:val="24"/>
        </w:rPr>
        <w:t>Содержание</w:t>
      </w:r>
    </w:p>
    <w:p w:rsidR="00E81500" w:rsidRPr="006228B1" w:rsidRDefault="00E81500" w:rsidP="006228B1">
      <w:pPr>
        <w:widowControl w:val="0"/>
        <w:tabs>
          <w:tab w:val="left" w:pos="95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Введение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1. Служебное назначение и технические требования </w:t>
      </w:r>
      <w:r w:rsidR="006228B1" w:rsidRPr="006228B1">
        <w:rPr>
          <w:rFonts w:ascii="Times New Roman" w:hAnsi="Times New Roman"/>
          <w:bCs/>
          <w:sz w:val="28"/>
          <w:szCs w:val="24"/>
        </w:rPr>
        <w:t>детали</w:t>
      </w:r>
    </w:p>
    <w:p w:rsidR="006228B1" w:rsidRDefault="00E81500" w:rsidP="006304C2">
      <w:pPr>
        <w:pStyle w:val="21"/>
        <w:widowControl w:val="0"/>
        <w:tabs>
          <w:tab w:val="left" w:pos="9593"/>
        </w:tabs>
        <w:spacing w:after="0" w:line="360" w:lineRule="auto"/>
        <w:ind w:left="0" w:firstLine="0"/>
      </w:pPr>
      <w:r w:rsidRPr="006228B1">
        <w:rPr>
          <w:bCs/>
        </w:rPr>
        <w:t xml:space="preserve">2. </w:t>
      </w:r>
      <w:r w:rsidRPr="006228B1">
        <w:t>Технологический контроль ч</w:t>
      </w:r>
      <w:r w:rsidR="00CA4A15" w:rsidRPr="006228B1">
        <w:t>ертежа и анализ технологичности</w:t>
      </w:r>
      <w:r w:rsidRPr="006228B1">
        <w:t xml:space="preserve"> </w:t>
      </w:r>
      <w:r w:rsidR="00CC26DD" w:rsidRPr="006228B1">
        <w:t>конструкции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3.</w:t>
      </w:r>
      <w:r w:rsidR="00CC26DD" w:rsidRPr="006228B1">
        <w:rPr>
          <w:rFonts w:ascii="Times New Roman" w:hAnsi="Times New Roman"/>
          <w:bCs/>
          <w:sz w:val="28"/>
          <w:szCs w:val="24"/>
        </w:rPr>
        <w:t xml:space="preserve"> Определение типа производства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4. </w:t>
      </w:r>
      <w:r w:rsidR="00BA7247" w:rsidRPr="006228B1">
        <w:rPr>
          <w:rFonts w:ascii="Times New Roman" w:hAnsi="Times New Roman"/>
          <w:sz w:val="28"/>
          <w:szCs w:val="24"/>
        </w:rPr>
        <w:t>Выбор способа получения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="00A970AA" w:rsidRPr="006228B1">
        <w:rPr>
          <w:rFonts w:ascii="Times New Roman" w:hAnsi="Times New Roman"/>
          <w:sz w:val="28"/>
          <w:szCs w:val="24"/>
        </w:rPr>
        <w:t>заготовки</w:t>
      </w:r>
    </w:p>
    <w:p w:rsidR="006228B1" w:rsidRDefault="00E81500" w:rsidP="006304C2">
      <w:pPr>
        <w:pStyle w:val="a4"/>
        <w:widowControl w:val="0"/>
        <w:tabs>
          <w:tab w:val="clear" w:pos="4677"/>
          <w:tab w:val="clear" w:pos="9355"/>
          <w:tab w:val="left" w:pos="9593"/>
        </w:tabs>
        <w:ind w:firstLine="0"/>
        <w:rPr>
          <w:bCs/>
        </w:rPr>
      </w:pPr>
      <w:r w:rsidRPr="006228B1">
        <w:rPr>
          <w:bCs/>
        </w:rPr>
        <w:t xml:space="preserve">5. </w:t>
      </w:r>
      <w:r w:rsidRPr="006228B1">
        <w:t>Проектирование маршрутно</w:t>
      </w:r>
      <w:r w:rsidR="00E07A72" w:rsidRPr="006228B1">
        <w:t>й технологии обработки детали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6. </w:t>
      </w:r>
      <w:r w:rsidRPr="006228B1">
        <w:rPr>
          <w:rFonts w:ascii="Times New Roman" w:hAnsi="Times New Roman"/>
          <w:sz w:val="28"/>
          <w:szCs w:val="24"/>
        </w:rPr>
        <w:t>Выбор технологических баз для механической обработки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7. Выбор оборудования, оснастки и средств автоматизации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8. </w:t>
      </w:r>
      <w:r w:rsidRPr="006228B1">
        <w:rPr>
          <w:rFonts w:ascii="Times New Roman" w:hAnsi="Times New Roman"/>
          <w:sz w:val="28"/>
          <w:szCs w:val="24"/>
        </w:rPr>
        <w:t>Расчет припус</w:t>
      </w:r>
      <w:r w:rsidR="00731B9F" w:rsidRPr="006228B1">
        <w:rPr>
          <w:rFonts w:ascii="Times New Roman" w:hAnsi="Times New Roman"/>
          <w:sz w:val="28"/>
          <w:szCs w:val="24"/>
        </w:rPr>
        <w:t>ков на механическую обработку</w:t>
      </w:r>
    </w:p>
    <w:p w:rsid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9. </w:t>
      </w:r>
      <w:r w:rsidR="00CA4A15" w:rsidRPr="006228B1">
        <w:rPr>
          <w:rFonts w:ascii="Times New Roman" w:hAnsi="Times New Roman"/>
          <w:sz w:val="28"/>
          <w:szCs w:val="24"/>
        </w:rPr>
        <w:t>Расчет режимов резания и норм времени</w:t>
      </w:r>
    </w:p>
    <w:p w:rsidR="006228B1" w:rsidRDefault="00CA4A15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10. </w:t>
      </w:r>
      <w:r w:rsidRPr="006228B1">
        <w:rPr>
          <w:rFonts w:ascii="Times New Roman" w:hAnsi="Times New Roman"/>
          <w:sz w:val="28"/>
          <w:szCs w:val="24"/>
        </w:rPr>
        <w:t>Маршрутная технологическая карта</w:t>
      </w:r>
    </w:p>
    <w:p w:rsidR="00CA4A15" w:rsidRPr="006228B1" w:rsidRDefault="00CA4A15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11. </w:t>
      </w:r>
      <w:r w:rsidR="006C2541">
        <w:rPr>
          <w:rFonts w:ascii="Times New Roman" w:hAnsi="Times New Roman"/>
          <w:sz w:val="28"/>
          <w:szCs w:val="24"/>
        </w:rPr>
        <w:t xml:space="preserve">Обоснование </w:t>
      </w:r>
      <w:r w:rsidRPr="006228B1">
        <w:rPr>
          <w:rFonts w:ascii="Times New Roman" w:hAnsi="Times New Roman"/>
          <w:sz w:val="28"/>
          <w:szCs w:val="24"/>
        </w:rPr>
        <w:t>эффективности технологического процесса</w:t>
      </w:r>
    </w:p>
    <w:p w:rsidR="00E81500" w:rsidRPr="006228B1" w:rsidRDefault="00E81500" w:rsidP="006304C2">
      <w:pPr>
        <w:widowControl w:val="0"/>
        <w:tabs>
          <w:tab w:val="left" w:pos="95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Спи</w:t>
      </w:r>
      <w:r w:rsidR="009637F5" w:rsidRPr="006228B1">
        <w:rPr>
          <w:rFonts w:ascii="Times New Roman" w:hAnsi="Times New Roman"/>
          <w:bCs/>
          <w:sz w:val="28"/>
          <w:szCs w:val="24"/>
        </w:rPr>
        <w:t>сок использованной литературы</w:t>
      </w:r>
    </w:p>
    <w:p w:rsidR="006C2541" w:rsidRDefault="006C2541" w:rsidP="0080644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4"/>
        </w:rPr>
      </w:pPr>
    </w:p>
    <w:p w:rsidR="006C2541" w:rsidRDefault="006C2541" w:rsidP="0080644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4"/>
        </w:rPr>
      </w:pPr>
    </w:p>
    <w:p w:rsidR="00CA4A15" w:rsidRPr="00806445" w:rsidRDefault="00E81500" w:rsidP="0080644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br w:type="page"/>
      </w:r>
      <w:r w:rsidR="00CA4A15" w:rsidRPr="00806445">
        <w:rPr>
          <w:rFonts w:ascii="Times New Roman" w:hAnsi="Times New Roman"/>
          <w:b/>
          <w:sz w:val="28"/>
          <w:szCs w:val="24"/>
        </w:rPr>
        <w:t>Введение</w:t>
      </w:r>
    </w:p>
    <w:p w:rsidR="00C67182" w:rsidRDefault="00C67182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 современном машиностроительном комплексе, когда качество продукции является стабильным показателем работы большинства предприятий, ввиду использования ими однотипного оборудования и инструмента, на первый план стратегических целей компаний выходят скорость производства продукции, и ее конкурентоспособная себестоимостью.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Данные цели достигаются применением комплексных мероприятий направленных на снижение затрат предприятия среди которых можно выделить такие как: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-применение высокопроизводительного инструмента повышенной твердости, комбинированного инструмента и инструмента со сменными многогранными пластинами, позволяющих снизить затраты на изготовление изделий;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-применение принципа </w:t>
      </w:r>
      <w:r w:rsidRPr="006228B1">
        <w:rPr>
          <w:rFonts w:ascii="Times New Roman" w:hAnsi="Times New Roman"/>
          <w:sz w:val="28"/>
          <w:szCs w:val="24"/>
          <w:lang w:val="en-US"/>
        </w:rPr>
        <w:t>Just</w:t>
      </w:r>
      <w:r w:rsidRPr="006228B1">
        <w:rPr>
          <w:rFonts w:ascii="Times New Roman" w:hAnsi="Times New Roman"/>
          <w:sz w:val="28"/>
          <w:szCs w:val="24"/>
        </w:rPr>
        <w:t>-</w:t>
      </w:r>
      <w:r w:rsidRPr="006228B1">
        <w:rPr>
          <w:rFonts w:ascii="Times New Roman" w:hAnsi="Times New Roman"/>
          <w:sz w:val="28"/>
          <w:szCs w:val="24"/>
          <w:lang w:val="en-US"/>
        </w:rPr>
        <w:t>in</w:t>
      </w:r>
      <w:r w:rsidRPr="006228B1">
        <w:rPr>
          <w:rFonts w:ascii="Times New Roman" w:hAnsi="Times New Roman"/>
          <w:sz w:val="28"/>
          <w:szCs w:val="24"/>
        </w:rPr>
        <w:t>-</w:t>
      </w:r>
      <w:r w:rsidRPr="006228B1">
        <w:rPr>
          <w:rFonts w:ascii="Times New Roman" w:hAnsi="Times New Roman"/>
          <w:sz w:val="28"/>
          <w:szCs w:val="24"/>
          <w:lang w:val="en-US"/>
        </w:rPr>
        <w:t>time</w:t>
      </w:r>
      <w:r w:rsidRPr="006228B1">
        <w:rPr>
          <w:rFonts w:ascii="Times New Roman" w:hAnsi="Times New Roman"/>
          <w:sz w:val="28"/>
          <w:szCs w:val="24"/>
        </w:rPr>
        <w:t xml:space="preserve"> (точно вовремя), заключающегося в том, что во время производственного процесса необходимые детали оказываются на производственной линии строго в тот момент, когда это нужно и в строго необходимом количестве, что позволяет снизить складские расходы;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применения принципа «автономизации»,</w:t>
      </w:r>
      <w:r w:rsidR="00C67182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или автоматизации с использованием интеллекта, когда процесс настроен таким образом, что обработка изделия ведется до тех </w:t>
      </w:r>
      <w:r w:rsidR="00C67182" w:rsidRPr="006228B1">
        <w:rPr>
          <w:rFonts w:ascii="Times New Roman" w:hAnsi="Times New Roman"/>
          <w:sz w:val="28"/>
          <w:szCs w:val="24"/>
        </w:rPr>
        <w:t>пор,</w:t>
      </w:r>
      <w:r w:rsidRPr="006228B1">
        <w:rPr>
          <w:rFonts w:ascii="Times New Roman" w:hAnsi="Times New Roman"/>
          <w:sz w:val="28"/>
          <w:szCs w:val="24"/>
        </w:rPr>
        <w:t xml:space="preserve"> пока оборудование не подаст сигнал об ошибке и не остановит процесс, что позволяет одному оператору обслуживать одновременно несколько станков сводя к минимуму риск производства бракованной продукции;</w:t>
      </w:r>
    </w:p>
    <w:p w:rsidR="00CA4A15" w:rsidRPr="006228B1" w:rsidRDefault="00C21E2D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так</w:t>
      </w:r>
      <w:r w:rsidR="00CA4A15" w:rsidRPr="006228B1">
        <w:rPr>
          <w:rFonts w:ascii="Times New Roman" w:hAnsi="Times New Roman"/>
          <w:sz w:val="28"/>
          <w:szCs w:val="24"/>
        </w:rPr>
        <w:t xml:space="preserve">же в последнее время все большую популярность приобретают система канбан, позволяющая снизить перепроизводство; система </w:t>
      </w:r>
      <w:r w:rsidR="00CA4A15" w:rsidRPr="006228B1">
        <w:rPr>
          <w:rFonts w:ascii="Times New Roman" w:hAnsi="Times New Roman"/>
          <w:sz w:val="28"/>
          <w:szCs w:val="24"/>
          <w:lang w:val="en-US"/>
        </w:rPr>
        <w:t>poka</w:t>
      </w:r>
      <w:r w:rsidR="00CA4A15" w:rsidRPr="006228B1">
        <w:rPr>
          <w:rFonts w:ascii="Times New Roman" w:hAnsi="Times New Roman"/>
          <w:sz w:val="28"/>
          <w:szCs w:val="24"/>
        </w:rPr>
        <w:t>-</w:t>
      </w:r>
      <w:r w:rsidR="00CA4A15" w:rsidRPr="006228B1">
        <w:rPr>
          <w:rFonts w:ascii="Times New Roman" w:hAnsi="Times New Roman"/>
          <w:sz w:val="28"/>
          <w:szCs w:val="24"/>
          <w:lang w:val="en-US"/>
        </w:rPr>
        <w:t>yoke</w:t>
      </w:r>
      <w:r w:rsidR="00CA4A15" w:rsidRPr="006228B1">
        <w:rPr>
          <w:rFonts w:ascii="Times New Roman" w:hAnsi="Times New Roman"/>
          <w:sz w:val="28"/>
          <w:szCs w:val="24"/>
        </w:rPr>
        <w:t>(пока-ёкэ) или защита от ошибок, исключающая влияние человеческого фактора; 5</w:t>
      </w:r>
      <w:r w:rsidR="00CA4A15" w:rsidRPr="006228B1">
        <w:rPr>
          <w:rFonts w:ascii="Times New Roman" w:hAnsi="Times New Roman"/>
          <w:sz w:val="28"/>
          <w:szCs w:val="24"/>
          <w:lang w:val="en-US"/>
        </w:rPr>
        <w:t>S</w:t>
      </w:r>
      <w:r w:rsidR="00CA4A15" w:rsidRPr="006228B1">
        <w:rPr>
          <w:rFonts w:ascii="Times New Roman" w:hAnsi="Times New Roman"/>
          <w:sz w:val="28"/>
          <w:szCs w:val="24"/>
        </w:rPr>
        <w:t xml:space="preserve"> – правильная и удобная организация рабочего места, исключающая лишние предметы и требующая строго</w:t>
      </w:r>
      <w:r>
        <w:rPr>
          <w:rFonts w:ascii="Times New Roman" w:hAnsi="Times New Roman"/>
          <w:sz w:val="28"/>
          <w:szCs w:val="24"/>
        </w:rPr>
        <w:t xml:space="preserve"> поддерживаемого порядка. А так</w:t>
      </w:r>
      <w:r w:rsidR="00CA4A15" w:rsidRPr="006228B1">
        <w:rPr>
          <w:rFonts w:ascii="Times New Roman" w:hAnsi="Times New Roman"/>
          <w:sz w:val="28"/>
          <w:szCs w:val="24"/>
        </w:rPr>
        <w:t>же многие другие.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 данной курсовой работе рассмотрен технологический процесс обработки изделия – «Вал ступенчатый». Валы различны по служебному назначению, конструктивной форме, размерам и материалу. Несмотря на это, при разработке технологического процесса изготовления валов приходится решать многие однотипные задачи, поэтому целесообразно пользоваться типовыми процессами, которые созданы на основе проведенной классификации.</w:t>
      </w:r>
    </w:p>
    <w:p w:rsidR="00CA4A15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Целью курсовой работы является разработка технологического процесса производства конкурентоспособного изделия с применением современного точного оборудования и высокопроизводительного инструмента, с требуемой годовой программой производства.</w:t>
      </w:r>
    </w:p>
    <w:p w:rsidR="00CA4A15" w:rsidRPr="00806445" w:rsidRDefault="00C21E2D" w:rsidP="00622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806445">
        <w:rPr>
          <w:rFonts w:ascii="Times New Roman" w:hAnsi="Times New Roman"/>
          <w:b/>
          <w:sz w:val="28"/>
          <w:szCs w:val="24"/>
        </w:rPr>
        <w:t>Задание</w:t>
      </w:r>
    </w:p>
    <w:p w:rsidR="00524C21" w:rsidRPr="006228B1" w:rsidRDefault="00CA4A15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Материал изделия – сталь </w:t>
      </w:r>
      <w:r w:rsidR="003751CF" w:rsidRPr="006228B1">
        <w:rPr>
          <w:rFonts w:ascii="Times New Roman" w:hAnsi="Times New Roman"/>
          <w:sz w:val="28"/>
          <w:szCs w:val="24"/>
        </w:rPr>
        <w:t>35;</w:t>
      </w:r>
      <w:r w:rsidRPr="006228B1">
        <w:rPr>
          <w:rFonts w:ascii="Times New Roman" w:hAnsi="Times New Roman"/>
          <w:sz w:val="28"/>
          <w:szCs w:val="24"/>
        </w:rPr>
        <w:t xml:space="preserve"> твердость 207 </w:t>
      </w:r>
      <w:r w:rsidRPr="006228B1">
        <w:rPr>
          <w:rFonts w:ascii="Times New Roman" w:hAnsi="Times New Roman"/>
          <w:sz w:val="28"/>
          <w:szCs w:val="24"/>
          <w:lang w:val="en-US"/>
        </w:rPr>
        <w:t>HB</w:t>
      </w:r>
      <w:r w:rsidR="003751CF" w:rsidRPr="006228B1">
        <w:rPr>
          <w:rFonts w:ascii="Times New Roman" w:hAnsi="Times New Roman"/>
          <w:sz w:val="28"/>
          <w:szCs w:val="24"/>
        </w:rPr>
        <w:t>;</w:t>
      </w:r>
      <w:r w:rsidRPr="006228B1">
        <w:rPr>
          <w:rFonts w:ascii="Times New Roman" w:hAnsi="Times New Roman"/>
          <w:sz w:val="28"/>
          <w:szCs w:val="24"/>
        </w:rPr>
        <w:t xml:space="preserve"> годовая программа выпуска 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="003751CF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=</w:t>
      </w:r>
      <w:r w:rsidR="003751CF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20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="00567CC0" w:rsidRPr="006228B1">
        <w:rPr>
          <w:rFonts w:ascii="Times New Roman" w:hAnsi="Times New Roman"/>
          <w:sz w:val="28"/>
          <w:szCs w:val="24"/>
        </w:rPr>
        <w:t xml:space="preserve">000 </w:t>
      </w:r>
      <w:r w:rsidRPr="006228B1">
        <w:rPr>
          <w:rFonts w:ascii="Times New Roman" w:hAnsi="Times New Roman"/>
          <w:sz w:val="28"/>
          <w:szCs w:val="24"/>
        </w:rPr>
        <w:t xml:space="preserve">,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3751CF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=</w:t>
      </w:r>
      <w:r w:rsidR="003751CF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240</w:t>
      </w:r>
      <w:r w:rsidRPr="006228B1">
        <w:rPr>
          <w:rFonts w:ascii="Times New Roman" w:hAnsi="Times New Roman"/>
          <w:sz w:val="28"/>
          <w:szCs w:val="24"/>
          <w:vertAlign w:val="subscript"/>
        </w:rPr>
        <w:t>-0,46</w:t>
      </w:r>
      <w:r w:rsidRPr="006228B1">
        <w:rPr>
          <w:rFonts w:ascii="Times New Roman" w:hAnsi="Times New Roman"/>
          <w:sz w:val="28"/>
          <w:szCs w:val="24"/>
        </w:rPr>
        <w:t xml:space="preserve">;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 xml:space="preserve">1 </w:t>
      </w:r>
      <w:r w:rsidR="003751CF" w:rsidRPr="006228B1">
        <w:rPr>
          <w:rFonts w:ascii="Times New Roman" w:hAnsi="Times New Roman"/>
          <w:sz w:val="28"/>
          <w:szCs w:val="24"/>
        </w:rPr>
        <w:t>= 145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-0,4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567CC0" w:rsidRPr="006228B1">
        <w:rPr>
          <w:rFonts w:ascii="Times New Roman" w:hAnsi="Times New Roman"/>
          <w:sz w:val="28"/>
          <w:szCs w:val="24"/>
          <w:vertAlign w:val="subscript"/>
        </w:rPr>
        <w:t>4</w:t>
      </w:r>
      <w:r w:rsidR="00567CC0" w:rsidRPr="006228B1">
        <w:rPr>
          <w:rFonts w:ascii="Times New Roman" w:hAnsi="Times New Roman"/>
          <w:sz w:val="28"/>
          <w:szCs w:val="24"/>
        </w:rPr>
        <w:t xml:space="preserve"> = 25</w:t>
      </w:r>
      <w:r w:rsidR="00567CC0" w:rsidRPr="006228B1">
        <w:rPr>
          <w:rFonts w:ascii="Times New Roman" w:hAnsi="Times New Roman"/>
          <w:sz w:val="28"/>
          <w:szCs w:val="24"/>
          <w:vertAlign w:val="subscript"/>
        </w:rPr>
        <w:t>-0,21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5</w:t>
      </w:r>
      <w:r w:rsidR="003751CF" w:rsidRPr="006228B1">
        <w:rPr>
          <w:rFonts w:ascii="Times New Roman" w:hAnsi="Times New Roman"/>
          <w:sz w:val="28"/>
          <w:szCs w:val="24"/>
        </w:rPr>
        <w:t xml:space="preserve"> = 58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-0.3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6</w:t>
      </w:r>
      <w:r w:rsidR="003751CF" w:rsidRPr="006228B1">
        <w:rPr>
          <w:rFonts w:ascii="Times New Roman" w:hAnsi="Times New Roman"/>
          <w:sz w:val="28"/>
          <w:szCs w:val="24"/>
        </w:rPr>
        <w:t xml:space="preserve"> = 89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-0.35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7</w:t>
      </w:r>
      <w:r w:rsidR="003751CF" w:rsidRPr="006228B1">
        <w:rPr>
          <w:rFonts w:ascii="Times New Roman" w:hAnsi="Times New Roman"/>
          <w:sz w:val="28"/>
          <w:szCs w:val="24"/>
        </w:rPr>
        <w:t xml:space="preserve"> = 39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-0.25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d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="003751CF" w:rsidRPr="006228B1">
        <w:rPr>
          <w:rFonts w:ascii="Times New Roman" w:hAnsi="Times New Roman"/>
          <w:sz w:val="28"/>
          <w:szCs w:val="24"/>
        </w:rPr>
        <w:t xml:space="preserve"> = 86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-0.035</w:t>
      </w:r>
      <w:r w:rsidR="003751CF" w:rsidRPr="006228B1">
        <w:rPr>
          <w:rFonts w:ascii="Times New Roman" w:hAnsi="Times New Roman"/>
          <w:sz w:val="28"/>
          <w:szCs w:val="24"/>
        </w:rPr>
        <w:t xml:space="preserve">;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d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="003751CF" w:rsidRPr="006228B1">
        <w:rPr>
          <w:rFonts w:ascii="Times New Roman" w:hAnsi="Times New Roman"/>
          <w:sz w:val="28"/>
          <w:szCs w:val="24"/>
        </w:rPr>
        <w:t xml:space="preserve"> = 69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-0.03</w:t>
      </w:r>
      <w:r w:rsidR="003751CF" w:rsidRPr="006228B1">
        <w:rPr>
          <w:rFonts w:ascii="Times New Roman" w:hAnsi="Times New Roman"/>
          <w:sz w:val="28"/>
          <w:szCs w:val="24"/>
        </w:rPr>
        <w:t>;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="003751CF" w:rsidRPr="006228B1">
        <w:rPr>
          <w:rFonts w:ascii="Times New Roman" w:hAnsi="Times New Roman"/>
          <w:sz w:val="28"/>
          <w:szCs w:val="24"/>
          <w:lang w:val="en-US"/>
        </w:rPr>
        <w:t>d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3</w:t>
      </w:r>
      <w:r w:rsidR="003751CF" w:rsidRPr="006228B1">
        <w:rPr>
          <w:rFonts w:ascii="Times New Roman" w:hAnsi="Times New Roman"/>
          <w:sz w:val="28"/>
          <w:szCs w:val="24"/>
        </w:rPr>
        <w:t xml:space="preserve"> = 47</w:t>
      </w:r>
      <w:r w:rsidR="003751CF" w:rsidRPr="006228B1">
        <w:rPr>
          <w:rFonts w:ascii="Times New Roman" w:hAnsi="Times New Roman"/>
          <w:sz w:val="28"/>
          <w:szCs w:val="24"/>
          <w:vertAlign w:val="subscript"/>
        </w:rPr>
        <w:t>-0.025</w:t>
      </w:r>
      <w:r w:rsidR="003751CF" w:rsidRPr="006228B1">
        <w:rPr>
          <w:rFonts w:ascii="Times New Roman" w:hAnsi="Times New Roman"/>
          <w:sz w:val="28"/>
          <w:szCs w:val="24"/>
        </w:rPr>
        <w:t>;</w:t>
      </w:r>
      <w:r w:rsidR="00E83D7D" w:rsidRPr="006228B1">
        <w:rPr>
          <w:rFonts w:ascii="Times New Roman" w:hAnsi="Times New Roman"/>
          <w:snapToGrid w:val="0"/>
          <w:sz w:val="28"/>
          <w:szCs w:val="24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  <w:r w:rsidR="00C87092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>
            <v:imagedata r:id="rId5" o:title=""/>
          </v:shape>
        </w:pict>
      </w:r>
      <w:r w:rsidR="00FC1AC6" w:rsidRPr="006228B1">
        <w:rPr>
          <w:rFonts w:ascii="Times New Roman" w:hAnsi="Times New Roman"/>
          <w:sz w:val="28"/>
          <w:szCs w:val="24"/>
        </w:rPr>
        <w:t xml:space="preserve">; </w:t>
      </w:r>
      <w:r w:rsidR="00C87092">
        <w:rPr>
          <w:rFonts w:ascii="Times New Roman" w:hAnsi="Times New Roman"/>
          <w:sz w:val="28"/>
          <w:szCs w:val="24"/>
        </w:rPr>
        <w:pict>
          <v:shape id="_x0000_i1026" type="#_x0000_t75" style="width:47.25pt;height:18pt">
            <v:imagedata r:id="rId6" o:title=""/>
          </v:shape>
        </w:pict>
      </w:r>
      <w:r w:rsidR="00DF4A4C" w:rsidRPr="006228B1">
        <w:rPr>
          <w:rFonts w:ascii="Times New Roman" w:hAnsi="Times New Roman"/>
          <w:sz w:val="28"/>
          <w:szCs w:val="24"/>
        </w:rPr>
        <w:t>.</w:t>
      </w:r>
    </w:p>
    <w:p w:rsidR="008033DB" w:rsidRPr="006228B1" w:rsidRDefault="008033DB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33DB" w:rsidRPr="006228B1" w:rsidRDefault="00C87092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7" type="#_x0000_t75" style="width:387pt;height:153.75pt">
            <v:imagedata r:id="rId7" o:title=""/>
          </v:shape>
        </w:pict>
      </w:r>
    </w:p>
    <w:p w:rsidR="008033DB" w:rsidRPr="006228B1" w:rsidRDefault="008033DB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1. Схема вала с данными задания</w:t>
      </w:r>
    </w:p>
    <w:p w:rsidR="008033DB" w:rsidRPr="00806445" w:rsidRDefault="00C21E2D" w:rsidP="0080644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165153" w:rsidRPr="00806445">
        <w:rPr>
          <w:rFonts w:ascii="Times New Roman" w:hAnsi="Times New Roman"/>
          <w:b/>
          <w:bCs/>
          <w:sz w:val="28"/>
          <w:szCs w:val="24"/>
        </w:rPr>
        <w:t xml:space="preserve">1. Служебное назначение </w:t>
      </w:r>
      <w:r w:rsidRPr="00806445">
        <w:rPr>
          <w:rFonts w:ascii="Times New Roman" w:hAnsi="Times New Roman"/>
          <w:b/>
          <w:bCs/>
          <w:sz w:val="28"/>
          <w:szCs w:val="24"/>
        </w:rPr>
        <w:t>и технические требования детали</w:t>
      </w:r>
    </w:p>
    <w:p w:rsidR="00C21E2D" w:rsidRPr="006228B1" w:rsidRDefault="00C21E2D" w:rsidP="006228B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B189C" w:rsidRPr="006228B1" w:rsidRDefault="006B189C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Деталь – ступенчатый вал. Назначение ступенчатых валов – передача крутящего момента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от привода к другим частям механизма. Валы находят свое применение в широкой области </w:t>
      </w:r>
      <w:r w:rsidR="00BB774A" w:rsidRPr="006228B1">
        <w:rPr>
          <w:rFonts w:ascii="Times New Roman" w:hAnsi="Times New Roman"/>
          <w:sz w:val="28"/>
          <w:szCs w:val="24"/>
        </w:rPr>
        <w:t>механизмов, от тяжелого машиностроения до бытовой техники.</w:t>
      </w:r>
    </w:p>
    <w:p w:rsidR="00BB774A" w:rsidRPr="006228B1" w:rsidRDefault="00BB774A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Вал имеет</w:t>
      </w:r>
      <w:r w:rsidR="000665AD" w:rsidRPr="006228B1">
        <w:rPr>
          <w:rFonts w:ascii="Times New Roman" w:hAnsi="Times New Roman"/>
          <w:sz w:val="28"/>
          <w:szCs w:val="24"/>
        </w:rPr>
        <w:t xml:space="preserve"> 3</w:t>
      </w:r>
      <w:r w:rsidR="00DE3E2F" w:rsidRPr="006228B1">
        <w:rPr>
          <w:rFonts w:ascii="Times New Roman" w:hAnsi="Times New Roman"/>
          <w:sz w:val="28"/>
          <w:szCs w:val="24"/>
        </w:rPr>
        <w:t xml:space="preserve"> ступени с выполненными на них лысками</w:t>
      </w:r>
      <w:r w:rsidR="000665AD" w:rsidRPr="006228B1">
        <w:rPr>
          <w:rFonts w:ascii="Times New Roman" w:hAnsi="Times New Roman"/>
          <w:sz w:val="28"/>
          <w:szCs w:val="24"/>
        </w:rPr>
        <w:t>, для фиксирования соединяемых с ним изделий.</w:t>
      </w:r>
    </w:p>
    <w:p w:rsidR="00DF4A4C" w:rsidRDefault="006B189C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В качестве материала применяется </w:t>
      </w:r>
      <w:r w:rsidR="000665AD" w:rsidRPr="006228B1">
        <w:rPr>
          <w:rFonts w:ascii="Times New Roman" w:hAnsi="Times New Roman"/>
          <w:sz w:val="28"/>
          <w:szCs w:val="24"/>
        </w:rPr>
        <w:t xml:space="preserve">углеродистая к </w:t>
      </w:r>
      <w:r w:rsidRPr="006228B1">
        <w:rPr>
          <w:rFonts w:ascii="Times New Roman" w:hAnsi="Times New Roman"/>
          <w:sz w:val="28"/>
          <w:szCs w:val="24"/>
        </w:rPr>
        <w:t>сталь 35 ГОСТ 1050.</w:t>
      </w:r>
      <w:r w:rsidR="00BB774A" w:rsidRPr="006228B1">
        <w:rPr>
          <w:rFonts w:ascii="Times New Roman" w:hAnsi="Times New Roman"/>
          <w:sz w:val="28"/>
          <w:szCs w:val="24"/>
        </w:rPr>
        <w:t xml:space="preserve"> Требуемая твердость изделия </w:t>
      </w:r>
      <w:r w:rsidR="00BB774A" w:rsidRPr="006228B1">
        <w:rPr>
          <w:rFonts w:ascii="Times New Roman" w:hAnsi="Times New Roman"/>
          <w:sz w:val="28"/>
          <w:szCs w:val="24"/>
          <w:lang w:val="en-US"/>
        </w:rPr>
        <w:t>HB</w:t>
      </w:r>
      <w:r w:rsidR="00BB774A" w:rsidRPr="006228B1">
        <w:rPr>
          <w:rFonts w:ascii="Times New Roman" w:hAnsi="Times New Roman"/>
          <w:sz w:val="28"/>
          <w:szCs w:val="24"/>
        </w:rPr>
        <w:t xml:space="preserve"> 207, </w:t>
      </w:r>
      <w:r w:rsidR="000665AD" w:rsidRPr="006228B1">
        <w:rPr>
          <w:rFonts w:ascii="Times New Roman" w:hAnsi="Times New Roman"/>
          <w:sz w:val="28"/>
          <w:szCs w:val="24"/>
        </w:rPr>
        <w:t>следовательно,</w:t>
      </w:r>
      <w:r w:rsidR="00BB774A" w:rsidRPr="006228B1">
        <w:rPr>
          <w:rFonts w:ascii="Times New Roman" w:hAnsi="Times New Roman"/>
          <w:sz w:val="28"/>
          <w:szCs w:val="24"/>
        </w:rPr>
        <w:t xml:space="preserve"> термическая обработка не предусмотрена</w:t>
      </w:r>
      <w:r w:rsidR="000665AD" w:rsidRPr="006228B1">
        <w:rPr>
          <w:rFonts w:ascii="Times New Roman" w:hAnsi="Times New Roman"/>
          <w:sz w:val="28"/>
          <w:szCs w:val="24"/>
        </w:rPr>
        <w:t>. Так же на чертеже не указаны фаски, следовательно, необходимо притупление острых кромок.</w:t>
      </w:r>
    </w:p>
    <w:p w:rsidR="00C21E2D" w:rsidRDefault="00C21E2D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B189C" w:rsidRDefault="00C87092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8" type="#_x0000_t75" style="width:429.75pt;height:363.75pt">
            <v:imagedata r:id="rId8" o:title=""/>
          </v:shape>
        </w:pict>
      </w:r>
    </w:p>
    <w:p w:rsidR="00DE3E2F" w:rsidRPr="006C2541" w:rsidRDefault="006C2541" w:rsidP="006C254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DE3E2F" w:rsidRPr="00806445">
        <w:rPr>
          <w:rFonts w:ascii="Times New Roman" w:hAnsi="Times New Roman"/>
          <w:b/>
          <w:bCs/>
          <w:sz w:val="28"/>
          <w:szCs w:val="24"/>
        </w:rPr>
        <w:t xml:space="preserve">2. </w:t>
      </w:r>
      <w:r w:rsidR="00DE3E2F" w:rsidRPr="00806445">
        <w:rPr>
          <w:rFonts w:ascii="Times New Roman" w:hAnsi="Times New Roman"/>
          <w:b/>
          <w:sz w:val="28"/>
          <w:szCs w:val="24"/>
        </w:rPr>
        <w:t>Технологический контроль чертежа и анализ технологичности конструкции</w:t>
      </w:r>
    </w:p>
    <w:p w:rsidR="00C21E2D" w:rsidRPr="00806445" w:rsidRDefault="00C21E2D" w:rsidP="008064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864DF" w:rsidRPr="006228B1" w:rsidRDefault="002864DF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На чертеже детали</w:t>
      </w:r>
      <w:r w:rsidR="00C21E2D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(рис 1.1) имеются все необходимые размеры, даны сведения о шероховатости обрабатываемой поверхности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и точности их изготовления.</w:t>
      </w:r>
    </w:p>
    <w:p w:rsidR="002864DF" w:rsidRPr="006228B1" w:rsidRDefault="002864DF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Чертёж детали содержит необходимые виды, дающие полное представление о детали. По своей конструкции деталь имеет большинство поверхностей открытых и доступных для обработки.</w:t>
      </w:r>
    </w:p>
    <w:p w:rsidR="002864DF" w:rsidRPr="006228B1" w:rsidRDefault="002864DF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На основании имеющихся данных можно сделать вывод о технологичности изделия:</w:t>
      </w:r>
    </w:p>
    <w:p w:rsidR="00FE1A4E" w:rsidRPr="006228B1" w:rsidRDefault="00FE1A4E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вал равножесткий (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C2541">
        <w:rPr>
          <w:rFonts w:ascii="Times New Roman" w:hAnsi="Times New Roman"/>
          <w:sz w:val="28"/>
          <w:szCs w:val="24"/>
        </w:rPr>
        <w:t>/</w:t>
      </w: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C2541">
        <w:rPr>
          <w:rFonts w:ascii="Times New Roman" w:hAnsi="Times New Roman"/>
          <w:sz w:val="28"/>
          <w:szCs w:val="24"/>
        </w:rPr>
        <w:t xml:space="preserve"> &lt; 12)</w:t>
      </w:r>
      <w:r w:rsidRPr="006228B1">
        <w:rPr>
          <w:rFonts w:ascii="Times New Roman" w:hAnsi="Times New Roman"/>
          <w:sz w:val="28"/>
          <w:szCs w:val="24"/>
        </w:rPr>
        <w:t>;</w:t>
      </w:r>
    </w:p>
    <w:p w:rsidR="002864DF" w:rsidRPr="006228B1" w:rsidRDefault="002864DF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- </w:t>
      </w:r>
      <w:r w:rsidR="00CF30B0" w:rsidRPr="006228B1">
        <w:rPr>
          <w:rFonts w:ascii="Times New Roman" w:hAnsi="Times New Roman"/>
          <w:sz w:val="28"/>
          <w:szCs w:val="24"/>
        </w:rPr>
        <w:t>конфигурация детали простая, это облегчает выбор заготовки;</w:t>
      </w:r>
    </w:p>
    <w:p w:rsidR="00CF30B0" w:rsidRPr="006228B1" w:rsidRDefault="00CF30B0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расположение ступеней не вызывает затруднений при механической обработке, нет труднодоступных поверхностей;</w:t>
      </w:r>
    </w:p>
    <w:p w:rsidR="00CF30B0" w:rsidRPr="006228B1" w:rsidRDefault="00CF30B0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для обработки изделия возможно применение стандартного режущего инструмента и средств измерения, что позволяет исключить затрат</w:t>
      </w:r>
      <w:r w:rsidR="00922897" w:rsidRPr="006228B1">
        <w:rPr>
          <w:rFonts w:ascii="Times New Roman" w:hAnsi="Times New Roman"/>
          <w:sz w:val="28"/>
          <w:szCs w:val="24"/>
        </w:rPr>
        <w:t>ы на проектирование и изготовление специальной оснастки;</w:t>
      </w:r>
    </w:p>
    <w:p w:rsidR="00922897" w:rsidRPr="006228B1" w:rsidRDefault="00922897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- расположение лысок на ступенях вала позволяют </w:t>
      </w:r>
      <w:r w:rsidR="00744FD3" w:rsidRPr="006228B1">
        <w:rPr>
          <w:rFonts w:ascii="Times New Roman" w:hAnsi="Times New Roman"/>
          <w:sz w:val="28"/>
          <w:szCs w:val="24"/>
        </w:rPr>
        <w:t>получать их за одну операцию на станке с числовым программным управлением (ЧПУ);</w:t>
      </w:r>
    </w:p>
    <w:p w:rsidR="00744FD3" w:rsidRPr="006228B1" w:rsidRDefault="00744FD3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отсутствие требование по термической обработке поверхностей вала упрощает технологический процесс его получения;</w:t>
      </w:r>
    </w:p>
    <w:p w:rsidR="00744FD3" w:rsidRPr="006228B1" w:rsidRDefault="00744FD3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поверхности вала являются удобными базами для проведения токарной и фрезерной обработки;</w:t>
      </w:r>
    </w:p>
    <w:p w:rsidR="004B0AE9" w:rsidRPr="006228B1" w:rsidRDefault="004B0AE9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- </w:t>
      </w:r>
      <w:r w:rsidR="00FE1A4E" w:rsidRPr="006228B1">
        <w:rPr>
          <w:rFonts w:ascii="Times New Roman" w:hAnsi="Times New Roman"/>
          <w:sz w:val="28"/>
          <w:szCs w:val="24"/>
        </w:rPr>
        <w:t>контроль параметров изделия может производиться стандартным универсальным контрольно-измерительным инструментом;</w:t>
      </w:r>
    </w:p>
    <w:p w:rsidR="00FE1A4E" w:rsidRPr="006228B1" w:rsidRDefault="00FE1A4E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для производства изделия не требуется специально обученного персонала высокой категории, деталь могут изготавливать как фрезеровщики и токари универсалы, так и станочники широкого профиля.</w:t>
      </w:r>
    </w:p>
    <w:p w:rsidR="004B0AE9" w:rsidRPr="006228B1" w:rsidRDefault="004B0AE9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Таким образом, по всем показателям деталь является технологичной для механообрабатывающего производства.</w:t>
      </w:r>
    </w:p>
    <w:p w:rsidR="008F687A" w:rsidRPr="006228B1" w:rsidRDefault="008F687A" w:rsidP="006228B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FE1A4E" w:rsidRPr="00806445" w:rsidRDefault="00CC26DD" w:rsidP="0080644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>3. Определение типа производства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По ГОСТ 14004-85 предусматриваются следующие типы производства: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единичное;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серийное;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массовое.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 свою очередь серийное производство подразделяется на крупносерийное, среднесерийное, мелкосерийное.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Расчет ведется с учетом основных операций механической обработки и типов металлообрабатывающего оборудования.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Годовая программа выпуска изделий: </w:t>
      </w:r>
      <w:r w:rsidR="00C87092">
        <w:rPr>
          <w:rFonts w:ascii="Times New Roman" w:hAnsi="Times New Roman"/>
          <w:sz w:val="28"/>
          <w:szCs w:val="24"/>
        </w:rPr>
        <w:pict>
          <v:shape id="_x0000_i1029" type="#_x0000_t75" style="width:9pt;height:17.25pt">
            <v:imagedata r:id="rId9" o:title=""/>
          </v:shape>
        </w:pic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>=20000 шт.</w:t>
      </w:r>
    </w:p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Тип производства можно определить по табл. 1.1.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224F" w:rsidRPr="006228B1" w:rsidRDefault="0076224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Таблица 1.1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61"/>
        <w:gridCol w:w="2252"/>
        <w:gridCol w:w="2240"/>
      </w:tblGrid>
      <w:tr w:rsidR="00CC26DD" w:rsidRPr="00C21E2D" w:rsidTr="00C21E2D">
        <w:trPr>
          <w:jc w:val="center"/>
        </w:trPr>
        <w:tc>
          <w:tcPr>
            <w:tcW w:w="2392" w:type="dxa"/>
            <w:vMerge w:val="restart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Тип производства</w:t>
            </w:r>
          </w:p>
        </w:tc>
        <w:tc>
          <w:tcPr>
            <w:tcW w:w="7178" w:type="dxa"/>
            <w:gridSpan w:val="3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Годовой объем выпуска деталей в штуках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  <w:vMerge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 xml:space="preserve">Тяжелые( масса свыше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C21E2D">
                <w:rPr>
                  <w:rFonts w:ascii="Times New Roman" w:hAnsi="Times New Roman"/>
                  <w:sz w:val="20"/>
                  <w:szCs w:val="20"/>
                </w:rPr>
                <w:t>500 кг</w:t>
              </w:r>
            </w:smartTag>
            <w:r w:rsidRPr="00C21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 xml:space="preserve">Средние (масса от 30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C21E2D">
                <w:rPr>
                  <w:rFonts w:ascii="Times New Roman" w:hAnsi="Times New Roman"/>
                  <w:sz w:val="20"/>
                  <w:szCs w:val="20"/>
                </w:rPr>
                <w:t>500 кг</w:t>
              </w:r>
            </w:smartTag>
            <w:r w:rsidRPr="00C21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 xml:space="preserve">Легкие (масса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C21E2D">
                <w:rPr>
                  <w:rFonts w:ascii="Times New Roman" w:hAnsi="Times New Roman"/>
                  <w:sz w:val="20"/>
                  <w:szCs w:val="20"/>
                </w:rPr>
                <w:t>30 кг</w:t>
              </w:r>
            </w:smartTag>
            <w:r w:rsidRPr="00C21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Единичное</w:t>
            </w: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Мелкосерийное</w:t>
            </w: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5-100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100-500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Среднесерийное</w:t>
            </w: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100-300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200-500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500-5000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Крупносерийное</w:t>
            </w: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300-1000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500-5000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5000-50000</w:t>
            </w:r>
          </w:p>
        </w:tc>
      </w:tr>
      <w:tr w:rsidR="00CC26DD" w:rsidRPr="00C21E2D" w:rsidTr="00C21E2D">
        <w:trPr>
          <w:jc w:val="center"/>
        </w:trPr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Массовое</w:t>
            </w:r>
          </w:p>
        </w:tc>
        <w:tc>
          <w:tcPr>
            <w:tcW w:w="2392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Свыше 1000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Свыше 5000</w:t>
            </w:r>
          </w:p>
        </w:tc>
        <w:tc>
          <w:tcPr>
            <w:tcW w:w="2393" w:type="dxa"/>
          </w:tcPr>
          <w:p w:rsidR="00CC26DD" w:rsidRPr="00C21E2D" w:rsidRDefault="00CC26DD" w:rsidP="00C21E2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E2D">
              <w:rPr>
                <w:rFonts w:ascii="Times New Roman" w:hAnsi="Times New Roman"/>
                <w:sz w:val="20"/>
                <w:szCs w:val="20"/>
              </w:rPr>
              <w:t>Свыше 50000</w:t>
            </w:r>
          </w:p>
        </w:tc>
      </w:tr>
    </w:tbl>
    <w:p w:rsidR="00CC26DD" w:rsidRPr="006228B1" w:rsidRDefault="00CC26D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6072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Тип производства определяется по коэффициенту серийности (К</w:t>
      </w:r>
      <w:r w:rsidRPr="006228B1">
        <w:rPr>
          <w:rFonts w:ascii="Times New Roman" w:hAnsi="Times New Roman"/>
          <w:sz w:val="28"/>
          <w:szCs w:val="24"/>
          <w:vertAlign w:val="subscript"/>
        </w:rPr>
        <w:t>с</w:t>
      </w:r>
      <w:r w:rsidRPr="006228B1">
        <w:rPr>
          <w:rFonts w:ascii="Times New Roman" w:hAnsi="Times New Roman"/>
          <w:sz w:val="28"/>
          <w:szCs w:val="24"/>
        </w:rPr>
        <w:t>)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К</w:t>
      </w:r>
      <w:r w:rsidRPr="006228B1">
        <w:rPr>
          <w:rFonts w:ascii="Times New Roman" w:hAnsi="Times New Roman"/>
          <w:sz w:val="28"/>
          <w:szCs w:val="24"/>
          <w:vertAlign w:val="subscript"/>
        </w:rPr>
        <w:t>с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30" type="#_x0000_t75" style="width:42.75pt;height:33pt">
            <v:imagedata r:id="rId10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,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Где </w:t>
      </w: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  <w:vertAlign w:val="subscript"/>
        </w:rPr>
        <w:t>в</w:t>
      </w:r>
      <w:r w:rsidRPr="006228B1">
        <w:rPr>
          <w:rFonts w:ascii="Times New Roman" w:hAnsi="Times New Roman"/>
          <w:sz w:val="28"/>
          <w:szCs w:val="24"/>
        </w:rPr>
        <w:t xml:space="preserve"> – такт выпуска;</w:t>
      </w: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Тшт.ср – среднее штучное время.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К</w:t>
      </w:r>
      <w:r w:rsidRPr="006228B1">
        <w:rPr>
          <w:rFonts w:ascii="Times New Roman" w:hAnsi="Times New Roman"/>
          <w:sz w:val="28"/>
          <w:szCs w:val="24"/>
          <w:vertAlign w:val="subscript"/>
        </w:rPr>
        <w:t>с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31" type="#_x0000_t75" style="width:44.25pt;height:33pt">
            <v:imagedata r:id="rId11" o:title=""/>
          </v:shape>
        </w:pic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Такт выпуска (</w:t>
      </w: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  <w:vertAlign w:val="subscript"/>
        </w:rPr>
        <w:t>в</w:t>
      </w:r>
      <w:r w:rsidRPr="006228B1">
        <w:rPr>
          <w:rFonts w:ascii="Times New Roman" w:hAnsi="Times New Roman"/>
          <w:sz w:val="28"/>
          <w:szCs w:val="24"/>
        </w:rPr>
        <w:t>) деталей рассчитывается по формуле: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в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r w:rsidR="00C87092">
        <w:rPr>
          <w:rFonts w:ascii="Times New Roman" w:hAnsi="Times New Roman"/>
          <w:sz w:val="28"/>
          <w:szCs w:val="24"/>
        </w:rPr>
        <w:pict>
          <v:shape id="_x0000_i1032" type="#_x0000_t75" style="width:32.25pt;height:30.75pt">
            <v:imagedata r:id="rId12" o:title=""/>
          </v:shape>
        </w:pict>
      </w:r>
      <w:r w:rsidRPr="006228B1">
        <w:rPr>
          <w:rFonts w:ascii="Times New Roman" w:hAnsi="Times New Roman"/>
          <w:sz w:val="28"/>
          <w:szCs w:val="24"/>
        </w:rPr>
        <w:t xml:space="preserve"> (мин/шт),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14A7" w:rsidRPr="006228B1" w:rsidRDefault="006D14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где </w:t>
      </w:r>
      <w:r w:rsidRPr="006228B1">
        <w:rPr>
          <w:rFonts w:ascii="Times New Roman" w:hAnsi="Times New Roman"/>
          <w:sz w:val="28"/>
          <w:szCs w:val="24"/>
          <w:lang w:val="en-US"/>
        </w:rPr>
        <w:t>F</w:t>
      </w:r>
      <w:r w:rsidRPr="006228B1">
        <w:rPr>
          <w:rFonts w:ascii="Times New Roman" w:hAnsi="Times New Roman"/>
          <w:sz w:val="28"/>
          <w:szCs w:val="24"/>
        </w:rPr>
        <w:t>д – действительный годовой фонд работы оборудования</w:t>
      </w:r>
      <w:r w:rsidR="004E4FBE" w:rsidRPr="006228B1">
        <w:rPr>
          <w:rFonts w:ascii="Times New Roman" w:hAnsi="Times New Roman"/>
          <w:sz w:val="28"/>
          <w:szCs w:val="24"/>
        </w:rPr>
        <w:t xml:space="preserve"> (2070 час)</w:t>
      </w:r>
    </w:p>
    <w:p w:rsidR="004E4FBE" w:rsidRPr="006228B1" w:rsidRDefault="004E4FB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 xml:space="preserve"> – годовая программа выпуска деталей.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4FBE" w:rsidRPr="006228B1" w:rsidRDefault="004E4FB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в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r w:rsidR="00C87092">
        <w:rPr>
          <w:rFonts w:ascii="Times New Roman" w:hAnsi="Times New Roman"/>
          <w:sz w:val="28"/>
          <w:szCs w:val="24"/>
        </w:rPr>
        <w:pict>
          <v:shape id="_x0000_i1033" type="#_x0000_t75" style="width:48pt;height:30.75pt">
            <v:imagedata r:id="rId13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 6,21 (мин/шт),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4FBE" w:rsidRPr="006228B1" w:rsidRDefault="00A970A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Обычно считается, что коэффициент серийности определяет количество различных операций по обработке детали, закрепленных за одним станком в течение года: для массового производства Кс = 1…2, для крупносерийного Кс = 2…10, для серийного Кс = 10…20, для мелкосерийного и единичного Кс&gt; 20.</w:t>
      </w:r>
    </w:p>
    <w:p w:rsidR="00A970AA" w:rsidRPr="006228B1" w:rsidRDefault="00A970A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Т.к. Кс 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наше производство является крупносерийным.</w:t>
      </w:r>
    </w:p>
    <w:p w:rsidR="00A970AA" w:rsidRPr="006228B1" w:rsidRDefault="00A970A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970AA" w:rsidRPr="00806445" w:rsidRDefault="00A970AA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 xml:space="preserve">4. </w:t>
      </w:r>
      <w:r w:rsidR="00C9299C" w:rsidRPr="00806445">
        <w:rPr>
          <w:rFonts w:ascii="Times New Roman" w:hAnsi="Times New Roman"/>
          <w:b/>
          <w:sz w:val="28"/>
          <w:szCs w:val="24"/>
        </w:rPr>
        <w:t>Выбор способа получения</w:t>
      </w:r>
      <w:r w:rsidRPr="00806445">
        <w:rPr>
          <w:rFonts w:ascii="Times New Roman" w:hAnsi="Times New Roman"/>
          <w:b/>
          <w:sz w:val="28"/>
          <w:szCs w:val="24"/>
        </w:rPr>
        <w:t xml:space="preserve"> заготовки</w:t>
      </w:r>
    </w:p>
    <w:p w:rsidR="00C21E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224F" w:rsidRPr="006228B1" w:rsidRDefault="0076224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Валы изготовляют из штучных заготовок, отрезанных от горячекатаного или холоднотянутого прутка, а так же из заготовок, получаемых штамповкой, поперечным прокатом или ротационным обжатием. Выбор заготовки должен быть обоснован</w:t>
      </w:r>
    </w:p>
    <w:p w:rsidR="0076224F" w:rsidRPr="006228B1" w:rsidRDefault="0076224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Вал изготавливается из материала – Сталь 35. Для выбора подходящего способа получения заготовок необходимо провести анализ</w:t>
      </w:r>
      <w:r w:rsidR="00283194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химического состава матер</w:t>
      </w:r>
      <w:r w:rsidR="00283194" w:rsidRPr="006228B1">
        <w:rPr>
          <w:rFonts w:ascii="Times New Roman" w:hAnsi="Times New Roman"/>
          <w:sz w:val="28"/>
          <w:szCs w:val="24"/>
        </w:rPr>
        <w:t>иала и его механических свойств, данные свести в таблицу 4.1 и 4.2.</w:t>
      </w:r>
    </w:p>
    <w:p w:rsidR="00283194" w:rsidRPr="006228B1" w:rsidRDefault="00283194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28B1">
        <w:rPr>
          <w:rFonts w:ascii="Times New Roman" w:hAnsi="Times New Roman"/>
          <w:sz w:val="28"/>
          <w:szCs w:val="24"/>
          <w:lang w:eastAsia="ru-RU"/>
        </w:rPr>
        <w:t>Химический состав</w:t>
      </w:r>
      <w:r w:rsidR="00496D1C" w:rsidRPr="006228B1">
        <w:rPr>
          <w:rFonts w:ascii="Times New Roman" w:hAnsi="Times New Roman"/>
          <w:sz w:val="28"/>
          <w:szCs w:val="24"/>
          <w:lang w:eastAsia="ru-RU"/>
        </w:rPr>
        <w:t xml:space="preserve"> стали 35</w:t>
      </w:r>
      <w:r w:rsidRPr="006228B1">
        <w:rPr>
          <w:rFonts w:ascii="Times New Roman" w:hAnsi="Times New Roman"/>
          <w:sz w:val="28"/>
          <w:szCs w:val="24"/>
          <w:lang w:eastAsia="ru-RU"/>
        </w:rPr>
        <w:t xml:space="preserve"> - содержание компонентов, % (максимум)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83194" w:rsidRPr="006228B1" w:rsidRDefault="00283194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Таблица 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988"/>
        <w:gridCol w:w="1039"/>
        <w:gridCol w:w="1003"/>
        <w:gridCol w:w="993"/>
        <w:gridCol w:w="1035"/>
        <w:gridCol w:w="1038"/>
        <w:gridCol w:w="982"/>
        <w:gridCol w:w="993"/>
      </w:tblGrid>
      <w:tr w:rsidR="00283194" w:rsidRPr="006228B1" w:rsidTr="00C21E2D">
        <w:trPr>
          <w:trHeight w:val="420"/>
          <w:jc w:val="center"/>
        </w:trPr>
        <w:tc>
          <w:tcPr>
            <w:tcW w:w="1053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С</w:t>
            </w:r>
          </w:p>
        </w:tc>
        <w:tc>
          <w:tcPr>
            <w:tcW w:w="1039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Si</w:t>
            </w:r>
          </w:p>
        </w:tc>
        <w:tc>
          <w:tcPr>
            <w:tcW w:w="1097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Mn</w:t>
            </w:r>
          </w:p>
        </w:tc>
        <w:tc>
          <w:tcPr>
            <w:tcW w:w="1066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Cr</w:t>
            </w:r>
          </w:p>
        </w:tc>
        <w:tc>
          <w:tcPr>
            <w:tcW w:w="1054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Ni</w:t>
            </w:r>
          </w:p>
        </w:tc>
        <w:tc>
          <w:tcPr>
            <w:tcW w:w="1088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S</w:t>
            </w:r>
          </w:p>
        </w:tc>
        <w:tc>
          <w:tcPr>
            <w:tcW w:w="1091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P</w:t>
            </w:r>
          </w:p>
        </w:tc>
        <w:tc>
          <w:tcPr>
            <w:tcW w:w="1042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Cu</w:t>
            </w:r>
          </w:p>
        </w:tc>
        <w:tc>
          <w:tcPr>
            <w:tcW w:w="1040" w:type="dxa"/>
          </w:tcPr>
          <w:p w:rsidR="00283194" w:rsidRPr="006228B1" w:rsidRDefault="00283194" w:rsidP="00C21E2D">
            <w:pPr>
              <w:pStyle w:val="12"/>
              <w:rPr>
                <w:lang w:val="en-US"/>
              </w:rPr>
            </w:pPr>
            <w:r w:rsidRPr="006228B1">
              <w:rPr>
                <w:lang w:val="en-US"/>
              </w:rPr>
              <w:t>N</w:t>
            </w:r>
          </w:p>
        </w:tc>
      </w:tr>
      <w:tr w:rsidR="00283194" w:rsidRPr="006228B1" w:rsidTr="00C21E2D">
        <w:trPr>
          <w:jc w:val="center"/>
        </w:trPr>
        <w:tc>
          <w:tcPr>
            <w:tcW w:w="1053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rPr>
                <w:lang w:val="en-US"/>
              </w:rPr>
              <w:t>0</w:t>
            </w:r>
            <w:r w:rsidRPr="006228B1">
              <w:t>,32-0,40</w:t>
            </w:r>
          </w:p>
        </w:tc>
        <w:tc>
          <w:tcPr>
            <w:tcW w:w="1039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0,17-0,37</w:t>
            </w:r>
          </w:p>
        </w:tc>
        <w:tc>
          <w:tcPr>
            <w:tcW w:w="1097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0,50-0,80</w:t>
            </w:r>
          </w:p>
        </w:tc>
        <w:tc>
          <w:tcPr>
            <w:tcW w:w="1066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0,25</w:t>
            </w:r>
          </w:p>
        </w:tc>
        <w:tc>
          <w:tcPr>
            <w:tcW w:w="1054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0,30</w:t>
            </w:r>
          </w:p>
        </w:tc>
        <w:tc>
          <w:tcPr>
            <w:tcW w:w="1088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0,040</w:t>
            </w:r>
          </w:p>
        </w:tc>
        <w:tc>
          <w:tcPr>
            <w:tcW w:w="1091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0,035</w:t>
            </w:r>
          </w:p>
        </w:tc>
        <w:tc>
          <w:tcPr>
            <w:tcW w:w="1042" w:type="dxa"/>
            <w:vAlign w:val="center"/>
          </w:tcPr>
          <w:p w:rsidR="00283194" w:rsidRPr="006228B1" w:rsidRDefault="00283194" w:rsidP="00C21E2D">
            <w:pPr>
              <w:pStyle w:val="12"/>
            </w:pPr>
            <w:r w:rsidRPr="006228B1">
              <w:t>0,30</w:t>
            </w:r>
          </w:p>
        </w:tc>
        <w:tc>
          <w:tcPr>
            <w:tcW w:w="1040" w:type="dxa"/>
            <w:vAlign w:val="center"/>
          </w:tcPr>
          <w:p w:rsidR="00283194" w:rsidRPr="006228B1" w:rsidRDefault="00283194" w:rsidP="00C21E2D">
            <w:pPr>
              <w:pStyle w:val="12"/>
              <w:rPr>
                <w:lang w:val="en-US"/>
              </w:rPr>
            </w:pPr>
            <w:r w:rsidRPr="006228B1">
              <w:t>0,</w:t>
            </w:r>
            <w:r w:rsidRPr="006228B1">
              <w:rPr>
                <w:lang w:val="en-US"/>
              </w:rPr>
              <w:t>008</w:t>
            </w:r>
          </w:p>
        </w:tc>
      </w:tr>
    </w:tbl>
    <w:p w:rsidR="00283194" w:rsidRPr="006228B1" w:rsidRDefault="00283194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D1C" w:rsidRPr="006228B1" w:rsidRDefault="00496D1C" w:rsidP="0062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28B1">
        <w:rPr>
          <w:rFonts w:ascii="Times New Roman" w:hAnsi="Times New Roman"/>
          <w:sz w:val="28"/>
          <w:szCs w:val="24"/>
          <w:lang w:eastAsia="ru-RU"/>
        </w:rPr>
        <w:t xml:space="preserve">Механические свойства стали 35 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6D1C" w:rsidRPr="006228B1" w:rsidRDefault="00496D1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Таблица 4.2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1"/>
        <w:gridCol w:w="1015"/>
        <w:gridCol w:w="900"/>
        <w:gridCol w:w="2133"/>
        <w:gridCol w:w="1735"/>
      </w:tblGrid>
      <w:tr w:rsidR="006100F9" w:rsidRPr="006228B1" w:rsidTr="00C21E2D">
        <w:trPr>
          <w:jc w:val="center"/>
        </w:trPr>
        <w:tc>
          <w:tcPr>
            <w:tcW w:w="800" w:type="pct"/>
          </w:tcPr>
          <w:p w:rsidR="006100F9" w:rsidRPr="006228B1" w:rsidRDefault="006100F9" w:rsidP="00C21E2D">
            <w:pPr>
              <w:pStyle w:val="12"/>
            </w:pPr>
            <w:r w:rsidRPr="006228B1">
              <w:t>σТ,</w:t>
            </w:r>
          </w:p>
          <w:p w:rsidR="006100F9" w:rsidRPr="006228B1" w:rsidRDefault="006100F9" w:rsidP="00C21E2D">
            <w:pPr>
              <w:pStyle w:val="12"/>
            </w:pPr>
            <w:r w:rsidRPr="006228B1">
              <w:t>кгс/мм</w:t>
            </w:r>
            <w:r w:rsidRPr="006228B1">
              <w:rPr>
                <w:vertAlign w:val="superscript"/>
              </w:rPr>
              <w:t>2</w:t>
            </w:r>
          </w:p>
        </w:tc>
        <w:tc>
          <w:tcPr>
            <w:tcW w:w="800" w:type="pct"/>
          </w:tcPr>
          <w:p w:rsidR="006100F9" w:rsidRPr="006228B1" w:rsidRDefault="006100F9" w:rsidP="00C21E2D">
            <w:pPr>
              <w:pStyle w:val="12"/>
            </w:pPr>
            <w:r w:rsidRPr="006228B1">
              <w:t>σВ,</w:t>
            </w:r>
          </w:p>
          <w:p w:rsidR="006100F9" w:rsidRPr="006228B1" w:rsidRDefault="006100F9" w:rsidP="00C21E2D">
            <w:pPr>
              <w:pStyle w:val="12"/>
            </w:pPr>
            <w:r w:rsidRPr="006228B1">
              <w:t>кгс/мм</w:t>
            </w:r>
            <w:r w:rsidRPr="006228B1">
              <w:rPr>
                <w:vertAlign w:val="superscript"/>
              </w:rPr>
              <w:t>2</w:t>
            </w:r>
          </w:p>
        </w:tc>
        <w:tc>
          <w:tcPr>
            <w:tcW w:w="597" w:type="pct"/>
          </w:tcPr>
          <w:p w:rsidR="006100F9" w:rsidRPr="006228B1" w:rsidRDefault="006100F9" w:rsidP="00C21E2D">
            <w:pPr>
              <w:pStyle w:val="12"/>
            </w:pPr>
            <w:r w:rsidRPr="006228B1">
              <w:t>δ,%</w:t>
            </w:r>
          </w:p>
        </w:tc>
        <w:tc>
          <w:tcPr>
            <w:tcW w:w="529" w:type="pct"/>
          </w:tcPr>
          <w:p w:rsidR="006100F9" w:rsidRPr="006228B1" w:rsidRDefault="006100F9" w:rsidP="00C21E2D">
            <w:pPr>
              <w:pStyle w:val="12"/>
            </w:pPr>
            <w:r w:rsidRPr="006228B1">
              <w:t>Ψ, %</w:t>
            </w:r>
          </w:p>
        </w:tc>
        <w:tc>
          <w:tcPr>
            <w:tcW w:w="2275" w:type="pct"/>
            <w:gridSpan w:val="2"/>
          </w:tcPr>
          <w:p w:rsidR="006100F9" w:rsidRPr="006228B1" w:rsidRDefault="006100F9" w:rsidP="00C21E2D">
            <w:pPr>
              <w:pStyle w:val="12"/>
            </w:pPr>
            <w:r w:rsidRPr="006228B1">
              <w:t>НВ (не более)</w:t>
            </w:r>
          </w:p>
        </w:tc>
      </w:tr>
      <w:tr w:rsidR="006100F9" w:rsidRPr="006228B1" w:rsidTr="00C21E2D">
        <w:trPr>
          <w:jc w:val="center"/>
        </w:trPr>
        <w:tc>
          <w:tcPr>
            <w:tcW w:w="2725" w:type="pct"/>
            <w:gridSpan w:val="4"/>
          </w:tcPr>
          <w:p w:rsidR="006100F9" w:rsidRPr="006228B1" w:rsidRDefault="006100F9" w:rsidP="00C21E2D">
            <w:pPr>
              <w:pStyle w:val="12"/>
            </w:pPr>
            <w:r w:rsidRPr="006228B1">
              <w:t>Не менее</w:t>
            </w:r>
          </w:p>
        </w:tc>
        <w:tc>
          <w:tcPr>
            <w:tcW w:w="1254" w:type="pct"/>
          </w:tcPr>
          <w:p w:rsidR="006100F9" w:rsidRPr="006228B1" w:rsidRDefault="008574B3" w:rsidP="00C21E2D">
            <w:pPr>
              <w:pStyle w:val="12"/>
            </w:pPr>
            <w:r w:rsidRPr="006228B1">
              <w:t>горячекатанный</w:t>
            </w:r>
          </w:p>
        </w:tc>
        <w:tc>
          <w:tcPr>
            <w:tcW w:w="1021" w:type="pct"/>
          </w:tcPr>
          <w:p w:rsidR="006100F9" w:rsidRPr="006228B1" w:rsidRDefault="006100F9" w:rsidP="00C21E2D">
            <w:pPr>
              <w:pStyle w:val="12"/>
            </w:pPr>
            <w:r w:rsidRPr="006228B1">
              <w:t>отожженый</w:t>
            </w:r>
          </w:p>
        </w:tc>
      </w:tr>
      <w:tr w:rsidR="006100F9" w:rsidRPr="006228B1" w:rsidTr="00C21E2D">
        <w:trPr>
          <w:jc w:val="center"/>
        </w:trPr>
        <w:tc>
          <w:tcPr>
            <w:tcW w:w="800" w:type="pct"/>
          </w:tcPr>
          <w:p w:rsidR="006100F9" w:rsidRPr="006228B1" w:rsidRDefault="006100F9" w:rsidP="00C21E2D">
            <w:pPr>
              <w:pStyle w:val="12"/>
            </w:pPr>
            <w:r w:rsidRPr="006228B1">
              <w:t>32</w:t>
            </w:r>
          </w:p>
        </w:tc>
        <w:tc>
          <w:tcPr>
            <w:tcW w:w="800" w:type="pct"/>
          </w:tcPr>
          <w:p w:rsidR="006100F9" w:rsidRPr="006228B1" w:rsidRDefault="006100F9" w:rsidP="00C21E2D">
            <w:pPr>
              <w:pStyle w:val="12"/>
            </w:pPr>
            <w:r w:rsidRPr="006228B1">
              <w:t>54</w:t>
            </w:r>
          </w:p>
        </w:tc>
        <w:tc>
          <w:tcPr>
            <w:tcW w:w="597" w:type="pct"/>
          </w:tcPr>
          <w:p w:rsidR="006100F9" w:rsidRPr="006228B1" w:rsidRDefault="006100F9" w:rsidP="00C21E2D">
            <w:pPr>
              <w:pStyle w:val="12"/>
            </w:pPr>
            <w:r w:rsidRPr="006228B1">
              <w:t>20</w:t>
            </w:r>
          </w:p>
        </w:tc>
        <w:tc>
          <w:tcPr>
            <w:tcW w:w="529" w:type="pct"/>
          </w:tcPr>
          <w:p w:rsidR="006100F9" w:rsidRPr="006228B1" w:rsidRDefault="006100F9" w:rsidP="00C21E2D">
            <w:pPr>
              <w:pStyle w:val="12"/>
            </w:pPr>
            <w:r w:rsidRPr="006228B1">
              <w:t>45</w:t>
            </w:r>
          </w:p>
        </w:tc>
        <w:tc>
          <w:tcPr>
            <w:tcW w:w="1254" w:type="pct"/>
          </w:tcPr>
          <w:p w:rsidR="006100F9" w:rsidRPr="006228B1" w:rsidRDefault="008574B3" w:rsidP="00C21E2D">
            <w:pPr>
              <w:pStyle w:val="12"/>
            </w:pPr>
            <w:r w:rsidRPr="006228B1">
              <w:t>207</w:t>
            </w:r>
          </w:p>
        </w:tc>
        <w:tc>
          <w:tcPr>
            <w:tcW w:w="1021" w:type="pct"/>
          </w:tcPr>
          <w:p w:rsidR="006100F9" w:rsidRPr="006228B1" w:rsidRDefault="008574B3" w:rsidP="00C21E2D">
            <w:pPr>
              <w:pStyle w:val="12"/>
            </w:pPr>
            <w:r w:rsidRPr="006228B1">
              <w:t>187</w:t>
            </w:r>
          </w:p>
        </w:tc>
      </w:tr>
    </w:tbl>
    <w:p w:rsidR="0062192C" w:rsidRPr="006228B1" w:rsidRDefault="0062192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192C" w:rsidRPr="006228B1" w:rsidRDefault="0062192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Выбор метода получения исходной заготовки определяется типом производства, экономическим факторами и техническими возможностями производства.</w:t>
      </w:r>
    </w:p>
    <w:p w:rsidR="008574B3" w:rsidRPr="006228B1" w:rsidRDefault="008574B3" w:rsidP="006228B1">
      <w:pPr>
        <w:pStyle w:val="a5"/>
        <w:widowControl w:val="0"/>
        <w:ind w:firstLine="709"/>
      </w:pPr>
      <w:r w:rsidRPr="006228B1">
        <w:t xml:space="preserve">В массовом и крупносерийном производстве валы изготовляют из штучных заготовок, обеспечивающих эффективное использование металла (коэффициент использования металла КИМ = 0,65…0,7) и значительное сокращение трудоемкости механической обработки. Штучную заготовку из прутка заменяют штамповкой, если КИМ повышается не менее чем на 5%. </w:t>
      </w:r>
    </w:p>
    <w:p w:rsidR="008574B3" w:rsidRPr="006228B1" w:rsidRDefault="008574B3" w:rsidP="006228B1">
      <w:pPr>
        <w:pStyle w:val="a5"/>
        <w:widowControl w:val="0"/>
        <w:ind w:firstLine="709"/>
      </w:pPr>
      <w:r w:rsidRPr="006228B1">
        <w:t>Определим коэффициент использования материала заготовки по формуле:</w:t>
      </w:r>
    </w:p>
    <w:p w:rsidR="008574B3" w:rsidRPr="006228B1" w:rsidRDefault="008574B3" w:rsidP="006228B1">
      <w:pPr>
        <w:pStyle w:val="a5"/>
        <w:widowControl w:val="0"/>
        <w:ind w:firstLine="709"/>
      </w:pPr>
    </w:p>
    <w:p w:rsidR="008574B3" w:rsidRPr="006228B1" w:rsidRDefault="008574B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Ким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r w:rsidR="00C87092">
        <w:rPr>
          <w:rFonts w:ascii="Times New Roman" w:hAnsi="Times New Roman"/>
          <w:sz w:val="28"/>
          <w:szCs w:val="24"/>
        </w:rPr>
        <w:pict>
          <v:shape id="_x0000_i1034" type="#_x0000_t75" style="width:21.75pt;height:30.75pt">
            <v:imagedata r:id="rId14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,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8B1" w:rsidRDefault="008574B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где Мд- масса детали;</w:t>
      </w:r>
    </w:p>
    <w:p w:rsidR="008574B3" w:rsidRPr="006228B1" w:rsidRDefault="008574B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Мз – масса заготовки.</w:t>
      </w:r>
    </w:p>
    <w:p w:rsidR="005B6CD3" w:rsidRPr="006228B1" w:rsidRDefault="005B6CD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Ким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r w:rsidR="00C87092">
        <w:rPr>
          <w:rFonts w:ascii="Times New Roman" w:hAnsi="Times New Roman"/>
          <w:sz w:val="28"/>
          <w:szCs w:val="24"/>
        </w:rPr>
        <w:pict>
          <v:shape id="_x0000_i1035" type="#_x0000_t75" style="width:21pt;height:33pt">
            <v:imagedata r:id="rId15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=0,</w:t>
      </w:r>
      <w:r w:rsidR="000E0AC2" w:rsidRPr="006228B1">
        <w:rPr>
          <w:rFonts w:ascii="Times New Roman" w:hAnsi="Times New Roman"/>
          <w:sz w:val="28"/>
          <w:szCs w:val="24"/>
        </w:rPr>
        <w:t>89</w:t>
      </w:r>
    </w:p>
    <w:p w:rsidR="00C21E2D" w:rsidRDefault="00C21E2D" w:rsidP="006228B1">
      <w:pPr>
        <w:pStyle w:val="a5"/>
        <w:widowControl w:val="0"/>
        <w:ind w:firstLine="709"/>
      </w:pPr>
    </w:p>
    <w:p w:rsidR="005B6CD3" w:rsidRDefault="005B6CD3" w:rsidP="006228B1">
      <w:pPr>
        <w:pStyle w:val="a5"/>
        <w:widowControl w:val="0"/>
        <w:ind w:firstLine="709"/>
      </w:pPr>
      <w:r w:rsidRPr="006228B1">
        <w:t>Заготовку, получаем на горячештамповочном прессе в закрытом штампе.</w:t>
      </w:r>
    </w:p>
    <w:p w:rsidR="00C21E2D" w:rsidRPr="006228B1" w:rsidRDefault="00C21E2D" w:rsidP="006228B1">
      <w:pPr>
        <w:pStyle w:val="a5"/>
        <w:widowControl w:val="0"/>
        <w:ind w:firstLine="709"/>
      </w:pPr>
    </w:p>
    <w:p w:rsidR="008574B3" w:rsidRPr="006228B1" w:rsidRDefault="00C8709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6" type="#_x0000_t75" style="width:405.75pt;height:287.25pt">
            <v:imagedata r:id="rId16" o:title=""/>
          </v:shape>
        </w:pict>
      </w:r>
    </w:p>
    <w:p w:rsidR="001A0778" w:rsidRPr="006228B1" w:rsidRDefault="001A077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4008" w:rsidRPr="00806445" w:rsidRDefault="00F44008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 xml:space="preserve">5. </w:t>
      </w:r>
      <w:r w:rsidRPr="00806445">
        <w:rPr>
          <w:rFonts w:ascii="Times New Roman" w:hAnsi="Times New Roman"/>
          <w:b/>
          <w:sz w:val="28"/>
          <w:szCs w:val="24"/>
        </w:rPr>
        <w:t>Проектирование маршрутной технологии обработки детали</w:t>
      </w:r>
    </w:p>
    <w:p w:rsidR="00C21E2D" w:rsidRPr="00806445" w:rsidRDefault="00C21E2D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4008" w:rsidRPr="006228B1" w:rsidRDefault="00F4400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Процесс изготовления вала состоит из следующих этапов:</w:t>
      </w:r>
    </w:p>
    <w:p w:rsidR="00F44008" w:rsidRPr="006228B1" w:rsidRDefault="00F4400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Подрезка торцев, черновое точение диаметров, центрование отверстий;</w:t>
      </w:r>
    </w:p>
    <w:p w:rsidR="00F44008" w:rsidRPr="006228B1" w:rsidRDefault="00F4400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Фрезерование лысок;</w:t>
      </w:r>
    </w:p>
    <w:p w:rsidR="00F44008" w:rsidRPr="006228B1" w:rsidRDefault="00F4400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- Чистовое точение диаметров.</w:t>
      </w:r>
    </w:p>
    <w:p w:rsidR="00F44008" w:rsidRPr="006228B1" w:rsidRDefault="00F4400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0778" w:rsidRPr="00B23F0E" w:rsidRDefault="008F687A" w:rsidP="00B23F0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23F0E">
        <w:rPr>
          <w:rFonts w:ascii="Times New Roman" w:hAnsi="Times New Roman"/>
          <w:b/>
          <w:sz w:val="28"/>
          <w:szCs w:val="24"/>
        </w:rPr>
        <w:t>6</w:t>
      </w:r>
      <w:r w:rsidR="009879EC">
        <w:rPr>
          <w:rFonts w:ascii="Times New Roman" w:hAnsi="Times New Roman"/>
          <w:b/>
          <w:sz w:val="28"/>
          <w:szCs w:val="24"/>
        </w:rPr>
        <w:t>.</w:t>
      </w:r>
      <w:r w:rsidR="001A0778" w:rsidRPr="00B23F0E">
        <w:rPr>
          <w:rFonts w:ascii="Times New Roman" w:hAnsi="Times New Roman"/>
          <w:b/>
          <w:sz w:val="28"/>
          <w:szCs w:val="24"/>
        </w:rPr>
        <w:t xml:space="preserve"> Выбор технологических</w:t>
      </w:r>
      <w:r w:rsidR="00C21E2D" w:rsidRPr="00B23F0E">
        <w:rPr>
          <w:rFonts w:ascii="Times New Roman" w:hAnsi="Times New Roman"/>
          <w:b/>
          <w:sz w:val="28"/>
          <w:szCs w:val="24"/>
        </w:rPr>
        <w:t xml:space="preserve"> баз для механической обработки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0778" w:rsidRPr="006228B1" w:rsidRDefault="008F687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В типовом технологическом процессе обработки деталей класса «Валы» (длинной более </w:t>
      </w:r>
      <w:smartTag w:uri="urn:schemas-microsoft-com:office:smarttags" w:element="metricconverter">
        <w:smartTagPr>
          <w:attr w:name="ProductID" w:val="120 мм"/>
        </w:smartTagPr>
        <w:r w:rsidRPr="006228B1">
          <w:rPr>
            <w:rFonts w:ascii="Times New Roman" w:hAnsi="Times New Roman"/>
            <w:sz w:val="28"/>
            <w:szCs w:val="24"/>
          </w:rPr>
          <w:t>120 мм</w:t>
        </w:r>
      </w:smartTag>
      <w:r w:rsidRPr="006228B1">
        <w:rPr>
          <w:rFonts w:ascii="Times New Roman" w:hAnsi="Times New Roman"/>
          <w:sz w:val="28"/>
          <w:szCs w:val="24"/>
        </w:rPr>
        <w:t xml:space="preserve">) предусмотрено обеспечение принципа постоянства баз за счет обработки вала в центрах. Поэтому на первых операциях будет проходить черновая обработка диаметров и торцев </w:t>
      </w:r>
      <w:r w:rsidR="0082130A" w:rsidRPr="006228B1">
        <w:rPr>
          <w:rFonts w:ascii="Times New Roman" w:hAnsi="Times New Roman"/>
          <w:sz w:val="28"/>
          <w:szCs w:val="24"/>
        </w:rPr>
        <w:t>вала,</w:t>
      </w:r>
      <w:r w:rsidRPr="006228B1">
        <w:rPr>
          <w:rFonts w:ascii="Times New Roman" w:hAnsi="Times New Roman"/>
          <w:sz w:val="28"/>
          <w:szCs w:val="24"/>
        </w:rPr>
        <w:t xml:space="preserve"> а так же получение центровочных отверстий.</w:t>
      </w:r>
    </w:p>
    <w:p w:rsidR="008F687A" w:rsidRPr="006228B1" w:rsidRDefault="008F687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Обработка будет производиться на станке токарном с ЧПУ </w:t>
      </w:r>
      <w:r w:rsidRPr="006228B1">
        <w:rPr>
          <w:rFonts w:ascii="Times New Roman" w:hAnsi="Times New Roman"/>
          <w:sz w:val="28"/>
          <w:szCs w:val="24"/>
          <w:lang w:val="en-US"/>
        </w:rPr>
        <w:t>DOOSAN</w:t>
      </w:r>
      <w:r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</w:rPr>
        <w:t>280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>. Зажим заготовки будет производиться кулачками самоцентрирующего токарного патрона с упором в торцы. Это позволит обеспечить постоянство линейных и диаметральных размеров.</w:t>
      </w:r>
    </w:p>
    <w:p w:rsidR="008F687A" w:rsidRDefault="008F687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Схема базирования на операциях 05 и 10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«Токарная с ЧПУ» представлены на рисунках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6.1 и 6.2</w:t>
      </w:r>
    </w:p>
    <w:p w:rsidR="00C21E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3F0A" w:rsidRPr="006228B1" w:rsidRDefault="00C8709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7" type="#_x0000_t75" style="width:365.25pt;height:179.25pt">
            <v:imagedata r:id="rId17" o:title=""/>
          </v:shape>
        </w:pict>
      </w:r>
    </w:p>
    <w:p w:rsidR="00323F0A" w:rsidRDefault="00323F0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6.1 Схема базирования заготовки на операции 05</w:t>
      </w:r>
    </w:p>
    <w:p w:rsidR="00C21E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3F0A" w:rsidRPr="006228B1" w:rsidRDefault="00C8709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8" type="#_x0000_t75" style="width:329.25pt;height:144.75pt">
            <v:imagedata r:id="rId18" o:title=""/>
          </v:shape>
        </w:pict>
      </w:r>
    </w:p>
    <w:p w:rsidR="00323F0A" w:rsidRPr="006228B1" w:rsidRDefault="00323F0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6.2 Схема базирования заготовки на операции 10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3D53" w:rsidRDefault="00A23D5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Рассмотрим варианты схем базирования заготовки при обработке лысок (рис. 6.3).</w:t>
      </w:r>
    </w:p>
    <w:p w:rsidR="00C21E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3D53" w:rsidRPr="006228B1" w:rsidRDefault="00C8709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9" type="#_x0000_t75" style="width:347.25pt;height:326.25pt">
            <v:imagedata r:id="rId19" o:title=""/>
          </v:shape>
        </w:pic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6.3 Схема базирования заготовки на операции 15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3D53" w:rsidRPr="006228B1" w:rsidRDefault="00A23D5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Для первого варианта (рис. 6.3 а), при установке заготовки в призмы, погрешность базирования ( εδ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</w:rPr>
        <w:t>) будет определяться по формуле: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3F0A" w:rsidRPr="006C2541" w:rsidRDefault="00A23D5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εδ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</w:rPr>
        <w:t>=0,5</w:t>
      </w:r>
      <w:r w:rsidRPr="006228B1">
        <w:rPr>
          <w:rFonts w:ascii="Times New Roman" w:hAnsi="Times New Roman"/>
          <w:sz w:val="28"/>
          <w:szCs w:val="24"/>
          <w:lang w:val="en-US"/>
        </w:rPr>
        <w:t>Td</w:t>
      </w:r>
      <w:r w:rsidR="00C87092">
        <w:rPr>
          <w:rFonts w:ascii="Times New Roman" w:hAnsi="Times New Roman"/>
          <w:sz w:val="28"/>
          <w:szCs w:val="24"/>
        </w:rPr>
        <w:pict>
          <v:shape id="_x0000_i1040" type="#_x0000_t75" style="width:56.25pt;height:33.75pt">
            <v:imagedata r:id="rId20" o:title=""/>
          </v:shape>
        </w:pic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3D53" w:rsidRPr="006228B1" w:rsidRDefault="00A23D53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Для второго варианта</w:t>
      </w:r>
      <w:r w:rsidR="0035422D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(рис. 6.3 б), при установке заготовки на плоскость</w:t>
      </w:r>
      <w:r w:rsidR="00C21E2D">
        <w:rPr>
          <w:rFonts w:ascii="Times New Roman" w:hAnsi="Times New Roman"/>
          <w:sz w:val="28"/>
          <w:szCs w:val="24"/>
        </w:rPr>
        <w:t xml:space="preserve"> </w:t>
      </w:r>
      <w:r w:rsidR="0035422D" w:rsidRPr="006228B1">
        <w:rPr>
          <w:rFonts w:ascii="Times New Roman" w:hAnsi="Times New Roman"/>
          <w:sz w:val="28"/>
          <w:szCs w:val="24"/>
        </w:rPr>
        <w:t>(в станочных тисках) погрешность базирования будет равняться половине допуска на диаметр заготовки: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5422D" w:rsidRPr="006228B1" w:rsidRDefault="003542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εδ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</w:rPr>
        <w:t>=0,5</w:t>
      </w:r>
      <w:r w:rsidRPr="006228B1">
        <w:rPr>
          <w:rFonts w:ascii="Times New Roman" w:hAnsi="Times New Roman"/>
          <w:sz w:val="28"/>
          <w:szCs w:val="24"/>
          <w:lang w:val="en-US"/>
        </w:rPr>
        <w:t>Td</w:t>
      </w:r>
    </w:p>
    <w:p w:rsidR="003542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5422D" w:rsidRPr="006228B1">
        <w:rPr>
          <w:rFonts w:ascii="Times New Roman" w:hAnsi="Times New Roman"/>
          <w:sz w:val="28"/>
          <w:szCs w:val="24"/>
        </w:rPr>
        <w:t>Для третьего варианта (рис. 6.3 в), при установке заготовки в центрах, погрешность базирования будет равняться нулю( εδ</w:t>
      </w:r>
      <w:r w:rsidR="0035422D"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="0035422D"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l</w:t>
      </w:r>
      <w:r w:rsidR="0035422D"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="0035422D" w:rsidRPr="006228B1">
        <w:rPr>
          <w:rFonts w:ascii="Times New Roman" w:hAnsi="Times New Roman"/>
          <w:sz w:val="28"/>
          <w:szCs w:val="24"/>
        </w:rPr>
        <w:t>= 0), т.к. установочная и измерительная базы совпадают.</w:t>
      </w:r>
    </w:p>
    <w:p w:rsidR="003542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Следовательно,</w:t>
      </w:r>
      <w:r w:rsidR="0035422D" w:rsidRPr="006228B1">
        <w:rPr>
          <w:rFonts w:ascii="Times New Roman" w:hAnsi="Times New Roman"/>
          <w:sz w:val="28"/>
          <w:szCs w:val="24"/>
        </w:rPr>
        <w:t xml:space="preserve"> целесообразно выбирать третий вариант. </w:t>
      </w:r>
    </w:p>
    <w:p w:rsidR="001E5C3B" w:rsidRPr="006228B1" w:rsidRDefault="001E5C3B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5C3B" w:rsidRPr="00806445" w:rsidRDefault="001E5C3B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>7. Выбор оборудования, о</w:t>
      </w:r>
      <w:r w:rsidR="00C21E2D" w:rsidRPr="00806445">
        <w:rPr>
          <w:rFonts w:ascii="Times New Roman" w:hAnsi="Times New Roman"/>
          <w:b/>
          <w:bCs/>
          <w:sz w:val="28"/>
          <w:szCs w:val="24"/>
        </w:rPr>
        <w:t>снастки и средств автоматизации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1E5C3B" w:rsidRPr="006228B1" w:rsidRDefault="001E5C3B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Так как годовая программа выпуска деталей соответствует крупносерийному производству</w:t>
      </w:r>
      <w:r w:rsidR="00331052" w:rsidRPr="006228B1">
        <w:rPr>
          <w:rFonts w:ascii="Times New Roman" w:hAnsi="Times New Roman"/>
          <w:bCs/>
          <w:sz w:val="28"/>
          <w:szCs w:val="24"/>
        </w:rPr>
        <w:t>, для изготовления деталей используем линию станков с числовым программным управлением.</w:t>
      </w:r>
    </w:p>
    <w:p w:rsidR="00331052" w:rsidRPr="006228B1" w:rsidRDefault="0033105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>На первой</w:t>
      </w:r>
      <w:r w:rsidR="00447A6F" w:rsidRPr="006228B1">
        <w:rPr>
          <w:rFonts w:ascii="Times New Roman" w:hAnsi="Times New Roman"/>
          <w:bCs/>
          <w:sz w:val="28"/>
          <w:szCs w:val="24"/>
        </w:rPr>
        <w:t xml:space="preserve"> и второй операциях</w:t>
      </w:r>
      <w:r w:rsidRPr="006228B1">
        <w:rPr>
          <w:rFonts w:ascii="Times New Roman" w:hAnsi="Times New Roman"/>
          <w:bCs/>
          <w:sz w:val="28"/>
          <w:szCs w:val="24"/>
        </w:rPr>
        <w:t xml:space="preserve"> используется станок токарный с ЧПУ </w:t>
      </w:r>
      <w:r w:rsidRPr="006228B1">
        <w:rPr>
          <w:rFonts w:ascii="Times New Roman" w:hAnsi="Times New Roman"/>
          <w:sz w:val="28"/>
          <w:szCs w:val="24"/>
          <w:lang w:val="en-US"/>
        </w:rPr>
        <w:t>DOOSAN</w:t>
      </w:r>
      <w:r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</w:rPr>
        <w:t>280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>. В качестве зажимного приспособления используется самоцентрирующий токарный патрон с специально изготовленным комплектом кулачков. В качестве вспомогательного инструмента используем резцедержатель</w:t>
      </w:r>
      <w:r w:rsidR="00B22DDA" w:rsidRPr="006228B1">
        <w:rPr>
          <w:rFonts w:ascii="Times New Roman" w:hAnsi="Times New Roman"/>
          <w:sz w:val="28"/>
          <w:szCs w:val="24"/>
        </w:rPr>
        <w:t xml:space="preserve"> на револьверной головке</w:t>
      </w:r>
      <w:r w:rsidRPr="006228B1">
        <w:rPr>
          <w:rFonts w:ascii="Times New Roman" w:hAnsi="Times New Roman"/>
          <w:sz w:val="28"/>
          <w:szCs w:val="24"/>
        </w:rPr>
        <w:t xml:space="preserve"> и разрезную втулку для крепления центровочного сверла. Режущий инструмент – резец для контурного точения со сменными 2-х гранными пластинами из твердого сплава стандарта </w:t>
      </w:r>
      <w:r w:rsidRPr="006228B1">
        <w:rPr>
          <w:rFonts w:ascii="Times New Roman" w:hAnsi="Times New Roman"/>
          <w:sz w:val="28"/>
          <w:szCs w:val="24"/>
          <w:lang w:val="en-US"/>
        </w:rPr>
        <w:t>ISO</w:t>
      </w:r>
      <w:r w:rsidRPr="006228B1">
        <w:rPr>
          <w:rFonts w:ascii="Times New Roman" w:hAnsi="Times New Roman"/>
          <w:sz w:val="28"/>
          <w:szCs w:val="24"/>
        </w:rPr>
        <w:t xml:space="preserve"> производства компании </w:t>
      </w:r>
      <w:r w:rsidRPr="006228B1">
        <w:rPr>
          <w:rFonts w:ascii="Times New Roman" w:hAnsi="Times New Roman"/>
          <w:sz w:val="28"/>
          <w:szCs w:val="24"/>
          <w:lang w:val="en-US"/>
        </w:rPr>
        <w:t>ISCAR</w:t>
      </w:r>
      <w:r w:rsidR="006D457B" w:rsidRPr="006228B1">
        <w:rPr>
          <w:rFonts w:ascii="Times New Roman" w:hAnsi="Times New Roman"/>
          <w:sz w:val="28"/>
          <w:szCs w:val="24"/>
        </w:rPr>
        <w:t xml:space="preserve"> (рис. 7.1)</w:t>
      </w:r>
      <w:r w:rsidRPr="006228B1">
        <w:rPr>
          <w:rFonts w:ascii="Times New Roman" w:hAnsi="Times New Roman"/>
          <w:sz w:val="28"/>
          <w:szCs w:val="24"/>
        </w:rPr>
        <w:t>.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Применение данного инструмента позволяет сократить номенклатуру приобретаемого инструмента, затраты на инструмент ( необходимо менять пластины а не весь резец),</w:t>
      </w:r>
      <w:r w:rsidR="00C21E2D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вспомогательное время (нет смены инструмента во время обработки),время на переналадку оборудования и позволяет работать на высоких режимах резания с высокой производительностью.</w:t>
      </w:r>
    </w:p>
    <w:p w:rsidR="00C21E2D" w:rsidRDefault="00C87092" w:rsidP="006228B1">
      <w:pPr>
        <w:widowControl w:val="0"/>
        <w:spacing w:after="0" w:line="360" w:lineRule="auto"/>
        <w:ind w:firstLine="709"/>
        <w:jc w:val="both"/>
      </w:pPr>
      <w:r>
        <w:pict>
          <v:shape id="_x0000_i1041" type="#_x0000_t75" style="width:99.75pt;height:178.5pt" wrapcoords="-99 0 -99 21555 21600 21555 21600 0 -99 0" o:allowoverlap="f">
            <v:imagedata r:id="rId21" o:title=""/>
          </v:shape>
        </w:pict>
      </w:r>
    </w:p>
    <w:p w:rsidR="00C21E2D" w:rsidRPr="006228B1" w:rsidRDefault="00C21E2D" w:rsidP="00C21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7.1 Общий вид резца для черновой токарной обработки</w:t>
      </w:r>
    </w:p>
    <w:p w:rsidR="00C21E2D" w:rsidRDefault="00C21E2D" w:rsidP="00C21E2D">
      <w:pPr>
        <w:widowControl w:val="0"/>
        <w:spacing w:after="0" w:line="360" w:lineRule="auto"/>
        <w:ind w:firstLine="709"/>
        <w:jc w:val="both"/>
      </w:pPr>
    </w:p>
    <w:p w:rsidR="00C21E2D" w:rsidRPr="006228B1" w:rsidRDefault="00C21E2D" w:rsidP="00C21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Черновое точение</w:t>
      </w:r>
    </w:p>
    <w:p w:rsidR="00C21E2D" w:rsidRDefault="00C21E2D" w:rsidP="00C21E2D">
      <w:pPr>
        <w:widowControl w:val="0"/>
        <w:spacing w:after="0" w:line="360" w:lineRule="auto"/>
        <w:ind w:firstLine="709"/>
        <w:jc w:val="both"/>
      </w:pP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Державка: </w:t>
      </w:r>
      <w:r w:rsidR="00EA0F4A" w:rsidRPr="006228B1">
        <w:rPr>
          <w:rFonts w:ascii="Times New Roman" w:hAnsi="Times New Roman"/>
          <w:sz w:val="28"/>
          <w:szCs w:val="24"/>
          <w:lang w:val="en-US"/>
        </w:rPr>
        <w:t>PCLN</w:t>
      </w:r>
      <w:r w:rsidR="0049316B" w:rsidRPr="006228B1">
        <w:rPr>
          <w:rFonts w:ascii="Times New Roman" w:hAnsi="Times New Roman"/>
          <w:sz w:val="28"/>
          <w:szCs w:val="24"/>
          <w:lang w:val="en-US"/>
        </w:rPr>
        <w:t>R</w:t>
      </w:r>
      <w:r w:rsidR="0049316B" w:rsidRPr="006228B1">
        <w:rPr>
          <w:rFonts w:ascii="Times New Roman" w:hAnsi="Times New Roman"/>
          <w:sz w:val="28"/>
          <w:szCs w:val="24"/>
        </w:rPr>
        <w:t>/</w:t>
      </w:r>
      <w:r w:rsidR="00EA0F4A"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</w:rPr>
        <w:t xml:space="preserve"> 2020К-12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Пластина: </w:t>
      </w:r>
      <w:r w:rsidRPr="006228B1">
        <w:rPr>
          <w:rFonts w:ascii="Times New Roman" w:hAnsi="Times New Roman"/>
          <w:sz w:val="28"/>
          <w:szCs w:val="24"/>
          <w:lang w:val="en-US"/>
        </w:rPr>
        <w:t>CNMG</w:t>
      </w:r>
      <w:r w:rsidRPr="006228B1">
        <w:rPr>
          <w:rFonts w:ascii="Times New Roman" w:hAnsi="Times New Roman"/>
          <w:sz w:val="28"/>
          <w:szCs w:val="24"/>
        </w:rPr>
        <w:t xml:space="preserve"> 120408</w:t>
      </w: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</w:rPr>
        <w:t>-</w:t>
      </w:r>
      <w:r w:rsidRPr="006228B1">
        <w:rPr>
          <w:rFonts w:ascii="Times New Roman" w:hAnsi="Times New Roman"/>
          <w:sz w:val="28"/>
          <w:szCs w:val="24"/>
          <w:lang w:val="en-US"/>
        </w:rPr>
        <w:t>NR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радиус при вершине </w:t>
      </w:r>
      <w:r w:rsidRPr="006228B1">
        <w:rPr>
          <w:rFonts w:ascii="Times New Roman" w:hAnsi="Times New Roman"/>
          <w:sz w:val="28"/>
          <w:szCs w:val="24"/>
          <w:lang w:val="en-US"/>
        </w:rPr>
        <w:t>r</w:t>
      </w:r>
      <w:r w:rsidRPr="006228B1">
        <w:rPr>
          <w:rFonts w:ascii="Times New Roman" w:hAnsi="Times New Roman"/>
          <w:sz w:val="28"/>
          <w:szCs w:val="24"/>
        </w:rPr>
        <w:t>=0,8 мм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сплав пластины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IC</w:t>
      </w:r>
      <w:r w:rsidR="00C4021B" w:rsidRPr="006228B1">
        <w:rPr>
          <w:rFonts w:ascii="Times New Roman" w:hAnsi="Times New Roman"/>
          <w:sz w:val="28"/>
          <w:szCs w:val="24"/>
        </w:rPr>
        <w:t xml:space="preserve"> 9</w:t>
      </w:r>
      <w:r w:rsidRPr="006228B1">
        <w:rPr>
          <w:rFonts w:ascii="Times New Roman" w:hAnsi="Times New Roman"/>
          <w:sz w:val="28"/>
          <w:szCs w:val="24"/>
        </w:rPr>
        <w:t>25</w:t>
      </w:r>
      <w:r w:rsidR="00C4021B" w:rsidRPr="006228B1">
        <w:rPr>
          <w:rFonts w:ascii="Times New Roman" w:hAnsi="Times New Roman"/>
          <w:sz w:val="28"/>
          <w:szCs w:val="24"/>
        </w:rPr>
        <w:t>0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твёрдый сплав, покрытый методом химического осаждения тремя слоями покрытия из </w:t>
      </w:r>
      <w:r w:rsidRPr="006228B1">
        <w:rPr>
          <w:rFonts w:ascii="Times New Roman" w:hAnsi="Times New Roman"/>
          <w:sz w:val="28"/>
          <w:szCs w:val="24"/>
          <w:lang w:val="en-US"/>
        </w:rPr>
        <w:t>TiN</w:t>
      </w:r>
      <w:r w:rsidRPr="006228B1">
        <w:rPr>
          <w:rFonts w:ascii="Times New Roman" w:hAnsi="Times New Roman"/>
          <w:sz w:val="28"/>
          <w:szCs w:val="24"/>
        </w:rPr>
        <w:t xml:space="preserve">, </w:t>
      </w:r>
      <w:r w:rsidRPr="006228B1">
        <w:rPr>
          <w:rFonts w:ascii="Times New Roman" w:hAnsi="Times New Roman"/>
          <w:sz w:val="28"/>
          <w:szCs w:val="24"/>
          <w:lang w:val="en-US"/>
        </w:rPr>
        <w:t>AL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sz w:val="28"/>
          <w:szCs w:val="24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  <w:vertAlign w:val="subscript"/>
        </w:rPr>
        <w:t>3</w:t>
      </w:r>
      <w:r w:rsidRPr="006228B1">
        <w:rPr>
          <w:rFonts w:ascii="Times New Roman" w:hAnsi="Times New Roman"/>
          <w:sz w:val="28"/>
          <w:szCs w:val="24"/>
        </w:rPr>
        <w:t xml:space="preserve">, </w:t>
      </w:r>
      <w:r w:rsidRPr="006228B1">
        <w:rPr>
          <w:rFonts w:ascii="Times New Roman" w:hAnsi="Times New Roman"/>
          <w:sz w:val="28"/>
          <w:szCs w:val="24"/>
          <w:lang w:val="en-US"/>
        </w:rPr>
        <w:t>TiCN</w:t>
      </w:r>
      <w:r w:rsidRPr="006228B1">
        <w:rPr>
          <w:rFonts w:ascii="Times New Roman" w:hAnsi="Times New Roman"/>
          <w:sz w:val="28"/>
          <w:szCs w:val="24"/>
        </w:rPr>
        <w:t>.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Рекомендуемые режимы резанья: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>=150..250 м/мин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</w:rPr>
        <w:t>=0,15..0,5 мм/об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</w:rPr>
        <w:t>= до 5мм</w:t>
      </w:r>
    </w:p>
    <w:p w:rsidR="00447A6F" w:rsidRPr="006228B1" w:rsidRDefault="00447A6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7A6F" w:rsidRPr="006228B1" w:rsidRDefault="006D457B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 качестве контрольно-измерительного инструмента используется штангенциркуль.</w:t>
      </w:r>
    </w:p>
    <w:p w:rsidR="008921B9" w:rsidRDefault="006D457B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На третьей операции обработка лысок производиться на фрезерно</w:t>
      </w:r>
      <w:r w:rsidR="00833722" w:rsidRPr="006228B1">
        <w:rPr>
          <w:rFonts w:ascii="Times New Roman" w:hAnsi="Times New Roman"/>
          <w:sz w:val="28"/>
          <w:szCs w:val="24"/>
        </w:rPr>
        <w:t>-сверлильно</w:t>
      </w:r>
      <w:r w:rsidRPr="006228B1">
        <w:rPr>
          <w:rFonts w:ascii="Times New Roman" w:hAnsi="Times New Roman"/>
          <w:sz w:val="28"/>
          <w:szCs w:val="24"/>
        </w:rPr>
        <w:t xml:space="preserve">-расточном станке с ЧПУ, модели МА-655А. В качестве приспособления используются специальные пневматические тиски. Вспомогательным инструментом служат </w:t>
      </w:r>
      <w:r w:rsidR="008B6302" w:rsidRPr="006228B1">
        <w:rPr>
          <w:rFonts w:ascii="Times New Roman" w:hAnsi="Times New Roman"/>
          <w:sz w:val="28"/>
          <w:szCs w:val="24"/>
        </w:rPr>
        <w:t xml:space="preserve">патрон типа </w:t>
      </w:r>
      <w:r w:rsidR="008B6302" w:rsidRPr="006228B1">
        <w:rPr>
          <w:rFonts w:ascii="Times New Roman" w:hAnsi="Times New Roman"/>
          <w:sz w:val="28"/>
          <w:szCs w:val="24"/>
          <w:lang w:val="en-US"/>
        </w:rPr>
        <w:t>Weldon</w:t>
      </w:r>
      <w:r w:rsidRPr="006228B1">
        <w:rPr>
          <w:rFonts w:ascii="Times New Roman" w:hAnsi="Times New Roman"/>
          <w:sz w:val="28"/>
          <w:szCs w:val="24"/>
        </w:rPr>
        <w:t xml:space="preserve"> для крепления концевой фрезы.</w:t>
      </w:r>
      <w:r w:rsidR="00D017EF" w:rsidRPr="006228B1">
        <w:rPr>
          <w:rFonts w:ascii="Times New Roman" w:hAnsi="Times New Roman"/>
          <w:sz w:val="28"/>
          <w:szCs w:val="24"/>
        </w:rPr>
        <w:t xml:space="preserve"> Режущий инструмент – концевая фреза со сменными пластинами производства компании </w:t>
      </w:r>
      <w:r w:rsidR="00D017EF" w:rsidRPr="006228B1">
        <w:rPr>
          <w:rFonts w:ascii="Times New Roman" w:hAnsi="Times New Roman"/>
          <w:sz w:val="28"/>
          <w:szCs w:val="24"/>
          <w:lang w:val="en-US"/>
        </w:rPr>
        <w:t>ISCAR</w:t>
      </w:r>
      <w:r w:rsidR="00D017EF" w:rsidRPr="006228B1">
        <w:rPr>
          <w:rFonts w:ascii="Times New Roman" w:hAnsi="Times New Roman"/>
          <w:sz w:val="28"/>
          <w:szCs w:val="24"/>
        </w:rPr>
        <w:t xml:space="preserve"> (рис. 7.2).</w:t>
      </w:r>
      <w:r w:rsidR="00144E9F" w:rsidRPr="006228B1">
        <w:rPr>
          <w:rFonts w:ascii="Times New Roman" w:hAnsi="Times New Roman"/>
          <w:sz w:val="28"/>
          <w:szCs w:val="24"/>
        </w:rPr>
        <w:t xml:space="preserve"> В качестве контрольно-измерительного инструмента используется штангенциркуль.</w:t>
      </w:r>
    </w:p>
    <w:p w:rsidR="00C21E2D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1E2D" w:rsidRDefault="00C87092" w:rsidP="006228B1">
      <w:pPr>
        <w:widowControl w:val="0"/>
        <w:spacing w:after="0" w:line="360" w:lineRule="auto"/>
        <w:ind w:firstLine="709"/>
        <w:jc w:val="both"/>
      </w:pPr>
      <w:r>
        <w:pict>
          <v:shape id="_x0000_i1042" type="#_x0000_t75" style="width:78pt;height:231.75pt" o:allowoverlap="f">
            <v:imagedata r:id="rId22" o:title=""/>
          </v:shape>
        </w:pict>
      </w:r>
    </w:p>
    <w:p w:rsidR="00C21E2D" w:rsidRPr="006228B1" w:rsidRDefault="00C21E2D" w:rsidP="00C21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7.2 Общий вид концевой фрезы для фрезерной обработки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</w:pP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Фреза концевая: </w:t>
      </w:r>
      <w:r w:rsidRPr="006228B1">
        <w:rPr>
          <w:rFonts w:ascii="Times New Roman" w:hAnsi="Times New Roman"/>
          <w:bCs/>
          <w:sz w:val="28"/>
          <w:szCs w:val="24"/>
        </w:rPr>
        <w:t>H</w:t>
      </w:r>
      <w:r w:rsidRPr="006228B1">
        <w:rPr>
          <w:rFonts w:ascii="Times New Roman" w:hAnsi="Times New Roman"/>
          <w:bCs/>
          <w:sz w:val="28"/>
          <w:szCs w:val="24"/>
          <w:lang w:val="en-US"/>
        </w:rPr>
        <w:t>P</w:t>
      </w:r>
      <w:r w:rsidRPr="006228B1">
        <w:rPr>
          <w:rFonts w:ascii="Times New Roman" w:hAnsi="Times New Roman"/>
          <w:bCs/>
          <w:sz w:val="28"/>
          <w:szCs w:val="24"/>
        </w:rPr>
        <w:t xml:space="preserve"> </w:t>
      </w:r>
      <w:r w:rsidRPr="006228B1">
        <w:rPr>
          <w:rFonts w:ascii="Times New Roman" w:hAnsi="Times New Roman"/>
          <w:bCs/>
          <w:sz w:val="28"/>
          <w:szCs w:val="24"/>
          <w:lang w:val="en-US"/>
        </w:rPr>
        <w:t>E</w:t>
      </w:r>
      <w:r w:rsidRPr="006228B1">
        <w:rPr>
          <w:rFonts w:ascii="Times New Roman" w:hAnsi="Times New Roman"/>
          <w:bCs/>
          <w:sz w:val="28"/>
          <w:szCs w:val="24"/>
        </w:rPr>
        <w:t>90</w:t>
      </w:r>
      <w:r w:rsidRPr="006228B1">
        <w:rPr>
          <w:rFonts w:ascii="Times New Roman" w:hAnsi="Times New Roman"/>
          <w:bCs/>
          <w:sz w:val="28"/>
          <w:szCs w:val="24"/>
          <w:lang w:val="en-US"/>
        </w:rPr>
        <w:t>AN</w:t>
      </w:r>
      <w:r w:rsidRPr="006228B1">
        <w:rPr>
          <w:rStyle w:val="A27"/>
          <w:rFonts w:ascii="Times New Roman" w:hAnsi="Times New Roman"/>
          <w:b w:val="0"/>
          <w:bCs/>
          <w:color w:val="auto"/>
          <w:sz w:val="28"/>
          <w:szCs w:val="24"/>
        </w:rPr>
        <w:t>-D40-8-W32-07</w:t>
      </w:r>
    </w:p>
    <w:p w:rsid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Пластина: </w:t>
      </w:r>
      <w:r w:rsidR="008B6302" w:rsidRPr="006228B1">
        <w:rPr>
          <w:rStyle w:val="A18"/>
          <w:rFonts w:ascii="Times New Roman" w:hAnsi="Times New Roman"/>
          <w:b w:val="0"/>
          <w:bCs/>
          <w:color w:val="auto"/>
          <w:sz w:val="28"/>
          <w:szCs w:val="24"/>
        </w:rPr>
        <w:t>HP ANKT 0702PNTR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радиус при вершине </w:t>
      </w:r>
      <w:r w:rsidRPr="006228B1">
        <w:rPr>
          <w:rFonts w:ascii="Times New Roman" w:hAnsi="Times New Roman"/>
          <w:sz w:val="28"/>
          <w:szCs w:val="24"/>
          <w:lang w:val="en-US"/>
        </w:rPr>
        <w:t>r</w:t>
      </w:r>
      <w:r w:rsidRPr="006228B1">
        <w:rPr>
          <w:rFonts w:ascii="Times New Roman" w:hAnsi="Times New Roman"/>
          <w:sz w:val="28"/>
          <w:szCs w:val="24"/>
        </w:rPr>
        <w:t>=0,5 мм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сплав пластины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IC</w:t>
      </w:r>
      <w:r w:rsidRPr="006228B1">
        <w:rPr>
          <w:rFonts w:ascii="Times New Roman" w:hAnsi="Times New Roman"/>
          <w:sz w:val="28"/>
          <w:szCs w:val="24"/>
        </w:rPr>
        <w:t xml:space="preserve"> 908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твёрдый сплав, покрытый методом химического осаждения двумя слоями покрытия из </w:t>
      </w:r>
      <w:r w:rsidRPr="006228B1">
        <w:rPr>
          <w:rFonts w:ascii="Times New Roman" w:hAnsi="Times New Roman"/>
          <w:sz w:val="28"/>
          <w:szCs w:val="24"/>
          <w:lang w:val="en-US"/>
        </w:rPr>
        <w:t>TiALN</w:t>
      </w:r>
      <w:r w:rsidRPr="006228B1">
        <w:rPr>
          <w:rFonts w:ascii="Times New Roman" w:hAnsi="Times New Roman"/>
          <w:sz w:val="28"/>
          <w:szCs w:val="24"/>
        </w:rPr>
        <w:t xml:space="preserve"> и поликристаллическим алмазом </w:t>
      </w:r>
      <w:r w:rsidRPr="006228B1">
        <w:rPr>
          <w:rFonts w:ascii="Times New Roman" w:hAnsi="Times New Roman"/>
          <w:sz w:val="28"/>
          <w:szCs w:val="24"/>
          <w:lang w:val="en-US"/>
        </w:rPr>
        <w:t>PVD</w:t>
      </w:r>
      <w:r w:rsidRPr="006228B1">
        <w:rPr>
          <w:rFonts w:ascii="Times New Roman" w:hAnsi="Times New Roman"/>
          <w:sz w:val="28"/>
          <w:szCs w:val="24"/>
        </w:rPr>
        <w:t>.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Рекомендуемые режимы резанья: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>=305..325 м/мин</w:t>
      </w:r>
    </w:p>
    <w:p w:rsidR="008921B9" w:rsidRPr="006228B1" w:rsidRDefault="008921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</w:rPr>
        <w:t>=0,</w:t>
      </w:r>
      <w:r w:rsidR="008B6302" w:rsidRPr="006228B1">
        <w:rPr>
          <w:rFonts w:ascii="Times New Roman" w:hAnsi="Times New Roman"/>
          <w:sz w:val="28"/>
          <w:szCs w:val="24"/>
        </w:rPr>
        <w:t>08</w:t>
      </w:r>
      <w:r w:rsidRPr="006228B1">
        <w:rPr>
          <w:rFonts w:ascii="Times New Roman" w:hAnsi="Times New Roman"/>
          <w:sz w:val="28"/>
          <w:szCs w:val="24"/>
        </w:rPr>
        <w:t>..0,</w:t>
      </w:r>
      <w:r w:rsidR="008B6302" w:rsidRPr="006228B1">
        <w:rPr>
          <w:rFonts w:ascii="Times New Roman" w:hAnsi="Times New Roman"/>
          <w:sz w:val="28"/>
          <w:szCs w:val="24"/>
        </w:rPr>
        <w:t>15</w:t>
      </w:r>
      <w:r w:rsidRPr="006228B1">
        <w:rPr>
          <w:rFonts w:ascii="Times New Roman" w:hAnsi="Times New Roman"/>
          <w:sz w:val="28"/>
          <w:szCs w:val="24"/>
        </w:rPr>
        <w:t xml:space="preserve"> мм/зуб</w:t>
      </w:r>
    </w:p>
    <w:p w:rsidR="008921B9" w:rsidRPr="006228B1" w:rsidRDefault="008B630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a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6228B1">
        <w:rPr>
          <w:rFonts w:ascii="Times New Roman" w:hAnsi="Times New Roman"/>
          <w:sz w:val="28"/>
          <w:szCs w:val="24"/>
        </w:rPr>
        <w:t xml:space="preserve">= до </w:t>
      </w:r>
      <w:smartTag w:uri="urn:schemas-microsoft-com:office:smarttags" w:element="metricconverter">
        <w:smartTagPr>
          <w:attr w:name="ProductID" w:val="7,5 мм"/>
        </w:smartTagPr>
        <w:r w:rsidRPr="006228B1">
          <w:rPr>
            <w:rFonts w:ascii="Times New Roman" w:hAnsi="Times New Roman"/>
            <w:sz w:val="28"/>
            <w:szCs w:val="24"/>
          </w:rPr>
          <w:t>7,5</w:t>
        </w:r>
        <w:r w:rsidR="008921B9" w:rsidRPr="006228B1">
          <w:rPr>
            <w:rFonts w:ascii="Times New Roman" w:hAnsi="Times New Roman"/>
            <w:sz w:val="28"/>
            <w:szCs w:val="24"/>
          </w:rPr>
          <w:t xml:space="preserve"> мм</w:t>
        </w:r>
      </w:smartTag>
    </w:p>
    <w:p w:rsidR="00F51BB8" w:rsidRPr="006228B1" w:rsidRDefault="00F51BB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17EF" w:rsidRPr="006228B1" w:rsidRDefault="00144E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На четвертой операции </w:t>
      </w:r>
      <w:r w:rsidR="00B22DDA" w:rsidRPr="006228B1">
        <w:rPr>
          <w:rFonts w:ascii="Times New Roman" w:hAnsi="Times New Roman"/>
          <w:sz w:val="28"/>
          <w:szCs w:val="24"/>
        </w:rPr>
        <w:t xml:space="preserve">проводиться окончательная обработка вала в центрах на </w:t>
      </w:r>
      <w:r w:rsidR="00B22DDA" w:rsidRPr="006228B1">
        <w:rPr>
          <w:rFonts w:ascii="Times New Roman" w:hAnsi="Times New Roman"/>
          <w:bCs/>
          <w:sz w:val="28"/>
          <w:szCs w:val="24"/>
        </w:rPr>
        <w:t xml:space="preserve">станке токарном с ЧПУ </w:t>
      </w:r>
      <w:r w:rsidR="00B22DDA" w:rsidRPr="006228B1">
        <w:rPr>
          <w:rFonts w:ascii="Times New Roman" w:hAnsi="Times New Roman"/>
          <w:sz w:val="28"/>
          <w:szCs w:val="24"/>
          <w:lang w:val="en-US"/>
        </w:rPr>
        <w:t>DOOSAN</w:t>
      </w:r>
      <w:r w:rsidR="00B22DDA" w:rsidRPr="006228B1">
        <w:rPr>
          <w:rFonts w:ascii="Times New Roman" w:hAnsi="Times New Roman"/>
          <w:sz w:val="28"/>
          <w:szCs w:val="24"/>
        </w:rPr>
        <w:t xml:space="preserve"> </w:t>
      </w:r>
      <w:r w:rsidR="00B22DDA" w:rsidRPr="006228B1">
        <w:rPr>
          <w:rFonts w:ascii="Times New Roman" w:hAnsi="Times New Roman"/>
          <w:sz w:val="28"/>
          <w:szCs w:val="24"/>
          <w:lang w:val="en-US"/>
        </w:rPr>
        <w:t>S</w:t>
      </w:r>
      <w:r w:rsidR="00B22DDA" w:rsidRPr="006228B1">
        <w:rPr>
          <w:rFonts w:ascii="Times New Roman" w:hAnsi="Times New Roman"/>
          <w:sz w:val="28"/>
          <w:szCs w:val="24"/>
        </w:rPr>
        <w:t>280</w:t>
      </w:r>
      <w:r w:rsidR="00B22DDA" w:rsidRPr="006228B1">
        <w:rPr>
          <w:rFonts w:ascii="Times New Roman" w:hAnsi="Times New Roman"/>
          <w:sz w:val="28"/>
          <w:szCs w:val="24"/>
          <w:lang w:val="en-US"/>
        </w:rPr>
        <w:t>N</w:t>
      </w:r>
      <w:r w:rsidR="00B22DDA" w:rsidRPr="006228B1">
        <w:rPr>
          <w:rFonts w:ascii="Times New Roman" w:hAnsi="Times New Roman"/>
          <w:sz w:val="28"/>
          <w:szCs w:val="24"/>
        </w:rPr>
        <w:t>.В качестве приспособлений используются: поводковый патрон с плавающим центром, вращяющийся центр. В качестве вспомогательного инструмента используем резцедержатель на револьверной головке.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Режущий инструмент – резец для контурного точения со сменными 2-х гранными пластинами из твердого сплава стандарта </w:t>
      </w:r>
      <w:r w:rsidRPr="006228B1">
        <w:rPr>
          <w:rFonts w:ascii="Times New Roman" w:hAnsi="Times New Roman"/>
          <w:sz w:val="28"/>
          <w:szCs w:val="24"/>
          <w:lang w:val="en-US"/>
        </w:rPr>
        <w:t>ISO</w:t>
      </w:r>
      <w:r w:rsidRPr="006228B1">
        <w:rPr>
          <w:rFonts w:ascii="Times New Roman" w:hAnsi="Times New Roman"/>
          <w:sz w:val="28"/>
          <w:szCs w:val="24"/>
        </w:rPr>
        <w:t xml:space="preserve"> производства компании </w:t>
      </w:r>
      <w:r w:rsidRPr="006228B1">
        <w:rPr>
          <w:rFonts w:ascii="Times New Roman" w:hAnsi="Times New Roman"/>
          <w:sz w:val="28"/>
          <w:szCs w:val="24"/>
          <w:lang w:val="en-US"/>
        </w:rPr>
        <w:t>ISCAR</w:t>
      </w:r>
      <w:r w:rsidRPr="006228B1">
        <w:rPr>
          <w:rFonts w:ascii="Times New Roman" w:hAnsi="Times New Roman"/>
          <w:sz w:val="28"/>
          <w:szCs w:val="24"/>
        </w:rPr>
        <w:t xml:space="preserve"> (рис. 7.3).</w:t>
      </w:r>
    </w:p>
    <w:p w:rsidR="00542880" w:rsidRPr="006228B1" w:rsidRDefault="0054288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Контрольно-измерительный инструмент: микрометр, штангенциркуль, образцы шероховатости поверхности.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1E2D" w:rsidRDefault="00C87092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43" type="#_x0000_t75" style="width:134.25pt;height:330.75pt" wrapcoords="-121 0 -121 21551 21600 21551 21600 0 -121 0" o:allowoverlap="f">
            <v:imagedata r:id="rId23" o:title=""/>
          </v:shape>
        </w:pict>
      </w:r>
    </w:p>
    <w:p w:rsidR="00C21E2D" w:rsidRPr="006228B1" w:rsidRDefault="00C21E2D" w:rsidP="00C21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Рис. 7.3 Общий вид резца для чистовой токарной обработки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Чистовое точение: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Державка: </w:t>
      </w:r>
      <w:r w:rsidRPr="006228B1">
        <w:rPr>
          <w:rFonts w:ascii="Times New Roman" w:hAnsi="Times New Roman"/>
          <w:sz w:val="28"/>
          <w:szCs w:val="24"/>
          <w:lang w:val="en-US"/>
        </w:rPr>
        <w:t>SVJCR</w:t>
      </w:r>
      <w:r w:rsidRPr="006228B1">
        <w:rPr>
          <w:rFonts w:ascii="Times New Roman" w:hAnsi="Times New Roman"/>
          <w:sz w:val="28"/>
          <w:szCs w:val="24"/>
        </w:rPr>
        <w:t xml:space="preserve"> 2020К-16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Пластина: </w:t>
      </w:r>
      <w:r w:rsidR="00763E89" w:rsidRPr="006228B1">
        <w:rPr>
          <w:rFonts w:ascii="Times New Roman" w:hAnsi="Times New Roman"/>
          <w:sz w:val="28"/>
          <w:szCs w:val="24"/>
          <w:lang w:val="en-US"/>
        </w:rPr>
        <w:t>VCG</w:t>
      </w: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</w:rPr>
        <w:t xml:space="preserve"> 160404</w:t>
      </w:r>
      <w:r w:rsidRPr="006228B1">
        <w:rPr>
          <w:rFonts w:ascii="Times New Roman" w:hAnsi="Times New Roman"/>
          <w:sz w:val="28"/>
          <w:szCs w:val="24"/>
          <w:lang w:val="en-US"/>
        </w:rPr>
        <w:t>E</w:t>
      </w:r>
      <w:r w:rsidRPr="006228B1">
        <w:rPr>
          <w:rFonts w:ascii="Times New Roman" w:hAnsi="Times New Roman"/>
          <w:sz w:val="28"/>
          <w:szCs w:val="24"/>
        </w:rPr>
        <w:t>-14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радиус при вершине </w:t>
      </w:r>
      <w:r w:rsidRPr="006228B1">
        <w:rPr>
          <w:rFonts w:ascii="Times New Roman" w:hAnsi="Times New Roman"/>
          <w:sz w:val="28"/>
          <w:szCs w:val="24"/>
          <w:lang w:val="en-US"/>
        </w:rPr>
        <w:t>r</w:t>
      </w:r>
      <w:r w:rsidRPr="006228B1">
        <w:rPr>
          <w:rFonts w:ascii="Times New Roman" w:hAnsi="Times New Roman"/>
          <w:sz w:val="28"/>
          <w:szCs w:val="24"/>
        </w:rPr>
        <w:t>=0,4 мм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сплав пластины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IC</w:t>
      </w:r>
      <w:r w:rsidR="00C4021B" w:rsidRPr="006228B1">
        <w:rPr>
          <w:rFonts w:ascii="Times New Roman" w:hAnsi="Times New Roman"/>
          <w:sz w:val="28"/>
          <w:szCs w:val="24"/>
        </w:rPr>
        <w:t xml:space="preserve"> 9250</w:t>
      </w:r>
      <w:r w:rsidRPr="006228B1">
        <w:rPr>
          <w:rFonts w:ascii="Times New Roman" w:hAnsi="Times New Roman"/>
          <w:sz w:val="28"/>
          <w:szCs w:val="24"/>
        </w:rPr>
        <w:t xml:space="preserve"> 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твёрдый сплав, покрытый методом химического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осаждения тремя слоями покрытия из </w:t>
      </w:r>
      <w:r w:rsidRPr="006228B1">
        <w:rPr>
          <w:rFonts w:ascii="Times New Roman" w:hAnsi="Times New Roman"/>
          <w:sz w:val="28"/>
          <w:szCs w:val="24"/>
          <w:lang w:val="en-US"/>
        </w:rPr>
        <w:t>TiN</w:t>
      </w:r>
      <w:r w:rsidRPr="006228B1">
        <w:rPr>
          <w:rFonts w:ascii="Times New Roman" w:hAnsi="Times New Roman"/>
          <w:sz w:val="28"/>
          <w:szCs w:val="24"/>
        </w:rPr>
        <w:t xml:space="preserve">, </w:t>
      </w:r>
      <w:r w:rsidRPr="006228B1">
        <w:rPr>
          <w:rFonts w:ascii="Times New Roman" w:hAnsi="Times New Roman"/>
          <w:sz w:val="28"/>
          <w:szCs w:val="24"/>
          <w:lang w:val="en-US"/>
        </w:rPr>
        <w:t>AL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sz w:val="28"/>
          <w:szCs w:val="24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  <w:vertAlign w:val="subscript"/>
        </w:rPr>
        <w:t>3</w:t>
      </w:r>
      <w:r w:rsidRPr="006228B1">
        <w:rPr>
          <w:rFonts w:ascii="Times New Roman" w:hAnsi="Times New Roman"/>
          <w:sz w:val="28"/>
          <w:szCs w:val="24"/>
        </w:rPr>
        <w:t xml:space="preserve">, </w:t>
      </w:r>
      <w:r w:rsidRPr="006228B1">
        <w:rPr>
          <w:rFonts w:ascii="Times New Roman" w:hAnsi="Times New Roman"/>
          <w:sz w:val="28"/>
          <w:szCs w:val="24"/>
          <w:lang w:val="en-US"/>
        </w:rPr>
        <w:t>TiCN</w:t>
      </w:r>
      <w:r w:rsidRPr="006228B1">
        <w:rPr>
          <w:rFonts w:ascii="Times New Roman" w:hAnsi="Times New Roman"/>
          <w:sz w:val="28"/>
          <w:szCs w:val="24"/>
        </w:rPr>
        <w:t>.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Рекомендуемые режимы резанья: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>=250..400 м/мин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</w:rPr>
        <w:t>=0,12..0,25 мм/об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t</w:t>
      </w:r>
      <w:r w:rsidRPr="006228B1">
        <w:rPr>
          <w:rFonts w:ascii="Times New Roman" w:hAnsi="Times New Roman"/>
          <w:sz w:val="28"/>
          <w:szCs w:val="24"/>
        </w:rPr>
        <w:t>= до 2,5мм</w:t>
      </w:r>
    </w:p>
    <w:p w:rsidR="00B22DDA" w:rsidRPr="006228B1" w:rsidRDefault="00B22DD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58A2" w:rsidRPr="00806445" w:rsidRDefault="00AB58A2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>8. Расчет припусков на механическую обработку</w:t>
      </w:r>
    </w:p>
    <w:p w:rsidR="00EA57EE" w:rsidRP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57EE" w:rsidRP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Выбрав и обосновав метод получения исходной заготовки определяются размеры заготовки по формуле:</w:t>
      </w:r>
    </w:p>
    <w:p w:rsidR="00EA57EE" w:rsidRP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Для валов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57EE" w:rsidRP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vertAlign w:val="subscript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</w:rPr>
        <w:t>з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σ</w:t>
      </w:r>
      <w:r w:rsidRPr="006228B1">
        <w:rPr>
          <w:rFonts w:ascii="Times New Roman" w:hAnsi="Times New Roman"/>
          <w:sz w:val="28"/>
          <w:szCs w:val="24"/>
        </w:rPr>
        <w:t xml:space="preserve"> + </w:t>
      </w:r>
      <w:r w:rsidRPr="006228B1">
        <w:rPr>
          <w:rFonts w:ascii="Times New Roman" w:hAnsi="Times New Roman"/>
          <w:sz w:val="28"/>
          <w:szCs w:val="24"/>
          <w:lang w:val="en-US"/>
        </w:rPr>
        <w:t>z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где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</w:rPr>
        <w:t>з</w:t>
      </w:r>
      <w:r w:rsidRPr="006228B1">
        <w:rPr>
          <w:rFonts w:ascii="Times New Roman" w:hAnsi="Times New Roman"/>
          <w:sz w:val="28"/>
          <w:szCs w:val="24"/>
        </w:rPr>
        <w:t xml:space="preserve"> – диаметр заготовки вала,</w:t>
      </w:r>
    </w:p>
    <w:p w:rsid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σ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– диаметр вала по чертежу детали,</w:t>
      </w:r>
    </w:p>
    <w:p w:rsidR="00EA57EE" w:rsidRPr="006228B1" w:rsidRDefault="00EA57EE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z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  <w:r w:rsidRPr="006228B1">
        <w:rPr>
          <w:rFonts w:ascii="Times New Roman" w:hAnsi="Times New Roman"/>
          <w:sz w:val="28"/>
          <w:szCs w:val="24"/>
        </w:rPr>
        <w:t xml:space="preserve"> – общий припуск на обработку.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</w:p>
    <w:p w:rsidR="0078611A" w:rsidRPr="006228B1" w:rsidRDefault="0078611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Таким образом,</w:t>
      </w:r>
    </w:p>
    <w:p w:rsidR="0078611A" w:rsidRPr="006228B1" w:rsidRDefault="0078611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C2541">
        <w:rPr>
          <w:rFonts w:ascii="Times New Roman" w:hAnsi="Times New Roman"/>
          <w:sz w:val="28"/>
          <w:szCs w:val="24"/>
        </w:rPr>
        <w:t xml:space="preserve"> = 86 + 3 = </w:t>
      </w:r>
      <w:smartTag w:uri="urn:schemas-microsoft-com:office:smarttags" w:element="metricconverter">
        <w:smartTagPr>
          <w:attr w:name="ProductID" w:val="89 мм"/>
        </w:smartTagPr>
        <w:r w:rsidRPr="006C2541">
          <w:rPr>
            <w:rFonts w:ascii="Times New Roman" w:hAnsi="Times New Roman"/>
            <w:sz w:val="28"/>
            <w:szCs w:val="24"/>
          </w:rPr>
          <w:t xml:space="preserve">89 </w:t>
        </w:r>
        <w:r w:rsidRPr="006228B1">
          <w:rPr>
            <w:rFonts w:ascii="Times New Roman" w:hAnsi="Times New Roman"/>
            <w:sz w:val="28"/>
            <w:szCs w:val="24"/>
          </w:rPr>
          <w:t>мм</w:t>
        </w:r>
      </w:smartTag>
    </w:p>
    <w:p w:rsidR="0078611A" w:rsidRPr="006228B1" w:rsidRDefault="0078611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C254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C2541">
        <w:rPr>
          <w:rFonts w:ascii="Times New Roman" w:hAnsi="Times New Roman"/>
          <w:sz w:val="28"/>
          <w:szCs w:val="24"/>
        </w:rPr>
        <w:t xml:space="preserve">= 69 + 3 = </w:t>
      </w:r>
      <w:smartTag w:uri="urn:schemas-microsoft-com:office:smarttags" w:element="metricconverter">
        <w:smartTagPr>
          <w:attr w:name="ProductID" w:val="71 мм"/>
        </w:smartTagPr>
        <w:r w:rsidRPr="006C2541">
          <w:rPr>
            <w:rFonts w:ascii="Times New Roman" w:hAnsi="Times New Roman"/>
            <w:sz w:val="28"/>
            <w:szCs w:val="24"/>
          </w:rPr>
          <w:t xml:space="preserve">71 </w:t>
        </w:r>
        <w:r w:rsidRPr="006228B1">
          <w:rPr>
            <w:rFonts w:ascii="Times New Roman" w:hAnsi="Times New Roman"/>
            <w:sz w:val="28"/>
            <w:szCs w:val="24"/>
          </w:rPr>
          <w:t>мм</w:t>
        </w:r>
      </w:smartTag>
    </w:p>
    <w:p w:rsidR="00447A6F" w:rsidRPr="006C2541" w:rsidRDefault="0078611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d</w:t>
      </w:r>
      <w:r w:rsidRPr="006228B1">
        <w:rPr>
          <w:rFonts w:ascii="Times New Roman" w:hAnsi="Times New Roman"/>
          <w:sz w:val="28"/>
          <w:szCs w:val="24"/>
          <w:vertAlign w:val="subscript"/>
        </w:rPr>
        <w:t>3</w:t>
      </w:r>
      <w:r w:rsidRPr="006C2541">
        <w:rPr>
          <w:rFonts w:ascii="Times New Roman" w:hAnsi="Times New Roman"/>
          <w:sz w:val="28"/>
          <w:szCs w:val="24"/>
        </w:rPr>
        <w:t xml:space="preserve"> = 47 +</w:t>
      </w:r>
      <w:r w:rsidRPr="006228B1">
        <w:rPr>
          <w:rFonts w:ascii="Times New Roman" w:hAnsi="Times New Roman"/>
          <w:sz w:val="28"/>
          <w:szCs w:val="24"/>
        </w:rPr>
        <w:t xml:space="preserve"> 3 = </w:t>
      </w:r>
      <w:smartTag w:uri="urn:schemas-microsoft-com:office:smarttags" w:element="metricconverter">
        <w:smartTagPr>
          <w:attr w:name="ProductID" w:val="50 мм"/>
        </w:smartTagPr>
        <w:r w:rsidRPr="006228B1">
          <w:rPr>
            <w:rFonts w:ascii="Times New Roman" w:hAnsi="Times New Roman"/>
            <w:sz w:val="28"/>
            <w:szCs w:val="24"/>
          </w:rPr>
          <w:t>50 мм</w:t>
        </w:r>
      </w:smartTag>
      <w:r w:rsidRPr="006228B1">
        <w:rPr>
          <w:rFonts w:ascii="Times New Roman" w:hAnsi="Times New Roman"/>
          <w:sz w:val="28"/>
          <w:szCs w:val="24"/>
        </w:rPr>
        <w:t>.</w:t>
      </w:r>
    </w:p>
    <w:p w:rsidR="00172001" w:rsidRPr="006C254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2001" w:rsidRPr="006C254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bCs/>
          <w:sz w:val="28"/>
          <w:szCs w:val="24"/>
        </w:rPr>
        <w:t xml:space="preserve">9. </w:t>
      </w:r>
      <w:r w:rsidRPr="006228B1">
        <w:rPr>
          <w:rFonts w:ascii="Times New Roman" w:hAnsi="Times New Roman"/>
          <w:sz w:val="28"/>
          <w:szCs w:val="24"/>
        </w:rPr>
        <w:t>Расчет режимов резания и норм времени</w:t>
      </w:r>
    </w:p>
    <w:p w:rsidR="00172001" w:rsidRPr="006C254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2001" w:rsidRPr="006228B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Нормирование операции </w:t>
      </w:r>
      <w:r w:rsidR="00757C31" w:rsidRPr="006228B1">
        <w:rPr>
          <w:rFonts w:ascii="Times New Roman" w:hAnsi="Times New Roman"/>
          <w:sz w:val="28"/>
          <w:szCs w:val="24"/>
        </w:rPr>
        <w:t xml:space="preserve">05 </w:t>
      </w:r>
      <w:r w:rsidRPr="006228B1">
        <w:rPr>
          <w:rFonts w:ascii="Times New Roman" w:hAnsi="Times New Roman"/>
          <w:sz w:val="28"/>
          <w:szCs w:val="24"/>
        </w:rPr>
        <w:t>Токарная с ЧПУ</w:t>
      </w:r>
    </w:p>
    <w:p w:rsidR="00172001" w:rsidRPr="006228B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1) Определение длины рабочего хода:</w:t>
      </w:r>
    </w:p>
    <w:p w:rsidR="00735B9F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Токарная обработка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2001" w:rsidRPr="006228B1" w:rsidRDefault="0017200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</w:rPr>
        <w:t>р.х.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735B9F" w:rsidRPr="006228B1">
        <w:rPr>
          <w:rFonts w:ascii="Times New Roman" w:hAnsi="Times New Roman"/>
          <w:sz w:val="28"/>
          <w:szCs w:val="24"/>
        </w:rPr>
        <w:t xml:space="preserve"> +</w:t>
      </w:r>
      <w:r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735B9F"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="00735B9F"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="00735B9F" w:rsidRPr="006228B1">
        <w:rPr>
          <w:rFonts w:ascii="Times New Roman" w:hAnsi="Times New Roman"/>
          <w:sz w:val="28"/>
          <w:szCs w:val="24"/>
        </w:rPr>
        <w:t>,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где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6228B1">
          <w:rPr>
            <w:rFonts w:ascii="Times New Roman" w:hAnsi="Times New Roman"/>
            <w:sz w:val="28"/>
            <w:szCs w:val="24"/>
          </w:rPr>
          <w:t>2 мм</w:t>
        </w:r>
      </w:smartTag>
      <w:r w:rsidRPr="006228B1">
        <w:rPr>
          <w:rFonts w:ascii="Times New Roman" w:hAnsi="Times New Roman"/>
          <w:sz w:val="28"/>
          <w:szCs w:val="24"/>
        </w:rPr>
        <w:t>.</w:t>
      </w:r>
    </w:p>
    <w:p w:rsidR="00735B9F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C2541">
        <w:rPr>
          <w:rFonts w:ascii="Times New Roman" w:hAnsi="Times New Roman"/>
          <w:sz w:val="28"/>
          <w:szCs w:val="24"/>
        </w:rPr>
        <w:br w:type="page"/>
      </w:r>
      <w:r w:rsidR="00735B9F" w:rsidRPr="006228B1">
        <w:rPr>
          <w:rFonts w:ascii="Times New Roman" w:hAnsi="Times New Roman"/>
          <w:sz w:val="28"/>
          <w:szCs w:val="24"/>
          <w:lang w:val="en-US"/>
        </w:rPr>
        <w:t>L</w:t>
      </w:r>
      <w:r w:rsidR="00735B9F" w:rsidRPr="006228B1">
        <w:rPr>
          <w:rFonts w:ascii="Times New Roman" w:hAnsi="Times New Roman"/>
          <w:sz w:val="28"/>
          <w:szCs w:val="24"/>
          <w:vertAlign w:val="subscript"/>
        </w:rPr>
        <w:t>р.х</w:t>
      </w:r>
      <w:r w:rsidR="00735B9F" w:rsidRPr="006228B1">
        <w:rPr>
          <w:rFonts w:ascii="Times New Roman" w:hAnsi="Times New Roman"/>
          <w:sz w:val="28"/>
          <w:szCs w:val="24"/>
        </w:rPr>
        <w:t xml:space="preserve"> = 200 + 2 = </w:t>
      </w:r>
      <w:smartTag w:uri="urn:schemas-microsoft-com:office:smarttags" w:element="metricconverter">
        <w:smartTagPr>
          <w:attr w:name="ProductID" w:val="202 мм"/>
        </w:smartTagPr>
        <w:r w:rsidR="00735B9F" w:rsidRPr="006228B1">
          <w:rPr>
            <w:rFonts w:ascii="Times New Roman" w:hAnsi="Times New Roman"/>
            <w:sz w:val="28"/>
            <w:szCs w:val="24"/>
          </w:rPr>
          <w:t>202 мм</w:t>
        </w:r>
      </w:smartTag>
      <w:r w:rsidR="00735B9F" w:rsidRPr="006228B1">
        <w:rPr>
          <w:rFonts w:ascii="Times New Roman" w:hAnsi="Times New Roman"/>
          <w:sz w:val="28"/>
          <w:szCs w:val="24"/>
        </w:rPr>
        <w:t>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Центрование отверстия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</w:rPr>
        <w:t>р.х.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6228B1">
        <w:rPr>
          <w:rFonts w:ascii="Times New Roman" w:hAnsi="Times New Roman"/>
          <w:sz w:val="28"/>
          <w:szCs w:val="24"/>
        </w:rPr>
        <w:t xml:space="preserve"> +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,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где </w:t>
      </w: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6228B1">
          <w:rPr>
            <w:rFonts w:ascii="Times New Roman" w:hAnsi="Times New Roman"/>
            <w:sz w:val="28"/>
            <w:szCs w:val="24"/>
          </w:rPr>
          <w:t>2 мм</w:t>
        </w:r>
      </w:smartTag>
      <w:r w:rsidRPr="006228B1">
        <w:rPr>
          <w:rFonts w:ascii="Times New Roman" w:hAnsi="Times New Roman"/>
          <w:sz w:val="28"/>
          <w:szCs w:val="24"/>
        </w:rPr>
        <w:t>.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L</w:t>
      </w:r>
      <w:r w:rsidRPr="006228B1">
        <w:rPr>
          <w:rFonts w:ascii="Times New Roman" w:hAnsi="Times New Roman"/>
          <w:sz w:val="28"/>
          <w:szCs w:val="24"/>
          <w:vertAlign w:val="subscript"/>
        </w:rPr>
        <w:t>р.х</w:t>
      </w:r>
      <w:r w:rsidRPr="006228B1">
        <w:rPr>
          <w:rFonts w:ascii="Times New Roman" w:hAnsi="Times New Roman"/>
          <w:sz w:val="28"/>
          <w:szCs w:val="24"/>
        </w:rPr>
        <w:t xml:space="preserve"> = 3 + 2 = </w:t>
      </w:r>
      <w:smartTag w:uri="urn:schemas-microsoft-com:office:smarttags" w:element="metricconverter">
        <w:smartTagPr>
          <w:attr w:name="ProductID" w:val="5 мм"/>
        </w:smartTagPr>
        <w:r w:rsidRPr="006228B1">
          <w:rPr>
            <w:rFonts w:ascii="Times New Roman" w:hAnsi="Times New Roman"/>
            <w:sz w:val="28"/>
            <w:szCs w:val="24"/>
          </w:rPr>
          <w:t>5 мм</w:t>
        </w:r>
      </w:smartTag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2) Назначение подачи инструмента на оборот шпинделя </w:t>
      </w: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</w:rPr>
        <w:t xml:space="preserve"> мм/об: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Токарная обработка</w:t>
      </w: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</w:rPr>
        <w:t xml:space="preserve"> = 0,3 мм/об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Центрование отверстия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</w:rPr>
        <w:t xml:space="preserve"> = 0,12 мм/об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3) Определение стойкости инструмента 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 xml:space="preserve">мин </w:t>
      </w: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Токарная обработка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>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м</w:t>
      </w:r>
      <w:r w:rsidRPr="006228B1">
        <w:rPr>
          <w:rFonts w:ascii="Times New Roman" w:hAnsi="Times New Roman"/>
          <w:sz w:val="28"/>
          <w:szCs w:val="24"/>
        </w:rPr>
        <w:t xml:space="preserve"> х λ</w:t>
      </w: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м </w:t>
      </w:r>
      <w:r w:rsidRPr="006228B1">
        <w:rPr>
          <w:rFonts w:ascii="Times New Roman" w:hAnsi="Times New Roman"/>
          <w:sz w:val="28"/>
          <w:szCs w:val="24"/>
        </w:rPr>
        <w:t>= 60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мин, согласно рекомендациям производителя</w:t>
      </w: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λ – коэффициент времени резания, принимаем равным единице</w:t>
      </w:r>
    </w:p>
    <w:p w:rsidR="00735B9F" w:rsidRPr="006228B1" w:rsidRDefault="00735B9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>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60 х 1 = 60</w:t>
      </w: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Центрование отверстия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>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м</w:t>
      </w:r>
      <w:r w:rsidRPr="006228B1">
        <w:rPr>
          <w:rFonts w:ascii="Times New Roman" w:hAnsi="Times New Roman"/>
          <w:sz w:val="28"/>
          <w:szCs w:val="24"/>
        </w:rPr>
        <w:t xml:space="preserve"> х λ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м </w:t>
      </w:r>
      <w:r w:rsidRPr="006228B1">
        <w:rPr>
          <w:rFonts w:ascii="Times New Roman" w:hAnsi="Times New Roman"/>
          <w:sz w:val="28"/>
          <w:szCs w:val="24"/>
        </w:rPr>
        <w:t>= 20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 xml:space="preserve">мин, согласно рекомендациям 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λ – коэффициент времени резания, принимаем равным единице</w:t>
      </w: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>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20 х 1 = 20</w:t>
      </w:r>
    </w:p>
    <w:p w:rsidR="008C233A" w:rsidRPr="006228B1" w:rsidRDefault="008C233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233A" w:rsidRPr="006228B1" w:rsidRDefault="008C233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4) Расчет скорости резания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, м/мин, и частоты вращения шпинделя 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>, об/мин</w:t>
      </w: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87AE8" w:rsidRPr="006228B1" w:rsidRDefault="00C87AE8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Токарная обработка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24FC" w:rsidRPr="006228B1" w:rsidRDefault="008C233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  <w:vertAlign w:val="subscript"/>
        </w:rPr>
        <w:t>табл</w:t>
      </w:r>
      <w:r w:rsidR="000924FC" w:rsidRPr="006228B1">
        <w:rPr>
          <w:rFonts w:ascii="Times New Roman" w:hAnsi="Times New Roman"/>
          <w:sz w:val="28"/>
          <w:szCs w:val="24"/>
        </w:rPr>
        <w:t xml:space="preserve"> х</w:t>
      </w:r>
      <w:r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="000924FC" w:rsidRPr="006228B1">
        <w:rPr>
          <w:rFonts w:ascii="Times New Roman" w:hAnsi="Times New Roman"/>
          <w:sz w:val="28"/>
          <w:szCs w:val="24"/>
        </w:rPr>
        <w:t xml:space="preserve"> х </w:t>
      </w:r>
      <w:r w:rsidR="000924FC" w:rsidRPr="006228B1">
        <w:rPr>
          <w:rFonts w:ascii="Times New Roman" w:hAnsi="Times New Roman"/>
          <w:sz w:val="28"/>
          <w:szCs w:val="24"/>
          <w:lang w:val="en-US"/>
        </w:rPr>
        <w:t>k</w:t>
      </w:r>
      <w:r w:rsidR="000924FC" w:rsidRPr="006228B1">
        <w:rPr>
          <w:rFonts w:ascii="Times New Roman" w:hAnsi="Times New Roman"/>
          <w:sz w:val="28"/>
          <w:szCs w:val="24"/>
        </w:rPr>
        <w:t xml:space="preserve">2 х </w:t>
      </w:r>
      <w:r w:rsidR="000924FC" w:rsidRPr="006228B1">
        <w:rPr>
          <w:rFonts w:ascii="Times New Roman" w:hAnsi="Times New Roman"/>
          <w:sz w:val="28"/>
          <w:szCs w:val="24"/>
          <w:lang w:val="en-US"/>
        </w:rPr>
        <w:t>k</w:t>
      </w:r>
      <w:r w:rsidR="000924FC" w:rsidRPr="006228B1">
        <w:rPr>
          <w:rFonts w:ascii="Times New Roman" w:hAnsi="Times New Roman"/>
          <w:sz w:val="28"/>
          <w:szCs w:val="24"/>
          <w:vertAlign w:val="subscript"/>
        </w:rPr>
        <w:t>3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8B1" w:rsidRDefault="008C233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Учитывая небольшой припуск на обработку, принимаем 250 м/мин.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0FF6" w:rsidRPr="006228B1" w:rsidRDefault="008C233A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= 1,1;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sz w:val="28"/>
          <w:szCs w:val="24"/>
        </w:rPr>
        <w:t xml:space="preserve"> =1;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3 </w:t>
      </w:r>
      <w:r w:rsidRPr="006228B1">
        <w:rPr>
          <w:rFonts w:ascii="Times New Roman" w:hAnsi="Times New Roman"/>
          <w:sz w:val="28"/>
          <w:szCs w:val="24"/>
        </w:rPr>
        <w:t>= 1</w:t>
      </w:r>
      <w:r w:rsidR="00784AA7" w:rsidRPr="006228B1">
        <w:rPr>
          <w:rFonts w:ascii="Times New Roman" w:hAnsi="Times New Roman"/>
          <w:sz w:val="28"/>
          <w:szCs w:val="24"/>
        </w:rPr>
        <w:t>;</w:t>
      </w:r>
    </w:p>
    <w:p w:rsidR="00784AA7" w:rsidRPr="006228B1" w:rsidRDefault="00784A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Тогда: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 = 250 х 1,1 х 1 х 1 = 275 м/мин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4AA7" w:rsidRPr="006C2541" w:rsidRDefault="00784A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C254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4" type="#_x0000_t75" style="width:45.75pt;height:30.75pt">
            <v:imagedata r:id="rId24" o:title=""/>
          </v:shape>
        </w:pict>
      </w:r>
    </w:p>
    <w:p w:rsidR="00784AA7" w:rsidRPr="006228B1" w:rsidRDefault="00784A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C254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5" type="#_x0000_t75" style="width:53.25pt;height:30.75pt">
            <v:imagedata r:id="rId25" o:title=""/>
          </v:shape>
        </w:pict>
      </w:r>
      <w:r w:rsidRPr="006C2541">
        <w:rPr>
          <w:rFonts w:ascii="Times New Roman" w:hAnsi="Times New Roman"/>
          <w:sz w:val="28"/>
          <w:szCs w:val="24"/>
        </w:rPr>
        <w:t xml:space="preserve">= 984 </w:t>
      </w:r>
      <w:r w:rsidRPr="006228B1">
        <w:rPr>
          <w:rFonts w:ascii="Times New Roman" w:hAnsi="Times New Roman"/>
          <w:sz w:val="28"/>
          <w:szCs w:val="24"/>
        </w:rPr>
        <w:t>об/мин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4AA7" w:rsidRPr="006228B1" w:rsidRDefault="00784A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Так как обработка производится на токарном станке с ЧПУ, то возможно задавать любые значения оборотов шпинделя в минуту в пределах установленных для оборудования.</w:t>
      </w:r>
    </w:p>
    <w:p w:rsidR="00784AA7" w:rsidRPr="006228B1" w:rsidRDefault="00784AA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Принимаем 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 xml:space="preserve"> = 984 об/мин. </w:t>
      </w: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Центрование отверстия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  <w:vertAlign w:val="subscript"/>
        </w:rPr>
        <w:t>табл</w:t>
      </w:r>
      <w:r w:rsidRPr="006228B1">
        <w:rPr>
          <w:rFonts w:ascii="Times New Roman" w:hAnsi="Times New Roman"/>
          <w:sz w:val="28"/>
          <w:szCs w:val="24"/>
        </w:rPr>
        <w:t xml:space="preserve"> = 24 м/мин;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= 1,1;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sz w:val="28"/>
          <w:szCs w:val="24"/>
        </w:rPr>
        <w:t xml:space="preserve"> =1,25;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3 </w:t>
      </w:r>
      <w:r w:rsidRPr="006228B1">
        <w:rPr>
          <w:rFonts w:ascii="Times New Roman" w:hAnsi="Times New Roman"/>
          <w:sz w:val="28"/>
          <w:szCs w:val="24"/>
        </w:rPr>
        <w:t>= 1.</w:t>
      </w:r>
    </w:p>
    <w:p w:rsidR="00784AA7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 = 24 х 1,1 х 1,25 х 1 = 33 м/мин</w:t>
      </w:r>
    </w:p>
    <w:p w:rsidR="000924FC" w:rsidRPr="006228B1" w:rsidRDefault="000924F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6" type="#_x0000_t75" style="width:45.75pt;height:30.75pt">
            <v:imagedata r:id="rId26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 2101 об/мин</w:t>
      </w:r>
    </w:p>
    <w:p w:rsidR="000924FC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F594C" w:rsidRPr="006228B1">
        <w:rPr>
          <w:rFonts w:ascii="Times New Roman" w:hAnsi="Times New Roman"/>
          <w:sz w:val="28"/>
          <w:szCs w:val="24"/>
        </w:rPr>
        <w:t>5) Расчет основного машинного времени Т</w:t>
      </w:r>
      <w:r w:rsidR="003F594C" w:rsidRPr="006228B1">
        <w:rPr>
          <w:rFonts w:ascii="Times New Roman" w:hAnsi="Times New Roman"/>
          <w:sz w:val="28"/>
          <w:szCs w:val="24"/>
          <w:vertAlign w:val="subscript"/>
        </w:rPr>
        <w:t>о</w:t>
      </w:r>
    </w:p>
    <w:p w:rsidR="003F594C" w:rsidRPr="006228B1" w:rsidRDefault="003F594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F594C" w:rsidRPr="006228B1" w:rsidRDefault="003F594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7" type="#_x0000_t75" style="width:33pt;height:30.75pt">
            <v:imagedata r:id="rId27" o:title=""/>
          </v:shape>
        </w:pict>
      </w:r>
    </w:p>
    <w:p w:rsidR="00CA3B3F" w:rsidRPr="006228B1" w:rsidRDefault="00CA3B3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8" type="#_x0000_t75" style="width:47.25pt;height:30.75pt">
            <v:imagedata r:id="rId28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 0,68</w:t>
      </w:r>
    </w:p>
    <w:p w:rsidR="00CA3B3F" w:rsidRPr="006228B1" w:rsidRDefault="00CA3B3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49" type="#_x0000_t75" style="width:59.25pt;height:30.75pt">
            <v:imagedata r:id="rId29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 0,02</w:t>
      </w:r>
    </w:p>
    <w:p w:rsidR="00CA3B3F" w:rsidRPr="006228B1" w:rsidRDefault="00CA3B3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50" type="#_x0000_t75" style="width:33pt;height:23.25pt">
            <v:imagedata r:id="rId30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=0,7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Нормирование операции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15 Программная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1) Определение длины рабочего хода:</w:t>
      </w:r>
    </w:p>
    <w:p w:rsidR="00C21E2D" w:rsidRDefault="00C21E2D" w:rsidP="006228B1">
      <w:pPr>
        <w:pStyle w:val="a5"/>
        <w:widowControl w:val="0"/>
        <w:ind w:firstLine="709"/>
        <w:rPr>
          <w:iCs/>
        </w:rPr>
      </w:pPr>
    </w:p>
    <w:p w:rsidR="00E41A30" w:rsidRPr="006228B1" w:rsidRDefault="00E41A30" w:rsidP="006228B1">
      <w:pPr>
        <w:pStyle w:val="a5"/>
        <w:widowControl w:val="0"/>
        <w:ind w:firstLine="709"/>
        <w:rPr>
          <w:iCs/>
        </w:rPr>
      </w:pPr>
      <w:r w:rsidRPr="006228B1">
        <w:rPr>
          <w:iCs/>
          <w:lang w:val="en-US"/>
        </w:rPr>
        <w:t>L</w:t>
      </w:r>
      <w:r w:rsidRPr="006228B1">
        <w:rPr>
          <w:iCs/>
        </w:rPr>
        <w:t>рх=</w:t>
      </w:r>
      <w:r w:rsidRPr="006228B1">
        <w:rPr>
          <w:iCs/>
          <w:lang w:val="en-US"/>
        </w:rPr>
        <w:t>L</w:t>
      </w:r>
      <w:r w:rsidRPr="006228B1">
        <w:rPr>
          <w:iCs/>
        </w:rPr>
        <w:t>рез+</w:t>
      </w:r>
      <w:r w:rsidRPr="006228B1">
        <w:rPr>
          <w:iCs/>
          <w:lang w:val="en-US"/>
        </w:rPr>
        <w:t>y</w:t>
      </w:r>
      <w:r w:rsidRPr="006228B1">
        <w:rPr>
          <w:iCs/>
        </w:rPr>
        <w:t>+</w:t>
      </w:r>
      <w:r w:rsidRPr="006228B1">
        <w:rPr>
          <w:iCs/>
          <w:lang w:val="en-US"/>
        </w:rPr>
        <w:t>L</w:t>
      </w:r>
      <w:r w:rsidRPr="006228B1">
        <w:rPr>
          <w:iCs/>
        </w:rPr>
        <w:t>доп</w:t>
      </w:r>
    </w:p>
    <w:p w:rsidR="00C21E2D" w:rsidRDefault="00C21E2D" w:rsidP="006228B1">
      <w:pPr>
        <w:pStyle w:val="a5"/>
        <w:widowControl w:val="0"/>
        <w:ind w:firstLine="709"/>
      </w:pPr>
    </w:p>
    <w:p w:rsidR="00E41A30" w:rsidRPr="006228B1" w:rsidRDefault="00E41A30" w:rsidP="006228B1">
      <w:pPr>
        <w:pStyle w:val="a5"/>
        <w:widowControl w:val="0"/>
        <w:ind w:firstLine="709"/>
        <w:rPr>
          <w:iCs/>
        </w:rPr>
      </w:pPr>
      <w:r w:rsidRPr="006228B1">
        <w:t xml:space="preserve">где </w:t>
      </w:r>
      <w:r w:rsidRPr="006228B1">
        <w:rPr>
          <w:iCs/>
          <w:lang w:val="en-US"/>
        </w:rPr>
        <w:t>L</w:t>
      </w:r>
      <w:r w:rsidRPr="006228B1">
        <w:rPr>
          <w:iCs/>
        </w:rPr>
        <w:t xml:space="preserve">рез – </w:t>
      </w:r>
      <w:r w:rsidRPr="006228B1">
        <w:t xml:space="preserve">длина резания, равная длине обработки. </w:t>
      </w:r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L</w:t>
      </w:r>
      <w:r w:rsidRPr="006228B1">
        <w:rPr>
          <w:iCs/>
        </w:rPr>
        <w:t xml:space="preserve">доп – </w:t>
      </w:r>
      <w:r w:rsidRPr="006228B1">
        <w:t>дополнительная длинна хода, вызванная в ряде случаев особенностями наладки и конфигурации детали.</w:t>
      </w:r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y</w:t>
      </w:r>
      <w:r w:rsidRPr="006228B1">
        <w:rPr>
          <w:iCs/>
        </w:rPr>
        <w:t xml:space="preserve"> – </w:t>
      </w:r>
      <w:r w:rsidRPr="006228B1">
        <w:t xml:space="preserve">длина подвода, врезания и перебега инструментов </w:t>
      </w:r>
    </w:p>
    <w:p w:rsidR="00C21E2D" w:rsidRDefault="00C21E2D" w:rsidP="006228B1">
      <w:pPr>
        <w:pStyle w:val="a5"/>
        <w:widowControl w:val="0"/>
        <w:ind w:firstLine="709"/>
        <w:rPr>
          <w:iCs/>
        </w:rPr>
      </w:pPr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L</w:t>
      </w:r>
      <w:r w:rsidRPr="006228B1">
        <w:rPr>
          <w:iCs/>
        </w:rPr>
        <w:t>доп+</w:t>
      </w:r>
      <w:r w:rsidRPr="006228B1">
        <w:rPr>
          <w:iCs/>
          <w:lang w:val="en-US"/>
        </w:rPr>
        <w:t>y</w:t>
      </w:r>
      <w:r w:rsidR="00426937" w:rsidRPr="006228B1">
        <w:rPr>
          <w:iCs/>
        </w:rPr>
        <w:t xml:space="preserve">= </w:t>
      </w:r>
      <w:smartTag w:uri="urn:schemas-microsoft-com:office:smarttags" w:element="metricconverter">
        <w:smartTagPr>
          <w:attr w:name="ProductID" w:val="10 мм"/>
        </w:smartTagPr>
        <w:r w:rsidR="00426937" w:rsidRPr="006228B1">
          <w:rPr>
            <w:iCs/>
          </w:rPr>
          <w:t xml:space="preserve">10 </w:t>
        </w:r>
        <w:r w:rsidRPr="006228B1">
          <w:t>мм</w:t>
        </w:r>
      </w:smartTag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L</w:t>
      </w:r>
      <w:r w:rsidRPr="006228B1">
        <w:rPr>
          <w:iCs/>
          <w:vertAlign w:val="subscript"/>
        </w:rPr>
        <w:t>рх1</w:t>
      </w:r>
      <w:r w:rsidRPr="006228B1">
        <w:rPr>
          <w:iCs/>
        </w:rPr>
        <w:t xml:space="preserve"> = </w:t>
      </w:r>
      <w:r w:rsidR="00426937" w:rsidRPr="006228B1">
        <w:t>47+10=57</w:t>
      </w:r>
      <w:r w:rsidRPr="006228B1">
        <w:t>мм</w:t>
      </w:r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L</w:t>
      </w:r>
      <w:r w:rsidRPr="006228B1">
        <w:rPr>
          <w:iCs/>
          <w:vertAlign w:val="subscript"/>
        </w:rPr>
        <w:t>рх2</w:t>
      </w:r>
      <w:r w:rsidRPr="006228B1">
        <w:rPr>
          <w:iCs/>
        </w:rPr>
        <w:t xml:space="preserve"> = </w:t>
      </w:r>
      <w:r w:rsidR="00426937" w:rsidRPr="006228B1">
        <w:t>69+10=79</w:t>
      </w:r>
      <w:r w:rsidRPr="006228B1">
        <w:t>мм</w:t>
      </w:r>
    </w:p>
    <w:p w:rsidR="00E41A30" w:rsidRPr="006228B1" w:rsidRDefault="00E41A30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L</w:t>
      </w:r>
      <w:r w:rsidRPr="006228B1">
        <w:rPr>
          <w:iCs/>
          <w:vertAlign w:val="subscript"/>
        </w:rPr>
        <w:t>рх2</w:t>
      </w:r>
      <w:r w:rsidRPr="006228B1">
        <w:rPr>
          <w:iCs/>
        </w:rPr>
        <w:t xml:space="preserve"> = </w:t>
      </w:r>
      <w:r w:rsidR="00426937" w:rsidRPr="006228B1">
        <w:t>86+10=96</w:t>
      </w:r>
      <w:r w:rsidRPr="006228B1">
        <w:t>мм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2) Назначение подачи на </w:t>
      </w:r>
      <w:r w:rsidR="009E7CB9" w:rsidRPr="006228B1">
        <w:rPr>
          <w:rFonts w:ascii="Times New Roman" w:hAnsi="Times New Roman"/>
          <w:sz w:val="28"/>
          <w:szCs w:val="24"/>
        </w:rPr>
        <w:t>зуб фрезы</w:t>
      </w:r>
      <w:r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o</w:t>
      </w:r>
      <w:r w:rsidRPr="006228B1">
        <w:rPr>
          <w:rFonts w:ascii="Times New Roman" w:hAnsi="Times New Roman"/>
          <w:sz w:val="28"/>
          <w:szCs w:val="24"/>
        </w:rPr>
        <w:t xml:space="preserve"> мм/зуб: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S</w:t>
      </w:r>
      <w:r w:rsidR="009E7CB9" w:rsidRPr="006228B1">
        <w:rPr>
          <w:rFonts w:ascii="Times New Roman" w:hAnsi="Times New Roman"/>
          <w:sz w:val="28"/>
          <w:szCs w:val="24"/>
          <w:vertAlign w:val="subscript"/>
          <w:lang w:val="en-US"/>
        </w:rPr>
        <w:t>z</w:t>
      </w:r>
      <w:r w:rsidRPr="006228B1">
        <w:rPr>
          <w:rFonts w:ascii="Times New Roman" w:hAnsi="Times New Roman"/>
          <w:sz w:val="28"/>
          <w:szCs w:val="24"/>
        </w:rPr>
        <w:t xml:space="preserve"> = 0,1</w:t>
      </w:r>
      <w:r w:rsidR="009E7CB9" w:rsidRPr="00C21E2D">
        <w:rPr>
          <w:rFonts w:ascii="Times New Roman" w:hAnsi="Times New Roman"/>
          <w:sz w:val="28"/>
          <w:szCs w:val="24"/>
        </w:rPr>
        <w:t>2</w:t>
      </w:r>
      <w:r w:rsidRPr="006228B1">
        <w:rPr>
          <w:rFonts w:ascii="Times New Roman" w:hAnsi="Times New Roman"/>
          <w:sz w:val="28"/>
          <w:szCs w:val="24"/>
        </w:rPr>
        <w:t xml:space="preserve"> мм/зуб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3) Определение стойкости инструмента 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 xml:space="preserve">мин </w:t>
      </w:r>
    </w:p>
    <w:p w:rsidR="007A6E96" w:rsidRPr="006228B1" w:rsidRDefault="007A6E96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Согласно справочным данным принимаем</w:t>
      </w:r>
    </w:p>
    <w:p w:rsidR="00E41A30" w:rsidRPr="006228B1" w:rsidRDefault="00E41A3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р </w:t>
      </w:r>
      <w:r w:rsidRPr="006228B1">
        <w:rPr>
          <w:rFonts w:ascii="Times New Roman" w:hAnsi="Times New Roman"/>
          <w:sz w:val="28"/>
          <w:szCs w:val="24"/>
        </w:rPr>
        <w:t>=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="007A6E96" w:rsidRPr="006228B1">
        <w:rPr>
          <w:rFonts w:ascii="Times New Roman" w:hAnsi="Times New Roman"/>
          <w:sz w:val="28"/>
          <w:szCs w:val="24"/>
        </w:rPr>
        <w:t>9</w:t>
      </w:r>
      <w:r w:rsidRPr="006228B1">
        <w:rPr>
          <w:rFonts w:ascii="Times New Roman" w:hAnsi="Times New Roman"/>
          <w:sz w:val="28"/>
          <w:szCs w:val="24"/>
        </w:rPr>
        <w:t>0</w:t>
      </w:r>
    </w:p>
    <w:p w:rsidR="00426937" w:rsidRPr="006228B1" w:rsidRDefault="0042693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4) Расчет скорости резания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, м/мин, и частоты вращения шпинделя </w:t>
      </w: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>, об/мин</w:t>
      </w: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  <w:vertAlign w:val="subscript"/>
        </w:rPr>
        <w:t>табл</w:t>
      </w:r>
      <w:r w:rsidRPr="006228B1">
        <w:rPr>
          <w:rFonts w:ascii="Times New Roman" w:hAnsi="Times New Roman"/>
          <w:sz w:val="28"/>
          <w:szCs w:val="24"/>
        </w:rPr>
        <w:t xml:space="preserve"> х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х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</w:rPr>
        <w:t xml:space="preserve">2 х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3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Учитывая припуск на обработку</w:t>
      </w:r>
      <w:r w:rsidR="007A6E96" w:rsidRPr="006228B1">
        <w:rPr>
          <w:rFonts w:ascii="Times New Roman" w:hAnsi="Times New Roman"/>
          <w:sz w:val="28"/>
          <w:szCs w:val="24"/>
        </w:rPr>
        <w:t xml:space="preserve"> и паспортные данные оборудования, принимаем 305</w:t>
      </w:r>
      <w:r w:rsidRPr="006228B1">
        <w:rPr>
          <w:rFonts w:ascii="Times New Roman" w:hAnsi="Times New Roman"/>
          <w:sz w:val="28"/>
          <w:szCs w:val="24"/>
        </w:rPr>
        <w:t xml:space="preserve"> м/мин.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sz w:val="28"/>
          <w:szCs w:val="24"/>
        </w:rPr>
        <w:t xml:space="preserve"> = 1,1;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sz w:val="28"/>
          <w:szCs w:val="24"/>
        </w:rPr>
        <w:t xml:space="preserve"> =1; </w:t>
      </w:r>
      <w:r w:rsidRPr="006228B1">
        <w:rPr>
          <w:rFonts w:ascii="Times New Roman" w:hAnsi="Times New Roman"/>
          <w:sz w:val="28"/>
          <w:szCs w:val="24"/>
          <w:lang w:val="en-US"/>
        </w:rPr>
        <w:t>k</w:t>
      </w:r>
      <w:r w:rsidRPr="006228B1">
        <w:rPr>
          <w:rFonts w:ascii="Times New Roman" w:hAnsi="Times New Roman"/>
          <w:sz w:val="28"/>
          <w:szCs w:val="24"/>
          <w:vertAlign w:val="subscript"/>
        </w:rPr>
        <w:t xml:space="preserve">3 </w:t>
      </w:r>
      <w:r w:rsidRPr="006228B1">
        <w:rPr>
          <w:rFonts w:ascii="Times New Roman" w:hAnsi="Times New Roman"/>
          <w:sz w:val="28"/>
          <w:szCs w:val="24"/>
        </w:rPr>
        <w:t>= 1;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 xml:space="preserve">Тогда: </w:t>
      </w:r>
      <w:r w:rsidRPr="006228B1">
        <w:rPr>
          <w:rFonts w:ascii="Times New Roman" w:hAnsi="Times New Roman"/>
          <w:sz w:val="28"/>
          <w:szCs w:val="24"/>
          <w:lang w:val="en-US"/>
        </w:rPr>
        <w:t>V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7A6E96" w:rsidRPr="006228B1">
        <w:rPr>
          <w:rFonts w:ascii="Times New Roman" w:hAnsi="Times New Roman"/>
          <w:sz w:val="28"/>
          <w:szCs w:val="24"/>
        </w:rPr>
        <w:t>305</w:t>
      </w:r>
      <w:r w:rsidRPr="006228B1">
        <w:rPr>
          <w:rFonts w:ascii="Times New Roman" w:hAnsi="Times New Roman"/>
          <w:sz w:val="28"/>
          <w:szCs w:val="24"/>
        </w:rPr>
        <w:t xml:space="preserve"> х 1 х 0,9 х 1 = 275 м/мин</w:t>
      </w:r>
    </w:p>
    <w:p w:rsidR="007A6E96" w:rsidRPr="006228B1" w:rsidRDefault="007A6E96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E7CB9" w:rsidRPr="006228B1" w:rsidRDefault="009E7CB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  <w:lang w:val="en-US"/>
        </w:rPr>
        <w:t>n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51" type="#_x0000_t75" style="width:53.25pt;height:30.75pt">
            <v:imagedata r:id="rId31" o:title=""/>
          </v:shape>
        </w:pict>
      </w:r>
      <w:r w:rsidR="007A6E96" w:rsidRPr="006228B1">
        <w:rPr>
          <w:rFonts w:ascii="Times New Roman" w:hAnsi="Times New Roman"/>
          <w:sz w:val="28"/>
          <w:szCs w:val="24"/>
        </w:rPr>
        <w:t>= 2189</w:t>
      </w:r>
      <w:r w:rsidRPr="006228B1">
        <w:rPr>
          <w:rFonts w:ascii="Times New Roman" w:hAnsi="Times New Roman"/>
          <w:sz w:val="28"/>
          <w:szCs w:val="24"/>
        </w:rPr>
        <w:t xml:space="preserve"> об/мин</w:t>
      </w:r>
    </w:p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6E96" w:rsidRPr="006228B1" w:rsidRDefault="007A6E96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vertAlign w:val="subscript"/>
        </w:rPr>
      </w:pPr>
      <w:r w:rsidRPr="006228B1">
        <w:rPr>
          <w:rFonts w:ascii="Times New Roman" w:hAnsi="Times New Roman"/>
          <w:sz w:val="28"/>
          <w:szCs w:val="24"/>
        </w:rPr>
        <w:t>5) Расчет основного машинного времени Т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</w:p>
    <w:p w:rsidR="007A6E96" w:rsidRPr="006228B1" w:rsidRDefault="007A6E96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6E96" w:rsidRPr="006228B1" w:rsidRDefault="007A6E96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6228B1">
        <w:rPr>
          <w:rFonts w:ascii="Times New Roman" w:hAnsi="Times New Roman"/>
          <w:iCs/>
          <w:sz w:val="28"/>
          <w:szCs w:val="24"/>
        </w:rPr>
        <w:t>То=</w:t>
      </w:r>
      <w:r w:rsidR="00C87092">
        <w:rPr>
          <w:rFonts w:ascii="Times New Roman" w:hAnsi="Times New Roman"/>
          <w:iCs/>
          <w:sz w:val="28"/>
          <w:szCs w:val="24"/>
        </w:rPr>
        <w:pict>
          <v:shape id="_x0000_i1052" type="#_x0000_t75" style="width:27pt;height:32.25pt">
            <v:imagedata r:id="rId32" o:title=""/>
          </v:shape>
        </w:pict>
      </w:r>
      <w:r w:rsidR="00426937" w:rsidRPr="006228B1">
        <w:rPr>
          <w:rFonts w:ascii="Times New Roman" w:hAnsi="Times New Roman"/>
          <w:iCs/>
          <w:sz w:val="28"/>
          <w:szCs w:val="24"/>
        </w:rPr>
        <w:t>,</w:t>
      </w:r>
    </w:p>
    <w:p w:rsidR="00C21E2D" w:rsidRDefault="00C21E2D" w:rsidP="006228B1">
      <w:pPr>
        <w:pStyle w:val="a5"/>
        <w:widowControl w:val="0"/>
        <w:ind w:firstLine="709"/>
      </w:pPr>
    </w:p>
    <w:p w:rsidR="00426937" w:rsidRPr="006228B1" w:rsidRDefault="00426937" w:rsidP="006228B1">
      <w:pPr>
        <w:pStyle w:val="a5"/>
        <w:widowControl w:val="0"/>
        <w:ind w:firstLine="709"/>
        <w:rPr>
          <w:iCs/>
        </w:rPr>
      </w:pPr>
      <w:r w:rsidRPr="006228B1">
        <w:t xml:space="preserve">где </w:t>
      </w:r>
      <w:r w:rsidRPr="006228B1">
        <w:rPr>
          <w:iCs/>
          <w:lang w:val="en-US"/>
        </w:rPr>
        <w:t>S</w:t>
      </w:r>
      <w:r w:rsidRPr="006228B1">
        <w:rPr>
          <w:iCs/>
          <w:vertAlign w:val="subscript"/>
          <w:lang w:val="en-US"/>
        </w:rPr>
        <w:t>M</w:t>
      </w:r>
      <w:r w:rsidRPr="006228B1">
        <w:rPr>
          <w:iCs/>
        </w:rPr>
        <w:t xml:space="preserve"> – </w:t>
      </w:r>
      <w:r w:rsidRPr="006228B1">
        <w:t xml:space="preserve">минутная подача мм/мин. </w:t>
      </w:r>
    </w:p>
    <w:p w:rsidR="00426937" w:rsidRPr="006228B1" w:rsidRDefault="00426937" w:rsidP="006228B1">
      <w:pPr>
        <w:pStyle w:val="a5"/>
        <w:widowControl w:val="0"/>
        <w:ind w:firstLine="709"/>
      </w:pPr>
    </w:p>
    <w:p w:rsidR="00426937" w:rsidRPr="006228B1" w:rsidRDefault="00426937" w:rsidP="006228B1">
      <w:pPr>
        <w:pStyle w:val="a5"/>
        <w:widowControl w:val="0"/>
        <w:ind w:firstLine="709"/>
      </w:pPr>
      <w:r w:rsidRPr="006228B1">
        <w:t xml:space="preserve">Определим минутную подачу </w:t>
      </w:r>
      <w:r w:rsidRPr="006228B1">
        <w:rPr>
          <w:iCs/>
          <w:lang w:val="en-US"/>
        </w:rPr>
        <w:t>S</w:t>
      </w:r>
      <w:r w:rsidRPr="006228B1">
        <w:rPr>
          <w:iCs/>
        </w:rPr>
        <w:t xml:space="preserve">м, </w:t>
      </w:r>
      <w:r w:rsidRPr="006228B1">
        <w:t>мм/мин:</w:t>
      </w:r>
    </w:p>
    <w:p w:rsidR="00C21E2D" w:rsidRDefault="00C21E2D" w:rsidP="006228B1">
      <w:pPr>
        <w:pStyle w:val="a5"/>
        <w:widowControl w:val="0"/>
        <w:ind w:firstLine="709"/>
        <w:rPr>
          <w:iCs/>
        </w:rPr>
      </w:pPr>
    </w:p>
    <w:p w:rsidR="00426937" w:rsidRPr="006228B1" w:rsidRDefault="00426937" w:rsidP="006228B1">
      <w:pPr>
        <w:pStyle w:val="a5"/>
        <w:widowControl w:val="0"/>
        <w:ind w:firstLine="709"/>
      </w:pPr>
      <w:r w:rsidRPr="006228B1">
        <w:rPr>
          <w:iCs/>
          <w:lang w:val="en-US"/>
        </w:rPr>
        <w:t>S</w:t>
      </w:r>
      <w:r w:rsidRPr="006228B1">
        <w:rPr>
          <w:iCs/>
        </w:rPr>
        <w:t>м=</w:t>
      </w:r>
      <w:r w:rsidRPr="006228B1">
        <w:rPr>
          <w:iCs/>
          <w:lang w:val="en-US"/>
        </w:rPr>
        <w:t>Sz</w:t>
      </w:r>
      <w:r w:rsidRPr="006228B1">
        <w:rPr>
          <w:iCs/>
        </w:rPr>
        <w:t>*</w:t>
      </w:r>
      <w:r w:rsidRPr="006228B1">
        <w:rPr>
          <w:iCs/>
          <w:lang w:val="en-US"/>
        </w:rPr>
        <w:t>z</w:t>
      </w:r>
      <w:r w:rsidRPr="006228B1">
        <w:rPr>
          <w:iCs/>
        </w:rPr>
        <w:t>*</w:t>
      </w:r>
      <w:r w:rsidRPr="006228B1">
        <w:rPr>
          <w:iCs/>
          <w:lang w:val="en-US"/>
        </w:rPr>
        <w:t>n</w:t>
      </w:r>
      <w:r w:rsidRPr="006228B1">
        <w:rPr>
          <w:iCs/>
        </w:rPr>
        <w:t>=</w:t>
      </w:r>
      <w:r w:rsidRPr="006228B1">
        <w:t>0,12*8*2189=2101 мм/мин</w:t>
      </w:r>
    </w:p>
    <w:p w:rsidR="00426937" w:rsidRPr="006228B1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br w:type="page"/>
      </w:r>
      <w:r w:rsidR="00426937" w:rsidRPr="006228B1">
        <w:rPr>
          <w:rFonts w:ascii="Times New Roman" w:hAnsi="Times New Roman"/>
          <w:iCs/>
          <w:sz w:val="28"/>
          <w:szCs w:val="24"/>
        </w:rPr>
        <w:t>Т</w:t>
      </w:r>
      <w:r w:rsidR="00426937" w:rsidRPr="006228B1">
        <w:rPr>
          <w:rFonts w:ascii="Times New Roman" w:hAnsi="Times New Roman"/>
          <w:iCs/>
          <w:sz w:val="28"/>
          <w:szCs w:val="24"/>
          <w:vertAlign w:val="subscript"/>
        </w:rPr>
        <w:t>1</w:t>
      </w:r>
      <w:r w:rsidR="00426937" w:rsidRPr="006228B1">
        <w:rPr>
          <w:rFonts w:ascii="Times New Roman" w:hAnsi="Times New Roman"/>
          <w:iCs/>
          <w:sz w:val="28"/>
          <w:szCs w:val="24"/>
        </w:rPr>
        <w:t>=</w:t>
      </w:r>
      <w:r w:rsidR="00C87092">
        <w:rPr>
          <w:rFonts w:ascii="Times New Roman" w:hAnsi="Times New Roman"/>
          <w:iCs/>
          <w:sz w:val="28"/>
          <w:szCs w:val="24"/>
        </w:rPr>
        <w:pict>
          <v:shape id="_x0000_i1053" type="#_x0000_t75" style="width:29.25pt;height:32.25pt">
            <v:imagedata r:id="rId33" o:title=""/>
          </v:shape>
        </w:pict>
      </w:r>
      <w:r w:rsidR="00426937" w:rsidRPr="006228B1">
        <w:rPr>
          <w:rFonts w:ascii="Times New Roman" w:hAnsi="Times New Roman"/>
          <w:iCs/>
          <w:sz w:val="28"/>
          <w:szCs w:val="24"/>
        </w:rPr>
        <w:t xml:space="preserve"> = 0,03</w:t>
      </w:r>
    </w:p>
    <w:p w:rsidR="00426937" w:rsidRPr="006228B1" w:rsidRDefault="0042693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6228B1">
        <w:rPr>
          <w:rFonts w:ascii="Times New Roman" w:hAnsi="Times New Roman"/>
          <w:iCs/>
          <w:sz w:val="28"/>
          <w:szCs w:val="24"/>
        </w:rPr>
        <w:t>Т</w:t>
      </w:r>
      <w:r w:rsidRPr="006228B1">
        <w:rPr>
          <w:rFonts w:ascii="Times New Roman" w:hAnsi="Times New Roman"/>
          <w:iCs/>
          <w:sz w:val="28"/>
          <w:szCs w:val="24"/>
          <w:vertAlign w:val="subscript"/>
        </w:rPr>
        <w:t>2</w:t>
      </w:r>
      <w:r w:rsidRPr="006228B1">
        <w:rPr>
          <w:rFonts w:ascii="Times New Roman" w:hAnsi="Times New Roman"/>
          <w:iCs/>
          <w:sz w:val="28"/>
          <w:szCs w:val="24"/>
        </w:rPr>
        <w:t>=</w:t>
      </w:r>
      <w:r w:rsidR="00C87092">
        <w:rPr>
          <w:rFonts w:ascii="Times New Roman" w:hAnsi="Times New Roman"/>
          <w:iCs/>
          <w:sz w:val="28"/>
          <w:szCs w:val="24"/>
        </w:rPr>
        <w:pict>
          <v:shape id="_x0000_i1054" type="#_x0000_t75" style="width:29.25pt;height:32.25pt">
            <v:imagedata r:id="rId34" o:title=""/>
          </v:shape>
        </w:pict>
      </w:r>
      <w:r w:rsidRPr="006228B1">
        <w:rPr>
          <w:rFonts w:ascii="Times New Roman" w:hAnsi="Times New Roman"/>
          <w:iCs/>
          <w:sz w:val="28"/>
          <w:szCs w:val="24"/>
        </w:rPr>
        <w:t xml:space="preserve"> = 0,04</w:t>
      </w:r>
    </w:p>
    <w:p w:rsidR="00426937" w:rsidRPr="006228B1" w:rsidRDefault="0042693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6228B1">
        <w:rPr>
          <w:rFonts w:ascii="Times New Roman" w:hAnsi="Times New Roman"/>
          <w:iCs/>
          <w:sz w:val="28"/>
          <w:szCs w:val="24"/>
        </w:rPr>
        <w:t>Т</w:t>
      </w:r>
      <w:r w:rsidRPr="006228B1">
        <w:rPr>
          <w:rFonts w:ascii="Times New Roman" w:hAnsi="Times New Roman"/>
          <w:iCs/>
          <w:sz w:val="28"/>
          <w:szCs w:val="24"/>
          <w:vertAlign w:val="subscript"/>
        </w:rPr>
        <w:t>1</w:t>
      </w:r>
      <w:r w:rsidRPr="006228B1">
        <w:rPr>
          <w:rFonts w:ascii="Times New Roman" w:hAnsi="Times New Roman"/>
          <w:iCs/>
          <w:sz w:val="28"/>
          <w:szCs w:val="24"/>
        </w:rPr>
        <w:t>=</w:t>
      </w:r>
      <w:r w:rsidR="00C87092">
        <w:rPr>
          <w:rFonts w:ascii="Times New Roman" w:hAnsi="Times New Roman"/>
          <w:iCs/>
          <w:sz w:val="28"/>
          <w:szCs w:val="24"/>
        </w:rPr>
        <w:pict>
          <v:shape id="_x0000_i1055" type="#_x0000_t75" style="width:29.25pt;height:32.25pt">
            <v:imagedata r:id="rId35" o:title=""/>
          </v:shape>
        </w:pict>
      </w:r>
      <w:r w:rsidRPr="006228B1">
        <w:rPr>
          <w:rFonts w:ascii="Times New Roman" w:hAnsi="Times New Roman"/>
          <w:iCs/>
          <w:sz w:val="28"/>
          <w:szCs w:val="24"/>
        </w:rPr>
        <w:t xml:space="preserve"> = 0,0</w:t>
      </w:r>
      <w:r w:rsidR="003D422F" w:rsidRPr="006228B1">
        <w:rPr>
          <w:rFonts w:ascii="Times New Roman" w:hAnsi="Times New Roman"/>
          <w:iCs/>
          <w:sz w:val="28"/>
          <w:szCs w:val="24"/>
        </w:rPr>
        <w:t>5</w:t>
      </w:r>
    </w:p>
    <w:p w:rsidR="003D422F" w:rsidRPr="006228B1" w:rsidRDefault="003D422F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Т</w:t>
      </w:r>
      <w:r w:rsidRPr="006228B1">
        <w:rPr>
          <w:rFonts w:ascii="Times New Roman" w:hAnsi="Times New Roman"/>
          <w:sz w:val="28"/>
          <w:szCs w:val="24"/>
          <w:vertAlign w:val="subscript"/>
        </w:rPr>
        <w:t>о</w:t>
      </w:r>
      <w:r w:rsidRPr="006228B1">
        <w:rPr>
          <w:rFonts w:ascii="Times New Roman" w:hAnsi="Times New Roman"/>
          <w:sz w:val="28"/>
          <w:szCs w:val="24"/>
        </w:rPr>
        <w:t xml:space="preserve"> = </w:t>
      </w:r>
      <w:r w:rsidR="00C87092">
        <w:rPr>
          <w:rFonts w:ascii="Times New Roman" w:hAnsi="Times New Roman"/>
          <w:sz w:val="28"/>
          <w:szCs w:val="24"/>
        </w:rPr>
        <w:pict>
          <v:shape id="_x0000_i1056" type="#_x0000_t75" style="width:33pt;height:23.25pt">
            <v:imagedata r:id="rId30" o:title=""/>
          </v:shape>
        </w:pict>
      </w:r>
      <w:r w:rsidRPr="006228B1">
        <w:rPr>
          <w:rFonts w:ascii="Times New Roman" w:hAnsi="Times New Roman"/>
          <w:sz w:val="28"/>
          <w:szCs w:val="24"/>
        </w:rPr>
        <w:t>=0,12</w:t>
      </w:r>
    </w:p>
    <w:p w:rsidR="00426937" w:rsidRPr="006228B1" w:rsidRDefault="00426937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00169C" w:rsidRPr="00806445" w:rsidRDefault="0000169C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806445">
        <w:rPr>
          <w:rFonts w:ascii="Times New Roman" w:hAnsi="Times New Roman"/>
          <w:b/>
          <w:bCs/>
          <w:sz w:val="28"/>
          <w:szCs w:val="24"/>
        </w:rPr>
        <w:t>10. Маршрутная технологическая карта</w:t>
      </w:r>
    </w:p>
    <w:p w:rsidR="0000169C" w:rsidRPr="006228B1" w:rsidRDefault="0000169C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3AA4" w:rsidRDefault="00EB3AA4" w:rsidP="006228B1">
      <w:pPr>
        <w:widowControl w:val="0"/>
        <w:tabs>
          <w:tab w:val="left" w:pos="50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8B1">
        <w:rPr>
          <w:rFonts w:ascii="Times New Roman" w:hAnsi="Times New Roman"/>
          <w:sz w:val="28"/>
          <w:szCs w:val="24"/>
        </w:rPr>
        <w:t>Учитывая, рекомендации по экономической точности обработки и принципа постоянства баз применяем</w:t>
      </w:r>
      <w:r w:rsidR="006228B1" w:rsidRPr="006228B1">
        <w:rPr>
          <w:rFonts w:ascii="Times New Roman" w:hAnsi="Times New Roman"/>
          <w:sz w:val="28"/>
          <w:szCs w:val="24"/>
        </w:rPr>
        <w:t xml:space="preserve"> </w:t>
      </w:r>
      <w:r w:rsidRPr="006228B1">
        <w:rPr>
          <w:rFonts w:ascii="Times New Roman" w:hAnsi="Times New Roman"/>
          <w:sz w:val="28"/>
          <w:szCs w:val="24"/>
        </w:rPr>
        <w:t>маршрут обработки указанный в таблице 10.1.</w:t>
      </w:r>
    </w:p>
    <w:p w:rsidR="006C2541" w:rsidRDefault="006C2541" w:rsidP="006228B1">
      <w:pPr>
        <w:widowControl w:val="0"/>
        <w:tabs>
          <w:tab w:val="left" w:pos="50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2541" w:rsidRPr="006228B1" w:rsidRDefault="006C2541" w:rsidP="006228B1">
      <w:pPr>
        <w:widowControl w:val="0"/>
        <w:tabs>
          <w:tab w:val="left" w:pos="50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36C75" w:rsidRPr="006C2541" w:rsidRDefault="006C2541" w:rsidP="006C2541">
      <w:pPr>
        <w:widowControl w:val="0"/>
        <w:tabs>
          <w:tab w:val="left" w:pos="50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36C75" w:rsidRPr="006228B1">
        <w:rPr>
          <w:rFonts w:ascii="Times New Roman" w:hAnsi="Times New Roman"/>
          <w:iCs/>
          <w:sz w:val="28"/>
          <w:szCs w:val="24"/>
        </w:rPr>
        <w:t>Таблица 10.1Маршрутный план обработки ступенчатого вала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62"/>
        <w:gridCol w:w="807"/>
        <w:gridCol w:w="994"/>
        <w:gridCol w:w="498"/>
        <w:gridCol w:w="498"/>
        <w:gridCol w:w="652"/>
        <w:gridCol w:w="4115"/>
      </w:tblGrid>
      <w:tr w:rsidR="001C5032" w:rsidRPr="006228B1" w:rsidTr="006C2541">
        <w:trPr>
          <w:cantSplit/>
          <w:trHeight w:val="1352"/>
          <w:jc w:val="center"/>
        </w:trPr>
        <w:tc>
          <w:tcPr>
            <w:tcW w:w="498" w:type="dxa"/>
            <w:textDirection w:val="btLr"/>
          </w:tcPr>
          <w:p w:rsidR="00C36C75" w:rsidRPr="006228B1" w:rsidRDefault="00C36C75" w:rsidP="00C21E2D">
            <w:pPr>
              <w:pStyle w:val="12"/>
            </w:pPr>
            <w:r w:rsidRPr="006228B1">
              <w:t>№ операции</w:t>
            </w:r>
          </w:p>
        </w:tc>
        <w:tc>
          <w:tcPr>
            <w:tcW w:w="962" w:type="dxa"/>
          </w:tcPr>
          <w:p w:rsidR="00C36C75" w:rsidRPr="006228B1" w:rsidRDefault="00C36C75" w:rsidP="00C21E2D">
            <w:pPr>
              <w:pStyle w:val="12"/>
            </w:pPr>
            <w:r w:rsidRPr="006228B1">
              <w:t>Наименование и содержание</w:t>
            </w:r>
          </w:p>
        </w:tc>
        <w:tc>
          <w:tcPr>
            <w:tcW w:w="807" w:type="dxa"/>
          </w:tcPr>
          <w:p w:rsidR="00C36C75" w:rsidRPr="006228B1" w:rsidRDefault="00C36C75" w:rsidP="00C21E2D">
            <w:pPr>
              <w:pStyle w:val="12"/>
            </w:pPr>
            <w:r w:rsidRPr="006228B1">
              <w:t>Оборудование</w:t>
            </w:r>
          </w:p>
        </w:tc>
        <w:tc>
          <w:tcPr>
            <w:tcW w:w="994" w:type="dxa"/>
          </w:tcPr>
          <w:p w:rsidR="00C36C75" w:rsidRPr="006228B1" w:rsidRDefault="00C36C75" w:rsidP="00C21E2D">
            <w:pPr>
              <w:pStyle w:val="12"/>
            </w:pPr>
            <w:r w:rsidRPr="006228B1">
              <w:t>Приспособление</w:t>
            </w:r>
          </w:p>
        </w:tc>
        <w:tc>
          <w:tcPr>
            <w:tcW w:w="1648" w:type="dxa"/>
            <w:gridSpan w:val="3"/>
          </w:tcPr>
          <w:p w:rsidR="00C36C75" w:rsidRPr="006228B1" w:rsidRDefault="00F83A96" w:rsidP="00C21E2D">
            <w:pPr>
              <w:pStyle w:val="12"/>
            </w:pPr>
            <w:r w:rsidRPr="006228B1">
              <w:t xml:space="preserve">Инструмент </w:t>
            </w:r>
          </w:p>
        </w:tc>
        <w:tc>
          <w:tcPr>
            <w:tcW w:w="4115" w:type="dxa"/>
          </w:tcPr>
          <w:p w:rsidR="00C36C75" w:rsidRPr="006228B1" w:rsidRDefault="00F83A96" w:rsidP="00C21E2D">
            <w:pPr>
              <w:pStyle w:val="12"/>
            </w:pPr>
            <w:r w:rsidRPr="006228B1">
              <w:t xml:space="preserve">Схема базирования </w:t>
            </w:r>
            <w:r w:rsidR="00C21E2D" w:rsidRPr="006228B1">
              <w:t>детали</w:t>
            </w:r>
          </w:p>
        </w:tc>
      </w:tr>
      <w:tr w:rsidR="004A27B3" w:rsidRPr="006228B1" w:rsidTr="006C2541">
        <w:trPr>
          <w:cantSplit/>
          <w:trHeight w:val="1656"/>
          <w:jc w:val="center"/>
        </w:trPr>
        <w:tc>
          <w:tcPr>
            <w:tcW w:w="498" w:type="dxa"/>
          </w:tcPr>
          <w:p w:rsidR="00F83A96" w:rsidRPr="006228B1" w:rsidRDefault="00F83A96" w:rsidP="00C21E2D">
            <w:pPr>
              <w:pStyle w:val="12"/>
            </w:pPr>
          </w:p>
        </w:tc>
        <w:tc>
          <w:tcPr>
            <w:tcW w:w="962" w:type="dxa"/>
          </w:tcPr>
          <w:p w:rsidR="00F83A96" w:rsidRPr="006228B1" w:rsidRDefault="00F83A96" w:rsidP="00C21E2D">
            <w:pPr>
              <w:pStyle w:val="12"/>
            </w:pPr>
          </w:p>
        </w:tc>
        <w:tc>
          <w:tcPr>
            <w:tcW w:w="807" w:type="dxa"/>
          </w:tcPr>
          <w:p w:rsidR="00F83A96" w:rsidRPr="006228B1" w:rsidRDefault="00F83A96" w:rsidP="00C21E2D">
            <w:pPr>
              <w:pStyle w:val="12"/>
            </w:pPr>
          </w:p>
        </w:tc>
        <w:tc>
          <w:tcPr>
            <w:tcW w:w="994" w:type="dxa"/>
          </w:tcPr>
          <w:p w:rsidR="00F83A96" w:rsidRPr="006228B1" w:rsidRDefault="00F83A96" w:rsidP="00C21E2D">
            <w:pPr>
              <w:pStyle w:val="12"/>
            </w:pPr>
          </w:p>
        </w:tc>
        <w:tc>
          <w:tcPr>
            <w:tcW w:w="498" w:type="dxa"/>
            <w:textDirection w:val="btLr"/>
          </w:tcPr>
          <w:p w:rsidR="00F83A96" w:rsidRPr="006228B1" w:rsidRDefault="00F83A96" w:rsidP="00C21E2D">
            <w:pPr>
              <w:pStyle w:val="12"/>
            </w:pPr>
            <w:r w:rsidRPr="006228B1">
              <w:t>Вспомогательный</w:t>
            </w:r>
          </w:p>
        </w:tc>
        <w:tc>
          <w:tcPr>
            <w:tcW w:w="498" w:type="dxa"/>
            <w:textDirection w:val="btLr"/>
          </w:tcPr>
          <w:p w:rsidR="00F83A96" w:rsidRPr="006228B1" w:rsidRDefault="00F83A96" w:rsidP="00C21E2D">
            <w:pPr>
              <w:pStyle w:val="12"/>
            </w:pPr>
            <w:r w:rsidRPr="006228B1">
              <w:t>Режущий</w:t>
            </w:r>
          </w:p>
        </w:tc>
        <w:tc>
          <w:tcPr>
            <w:tcW w:w="652" w:type="dxa"/>
            <w:textDirection w:val="btLr"/>
          </w:tcPr>
          <w:p w:rsidR="00F83A96" w:rsidRPr="006228B1" w:rsidRDefault="00F83A96" w:rsidP="00C21E2D">
            <w:pPr>
              <w:pStyle w:val="12"/>
            </w:pPr>
            <w:r w:rsidRPr="006228B1">
              <w:t>Контрольно-измерительный</w:t>
            </w:r>
          </w:p>
        </w:tc>
        <w:tc>
          <w:tcPr>
            <w:tcW w:w="4115" w:type="dxa"/>
          </w:tcPr>
          <w:p w:rsidR="00F83A96" w:rsidRPr="006228B1" w:rsidRDefault="00F83A96" w:rsidP="00C21E2D">
            <w:pPr>
              <w:pStyle w:val="12"/>
            </w:pPr>
          </w:p>
        </w:tc>
      </w:tr>
      <w:tr w:rsidR="004A27B3" w:rsidRPr="006228B1" w:rsidTr="006C2541">
        <w:trPr>
          <w:cantSplit/>
          <w:trHeight w:val="5376"/>
          <w:jc w:val="center"/>
        </w:trPr>
        <w:tc>
          <w:tcPr>
            <w:tcW w:w="498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05</w:t>
            </w:r>
          </w:p>
        </w:tc>
        <w:tc>
          <w:tcPr>
            <w:tcW w:w="962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Токарная с ЧПУ.</w:t>
            </w:r>
          </w:p>
          <w:p w:rsidR="004A27B3" w:rsidRPr="006228B1" w:rsidRDefault="004A27B3" w:rsidP="00C21E2D">
            <w:pPr>
              <w:pStyle w:val="12"/>
            </w:pPr>
            <w:r w:rsidRPr="006228B1">
              <w:t>Точить поверхности детали, центровать отверстие</w:t>
            </w:r>
          </w:p>
        </w:tc>
        <w:tc>
          <w:tcPr>
            <w:tcW w:w="807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Токарный с ЧПУ</w:t>
            </w:r>
          </w:p>
          <w:p w:rsidR="004A27B3" w:rsidRPr="006228B1" w:rsidRDefault="004A27B3" w:rsidP="00C21E2D">
            <w:pPr>
              <w:pStyle w:val="12"/>
            </w:pPr>
            <w:r w:rsidRPr="006228B1">
              <w:rPr>
                <w:lang w:val="en-US"/>
              </w:rPr>
              <w:t>DOOSAN</w:t>
            </w:r>
            <w:r w:rsidRPr="006228B1">
              <w:t xml:space="preserve"> </w:t>
            </w:r>
            <w:r w:rsidRPr="006228B1">
              <w:rPr>
                <w:lang w:val="en-US"/>
              </w:rPr>
              <w:t>S</w:t>
            </w:r>
            <w:r w:rsidRPr="006228B1">
              <w:t>280</w:t>
            </w:r>
            <w:r w:rsidRPr="006228B1">
              <w:rPr>
                <w:lang w:val="en-US"/>
              </w:rPr>
              <w:t>N</w:t>
            </w:r>
          </w:p>
        </w:tc>
        <w:tc>
          <w:tcPr>
            <w:tcW w:w="994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Самоцентрирующий токарный патрон с комплектом кулачков</w:t>
            </w:r>
          </w:p>
        </w:tc>
        <w:tc>
          <w:tcPr>
            <w:tcW w:w="498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Резцедержатель на револьверной головке и разрезная втулка</w:t>
            </w:r>
          </w:p>
        </w:tc>
        <w:tc>
          <w:tcPr>
            <w:tcW w:w="498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Резец для контурного точения</w:t>
            </w:r>
          </w:p>
        </w:tc>
        <w:tc>
          <w:tcPr>
            <w:tcW w:w="652" w:type="dxa"/>
            <w:textDirection w:val="btLr"/>
          </w:tcPr>
          <w:p w:rsidR="004A27B3" w:rsidRPr="006228B1" w:rsidRDefault="004A27B3" w:rsidP="00C21E2D">
            <w:pPr>
              <w:pStyle w:val="12"/>
            </w:pPr>
            <w:r w:rsidRPr="006228B1">
              <w:t>Штангенциркуль</w:t>
            </w:r>
          </w:p>
        </w:tc>
        <w:tc>
          <w:tcPr>
            <w:tcW w:w="4115" w:type="dxa"/>
          </w:tcPr>
          <w:p w:rsidR="004A27B3" w:rsidRPr="006228B1" w:rsidRDefault="004A27B3" w:rsidP="00C21E2D">
            <w:pPr>
              <w:pStyle w:val="12"/>
            </w:pPr>
          </w:p>
          <w:p w:rsidR="004A27B3" w:rsidRPr="006228B1" w:rsidRDefault="00C87092" w:rsidP="00C21E2D">
            <w:pPr>
              <w:pStyle w:val="12"/>
            </w:pPr>
            <w:r>
              <w:pict>
                <v:shape id="_x0000_i1057" type="#_x0000_t75" style="width:189.75pt;height:93.75pt">
                  <v:imagedata r:id="rId17" o:title=""/>
                </v:shape>
              </w:pict>
            </w:r>
          </w:p>
        </w:tc>
      </w:tr>
      <w:tr w:rsidR="001C5032" w:rsidRPr="006228B1" w:rsidTr="006C2541">
        <w:trPr>
          <w:cantSplit/>
          <w:trHeight w:val="5376"/>
          <w:jc w:val="center"/>
        </w:trPr>
        <w:tc>
          <w:tcPr>
            <w:tcW w:w="498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10</w:t>
            </w:r>
          </w:p>
        </w:tc>
        <w:tc>
          <w:tcPr>
            <w:tcW w:w="962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Токарная с ЧПУ.</w:t>
            </w:r>
          </w:p>
          <w:p w:rsidR="001C5032" w:rsidRPr="006228B1" w:rsidRDefault="001C5032" w:rsidP="00C21E2D">
            <w:pPr>
              <w:pStyle w:val="12"/>
            </w:pPr>
            <w:r w:rsidRPr="006228B1">
              <w:t>Точить поверхности детали, центровать отверстие</w:t>
            </w:r>
          </w:p>
        </w:tc>
        <w:tc>
          <w:tcPr>
            <w:tcW w:w="807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Токарный с ЧПУ</w:t>
            </w:r>
          </w:p>
          <w:p w:rsidR="001C5032" w:rsidRPr="006228B1" w:rsidRDefault="001C5032" w:rsidP="00C21E2D">
            <w:pPr>
              <w:pStyle w:val="12"/>
            </w:pPr>
            <w:r w:rsidRPr="006228B1">
              <w:rPr>
                <w:lang w:val="en-US"/>
              </w:rPr>
              <w:t>DOOSAN</w:t>
            </w:r>
            <w:r w:rsidRPr="006228B1">
              <w:t xml:space="preserve"> </w:t>
            </w:r>
            <w:r w:rsidRPr="006228B1">
              <w:rPr>
                <w:lang w:val="en-US"/>
              </w:rPr>
              <w:t>S</w:t>
            </w:r>
            <w:r w:rsidRPr="006228B1">
              <w:t>280</w:t>
            </w:r>
            <w:r w:rsidRPr="006228B1">
              <w:rPr>
                <w:lang w:val="en-US"/>
              </w:rPr>
              <w:t>N</w:t>
            </w:r>
          </w:p>
        </w:tc>
        <w:tc>
          <w:tcPr>
            <w:tcW w:w="994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Самоцентрирующий токарный патрон с комплектом кулачков</w:t>
            </w:r>
          </w:p>
        </w:tc>
        <w:tc>
          <w:tcPr>
            <w:tcW w:w="498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Резцедержатель на револьверной головке и разрезная втулка</w:t>
            </w:r>
          </w:p>
        </w:tc>
        <w:tc>
          <w:tcPr>
            <w:tcW w:w="498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Резец для контурного точения</w:t>
            </w:r>
          </w:p>
        </w:tc>
        <w:tc>
          <w:tcPr>
            <w:tcW w:w="652" w:type="dxa"/>
            <w:textDirection w:val="btLr"/>
          </w:tcPr>
          <w:p w:rsidR="001C5032" w:rsidRPr="006228B1" w:rsidRDefault="001C5032" w:rsidP="00C21E2D">
            <w:pPr>
              <w:pStyle w:val="12"/>
            </w:pPr>
            <w:r w:rsidRPr="006228B1">
              <w:t>Штангенциркуль</w:t>
            </w:r>
          </w:p>
        </w:tc>
        <w:tc>
          <w:tcPr>
            <w:tcW w:w="4115" w:type="dxa"/>
          </w:tcPr>
          <w:p w:rsidR="001C5032" w:rsidRPr="006228B1" w:rsidRDefault="00C87092" w:rsidP="00C21E2D">
            <w:pPr>
              <w:pStyle w:val="12"/>
            </w:pPr>
            <w:r>
              <w:pict>
                <v:shape id="_x0000_i1058" type="#_x0000_t75" style="width:189.75pt;height:84pt">
                  <v:imagedata r:id="rId18" o:title=""/>
                </v:shape>
              </w:pict>
            </w:r>
          </w:p>
        </w:tc>
      </w:tr>
      <w:tr w:rsidR="001C5032" w:rsidRPr="006228B1" w:rsidTr="006C2541">
        <w:trPr>
          <w:cantSplit/>
          <w:trHeight w:val="4242"/>
          <w:jc w:val="center"/>
        </w:trPr>
        <w:tc>
          <w:tcPr>
            <w:tcW w:w="498" w:type="dxa"/>
            <w:textDirection w:val="btLr"/>
          </w:tcPr>
          <w:p w:rsidR="001C5032" w:rsidRPr="006228B1" w:rsidRDefault="00662042" w:rsidP="00C21E2D">
            <w:pPr>
              <w:pStyle w:val="12"/>
            </w:pPr>
            <w:r w:rsidRPr="006228B1">
              <w:t>20</w:t>
            </w:r>
          </w:p>
        </w:tc>
        <w:tc>
          <w:tcPr>
            <w:tcW w:w="962" w:type="dxa"/>
            <w:textDirection w:val="btLr"/>
          </w:tcPr>
          <w:p w:rsidR="001C5032" w:rsidRPr="006228B1" w:rsidRDefault="00662042" w:rsidP="00C21E2D">
            <w:pPr>
              <w:pStyle w:val="12"/>
            </w:pPr>
            <w:r w:rsidRPr="006228B1">
              <w:t>Программная</w:t>
            </w:r>
          </w:p>
          <w:p w:rsidR="00662042" w:rsidRPr="006228B1" w:rsidRDefault="00662042" w:rsidP="00C21E2D">
            <w:pPr>
              <w:pStyle w:val="12"/>
            </w:pPr>
            <w:r w:rsidRPr="006228B1">
              <w:t>Фрезеровать 3 лыски последовательно</w:t>
            </w:r>
          </w:p>
        </w:tc>
        <w:tc>
          <w:tcPr>
            <w:tcW w:w="807" w:type="dxa"/>
            <w:textDirection w:val="btLr"/>
          </w:tcPr>
          <w:p w:rsidR="00662042" w:rsidRPr="006228B1" w:rsidRDefault="00662042" w:rsidP="00C21E2D">
            <w:pPr>
              <w:pStyle w:val="12"/>
            </w:pPr>
            <w:r w:rsidRPr="006228B1">
              <w:t>Фрезерно- сверлильно-расточной с ЧПУ,</w:t>
            </w:r>
          </w:p>
          <w:p w:rsidR="001C5032" w:rsidRPr="006228B1" w:rsidRDefault="00662042" w:rsidP="00C21E2D">
            <w:pPr>
              <w:pStyle w:val="12"/>
            </w:pPr>
            <w:r w:rsidRPr="006228B1">
              <w:t>МА-655А</w:t>
            </w:r>
          </w:p>
        </w:tc>
        <w:tc>
          <w:tcPr>
            <w:tcW w:w="994" w:type="dxa"/>
            <w:textDirection w:val="btLr"/>
          </w:tcPr>
          <w:p w:rsidR="001C5032" w:rsidRPr="006228B1" w:rsidRDefault="004859E9" w:rsidP="00C21E2D">
            <w:pPr>
              <w:pStyle w:val="12"/>
            </w:pPr>
            <w:r w:rsidRPr="006228B1">
              <w:t>Специальное пневматическое тисочного типа</w:t>
            </w:r>
          </w:p>
        </w:tc>
        <w:tc>
          <w:tcPr>
            <w:tcW w:w="498" w:type="dxa"/>
            <w:textDirection w:val="btLr"/>
          </w:tcPr>
          <w:p w:rsidR="001C5032" w:rsidRPr="006228B1" w:rsidRDefault="004859E9" w:rsidP="00C21E2D">
            <w:pPr>
              <w:pStyle w:val="12"/>
            </w:pPr>
            <w:r w:rsidRPr="006228B1">
              <w:t xml:space="preserve">Патрон типа </w:t>
            </w:r>
            <w:r w:rsidRPr="006228B1">
              <w:rPr>
                <w:lang w:val="en-US"/>
              </w:rPr>
              <w:t>Weldon</w:t>
            </w:r>
          </w:p>
        </w:tc>
        <w:tc>
          <w:tcPr>
            <w:tcW w:w="498" w:type="dxa"/>
            <w:textDirection w:val="btLr"/>
          </w:tcPr>
          <w:p w:rsidR="001C5032" w:rsidRPr="006228B1" w:rsidRDefault="004859E9" w:rsidP="00C21E2D">
            <w:pPr>
              <w:pStyle w:val="12"/>
            </w:pPr>
            <w:r w:rsidRPr="006228B1">
              <w:t>Концевая фреза</w:t>
            </w:r>
          </w:p>
        </w:tc>
        <w:tc>
          <w:tcPr>
            <w:tcW w:w="652" w:type="dxa"/>
            <w:textDirection w:val="btLr"/>
          </w:tcPr>
          <w:p w:rsidR="001C5032" w:rsidRPr="006228B1" w:rsidRDefault="004859E9" w:rsidP="00C21E2D">
            <w:pPr>
              <w:pStyle w:val="12"/>
            </w:pPr>
            <w:r w:rsidRPr="006228B1">
              <w:t>Штангенциркуль</w:t>
            </w:r>
          </w:p>
        </w:tc>
        <w:tc>
          <w:tcPr>
            <w:tcW w:w="4115" w:type="dxa"/>
          </w:tcPr>
          <w:p w:rsidR="00062E47" w:rsidRPr="006228B1" w:rsidRDefault="00C87092" w:rsidP="00C21E2D">
            <w:pPr>
              <w:pStyle w:val="12"/>
            </w:pPr>
            <w:r>
              <w:pict>
                <v:shape id="_x0000_i1059" type="#_x0000_t75" style="width:208.5pt;height:88.5pt">
                  <v:imagedata r:id="rId36" o:title=""/>
                </v:shape>
              </w:pict>
            </w:r>
          </w:p>
          <w:p w:rsidR="001C5032" w:rsidRPr="006228B1" w:rsidRDefault="001C5032" w:rsidP="00C21E2D">
            <w:pPr>
              <w:pStyle w:val="12"/>
            </w:pPr>
          </w:p>
          <w:p w:rsidR="00062E47" w:rsidRPr="006228B1" w:rsidRDefault="00062E47" w:rsidP="00C21E2D">
            <w:pPr>
              <w:pStyle w:val="12"/>
            </w:pPr>
          </w:p>
        </w:tc>
      </w:tr>
      <w:tr w:rsidR="009945B8" w:rsidRPr="006228B1" w:rsidTr="006C2541">
        <w:trPr>
          <w:cantSplit/>
          <w:trHeight w:val="6338"/>
          <w:jc w:val="center"/>
        </w:trPr>
        <w:tc>
          <w:tcPr>
            <w:tcW w:w="498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20</w:t>
            </w:r>
          </w:p>
        </w:tc>
        <w:tc>
          <w:tcPr>
            <w:tcW w:w="962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Токарная с ЧПУ.</w:t>
            </w:r>
          </w:p>
          <w:p w:rsidR="009945B8" w:rsidRPr="006228B1" w:rsidRDefault="009945B8" w:rsidP="00C21E2D">
            <w:pPr>
              <w:pStyle w:val="12"/>
            </w:pPr>
            <w:r w:rsidRPr="006228B1">
              <w:t>Точить поверхности детали,</w:t>
            </w:r>
          </w:p>
        </w:tc>
        <w:tc>
          <w:tcPr>
            <w:tcW w:w="807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Токарный с ЧПУ</w:t>
            </w:r>
          </w:p>
          <w:p w:rsidR="009945B8" w:rsidRPr="006228B1" w:rsidRDefault="009945B8" w:rsidP="00C21E2D">
            <w:pPr>
              <w:pStyle w:val="12"/>
            </w:pPr>
            <w:r w:rsidRPr="006228B1">
              <w:rPr>
                <w:lang w:val="en-US"/>
              </w:rPr>
              <w:t>DOOSAN</w:t>
            </w:r>
            <w:r w:rsidRPr="006228B1">
              <w:t xml:space="preserve"> </w:t>
            </w:r>
            <w:r w:rsidRPr="006228B1">
              <w:rPr>
                <w:lang w:val="en-US"/>
              </w:rPr>
              <w:t>S</w:t>
            </w:r>
            <w:r w:rsidRPr="006228B1">
              <w:t>280</w:t>
            </w:r>
            <w:r w:rsidRPr="006228B1">
              <w:rPr>
                <w:lang w:val="en-US"/>
              </w:rPr>
              <w:t>N</w:t>
            </w:r>
          </w:p>
        </w:tc>
        <w:tc>
          <w:tcPr>
            <w:tcW w:w="994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Поводковый патрон с плавающим центром, вращающийся центр</w:t>
            </w:r>
          </w:p>
        </w:tc>
        <w:tc>
          <w:tcPr>
            <w:tcW w:w="498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 xml:space="preserve">Резцедержатель на револьверной головке </w:t>
            </w:r>
          </w:p>
        </w:tc>
        <w:tc>
          <w:tcPr>
            <w:tcW w:w="498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Резец для контурного точения</w:t>
            </w:r>
          </w:p>
        </w:tc>
        <w:tc>
          <w:tcPr>
            <w:tcW w:w="652" w:type="dxa"/>
            <w:textDirection w:val="btLr"/>
          </w:tcPr>
          <w:p w:rsidR="009945B8" w:rsidRPr="006228B1" w:rsidRDefault="009945B8" w:rsidP="00C21E2D">
            <w:pPr>
              <w:pStyle w:val="12"/>
            </w:pPr>
            <w:r w:rsidRPr="006228B1">
              <w:t>Микрометр, штангенциркуль, образцы шероховатости поверхности.</w:t>
            </w:r>
          </w:p>
          <w:p w:rsidR="009945B8" w:rsidRPr="006228B1" w:rsidRDefault="009945B8" w:rsidP="00C21E2D">
            <w:pPr>
              <w:pStyle w:val="12"/>
            </w:pPr>
          </w:p>
        </w:tc>
        <w:tc>
          <w:tcPr>
            <w:tcW w:w="4115" w:type="dxa"/>
          </w:tcPr>
          <w:p w:rsidR="009945B8" w:rsidRPr="006228B1" w:rsidRDefault="00C87092" w:rsidP="00C21E2D">
            <w:pPr>
              <w:pStyle w:val="12"/>
            </w:pPr>
            <w:r>
              <w:pict>
                <v:shape id="_x0000_i1060" type="#_x0000_t75" style="width:194.25pt;height:111.75pt">
                  <v:imagedata r:id="rId37" o:title=""/>
                </v:shape>
              </w:pict>
            </w:r>
          </w:p>
        </w:tc>
      </w:tr>
    </w:tbl>
    <w:p w:rsidR="00C21E2D" w:rsidRDefault="00C21E2D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3C52E4" w:rsidRPr="006C2541" w:rsidRDefault="00C21E2D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br w:type="page"/>
      </w:r>
      <w:r w:rsidR="003C52E4" w:rsidRPr="006C2541">
        <w:rPr>
          <w:rFonts w:ascii="Times New Roman" w:hAnsi="Times New Roman"/>
          <w:b/>
          <w:bCs/>
          <w:iCs/>
          <w:sz w:val="28"/>
          <w:szCs w:val="24"/>
        </w:rPr>
        <w:t>11. Обоснование эффективности технологического процесса</w:t>
      </w:r>
    </w:p>
    <w:p w:rsidR="003C52E4" w:rsidRPr="006C2541" w:rsidRDefault="003C52E4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4"/>
        </w:rPr>
      </w:pPr>
    </w:p>
    <w:p w:rsidR="003C52E4" w:rsidRPr="006C2541" w:rsidRDefault="003C52E4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Предложенный в работе технологический процесс полностью отвечает требования</w:t>
      </w:r>
      <w:r w:rsidR="006228B1" w:rsidRPr="006C2541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6C2541">
        <w:rPr>
          <w:rFonts w:ascii="Times New Roman" w:hAnsi="Times New Roman"/>
          <w:bCs/>
          <w:iCs/>
          <w:sz w:val="28"/>
          <w:szCs w:val="24"/>
        </w:rPr>
        <w:t>предъявляемым к производству изделия «Вал ступенчатый» с необходимой годовой программой выпуска.</w:t>
      </w:r>
    </w:p>
    <w:p w:rsidR="006228B1" w:rsidRPr="006C2541" w:rsidRDefault="00435F3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Изделия изготавливаются на оборудовании позволяющем получать все требуемые параметры с необходимой точностью. Применяемое оборудование позволяет по своим паспортным данным использовать высокопроизводительный инструмент.</w:t>
      </w:r>
    </w:p>
    <w:p w:rsidR="00435F39" w:rsidRPr="006C2541" w:rsidRDefault="00435F3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Для изготовления изделия используется современный высокопроизводительный инструмент, позволяющий сократить машинное время и увеличить сменную выработку изделий, снизить коэффициент загрузки оборудования и, соответственно, расход энергоресурсов.</w:t>
      </w:r>
    </w:p>
    <w:p w:rsidR="005D5290" w:rsidRPr="006C2541" w:rsidRDefault="005D5290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Так же, применение указанного в работе инструмента позволяет снизить затраты на приобретение оснастки за счет использования сменных многогранных пластин с покрытием, увеличивающим срок эксплуатации.</w:t>
      </w:r>
    </w:p>
    <w:p w:rsidR="00435F39" w:rsidRPr="006C2541" w:rsidRDefault="00435F39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На основании этих данных и приведенных в курсовой работе расчетов можно сделать вывод о возможности увеличения годовой программа выпуска изделий в несколько раз. Или постановке на производство аналогичных изделий различной конфигурации.</w:t>
      </w:r>
    </w:p>
    <w:p w:rsidR="00FD282B" w:rsidRDefault="00FD282B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Следовательно, предложенный технологический процесс является экономически выгодным при крупносерийном производстве.</w:t>
      </w:r>
    </w:p>
    <w:p w:rsidR="006C2541" w:rsidRDefault="006C254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6C2541" w:rsidRPr="006C2541" w:rsidRDefault="006C254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097D64" w:rsidRPr="006C2541" w:rsidRDefault="00C21E2D" w:rsidP="0080644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br w:type="page"/>
      </w:r>
      <w:r w:rsidRPr="006C2541">
        <w:rPr>
          <w:rFonts w:ascii="Times New Roman" w:hAnsi="Times New Roman"/>
          <w:b/>
          <w:bCs/>
          <w:iCs/>
          <w:sz w:val="28"/>
          <w:szCs w:val="24"/>
        </w:rPr>
        <w:t>Список использованной литературы</w:t>
      </w:r>
    </w:p>
    <w:p w:rsidR="006228B1" w:rsidRPr="006C2541" w:rsidRDefault="006228B1" w:rsidP="00622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097D64" w:rsidRPr="006C2541" w:rsidRDefault="00C21E2D" w:rsidP="00C21E2D">
      <w:pPr>
        <w:widowControl w:val="0"/>
        <w:numPr>
          <w:ilvl w:val="0"/>
          <w:numId w:val="14"/>
        </w:numPr>
        <w:tabs>
          <w:tab w:val="clear" w:pos="2323"/>
          <w:tab w:val="num" w:pos="54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А.Г. Косилова и Р.</w:t>
      </w:r>
      <w:r w:rsidR="00097D64" w:rsidRPr="006C2541">
        <w:rPr>
          <w:rFonts w:ascii="Times New Roman" w:hAnsi="Times New Roman"/>
          <w:bCs/>
          <w:iCs/>
          <w:sz w:val="28"/>
          <w:szCs w:val="24"/>
        </w:rPr>
        <w:t xml:space="preserve">К. Мещеряков. Справочник технолога машиностроителя. В двух томах. Том </w:t>
      </w:r>
      <w:smartTag w:uri="urn:schemas-microsoft-com:office:smarttags" w:element="metricconverter">
        <w:smartTagPr>
          <w:attr w:name="ProductID" w:val="1. М"/>
        </w:smartTagPr>
        <w:r w:rsidR="00097D64" w:rsidRPr="006C2541">
          <w:rPr>
            <w:rFonts w:ascii="Times New Roman" w:hAnsi="Times New Roman"/>
            <w:bCs/>
            <w:iCs/>
            <w:sz w:val="28"/>
            <w:szCs w:val="24"/>
          </w:rPr>
          <w:t>1. М</w:t>
        </w:r>
      </w:smartTag>
      <w:r w:rsidR="00097D64" w:rsidRPr="006C2541">
        <w:rPr>
          <w:rFonts w:ascii="Times New Roman" w:hAnsi="Times New Roman"/>
          <w:bCs/>
          <w:iCs/>
          <w:sz w:val="28"/>
          <w:szCs w:val="24"/>
        </w:rPr>
        <w:t>.: «Машиностроение», 2001</w:t>
      </w:r>
    </w:p>
    <w:p w:rsidR="00097D64" w:rsidRPr="006C2541" w:rsidRDefault="00C21E2D" w:rsidP="00C21E2D">
      <w:pPr>
        <w:widowControl w:val="0"/>
        <w:numPr>
          <w:ilvl w:val="0"/>
          <w:numId w:val="14"/>
        </w:numPr>
        <w:tabs>
          <w:tab w:val="clear" w:pos="2323"/>
          <w:tab w:val="num" w:pos="54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А.Г. Косилова и Р.</w:t>
      </w:r>
      <w:r w:rsidR="00097D64" w:rsidRPr="006C2541">
        <w:rPr>
          <w:rFonts w:ascii="Times New Roman" w:hAnsi="Times New Roman"/>
          <w:bCs/>
          <w:iCs/>
          <w:sz w:val="28"/>
          <w:szCs w:val="24"/>
        </w:rPr>
        <w:t xml:space="preserve">К. Мещеряков. Справочник технолога машиностроителя. В двух томах. Том </w:t>
      </w:r>
      <w:smartTag w:uri="urn:schemas-microsoft-com:office:smarttags" w:element="metricconverter">
        <w:smartTagPr>
          <w:attr w:name="ProductID" w:val="2. М"/>
        </w:smartTagPr>
        <w:r w:rsidR="00097D64" w:rsidRPr="006C2541">
          <w:rPr>
            <w:rFonts w:ascii="Times New Roman" w:hAnsi="Times New Roman"/>
            <w:bCs/>
            <w:iCs/>
            <w:sz w:val="28"/>
            <w:szCs w:val="24"/>
          </w:rPr>
          <w:t>2. М</w:t>
        </w:r>
      </w:smartTag>
      <w:r w:rsidR="00097D64" w:rsidRPr="006C2541">
        <w:rPr>
          <w:rFonts w:ascii="Times New Roman" w:hAnsi="Times New Roman"/>
          <w:bCs/>
          <w:iCs/>
          <w:sz w:val="28"/>
          <w:szCs w:val="24"/>
        </w:rPr>
        <w:t>.: «Машиностроение», 2001</w:t>
      </w:r>
    </w:p>
    <w:p w:rsidR="00097D64" w:rsidRPr="006C2541" w:rsidRDefault="00097D64" w:rsidP="00C21E2D">
      <w:pPr>
        <w:widowControl w:val="0"/>
        <w:numPr>
          <w:ilvl w:val="0"/>
          <w:numId w:val="14"/>
        </w:numPr>
        <w:tabs>
          <w:tab w:val="clear" w:pos="2323"/>
          <w:tab w:val="num" w:pos="54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>«Режимы резания металлов». Справочник под редакцией Ю.В. Барановского. М. «Машиностроение», 1972.</w:t>
      </w:r>
    </w:p>
    <w:p w:rsidR="006C2541" w:rsidRPr="006C2541" w:rsidRDefault="00097D64" w:rsidP="006C2541">
      <w:pPr>
        <w:widowControl w:val="0"/>
        <w:numPr>
          <w:ilvl w:val="0"/>
          <w:numId w:val="14"/>
        </w:numPr>
        <w:tabs>
          <w:tab w:val="clear" w:pos="2323"/>
          <w:tab w:val="num" w:pos="54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4"/>
        </w:rPr>
      </w:pPr>
      <w:r w:rsidRPr="006C2541">
        <w:rPr>
          <w:rFonts w:ascii="Times New Roman" w:hAnsi="Times New Roman"/>
          <w:bCs/>
          <w:iCs/>
          <w:sz w:val="28"/>
          <w:szCs w:val="24"/>
        </w:rPr>
        <w:t xml:space="preserve">Каталог инструмента фирмы </w:t>
      </w:r>
      <w:r w:rsidRPr="006C2541">
        <w:rPr>
          <w:rFonts w:ascii="Times New Roman" w:hAnsi="Times New Roman"/>
          <w:bCs/>
          <w:iCs/>
          <w:sz w:val="28"/>
          <w:szCs w:val="24"/>
          <w:lang w:val="en-US"/>
        </w:rPr>
        <w:t>ISCAR</w:t>
      </w:r>
      <w:bookmarkStart w:id="0" w:name="_GoBack"/>
      <w:bookmarkEnd w:id="0"/>
    </w:p>
    <w:sectPr w:rsidR="006C2541" w:rsidRPr="006C2541" w:rsidSect="00622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0EC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DCB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B43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27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C62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F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6C2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1AA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4AC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EE4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8130E2"/>
    <w:multiLevelType w:val="hybridMultilevel"/>
    <w:tmpl w:val="52D05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5A0237"/>
    <w:multiLevelType w:val="hybridMultilevel"/>
    <w:tmpl w:val="2EC0C34A"/>
    <w:lvl w:ilvl="0" w:tplc="175EDC72">
      <w:start w:val="1"/>
      <w:numFmt w:val="decimal"/>
      <w:lvlText w:val="%1."/>
      <w:lvlJc w:val="left"/>
      <w:pPr>
        <w:tabs>
          <w:tab w:val="num" w:pos="2323"/>
        </w:tabs>
        <w:ind w:left="2323" w:hanging="11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4A45CE"/>
    <w:multiLevelType w:val="multilevel"/>
    <w:tmpl w:val="625CFAB2"/>
    <w:lvl w:ilvl="0">
      <w:start w:val="1"/>
      <w:numFmt w:val="decimal"/>
      <w:pStyle w:val="1"/>
      <w:lvlText w:val="%1"/>
      <w:lvlJc w:val="left"/>
      <w:pPr>
        <w:tabs>
          <w:tab w:val="num" w:pos="1429"/>
        </w:tabs>
        <w:ind w:left="1429" w:hanging="578"/>
      </w:pPr>
      <w:rPr>
        <w:rFonts w:cs="Times New Roman" w:hint="default"/>
      </w:rPr>
    </w:lvl>
    <w:lvl w:ilvl="1">
      <w:start w:val="1"/>
      <w:numFmt w:val="decimal"/>
      <w:pStyle w:val="new1"/>
      <w:lvlText w:val="%1.%2"/>
      <w:lvlJc w:val="left"/>
      <w:pPr>
        <w:tabs>
          <w:tab w:val="num" w:pos="1429"/>
        </w:tabs>
        <w:ind w:left="1446" w:hanging="595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435"/>
        </w:tabs>
        <w:ind w:left="3435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13">
    <w:nsid w:val="74495EAC"/>
    <w:multiLevelType w:val="hybridMultilevel"/>
    <w:tmpl w:val="E8F20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FC1"/>
    <w:rsid w:val="0000169C"/>
    <w:rsid w:val="0005114B"/>
    <w:rsid w:val="00054682"/>
    <w:rsid w:val="00062E47"/>
    <w:rsid w:val="000665AD"/>
    <w:rsid w:val="000924FC"/>
    <w:rsid w:val="00097D64"/>
    <w:rsid w:val="000E0AC2"/>
    <w:rsid w:val="000F0FF6"/>
    <w:rsid w:val="00144E9F"/>
    <w:rsid w:val="00165153"/>
    <w:rsid w:val="00172001"/>
    <w:rsid w:val="001764D8"/>
    <w:rsid w:val="001A0778"/>
    <w:rsid w:val="001C3D06"/>
    <w:rsid w:val="001C5032"/>
    <w:rsid w:val="001C7F58"/>
    <w:rsid w:val="001E5C3B"/>
    <w:rsid w:val="00202AC8"/>
    <w:rsid w:val="00231B5A"/>
    <w:rsid w:val="00283194"/>
    <w:rsid w:val="002864DF"/>
    <w:rsid w:val="002D089C"/>
    <w:rsid w:val="002D66C7"/>
    <w:rsid w:val="00323F0A"/>
    <w:rsid w:val="0032426F"/>
    <w:rsid w:val="00331052"/>
    <w:rsid w:val="00347FBB"/>
    <w:rsid w:val="0035422D"/>
    <w:rsid w:val="00361678"/>
    <w:rsid w:val="003751CF"/>
    <w:rsid w:val="003770BD"/>
    <w:rsid w:val="00377D86"/>
    <w:rsid w:val="003C52E4"/>
    <w:rsid w:val="003D16EA"/>
    <w:rsid w:val="003D422F"/>
    <w:rsid w:val="003E7A53"/>
    <w:rsid w:val="003F594C"/>
    <w:rsid w:val="00420009"/>
    <w:rsid w:val="00426937"/>
    <w:rsid w:val="00435F39"/>
    <w:rsid w:val="00447A6F"/>
    <w:rsid w:val="00447CBB"/>
    <w:rsid w:val="00451BC6"/>
    <w:rsid w:val="00481E2F"/>
    <w:rsid w:val="004859E9"/>
    <w:rsid w:val="00490357"/>
    <w:rsid w:val="0049316B"/>
    <w:rsid w:val="00496D1C"/>
    <w:rsid w:val="004A27B3"/>
    <w:rsid w:val="004B0AE9"/>
    <w:rsid w:val="004E4FBE"/>
    <w:rsid w:val="00524C21"/>
    <w:rsid w:val="00526129"/>
    <w:rsid w:val="0054222B"/>
    <w:rsid w:val="00542880"/>
    <w:rsid w:val="00567CC0"/>
    <w:rsid w:val="00574291"/>
    <w:rsid w:val="005B0E6B"/>
    <w:rsid w:val="005B6CD3"/>
    <w:rsid w:val="005C0535"/>
    <w:rsid w:val="005C4AE4"/>
    <w:rsid w:val="005D5290"/>
    <w:rsid w:val="005F2CCB"/>
    <w:rsid w:val="006100F9"/>
    <w:rsid w:val="006154CB"/>
    <w:rsid w:val="0062192C"/>
    <w:rsid w:val="006228B1"/>
    <w:rsid w:val="006304C2"/>
    <w:rsid w:val="006345D9"/>
    <w:rsid w:val="00654FC1"/>
    <w:rsid w:val="00662042"/>
    <w:rsid w:val="00664916"/>
    <w:rsid w:val="006B189C"/>
    <w:rsid w:val="006C2541"/>
    <w:rsid w:val="006D14A7"/>
    <w:rsid w:val="006D457B"/>
    <w:rsid w:val="00731B9F"/>
    <w:rsid w:val="00735B9F"/>
    <w:rsid w:val="00744FD3"/>
    <w:rsid w:val="00757C31"/>
    <w:rsid w:val="0076224F"/>
    <w:rsid w:val="00763E89"/>
    <w:rsid w:val="00784AA7"/>
    <w:rsid w:val="0078611A"/>
    <w:rsid w:val="007A6E96"/>
    <w:rsid w:val="008033DB"/>
    <w:rsid w:val="00806445"/>
    <w:rsid w:val="0082130A"/>
    <w:rsid w:val="00833722"/>
    <w:rsid w:val="008574B3"/>
    <w:rsid w:val="00861A10"/>
    <w:rsid w:val="008921B9"/>
    <w:rsid w:val="008B6302"/>
    <w:rsid w:val="008C233A"/>
    <w:rsid w:val="008F687A"/>
    <w:rsid w:val="00922897"/>
    <w:rsid w:val="00932736"/>
    <w:rsid w:val="009637F5"/>
    <w:rsid w:val="009879EC"/>
    <w:rsid w:val="00992955"/>
    <w:rsid w:val="009945B8"/>
    <w:rsid w:val="009E0D1D"/>
    <w:rsid w:val="009E7CB9"/>
    <w:rsid w:val="00A22C34"/>
    <w:rsid w:val="00A23D53"/>
    <w:rsid w:val="00A970AA"/>
    <w:rsid w:val="00AB58A2"/>
    <w:rsid w:val="00AE5CAC"/>
    <w:rsid w:val="00B22D2B"/>
    <w:rsid w:val="00B22DDA"/>
    <w:rsid w:val="00B23F0E"/>
    <w:rsid w:val="00B95B25"/>
    <w:rsid w:val="00BA7247"/>
    <w:rsid w:val="00BB6072"/>
    <w:rsid w:val="00BB774A"/>
    <w:rsid w:val="00BC32F7"/>
    <w:rsid w:val="00C21E2D"/>
    <w:rsid w:val="00C24561"/>
    <w:rsid w:val="00C34D9F"/>
    <w:rsid w:val="00C36C75"/>
    <w:rsid w:val="00C4021B"/>
    <w:rsid w:val="00C67182"/>
    <w:rsid w:val="00C720D0"/>
    <w:rsid w:val="00C72956"/>
    <w:rsid w:val="00C87092"/>
    <w:rsid w:val="00C87AE8"/>
    <w:rsid w:val="00C9299C"/>
    <w:rsid w:val="00CA3B3F"/>
    <w:rsid w:val="00CA4A15"/>
    <w:rsid w:val="00CC26DD"/>
    <w:rsid w:val="00CF30B0"/>
    <w:rsid w:val="00CF7FA6"/>
    <w:rsid w:val="00D017EF"/>
    <w:rsid w:val="00D15694"/>
    <w:rsid w:val="00D7104B"/>
    <w:rsid w:val="00D7154D"/>
    <w:rsid w:val="00D71FCA"/>
    <w:rsid w:val="00D82C27"/>
    <w:rsid w:val="00DE3E2F"/>
    <w:rsid w:val="00DF0D00"/>
    <w:rsid w:val="00DF4A4C"/>
    <w:rsid w:val="00E07A72"/>
    <w:rsid w:val="00E316CC"/>
    <w:rsid w:val="00E41A30"/>
    <w:rsid w:val="00E7685D"/>
    <w:rsid w:val="00E80BFC"/>
    <w:rsid w:val="00E81500"/>
    <w:rsid w:val="00E83D7D"/>
    <w:rsid w:val="00EA0F4A"/>
    <w:rsid w:val="00EA57EE"/>
    <w:rsid w:val="00EB3AA4"/>
    <w:rsid w:val="00EB510A"/>
    <w:rsid w:val="00F0118D"/>
    <w:rsid w:val="00F019FA"/>
    <w:rsid w:val="00F01EC2"/>
    <w:rsid w:val="00F06CCF"/>
    <w:rsid w:val="00F44008"/>
    <w:rsid w:val="00F47FC6"/>
    <w:rsid w:val="00F51BB8"/>
    <w:rsid w:val="00F625F4"/>
    <w:rsid w:val="00F83A96"/>
    <w:rsid w:val="00F84A46"/>
    <w:rsid w:val="00F875D1"/>
    <w:rsid w:val="00FC1AC6"/>
    <w:rsid w:val="00FD282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F0CD5C61-E756-4640-9ECB-9B64CD2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D64"/>
    <w:pPr>
      <w:keepNext/>
      <w:numPr>
        <w:numId w:val="13"/>
      </w:numPr>
      <w:suppressAutoHyphens/>
      <w:overflowPunct w:val="0"/>
      <w:autoSpaceDE w:val="0"/>
      <w:autoSpaceDN w:val="0"/>
      <w:adjustRightInd w:val="0"/>
      <w:spacing w:after="240" w:line="360" w:lineRule="auto"/>
      <w:textAlignment w:val="baseline"/>
      <w:outlineLvl w:val="0"/>
    </w:pPr>
    <w:rPr>
      <w:rFonts w:ascii="Arial" w:hAnsi="Arial"/>
      <w:b/>
      <w:iCs/>
      <w: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7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7D64"/>
    <w:pPr>
      <w:keepNext/>
      <w:numPr>
        <w:ilvl w:val="2"/>
        <w:numId w:val="13"/>
      </w:numPr>
      <w:tabs>
        <w:tab w:val="num" w:pos="1571"/>
      </w:tabs>
      <w:spacing w:before="240" w:after="240" w:line="360" w:lineRule="auto"/>
      <w:ind w:left="1571"/>
      <w:outlineLvl w:val="2"/>
    </w:pPr>
    <w:rPr>
      <w:rFonts w:ascii="Arial" w:hAnsi="Arial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97D64"/>
    <w:pPr>
      <w:keepNext/>
      <w:numPr>
        <w:ilvl w:val="3"/>
        <w:numId w:val="13"/>
      </w:numPr>
      <w:spacing w:after="0" w:line="360" w:lineRule="auto"/>
      <w:jc w:val="center"/>
      <w:outlineLvl w:val="3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97D64"/>
    <w:pPr>
      <w:keepNext/>
      <w:numPr>
        <w:ilvl w:val="4"/>
        <w:numId w:val="13"/>
      </w:numPr>
      <w:spacing w:after="0" w:line="360" w:lineRule="auto"/>
      <w:jc w:val="both"/>
      <w:outlineLvl w:val="4"/>
    </w:pPr>
    <w:rPr>
      <w:rFonts w:ascii="Times New Roman" w:hAnsi="Times New Roman"/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97D64"/>
    <w:pPr>
      <w:keepNext/>
      <w:numPr>
        <w:ilvl w:val="5"/>
        <w:numId w:val="13"/>
      </w:numPr>
      <w:spacing w:after="0" w:line="360" w:lineRule="auto"/>
      <w:ind w:right="-1"/>
      <w:jc w:val="center"/>
      <w:outlineLvl w:val="5"/>
    </w:pPr>
    <w:rPr>
      <w:rFonts w:ascii="Times New Roman" w:hAnsi="Times New Roman"/>
      <w:i/>
      <w:i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97D64"/>
    <w:pPr>
      <w:keepNext/>
      <w:numPr>
        <w:ilvl w:val="6"/>
        <w:numId w:val="13"/>
      </w:numPr>
      <w:spacing w:after="0" w:line="360" w:lineRule="auto"/>
      <w:jc w:val="right"/>
      <w:outlineLvl w:val="6"/>
    </w:pPr>
    <w:rPr>
      <w:rFonts w:ascii="Times New Roman" w:hAnsi="Times New Roman"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7D64"/>
    <w:pPr>
      <w:keepNext/>
      <w:numPr>
        <w:ilvl w:val="7"/>
        <w:numId w:val="13"/>
      </w:numPr>
      <w:tabs>
        <w:tab w:val="left" w:pos="851"/>
      </w:tabs>
      <w:overflowPunct w:val="0"/>
      <w:autoSpaceDE w:val="0"/>
      <w:autoSpaceDN w:val="0"/>
      <w:adjustRightInd w:val="0"/>
      <w:spacing w:after="0" w:line="360" w:lineRule="auto"/>
      <w:ind w:right="1105"/>
      <w:jc w:val="center"/>
      <w:textAlignment w:val="baseline"/>
      <w:outlineLvl w:val="7"/>
    </w:pPr>
    <w:rPr>
      <w:rFonts w:ascii="Times New Roman" w:hAnsi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97D64"/>
    <w:pPr>
      <w:keepNext/>
      <w:numPr>
        <w:ilvl w:val="8"/>
        <w:numId w:val="13"/>
      </w:numPr>
      <w:spacing w:after="0" w:line="360" w:lineRule="auto"/>
      <w:jc w:val="center"/>
      <w:outlineLvl w:val="8"/>
    </w:pPr>
    <w:rPr>
      <w:rFonts w:ascii="Times New Roman" w:hAnsi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D64"/>
    <w:rPr>
      <w:rFonts w:ascii="Arial" w:hAnsi="Arial" w:cs="Times New Roman"/>
      <w:b/>
      <w:iCs/>
      <w:cap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customStyle="1" w:styleId="new1">
    <w:name w:val="Заголовок_new_1"/>
    <w:basedOn w:val="2"/>
    <w:uiPriority w:val="99"/>
    <w:rsid w:val="00097D64"/>
    <w:pPr>
      <w:numPr>
        <w:ilvl w:val="1"/>
        <w:numId w:val="13"/>
      </w:numPr>
      <w:spacing w:after="240" w:line="360" w:lineRule="auto"/>
    </w:pPr>
    <w:rPr>
      <w:rFonts w:cs="Times New Roman"/>
      <w:i w:val="0"/>
      <w:iCs w:val="0"/>
      <w:szCs w:val="24"/>
      <w:lang w:eastAsia="ru-RU"/>
    </w:rPr>
  </w:style>
  <w:style w:type="paragraph" w:styleId="a3">
    <w:name w:val="No Spacing"/>
    <w:uiPriority w:val="99"/>
    <w:qFormat/>
    <w:rsid w:val="00C72956"/>
    <w:rPr>
      <w:sz w:val="22"/>
      <w:szCs w:val="22"/>
      <w:lang w:eastAsia="en-US"/>
    </w:rPr>
  </w:style>
  <w:style w:type="paragraph" w:styleId="a4">
    <w:name w:val="footer"/>
    <w:aliases w:val="Нижний колонтитул Знак,Нижний колонтитул Знак Знак"/>
    <w:basedOn w:val="a"/>
    <w:link w:val="11"/>
    <w:uiPriority w:val="99"/>
    <w:rsid w:val="00E81500"/>
    <w:pPr>
      <w:tabs>
        <w:tab w:val="center" w:pos="4677"/>
        <w:tab w:val="right" w:pos="9355"/>
      </w:tabs>
      <w:spacing w:after="0" w:line="360" w:lineRule="auto"/>
      <w:ind w:firstLine="85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11">
    <w:name w:val="Нижний колонтитул Знак1"/>
    <w:aliases w:val="Нижний колонтитул Знак Знак1,Нижний колонтитул Знак Знак Знак"/>
    <w:link w:val="a4"/>
    <w:uiPriority w:val="99"/>
    <w:locked/>
    <w:rsid w:val="00E81500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81500"/>
    <w:pPr>
      <w:spacing w:after="120" w:line="480" w:lineRule="auto"/>
      <w:ind w:left="283" w:firstLine="85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eastAsia="Times New Roman" w:cs="Times New Roman"/>
      <w:lang w:val="x-none" w:eastAsia="en-US"/>
    </w:rPr>
  </w:style>
  <w:style w:type="paragraph" w:styleId="a5">
    <w:name w:val="Body Text Indent"/>
    <w:basedOn w:val="a"/>
    <w:link w:val="a6"/>
    <w:uiPriority w:val="99"/>
    <w:rsid w:val="00E81500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eastAsia="Times New Roman" w:cs="Times New Roman"/>
      <w:lang w:val="x-none" w:eastAsia="en-US"/>
    </w:rPr>
  </w:style>
  <w:style w:type="paragraph" w:styleId="a7">
    <w:name w:val="Document Map"/>
    <w:basedOn w:val="a"/>
    <w:link w:val="a8"/>
    <w:uiPriority w:val="99"/>
    <w:semiHidden/>
    <w:rsid w:val="00375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a9">
    <w:name w:val="Table Grid"/>
    <w:basedOn w:val="a1"/>
    <w:uiPriority w:val="99"/>
    <w:rsid w:val="00CC2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7">
    <w:name w:val="A27"/>
    <w:uiPriority w:val="99"/>
    <w:rsid w:val="008921B9"/>
    <w:rPr>
      <w:b/>
      <w:color w:val="000000"/>
      <w:sz w:val="16"/>
    </w:rPr>
  </w:style>
  <w:style w:type="character" w:customStyle="1" w:styleId="A18">
    <w:name w:val="A18"/>
    <w:uiPriority w:val="99"/>
    <w:rsid w:val="008B6302"/>
    <w:rPr>
      <w:b/>
      <w:color w:val="000000"/>
      <w:sz w:val="19"/>
    </w:rPr>
  </w:style>
  <w:style w:type="paragraph" w:customStyle="1" w:styleId="12">
    <w:name w:val="Стиль1"/>
    <w:basedOn w:val="a"/>
    <w:uiPriority w:val="99"/>
    <w:rsid w:val="00C21E2D"/>
    <w:pPr>
      <w:widowControl w:val="0"/>
      <w:spacing w:after="0" w:line="36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jpe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wmf"/><Relationship Id="rId36" Type="http://schemas.openxmlformats.org/officeDocument/2006/relationships/image" Target="media/image32.jpe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22</Company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Mishutin_SV</dc:creator>
  <cp:keywords/>
  <dc:description/>
  <cp:lastModifiedBy>admin</cp:lastModifiedBy>
  <cp:revision>2</cp:revision>
  <dcterms:created xsi:type="dcterms:W3CDTF">2014-03-22T11:53:00Z</dcterms:created>
  <dcterms:modified xsi:type="dcterms:W3CDTF">2014-03-22T11:53:00Z</dcterms:modified>
</cp:coreProperties>
</file>